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95" w:rsidRPr="00E07395" w:rsidRDefault="00E07395" w:rsidP="00E07395">
      <w:pPr>
        <w:tabs>
          <w:tab w:val="left" w:pos="11909"/>
        </w:tabs>
        <w:suppressAutoHyphens/>
        <w:ind w:left="10773"/>
        <w:rPr>
          <w:sz w:val="24"/>
          <w:szCs w:val="24"/>
          <w:lang w:eastAsia="ar-SA"/>
        </w:rPr>
      </w:pPr>
      <w:r w:rsidRPr="00E07395">
        <w:rPr>
          <w:sz w:val="24"/>
          <w:szCs w:val="24"/>
          <w:lang w:eastAsia="ar-SA"/>
        </w:rPr>
        <w:t>Приложение № 2</w:t>
      </w:r>
    </w:p>
    <w:p w:rsidR="00E07395" w:rsidRPr="00E07395" w:rsidRDefault="00E07395" w:rsidP="00E07395">
      <w:pPr>
        <w:tabs>
          <w:tab w:val="left" w:pos="11909"/>
        </w:tabs>
        <w:suppressAutoHyphens/>
        <w:ind w:left="10773"/>
        <w:jc w:val="both"/>
        <w:rPr>
          <w:sz w:val="24"/>
          <w:szCs w:val="24"/>
          <w:lang w:eastAsia="ar-SA"/>
        </w:rPr>
      </w:pPr>
      <w:r w:rsidRPr="00E07395">
        <w:rPr>
          <w:sz w:val="24"/>
          <w:szCs w:val="24"/>
          <w:lang w:eastAsia="ar-SA"/>
        </w:rPr>
        <w:t xml:space="preserve">к 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</w:t>
      </w:r>
      <w:r w:rsidRPr="00E07395">
        <w:rPr>
          <w:sz w:val="24"/>
          <w:szCs w:val="24"/>
        </w:rPr>
        <w:t>организациям и индивидуальным предпринимателям, осуществляющим производство, первичную</w:t>
      </w:r>
      <w:r w:rsidRPr="00E07395">
        <w:rPr>
          <w:sz w:val="24"/>
          <w:szCs w:val="24"/>
          <w:lang w:eastAsia="ar-SA"/>
        </w:rPr>
        <w:t xml:space="preserve"> и (или) последующую (промышленную) переработку сельскохозяйственной продукции, а также научным и образовательным организациям на возмещение части затрат на поддержку производства льна-долгунца и (или) технической конопли</w:t>
      </w:r>
    </w:p>
    <w:p w:rsidR="00E07395" w:rsidRPr="00E07395" w:rsidRDefault="00E07395" w:rsidP="00E07395">
      <w:pPr>
        <w:adjustRightInd w:val="0"/>
        <w:ind w:left="10773" w:right="-1"/>
        <w:jc w:val="both"/>
        <w:outlineLvl w:val="0"/>
        <w:rPr>
          <w:sz w:val="24"/>
          <w:szCs w:val="24"/>
        </w:rPr>
      </w:pPr>
    </w:p>
    <w:p w:rsidR="00E07395" w:rsidRPr="00E07395" w:rsidRDefault="00E07395" w:rsidP="00E07395">
      <w:pPr>
        <w:adjustRightInd w:val="0"/>
        <w:ind w:left="10773" w:right="-1"/>
        <w:jc w:val="both"/>
        <w:outlineLvl w:val="0"/>
        <w:rPr>
          <w:bCs/>
          <w:sz w:val="24"/>
          <w:szCs w:val="24"/>
        </w:rPr>
      </w:pPr>
      <w:r w:rsidRPr="00E07395">
        <w:rPr>
          <w:color w:val="000000"/>
          <w:sz w:val="24"/>
          <w:szCs w:val="24"/>
        </w:rPr>
        <w:t>Форма</w:t>
      </w:r>
    </w:p>
    <w:p w:rsidR="00E07395" w:rsidRPr="00E07395" w:rsidRDefault="00E07395" w:rsidP="00E07395">
      <w:pPr>
        <w:ind w:right="6094"/>
        <w:jc w:val="both"/>
        <w:rPr>
          <w:color w:val="000000"/>
          <w:sz w:val="24"/>
          <w:szCs w:val="24"/>
        </w:rPr>
      </w:pPr>
    </w:p>
    <w:p w:rsidR="00E07395" w:rsidRPr="00E07395" w:rsidRDefault="00E07395" w:rsidP="00E07395">
      <w:pPr>
        <w:ind w:right="6094"/>
        <w:jc w:val="both"/>
        <w:rPr>
          <w:color w:val="000000"/>
          <w:sz w:val="24"/>
          <w:szCs w:val="24"/>
        </w:rPr>
      </w:pPr>
    </w:p>
    <w:p w:rsidR="00E07395" w:rsidRPr="00E07395" w:rsidRDefault="00E07395" w:rsidP="00E07395">
      <w:pPr>
        <w:jc w:val="center"/>
        <w:rPr>
          <w:b/>
          <w:sz w:val="24"/>
          <w:szCs w:val="24"/>
        </w:rPr>
      </w:pPr>
      <w:r w:rsidRPr="00E07395">
        <w:rPr>
          <w:b/>
          <w:sz w:val="24"/>
          <w:szCs w:val="24"/>
        </w:rPr>
        <w:t>РЕЕСТР ЗЕМЕЛЬНЫХ УЧАСТКОВ</w:t>
      </w:r>
      <w:r w:rsidRPr="00E07395">
        <w:rPr>
          <w:b/>
          <w:sz w:val="24"/>
          <w:szCs w:val="24"/>
          <w:vertAlign w:val="superscript"/>
        </w:rPr>
        <w:t>1</w:t>
      </w:r>
      <w:r w:rsidRPr="00E07395">
        <w:rPr>
          <w:b/>
          <w:sz w:val="24"/>
          <w:szCs w:val="24"/>
        </w:rPr>
        <w:t xml:space="preserve">, </w:t>
      </w:r>
    </w:p>
    <w:p w:rsidR="00E07395" w:rsidRPr="00E07395" w:rsidRDefault="00E07395" w:rsidP="00E07395">
      <w:pPr>
        <w:jc w:val="center"/>
        <w:rPr>
          <w:b/>
          <w:sz w:val="24"/>
          <w:szCs w:val="24"/>
        </w:rPr>
      </w:pPr>
      <w:r w:rsidRPr="00E07395">
        <w:rPr>
          <w:b/>
          <w:sz w:val="24"/>
          <w:szCs w:val="24"/>
        </w:rPr>
        <w:t xml:space="preserve">используемых для ведения деятельности по производству тресты льняной, </w:t>
      </w:r>
    </w:p>
    <w:p w:rsidR="00E07395" w:rsidRPr="00E07395" w:rsidRDefault="00E07395" w:rsidP="00E07395">
      <w:pPr>
        <w:jc w:val="center"/>
        <w:rPr>
          <w:b/>
          <w:sz w:val="24"/>
          <w:szCs w:val="24"/>
        </w:rPr>
      </w:pPr>
      <w:r w:rsidRPr="00E07395">
        <w:rPr>
          <w:b/>
          <w:sz w:val="24"/>
          <w:szCs w:val="24"/>
        </w:rPr>
        <w:t xml:space="preserve">и (или) тресты конопляной, и (или) </w:t>
      </w:r>
      <w:proofErr w:type="spellStart"/>
      <w:r w:rsidRPr="00E07395">
        <w:rPr>
          <w:b/>
          <w:sz w:val="24"/>
          <w:szCs w:val="24"/>
        </w:rPr>
        <w:t>льно</w:t>
      </w:r>
      <w:proofErr w:type="spellEnd"/>
      <w:r w:rsidRPr="00E07395">
        <w:rPr>
          <w:b/>
          <w:sz w:val="24"/>
          <w:szCs w:val="24"/>
        </w:rPr>
        <w:t xml:space="preserve">- и (или) </w:t>
      </w:r>
      <w:proofErr w:type="spellStart"/>
      <w:r w:rsidRPr="00E07395">
        <w:rPr>
          <w:b/>
          <w:sz w:val="24"/>
          <w:szCs w:val="24"/>
        </w:rPr>
        <w:t>пеньковолокна</w:t>
      </w:r>
      <w:proofErr w:type="spellEnd"/>
      <w:r w:rsidRPr="00E07395">
        <w:rPr>
          <w:b/>
          <w:sz w:val="24"/>
          <w:szCs w:val="24"/>
        </w:rPr>
        <w:t xml:space="preserve">, в предыдущем финансовом году, </w:t>
      </w:r>
    </w:p>
    <w:p w:rsidR="00E07395" w:rsidRPr="00E07395" w:rsidRDefault="00E07395" w:rsidP="00E07395">
      <w:pPr>
        <w:jc w:val="center"/>
        <w:rPr>
          <w:b/>
          <w:sz w:val="24"/>
          <w:szCs w:val="24"/>
        </w:rPr>
      </w:pPr>
      <w:r w:rsidRPr="00E07395">
        <w:rPr>
          <w:b/>
          <w:sz w:val="24"/>
          <w:szCs w:val="24"/>
        </w:rPr>
        <w:t>по состоянию на «____</w:t>
      </w:r>
      <w:proofErr w:type="gramStart"/>
      <w:r w:rsidRPr="00E07395">
        <w:rPr>
          <w:b/>
          <w:sz w:val="24"/>
          <w:szCs w:val="24"/>
        </w:rPr>
        <w:t>_»_</w:t>
      </w:r>
      <w:proofErr w:type="gramEnd"/>
      <w:r w:rsidRPr="00E07395">
        <w:rPr>
          <w:b/>
          <w:sz w:val="24"/>
          <w:szCs w:val="24"/>
        </w:rPr>
        <w:t>________20_____года</w:t>
      </w:r>
      <w:r w:rsidRPr="00E07395">
        <w:rPr>
          <w:b/>
          <w:sz w:val="24"/>
          <w:szCs w:val="24"/>
          <w:vertAlign w:val="superscript"/>
        </w:rPr>
        <w:t>2</w:t>
      </w:r>
    </w:p>
    <w:p w:rsidR="00E07395" w:rsidRPr="00E07395" w:rsidRDefault="00E07395" w:rsidP="00E07395">
      <w:pPr>
        <w:spacing w:after="160" w:line="259" w:lineRule="auto"/>
        <w:jc w:val="center"/>
        <w:rPr>
          <w:color w:val="000000"/>
          <w:sz w:val="16"/>
          <w:szCs w:val="16"/>
        </w:rPr>
      </w:pPr>
      <w:r w:rsidRPr="00E07395">
        <w:rPr>
          <w:color w:val="000000"/>
          <w:sz w:val="22"/>
          <w:szCs w:val="22"/>
        </w:rPr>
        <w:t xml:space="preserve">___________________________________________________________________________________________________________________________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07395">
        <w:rPr>
          <w:color w:val="000000"/>
          <w:sz w:val="16"/>
          <w:szCs w:val="16"/>
        </w:rPr>
        <w:t>(наименование Участника отбора)</w:t>
      </w:r>
    </w:p>
    <w:p w:rsidR="00E07395" w:rsidRPr="00E07395" w:rsidRDefault="00E07395" w:rsidP="00E07395">
      <w:pPr>
        <w:spacing w:after="160" w:line="259" w:lineRule="auto"/>
        <w:jc w:val="center"/>
        <w:rPr>
          <w:color w:val="000000"/>
          <w:sz w:val="16"/>
          <w:szCs w:val="16"/>
        </w:rPr>
      </w:pPr>
    </w:p>
    <w:p w:rsidR="00E07395" w:rsidRPr="00E07395" w:rsidRDefault="00E07395" w:rsidP="00E07395">
      <w:pPr>
        <w:spacing w:after="160" w:line="259" w:lineRule="auto"/>
        <w:jc w:val="center"/>
        <w:rPr>
          <w:color w:val="000000"/>
          <w:sz w:val="16"/>
          <w:szCs w:val="16"/>
        </w:rPr>
      </w:pPr>
    </w:p>
    <w:p w:rsidR="00E07395" w:rsidRPr="00E07395" w:rsidRDefault="00E07395" w:rsidP="00E07395">
      <w:pPr>
        <w:spacing w:after="160" w:line="259" w:lineRule="auto"/>
        <w:jc w:val="center"/>
        <w:rPr>
          <w:color w:val="000000"/>
          <w:sz w:val="16"/>
          <w:szCs w:val="1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807"/>
        <w:gridCol w:w="3402"/>
        <w:gridCol w:w="3969"/>
        <w:gridCol w:w="4139"/>
      </w:tblGrid>
      <w:tr w:rsidR="00E07395" w:rsidRPr="00E07395" w:rsidTr="00920008">
        <w:trPr>
          <w:trHeight w:val="617"/>
        </w:trPr>
        <w:tc>
          <w:tcPr>
            <w:tcW w:w="1129" w:type="dxa"/>
            <w:vMerge w:val="restart"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0739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2807" w:type="dxa"/>
            <w:vMerge w:val="restart"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07395">
              <w:rPr>
                <w:rFonts w:eastAsia="Calibri"/>
                <w:b/>
                <w:sz w:val="24"/>
                <w:szCs w:val="24"/>
                <w:lang w:eastAsia="en-US"/>
              </w:rPr>
              <w:t>Кадастровый номер земельного участка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07395">
              <w:rPr>
                <w:rFonts w:eastAsia="Calibri"/>
                <w:b/>
                <w:bCs/>
                <w:color w:val="000000"/>
                <w:sz w:val="24"/>
                <w:szCs w:val="24"/>
              </w:rPr>
              <w:t>Вид права, на котором оформлен земельный участок (собственность, аренда, пользование)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07395">
              <w:rPr>
                <w:rFonts w:eastAsia="Calibri"/>
                <w:b/>
                <w:bCs/>
                <w:sz w:val="24"/>
                <w:szCs w:val="24"/>
              </w:rPr>
              <w:t>Дата и номер правоустанавливающего документа на земельный участок</w:t>
            </w:r>
          </w:p>
        </w:tc>
        <w:tc>
          <w:tcPr>
            <w:tcW w:w="4139" w:type="dxa"/>
            <w:vMerge w:val="restart"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b/>
                <w:bCs/>
                <w:sz w:val="24"/>
                <w:szCs w:val="24"/>
              </w:rPr>
            </w:pPr>
            <w:r w:rsidRPr="00E07395">
              <w:rPr>
                <w:b/>
                <w:bCs/>
                <w:sz w:val="24"/>
                <w:szCs w:val="24"/>
              </w:rPr>
              <w:t>Площадь земельного участка, используемого для ведения деятельности</w:t>
            </w:r>
            <w:r w:rsidRPr="00E07395">
              <w:rPr>
                <w:color w:val="FF0000"/>
                <w:szCs w:val="28"/>
              </w:rPr>
              <w:t xml:space="preserve"> </w:t>
            </w:r>
            <w:r w:rsidRPr="00E07395">
              <w:rPr>
                <w:b/>
                <w:bCs/>
                <w:sz w:val="24"/>
                <w:szCs w:val="24"/>
              </w:rPr>
              <w:t xml:space="preserve">по производству тресты льняной, </w:t>
            </w:r>
          </w:p>
          <w:p w:rsidR="00E07395" w:rsidRPr="00E07395" w:rsidRDefault="00E07395" w:rsidP="00E0739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07395">
              <w:rPr>
                <w:b/>
                <w:bCs/>
                <w:sz w:val="24"/>
                <w:szCs w:val="24"/>
              </w:rPr>
              <w:t xml:space="preserve">и (или) тресты конопляной, и (или) </w:t>
            </w:r>
            <w:proofErr w:type="spellStart"/>
            <w:r w:rsidRPr="00E07395">
              <w:rPr>
                <w:b/>
                <w:bCs/>
                <w:sz w:val="24"/>
                <w:szCs w:val="24"/>
              </w:rPr>
              <w:t>льно</w:t>
            </w:r>
            <w:proofErr w:type="spellEnd"/>
            <w:r w:rsidRPr="00E07395">
              <w:rPr>
                <w:b/>
                <w:bCs/>
                <w:sz w:val="24"/>
                <w:szCs w:val="24"/>
              </w:rPr>
              <w:t xml:space="preserve">- и (или) </w:t>
            </w:r>
            <w:proofErr w:type="spellStart"/>
            <w:r w:rsidRPr="00E07395">
              <w:rPr>
                <w:b/>
                <w:bCs/>
                <w:sz w:val="24"/>
                <w:szCs w:val="24"/>
              </w:rPr>
              <w:t>пеньковолокна</w:t>
            </w:r>
            <w:proofErr w:type="spellEnd"/>
            <w:r w:rsidRPr="00E07395">
              <w:rPr>
                <w:b/>
                <w:bCs/>
                <w:sz w:val="24"/>
                <w:szCs w:val="24"/>
              </w:rPr>
              <w:t>, га</w:t>
            </w:r>
            <w:r w:rsidRPr="00E07395"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E07395" w:rsidRPr="00E07395" w:rsidTr="00920008">
        <w:trPr>
          <w:trHeight w:val="875"/>
        </w:trPr>
        <w:tc>
          <w:tcPr>
            <w:tcW w:w="1129" w:type="dxa"/>
            <w:vMerge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07" w:type="dxa"/>
            <w:vMerge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39" w:type="dxa"/>
            <w:vMerge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E07395" w:rsidRPr="00E07395" w:rsidTr="00920008">
        <w:tc>
          <w:tcPr>
            <w:tcW w:w="1129" w:type="dxa"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E07395">
              <w:rPr>
                <w:rFonts w:eastAsia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07" w:type="dxa"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E07395">
              <w:rPr>
                <w:rFonts w:eastAsia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E07395">
              <w:rPr>
                <w:rFonts w:eastAsia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E07395">
              <w:rPr>
                <w:rFonts w:eastAsia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139" w:type="dxa"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E07395">
              <w:rPr>
                <w:rFonts w:eastAsia="Calibri"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E07395" w:rsidRPr="00E07395" w:rsidTr="00920008">
        <w:tc>
          <w:tcPr>
            <w:tcW w:w="1129" w:type="dxa"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07395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07" w:type="dxa"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07395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07395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07395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9" w:type="dxa"/>
            <w:shd w:val="clear" w:color="000000" w:fill="FFFFFF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07395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E07395" w:rsidRPr="00E07395" w:rsidTr="00920008">
        <w:tc>
          <w:tcPr>
            <w:tcW w:w="1129" w:type="dxa"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07395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07" w:type="dxa"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07395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07395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07395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9" w:type="dxa"/>
            <w:shd w:val="clear" w:color="000000" w:fill="FFFFFF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07395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E07395" w:rsidRPr="00E07395" w:rsidTr="00920008">
        <w:tc>
          <w:tcPr>
            <w:tcW w:w="1129" w:type="dxa"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07395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07" w:type="dxa"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07395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07395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07395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9" w:type="dxa"/>
            <w:shd w:val="clear" w:color="000000" w:fill="FFFFFF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07395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E07395" w:rsidRPr="00E07395" w:rsidTr="00920008">
        <w:tc>
          <w:tcPr>
            <w:tcW w:w="1129" w:type="dxa"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07395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07" w:type="dxa"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07395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07395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07395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9" w:type="dxa"/>
            <w:shd w:val="clear" w:color="000000" w:fill="FFFFFF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07395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</w:tr>
      <w:tr w:rsidR="00E07395" w:rsidRPr="00E07395" w:rsidTr="00920008">
        <w:tc>
          <w:tcPr>
            <w:tcW w:w="1129" w:type="dxa"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07395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07" w:type="dxa"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139" w:type="dxa"/>
            <w:shd w:val="clear" w:color="000000" w:fill="FFFFFF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07395" w:rsidRPr="00E07395" w:rsidTr="00920008">
        <w:tc>
          <w:tcPr>
            <w:tcW w:w="1129" w:type="dxa"/>
            <w:shd w:val="clear" w:color="auto" w:fill="auto"/>
            <w:vAlign w:val="bottom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07395"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07" w:type="dxa"/>
            <w:shd w:val="clear" w:color="auto" w:fill="auto"/>
            <w:vAlign w:val="bottom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139" w:type="dxa"/>
            <w:shd w:val="clear" w:color="000000" w:fill="FFFFFF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07395" w:rsidRPr="00E07395" w:rsidTr="00920008">
        <w:tc>
          <w:tcPr>
            <w:tcW w:w="1129" w:type="dxa"/>
            <w:shd w:val="clear" w:color="auto" w:fill="auto"/>
            <w:vAlign w:val="bottom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07395"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07" w:type="dxa"/>
            <w:shd w:val="clear" w:color="auto" w:fill="auto"/>
            <w:vAlign w:val="bottom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139" w:type="dxa"/>
            <w:shd w:val="clear" w:color="000000" w:fill="FFFFFF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07395" w:rsidRPr="00E07395" w:rsidTr="00920008">
        <w:tc>
          <w:tcPr>
            <w:tcW w:w="1129" w:type="dxa"/>
            <w:shd w:val="clear" w:color="auto" w:fill="auto"/>
            <w:vAlign w:val="bottom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07395">
              <w:rPr>
                <w:rFonts w:eastAsia="Calibri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2807" w:type="dxa"/>
            <w:shd w:val="clear" w:color="auto" w:fill="auto"/>
            <w:vAlign w:val="bottom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139" w:type="dxa"/>
            <w:shd w:val="clear" w:color="000000" w:fill="FFFFFF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07395" w:rsidRPr="00E07395" w:rsidTr="00920008">
        <w:tc>
          <w:tcPr>
            <w:tcW w:w="1129" w:type="dxa"/>
            <w:shd w:val="clear" w:color="auto" w:fill="auto"/>
            <w:vAlign w:val="bottom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07395">
              <w:rPr>
                <w:rFonts w:eastAsia="Calibri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2807" w:type="dxa"/>
            <w:shd w:val="clear" w:color="auto" w:fill="auto"/>
            <w:vAlign w:val="bottom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139" w:type="dxa"/>
            <w:shd w:val="clear" w:color="000000" w:fill="FFFFFF"/>
          </w:tcPr>
          <w:p w:rsidR="00E07395" w:rsidRPr="00E07395" w:rsidRDefault="00E07395" w:rsidP="00E07395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E07395" w:rsidRPr="00E07395" w:rsidTr="00920008">
        <w:tc>
          <w:tcPr>
            <w:tcW w:w="1129" w:type="dxa"/>
            <w:shd w:val="clear" w:color="auto" w:fill="auto"/>
          </w:tcPr>
          <w:p w:rsidR="00E07395" w:rsidRPr="00E07395" w:rsidRDefault="00E07395" w:rsidP="00E0739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E07395">
              <w:rPr>
                <w:rFonts w:eastAsia="Calibri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E07395" w:rsidRPr="00E07395" w:rsidRDefault="00E07395" w:rsidP="00E07395">
            <w:pPr>
              <w:jc w:val="center"/>
              <w:rPr>
                <w:rFonts w:eastAsia="Calibri"/>
                <w:sz w:val="22"/>
                <w:szCs w:val="22"/>
              </w:rPr>
            </w:pPr>
            <w:r w:rsidRPr="00E07395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07395" w:rsidRPr="00E07395" w:rsidRDefault="00E07395" w:rsidP="00E07395">
            <w:pPr>
              <w:jc w:val="center"/>
              <w:rPr>
                <w:rFonts w:eastAsia="Calibri"/>
                <w:sz w:val="22"/>
                <w:szCs w:val="22"/>
              </w:rPr>
            </w:pPr>
            <w:r w:rsidRPr="00E07395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7395" w:rsidRPr="00E07395" w:rsidRDefault="00E07395" w:rsidP="00E07395">
            <w:pPr>
              <w:jc w:val="center"/>
              <w:rPr>
                <w:rFonts w:eastAsia="Calibri"/>
                <w:sz w:val="22"/>
                <w:szCs w:val="22"/>
              </w:rPr>
            </w:pPr>
            <w:r w:rsidRPr="00E07395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4139" w:type="dxa"/>
            <w:shd w:val="clear" w:color="000000" w:fill="FFFFFF"/>
          </w:tcPr>
          <w:p w:rsidR="00E07395" w:rsidRPr="00E07395" w:rsidRDefault="00E07395" w:rsidP="00E07395">
            <w:pPr>
              <w:jc w:val="center"/>
              <w:rPr>
                <w:rFonts w:eastAsia="Calibri"/>
                <w:sz w:val="22"/>
                <w:szCs w:val="22"/>
              </w:rPr>
            </w:pPr>
            <w:r w:rsidRPr="00E07395">
              <w:rPr>
                <w:rFonts w:eastAsia="Calibri"/>
                <w:sz w:val="22"/>
                <w:szCs w:val="22"/>
              </w:rPr>
              <w:t> </w:t>
            </w:r>
          </w:p>
        </w:tc>
      </w:tr>
    </w:tbl>
    <w:p w:rsidR="00E07395" w:rsidRPr="00E07395" w:rsidRDefault="00E07395" w:rsidP="00E07395">
      <w:pPr>
        <w:spacing w:line="259" w:lineRule="auto"/>
        <w:rPr>
          <w:rFonts w:eastAsia="Calibri"/>
          <w:sz w:val="16"/>
          <w:szCs w:val="16"/>
          <w:vertAlign w:val="superscript"/>
          <w:lang w:eastAsia="en-US"/>
        </w:rPr>
      </w:pPr>
    </w:p>
    <w:p w:rsidR="00E07395" w:rsidRPr="00E07395" w:rsidRDefault="00E07395" w:rsidP="00E07395">
      <w:pPr>
        <w:rPr>
          <w:sz w:val="16"/>
          <w:szCs w:val="16"/>
        </w:rPr>
      </w:pPr>
      <w:r w:rsidRPr="00E07395">
        <w:rPr>
          <w:sz w:val="16"/>
          <w:szCs w:val="16"/>
          <w:vertAlign w:val="superscript"/>
        </w:rPr>
        <w:t>1</w:t>
      </w:r>
      <w:r w:rsidRPr="00E07395">
        <w:rPr>
          <w:sz w:val="16"/>
          <w:szCs w:val="16"/>
        </w:rPr>
        <w:t>ответственность за достоверность предоставленных сведений несет Участник отбора;</w:t>
      </w:r>
    </w:p>
    <w:p w:rsidR="00E07395" w:rsidRPr="00E07395" w:rsidRDefault="00E07395" w:rsidP="00E07395">
      <w:pPr>
        <w:tabs>
          <w:tab w:val="left" w:pos="3345"/>
        </w:tabs>
        <w:rPr>
          <w:sz w:val="16"/>
          <w:szCs w:val="16"/>
        </w:rPr>
      </w:pPr>
      <w:r w:rsidRPr="00E07395">
        <w:rPr>
          <w:sz w:val="16"/>
          <w:szCs w:val="16"/>
          <w:vertAlign w:val="superscript"/>
        </w:rPr>
        <w:t>2</w:t>
      </w:r>
      <w:r w:rsidRPr="00E07395">
        <w:rPr>
          <w:sz w:val="16"/>
          <w:szCs w:val="16"/>
        </w:rPr>
        <w:t>на дату подачи заявки на участие в отборе;</w:t>
      </w:r>
      <w:r w:rsidRPr="00E07395">
        <w:rPr>
          <w:sz w:val="16"/>
          <w:szCs w:val="16"/>
        </w:rPr>
        <w:tab/>
      </w:r>
    </w:p>
    <w:p w:rsidR="00E07395" w:rsidRPr="00E07395" w:rsidRDefault="00E07395" w:rsidP="00E07395">
      <w:pPr>
        <w:rPr>
          <w:sz w:val="16"/>
          <w:szCs w:val="16"/>
        </w:rPr>
      </w:pPr>
      <w:r w:rsidRPr="00E07395">
        <w:rPr>
          <w:sz w:val="16"/>
          <w:szCs w:val="16"/>
          <w:vertAlign w:val="superscript"/>
        </w:rPr>
        <w:t>3</w:t>
      </w:r>
      <w:r w:rsidRPr="00E07395">
        <w:rPr>
          <w:sz w:val="16"/>
          <w:szCs w:val="16"/>
        </w:rPr>
        <w:t xml:space="preserve">при пересчете площади из </w:t>
      </w:r>
      <w:proofErr w:type="spellStart"/>
      <w:r w:rsidRPr="00E07395">
        <w:rPr>
          <w:sz w:val="16"/>
          <w:szCs w:val="16"/>
        </w:rPr>
        <w:t>кв.м</w:t>
      </w:r>
      <w:proofErr w:type="spellEnd"/>
      <w:r w:rsidRPr="00E07395">
        <w:rPr>
          <w:sz w:val="16"/>
          <w:szCs w:val="16"/>
        </w:rPr>
        <w:t>. в гектары, данные указываются с точностью до сотых.</w:t>
      </w:r>
    </w:p>
    <w:p w:rsidR="00E07395" w:rsidRPr="00E07395" w:rsidRDefault="00E07395" w:rsidP="00E07395">
      <w:pPr>
        <w:spacing w:line="259" w:lineRule="auto"/>
        <w:rPr>
          <w:rFonts w:eastAsia="Calibri"/>
          <w:b/>
          <w:sz w:val="24"/>
          <w:szCs w:val="24"/>
          <w:lang w:eastAsia="en-US"/>
        </w:rPr>
      </w:pPr>
    </w:p>
    <w:p w:rsidR="00E07395" w:rsidRPr="00E07395" w:rsidRDefault="00E07395" w:rsidP="00E07395">
      <w:pPr>
        <w:spacing w:line="259" w:lineRule="auto"/>
        <w:rPr>
          <w:rFonts w:eastAsia="Calibri"/>
          <w:b/>
          <w:sz w:val="24"/>
          <w:szCs w:val="24"/>
          <w:lang w:eastAsia="en-US"/>
        </w:rPr>
      </w:pPr>
    </w:p>
    <w:p w:rsidR="00E07395" w:rsidRPr="00E07395" w:rsidRDefault="00E07395" w:rsidP="00E07395">
      <w:pPr>
        <w:suppressAutoHyphens/>
        <w:rPr>
          <w:sz w:val="24"/>
          <w:szCs w:val="24"/>
          <w:u w:val="single"/>
          <w:lang w:eastAsia="ar-SA"/>
        </w:rPr>
      </w:pPr>
      <w:r w:rsidRPr="00E07395">
        <w:rPr>
          <w:sz w:val="24"/>
          <w:szCs w:val="24"/>
          <w:lang w:eastAsia="ar-SA"/>
        </w:rPr>
        <w:t>Руководитель                                                                                 ____________                                                     ______________________</w:t>
      </w:r>
    </w:p>
    <w:p w:rsidR="00E07395" w:rsidRPr="00E07395" w:rsidRDefault="00E07395" w:rsidP="00E07395">
      <w:pPr>
        <w:suppressAutoHyphens/>
        <w:rPr>
          <w:sz w:val="16"/>
          <w:szCs w:val="16"/>
          <w:lang w:eastAsia="ar-SA"/>
        </w:rPr>
      </w:pPr>
      <w:r w:rsidRPr="00E07395"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(</w:t>
      </w:r>
      <w:proofErr w:type="gramStart"/>
      <w:r w:rsidRPr="00E07395">
        <w:rPr>
          <w:sz w:val="16"/>
          <w:szCs w:val="16"/>
          <w:lang w:eastAsia="ar-SA"/>
        </w:rPr>
        <w:t xml:space="preserve">подпись)   </w:t>
      </w:r>
      <w:proofErr w:type="gramEnd"/>
      <w:r w:rsidRPr="00E07395">
        <w:rPr>
          <w:sz w:val="16"/>
          <w:szCs w:val="16"/>
          <w:lang w:eastAsia="ar-SA"/>
        </w:rPr>
        <w:t xml:space="preserve">                                                                                                     (расшифровка подписи)</w:t>
      </w:r>
    </w:p>
    <w:p w:rsidR="00E07395" w:rsidRPr="00E07395" w:rsidRDefault="00E07395" w:rsidP="00E07395">
      <w:pPr>
        <w:spacing w:line="259" w:lineRule="auto"/>
        <w:rPr>
          <w:rFonts w:eastAsia="Calibri"/>
          <w:b/>
          <w:sz w:val="24"/>
          <w:szCs w:val="24"/>
          <w:lang w:eastAsia="en-US"/>
        </w:rPr>
      </w:pPr>
    </w:p>
    <w:p w:rsidR="00E07395" w:rsidRPr="00E07395" w:rsidRDefault="00E07395" w:rsidP="00E07395">
      <w:pPr>
        <w:spacing w:line="259" w:lineRule="auto"/>
        <w:rPr>
          <w:rFonts w:eastAsia="Calibri"/>
          <w:b/>
          <w:sz w:val="24"/>
          <w:szCs w:val="24"/>
          <w:lang w:eastAsia="en-US"/>
        </w:rPr>
      </w:pPr>
    </w:p>
    <w:p w:rsidR="00364079" w:rsidRPr="00E07395" w:rsidRDefault="00E07395" w:rsidP="00E07395">
      <w:r w:rsidRPr="00E07395">
        <w:rPr>
          <w:sz w:val="20"/>
          <w:lang w:eastAsia="ar-SA"/>
        </w:rPr>
        <w:t>М.П. (при наличии)</w:t>
      </w:r>
      <w:bookmarkStart w:id="0" w:name="_GoBack"/>
      <w:bookmarkEnd w:id="0"/>
    </w:p>
    <w:sectPr w:rsidR="00364079" w:rsidRPr="00E07395" w:rsidSect="00CB00F5">
      <w:pgSz w:w="16838" w:h="11906" w:orient="landscape"/>
      <w:pgMar w:top="1134" w:right="539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5"/>
    <w:rsid w:val="004A5E70"/>
    <w:rsid w:val="00CB00F5"/>
    <w:rsid w:val="00CE3644"/>
    <w:rsid w:val="00E0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392D0-CD2F-4654-8396-FF6F8CC7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2</cp:revision>
  <dcterms:created xsi:type="dcterms:W3CDTF">2025-02-18T07:30:00Z</dcterms:created>
  <dcterms:modified xsi:type="dcterms:W3CDTF">2025-02-26T08:07:00Z</dcterms:modified>
</cp:coreProperties>
</file>