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E9" w:rsidRDefault="00EF25E9" w:rsidP="00EF25E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5D7C1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F25E9" w:rsidRDefault="00EF25E9" w:rsidP="00EF25E9">
      <w:pPr>
        <w:spacing w:after="0" w:line="240" w:lineRule="auto"/>
        <w:ind w:left="567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5D7C14">
        <w:rPr>
          <w:rFonts w:ascii="Times New Roman" w:hAnsi="Times New Roman" w:cs="Times New Roman"/>
          <w:sz w:val="24"/>
          <w:szCs w:val="24"/>
        </w:rPr>
        <w:t xml:space="preserve">Порядку предоставления грантов </w:t>
      </w:r>
      <w:r w:rsidRPr="002D1355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C14">
        <w:rPr>
          <w:rFonts w:ascii="Times New Roman" w:hAnsi="Times New Roman" w:cs="Times New Roman"/>
          <w:sz w:val="24"/>
          <w:szCs w:val="24"/>
        </w:rPr>
        <w:t>крестьянским (фермерским) хозяйствам или индивидуальным предпринимателям на развитие семейных ферм</w:t>
      </w:r>
    </w:p>
    <w:p w:rsidR="00502B5C" w:rsidRDefault="00EF25E9"/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EF25E9" w:rsidRPr="0032078B" w:rsidTr="00613AF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F25E9" w:rsidRPr="00E660F1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РАСХОДОВ</w:t>
            </w:r>
          </w:p>
          <w:p w:rsidR="00EF25E9" w:rsidRPr="00E660F1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6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развитие семейной фермы с использованием</w:t>
            </w:r>
          </w:p>
          <w:p w:rsidR="00EF25E9" w:rsidRPr="00E660F1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Гранта, собственных и (или) заемных средств</w:t>
            </w:r>
          </w:p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крестьянского (фермерского) хозяйства, индивидуального предпринимателя)</w:t>
            </w:r>
          </w:p>
        </w:tc>
      </w:tr>
    </w:tbl>
    <w:p w:rsidR="00EF25E9" w:rsidRPr="0032078B" w:rsidRDefault="00EF25E9" w:rsidP="00EF2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876"/>
        <w:gridCol w:w="1061"/>
        <w:gridCol w:w="1085"/>
        <w:gridCol w:w="1085"/>
        <w:gridCol w:w="1356"/>
        <w:gridCol w:w="1764"/>
      </w:tblGrid>
      <w:tr w:rsidR="00EF25E9" w:rsidRPr="0032078B" w:rsidTr="00EF25E9">
        <w:trPr>
          <w:trHeight w:val="1670"/>
        </w:trPr>
        <w:tc>
          <w:tcPr>
            <w:tcW w:w="603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7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использования гранта</w:t>
            </w:r>
          </w:p>
        </w:tc>
        <w:tc>
          <w:tcPr>
            <w:tcW w:w="1061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proofErr w:type="gramEnd"/>
          </w:p>
        </w:tc>
        <w:tc>
          <w:tcPr>
            <w:tcW w:w="1085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5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рублей)</w:t>
            </w: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гранта (тыс. рублей) 60% (без учета НДС &lt;*&gt;)</w:t>
            </w: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(или) заемные средства (тыс. рублей)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40%</w:t>
            </w:r>
          </w:p>
        </w:tc>
      </w:tr>
      <w:tr w:rsidR="00EF25E9" w:rsidRPr="0032078B" w:rsidTr="00EF25E9">
        <w:trPr>
          <w:trHeight w:val="290"/>
        </w:trPr>
        <w:tc>
          <w:tcPr>
            <w:tcW w:w="603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25E9" w:rsidRPr="0032078B" w:rsidTr="00EF25E9">
        <w:trPr>
          <w:trHeight w:val="2500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строительства, реконструкции или модернизации объектов для производства, хранения и переработки сельскохозяйственной продукции</w:t>
            </w: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79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90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1950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Приобретение, строительство, реконструкция, капитальный ремонт или модернизация объектов для производства, хранения и переработки </w:t>
            </w:r>
            <w:r w:rsidRPr="0058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</w:t>
            </w: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90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79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780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7">
              <w:rPr>
                <w:rFonts w:ascii="Times New Roman" w:hAnsi="Times New Roman" w:cs="Times New Roman"/>
                <w:sz w:val="24"/>
                <w:szCs w:val="24"/>
              </w:rPr>
              <w:t>Комплектация объектов для производства, хранения и переработки сельскохозяйственной продукции оборудованием и его монтаж, включая автономные источники электро- и газоснабжения, обустройство автономных источников водоснабжения</w:t>
            </w: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90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78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79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1670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E87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назначения, находящихся в муниципальной собственности</w:t>
            </w: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90"/>
        </w:trPr>
        <w:tc>
          <w:tcPr>
            <w:tcW w:w="603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78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90"/>
        </w:trPr>
        <w:tc>
          <w:tcPr>
            <w:tcW w:w="603" w:type="dxa"/>
          </w:tcPr>
          <w:p w:rsidR="00EF25E9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1670"/>
        </w:trPr>
        <w:tc>
          <w:tcPr>
            <w:tcW w:w="603" w:type="dxa"/>
          </w:tcPr>
          <w:p w:rsidR="00EF25E9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6B5">
              <w:rPr>
                <w:rFonts w:ascii="Times New Roman" w:hAnsi="Times New Roman" w:cs="Times New Roman"/>
                <w:sz w:val="24"/>
                <w:szCs w:val="24"/>
              </w:rPr>
              <w:t>Погашение не более 20% займа, полученного в сельскохозяйственном потребительском кредитном кооперативе на реализацию проекта</w:t>
            </w: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79"/>
        </w:trPr>
        <w:tc>
          <w:tcPr>
            <w:tcW w:w="603" w:type="dxa"/>
          </w:tcPr>
          <w:p w:rsidR="00EF25E9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76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F25E9" w:rsidRPr="00584E87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E9" w:rsidRPr="0032078B" w:rsidTr="00EF25E9">
        <w:trPr>
          <w:trHeight w:val="290"/>
        </w:trPr>
        <w:tc>
          <w:tcPr>
            <w:tcW w:w="3479" w:type="dxa"/>
            <w:gridSpan w:val="2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61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25E9" w:rsidRPr="0032078B" w:rsidRDefault="00EF25E9" w:rsidP="00EF2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4535"/>
        <w:gridCol w:w="3693"/>
      </w:tblGrid>
      <w:tr w:rsidR="00EF25E9" w:rsidRPr="0032078B" w:rsidTr="00613AFE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Для заявителей, являющихся плательщиками НДС и не использующих льготы по уплате НДС в соответствии </w:t>
            </w:r>
            <w:r w:rsidRPr="00FF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hyperlink r:id="rId4">
              <w:r w:rsidRPr="00FF02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145</w:t>
              </w:r>
            </w:hyperlink>
            <w:r w:rsidRPr="00FF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 Российской Федерации.</w:t>
            </w:r>
          </w:p>
        </w:tc>
      </w:tr>
      <w:tr w:rsidR="00EF25E9" w:rsidRPr="0032078B" w:rsidTr="00613AFE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</w:t>
            </w:r>
          </w:p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полностью)</w:t>
            </w:r>
          </w:p>
        </w:tc>
      </w:tr>
      <w:tr w:rsidR="00EF25E9" w:rsidRPr="0032078B" w:rsidTr="00613AFE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25E9" w:rsidRPr="0032078B" w:rsidRDefault="00EF25E9" w:rsidP="00613A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EF25E9" w:rsidRDefault="00EF25E9"/>
    <w:sectPr w:rsidR="00EF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16"/>
    <w:rsid w:val="004D457E"/>
    <w:rsid w:val="00721016"/>
    <w:rsid w:val="00CD31F7"/>
    <w:rsid w:val="00E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AA202-E141-4CB5-9AD3-7EFC9656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FEE5197A9DD75085C13EF31C0CAA2FE48973D6A03D5FF764CEEC59657D2373A173955289F9248C9120A63813CAA1512136820DAA1423C648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2024-12-06T07:17:00Z</dcterms:created>
  <dcterms:modified xsi:type="dcterms:W3CDTF">2024-12-06T07:19:00Z</dcterms:modified>
</cp:coreProperties>
</file>