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B6" w:rsidRDefault="00C70EB6" w:rsidP="00C70EB6">
      <w:pPr>
        <w:spacing w:after="0" w:line="240" w:lineRule="auto"/>
        <w:ind w:left="5670"/>
        <w:jc w:val="both"/>
        <w:rPr>
          <w:rFonts w:ascii="Times New Roman" w:hAnsi="Times New Roman" w:cs="Times New Roman"/>
          <w:sz w:val="24"/>
          <w:szCs w:val="24"/>
        </w:rPr>
      </w:pPr>
      <w:r w:rsidRPr="005D7C14">
        <w:rPr>
          <w:rFonts w:ascii="Times New Roman" w:hAnsi="Times New Roman" w:cs="Times New Roman"/>
          <w:sz w:val="24"/>
          <w:szCs w:val="24"/>
        </w:rPr>
        <w:t xml:space="preserve">Приложение № </w:t>
      </w:r>
      <w:r>
        <w:rPr>
          <w:rFonts w:ascii="Times New Roman" w:hAnsi="Times New Roman" w:cs="Times New Roman"/>
          <w:sz w:val="24"/>
          <w:szCs w:val="24"/>
        </w:rPr>
        <w:t>9</w:t>
      </w:r>
    </w:p>
    <w:p w:rsidR="00C70EB6" w:rsidRDefault="00C70EB6" w:rsidP="00C70EB6">
      <w:pPr>
        <w:spacing w:after="0" w:line="240" w:lineRule="auto"/>
        <w:ind w:left="5670"/>
        <w:jc w:val="both"/>
      </w:pPr>
      <w:r>
        <w:rPr>
          <w:rFonts w:ascii="Times New Roman" w:hAnsi="Times New Roman" w:cs="Times New Roman"/>
          <w:sz w:val="24"/>
          <w:szCs w:val="24"/>
        </w:rPr>
        <w:t xml:space="preserve">к </w:t>
      </w:r>
      <w:r w:rsidRPr="005D7C14">
        <w:rPr>
          <w:rFonts w:ascii="Times New Roman" w:hAnsi="Times New Roman" w:cs="Times New Roman"/>
          <w:sz w:val="24"/>
          <w:szCs w:val="24"/>
        </w:rPr>
        <w:t xml:space="preserve">Порядку предоставления грантов </w:t>
      </w:r>
      <w:r w:rsidRPr="002D1355">
        <w:rPr>
          <w:rFonts w:ascii="Times New Roman" w:hAnsi="Times New Roman" w:cs="Times New Roman"/>
          <w:sz w:val="24"/>
          <w:szCs w:val="24"/>
        </w:rPr>
        <w:t>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Pr>
          <w:rFonts w:ascii="Times New Roman" w:hAnsi="Times New Roman" w:cs="Times New Roman"/>
          <w:sz w:val="24"/>
          <w:szCs w:val="24"/>
        </w:rPr>
        <w:t xml:space="preserve"> </w:t>
      </w:r>
      <w:r w:rsidRPr="005D7C14">
        <w:rPr>
          <w:rFonts w:ascii="Times New Roman" w:hAnsi="Times New Roman" w:cs="Times New Roman"/>
          <w:sz w:val="24"/>
          <w:szCs w:val="24"/>
        </w:rPr>
        <w:t>крестьянским (фермерским) хозяйствам или индивидуальным предпринимателям на развитие семейных ферм</w:t>
      </w:r>
    </w:p>
    <w:p w:rsidR="00C70EB6" w:rsidRDefault="00C70EB6" w:rsidP="00C70EB6">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lang w:eastAsia="ru-RU"/>
        </w:rPr>
      </w:pPr>
    </w:p>
    <w:p w:rsidR="00C70EB6" w:rsidRDefault="00C70EB6" w:rsidP="00C70EB6">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lang w:eastAsia="ru-RU"/>
        </w:rPr>
      </w:pPr>
    </w:p>
    <w:p w:rsidR="00C70EB6" w:rsidRPr="00542392" w:rsidRDefault="00C70EB6" w:rsidP="00C70E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2392">
        <w:rPr>
          <w:rFonts w:ascii="Times New Roman" w:eastAsia="Times New Roman" w:hAnsi="Times New Roman" w:cs="Times New Roman"/>
          <w:b/>
          <w:bCs/>
          <w:color w:val="26282F"/>
          <w:sz w:val="24"/>
          <w:szCs w:val="24"/>
          <w:lang w:eastAsia="ru-RU"/>
        </w:rPr>
        <w:t>Гарантийное письмо</w:t>
      </w:r>
    </w:p>
    <w:p w:rsidR="00C70EB6" w:rsidRPr="00542392" w:rsidRDefault="00C70EB6" w:rsidP="00C70E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r w:rsidRPr="00542392">
        <w:rPr>
          <w:rFonts w:ascii="Times New Roman" w:eastAsia="Times New Roman" w:hAnsi="Times New Roman" w:cs="Times New Roman"/>
          <w:b/>
          <w:bCs/>
          <w:color w:val="26282F"/>
          <w:sz w:val="24"/>
          <w:szCs w:val="24"/>
          <w:lang w:eastAsia="ru-RU"/>
        </w:rPr>
        <w:t>о выполнении обязательств</w:t>
      </w:r>
    </w:p>
    <w:p w:rsidR="00C70EB6" w:rsidRPr="00542392" w:rsidRDefault="00C70EB6" w:rsidP="00C70EB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0EB6" w:rsidRPr="00542392" w:rsidRDefault="00C70EB6" w:rsidP="00C70E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Я, индивидуальный предприниматель - глава крестьянского (фермерского) хозяйства/индивидуальный предприниматель___________________________________________</w:t>
      </w:r>
    </w:p>
    <w:p w:rsidR="00C70EB6" w:rsidRPr="00542392" w:rsidRDefault="00C70EB6" w:rsidP="00C70E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_________________________________________________________________________________,</w:t>
      </w:r>
    </w:p>
    <w:p w:rsidR="00C70EB6" w:rsidRPr="00542392" w:rsidRDefault="00C70EB6" w:rsidP="00C70E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(Ф.И.О.)</w:t>
      </w:r>
    </w:p>
    <w:p w:rsidR="00C70EB6" w:rsidRPr="00542392" w:rsidRDefault="00C70EB6" w:rsidP="00C70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 xml:space="preserve">1. оплачивать не менее 40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пункте </w:t>
      </w:r>
      <w:hyperlink w:anchor="P84">
        <w:r w:rsidRPr="00542392">
          <w:rPr>
            <w:rFonts w:ascii="Times New Roman" w:eastAsia="Times New Roman" w:hAnsi="Times New Roman" w:cs="Times New Roman"/>
            <w:sz w:val="24"/>
            <w:szCs w:val="24"/>
            <w:lang w:eastAsia="ru-RU"/>
          </w:rPr>
          <w:t>6</w:t>
        </w:r>
      </w:hyperlink>
      <w:r w:rsidRPr="00542392">
        <w:rPr>
          <w:rFonts w:ascii="Times New Roman" w:eastAsia="Times New Roman" w:hAnsi="Times New Roman" w:cs="Times New Roman"/>
          <w:sz w:val="24"/>
          <w:szCs w:val="24"/>
          <w:lang w:eastAsia="ru-RU"/>
        </w:rPr>
        <w:t xml:space="preserve"> Порядка (за исключением расходов, указанных в подпункте 6.5 пункта 6 Порядка), или не менее 20 процентов затрат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подпункте 6.5 пункта 6 Порядка;</w:t>
      </w:r>
    </w:p>
    <w:p w:rsidR="00C70EB6" w:rsidRPr="00542392" w:rsidRDefault="00C70EB6" w:rsidP="00C70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2. осуществлять деятельность по направлению, на которое получен Грант, в течение не менее 5 лет с даты поступления средств Гранта на лицевой счет;</w:t>
      </w:r>
    </w:p>
    <w:p w:rsidR="00C70EB6" w:rsidRPr="00542392" w:rsidRDefault="00C70EB6" w:rsidP="00C70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3.  трудоустроить на постоянную работу не менее одного нового работника на каждые 10 млн. рублей Гранта, но не менее одного нового работника на один Грант, не позднее 12 месяцев со дня поступления Гранта на лицевой счет;</w:t>
      </w:r>
    </w:p>
    <w:p w:rsidR="00C70EB6" w:rsidRPr="00542392" w:rsidRDefault="00C70EB6" w:rsidP="00C70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4. использовать Грант в течение 24 месяцев (30 месяцев в случае продления срока освоения Гранта или части Гранта в соответствии с подпунктом 53.1 пункта 53 Порядка) с даты поступления средств на лицевой счет и использовать имущество, закупаемое за счет Гранта, исключительно на развитие семейной фермы;</w:t>
      </w:r>
    </w:p>
    <w:p w:rsidR="00C70EB6" w:rsidRPr="00542392" w:rsidRDefault="00C70EB6" w:rsidP="00C70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5. использовать имущество, создаваемое, приобретаемое, реконструируемое, отремонтированное или модернизированное победителем отбора с использованием средств Гранта, исключительно на развитие семейной фермы в течение 5 лет с даты поступления средств Гранта на лицевой счет, зарегистрировать указанное имущество в установленном законодательством Российской Федерации порядке на получателя Гранта, если такое право подлежит регистрации;</w:t>
      </w:r>
    </w:p>
    <w:p w:rsidR="00C70EB6" w:rsidRPr="00542392" w:rsidRDefault="00C70EB6" w:rsidP="00C70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6. не отчуждать имущество, приобретенное за счет средств Гранта (продажа, передача в аренду, залог и (или) отчуждение иным образом в соответствии с федеральным законодательством, осуществляемые в результате сделки), в течение 5 лет с даты поступления средств Гранта на лицевой счет без согласования с Министерством;</w:t>
      </w:r>
    </w:p>
    <w:p w:rsidR="00C70EB6" w:rsidRPr="00542392" w:rsidRDefault="00C70EB6" w:rsidP="00C70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lastRenderedPageBreak/>
        <w:t>7. представлять отчетность в соответствии с подпунктами 67.1 - 67.3 пункта 67 Порядка и подпунктами 68.1 и 68.2 пункта 68 Порядка и соглашением о предоставлении Гранта;</w:t>
      </w:r>
    </w:p>
    <w:p w:rsidR="00C70EB6" w:rsidRPr="00542392" w:rsidRDefault="00C70EB6" w:rsidP="00C70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8. достигнуть значений результата предоставления Гранта, а также показателей деятельности семейной фермы, указанных в пункте 51 Порядка и соглашении о предоставлении Гранта;</w:t>
      </w:r>
    </w:p>
    <w:p w:rsidR="00C70EB6" w:rsidRPr="00542392" w:rsidRDefault="00C70EB6" w:rsidP="00C70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2392">
        <w:rPr>
          <w:rFonts w:ascii="Times New Roman" w:eastAsia="Times New Roman" w:hAnsi="Times New Roman" w:cs="Times New Roman"/>
          <w:sz w:val="24"/>
          <w:szCs w:val="24"/>
          <w:lang w:eastAsia="ru-RU"/>
        </w:rPr>
        <w:t>9. обеспечивать доступ специалистов Министерства сельского хозяйства и продовольствия Смоленской области к месту ведения деятельности семейной фермы с целью ознакомления с процессом реализации бизнес-плана.</w:t>
      </w:r>
    </w:p>
    <w:p w:rsidR="00C70EB6" w:rsidRPr="00A82FA5" w:rsidRDefault="00C70EB6" w:rsidP="00C70EB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0EB6" w:rsidRPr="00A82FA5" w:rsidRDefault="00C70EB6" w:rsidP="00C70E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2FA5">
        <w:rPr>
          <w:rFonts w:ascii="Times New Roman" w:eastAsia="Times New Roman" w:hAnsi="Times New Roman" w:cs="Times New Roman"/>
          <w:sz w:val="24"/>
          <w:szCs w:val="24"/>
          <w:lang w:eastAsia="ru-RU"/>
        </w:rPr>
        <w:t>Участник отбора</w:t>
      </w:r>
      <w:r>
        <w:rPr>
          <w:rFonts w:ascii="Times New Roman" w:eastAsia="Times New Roman" w:hAnsi="Times New Roman" w:cs="Times New Roman"/>
          <w:sz w:val="24"/>
          <w:szCs w:val="24"/>
          <w:lang w:eastAsia="ru-RU"/>
        </w:rPr>
        <w:t xml:space="preserve"> _________________________________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w:t>
      </w:r>
      <w:r w:rsidRPr="00A82FA5">
        <w:rPr>
          <w:rFonts w:ascii="Times New Roman" w:eastAsia="Times New Roman" w:hAnsi="Times New Roman" w:cs="Times New Roman"/>
          <w:sz w:val="24"/>
          <w:szCs w:val="24"/>
          <w:lang w:eastAsia="ru-RU"/>
        </w:rPr>
        <w:t xml:space="preserve"> _</w:t>
      </w:r>
      <w:r>
        <w:rPr>
          <w:rFonts w:ascii="Times New Roman" w:eastAsia="Times New Roman" w:hAnsi="Times New Roman" w:cs="Times New Roman"/>
          <w:sz w:val="24"/>
          <w:szCs w:val="24"/>
          <w:lang w:eastAsia="ru-RU"/>
        </w:rPr>
        <w:t>_______</w:t>
      </w:r>
      <w:r w:rsidRPr="00A82FA5">
        <w:rPr>
          <w:rFonts w:ascii="Times New Roman" w:eastAsia="Times New Roman" w:hAnsi="Times New Roman" w:cs="Times New Roman"/>
          <w:sz w:val="24"/>
          <w:szCs w:val="24"/>
          <w:lang w:eastAsia="ru-RU"/>
        </w:rPr>
        <w:t>________ 20__ г.</w:t>
      </w:r>
    </w:p>
    <w:p w:rsidR="00C70EB6" w:rsidRPr="00A82FA5" w:rsidRDefault="00C70EB6" w:rsidP="00C70E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2F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82FA5">
        <w:rPr>
          <w:rFonts w:ascii="Times New Roman" w:eastAsia="Times New Roman" w:hAnsi="Times New Roman" w:cs="Times New Roman"/>
          <w:sz w:val="24"/>
          <w:szCs w:val="24"/>
          <w:lang w:eastAsia="ru-RU"/>
        </w:rPr>
        <w:t xml:space="preserve">  (Ф.И.О., </w:t>
      </w:r>
      <w:proofErr w:type="gramStart"/>
      <w:r w:rsidRPr="00A82FA5">
        <w:rPr>
          <w:rFonts w:ascii="Times New Roman" w:eastAsia="Times New Roman" w:hAnsi="Times New Roman" w:cs="Times New Roman"/>
          <w:sz w:val="24"/>
          <w:szCs w:val="24"/>
          <w:lang w:eastAsia="ru-RU"/>
        </w:rPr>
        <w:t xml:space="preserve">подпись)   </w:t>
      </w:r>
      <w:proofErr w:type="gramEnd"/>
      <w:r w:rsidRPr="00A82F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82F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82FA5">
        <w:rPr>
          <w:rFonts w:ascii="Times New Roman" w:eastAsia="Times New Roman" w:hAnsi="Times New Roman" w:cs="Times New Roman"/>
          <w:sz w:val="24"/>
          <w:szCs w:val="24"/>
          <w:lang w:eastAsia="ru-RU"/>
        </w:rPr>
        <w:t xml:space="preserve"> (дата представления)</w:t>
      </w:r>
    </w:p>
    <w:p w:rsidR="00C70EB6" w:rsidRPr="005C1364" w:rsidRDefault="00C70EB6" w:rsidP="00C70E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2FA5">
        <w:rPr>
          <w:rFonts w:ascii="Times New Roman" w:eastAsia="Times New Roman" w:hAnsi="Times New Roman" w:cs="Times New Roman"/>
          <w:sz w:val="24"/>
          <w:szCs w:val="24"/>
          <w:lang w:eastAsia="ru-RU"/>
        </w:rPr>
        <w:t>М.П. (при наличии)</w:t>
      </w:r>
    </w:p>
    <w:p w:rsidR="00502B5C" w:rsidRDefault="00C70EB6"/>
    <w:sectPr w:rsidR="00502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70"/>
    <w:rsid w:val="004D457E"/>
    <w:rsid w:val="00C70EB6"/>
    <w:rsid w:val="00CB4B70"/>
    <w:rsid w:val="00CD3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F9290-E777-4298-AF60-317A727C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Маченкова Елена Евгеньевна</dc:creator>
  <cp:keywords/>
  <dc:description/>
  <cp:lastModifiedBy>Маченкова Елена Евгеньевна</cp:lastModifiedBy>
  <cp:revision>2</cp:revision>
  <dcterms:created xsi:type="dcterms:W3CDTF">2024-12-06T07:35:00Z</dcterms:created>
  <dcterms:modified xsi:type="dcterms:W3CDTF">2024-12-06T07:36:00Z</dcterms:modified>
</cp:coreProperties>
</file>