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5FF" w:rsidRDefault="00FC25FF" w:rsidP="00FC25FF">
      <w:pPr>
        <w:spacing w:before="89"/>
        <w:ind w:left="5529"/>
        <w:rPr>
          <w:sz w:val="24"/>
        </w:rPr>
      </w:pPr>
      <w:r>
        <w:rPr>
          <w:sz w:val="24"/>
        </w:rPr>
        <w:t>Приложение</w:t>
      </w:r>
      <w:r>
        <w:rPr>
          <w:spacing w:val="-3"/>
          <w:sz w:val="24"/>
        </w:rPr>
        <w:t xml:space="preserve"> </w:t>
      </w:r>
      <w:r>
        <w:rPr>
          <w:sz w:val="24"/>
        </w:rPr>
        <w:t>№</w:t>
      </w:r>
      <w:r>
        <w:rPr>
          <w:spacing w:val="-2"/>
          <w:sz w:val="24"/>
        </w:rPr>
        <w:t xml:space="preserve"> </w:t>
      </w:r>
      <w:r>
        <w:rPr>
          <w:spacing w:val="-10"/>
          <w:sz w:val="24"/>
        </w:rPr>
        <w:t>1</w:t>
      </w:r>
    </w:p>
    <w:p w:rsidR="00FC25FF" w:rsidRDefault="00FC25FF" w:rsidP="00FC25FF">
      <w:pPr>
        <w:tabs>
          <w:tab w:val="left" w:pos="9386"/>
        </w:tabs>
        <w:ind w:left="5529" w:right="340"/>
        <w:jc w:val="both"/>
        <w:rPr>
          <w:sz w:val="24"/>
        </w:rPr>
      </w:pPr>
      <w:r>
        <w:rPr>
          <w:sz w:val="24"/>
        </w:rPr>
        <w:t xml:space="preserve">к Порядку предоставления грантов в рамках реализации областной государственной программы «Развитие сельского хозяйства и </w:t>
      </w:r>
      <w:r>
        <w:rPr>
          <w:spacing w:val="-2"/>
          <w:sz w:val="24"/>
        </w:rPr>
        <w:t xml:space="preserve">регулирование рынков </w:t>
      </w:r>
      <w:r>
        <w:rPr>
          <w:sz w:val="24"/>
        </w:rPr>
        <w:t xml:space="preserve">сельскохозяйственной продукции, сырья и продовольствия в Смоленской области» </w:t>
      </w:r>
      <w:r w:rsidRPr="00D72626">
        <w:rPr>
          <w:sz w:val="24"/>
        </w:rPr>
        <w:t>сельскохозяйственным потребительским кооперативам на развитие</w:t>
      </w:r>
      <w:r>
        <w:rPr>
          <w:sz w:val="24"/>
        </w:rPr>
        <w:t xml:space="preserve"> </w:t>
      </w:r>
      <w:r w:rsidRPr="00D72626">
        <w:rPr>
          <w:sz w:val="24"/>
        </w:rPr>
        <w:t>материально-технической базы.</w:t>
      </w:r>
    </w:p>
    <w:p w:rsidR="00FC25FF" w:rsidRDefault="00FC25FF" w:rsidP="00FC25FF">
      <w:pPr>
        <w:spacing w:before="1"/>
        <w:ind w:left="5506" w:right="339"/>
        <w:jc w:val="both"/>
        <w:rPr>
          <w:sz w:val="24"/>
        </w:rPr>
      </w:pPr>
    </w:p>
    <w:p w:rsidR="00FC25FF" w:rsidRDefault="00FC25FF" w:rsidP="00FC25FF">
      <w:pPr>
        <w:spacing w:before="1"/>
        <w:ind w:left="5506" w:right="339"/>
        <w:jc w:val="both"/>
        <w:rPr>
          <w:sz w:val="24"/>
        </w:rPr>
      </w:pPr>
    </w:p>
    <w:p w:rsidR="00FC25FF" w:rsidRPr="006A0A10" w:rsidRDefault="00FC25FF" w:rsidP="00FC25FF">
      <w:pPr>
        <w:ind w:firstLine="5245"/>
        <w:jc w:val="center"/>
        <w:outlineLvl w:val="0"/>
        <w:rPr>
          <w:szCs w:val="28"/>
        </w:rPr>
      </w:pPr>
      <w:r w:rsidRPr="006A0A10">
        <w:rPr>
          <w:szCs w:val="28"/>
        </w:rPr>
        <w:t>УТВЕРЖДЕНО</w:t>
      </w:r>
    </w:p>
    <w:tbl>
      <w:tblPr>
        <w:tblW w:w="5103" w:type="dxa"/>
        <w:tblInd w:w="5211" w:type="dxa"/>
        <w:tblLayout w:type="fixed"/>
        <w:tblLook w:val="04A0" w:firstRow="1" w:lastRow="0" w:firstColumn="1" w:lastColumn="0" w:noHBand="0" w:noVBand="1"/>
      </w:tblPr>
      <w:tblGrid>
        <w:gridCol w:w="5103"/>
      </w:tblGrid>
      <w:tr w:rsidR="00FC25FF" w:rsidRPr="006A0A10" w:rsidTr="0005198D">
        <w:trPr>
          <w:trHeight w:val="783"/>
        </w:trPr>
        <w:tc>
          <w:tcPr>
            <w:tcW w:w="5103" w:type="dxa"/>
            <w:shd w:val="clear" w:color="auto" w:fill="auto"/>
          </w:tcPr>
          <w:p w:rsidR="00FC25FF" w:rsidRPr="006A0A10" w:rsidRDefault="00FC25FF" w:rsidP="0005198D">
            <w:pPr>
              <w:jc w:val="center"/>
              <w:outlineLvl w:val="0"/>
              <w:rPr>
                <w:szCs w:val="28"/>
              </w:rPr>
            </w:pPr>
            <w:r w:rsidRPr="006A0A10">
              <w:rPr>
                <w:szCs w:val="28"/>
              </w:rPr>
              <w:t xml:space="preserve">Общим собранием членов </w:t>
            </w:r>
          </w:p>
          <w:p w:rsidR="00FC25FF" w:rsidRPr="006A0A10" w:rsidRDefault="00FC25FF" w:rsidP="0005198D">
            <w:pPr>
              <w:outlineLvl w:val="0"/>
              <w:rPr>
                <w:szCs w:val="28"/>
              </w:rPr>
            </w:pPr>
            <w:r w:rsidRPr="006A0A10">
              <w:rPr>
                <w:szCs w:val="28"/>
              </w:rPr>
              <w:t>________________________________________</w:t>
            </w:r>
          </w:p>
          <w:p w:rsidR="00FC25FF" w:rsidRPr="006A0A10" w:rsidRDefault="00FC25FF" w:rsidP="0005198D">
            <w:pPr>
              <w:jc w:val="center"/>
              <w:outlineLvl w:val="0"/>
              <w:rPr>
                <w:sz w:val="20"/>
                <w:szCs w:val="28"/>
              </w:rPr>
            </w:pPr>
            <w:r w:rsidRPr="006A0A10">
              <w:rPr>
                <w:sz w:val="20"/>
                <w:szCs w:val="28"/>
              </w:rPr>
              <w:t>(полное наименование сельскохозяйственного потребительского кооператива)</w:t>
            </w:r>
          </w:p>
        </w:tc>
      </w:tr>
      <w:tr w:rsidR="00FC25FF" w:rsidRPr="006A0A10" w:rsidTr="0005198D">
        <w:tc>
          <w:tcPr>
            <w:tcW w:w="5103" w:type="dxa"/>
            <w:shd w:val="clear" w:color="auto" w:fill="auto"/>
          </w:tcPr>
          <w:p w:rsidR="00FC25FF" w:rsidRPr="006A0A10" w:rsidRDefault="00FC25FF" w:rsidP="0005198D">
            <w:pPr>
              <w:jc w:val="center"/>
              <w:outlineLvl w:val="0"/>
              <w:rPr>
                <w:szCs w:val="28"/>
              </w:rPr>
            </w:pPr>
            <w:r w:rsidRPr="006A0A10">
              <w:rPr>
                <w:szCs w:val="28"/>
              </w:rPr>
              <w:t xml:space="preserve">протокол </w:t>
            </w:r>
            <w:proofErr w:type="gramStart"/>
            <w:r w:rsidRPr="006A0A10">
              <w:rPr>
                <w:szCs w:val="28"/>
              </w:rPr>
              <w:t>от  «</w:t>
            </w:r>
            <w:proofErr w:type="gramEnd"/>
            <w:r w:rsidRPr="006A0A10">
              <w:rPr>
                <w:szCs w:val="28"/>
              </w:rPr>
              <w:t>__» ________20__г. № _____</w:t>
            </w:r>
          </w:p>
        </w:tc>
      </w:tr>
      <w:tr w:rsidR="00FC25FF" w:rsidRPr="006A0A10" w:rsidTr="0005198D">
        <w:tc>
          <w:tcPr>
            <w:tcW w:w="5103" w:type="dxa"/>
            <w:shd w:val="clear" w:color="auto" w:fill="auto"/>
          </w:tcPr>
          <w:p w:rsidR="00FC25FF" w:rsidRPr="006A0A10" w:rsidRDefault="00FC25FF" w:rsidP="0005198D">
            <w:pPr>
              <w:jc w:val="center"/>
              <w:outlineLvl w:val="0"/>
              <w:rPr>
                <w:szCs w:val="28"/>
              </w:rPr>
            </w:pPr>
          </w:p>
        </w:tc>
      </w:tr>
      <w:tr w:rsidR="00FC25FF" w:rsidRPr="006A0A10" w:rsidTr="0005198D">
        <w:tc>
          <w:tcPr>
            <w:tcW w:w="5103" w:type="dxa"/>
            <w:shd w:val="clear" w:color="auto" w:fill="auto"/>
          </w:tcPr>
          <w:p w:rsidR="00FC25FF" w:rsidRPr="006A0A10" w:rsidRDefault="00FC25FF" w:rsidP="0005198D">
            <w:pPr>
              <w:rPr>
                <w:szCs w:val="28"/>
              </w:rPr>
            </w:pPr>
            <w:proofErr w:type="gramStart"/>
            <w:r w:rsidRPr="006A0A10">
              <w:rPr>
                <w:szCs w:val="28"/>
              </w:rPr>
              <w:t>Председатель  _</w:t>
            </w:r>
            <w:proofErr w:type="gramEnd"/>
            <w:r w:rsidRPr="006A0A10">
              <w:rPr>
                <w:szCs w:val="28"/>
              </w:rPr>
              <w:t>__________________________</w:t>
            </w:r>
          </w:p>
          <w:p w:rsidR="00FC25FF" w:rsidRPr="006A0A10" w:rsidRDefault="00FC25FF" w:rsidP="0005198D">
            <w:pPr>
              <w:rPr>
                <w:sz w:val="20"/>
                <w:szCs w:val="28"/>
              </w:rPr>
            </w:pPr>
            <w:r w:rsidRPr="006A0A10">
              <w:rPr>
                <w:sz w:val="20"/>
                <w:szCs w:val="28"/>
              </w:rPr>
              <w:t xml:space="preserve">                                             (подпись, расшифровка)</w:t>
            </w:r>
          </w:p>
          <w:p w:rsidR="00FC25FF" w:rsidRPr="006A0A10" w:rsidRDefault="00FC25FF" w:rsidP="0005198D">
            <w:pPr>
              <w:rPr>
                <w:szCs w:val="28"/>
              </w:rPr>
            </w:pPr>
          </w:p>
        </w:tc>
      </w:tr>
    </w:tbl>
    <w:p w:rsidR="00FC25FF" w:rsidRPr="006A0A10" w:rsidRDefault="00FC25FF" w:rsidP="00FC25FF">
      <w:pPr>
        <w:jc w:val="center"/>
        <w:rPr>
          <w:b/>
          <w:highlight w:val="green"/>
        </w:rPr>
      </w:pPr>
    </w:p>
    <w:p w:rsidR="00FC25FF" w:rsidRPr="006A0A10" w:rsidRDefault="00FC25FF" w:rsidP="00FC25FF">
      <w:pPr>
        <w:jc w:val="center"/>
        <w:rPr>
          <w:b/>
          <w:highlight w:val="green"/>
        </w:rPr>
      </w:pPr>
    </w:p>
    <w:p w:rsidR="00FC25FF" w:rsidRPr="006A0A10" w:rsidRDefault="00FC25FF" w:rsidP="00FC25FF">
      <w:pPr>
        <w:jc w:val="center"/>
        <w:rPr>
          <w:b/>
          <w:highlight w:val="green"/>
        </w:rPr>
      </w:pPr>
    </w:p>
    <w:p w:rsidR="00FC25FF" w:rsidRPr="006A0A10" w:rsidRDefault="00FC25FF" w:rsidP="00FC25FF">
      <w:pPr>
        <w:jc w:val="center"/>
        <w:rPr>
          <w:b/>
          <w:highlight w:val="green"/>
        </w:rPr>
      </w:pPr>
    </w:p>
    <w:p w:rsidR="00FC25FF" w:rsidRPr="006A0A10" w:rsidRDefault="00FC25FF" w:rsidP="00FC25FF">
      <w:pPr>
        <w:jc w:val="center"/>
        <w:rPr>
          <w:b/>
          <w:highlight w:val="green"/>
        </w:rPr>
      </w:pPr>
    </w:p>
    <w:p w:rsidR="00FC25FF" w:rsidRPr="006A0A10" w:rsidRDefault="00FC25FF" w:rsidP="00FC25FF">
      <w:pPr>
        <w:jc w:val="center"/>
        <w:outlineLvl w:val="0"/>
        <w:rPr>
          <w:b/>
          <w:sz w:val="32"/>
          <w:szCs w:val="32"/>
        </w:rPr>
      </w:pPr>
      <w:r w:rsidRPr="006A0A10">
        <w:rPr>
          <w:b/>
          <w:sz w:val="32"/>
          <w:szCs w:val="32"/>
        </w:rPr>
        <w:t>ПРОЕКТ ГРАНТОПОЛУЧАТЕЛЯ (БИЗНЕС-ПЛАН)</w:t>
      </w:r>
    </w:p>
    <w:p w:rsidR="00FC25FF" w:rsidRPr="006A0A10" w:rsidRDefault="00FC25FF" w:rsidP="00FC25FF">
      <w:pPr>
        <w:jc w:val="center"/>
        <w:rPr>
          <w:b/>
          <w:sz w:val="32"/>
          <w:szCs w:val="28"/>
        </w:rPr>
      </w:pPr>
      <w:r w:rsidRPr="006A0A10">
        <w:rPr>
          <w:b/>
          <w:sz w:val="32"/>
          <w:szCs w:val="28"/>
        </w:rPr>
        <w:t xml:space="preserve">развития материально-технической базы </w:t>
      </w:r>
    </w:p>
    <w:p w:rsidR="00FC25FF" w:rsidRPr="006A0A10" w:rsidRDefault="00FC25FF" w:rsidP="00FC25FF">
      <w:pPr>
        <w:jc w:val="center"/>
        <w:rPr>
          <w:b/>
          <w:sz w:val="40"/>
          <w:szCs w:val="28"/>
        </w:rPr>
      </w:pPr>
      <w:r w:rsidRPr="006A0A10">
        <w:rPr>
          <w:b/>
          <w:sz w:val="40"/>
          <w:szCs w:val="28"/>
        </w:rPr>
        <w:t>___________________________________</w:t>
      </w:r>
    </w:p>
    <w:p w:rsidR="00FC25FF" w:rsidRPr="006A0A10" w:rsidRDefault="00FC25FF" w:rsidP="00FC25FF">
      <w:pPr>
        <w:jc w:val="center"/>
        <w:rPr>
          <w:szCs w:val="28"/>
        </w:rPr>
      </w:pPr>
      <w:r w:rsidRPr="006A0A10">
        <w:rPr>
          <w:szCs w:val="28"/>
        </w:rPr>
        <w:t xml:space="preserve"> (полное наименование кооператива)</w:t>
      </w:r>
    </w:p>
    <w:p w:rsidR="00FC25FF" w:rsidRPr="006A0A10" w:rsidRDefault="00FC25FF" w:rsidP="00FC25FF">
      <w:pPr>
        <w:jc w:val="center"/>
        <w:rPr>
          <w:b/>
          <w:sz w:val="32"/>
          <w:szCs w:val="32"/>
        </w:rPr>
      </w:pPr>
    </w:p>
    <w:p w:rsidR="00FC25FF" w:rsidRPr="006A0A10" w:rsidRDefault="00FC25FF" w:rsidP="00FC25FF">
      <w:pPr>
        <w:jc w:val="center"/>
        <w:rPr>
          <w:b/>
          <w:sz w:val="32"/>
          <w:szCs w:val="32"/>
        </w:rPr>
      </w:pPr>
      <w:r w:rsidRPr="006A0A10">
        <w:rPr>
          <w:b/>
          <w:sz w:val="32"/>
          <w:szCs w:val="32"/>
        </w:rPr>
        <w:t>по направлению</w:t>
      </w:r>
    </w:p>
    <w:p w:rsidR="00FC25FF" w:rsidRPr="006A0A10" w:rsidRDefault="00FC25FF" w:rsidP="00FC25FF">
      <w:pPr>
        <w:jc w:val="center"/>
        <w:rPr>
          <w:b/>
          <w:sz w:val="40"/>
          <w:szCs w:val="28"/>
        </w:rPr>
      </w:pPr>
      <w:r w:rsidRPr="006A0A10">
        <w:rPr>
          <w:b/>
          <w:sz w:val="32"/>
          <w:szCs w:val="32"/>
        </w:rPr>
        <w:t>_________________________________________</w:t>
      </w:r>
    </w:p>
    <w:p w:rsidR="00FC25FF" w:rsidRPr="006A0A10" w:rsidRDefault="00FC25FF" w:rsidP="00FC25FF">
      <w:pPr>
        <w:jc w:val="center"/>
        <w:rPr>
          <w:b/>
          <w:sz w:val="40"/>
          <w:szCs w:val="28"/>
        </w:rPr>
      </w:pPr>
      <w:r w:rsidRPr="006A0A10">
        <w:rPr>
          <w:szCs w:val="28"/>
        </w:rPr>
        <w:t>(направление деятельности)</w:t>
      </w:r>
    </w:p>
    <w:p w:rsidR="00FC25FF" w:rsidRPr="006A0A10" w:rsidRDefault="00FC25FF" w:rsidP="00FC25FF">
      <w:pPr>
        <w:rPr>
          <w:b/>
          <w:sz w:val="44"/>
          <w:szCs w:val="28"/>
        </w:rPr>
      </w:pPr>
    </w:p>
    <w:p w:rsidR="00FC25FF" w:rsidRPr="006A0A10" w:rsidRDefault="00FC25FF" w:rsidP="00FC25FF">
      <w:pPr>
        <w:jc w:val="center"/>
        <w:rPr>
          <w:b/>
          <w:szCs w:val="28"/>
        </w:rPr>
      </w:pPr>
    </w:p>
    <w:p w:rsidR="00FC25FF" w:rsidRPr="006A0A10" w:rsidRDefault="00FC25FF" w:rsidP="00FC25FF">
      <w:pPr>
        <w:jc w:val="center"/>
        <w:rPr>
          <w:b/>
          <w:szCs w:val="28"/>
        </w:rPr>
      </w:pPr>
    </w:p>
    <w:p w:rsidR="00FC25FF" w:rsidRPr="006A0A10" w:rsidRDefault="00FC25FF" w:rsidP="00FC25FF">
      <w:pPr>
        <w:jc w:val="center"/>
        <w:rPr>
          <w:b/>
          <w:szCs w:val="28"/>
        </w:rPr>
      </w:pPr>
    </w:p>
    <w:p w:rsidR="00FC25FF" w:rsidRPr="006A0A10" w:rsidRDefault="00FC25FF" w:rsidP="00FC25FF">
      <w:pPr>
        <w:jc w:val="center"/>
        <w:rPr>
          <w:b/>
          <w:szCs w:val="28"/>
        </w:rPr>
      </w:pPr>
    </w:p>
    <w:p w:rsidR="00FC25FF" w:rsidRPr="006A0A10" w:rsidRDefault="00FC25FF" w:rsidP="00FC25FF">
      <w:pPr>
        <w:jc w:val="center"/>
        <w:rPr>
          <w:b/>
          <w:szCs w:val="28"/>
        </w:rPr>
      </w:pPr>
    </w:p>
    <w:p w:rsidR="00FC25FF" w:rsidRPr="006A0A10" w:rsidRDefault="00FC25FF" w:rsidP="00FC25FF">
      <w:pPr>
        <w:jc w:val="center"/>
        <w:rPr>
          <w:b/>
          <w:szCs w:val="28"/>
        </w:rPr>
      </w:pPr>
    </w:p>
    <w:p w:rsidR="00FC25FF" w:rsidRPr="006A0A10" w:rsidRDefault="00FC25FF" w:rsidP="00FC25FF">
      <w:pPr>
        <w:jc w:val="center"/>
        <w:rPr>
          <w:b/>
          <w:szCs w:val="28"/>
        </w:rPr>
      </w:pPr>
    </w:p>
    <w:p w:rsidR="00FC25FF" w:rsidRPr="006A0A10" w:rsidRDefault="00FC25FF" w:rsidP="00FC25FF">
      <w:pPr>
        <w:jc w:val="center"/>
        <w:outlineLvl w:val="0"/>
        <w:rPr>
          <w:sz w:val="28"/>
          <w:szCs w:val="28"/>
        </w:rPr>
      </w:pPr>
      <w:r w:rsidRPr="006A0A10">
        <w:rPr>
          <w:sz w:val="28"/>
          <w:szCs w:val="28"/>
        </w:rPr>
        <w:t>Муниципальное образование</w:t>
      </w:r>
    </w:p>
    <w:p w:rsidR="00FC25FF" w:rsidRPr="006A0A10" w:rsidRDefault="00FC25FF" w:rsidP="00FC25FF">
      <w:pPr>
        <w:jc w:val="center"/>
        <w:outlineLvl w:val="0"/>
        <w:rPr>
          <w:sz w:val="28"/>
          <w:szCs w:val="28"/>
        </w:rPr>
      </w:pPr>
      <w:r w:rsidRPr="006A0A10">
        <w:rPr>
          <w:sz w:val="28"/>
          <w:szCs w:val="28"/>
        </w:rPr>
        <w:t>______ год</w:t>
      </w:r>
      <w:r w:rsidRPr="006A0A10">
        <w:rPr>
          <w:sz w:val="28"/>
          <w:szCs w:val="28"/>
        </w:rPr>
        <w:br w:type="page"/>
      </w:r>
    </w:p>
    <w:p w:rsidR="00FC25FF" w:rsidRPr="006A0A10" w:rsidRDefault="00FC25FF" w:rsidP="00FC25FF">
      <w:pPr>
        <w:pStyle w:val="ConsPlusNonformat"/>
        <w:widowControl/>
        <w:numPr>
          <w:ilvl w:val="0"/>
          <w:numId w:val="18"/>
        </w:numPr>
        <w:tabs>
          <w:tab w:val="left" w:pos="284"/>
          <w:tab w:val="left" w:pos="2552"/>
          <w:tab w:val="left" w:pos="3119"/>
        </w:tabs>
        <w:ind w:left="0" w:firstLine="0"/>
        <w:jc w:val="center"/>
        <w:rPr>
          <w:rFonts w:ascii="Times New Roman" w:hAnsi="Times New Roman" w:cs="Times New Roman"/>
          <w:b/>
          <w:sz w:val="24"/>
          <w:szCs w:val="24"/>
        </w:rPr>
      </w:pPr>
      <w:r w:rsidRPr="006A0A10">
        <w:rPr>
          <w:rFonts w:ascii="Times New Roman" w:hAnsi="Times New Roman" w:cs="Times New Roman"/>
          <w:b/>
          <w:sz w:val="24"/>
          <w:szCs w:val="24"/>
        </w:rPr>
        <w:lastRenderedPageBreak/>
        <w:t>Краткий обзор (резюме) проекта</w:t>
      </w:r>
    </w:p>
    <w:p w:rsidR="00FC25FF" w:rsidRPr="006A0A10" w:rsidRDefault="00FC25FF" w:rsidP="00FC25FF">
      <w:pPr>
        <w:contextualSpacing/>
        <w:jc w:val="both"/>
        <w:rPr>
          <w:sz w:val="10"/>
          <w:szCs w:val="10"/>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820"/>
        <w:gridCol w:w="4678"/>
      </w:tblGrid>
      <w:tr w:rsidR="00FC25FF" w:rsidRPr="007F6910" w:rsidTr="0005198D">
        <w:tc>
          <w:tcPr>
            <w:tcW w:w="709" w:type="dxa"/>
          </w:tcPr>
          <w:p w:rsidR="00FC25FF" w:rsidRPr="007F6910" w:rsidRDefault="00FC25FF" w:rsidP="0005198D">
            <w:pPr>
              <w:contextualSpacing/>
              <w:jc w:val="center"/>
            </w:pPr>
            <w:r w:rsidRPr="007F6910">
              <w:t>№ п/п</w:t>
            </w:r>
          </w:p>
        </w:tc>
        <w:tc>
          <w:tcPr>
            <w:tcW w:w="4820" w:type="dxa"/>
          </w:tcPr>
          <w:p w:rsidR="00FC25FF" w:rsidRPr="007F6910" w:rsidRDefault="00FC25FF" w:rsidP="0005198D">
            <w:pPr>
              <w:jc w:val="center"/>
            </w:pPr>
            <w:r w:rsidRPr="007F6910">
              <w:t>Наименование</w:t>
            </w:r>
          </w:p>
        </w:tc>
        <w:tc>
          <w:tcPr>
            <w:tcW w:w="4678" w:type="dxa"/>
          </w:tcPr>
          <w:p w:rsidR="00FC25FF" w:rsidRPr="007F6910" w:rsidRDefault="00FC25FF" w:rsidP="0005198D">
            <w:pPr>
              <w:jc w:val="center"/>
            </w:pPr>
            <w:r w:rsidRPr="007F6910">
              <w:t>Значение</w:t>
            </w:r>
          </w:p>
        </w:tc>
      </w:tr>
      <w:tr w:rsidR="00FC25FF" w:rsidRPr="007F6910" w:rsidTr="0005198D">
        <w:tc>
          <w:tcPr>
            <w:tcW w:w="709" w:type="dxa"/>
          </w:tcPr>
          <w:p w:rsidR="00FC25FF" w:rsidRPr="007F6910" w:rsidRDefault="00FC25FF" w:rsidP="0005198D">
            <w:pPr>
              <w:contextualSpacing/>
              <w:jc w:val="center"/>
            </w:pPr>
            <w:r w:rsidRPr="007F6910">
              <w:t>1</w:t>
            </w:r>
          </w:p>
        </w:tc>
        <w:tc>
          <w:tcPr>
            <w:tcW w:w="4820" w:type="dxa"/>
          </w:tcPr>
          <w:p w:rsidR="00FC25FF" w:rsidRPr="007F6910" w:rsidRDefault="00FC25FF" w:rsidP="0005198D">
            <w:pPr>
              <w:contextualSpacing/>
            </w:pPr>
            <w:r w:rsidRPr="007F6910">
              <w:t>Направление деятельности</w:t>
            </w:r>
          </w:p>
        </w:tc>
        <w:tc>
          <w:tcPr>
            <w:tcW w:w="4678" w:type="dxa"/>
          </w:tcPr>
          <w:p w:rsidR="00FC25FF" w:rsidRPr="007F6910" w:rsidRDefault="00FC25FF" w:rsidP="0005198D">
            <w:pPr>
              <w:contextualSpacing/>
              <w:jc w:val="center"/>
            </w:pPr>
          </w:p>
        </w:tc>
      </w:tr>
      <w:tr w:rsidR="00FC25FF" w:rsidRPr="007F6910" w:rsidTr="0005198D">
        <w:tc>
          <w:tcPr>
            <w:tcW w:w="709" w:type="dxa"/>
          </w:tcPr>
          <w:p w:rsidR="00FC25FF" w:rsidRPr="007F6910" w:rsidRDefault="00FC25FF" w:rsidP="0005198D">
            <w:pPr>
              <w:contextualSpacing/>
              <w:jc w:val="center"/>
            </w:pPr>
            <w:r w:rsidRPr="007F6910">
              <w:t>2</w:t>
            </w:r>
          </w:p>
        </w:tc>
        <w:tc>
          <w:tcPr>
            <w:tcW w:w="4820" w:type="dxa"/>
          </w:tcPr>
          <w:p w:rsidR="00FC25FF" w:rsidRPr="007F6910" w:rsidRDefault="00FC25FF" w:rsidP="0005198D">
            <w:pPr>
              <w:contextualSpacing/>
            </w:pPr>
            <w:r w:rsidRPr="007F6910">
              <w:t>Срок реализации проекта, годы</w:t>
            </w:r>
          </w:p>
        </w:tc>
        <w:tc>
          <w:tcPr>
            <w:tcW w:w="4678" w:type="dxa"/>
          </w:tcPr>
          <w:p w:rsidR="00FC25FF" w:rsidRPr="007F6910" w:rsidRDefault="00FC25FF" w:rsidP="0005198D">
            <w:pPr>
              <w:contextualSpacing/>
              <w:jc w:val="both"/>
            </w:pPr>
          </w:p>
        </w:tc>
      </w:tr>
      <w:tr w:rsidR="00FC25FF" w:rsidRPr="007F6910" w:rsidTr="0005198D">
        <w:tc>
          <w:tcPr>
            <w:tcW w:w="709" w:type="dxa"/>
            <w:vMerge w:val="restart"/>
          </w:tcPr>
          <w:p w:rsidR="00FC25FF" w:rsidRPr="007F6910" w:rsidRDefault="00FC25FF" w:rsidP="0005198D">
            <w:pPr>
              <w:contextualSpacing/>
              <w:jc w:val="center"/>
            </w:pPr>
            <w:r w:rsidRPr="007F6910">
              <w:t>3</w:t>
            </w:r>
          </w:p>
        </w:tc>
        <w:tc>
          <w:tcPr>
            <w:tcW w:w="4820" w:type="dxa"/>
          </w:tcPr>
          <w:p w:rsidR="00FC25FF" w:rsidRPr="007F6910" w:rsidRDefault="00FC25FF" w:rsidP="0005198D">
            <w:pPr>
              <w:contextualSpacing/>
            </w:pPr>
            <w:r w:rsidRPr="007F6910">
              <w:t>Общая стоимость проекта, рублей, в том числе:</w:t>
            </w:r>
          </w:p>
        </w:tc>
        <w:tc>
          <w:tcPr>
            <w:tcW w:w="4678" w:type="dxa"/>
          </w:tcPr>
          <w:p w:rsidR="00FC25FF" w:rsidRPr="007F6910" w:rsidRDefault="00FC25FF" w:rsidP="0005198D">
            <w:pPr>
              <w:contextualSpacing/>
              <w:jc w:val="both"/>
            </w:pPr>
          </w:p>
        </w:tc>
      </w:tr>
      <w:tr w:rsidR="00FC25FF" w:rsidRPr="007F6910" w:rsidTr="0005198D">
        <w:tc>
          <w:tcPr>
            <w:tcW w:w="709" w:type="dxa"/>
            <w:vMerge/>
          </w:tcPr>
          <w:p w:rsidR="00FC25FF" w:rsidRPr="007F6910" w:rsidRDefault="00FC25FF" w:rsidP="0005198D">
            <w:pPr>
              <w:contextualSpacing/>
              <w:jc w:val="center"/>
            </w:pPr>
          </w:p>
        </w:tc>
        <w:tc>
          <w:tcPr>
            <w:tcW w:w="4820" w:type="dxa"/>
          </w:tcPr>
          <w:p w:rsidR="00FC25FF" w:rsidRPr="007F6910" w:rsidRDefault="00FC25FF" w:rsidP="0005198D">
            <w:pPr>
              <w:contextualSpacing/>
            </w:pPr>
            <w:r w:rsidRPr="007F6910">
              <w:t xml:space="preserve">средства гранта  </w:t>
            </w:r>
          </w:p>
        </w:tc>
        <w:tc>
          <w:tcPr>
            <w:tcW w:w="4678" w:type="dxa"/>
          </w:tcPr>
          <w:p w:rsidR="00FC25FF" w:rsidRPr="007F6910" w:rsidRDefault="00FC25FF" w:rsidP="0005198D">
            <w:pPr>
              <w:contextualSpacing/>
              <w:jc w:val="both"/>
            </w:pPr>
          </w:p>
        </w:tc>
      </w:tr>
      <w:tr w:rsidR="00FC25FF" w:rsidRPr="007F6910" w:rsidTr="0005198D">
        <w:tc>
          <w:tcPr>
            <w:tcW w:w="709" w:type="dxa"/>
            <w:vMerge/>
          </w:tcPr>
          <w:p w:rsidR="00FC25FF" w:rsidRPr="007F6910" w:rsidRDefault="00FC25FF" w:rsidP="0005198D">
            <w:pPr>
              <w:contextualSpacing/>
              <w:jc w:val="center"/>
            </w:pPr>
          </w:p>
        </w:tc>
        <w:tc>
          <w:tcPr>
            <w:tcW w:w="4820" w:type="dxa"/>
          </w:tcPr>
          <w:p w:rsidR="00FC25FF" w:rsidRPr="007F6910" w:rsidRDefault="00FC25FF" w:rsidP="0005198D">
            <w:pPr>
              <w:contextualSpacing/>
            </w:pPr>
            <w:r w:rsidRPr="007F6910">
              <w:t>собственные средства</w:t>
            </w:r>
          </w:p>
        </w:tc>
        <w:tc>
          <w:tcPr>
            <w:tcW w:w="4678" w:type="dxa"/>
          </w:tcPr>
          <w:p w:rsidR="00FC25FF" w:rsidRPr="007F6910" w:rsidRDefault="00FC25FF" w:rsidP="0005198D">
            <w:pPr>
              <w:contextualSpacing/>
              <w:jc w:val="both"/>
            </w:pPr>
          </w:p>
        </w:tc>
      </w:tr>
      <w:tr w:rsidR="00FC25FF" w:rsidRPr="007F6910" w:rsidTr="0005198D">
        <w:tc>
          <w:tcPr>
            <w:tcW w:w="709" w:type="dxa"/>
            <w:vMerge/>
          </w:tcPr>
          <w:p w:rsidR="00FC25FF" w:rsidRPr="007F6910" w:rsidRDefault="00FC25FF" w:rsidP="0005198D">
            <w:pPr>
              <w:contextualSpacing/>
              <w:jc w:val="center"/>
            </w:pPr>
          </w:p>
        </w:tc>
        <w:tc>
          <w:tcPr>
            <w:tcW w:w="4820" w:type="dxa"/>
          </w:tcPr>
          <w:p w:rsidR="00FC25FF" w:rsidRPr="007F6910" w:rsidRDefault="00FC25FF" w:rsidP="0005198D">
            <w:pPr>
              <w:contextualSpacing/>
            </w:pPr>
            <w:r w:rsidRPr="007F6910">
              <w:t>заемные средства</w:t>
            </w:r>
          </w:p>
        </w:tc>
        <w:tc>
          <w:tcPr>
            <w:tcW w:w="4678" w:type="dxa"/>
          </w:tcPr>
          <w:p w:rsidR="00FC25FF" w:rsidRPr="007F6910" w:rsidRDefault="00FC25FF" w:rsidP="0005198D">
            <w:pPr>
              <w:contextualSpacing/>
              <w:jc w:val="both"/>
            </w:pPr>
          </w:p>
        </w:tc>
      </w:tr>
      <w:tr w:rsidR="00FC25FF" w:rsidRPr="007F6910" w:rsidTr="0005198D">
        <w:trPr>
          <w:trHeight w:val="257"/>
        </w:trPr>
        <w:tc>
          <w:tcPr>
            <w:tcW w:w="709" w:type="dxa"/>
          </w:tcPr>
          <w:p w:rsidR="00FC25FF" w:rsidRPr="007F6910" w:rsidRDefault="00FC25FF" w:rsidP="0005198D">
            <w:pPr>
              <w:contextualSpacing/>
              <w:jc w:val="center"/>
            </w:pPr>
            <w:r w:rsidRPr="007F6910">
              <w:t>4</w:t>
            </w:r>
          </w:p>
        </w:tc>
        <w:tc>
          <w:tcPr>
            <w:tcW w:w="4820" w:type="dxa"/>
          </w:tcPr>
          <w:p w:rsidR="00FC25FF" w:rsidRPr="007F6910" w:rsidRDefault="00FC25FF" w:rsidP="0005198D">
            <w:pPr>
              <w:adjustRightInd w:val="0"/>
            </w:pPr>
            <w:r w:rsidRPr="007F6910">
              <w:t>Плановая дата начала выпуска продукции:</w:t>
            </w:r>
          </w:p>
        </w:tc>
        <w:tc>
          <w:tcPr>
            <w:tcW w:w="4678" w:type="dxa"/>
          </w:tcPr>
          <w:p w:rsidR="00FC25FF" w:rsidRPr="007F6910" w:rsidRDefault="00FC25FF" w:rsidP="0005198D">
            <w:pPr>
              <w:adjustRightInd w:val="0"/>
              <w:jc w:val="both"/>
              <w:rPr>
                <w:i/>
              </w:rPr>
            </w:pPr>
            <w:r w:rsidRPr="007F6910">
              <w:rPr>
                <w:i/>
              </w:rPr>
              <w:t>квартал, год</w:t>
            </w:r>
          </w:p>
        </w:tc>
      </w:tr>
      <w:tr w:rsidR="00FC25FF" w:rsidRPr="007F6910" w:rsidTr="0005198D">
        <w:tc>
          <w:tcPr>
            <w:tcW w:w="709" w:type="dxa"/>
          </w:tcPr>
          <w:p w:rsidR="00FC25FF" w:rsidRPr="007F6910" w:rsidRDefault="00FC25FF" w:rsidP="0005198D">
            <w:pPr>
              <w:contextualSpacing/>
              <w:jc w:val="center"/>
            </w:pPr>
            <w:r w:rsidRPr="007F6910">
              <w:t>5</w:t>
            </w:r>
          </w:p>
        </w:tc>
        <w:tc>
          <w:tcPr>
            <w:tcW w:w="4820" w:type="dxa"/>
          </w:tcPr>
          <w:p w:rsidR="00FC25FF" w:rsidRPr="007F6910" w:rsidRDefault="00FC25FF" w:rsidP="0005198D">
            <w:pPr>
              <w:pStyle w:val="ConsPlusCell"/>
              <w:widowControl/>
              <w:rPr>
                <w:rFonts w:ascii="Times New Roman" w:hAnsi="Times New Roman" w:cs="Times New Roman"/>
                <w:sz w:val="24"/>
                <w:szCs w:val="24"/>
              </w:rPr>
            </w:pPr>
            <w:r w:rsidRPr="007F6910">
              <w:rPr>
                <w:rFonts w:ascii="Times New Roman" w:hAnsi="Times New Roman" w:cs="Times New Roman"/>
                <w:sz w:val="24"/>
                <w:szCs w:val="24"/>
              </w:rPr>
              <w:t>Создано рабочих мест до получения гранта</w:t>
            </w:r>
          </w:p>
        </w:tc>
        <w:tc>
          <w:tcPr>
            <w:tcW w:w="4678" w:type="dxa"/>
          </w:tcPr>
          <w:p w:rsidR="00FC25FF" w:rsidRPr="007F6910" w:rsidRDefault="00FC25FF" w:rsidP="0005198D">
            <w:pPr>
              <w:contextualSpacing/>
              <w:jc w:val="both"/>
            </w:pPr>
          </w:p>
        </w:tc>
      </w:tr>
      <w:tr w:rsidR="00FC25FF" w:rsidRPr="007F6910" w:rsidTr="0005198D">
        <w:tc>
          <w:tcPr>
            <w:tcW w:w="709" w:type="dxa"/>
          </w:tcPr>
          <w:p w:rsidR="00FC25FF" w:rsidRPr="007F6910" w:rsidRDefault="00FC25FF" w:rsidP="0005198D">
            <w:pPr>
              <w:contextualSpacing/>
              <w:jc w:val="center"/>
            </w:pPr>
            <w:r w:rsidRPr="007F6910">
              <w:t>6</w:t>
            </w:r>
          </w:p>
        </w:tc>
        <w:tc>
          <w:tcPr>
            <w:tcW w:w="4820" w:type="dxa"/>
          </w:tcPr>
          <w:p w:rsidR="00FC25FF" w:rsidRPr="007F6910" w:rsidRDefault="00FC25FF" w:rsidP="0005198D">
            <w:pPr>
              <w:pStyle w:val="ConsPlusCell"/>
              <w:widowControl/>
              <w:rPr>
                <w:rFonts w:ascii="Times New Roman" w:hAnsi="Times New Roman" w:cs="Times New Roman"/>
                <w:sz w:val="24"/>
                <w:szCs w:val="24"/>
              </w:rPr>
            </w:pPr>
            <w:r w:rsidRPr="007F6910">
              <w:rPr>
                <w:rFonts w:ascii="Times New Roman" w:hAnsi="Times New Roman" w:cs="Times New Roman"/>
                <w:sz w:val="24"/>
                <w:szCs w:val="24"/>
              </w:rPr>
              <w:t xml:space="preserve">Количество создаваемых рабочих мест, чел.                       </w:t>
            </w:r>
          </w:p>
        </w:tc>
        <w:tc>
          <w:tcPr>
            <w:tcW w:w="4678" w:type="dxa"/>
          </w:tcPr>
          <w:p w:rsidR="00FC25FF" w:rsidRPr="007F6910" w:rsidRDefault="00FC25FF" w:rsidP="0005198D">
            <w:pPr>
              <w:contextualSpacing/>
              <w:jc w:val="both"/>
            </w:pPr>
          </w:p>
        </w:tc>
      </w:tr>
      <w:tr w:rsidR="00FC25FF" w:rsidRPr="007F6910" w:rsidTr="0005198D">
        <w:tc>
          <w:tcPr>
            <w:tcW w:w="709" w:type="dxa"/>
            <w:vMerge w:val="restart"/>
          </w:tcPr>
          <w:p w:rsidR="00FC25FF" w:rsidRPr="007F6910" w:rsidRDefault="00FC25FF" w:rsidP="0005198D">
            <w:pPr>
              <w:contextualSpacing/>
              <w:jc w:val="center"/>
            </w:pPr>
            <w:r w:rsidRPr="007F6910">
              <w:t>7</w:t>
            </w:r>
          </w:p>
        </w:tc>
        <w:tc>
          <w:tcPr>
            <w:tcW w:w="4820" w:type="dxa"/>
          </w:tcPr>
          <w:p w:rsidR="00FC25FF" w:rsidRPr="007F6910" w:rsidRDefault="00FC25FF" w:rsidP="0005198D">
            <w:pPr>
              <w:pStyle w:val="ConsPlusNormal"/>
              <w:jc w:val="both"/>
            </w:pPr>
            <w:r w:rsidRPr="007F6910">
              <w:t>Экономическая эффективность проекта на последний год реализации проекта:</w:t>
            </w:r>
          </w:p>
        </w:tc>
        <w:tc>
          <w:tcPr>
            <w:tcW w:w="4678" w:type="dxa"/>
          </w:tcPr>
          <w:p w:rsidR="00FC25FF" w:rsidRPr="007F6910" w:rsidRDefault="00FC25FF" w:rsidP="0005198D">
            <w:pPr>
              <w:contextualSpacing/>
              <w:jc w:val="both"/>
            </w:pPr>
          </w:p>
        </w:tc>
      </w:tr>
      <w:tr w:rsidR="00FC25FF" w:rsidRPr="007F6910" w:rsidTr="0005198D">
        <w:tc>
          <w:tcPr>
            <w:tcW w:w="709" w:type="dxa"/>
            <w:vMerge/>
          </w:tcPr>
          <w:p w:rsidR="00FC25FF" w:rsidRPr="007F6910" w:rsidRDefault="00FC25FF" w:rsidP="0005198D">
            <w:pPr>
              <w:contextualSpacing/>
              <w:jc w:val="center"/>
            </w:pPr>
          </w:p>
        </w:tc>
        <w:tc>
          <w:tcPr>
            <w:tcW w:w="4820" w:type="dxa"/>
          </w:tcPr>
          <w:p w:rsidR="00FC25FF" w:rsidRPr="007F6910" w:rsidRDefault="00FC25FF" w:rsidP="0005198D">
            <w:pPr>
              <w:pStyle w:val="ConsPlusNormal"/>
              <w:ind w:firstLine="176"/>
              <w:jc w:val="both"/>
            </w:pPr>
            <w:r w:rsidRPr="007F6910">
              <w:t>выручка, тыс. руб.</w:t>
            </w:r>
          </w:p>
        </w:tc>
        <w:tc>
          <w:tcPr>
            <w:tcW w:w="4678" w:type="dxa"/>
          </w:tcPr>
          <w:p w:rsidR="00FC25FF" w:rsidRPr="007F6910" w:rsidRDefault="00FC25FF" w:rsidP="0005198D">
            <w:pPr>
              <w:contextualSpacing/>
              <w:jc w:val="both"/>
            </w:pPr>
          </w:p>
        </w:tc>
      </w:tr>
      <w:tr w:rsidR="00FC25FF" w:rsidRPr="007F6910" w:rsidTr="0005198D">
        <w:tc>
          <w:tcPr>
            <w:tcW w:w="709" w:type="dxa"/>
            <w:vMerge/>
          </w:tcPr>
          <w:p w:rsidR="00FC25FF" w:rsidRPr="007F6910" w:rsidRDefault="00FC25FF" w:rsidP="0005198D">
            <w:pPr>
              <w:contextualSpacing/>
              <w:jc w:val="center"/>
            </w:pPr>
          </w:p>
        </w:tc>
        <w:tc>
          <w:tcPr>
            <w:tcW w:w="4820" w:type="dxa"/>
          </w:tcPr>
          <w:p w:rsidR="00FC25FF" w:rsidRPr="007F6910" w:rsidRDefault="00FC25FF" w:rsidP="0005198D">
            <w:pPr>
              <w:pStyle w:val="ConsPlusNormal"/>
              <w:ind w:firstLine="176"/>
              <w:jc w:val="both"/>
            </w:pPr>
            <w:r w:rsidRPr="007F6910">
              <w:t>заработная плата, руб.</w:t>
            </w:r>
          </w:p>
        </w:tc>
        <w:tc>
          <w:tcPr>
            <w:tcW w:w="4678" w:type="dxa"/>
          </w:tcPr>
          <w:p w:rsidR="00FC25FF" w:rsidRPr="007F6910" w:rsidRDefault="00FC25FF" w:rsidP="0005198D">
            <w:pPr>
              <w:contextualSpacing/>
              <w:jc w:val="both"/>
            </w:pPr>
          </w:p>
        </w:tc>
      </w:tr>
      <w:tr w:rsidR="00FC25FF" w:rsidRPr="007F6910" w:rsidTr="0005198D">
        <w:tc>
          <w:tcPr>
            <w:tcW w:w="709" w:type="dxa"/>
            <w:vMerge/>
          </w:tcPr>
          <w:p w:rsidR="00FC25FF" w:rsidRPr="007F6910" w:rsidRDefault="00FC25FF" w:rsidP="0005198D">
            <w:pPr>
              <w:contextualSpacing/>
              <w:jc w:val="center"/>
            </w:pPr>
          </w:p>
        </w:tc>
        <w:tc>
          <w:tcPr>
            <w:tcW w:w="4820" w:type="dxa"/>
          </w:tcPr>
          <w:p w:rsidR="00FC25FF" w:rsidRPr="007F6910" w:rsidRDefault="00FC25FF" w:rsidP="0005198D">
            <w:pPr>
              <w:pStyle w:val="ConsPlusNormal"/>
              <w:ind w:firstLine="176"/>
              <w:jc w:val="both"/>
            </w:pPr>
            <w:r w:rsidRPr="007F6910">
              <w:t>уровень рентабельности проекта, %</w:t>
            </w:r>
          </w:p>
        </w:tc>
        <w:tc>
          <w:tcPr>
            <w:tcW w:w="4678" w:type="dxa"/>
          </w:tcPr>
          <w:p w:rsidR="00FC25FF" w:rsidRPr="007F6910" w:rsidRDefault="00FC25FF" w:rsidP="0005198D">
            <w:pPr>
              <w:contextualSpacing/>
              <w:jc w:val="both"/>
            </w:pPr>
          </w:p>
        </w:tc>
      </w:tr>
      <w:tr w:rsidR="00FC25FF" w:rsidRPr="007F6910" w:rsidTr="0005198D">
        <w:tc>
          <w:tcPr>
            <w:tcW w:w="709" w:type="dxa"/>
          </w:tcPr>
          <w:p w:rsidR="00FC25FF" w:rsidRPr="007F6910" w:rsidRDefault="00FC25FF" w:rsidP="0005198D">
            <w:pPr>
              <w:contextualSpacing/>
              <w:jc w:val="center"/>
            </w:pPr>
            <w:r w:rsidRPr="007F6910">
              <w:t>8</w:t>
            </w:r>
          </w:p>
        </w:tc>
        <w:tc>
          <w:tcPr>
            <w:tcW w:w="4820" w:type="dxa"/>
          </w:tcPr>
          <w:p w:rsidR="00FC25FF" w:rsidRPr="007F6910" w:rsidRDefault="00FC25FF" w:rsidP="0005198D">
            <w:pPr>
              <w:pStyle w:val="ConsPlusNormal"/>
              <w:ind w:firstLine="176"/>
              <w:jc w:val="both"/>
              <w:rPr>
                <w:highlight w:val="yellow"/>
              </w:rPr>
            </w:pPr>
            <w:r w:rsidRPr="007F6910">
              <w:rPr>
                <w:i/>
              </w:rPr>
              <w:t>прочее</w:t>
            </w:r>
          </w:p>
        </w:tc>
        <w:tc>
          <w:tcPr>
            <w:tcW w:w="4678" w:type="dxa"/>
          </w:tcPr>
          <w:p w:rsidR="00FC25FF" w:rsidRPr="007F6910" w:rsidRDefault="00FC25FF" w:rsidP="0005198D">
            <w:pPr>
              <w:contextualSpacing/>
              <w:jc w:val="both"/>
            </w:pPr>
          </w:p>
        </w:tc>
      </w:tr>
    </w:tbl>
    <w:p w:rsidR="00FC25FF" w:rsidRPr="009413CE" w:rsidRDefault="00FC25FF" w:rsidP="00FC25FF">
      <w:pPr>
        <w:jc w:val="both"/>
        <w:rPr>
          <w:i/>
          <w:sz w:val="16"/>
        </w:rPr>
      </w:pPr>
    </w:p>
    <w:p w:rsidR="00FC25FF" w:rsidRPr="006A0A10" w:rsidRDefault="00FC25FF" w:rsidP="00FC25FF">
      <w:pPr>
        <w:jc w:val="both"/>
        <w:rPr>
          <w:i/>
        </w:rPr>
      </w:pPr>
      <w:r w:rsidRPr="006A0A10">
        <w:rPr>
          <w:i/>
        </w:rPr>
        <w:t>Данными для заполнения таблицы служат основные сведения по всем разделам бизнес-плана.</w:t>
      </w:r>
    </w:p>
    <w:p w:rsidR="00FC25FF" w:rsidRPr="009413CE" w:rsidRDefault="00FC25FF" w:rsidP="00FC25FF">
      <w:pPr>
        <w:pStyle w:val="ConsPlusNonformat"/>
        <w:widowControl/>
        <w:tabs>
          <w:tab w:val="left" w:pos="284"/>
          <w:tab w:val="left" w:pos="2552"/>
          <w:tab w:val="left" w:pos="3119"/>
        </w:tabs>
        <w:rPr>
          <w:rFonts w:ascii="Times New Roman" w:hAnsi="Times New Roman" w:cs="Times New Roman"/>
          <w:b/>
          <w:sz w:val="16"/>
          <w:szCs w:val="16"/>
        </w:rPr>
      </w:pPr>
    </w:p>
    <w:p w:rsidR="00FC25FF" w:rsidRPr="006A0A10" w:rsidRDefault="00FC25FF" w:rsidP="00FC25FF">
      <w:pPr>
        <w:shd w:val="clear" w:color="auto" w:fill="FFFFFF"/>
        <w:jc w:val="center"/>
        <w:rPr>
          <w:b/>
        </w:rPr>
      </w:pPr>
      <w:r w:rsidRPr="006A0A10">
        <w:rPr>
          <w:b/>
        </w:rPr>
        <w:t xml:space="preserve">2. </w:t>
      </w:r>
      <w:r w:rsidRPr="006A0A10">
        <w:rPr>
          <w:b/>
          <w:iCs/>
        </w:rPr>
        <w:t>Основные сведения о сельскохозяйственном потребительском кооперативе</w:t>
      </w:r>
    </w:p>
    <w:p w:rsidR="00FC25FF" w:rsidRPr="009413CE" w:rsidRDefault="00FC25FF" w:rsidP="00FC25FF">
      <w:pPr>
        <w:tabs>
          <w:tab w:val="left" w:pos="426"/>
        </w:tabs>
        <w:rPr>
          <w:sz w:val="16"/>
          <w:szCs w:val="16"/>
        </w:rPr>
      </w:pPr>
    </w:p>
    <w:p w:rsidR="00FC25FF" w:rsidRPr="006A0A10" w:rsidRDefault="00FC25FF" w:rsidP="00FC25FF">
      <w:pPr>
        <w:pStyle w:val="a5"/>
        <w:widowControl/>
        <w:numPr>
          <w:ilvl w:val="1"/>
          <w:numId w:val="19"/>
        </w:numPr>
        <w:tabs>
          <w:tab w:val="left" w:pos="1134"/>
        </w:tabs>
        <w:autoSpaceDE/>
        <w:autoSpaceDN/>
        <w:ind w:left="0" w:firstLine="709"/>
        <w:contextualSpacing/>
        <w:rPr>
          <w:b/>
        </w:rPr>
      </w:pPr>
      <w:r w:rsidRPr="006A0A10">
        <w:rPr>
          <w:b/>
        </w:rPr>
        <w:t>Общие данные</w:t>
      </w:r>
    </w:p>
    <w:p w:rsidR="00FC25FF" w:rsidRPr="009413CE" w:rsidRDefault="00FC25FF" w:rsidP="00FC25FF">
      <w:pPr>
        <w:tabs>
          <w:tab w:val="left" w:pos="1134"/>
        </w:tabs>
        <w:jc w:val="both"/>
        <w:rPr>
          <w:b/>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1"/>
        <w:gridCol w:w="3544"/>
      </w:tblGrid>
      <w:tr w:rsidR="00FC25FF" w:rsidRPr="007F6910" w:rsidTr="0005198D">
        <w:tc>
          <w:tcPr>
            <w:tcW w:w="6521" w:type="dxa"/>
          </w:tcPr>
          <w:p w:rsidR="00FC25FF" w:rsidRPr="007F6910" w:rsidRDefault="00FC25FF" w:rsidP="0005198D">
            <w:pPr>
              <w:contextualSpacing/>
            </w:pPr>
            <w:r w:rsidRPr="007F6910">
              <w:t>Наименование</w:t>
            </w:r>
          </w:p>
        </w:tc>
        <w:tc>
          <w:tcPr>
            <w:tcW w:w="3544" w:type="dxa"/>
          </w:tcPr>
          <w:p w:rsidR="00FC25FF" w:rsidRPr="007F6910" w:rsidRDefault="00FC25FF" w:rsidP="0005198D">
            <w:pPr>
              <w:contextualSpacing/>
              <w:jc w:val="both"/>
              <w:rPr>
                <w:highlight w:val="yellow"/>
              </w:rPr>
            </w:pPr>
          </w:p>
        </w:tc>
      </w:tr>
      <w:tr w:rsidR="00FC25FF" w:rsidRPr="007F6910" w:rsidTr="0005198D">
        <w:tc>
          <w:tcPr>
            <w:tcW w:w="6521" w:type="dxa"/>
          </w:tcPr>
          <w:p w:rsidR="00FC25FF" w:rsidRPr="007F6910" w:rsidRDefault="00FC25FF" w:rsidP="0005198D">
            <w:pPr>
              <w:contextualSpacing/>
            </w:pPr>
            <w:r w:rsidRPr="007F6910">
              <w:t xml:space="preserve">ОГРН </w:t>
            </w:r>
          </w:p>
        </w:tc>
        <w:tc>
          <w:tcPr>
            <w:tcW w:w="3544" w:type="dxa"/>
          </w:tcPr>
          <w:p w:rsidR="00FC25FF" w:rsidRPr="007F6910" w:rsidRDefault="00FC25FF" w:rsidP="0005198D">
            <w:pPr>
              <w:contextualSpacing/>
              <w:jc w:val="both"/>
              <w:rPr>
                <w:highlight w:val="yellow"/>
              </w:rPr>
            </w:pPr>
          </w:p>
        </w:tc>
      </w:tr>
      <w:tr w:rsidR="00FC25FF" w:rsidRPr="007F6910" w:rsidTr="0005198D">
        <w:tc>
          <w:tcPr>
            <w:tcW w:w="6521" w:type="dxa"/>
          </w:tcPr>
          <w:p w:rsidR="00FC25FF" w:rsidRPr="007F6910" w:rsidRDefault="00FC25FF" w:rsidP="0005198D">
            <w:pPr>
              <w:contextualSpacing/>
            </w:pPr>
            <w:r w:rsidRPr="007F6910">
              <w:t>ИНН</w:t>
            </w:r>
          </w:p>
        </w:tc>
        <w:tc>
          <w:tcPr>
            <w:tcW w:w="3544" w:type="dxa"/>
          </w:tcPr>
          <w:p w:rsidR="00FC25FF" w:rsidRPr="007F6910" w:rsidRDefault="00FC25FF" w:rsidP="0005198D">
            <w:pPr>
              <w:contextualSpacing/>
              <w:jc w:val="both"/>
              <w:rPr>
                <w:highlight w:val="yellow"/>
              </w:rPr>
            </w:pPr>
          </w:p>
        </w:tc>
      </w:tr>
      <w:tr w:rsidR="00FC25FF" w:rsidRPr="007F6910" w:rsidTr="0005198D">
        <w:tc>
          <w:tcPr>
            <w:tcW w:w="6521" w:type="dxa"/>
          </w:tcPr>
          <w:p w:rsidR="00FC25FF" w:rsidRPr="007F6910" w:rsidRDefault="00FC25FF" w:rsidP="0005198D">
            <w:pPr>
              <w:contextualSpacing/>
            </w:pPr>
            <w:r w:rsidRPr="007F6910">
              <w:t xml:space="preserve">Дата регистрации </w:t>
            </w:r>
          </w:p>
        </w:tc>
        <w:tc>
          <w:tcPr>
            <w:tcW w:w="3544" w:type="dxa"/>
          </w:tcPr>
          <w:p w:rsidR="00FC25FF" w:rsidRPr="007F6910" w:rsidRDefault="00FC25FF" w:rsidP="0005198D">
            <w:pPr>
              <w:contextualSpacing/>
              <w:jc w:val="both"/>
              <w:rPr>
                <w:highlight w:val="yellow"/>
              </w:rPr>
            </w:pPr>
          </w:p>
        </w:tc>
      </w:tr>
      <w:tr w:rsidR="00FC25FF" w:rsidRPr="007F6910" w:rsidTr="0005198D">
        <w:tc>
          <w:tcPr>
            <w:tcW w:w="6521" w:type="dxa"/>
          </w:tcPr>
          <w:p w:rsidR="00FC25FF" w:rsidRPr="007F6910" w:rsidRDefault="00FC25FF" w:rsidP="0005198D">
            <w:pPr>
              <w:contextualSpacing/>
            </w:pPr>
            <w:r w:rsidRPr="007F6910">
              <w:t>Адрес регистрации кооператива:</w:t>
            </w:r>
          </w:p>
        </w:tc>
        <w:tc>
          <w:tcPr>
            <w:tcW w:w="3544" w:type="dxa"/>
          </w:tcPr>
          <w:p w:rsidR="00FC25FF" w:rsidRPr="007F6910" w:rsidRDefault="00FC25FF" w:rsidP="0005198D">
            <w:pPr>
              <w:contextualSpacing/>
              <w:jc w:val="both"/>
              <w:rPr>
                <w:highlight w:val="yellow"/>
              </w:rPr>
            </w:pPr>
          </w:p>
        </w:tc>
      </w:tr>
      <w:tr w:rsidR="00FC25FF" w:rsidRPr="007F6910" w:rsidTr="0005198D">
        <w:tc>
          <w:tcPr>
            <w:tcW w:w="6521" w:type="dxa"/>
          </w:tcPr>
          <w:p w:rsidR="00FC25FF" w:rsidRPr="007F6910" w:rsidRDefault="00FC25FF" w:rsidP="0005198D">
            <w:pPr>
              <w:contextualSpacing/>
            </w:pPr>
            <w:r w:rsidRPr="007F6910">
              <w:t xml:space="preserve">Адрес фактического осуществления деятельности </w:t>
            </w:r>
          </w:p>
        </w:tc>
        <w:tc>
          <w:tcPr>
            <w:tcW w:w="3544" w:type="dxa"/>
          </w:tcPr>
          <w:p w:rsidR="00FC25FF" w:rsidRPr="007F6910" w:rsidRDefault="00FC25FF" w:rsidP="0005198D">
            <w:pPr>
              <w:contextualSpacing/>
              <w:jc w:val="both"/>
              <w:rPr>
                <w:highlight w:val="yellow"/>
              </w:rPr>
            </w:pPr>
          </w:p>
        </w:tc>
      </w:tr>
      <w:tr w:rsidR="00FC25FF" w:rsidRPr="007F6910" w:rsidTr="0005198D">
        <w:tc>
          <w:tcPr>
            <w:tcW w:w="6521" w:type="dxa"/>
          </w:tcPr>
          <w:p w:rsidR="00FC25FF" w:rsidRPr="007F6910" w:rsidRDefault="00FC25FF" w:rsidP="0005198D">
            <w:pPr>
              <w:contextualSpacing/>
            </w:pPr>
            <w:r w:rsidRPr="007F6910">
              <w:t>Номер телефона</w:t>
            </w:r>
          </w:p>
        </w:tc>
        <w:tc>
          <w:tcPr>
            <w:tcW w:w="3544" w:type="dxa"/>
          </w:tcPr>
          <w:p w:rsidR="00FC25FF" w:rsidRPr="007F6910" w:rsidRDefault="00FC25FF" w:rsidP="0005198D">
            <w:pPr>
              <w:contextualSpacing/>
              <w:jc w:val="both"/>
              <w:rPr>
                <w:highlight w:val="yellow"/>
              </w:rPr>
            </w:pPr>
          </w:p>
        </w:tc>
      </w:tr>
      <w:tr w:rsidR="00FC25FF" w:rsidRPr="007F6910" w:rsidTr="0005198D">
        <w:tc>
          <w:tcPr>
            <w:tcW w:w="6521" w:type="dxa"/>
          </w:tcPr>
          <w:p w:rsidR="00FC25FF" w:rsidRPr="007F6910" w:rsidRDefault="00FC25FF" w:rsidP="0005198D">
            <w:pPr>
              <w:contextualSpacing/>
            </w:pPr>
            <w:r w:rsidRPr="007F6910">
              <w:t>E-</w:t>
            </w:r>
            <w:proofErr w:type="spellStart"/>
            <w:r w:rsidRPr="007F6910">
              <w:t>mail</w:t>
            </w:r>
            <w:proofErr w:type="spellEnd"/>
          </w:p>
        </w:tc>
        <w:tc>
          <w:tcPr>
            <w:tcW w:w="3544" w:type="dxa"/>
          </w:tcPr>
          <w:p w:rsidR="00FC25FF" w:rsidRPr="007F6910" w:rsidRDefault="00FC25FF" w:rsidP="0005198D">
            <w:pPr>
              <w:contextualSpacing/>
              <w:jc w:val="both"/>
              <w:rPr>
                <w:highlight w:val="yellow"/>
              </w:rPr>
            </w:pPr>
          </w:p>
        </w:tc>
      </w:tr>
      <w:tr w:rsidR="00FC25FF" w:rsidRPr="007F6910" w:rsidTr="0005198D">
        <w:tc>
          <w:tcPr>
            <w:tcW w:w="6521" w:type="dxa"/>
          </w:tcPr>
          <w:p w:rsidR="00FC25FF" w:rsidRPr="007F6910" w:rsidRDefault="00FC25FF" w:rsidP="0005198D">
            <w:pPr>
              <w:contextualSpacing/>
            </w:pPr>
            <w:r w:rsidRPr="007F6910">
              <w:t xml:space="preserve">Сведения об основном виде экономической деятельности </w:t>
            </w:r>
          </w:p>
        </w:tc>
        <w:tc>
          <w:tcPr>
            <w:tcW w:w="3544" w:type="dxa"/>
          </w:tcPr>
          <w:p w:rsidR="00FC25FF" w:rsidRPr="007F6910" w:rsidRDefault="00FC25FF" w:rsidP="0005198D">
            <w:pPr>
              <w:contextualSpacing/>
              <w:jc w:val="both"/>
              <w:rPr>
                <w:highlight w:val="yellow"/>
              </w:rPr>
            </w:pPr>
          </w:p>
        </w:tc>
      </w:tr>
      <w:tr w:rsidR="00FC25FF" w:rsidRPr="007F6910" w:rsidTr="0005198D">
        <w:tc>
          <w:tcPr>
            <w:tcW w:w="6521" w:type="dxa"/>
          </w:tcPr>
          <w:p w:rsidR="00FC25FF" w:rsidRPr="007F6910" w:rsidRDefault="00FC25FF" w:rsidP="0005198D">
            <w:pPr>
              <w:contextualSpacing/>
            </w:pPr>
            <w:r w:rsidRPr="007F6910">
              <w:t xml:space="preserve">Сведения о дополнительных видах экономической деятельности (не более двух) </w:t>
            </w:r>
          </w:p>
        </w:tc>
        <w:tc>
          <w:tcPr>
            <w:tcW w:w="3544" w:type="dxa"/>
          </w:tcPr>
          <w:p w:rsidR="00FC25FF" w:rsidRPr="007F6910" w:rsidRDefault="00FC25FF" w:rsidP="0005198D">
            <w:pPr>
              <w:contextualSpacing/>
              <w:jc w:val="both"/>
              <w:rPr>
                <w:highlight w:val="yellow"/>
              </w:rPr>
            </w:pPr>
          </w:p>
        </w:tc>
      </w:tr>
      <w:tr w:rsidR="00FC25FF" w:rsidRPr="007F6910" w:rsidTr="0005198D">
        <w:tc>
          <w:tcPr>
            <w:tcW w:w="6521" w:type="dxa"/>
          </w:tcPr>
          <w:p w:rsidR="00FC25FF" w:rsidRPr="007F6910" w:rsidRDefault="00FC25FF" w:rsidP="0005198D">
            <w:pPr>
              <w:contextualSpacing/>
            </w:pPr>
            <w:r w:rsidRPr="007F6910">
              <w:t>Система налогообложения</w:t>
            </w:r>
          </w:p>
        </w:tc>
        <w:tc>
          <w:tcPr>
            <w:tcW w:w="3544" w:type="dxa"/>
          </w:tcPr>
          <w:p w:rsidR="00FC25FF" w:rsidRPr="007F6910" w:rsidRDefault="00FC25FF" w:rsidP="0005198D">
            <w:pPr>
              <w:contextualSpacing/>
              <w:jc w:val="both"/>
              <w:rPr>
                <w:highlight w:val="yellow"/>
              </w:rPr>
            </w:pPr>
          </w:p>
        </w:tc>
      </w:tr>
      <w:tr w:rsidR="00FC25FF" w:rsidRPr="007F6910" w:rsidTr="0005198D">
        <w:tc>
          <w:tcPr>
            <w:tcW w:w="6521" w:type="dxa"/>
          </w:tcPr>
          <w:p w:rsidR="00FC25FF" w:rsidRPr="007F6910" w:rsidRDefault="00FC25FF" w:rsidP="0005198D">
            <w:pPr>
              <w:contextualSpacing/>
            </w:pPr>
            <w:r w:rsidRPr="007F6910">
              <w:t>Ф.И.О. руководителя кооператива</w:t>
            </w:r>
          </w:p>
        </w:tc>
        <w:tc>
          <w:tcPr>
            <w:tcW w:w="3544" w:type="dxa"/>
          </w:tcPr>
          <w:p w:rsidR="00FC25FF" w:rsidRPr="007F6910" w:rsidRDefault="00FC25FF" w:rsidP="0005198D">
            <w:pPr>
              <w:contextualSpacing/>
              <w:jc w:val="both"/>
              <w:rPr>
                <w:highlight w:val="yellow"/>
              </w:rPr>
            </w:pPr>
          </w:p>
        </w:tc>
      </w:tr>
      <w:tr w:rsidR="00FC25FF" w:rsidRPr="007F6910" w:rsidTr="0005198D">
        <w:tc>
          <w:tcPr>
            <w:tcW w:w="6521" w:type="dxa"/>
          </w:tcPr>
          <w:p w:rsidR="00FC25FF" w:rsidRPr="007F6910" w:rsidRDefault="00FC25FF" w:rsidP="0005198D">
            <w:pPr>
              <w:contextualSpacing/>
            </w:pPr>
            <w:r w:rsidRPr="007F6910">
              <w:t>ИНН руководителя кооператива</w:t>
            </w:r>
          </w:p>
        </w:tc>
        <w:tc>
          <w:tcPr>
            <w:tcW w:w="3544" w:type="dxa"/>
          </w:tcPr>
          <w:p w:rsidR="00FC25FF" w:rsidRPr="007F6910" w:rsidRDefault="00FC25FF" w:rsidP="0005198D">
            <w:pPr>
              <w:contextualSpacing/>
              <w:jc w:val="both"/>
              <w:rPr>
                <w:highlight w:val="yellow"/>
              </w:rPr>
            </w:pPr>
          </w:p>
        </w:tc>
      </w:tr>
      <w:tr w:rsidR="00FC25FF" w:rsidRPr="007F6910" w:rsidTr="0005198D">
        <w:tc>
          <w:tcPr>
            <w:tcW w:w="6521" w:type="dxa"/>
          </w:tcPr>
          <w:p w:rsidR="00FC25FF" w:rsidRPr="007F6910" w:rsidRDefault="00FC25FF" w:rsidP="0005198D">
            <w:pPr>
              <w:pStyle w:val="ConsPlusNormal"/>
            </w:pPr>
            <w:r w:rsidRPr="007F6910">
              <w:t>Дата рождения</w:t>
            </w:r>
          </w:p>
        </w:tc>
        <w:tc>
          <w:tcPr>
            <w:tcW w:w="3544" w:type="dxa"/>
          </w:tcPr>
          <w:p w:rsidR="00FC25FF" w:rsidRPr="007F6910" w:rsidRDefault="00FC25FF" w:rsidP="0005198D">
            <w:pPr>
              <w:contextualSpacing/>
              <w:jc w:val="both"/>
              <w:rPr>
                <w:highlight w:val="yellow"/>
              </w:rPr>
            </w:pPr>
          </w:p>
        </w:tc>
      </w:tr>
      <w:tr w:rsidR="00FC25FF" w:rsidRPr="007F6910" w:rsidTr="0005198D">
        <w:tc>
          <w:tcPr>
            <w:tcW w:w="6521" w:type="dxa"/>
          </w:tcPr>
          <w:p w:rsidR="00FC25FF" w:rsidRPr="007F6910" w:rsidRDefault="00FC25FF" w:rsidP="0005198D">
            <w:pPr>
              <w:pStyle w:val="ConsPlusNormal"/>
            </w:pPr>
            <w:r w:rsidRPr="007F6910">
              <w:t>СНИЛС</w:t>
            </w:r>
          </w:p>
        </w:tc>
        <w:tc>
          <w:tcPr>
            <w:tcW w:w="3544" w:type="dxa"/>
          </w:tcPr>
          <w:p w:rsidR="00FC25FF" w:rsidRPr="007F6910" w:rsidRDefault="00FC25FF" w:rsidP="0005198D">
            <w:pPr>
              <w:contextualSpacing/>
              <w:jc w:val="both"/>
              <w:rPr>
                <w:highlight w:val="yellow"/>
              </w:rPr>
            </w:pPr>
          </w:p>
        </w:tc>
      </w:tr>
      <w:tr w:rsidR="00FC25FF" w:rsidRPr="007F6910" w:rsidTr="0005198D">
        <w:tc>
          <w:tcPr>
            <w:tcW w:w="6521" w:type="dxa"/>
          </w:tcPr>
          <w:p w:rsidR="00FC25FF" w:rsidRPr="007F6910" w:rsidRDefault="00FC25FF" w:rsidP="0005198D">
            <w:pPr>
              <w:contextualSpacing/>
            </w:pPr>
            <w:r w:rsidRPr="007F6910">
              <w:t>Контактный телефон руководителя кооператива</w:t>
            </w:r>
          </w:p>
        </w:tc>
        <w:tc>
          <w:tcPr>
            <w:tcW w:w="3544" w:type="dxa"/>
          </w:tcPr>
          <w:p w:rsidR="00FC25FF" w:rsidRPr="007F6910" w:rsidRDefault="00FC25FF" w:rsidP="0005198D">
            <w:pPr>
              <w:contextualSpacing/>
              <w:jc w:val="both"/>
              <w:rPr>
                <w:highlight w:val="yellow"/>
              </w:rPr>
            </w:pPr>
          </w:p>
        </w:tc>
      </w:tr>
      <w:tr w:rsidR="00FC25FF" w:rsidRPr="007F6910" w:rsidTr="0005198D">
        <w:tc>
          <w:tcPr>
            <w:tcW w:w="6521" w:type="dxa"/>
          </w:tcPr>
          <w:p w:rsidR="00FC25FF" w:rsidRPr="007F6910" w:rsidRDefault="00FC25FF" w:rsidP="0005198D">
            <w:pPr>
              <w:contextualSpacing/>
            </w:pPr>
            <w:r w:rsidRPr="007F6910">
              <w:t>Адрес электронной почты</w:t>
            </w:r>
          </w:p>
        </w:tc>
        <w:tc>
          <w:tcPr>
            <w:tcW w:w="3544" w:type="dxa"/>
          </w:tcPr>
          <w:p w:rsidR="00FC25FF" w:rsidRPr="007F6910" w:rsidRDefault="00FC25FF" w:rsidP="0005198D">
            <w:pPr>
              <w:contextualSpacing/>
              <w:jc w:val="both"/>
              <w:rPr>
                <w:highlight w:val="yellow"/>
              </w:rPr>
            </w:pPr>
          </w:p>
        </w:tc>
      </w:tr>
    </w:tbl>
    <w:p w:rsidR="00FC25FF" w:rsidRPr="006A0A10" w:rsidRDefault="00FC25FF" w:rsidP="00FC25FF">
      <w:pPr>
        <w:tabs>
          <w:tab w:val="left" w:pos="1134"/>
        </w:tabs>
        <w:jc w:val="both"/>
        <w:rPr>
          <w:b/>
        </w:rPr>
      </w:pPr>
    </w:p>
    <w:p w:rsidR="00FC25FF" w:rsidRPr="006A0A10" w:rsidRDefault="00FC25FF" w:rsidP="00FC25FF">
      <w:pPr>
        <w:shd w:val="clear" w:color="auto" w:fill="FFFFFF"/>
        <w:ind w:firstLine="709"/>
        <w:rPr>
          <w:b/>
        </w:rPr>
      </w:pPr>
      <w:r w:rsidRPr="006A0A10">
        <w:rPr>
          <w:b/>
          <w:spacing w:val="-1"/>
          <w:szCs w:val="28"/>
        </w:rPr>
        <w:t>2.2 Сведения о фондах и членах кооператива</w:t>
      </w:r>
    </w:p>
    <w:p w:rsidR="00FC25FF" w:rsidRPr="006A0A10" w:rsidRDefault="00FC25FF" w:rsidP="00FC25FF">
      <w:pPr>
        <w:rPr>
          <w:sz w:val="2"/>
          <w:szCs w:val="2"/>
        </w:rPr>
      </w:pPr>
    </w:p>
    <w:tbl>
      <w:tblPr>
        <w:tblW w:w="10065" w:type="dxa"/>
        <w:tblInd w:w="40" w:type="dxa"/>
        <w:tblLayout w:type="fixed"/>
        <w:tblCellMar>
          <w:left w:w="40" w:type="dxa"/>
          <w:right w:w="40" w:type="dxa"/>
        </w:tblCellMar>
        <w:tblLook w:val="04A0" w:firstRow="1" w:lastRow="0" w:firstColumn="1" w:lastColumn="0" w:noHBand="0" w:noVBand="1"/>
      </w:tblPr>
      <w:tblGrid>
        <w:gridCol w:w="7095"/>
        <w:gridCol w:w="2970"/>
      </w:tblGrid>
      <w:tr w:rsidR="00FC25FF" w:rsidRPr="007F6910" w:rsidTr="0005198D">
        <w:trPr>
          <w:trHeight w:hRule="exact" w:val="293"/>
          <w:tblHeader/>
        </w:trPr>
        <w:tc>
          <w:tcPr>
            <w:tcW w:w="709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7F6910" w:rsidRDefault="00FC25FF" w:rsidP="0005198D">
            <w:pPr>
              <w:shd w:val="clear" w:color="auto" w:fill="FFFFFF"/>
              <w:jc w:val="center"/>
            </w:pPr>
            <w:r w:rsidRPr="007F6910">
              <w:t>Показатели</w:t>
            </w:r>
          </w:p>
        </w:tc>
        <w:tc>
          <w:tcPr>
            <w:tcW w:w="2970"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7F6910" w:rsidRDefault="00FC25FF" w:rsidP="0005198D">
            <w:pPr>
              <w:shd w:val="clear" w:color="auto" w:fill="FFFFFF"/>
              <w:jc w:val="center"/>
            </w:pPr>
            <w:r w:rsidRPr="007F6910">
              <w:rPr>
                <w:spacing w:val="-2"/>
              </w:rPr>
              <w:t>На дату подачи заявки</w:t>
            </w:r>
          </w:p>
        </w:tc>
      </w:tr>
      <w:tr w:rsidR="00FC25FF" w:rsidRPr="007F6910" w:rsidTr="0005198D">
        <w:trPr>
          <w:trHeight w:hRule="exact" w:val="283"/>
        </w:trPr>
        <w:tc>
          <w:tcPr>
            <w:tcW w:w="709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7F6910" w:rsidRDefault="00FC25FF" w:rsidP="0005198D">
            <w:pPr>
              <w:shd w:val="clear" w:color="auto" w:fill="FFFFFF"/>
              <w:rPr>
                <w:b/>
              </w:rPr>
            </w:pPr>
            <w:r w:rsidRPr="007F6910">
              <w:rPr>
                <w:b/>
                <w:spacing w:val="-1"/>
              </w:rPr>
              <w:t>Паевой фонд кооператива, рублей</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93"/>
        </w:trPr>
        <w:tc>
          <w:tcPr>
            <w:tcW w:w="7095"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r w:rsidRPr="007F6910">
              <w:t xml:space="preserve">в т. ч. паевые </w:t>
            </w:r>
            <w:proofErr w:type="gramStart"/>
            <w:r w:rsidRPr="007F6910">
              <w:t>взносы  членов</w:t>
            </w:r>
            <w:proofErr w:type="gramEnd"/>
            <w:r w:rsidRPr="007F6910">
              <w:t xml:space="preserve"> кооператива, всего</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93"/>
        </w:trPr>
        <w:tc>
          <w:tcPr>
            <w:tcW w:w="7095"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r w:rsidRPr="007F6910">
              <w:t xml:space="preserve">   Из </w:t>
            </w:r>
            <w:proofErr w:type="gramStart"/>
            <w:r w:rsidRPr="007F6910">
              <w:t xml:space="preserve">них:   </w:t>
            </w:r>
            <w:proofErr w:type="gramEnd"/>
            <w:r w:rsidRPr="007F6910">
              <w:t xml:space="preserve">     обязательные паевые взносы</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93"/>
        </w:trPr>
        <w:tc>
          <w:tcPr>
            <w:tcW w:w="7095"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r w:rsidRPr="007F6910">
              <w:t xml:space="preserve">                        дополнительные </w:t>
            </w:r>
            <w:proofErr w:type="gramStart"/>
            <w:r w:rsidRPr="007F6910">
              <w:t>паевые  взносы</w:t>
            </w:r>
            <w:proofErr w:type="gramEnd"/>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93"/>
        </w:trPr>
        <w:tc>
          <w:tcPr>
            <w:tcW w:w="7095"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r w:rsidRPr="007F6910">
              <w:t xml:space="preserve">                         приращенные паи</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93"/>
        </w:trPr>
        <w:tc>
          <w:tcPr>
            <w:tcW w:w="7095"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rPr>
                <w:b/>
              </w:rPr>
            </w:pPr>
            <w:r w:rsidRPr="007F6910">
              <w:rPr>
                <w:b/>
              </w:rPr>
              <w:t>Резервный фонд кооператива, рублей</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93"/>
        </w:trPr>
        <w:tc>
          <w:tcPr>
            <w:tcW w:w="7095"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rPr>
                <w:b/>
              </w:rPr>
            </w:pPr>
            <w:r w:rsidRPr="007F6910">
              <w:rPr>
                <w:b/>
              </w:rPr>
              <w:t>Неделимый фонд кооператива, рублей</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83"/>
        </w:trPr>
        <w:tc>
          <w:tcPr>
            <w:tcW w:w="709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7F6910" w:rsidRDefault="00FC25FF" w:rsidP="0005198D">
            <w:pPr>
              <w:shd w:val="clear" w:color="auto" w:fill="FFFFFF"/>
              <w:rPr>
                <w:b/>
              </w:rPr>
            </w:pPr>
            <w:r w:rsidRPr="007F6910">
              <w:rPr>
                <w:b/>
              </w:rPr>
              <w:lastRenderedPageBreak/>
              <w:t>Численность членов кооператива - всего, ед.</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88"/>
        </w:trPr>
        <w:tc>
          <w:tcPr>
            <w:tcW w:w="709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7F6910" w:rsidRDefault="00FC25FF" w:rsidP="0005198D">
            <w:pPr>
              <w:shd w:val="clear" w:color="auto" w:fill="FFFFFF"/>
            </w:pPr>
            <w:r w:rsidRPr="007F6910">
              <w:rPr>
                <w:spacing w:val="-2"/>
              </w:rPr>
              <w:t>в т. ч. граждане, ведущие личное подсобное хозяйство, ед.</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88"/>
        </w:trPr>
        <w:tc>
          <w:tcPr>
            <w:tcW w:w="7095"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rPr>
                <w:i/>
                <w:spacing w:val="-2"/>
              </w:rPr>
            </w:pPr>
            <w:r w:rsidRPr="007F6910">
              <w:rPr>
                <w:i/>
                <w:spacing w:val="-2"/>
              </w:rPr>
              <w:t xml:space="preserve">          (Ф.И.О.)</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88"/>
        </w:trPr>
        <w:tc>
          <w:tcPr>
            <w:tcW w:w="7095"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rPr>
                <w:i/>
                <w:spacing w:val="-2"/>
              </w:rPr>
            </w:pPr>
            <w:r w:rsidRPr="007F6910">
              <w:rPr>
                <w:i/>
                <w:spacing w:val="-2"/>
              </w:rPr>
              <w:t xml:space="preserve">         …………………………………………………</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660"/>
        </w:trPr>
        <w:tc>
          <w:tcPr>
            <w:tcW w:w="709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7F6910" w:rsidRDefault="00FC25FF" w:rsidP="0005198D">
            <w:pPr>
              <w:shd w:val="clear" w:color="auto" w:fill="FFFFFF"/>
            </w:pPr>
            <w:r w:rsidRPr="007F6910">
              <w:t xml:space="preserve">индивидуальные предприниматели – сельскохозяйственные товаропроизводители, ед.: </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83"/>
        </w:trPr>
        <w:tc>
          <w:tcPr>
            <w:tcW w:w="7095"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ind w:firstLine="621"/>
              <w:rPr>
                <w:i/>
                <w:spacing w:val="-2"/>
              </w:rPr>
            </w:pPr>
            <w:r w:rsidRPr="007F6910">
              <w:rPr>
                <w:i/>
                <w:spacing w:val="-2"/>
              </w:rPr>
              <w:t>(Ф.И.О. ИП)</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83"/>
        </w:trPr>
        <w:tc>
          <w:tcPr>
            <w:tcW w:w="7095"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rPr>
                <w:i/>
                <w:spacing w:val="-2"/>
              </w:rPr>
            </w:pPr>
            <w:r w:rsidRPr="007F6910">
              <w:rPr>
                <w:i/>
                <w:spacing w:val="-2"/>
              </w:rPr>
              <w:t xml:space="preserve">         …………………………………………………</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564"/>
        </w:trPr>
        <w:tc>
          <w:tcPr>
            <w:tcW w:w="709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7F6910" w:rsidRDefault="00FC25FF" w:rsidP="0005198D">
            <w:pPr>
              <w:shd w:val="clear" w:color="auto" w:fill="FFFFFF"/>
            </w:pPr>
            <w:r w:rsidRPr="007F6910">
              <w:t>крестьянские (фермерские) хозяйства без образования юридического лица, ед.:</w:t>
            </w:r>
          </w:p>
          <w:p w:rsidR="00FC25FF" w:rsidRPr="007F6910" w:rsidRDefault="00FC25FF" w:rsidP="0005198D">
            <w:pPr>
              <w:shd w:val="clear" w:color="auto" w:fill="FFFFFF"/>
            </w:pP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88"/>
        </w:trPr>
        <w:tc>
          <w:tcPr>
            <w:tcW w:w="7095"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rPr>
                <w:i/>
                <w:spacing w:val="-2"/>
              </w:rPr>
            </w:pPr>
            <w:r w:rsidRPr="007F6910">
              <w:rPr>
                <w:i/>
                <w:spacing w:val="-2"/>
              </w:rPr>
              <w:t xml:space="preserve">     Глава КФХ</w:t>
            </w:r>
            <w:r w:rsidRPr="007F6910">
              <w:rPr>
                <w:rFonts w:eastAsia="Segoe UI Emoji"/>
                <w:i/>
                <w:spacing w:val="-2"/>
              </w:rPr>
              <w:t xml:space="preserve"> (Ф.И.О.)</w:t>
            </w:r>
            <w:r w:rsidRPr="007F6910">
              <w:rPr>
                <w:i/>
                <w:spacing w:val="-2"/>
              </w:rPr>
              <w:t xml:space="preserve">    </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88"/>
        </w:trPr>
        <w:tc>
          <w:tcPr>
            <w:tcW w:w="7095"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rPr>
                <w:i/>
                <w:spacing w:val="-2"/>
              </w:rPr>
            </w:pPr>
            <w:r w:rsidRPr="007F6910">
              <w:rPr>
                <w:i/>
                <w:spacing w:val="-2"/>
              </w:rPr>
              <w:t xml:space="preserve">         …………………………………………………</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98"/>
        </w:trPr>
        <w:tc>
          <w:tcPr>
            <w:tcW w:w="709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7F6910" w:rsidRDefault="00FC25FF" w:rsidP="0005198D">
            <w:pPr>
              <w:shd w:val="clear" w:color="auto" w:fill="FFFFFF"/>
            </w:pPr>
            <w:r w:rsidRPr="007F6910">
              <w:t>юридические лица, в том числе КФХ – юридические лица, ед.:</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98"/>
        </w:trPr>
        <w:tc>
          <w:tcPr>
            <w:tcW w:w="7095"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rPr>
                <w:i/>
                <w:spacing w:val="-2"/>
              </w:rPr>
            </w:pPr>
            <w:r w:rsidRPr="007F6910">
              <w:rPr>
                <w:i/>
                <w:spacing w:val="-2"/>
              </w:rPr>
              <w:t xml:space="preserve">          название юридического лица -  члена кооператива</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98"/>
        </w:trPr>
        <w:tc>
          <w:tcPr>
            <w:tcW w:w="7095"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rPr>
                <w:i/>
                <w:spacing w:val="-2"/>
              </w:rPr>
            </w:pPr>
            <w:r w:rsidRPr="007F6910">
              <w:rPr>
                <w:i/>
                <w:spacing w:val="-2"/>
              </w:rPr>
              <w:t xml:space="preserve">         ………………………………………………</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684"/>
        </w:trPr>
        <w:tc>
          <w:tcPr>
            <w:tcW w:w="7095"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rPr>
                <w:spacing w:val="-2"/>
              </w:rPr>
            </w:pPr>
            <w:r w:rsidRPr="007F6910">
              <w:rPr>
                <w:spacing w:val="-2"/>
              </w:rPr>
              <w:t>Прочие члены, не являющиеся сельскохозяйственными товаропроизводителями, ед.:</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296"/>
        </w:trPr>
        <w:tc>
          <w:tcPr>
            <w:tcW w:w="7095"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rPr>
                <w:i/>
                <w:spacing w:val="-2"/>
              </w:rPr>
            </w:pPr>
            <w:r w:rsidRPr="007F6910">
              <w:rPr>
                <w:i/>
                <w:spacing w:val="-2"/>
              </w:rPr>
              <w:t>(Ф</w:t>
            </w:r>
            <w:r>
              <w:rPr>
                <w:i/>
                <w:spacing w:val="-2"/>
              </w:rPr>
              <w:t>.И.</w:t>
            </w:r>
            <w:r w:rsidRPr="007F6910">
              <w:rPr>
                <w:i/>
                <w:spacing w:val="-2"/>
              </w:rPr>
              <w:t>О гражданина, Ф</w:t>
            </w:r>
            <w:r>
              <w:rPr>
                <w:i/>
                <w:spacing w:val="-2"/>
              </w:rPr>
              <w:t>.</w:t>
            </w:r>
            <w:r w:rsidRPr="007F6910">
              <w:rPr>
                <w:i/>
                <w:spacing w:val="-2"/>
              </w:rPr>
              <w:t>И</w:t>
            </w:r>
            <w:r>
              <w:rPr>
                <w:i/>
                <w:spacing w:val="-2"/>
              </w:rPr>
              <w:t>.</w:t>
            </w:r>
            <w:r w:rsidRPr="007F6910">
              <w:rPr>
                <w:i/>
                <w:spacing w:val="-2"/>
              </w:rPr>
              <w:t>О</w:t>
            </w:r>
            <w:r>
              <w:rPr>
                <w:i/>
                <w:spacing w:val="-2"/>
              </w:rPr>
              <w:t>.</w:t>
            </w:r>
            <w:r w:rsidRPr="007F6910">
              <w:rPr>
                <w:i/>
                <w:spacing w:val="-2"/>
              </w:rPr>
              <w:t xml:space="preserve"> ИП, наименование юридического лица)</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r w:rsidR="00FC25FF" w:rsidRPr="007F6910" w:rsidTr="0005198D">
        <w:trPr>
          <w:trHeight w:hRule="exact" w:val="982"/>
        </w:trPr>
        <w:tc>
          <w:tcPr>
            <w:tcW w:w="7095"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rPr>
                <w:i/>
                <w:spacing w:val="-2"/>
              </w:rPr>
            </w:pPr>
            <w:r w:rsidRPr="007F6910">
              <w:t>Количество членов кооператива, участвующих в хозяйственной деятельности кооператива -  участника отбора, на дату подачи заявки, единиц</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C25FF" w:rsidRPr="007F6910" w:rsidRDefault="00FC25FF" w:rsidP="0005198D">
            <w:pPr>
              <w:shd w:val="clear" w:color="auto" w:fill="FFFFFF"/>
            </w:pPr>
          </w:p>
        </w:tc>
      </w:tr>
    </w:tbl>
    <w:p w:rsidR="00FC25FF" w:rsidRDefault="00FC25FF" w:rsidP="00FC25FF">
      <w:pPr>
        <w:shd w:val="clear" w:color="auto" w:fill="FFFFFF"/>
        <w:ind w:firstLine="709"/>
        <w:jc w:val="both"/>
        <w:rPr>
          <w:b/>
        </w:rPr>
      </w:pPr>
    </w:p>
    <w:p w:rsidR="00FC25FF" w:rsidRPr="006A0A10" w:rsidRDefault="00FC25FF" w:rsidP="00FC25FF">
      <w:pPr>
        <w:shd w:val="clear" w:color="auto" w:fill="FFFFFF"/>
        <w:ind w:firstLine="709"/>
        <w:jc w:val="both"/>
        <w:rPr>
          <w:b/>
        </w:rPr>
      </w:pPr>
      <w:r w:rsidRPr="006A0A10">
        <w:rPr>
          <w:b/>
        </w:rPr>
        <w:t xml:space="preserve">2.3 </w:t>
      </w:r>
      <w:r w:rsidRPr="006A0A10">
        <w:rPr>
          <w:b/>
          <w:iCs/>
          <w:szCs w:val="28"/>
        </w:rPr>
        <w:t>Объекты землепользования на дату подачи заявки</w:t>
      </w:r>
    </w:p>
    <w:p w:rsidR="00FC25FF" w:rsidRPr="006A0A10" w:rsidRDefault="00FC25FF" w:rsidP="00FC25FF">
      <w:pPr>
        <w:pStyle w:val="ConsPlusNonformat"/>
        <w:widowControl/>
        <w:rPr>
          <w:rFonts w:ascii="Times New Roman" w:hAnsi="Times New Roman" w:cs="Times New Roman"/>
          <w:sz w:val="24"/>
          <w:szCs w:val="24"/>
        </w:rPr>
      </w:pPr>
    </w:p>
    <w:tbl>
      <w:tblPr>
        <w:tblW w:w="491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75"/>
        <w:gridCol w:w="1247"/>
        <w:gridCol w:w="3764"/>
      </w:tblGrid>
      <w:tr w:rsidR="00FC25FF" w:rsidRPr="006A0A10" w:rsidTr="0005198D">
        <w:trPr>
          <w:tblHeader/>
        </w:trPr>
        <w:tc>
          <w:tcPr>
            <w:tcW w:w="2272" w:type="pct"/>
            <w:shd w:val="clear" w:color="auto" w:fill="auto"/>
            <w:vAlign w:val="center"/>
          </w:tcPr>
          <w:p w:rsidR="00FC25FF" w:rsidRPr="006A0A10" w:rsidRDefault="00FC25FF" w:rsidP="0005198D">
            <w:pPr>
              <w:jc w:val="center"/>
            </w:pPr>
            <w:r w:rsidRPr="006A0A10">
              <w:rPr>
                <w:i/>
              </w:rPr>
              <w:t>Кадастровый номер; вид ра</w:t>
            </w:r>
            <w:r w:rsidRPr="006A0A10">
              <w:rPr>
                <w:b/>
                <w:i/>
              </w:rPr>
              <w:t>з</w:t>
            </w:r>
            <w:r w:rsidRPr="006A0A10">
              <w:rPr>
                <w:i/>
              </w:rPr>
              <w:t>решенного использования участка</w:t>
            </w:r>
          </w:p>
        </w:tc>
        <w:tc>
          <w:tcPr>
            <w:tcW w:w="679" w:type="pct"/>
          </w:tcPr>
          <w:p w:rsidR="00FC25FF" w:rsidRPr="006A0A10" w:rsidRDefault="00FC25FF" w:rsidP="0005198D">
            <w:pPr>
              <w:jc w:val="center"/>
            </w:pPr>
            <w:r w:rsidRPr="006A0A10">
              <w:rPr>
                <w:i/>
              </w:rPr>
              <w:t xml:space="preserve">Площадь, га </w:t>
            </w:r>
          </w:p>
        </w:tc>
        <w:tc>
          <w:tcPr>
            <w:tcW w:w="2049" w:type="pct"/>
          </w:tcPr>
          <w:p w:rsidR="00FC25FF" w:rsidRPr="006A0A10" w:rsidRDefault="00FC25FF" w:rsidP="0005198D">
            <w:pPr>
              <w:jc w:val="center"/>
            </w:pPr>
            <w:r w:rsidRPr="006A0A10">
              <w:t>Вид права (</w:t>
            </w:r>
            <w:r w:rsidRPr="006A0A10">
              <w:rPr>
                <w:i/>
                <w:sz w:val="20"/>
              </w:rPr>
              <w:t xml:space="preserve">реквизиты правоустанавливающего и (или) </w:t>
            </w:r>
            <w:proofErr w:type="spellStart"/>
            <w:r w:rsidRPr="006A0A10">
              <w:rPr>
                <w:i/>
                <w:sz w:val="20"/>
              </w:rPr>
              <w:t>правоподтверждающего</w:t>
            </w:r>
            <w:proofErr w:type="spellEnd"/>
            <w:r w:rsidRPr="006A0A10">
              <w:rPr>
                <w:i/>
                <w:sz w:val="20"/>
              </w:rPr>
              <w:t xml:space="preserve"> документа</w:t>
            </w:r>
            <w:r w:rsidRPr="006A0A10">
              <w:t>)</w:t>
            </w:r>
          </w:p>
        </w:tc>
      </w:tr>
      <w:tr w:rsidR="00FC25FF" w:rsidRPr="006A0A10" w:rsidTr="0005198D">
        <w:tc>
          <w:tcPr>
            <w:tcW w:w="2272" w:type="pct"/>
            <w:shd w:val="clear" w:color="auto" w:fill="auto"/>
          </w:tcPr>
          <w:p w:rsidR="00FC25FF" w:rsidRPr="006A0A10" w:rsidRDefault="00FC25FF" w:rsidP="0005198D">
            <w:r w:rsidRPr="006A0A10">
              <w:rPr>
                <w:i/>
                <w:sz w:val="20"/>
              </w:rPr>
              <w:t>39:01:050602:</w:t>
            </w:r>
            <w:proofErr w:type="gramStart"/>
            <w:r w:rsidRPr="006A0A10">
              <w:rPr>
                <w:i/>
                <w:sz w:val="20"/>
              </w:rPr>
              <w:t>45;  земли</w:t>
            </w:r>
            <w:proofErr w:type="gramEnd"/>
            <w:r w:rsidRPr="006A0A10">
              <w:rPr>
                <w:i/>
                <w:sz w:val="20"/>
              </w:rPr>
              <w:t xml:space="preserve"> промышленности; производственная деятельность</w:t>
            </w:r>
          </w:p>
        </w:tc>
        <w:tc>
          <w:tcPr>
            <w:tcW w:w="679" w:type="pct"/>
          </w:tcPr>
          <w:p w:rsidR="00FC25FF" w:rsidRPr="006A0A10" w:rsidRDefault="00FC25FF" w:rsidP="0005198D">
            <w:pPr>
              <w:jc w:val="center"/>
              <w:rPr>
                <w:i/>
              </w:rPr>
            </w:pPr>
            <w:r w:rsidRPr="006A0A10">
              <w:rPr>
                <w:i/>
                <w:sz w:val="20"/>
              </w:rPr>
              <w:t xml:space="preserve">1,0 </w:t>
            </w:r>
          </w:p>
        </w:tc>
        <w:tc>
          <w:tcPr>
            <w:tcW w:w="2049" w:type="pct"/>
          </w:tcPr>
          <w:p w:rsidR="00FC25FF" w:rsidRPr="006A0A10" w:rsidRDefault="00FC25FF" w:rsidP="0005198D">
            <w:pPr>
              <w:jc w:val="center"/>
            </w:pPr>
            <w:r w:rsidRPr="006A0A10">
              <w:rPr>
                <w:i/>
                <w:sz w:val="20"/>
              </w:rPr>
              <w:t xml:space="preserve">свидетельство на право собственности на земельный </w:t>
            </w:r>
            <w:proofErr w:type="gramStart"/>
            <w:r w:rsidRPr="006A0A10">
              <w:rPr>
                <w:i/>
                <w:sz w:val="20"/>
              </w:rPr>
              <w:t>участок,  рег.</w:t>
            </w:r>
            <w:proofErr w:type="gramEnd"/>
            <w:r w:rsidRPr="006A0A10">
              <w:rPr>
                <w:i/>
                <w:sz w:val="20"/>
              </w:rPr>
              <w:t xml:space="preserve"> запись 39/101-02-45-2015/2006 от 18.11.2003 г.</w:t>
            </w:r>
          </w:p>
        </w:tc>
      </w:tr>
      <w:tr w:rsidR="00FC25FF" w:rsidRPr="006A0A10" w:rsidTr="0005198D">
        <w:tc>
          <w:tcPr>
            <w:tcW w:w="2272" w:type="pct"/>
            <w:shd w:val="clear" w:color="auto" w:fill="auto"/>
          </w:tcPr>
          <w:p w:rsidR="00FC25FF" w:rsidRPr="006A0A10" w:rsidRDefault="00FC25FF" w:rsidP="0005198D"/>
        </w:tc>
        <w:tc>
          <w:tcPr>
            <w:tcW w:w="679" w:type="pct"/>
          </w:tcPr>
          <w:p w:rsidR="00FC25FF" w:rsidRPr="006A0A10" w:rsidRDefault="00FC25FF" w:rsidP="0005198D">
            <w:pPr>
              <w:jc w:val="center"/>
            </w:pPr>
          </w:p>
        </w:tc>
        <w:tc>
          <w:tcPr>
            <w:tcW w:w="2049" w:type="pct"/>
          </w:tcPr>
          <w:p w:rsidR="00FC25FF" w:rsidRPr="006A0A10" w:rsidRDefault="00FC25FF" w:rsidP="0005198D">
            <w:pPr>
              <w:jc w:val="center"/>
            </w:pPr>
          </w:p>
        </w:tc>
      </w:tr>
      <w:tr w:rsidR="00FC25FF" w:rsidRPr="006A0A10" w:rsidTr="0005198D">
        <w:tc>
          <w:tcPr>
            <w:tcW w:w="2272" w:type="pct"/>
            <w:shd w:val="clear" w:color="auto" w:fill="auto"/>
          </w:tcPr>
          <w:p w:rsidR="00FC25FF" w:rsidRPr="006A0A10" w:rsidRDefault="00FC25FF" w:rsidP="0005198D"/>
        </w:tc>
        <w:tc>
          <w:tcPr>
            <w:tcW w:w="679" w:type="pct"/>
          </w:tcPr>
          <w:p w:rsidR="00FC25FF" w:rsidRPr="006A0A10" w:rsidRDefault="00FC25FF" w:rsidP="0005198D">
            <w:pPr>
              <w:jc w:val="center"/>
            </w:pPr>
          </w:p>
        </w:tc>
        <w:tc>
          <w:tcPr>
            <w:tcW w:w="2049" w:type="pct"/>
          </w:tcPr>
          <w:p w:rsidR="00FC25FF" w:rsidRPr="006A0A10" w:rsidRDefault="00FC25FF" w:rsidP="0005198D">
            <w:pPr>
              <w:jc w:val="center"/>
            </w:pPr>
          </w:p>
        </w:tc>
      </w:tr>
    </w:tbl>
    <w:p w:rsidR="00FC25FF" w:rsidRPr="006A0A10" w:rsidRDefault="00FC25FF" w:rsidP="00FC25FF"/>
    <w:p w:rsidR="00FC25FF" w:rsidRDefault="00FC25FF" w:rsidP="00FC25FF">
      <w:pPr>
        <w:shd w:val="clear" w:color="auto" w:fill="FFFFFF"/>
        <w:ind w:firstLine="709"/>
        <w:jc w:val="both"/>
        <w:rPr>
          <w:b/>
        </w:rPr>
      </w:pPr>
    </w:p>
    <w:p w:rsidR="00FC25FF" w:rsidRDefault="00FC25FF" w:rsidP="00FC25FF">
      <w:pPr>
        <w:shd w:val="clear" w:color="auto" w:fill="FFFFFF"/>
        <w:ind w:firstLine="709"/>
        <w:jc w:val="both"/>
        <w:rPr>
          <w:b/>
        </w:rPr>
      </w:pPr>
    </w:p>
    <w:p w:rsidR="00FC25FF" w:rsidRDefault="00FC25FF" w:rsidP="00FC25FF">
      <w:pPr>
        <w:shd w:val="clear" w:color="auto" w:fill="FFFFFF"/>
        <w:ind w:firstLine="709"/>
        <w:jc w:val="both"/>
        <w:rPr>
          <w:b/>
          <w:iCs/>
          <w:szCs w:val="28"/>
        </w:rPr>
      </w:pPr>
      <w:r w:rsidRPr="006A0A10">
        <w:rPr>
          <w:b/>
        </w:rPr>
        <w:t xml:space="preserve">2.4 </w:t>
      </w:r>
      <w:r w:rsidRPr="006A0A10">
        <w:rPr>
          <w:b/>
          <w:iCs/>
          <w:szCs w:val="28"/>
        </w:rPr>
        <w:t>Основные средства кооператива</w:t>
      </w:r>
    </w:p>
    <w:p w:rsidR="00FC25FF" w:rsidRPr="006A0A10" w:rsidRDefault="00FC25FF" w:rsidP="00FC25FF">
      <w:pPr>
        <w:shd w:val="clear" w:color="auto" w:fill="FFFFFF"/>
        <w:ind w:firstLine="709"/>
        <w:jc w:val="both"/>
        <w:rPr>
          <w:b/>
        </w:rPr>
      </w:pPr>
    </w:p>
    <w:p w:rsidR="00FC25FF" w:rsidRPr="006A0A10" w:rsidRDefault="00FC25FF" w:rsidP="00FC25FF">
      <w:pPr>
        <w:shd w:val="clear" w:color="auto" w:fill="FFFFFF"/>
        <w:ind w:firstLine="709"/>
        <w:jc w:val="both"/>
        <w:rPr>
          <w:i/>
        </w:rPr>
      </w:pPr>
      <w:r w:rsidRPr="006A0A10">
        <w:rPr>
          <w:i/>
        </w:rPr>
        <w:t>Описание основных средств кооператива (зданий, помещений, сооружений, объектов инфраструктуры, транспортных средств, оборудования и иного имущества на дату подачи заявки)</w:t>
      </w:r>
      <w:r>
        <w:rPr>
          <w:i/>
        </w:rPr>
        <w:t>.</w:t>
      </w:r>
    </w:p>
    <w:p w:rsidR="00FC25FF" w:rsidRDefault="00FC25FF" w:rsidP="00FC25FF">
      <w:r>
        <w:br w:type="page"/>
      </w:r>
    </w:p>
    <w:p w:rsidR="00FC25FF" w:rsidRPr="006A0A10" w:rsidRDefault="00FC25FF" w:rsidP="00FC25FF"/>
    <w:tbl>
      <w:tblPr>
        <w:tblW w:w="49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28"/>
        <w:gridCol w:w="1504"/>
        <w:gridCol w:w="2420"/>
      </w:tblGrid>
      <w:tr w:rsidR="00FC25FF" w:rsidRPr="006A0A10" w:rsidTr="0005198D">
        <w:tc>
          <w:tcPr>
            <w:tcW w:w="2879" w:type="pct"/>
            <w:shd w:val="clear" w:color="auto" w:fill="auto"/>
          </w:tcPr>
          <w:p w:rsidR="00FC25FF" w:rsidRPr="006A0A10" w:rsidRDefault="00FC25FF" w:rsidP="0005198D">
            <w:pPr>
              <w:jc w:val="center"/>
              <w:rPr>
                <w:b/>
              </w:rPr>
            </w:pPr>
            <w:r w:rsidRPr="006A0A10">
              <w:t>Наименование</w:t>
            </w:r>
          </w:p>
        </w:tc>
        <w:tc>
          <w:tcPr>
            <w:tcW w:w="813" w:type="pct"/>
          </w:tcPr>
          <w:p w:rsidR="00FC25FF" w:rsidRPr="006A0A10" w:rsidRDefault="00FC25FF" w:rsidP="0005198D">
            <w:pPr>
              <w:shd w:val="clear" w:color="auto" w:fill="FFFFFF"/>
              <w:jc w:val="center"/>
            </w:pPr>
            <w:r w:rsidRPr="006A0A10">
              <w:rPr>
                <w:spacing w:val="-1"/>
              </w:rPr>
              <w:t>Описание (в том числе площадь, состояние, мощность, год выпуска и др.)</w:t>
            </w:r>
          </w:p>
        </w:tc>
        <w:tc>
          <w:tcPr>
            <w:tcW w:w="1308" w:type="pct"/>
          </w:tcPr>
          <w:p w:rsidR="00FC25FF" w:rsidRPr="006A0A10" w:rsidRDefault="00FC25FF" w:rsidP="0005198D">
            <w:pPr>
              <w:shd w:val="clear" w:color="auto" w:fill="FFFFFF"/>
              <w:jc w:val="center"/>
              <w:rPr>
                <w:spacing w:val="-2"/>
              </w:rPr>
            </w:pPr>
            <w:r w:rsidRPr="006A0A10">
              <w:rPr>
                <w:spacing w:val="-1"/>
              </w:rPr>
              <w:t xml:space="preserve">Правоустанавливающие и </w:t>
            </w:r>
            <w:proofErr w:type="spellStart"/>
            <w:r w:rsidRPr="006A0A10">
              <w:rPr>
                <w:spacing w:val="-1"/>
              </w:rPr>
              <w:t>правоподтверждающие</w:t>
            </w:r>
            <w:proofErr w:type="spellEnd"/>
            <w:r w:rsidRPr="006A0A10">
              <w:rPr>
                <w:spacing w:val="-1"/>
              </w:rPr>
              <w:t xml:space="preserve"> документы (реквизиты, номер, дата)</w:t>
            </w:r>
          </w:p>
        </w:tc>
      </w:tr>
      <w:tr w:rsidR="00FC25FF" w:rsidRPr="006A0A10" w:rsidTr="0005198D">
        <w:tc>
          <w:tcPr>
            <w:tcW w:w="2879" w:type="pct"/>
            <w:shd w:val="clear" w:color="auto" w:fill="auto"/>
          </w:tcPr>
          <w:p w:rsidR="00FC25FF" w:rsidRPr="006A0A10" w:rsidRDefault="00FC25FF" w:rsidP="0005198D">
            <w:r w:rsidRPr="006A0A10">
              <w:rPr>
                <w:b/>
                <w:spacing w:val="-2"/>
              </w:rPr>
              <w:t>Здания, помещения, сооружения, иные</w:t>
            </w:r>
            <w:r w:rsidRPr="006A0A10">
              <w:rPr>
                <w:b/>
              </w:rPr>
              <w:t>, кв. м</w:t>
            </w:r>
          </w:p>
        </w:tc>
        <w:tc>
          <w:tcPr>
            <w:tcW w:w="813" w:type="pct"/>
          </w:tcPr>
          <w:p w:rsidR="00FC25FF" w:rsidRPr="006A0A10" w:rsidRDefault="00FC25FF" w:rsidP="0005198D">
            <w:pPr>
              <w:jc w:val="center"/>
            </w:pPr>
          </w:p>
        </w:tc>
        <w:tc>
          <w:tcPr>
            <w:tcW w:w="1308" w:type="pct"/>
          </w:tcPr>
          <w:p w:rsidR="00FC25FF" w:rsidRPr="006A0A10" w:rsidRDefault="00FC25FF" w:rsidP="0005198D">
            <w:pPr>
              <w:jc w:val="center"/>
            </w:pPr>
          </w:p>
        </w:tc>
      </w:tr>
      <w:tr w:rsidR="00FC25FF" w:rsidRPr="006A0A10" w:rsidTr="0005198D">
        <w:tc>
          <w:tcPr>
            <w:tcW w:w="2879" w:type="pct"/>
            <w:shd w:val="clear" w:color="auto" w:fill="auto"/>
          </w:tcPr>
          <w:p w:rsidR="00FC25FF" w:rsidRPr="006A0A10" w:rsidRDefault="00FC25FF" w:rsidP="0005198D"/>
        </w:tc>
        <w:tc>
          <w:tcPr>
            <w:tcW w:w="813" w:type="pct"/>
          </w:tcPr>
          <w:p w:rsidR="00FC25FF" w:rsidRPr="006A0A10" w:rsidRDefault="00FC25FF" w:rsidP="0005198D">
            <w:pPr>
              <w:jc w:val="center"/>
            </w:pPr>
          </w:p>
        </w:tc>
        <w:tc>
          <w:tcPr>
            <w:tcW w:w="1308" w:type="pct"/>
          </w:tcPr>
          <w:p w:rsidR="00FC25FF" w:rsidRPr="006A0A10" w:rsidRDefault="00FC25FF" w:rsidP="0005198D">
            <w:pPr>
              <w:jc w:val="center"/>
            </w:pPr>
          </w:p>
        </w:tc>
      </w:tr>
      <w:tr w:rsidR="00FC25FF" w:rsidRPr="006A0A10" w:rsidTr="0005198D">
        <w:tc>
          <w:tcPr>
            <w:tcW w:w="2879" w:type="pct"/>
            <w:shd w:val="clear" w:color="auto" w:fill="auto"/>
          </w:tcPr>
          <w:p w:rsidR="00FC25FF" w:rsidRPr="006A0A10" w:rsidRDefault="00FC25FF" w:rsidP="0005198D"/>
        </w:tc>
        <w:tc>
          <w:tcPr>
            <w:tcW w:w="813" w:type="pct"/>
          </w:tcPr>
          <w:p w:rsidR="00FC25FF" w:rsidRPr="006A0A10" w:rsidRDefault="00FC25FF" w:rsidP="0005198D">
            <w:pPr>
              <w:jc w:val="center"/>
            </w:pPr>
          </w:p>
        </w:tc>
        <w:tc>
          <w:tcPr>
            <w:tcW w:w="1308" w:type="pct"/>
          </w:tcPr>
          <w:p w:rsidR="00FC25FF" w:rsidRPr="006A0A10" w:rsidRDefault="00FC25FF" w:rsidP="0005198D">
            <w:pPr>
              <w:jc w:val="center"/>
            </w:pPr>
          </w:p>
        </w:tc>
      </w:tr>
      <w:tr w:rsidR="00FC25FF" w:rsidRPr="006A0A10" w:rsidTr="0005198D">
        <w:tc>
          <w:tcPr>
            <w:tcW w:w="2879" w:type="pct"/>
            <w:shd w:val="clear" w:color="auto" w:fill="auto"/>
          </w:tcPr>
          <w:p w:rsidR="00FC25FF" w:rsidRPr="006A0A10" w:rsidRDefault="00FC25FF" w:rsidP="0005198D">
            <w:pPr>
              <w:rPr>
                <w:b/>
              </w:rPr>
            </w:pPr>
            <w:r w:rsidRPr="006A0A10">
              <w:rPr>
                <w:b/>
              </w:rPr>
              <w:t>Техника, транспортные средства, ед.</w:t>
            </w:r>
          </w:p>
        </w:tc>
        <w:tc>
          <w:tcPr>
            <w:tcW w:w="813" w:type="pct"/>
          </w:tcPr>
          <w:p w:rsidR="00FC25FF" w:rsidRPr="006A0A10" w:rsidRDefault="00FC25FF" w:rsidP="0005198D">
            <w:pPr>
              <w:jc w:val="center"/>
            </w:pPr>
          </w:p>
        </w:tc>
        <w:tc>
          <w:tcPr>
            <w:tcW w:w="1308" w:type="pct"/>
          </w:tcPr>
          <w:p w:rsidR="00FC25FF" w:rsidRPr="006A0A10" w:rsidRDefault="00FC25FF" w:rsidP="0005198D">
            <w:pPr>
              <w:jc w:val="center"/>
            </w:pPr>
          </w:p>
        </w:tc>
      </w:tr>
      <w:tr w:rsidR="00FC25FF" w:rsidRPr="006A0A10" w:rsidTr="0005198D">
        <w:tc>
          <w:tcPr>
            <w:tcW w:w="2879" w:type="pct"/>
            <w:shd w:val="clear" w:color="auto" w:fill="auto"/>
          </w:tcPr>
          <w:p w:rsidR="00FC25FF" w:rsidRPr="006A0A10" w:rsidRDefault="00FC25FF" w:rsidP="0005198D"/>
        </w:tc>
        <w:tc>
          <w:tcPr>
            <w:tcW w:w="813" w:type="pct"/>
          </w:tcPr>
          <w:p w:rsidR="00FC25FF" w:rsidRPr="006A0A10" w:rsidRDefault="00FC25FF" w:rsidP="0005198D">
            <w:pPr>
              <w:jc w:val="center"/>
            </w:pPr>
          </w:p>
        </w:tc>
        <w:tc>
          <w:tcPr>
            <w:tcW w:w="1308" w:type="pct"/>
          </w:tcPr>
          <w:p w:rsidR="00FC25FF" w:rsidRPr="006A0A10" w:rsidRDefault="00FC25FF" w:rsidP="0005198D">
            <w:pPr>
              <w:jc w:val="center"/>
            </w:pPr>
          </w:p>
        </w:tc>
      </w:tr>
      <w:tr w:rsidR="00FC25FF" w:rsidRPr="006A0A10" w:rsidTr="0005198D">
        <w:tc>
          <w:tcPr>
            <w:tcW w:w="2879" w:type="pct"/>
            <w:shd w:val="clear" w:color="auto" w:fill="auto"/>
          </w:tcPr>
          <w:p w:rsidR="00FC25FF" w:rsidRPr="006A0A10" w:rsidRDefault="00FC25FF" w:rsidP="0005198D"/>
        </w:tc>
        <w:tc>
          <w:tcPr>
            <w:tcW w:w="813" w:type="pct"/>
          </w:tcPr>
          <w:p w:rsidR="00FC25FF" w:rsidRPr="006A0A10" w:rsidRDefault="00FC25FF" w:rsidP="0005198D">
            <w:pPr>
              <w:jc w:val="center"/>
            </w:pPr>
          </w:p>
        </w:tc>
        <w:tc>
          <w:tcPr>
            <w:tcW w:w="1308" w:type="pct"/>
          </w:tcPr>
          <w:p w:rsidR="00FC25FF" w:rsidRPr="006A0A10" w:rsidRDefault="00FC25FF" w:rsidP="0005198D">
            <w:pPr>
              <w:jc w:val="center"/>
            </w:pPr>
          </w:p>
        </w:tc>
      </w:tr>
      <w:tr w:rsidR="00FC25FF" w:rsidRPr="006A0A10" w:rsidTr="0005198D">
        <w:tc>
          <w:tcPr>
            <w:tcW w:w="2879" w:type="pct"/>
            <w:shd w:val="clear" w:color="auto" w:fill="auto"/>
          </w:tcPr>
          <w:p w:rsidR="00FC25FF" w:rsidRPr="006A0A10" w:rsidRDefault="00FC25FF" w:rsidP="0005198D">
            <w:pPr>
              <w:rPr>
                <w:b/>
              </w:rPr>
            </w:pPr>
            <w:r w:rsidRPr="006A0A10">
              <w:rPr>
                <w:b/>
              </w:rPr>
              <w:t>Оборудование и иное имущество, ед.</w:t>
            </w:r>
          </w:p>
        </w:tc>
        <w:tc>
          <w:tcPr>
            <w:tcW w:w="813" w:type="pct"/>
          </w:tcPr>
          <w:p w:rsidR="00FC25FF" w:rsidRPr="006A0A10" w:rsidRDefault="00FC25FF" w:rsidP="0005198D">
            <w:pPr>
              <w:jc w:val="center"/>
            </w:pPr>
          </w:p>
        </w:tc>
        <w:tc>
          <w:tcPr>
            <w:tcW w:w="1308" w:type="pct"/>
          </w:tcPr>
          <w:p w:rsidR="00FC25FF" w:rsidRPr="006A0A10" w:rsidRDefault="00FC25FF" w:rsidP="0005198D">
            <w:pPr>
              <w:jc w:val="center"/>
            </w:pPr>
          </w:p>
        </w:tc>
      </w:tr>
      <w:tr w:rsidR="00FC25FF" w:rsidRPr="006A0A10" w:rsidTr="0005198D">
        <w:tc>
          <w:tcPr>
            <w:tcW w:w="2879" w:type="pct"/>
            <w:shd w:val="clear" w:color="auto" w:fill="auto"/>
          </w:tcPr>
          <w:p w:rsidR="00FC25FF" w:rsidRPr="006A0A10" w:rsidRDefault="00FC25FF" w:rsidP="0005198D"/>
        </w:tc>
        <w:tc>
          <w:tcPr>
            <w:tcW w:w="813" w:type="pct"/>
          </w:tcPr>
          <w:p w:rsidR="00FC25FF" w:rsidRPr="006A0A10" w:rsidRDefault="00FC25FF" w:rsidP="0005198D">
            <w:pPr>
              <w:jc w:val="center"/>
            </w:pPr>
          </w:p>
        </w:tc>
        <w:tc>
          <w:tcPr>
            <w:tcW w:w="1308" w:type="pct"/>
          </w:tcPr>
          <w:p w:rsidR="00FC25FF" w:rsidRPr="006A0A10" w:rsidRDefault="00FC25FF" w:rsidP="0005198D">
            <w:pPr>
              <w:jc w:val="center"/>
            </w:pPr>
          </w:p>
        </w:tc>
      </w:tr>
      <w:tr w:rsidR="00FC25FF" w:rsidRPr="006A0A10" w:rsidTr="0005198D">
        <w:tc>
          <w:tcPr>
            <w:tcW w:w="2879" w:type="pct"/>
            <w:shd w:val="clear" w:color="auto" w:fill="auto"/>
          </w:tcPr>
          <w:p w:rsidR="00FC25FF" w:rsidRPr="006A0A10" w:rsidRDefault="00FC25FF" w:rsidP="0005198D"/>
        </w:tc>
        <w:tc>
          <w:tcPr>
            <w:tcW w:w="813" w:type="pct"/>
          </w:tcPr>
          <w:p w:rsidR="00FC25FF" w:rsidRPr="006A0A10" w:rsidRDefault="00FC25FF" w:rsidP="0005198D">
            <w:pPr>
              <w:jc w:val="center"/>
            </w:pPr>
          </w:p>
        </w:tc>
        <w:tc>
          <w:tcPr>
            <w:tcW w:w="1308" w:type="pct"/>
          </w:tcPr>
          <w:p w:rsidR="00FC25FF" w:rsidRPr="006A0A10" w:rsidRDefault="00FC25FF" w:rsidP="0005198D">
            <w:pPr>
              <w:jc w:val="center"/>
            </w:pPr>
          </w:p>
        </w:tc>
      </w:tr>
      <w:tr w:rsidR="00FC25FF" w:rsidRPr="006A0A10" w:rsidTr="0005198D">
        <w:tc>
          <w:tcPr>
            <w:tcW w:w="2879" w:type="pct"/>
            <w:shd w:val="clear" w:color="auto" w:fill="auto"/>
          </w:tcPr>
          <w:p w:rsidR="00FC25FF" w:rsidRPr="006A0A10" w:rsidRDefault="00FC25FF" w:rsidP="0005198D"/>
        </w:tc>
        <w:tc>
          <w:tcPr>
            <w:tcW w:w="813" w:type="pct"/>
          </w:tcPr>
          <w:p w:rsidR="00FC25FF" w:rsidRPr="006A0A10" w:rsidRDefault="00FC25FF" w:rsidP="0005198D">
            <w:pPr>
              <w:jc w:val="center"/>
            </w:pPr>
          </w:p>
        </w:tc>
        <w:tc>
          <w:tcPr>
            <w:tcW w:w="1308" w:type="pct"/>
          </w:tcPr>
          <w:p w:rsidR="00FC25FF" w:rsidRPr="006A0A10" w:rsidRDefault="00FC25FF" w:rsidP="0005198D">
            <w:pPr>
              <w:jc w:val="center"/>
            </w:pPr>
          </w:p>
        </w:tc>
      </w:tr>
    </w:tbl>
    <w:p w:rsidR="00FC25FF" w:rsidRPr="006A0A10" w:rsidRDefault="00FC25FF" w:rsidP="00FC25FF">
      <w:pPr>
        <w:pStyle w:val="ConsPlusNonformat"/>
        <w:widowControl/>
        <w:rPr>
          <w:rFonts w:ascii="Times New Roman" w:hAnsi="Times New Roman" w:cs="Times New Roman"/>
          <w:sz w:val="10"/>
          <w:szCs w:val="10"/>
        </w:rPr>
      </w:pPr>
    </w:p>
    <w:p w:rsidR="00FC25FF" w:rsidRPr="006A0A10" w:rsidRDefault="00FC25FF" w:rsidP="00FC25FF">
      <w:pPr>
        <w:pStyle w:val="ConsPlusNonformat"/>
        <w:widowControl/>
        <w:ind w:firstLine="709"/>
        <w:rPr>
          <w:rFonts w:ascii="Times New Roman" w:hAnsi="Times New Roman" w:cs="Times New Roman"/>
          <w:b/>
          <w:sz w:val="24"/>
          <w:szCs w:val="24"/>
        </w:rPr>
      </w:pPr>
      <w:r w:rsidRPr="006A0A10">
        <w:rPr>
          <w:rFonts w:ascii="Times New Roman" w:hAnsi="Times New Roman" w:cs="Times New Roman"/>
          <w:b/>
          <w:sz w:val="24"/>
          <w:szCs w:val="24"/>
        </w:rPr>
        <w:t>2.5 Инфраструктура</w:t>
      </w:r>
    </w:p>
    <w:p w:rsidR="00FC25FF" w:rsidRPr="006A0A10" w:rsidRDefault="00FC25FF" w:rsidP="00FC25FF">
      <w:pPr>
        <w:pStyle w:val="ConsPlusNonformat"/>
        <w:widowControl/>
        <w:rPr>
          <w:rFonts w:ascii="Times New Roman" w:hAnsi="Times New Roman" w:cs="Times New Roman"/>
          <w:sz w:val="10"/>
          <w:szCs w:val="1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4111"/>
      </w:tblGrid>
      <w:tr w:rsidR="00FC25FF" w:rsidRPr="006A0A10" w:rsidTr="0005198D">
        <w:tc>
          <w:tcPr>
            <w:tcW w:w="5954" w:type="dxa"/>
          </w:tcPr>
          <w:p w:rsidR="00FC25FF" w:rsidRPr="006A0A10" w:rsidRDefault="00FC25FF" w:rsidP="0005198D">
            <w:pPr>
              <w:overflowPunct w:val="0"/>
              <w:adjustRightInd w:val="0"/>
              <w:jc w:val="center"/>
              <w:textAlignment w:val="baseline"/>
            </w:pPr>
            <w:r w:rsidRPr="006A0A10">
              <w:t>Наименование</w:t>
            </w:r>
          </w:p>
        </w:tc>
        <w:tc>
          <w:tcPr>
            <w:tcW w:w="4111" w:type="dxa"/>
          </w:tcPr>
          <w:p w:rsidR="00FC25FF" w:rsidRPr="006A0A10" w:rsidRDefault="00FC25FF" w:rsidP="0005198D">
            <w:pPr>
              <w:contextualSpacing/>
              <w:jc w:val="center"/>
            </w:pPr>
            <w:r w:rsidRPr="006A0A10">
              <w:t>Описание</w:t>
            </w:r>
          </w:p>
        </w:tc>
      </w:tr>
      <w:tr w:rsidR="00FC25FF" w:rsidRPr="006A0A10" w:rsidTr="0005198D">
        <w:tc>
          <w:tcPr>
            <w:tcW w:w="5954" w:type="dxa"/>
          </w:tcPr>
          <w:p w:rsidR="00FC25FF" w:rsidRPr="006A0A10" w:rsidRDefault="00FC25FF" w:rsidP="0005198D">
            <w:pPr>
              <w:overflowPunct w:val="0"/>
              <w:adjustRightInd w:val="0"/>
              <w:textAlignment w:val="baseline"/>
            </w:pPr>
            <w:r w:rsidRPr="006A0A10">
              <w:t>Наличие инженерной инфраструктуры (</w:t>
            </w:r>
            <w:proofErr w:type="spellStart"/>
            <w:r w:rsidRPr="006A0A10">
              <w:t>энерго</w:t>
            </w:r>
            <w:proofErr w:type="spellEnd"/>
            <w:r w:rsidRPr="006A0A10">
              <w:t>-, тепло- газо- и водоснабжение, канализация и пр.)</w:t>
            </w:r>
            <w:r>
              <w:t xml:space="preserve"> с указанием мощности объектов</w:t>
            </w:r>
          </w:p>
        </w:tc>
        <w:tc>
          <w:tcPr>
            <w:tcW w:w="4111" w:type="dxa"/>
          </w:tcPr>
          <w:p w:rsidR="00FC25FF" w:rsidRPr="006A0A10" w:rsidRDefault="00FC25FF" w:rsidP="0005198D">
            <w:pPr>
              <w:contextualSpacing/>
              <w:jc w:val="both"/>
            </w:pPr>
          </w:p>
        </w:tc>
      </w:tr>
      <w:tr w:rsidR="00FC25FF" w:rsidRPr="006A0A10" w:rsidTr="0005198D">
        <w:tc>
          <w:tcPr>
            <w:tcW w:w="5954" w:type="dxa"/>
          </w:tcPr>
          <w:p w:rsidR="00FC25FF" w:rsidRPr="006A0A10" w:rsidRDefault="00FC25FF" w:rsidP="0005198D">
            <w:pPr>
              <w:overflowPunct w:val="0"/>
              <w:adjustRightInd w:val="0"/>
              <w:textAlignment w:val="baseline"/>
            </w:pPr>
            <w:r w:rsidRPr="006A0A10">
              <w:t>Транспортная инфраструктура</w:t>
            </w:r>
          </w:p>
        </w:tc>
        <w:tc>
          <w:tcPr>
            <w:tcW w:w="4111" w:type="dxa"/>
          </w:tcPr>
          <w:p w:rsidR="00FC25FF" w:rsidRPr="006A0A10" w:rsidRDefault="00FC25FF" w:rsidP="0005198D">
            <w:pPr>
              <w:contextualSpacing/>
              <w:jc w:val="both"/>
            </w:pPr>
          </w:p>
        </w:tc>
      </w:tr>
    </w:tbl>
    <w:p w:rsidR="00FC25FF" w:rsidRPr="00D7122F" w:rsidRDefault="00FC25FF" w:rsidP="00FC25FF">
      <w:pPr>
        <w:pStyle w:val="ConsPlusNonformat"/>
        <w:widowControl/>
        <w:tabs>
          <w:tab w:val="left" w:pos="284"/>
          <w:tab w:val="left" w:pos="2552"/>
          <w:tab w:val="left" w:pos="3119"/>
        </w:tabs>
        <w:rPr>
          <w:rFonts w:ascii="Times New Roman" w:hAnsi="Times New Roman" w:cs="Times New Roman"/>
          <w:b/>
        </w:rPr>
      </w:pPr>
    </w:p>
    <w:p w:rsidR="00FC25FF" w:rsidRPr="006A0A10" w:rsidRDefault="00FC25FF" w:rsidP="00FC25FF">
      <w:pPr>
        <w:pStyle w:val="ConsPlusNonformat"/>
        <w:widowControl/>
        <w:tabs>
          <w:tab w:val="left" w:pos="284"/>
          <w:tab w:val="left" w:pos="2552"/>
          <w:tab w:val="left" w:pos="3119"/>
        </w:tabs>
        <w:ind w:firstLine="709"/>
        <w:rPr>
          <w:rFonts w:ascii="Times New Roman" w:hAnsi="Times New Roman" w:cs="Times New Roman"/>
          <w:b/>
          <w:sz w:val="24"/>
          <w:szCs w:val="24"/>
        </w:rPr>
      </w:pPr>
      <w:r w:rsidRPr="006A0A10">
        <w:rPr>
          <w:rFonts w:ascii="Times New Roman" w:hAnsi="Times New Roman" w:cs="Times New Roman"/>
          <w:b/>
          <w:sz w:val="24"/>
          <w:szCs w:val="24"/>
        </w:rPr>
        <w:t>2.6 Финансовые, экономически, производственные показатели, трудовые ресурсы</w:t>
      </w:r>
    </w:p>
    <w:p w:rsidR="00FC25FF" w:rsidRPr="00D7122F" w:rsidRDefault="00FC25FF" w:rsidP="00FC25FF">
      <w:pPr>
        <w:pStyle w:val="ConsPlusNonformat"/>
        <w:widowControl/>
        <w:tabs>
          <w:tab w:val="left" w:pos="284"/>
          <w:tab w:val="left" w:pos="2552"/>
          <w:tab w:val="left" w:pos="3119"/>
        </w:tabs>
        <w:rPr>
          <w:rFonts w:ascii="Times New Roman" w:hAnsi="Times New Roman" w:cs="Times New Roman"/>
          <w:b/>
          <w:sz w:val="16"/>
          <w:szCs w:val="16"/>
        </w:rPr>
      </w:pPr>
    </w:p>
    <w:p w:rsidR="00FC25FF" w:rsidRPr="006A0A10" w:rsidRDefault="00FC25FF" w:rsidP="00FC25FF">
      <w:pPr>
        <w:shd w:val="clear" w:color="auto" w:fill="FFFFFF"/>
      </w:pPr>
      <w:r w:rsidRPr="006A0A10">
        <w:rPr>
          <w:spacing w:val="-1"/>
        </w:rPr>
        <w:t>Таблица 2.6.1 Финансовые показатели деятельности кооператива за предшествующий период</w:t>
      </w:r>
    </w:p>
    <w:p w:rsidR="00FC25FF" w:rsidRPr="006A0A10" w:rsidRDefault="00FC25FF" w:rsidP="00FC25FF">
      <w:pPr>
        <w:rPr>
          <w:sz w:val="2"/>
          <w:szCs w:val="2"/>
        </w:rPr>
      </w:pPr>
    </w:p>
    <w:tbl>
      <w:tblPr>
        <w:tblW w:w="10065" w:type="dxa"/>
        <w:tblInd w:w="-8" w:type="dxa"/>
        <w:tblLayout w:type="fixed"/>
        <w:tblCellMar>
          <w:left w:w="40" w:type="dxa"/>
          <w:right w:w="40" w:type="dxa"/>
        </w:tblCellMar>
        <w:tblLook w:val="04A0" w:firstRow="1" w:lastRow="0" w:firstColumn="1" w:lastColumn="0" w:noHBand="0" w:noVBand="1"/>
      </w:tblPr>
      <w:tblGrid>
        <w:gridCol w:w="7655"/>
        <w:gridCol w:w="2410"/>
      </w:tblGrid>
      <w:tr w:rsidR="00FC25FF" w:rsidRPr="006A0A10" w:rsidTr="0005198D">
        <w:trPr>
          <w:trHeight w:hRule="exact" w:val="29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jc w:val="center"/>
            </w:pPr>
            <w:r w:rsidRPr="006A0A10">
              <w:t>Показатели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jc w:val="center"/>
            </w:pPr>
            <w:r w:rsidRPr="006A0A10">
              <w:rPr>
                <w:spacing w:val="-2"/>
              </w:rPr>
              <w:t>____ год</w:t>
            </w:r>
          </w:p>
        </w:tc>
      </w:tr>
      <w:tr w:rsidR="00FC25FF" w:rsidRPr="006A0A10"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pPr>
            <w:r w:rsidRPr="006A0A10">
              <w:t>Выручка, рублей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pPr>
            <w:r>
              <w:t>Операционная прибыль</w:t>
            </w:r>
            <w:r w:rsidRPr="006A0A10">
              <w:t xml:space="preserve"> </w:t>
            </w:r>
            <w:r>
              <w:t>(п</w:t>
            </w:r>
            <w:r w:rsidRPr="006A0A10">
              <w:t>рибыль (убыток)</w:t>
            </w:r>
            <w:r>
              <w:t xml:space="preserve"> </w:t>
            </w:r>
            <w:r w:rsidRPr="006A0A10">
              <w:t>от продаж</w:t>
            </w:r>
            <w:r>
              <w:t>)</w:t>
            </w:r>
            <w:r w:rsidRPr="006A0A10">
              <w:t>, рублей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pPr>
            <w:r w:rsidRPr="006A0A10">
              <w:t>Чистая прибыль (убыток), рублей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9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pPr>
            <w:r w:rsidRPr="006A0A10">
              <w:rPr>
                <w:spacing w:val="-2"/>
              </w:rPr>
              <w:t>Объем уплаченных налоговых платежей, рублей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bl>
    <w:p w:rsidR="00FC25FF" w:rsidRPr="00D7122F" w:rsidRDefault="00FC25FF" w:rsidP="00FC25FF">
      <w:pPr>
        <w:shd w:val="clear" w:color="auto" w:fill="FFFFFF"/>
        <w:jc w:val="both"/>
        <w:rPr>
          <w:spacing w:val="-2"/>
          <w:sz w:val="20"/>
          <w:szCs w:val="20"/>
        </w:rPr>
      </w:pPr>
    </w:p>
    <w:p w:rsidR="00FC25FF" w:rsidRPr="006A0A10" w:rsidRDefault="00FC25FF" w:rsidP="00FC25FF">
      <w:pPr>
        <w:shd w:val="clear" w:color="auto" w:fill="FFFFFF"/>
        <w:jc w:val="both"/>
      </w:pPr>
      <w:r w:rsidRPr="006A0A10">
        <w:rPr>
          <w:spacing w:val="-2"/>
        </w:rPr>
        <w:t>Таблица 2.6.2 Численность работников кооператива и средняя заработная плата за предшествующий период</w:t>
      </w:r>
    </w:p>
    <w:p w:rsidR="00FC25FF" w:rsidRPr="006A0A10" w:rsidRDefault="00FC25FF" w:rsidP="00FC25FF">
      <w:pPr>
        <w:rPr>
          <w:sz w:val="2"/>
          <w:szCs w:val="2"/>
        </w:rPr>
      </w:pPr>
    </w:p>
    <w:tbl>
      <w:tblPr>
        <w:tblW w:w="10017" w:type="dxa"/>
        <w:tblInd w:w="40" w:type="dxa"/>
        <w:tblLayout w:type="fixed"/>
        <w:tblCellMar>
          <w:left w:w="40" w:type="dxa"/>
          <w:right w:w="40" w:type="dxa"/>
        </w:tblCellMar>
        <w:tblLook w:val="04A0" w:firstRow="1" w:lastRow="0" w:firstColumn="1" w:lastColumn="0" w:noHBand="0" w:noVBand="1"/>
      </w:tblPr>
      <w:tblGrid>
        <w:gridCol w:w="7655"/>
        <w:gridCol w:w="2362"/>
      </w:tblGrid>
      <w:tr w:rsidR="00FC25FF" w:rsidRPr="006A0A10" w:rsidTr="0005198D">
        <w:trPr>
          <w:trHeight w:hRule="exact" w:val="29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jc w:val="center"/>
            </w:pPr>
            <w:r w:rsidRPr="006A0A10">
              <w:t>Показатели</w:t>
            </w:r>
          </w:p>
        </w:tc>
        <w:tc>
          <w:tcPr>
            <w:tcW w:w="2362"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jc w:val="center"/>
            </w:pPr>
            <w:r w:rsidRPr="006A0A10">
              <w:rPr>
                <w:spacing w:val="-2"/>
              </w:rPr>
              <w:t>____</w:t>
            </w:r>
            <w:proofErr w:type="gramStart"/>
            <w:r w:rsidRPr="006A0A10">
              <w:rPr>
                <w:spacing w:val="-2"/>
              </w:rPr>
              <w:t>_  год</w:t>
            </w:r>
            <w:proofErr w:type="gramEnd"/>
          </w:p>
        </w:tc>
      </w:tr>
      <w:tr w:rsidR="00FC25FF" w:rsidRPr="006A0A10"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pPr>
            <w:r w:rsidRPr="006A0A10">
              <w:t>Численность работников на конец года, чел.</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9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pPr>
            <w:r w:rsidRPr="006A0A10">
              <w:rPr>
                <w:spacing w:val="-2"/>
              </w:rPr>
              <w:t>Среднегодовая заработная плата 1 работника, рублей</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bl>
    <w:p w:rsidR="00FC25FF" w:rsidRPr="00D7122F" w:rsidRDefault="00FC25FF" w:rsidP="00FC25FF">
      <w:pPr>
        <w:shd w:val="clear" w:color="auto" w:fill="FFFFFF"/>
        <w:jc w:val="both"/>
        <w:rPr>
          <w:sz w:val="20"/>
          <w:szCs w:val="20"/>
        </w:rPr>
      </w:pPr>
    </w:p>
    <w:p w:rsidR="00FC25FF" w:rsidRPr="006A0A10" w:rsidRDefault="00FC25FF" w:rsidP="00FC25FF">
      <w:pPr>
        <w:shd w:val="clear" w:color="auto" w:fill="FFFFFF"/>
        <w:jc w:val="both"/>
        <w:rPr>
          <w:szCs w:val="28"/>
        </w:rPr>
      </w:pPr>
      <w:r w:rsidRPr="006A0A10">
        <w:rPr>
          <w:szCs w:val="28"/>
        </w:rPr>
        <w:t>Таблица 2.6.3 Объемы закупленной, произведенной и реализованной продукции (оказанных услуг) за предшествующий период</w:t>
      </w:r>
    </w:p>
    <w:p w:rsidR="00FC25FF" w:rsidRPr="006A0A10" w:rsidRDefault="00FC25FF" w:rsidP="00FC25FF">
      <w:pPr>
        <w:shd w:val="clear" w:color="auto" w:fill="FFFFFF"/>
        <w:jc w:val="both"/>
        <w:rPr>
          <w:szCs w:val="28"/>
        </w:rPr>
      </w:pPr>
    </w:p>
    <w:tbl>
      <w:tblPr>
        <w:tblW w:w="10065" w:type="dxa"/>
        <w:tblInd w:w="40" w:type="dxa"/>
        <w:tblLayout w:type="fixed"/>
        <w:tblCellMar>
          <w:left w:w="40" w:type="dxa"/>
          <w:right w:w="40" w:type="dxa"/>
        </w:tblCellMar>
        <w:tblLook w:val="04A0" w:firstRow="1" w:lastRow="0" w:firstColumn="1" w:lastColumn="0" w:noHBand="0" w:noVBand="1"/>
      </w:tblPr>
      <w:tblGrid>
        <w:gridCol w:w="7655"/>
        <w:gridCol w:w="2410"/>
      </w:tblGrid>
      <w:tr w:rsidR="00FC25FF" w:rsidRPr="00D7122F" w:rsidTr="0005198D">
        <w:trPr>
          <w:trHeight w:hRule="exact" w:val="293"/>
          <w:tblHeader/>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jc w:val="center"/>
            </w:pPr>
            <w:r w:rsidRPr="00D7122F">
              <w:t>Показатели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jc w:val="center"/>
            </w:pPr>
            <w:r w:rsidRPr="00D7122F">
              <w:rPr>
                <w:spacing w:val="-2"/>
              </w:rPr>
              <w:t>____</w:t>
            </w:r>
            <w:proofErr w:type="gramStart"/>
            <w:r w:rsidRPr="00D7122F">
              <w:rPr>
                <w:spacing w:val="-2"/>
              </w:rPr>
              <w:t>_  год</w:t>
            </w:r>
            <w:proofErr w:type="gramEnd"/>
          </w:p>
        </w:tc>
      </w:tr>
      <w:tr w:rsidR="00FC25FF" w:rsidRPr="00D7122F" w:rsidTr="0005198D">
        <w:trPr>
          <w:trHeight w:hRule="exact" w:val="29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rPr>
                <w:b/>
              </w:rPr>
            </w:pPr>
            <w:r w:rsidRPr="00D7122F">
              <w:rPr>
                <w:b/>
              </w:rPr>
              <w:t>Принято/закуплено: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jc w:val="center"/>
              <w:rPr>
                <w:spacing w:val="-2"/>
              </w:rPr>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Закуплено сырого молока,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в т. ч. у членов кооператива,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 xml:space="preserve">доля в общем объеме закупленного молока у членов </w:t>
            </w:r>
            <w:proofErr w:type="gramStart"/>
            <w:r w:rsidRPr="00D7122F">
              <w:t>кооператива,  %</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 xml:space="preserve">Закуплено </w:t>
            </w:r>
            <w:proofErr w:type="gramStart"/>
            <w:r w:rsidRPr="00D7122F">
              <w:t>КРС  в</w:t>
            </w:r>
            <w:proofErr w:type="gramEnd"/>
            <w:r w:rsidRPr="00D7122F">
              <w:t xml:space="preserve"> живом весе,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в т. ч. у членов кооператива,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 xml:space="preserve">доля в общей объеме </w:t>
            </w:r>
            <w:proofErr w:type="gramStart"/>
            <w:r w:rsidRPr="00D7122F">
              <w:t>закупленного  КРС</w:t>
            </w:r>
            <w:proofErr w:type="gramEnd"/>
            <w:r w:rsidRPr="00D7122F">
              <w:t xml:space="preserve"> у членов кооператива,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Закуплено зерновых,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lastRenderedPageBreak/>
              <w:t>в т. ч. у членов кооператива,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Закуплено овощей,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в т. ч. у членов кооператива,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 xml:space="preserve">доля в общей объеме закупленных овощей у членов </w:t>
            </w:r>
            <w:proofErr w:type="gramStart"/>
            <w:r w:rsidRPr="00D7122F">
              <w:t>кооператива,  %</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Закуплено плодов и ягод,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в т. ч. у членов кооператива,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601"/>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 xml:space="preserve">доля </w:t>
            </w:r>
            <w:proofErr w:type="gramStart"/>
            <w:r w:rsidRPr="00D7122F">
              <w:t>в общей объеме</w:t>
            </w:r>
            <w:proofErr w:type="gramEnd"/>
            <w:r w:rsidRPr="00D7122F">
              <w:t xml:space="preserve"> закупленных плодов и ягод у членов кооператива,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p w:rsidR="00FC25FF" w:rsidRPr="00D7122F" w:rsidRDefault="00FC25FF" w:rsidP="0005198D">
            <w:pPr>
              <w:shd w:val="clear" w:color="auto" w:fill="FFFFFF"/>
            </w:pPr>
          </w:p>
          <w:p w:rsidR="00FC25FF" w:rsidRPr="00D7122F" w:rsidRDefault="00FC25FF" w:rsidP="0005198D">
            <w:pPr>
              <w:shd w:val="clear" w:color="auto" w:fill="FFFFFF"/>
            </w:pPr>
          </w:p>
          <w:p w:rsidR="00FC25FF" w:rsidRPr="00D7122F" w:rsidRDefault="00FC25FF" w:rsidP="0005198D">
            <w:pPr>
              <w:shd w:val="clear" w:color="auto" w:fill="FFFFFF"/>
            </w:pPr>
          </w:p>
        </w:tc>
      </w:tr>
      <w:tr w:rsidR="00FC25FF" w:rsidRPr="00D7122F" w:rsidTr="0005198D">
        <w:trPr>
          <w:trHeight w:hRule="exact" w:val="381"/>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Закуплено ________________,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в т. ч. у членов кооператива,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601"/>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 xml:space="preserve">доля в общей объеме закупленных ______________ у членов </w:t>
            </w:r>
            <w:proofErr w:type="gramStart"/>
            <w:r w:rsidRPr="00D7122F">
              <w:t>кооператива,  %</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rPr>
                <w:b/>
              </w:rPr>
            </w:pPr>
            <w:proofErr w:type="gramStart"/>
            <w:r w:rsidRPr="00D7122F">
              <w:rPr>
                <w:b/>
              </w:rPr>
              <w:t>Произведено  продукции</w:t>
            </w:r>
            <w:proofErr w:type="gramEnd"/>
            <w:r w:rsidRPr="00D7122F">
              <w:rPr>
                <w:b/>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молоко пастеризованное,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молочные продукты,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 xml:space="preserve">в </w:t>
            </w:r>
            <w:proofErr w:type="spellStart"/>
            <w:r w:rsidRPr="00D7122F">
              <w:t>т.ч</w:t>
            </w:r>
            <w:proofErr w:type="spellEnd"/>
            <w:r w:rsidRPr="00D7122F">
              <w:t xml:space="preserve">. </w:t>
            </w:r>
            <w:r w:rsidRPr="00D7122F">
              <w:rPr>
                <w:i/>
              </w:rPr>
              <w:t>(указать наименование)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мясо,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мясные продукты</w:t>
            </w:r>
            <w:r w:rsidRPr="00D7122F">
              <w:rPr>
                <w:i/>
              </w:rPr>
              <w:t>,</w:t>
            </w:r>
            <w:r w:rsidRPr="00D7122F">
              <w:t xml:space="preserve">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 xml:space="preserve">в </w:t>
            </w:r>
            <w:proofErr w:type="spellStart"/>
            <w:r w:rsidRPr="00D7122F">
              <w:t>т.ч</w:t>
            </w:r>
            <w:proofErr w:type="spellEnd"/>
            <w:r w:rsidRPr="00D7122F">
              <w:t xml:space="preserve">. </w:t>
            </w:r>
            <w:r w:rsidRPr="00D7122F">
              <w:rPr>
                <w:i/>
              </w:rPr>
              <w:t>(указать наименование)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овощная продукция,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 xml:space="preserve">в </w:t>
            </w:r>
            <w:proofErr w:type="spellStart"/>
            <w:r w:rsidRPr="00D7122F">
              <w:t>т.ч</w:t>
            </w:r>
            <w:proofErr w:type="spellEnd"/>
            <w:r w:rsidRPr="00D7122F">
              <w:t xml:space="preserve">. </w:t>
            </w:r>
            <w:r w:rsidRPr="00D7122F">
              <w:rPr>
                <w:i/>
              </w:rPr>
              <w:t>(указать наименование)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продукция из плодов и ягод,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 xml:space="preserve">в </w:t>
            </w:r>
            <w:proofErr w:type="spellStart"/>
            <w:r w:rsidRPr="00D7122F">
              <w:t>т.ч</w:t>
            </w:r>
            <w:proofErr w:type="spellEnd"/>
            <w:r w:rsidRPr="00D7122F">
              <w:t xml:space="preserve">. </w:t>
            </w:r>
            <w:r w:rsidRPr="00D7122F">
              <w:rPr>
                <w:i/>
              </w:rPr>
              <w:t>(указать наименование)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354"/>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rPr>
                <w:i/>
              </w:rPr>
              <w:t>________________ (указать наименование)</w:t>
            </w:r>
            <w:r w:rsidRPr="00D7122F">
              <w:t>,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 xml:space="preserve">в </w:t>
            </w:r>
            <w:proofErr w:type="spellStart"/>
            <w:r w:rsidRPr="00D7122F">
              <w:t>т.ч</w:t>
            </w:r>
            <w:proofErr w:type="spellEnd"/>
            <w:r w:rsidRPr="00D7122F">
              <w:t xml:space="preserve">. </w:t>
            </w:r>
            <w:r w:rsidRPr="00D7122F">
              <w:rPr>
                <w:i/>
              </w:rPr>
              <w:t>(указать наименование)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rPr>
                <w:b/>
              </w:rPr>
            </w:pPr>
            <w:r w:rsidRPr="00D7122F">
              <w:rPr>
                <w:b/>
              </w:rPr>
              <w:t>Реализовано продукции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rPr>
                <w:bCs/>
              </w:rPr>
            </w:pPr>
            <w:r w:rsidRPr="00D7122F">
              <w:rPr>
                <w:bCs/>
              </w:rPr>
              <w:t xml:space="preserve">Реализовано сырого молока (для </w:t>
            </w:r>
            <w:proofErr w:type="gramStart"/>
            <w:r w:rsidRPr="00D7122F">
              <w:rPr>
                <w:bCs/>
              </w:rPr>
              <w:t>сбытовых  кооперативов</w:t>
            </w:r>
            <w:proofErr w:type="gramEnd"/>
            <w:r w:rsidRPr="00D7122F">
              <w:rPr>
                <w:bCs/>
              </w:rPr>
              <w:t>)</w:t>
            </w:r>
            <w:r w:rsidRPr="00D7122F">
              <w:t>,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Реализовано молочной продукции, тонн /тыс.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 xml:space="preserve">в </w:t>
            </w:r>
            <w:proofErr w:type="spellStart"/>
            <w:r w:rsidRPr="00D7122F">
              <w:t>т.ч</w:t>
            </w:r>
            <w:proofErr w:type="spellEnd"/>
            <w:r w:rsidRPr="00D7122F">
              <w:t>. пастеризованного молока, тонн/тыс.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 xml:space="preserve">          иной продукции </w:t>
            </w:r>
            <w:r w:rsidRPr="00D7122F">
              <w:rPr>
                <w:i/>
              </w:rPr>
              <w:t>(указать по видам)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Реализовано мясной продукции, тонн/тыс.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rPr>
                <w:i/>
              </w:rPr>
            </w:pPr>
            <w:r w:rsidRPr="00D7122F">
              <w:t xml:space="preserve">в </w:t>
            </w:r>
            <w:proofErr w:type="spellStart"/>
            <w:r w:rsidRPr="00D7122F">
              <w:t>т.ч</w:t>
            </w:r>
            <w:proofErr w:type="spellEnd"/>
            <w:r w:rsidRPr="00D7122F">
              <w:t>.</w:t>
            </w:r>
            <w:r w:rsidRPr="00D7122F">
              <w:rPr>
                <w:i/>
              </w:rPr>
              <w:t xml:space="preserve"> (указать по видам)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Реализовано овощей (</w:t>
            </w:r>
            <w:r w:rsidRPr="00D7122F">
              <w:rPr>
                <w:bCs/>
              </w:rPr>
              <w:t xml:space="preserve">для </w:t>
            </w:r>
            <w:proofErr w:type="gramStart"/>
            <w:r w:rsidRPr="00D7122F">
              <w:rPr>
                <w:bCs/>
              </w:rPr>
              <w:t>сбытовых  кооперативов</w:t>
            </w:r>
            <w:proofErr w:type="gramEnd"/>
            <w:r>
              <w:rPr>
                <w:bCs/>
              </w:rPr>
              <w:t>)</w:t>
            </w:r>
            <w:r w:rsidRPr="00D7122F">
              <w:t>,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 xml:space="preserve">в </w:t>
            </w:r>
            <w:proofErr w:type="spellStart"/>
            <w:r w:rsidRPr="00D7122F">
              <w:t>т.ч</w:t>
            </w:r>
            <w:proofErr w:type="spellEnd"/>
            <w:r w:rsidRPr="00D7122F">
              <w:t xml:space="preserve"> (указать по видам)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Реализовано овощной продукции, тонн/тыс.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rPr>
                <w:i/>
              </w:rPr>
            </w:pPr>
            <w:r w:rsidRPr="00D7122F">
              <w:t xml:space="preserve">в </w:t>
            </w:r>
            <w:proofErr w:type="spellStart"/>
            <w:r w:rsidRPr="00D7122F">
              <w:t>т.ч</w:t>
            </w:r>
            <w:proofErr w:type="spellEnd"/>
            <w:r w:rsidRPr="00D7122F">
              <w:t>.</w:t>
            </w:r>
            <w:r w:rsidRPr="00D7122F">
              <w:rPr>
                <w:i/>
              </w:rPr>
              <w:t xml:space="preserve"> (указать по видам)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t>Реализовано плодов и ягод</w:t>
            </w:r>
            <w:r>
              <w:t xml:space="preserve"> (</w:t>
            </w:r>
            <w:r w:rsidRPr="00D7122F">
              <w:rPr>
                <w:bCs/>
              </w:rPr>
              <w:t xml:space="preserve">для </w:t>
            </w:r>
            <w:proofErr w:type="gramStart"/>
            <w:r w:rsidRPr="00D7122F">
              <w:rPr>
                <w:bCs/>
              </w:rPr>
              <w:t>сбытовых  кооперативов</w:t>
            </w:r>
            <w:proofErr w:type="gramEnd"/>
            <w:r>
              <w:rPr>
                <w:bCs/>
              </w:rPr>
              <w:t>)</w:t>
            </w:r>
            <w:r w:rsidRPr="00D7122F">
              <w:t>,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Реализовано плодово-ягодной продукции, тонн</w:t>
            </w:r>
            <w: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 xml:space="preserve">в </w:t>
            </w:r>
            <w:proofErr w:type="spellStart"/>
            <w:r w:rsidRPr="00D7122F">
              <w:t>т.ч</w:t>
            </w:r>
            <w:proofErr w:type="spellEnd"/>
            <w:r w:rsidRPr="00D7122F">
              <w:t>.</w:t>
            </w:r>
            <w:r w:rsidRPr="00D7122F">
              <w:rPr>
                <w:i/>
              </w:rPr>
              <w:t xml:space="preserve"> (указать по видам)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rPr>
                <w:b/>
              </w:rPr>
            </w:pPr>
            <w:r w:rsidRPr="00D7122F">
              <w:rPr>
                <w:b/>
              </w:rPr>
              <w:t>Оказано услуг (по видам)</w:t>
            </w:r>
            <w:r w:rsidRPr="00D7122F">
              <w:t>, 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rPr>
                <w:i/>
              </w:rPr>
            </w:pPr>
            <w:r w:rsidRPr="00D7122F">
              <w:rPr>
                <w:i/>
              </w:rPr>
              <w:t>(указать по видам)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9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D7122F" w:rsidRDefault="00FC25FF" w:rsidP="0005198D">
            <w:pPr>
              <w:shd w:val="clear" w:color="auto" w:fill="FFFFFF"/>
            </w:pPr>
            <w:r w:rsidRPr="00D7122F">
              <w:t>в т. ч. членам кооператива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r w:rsidR="00FC25FF" w:rsidRPr="00D7122F" w:rsidTr="0005198D">
        <w:trPr>
          <w:trHeight w:hRule="exact" w:val="293"/>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r w:rsidRPr="00D7122F">
              <w:rPr>
                <w:i/>
              </w:rPr>
              <w:t>(указать по видам)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C25FF" w:rsidRPr="00D7122F" w:rsidRDefault="00FC25FF" w:rsidP="0005198D">
            <w:pPr>
              <w:shd w:val="clear" w:color="auto" w:fill="FFFFFF"/>
            </w:pPr>
          </w:p>
        </w:tc>
      </w:tr>
    </w:tbl>
    <w:p w:rsidR="00FC25FF" w:rsidRPr="00D7122F" w:rsidRDefault="00FC25FF" w:rsidP="00FC25FF">
      <w:pPr>
        <w:shd w:val="clear" w:color="auto" w:fill="FFFFFF"/>
        <w:rPr>
          <w:b/>
          <w:iCs/>
          <w:sz w:val="28"/>
          <w:szCs w:val="28"/>
        </w:rPr>
      </w:pPr>
    </w:p>
    <w:p w:rsidR="00FC25FF" w:rsidRPr="00997598" w:rsidRDefault="00FC25FF" w:rsidP="00FC25FF">
      <w:pPr>
        <w:pStyle w:val="a5"/>
        <w:widowControl/>
        <w:numPr>
          <w:ilvl w:val="0"/>
          <w:numId w:val="19"/>
        </w:numPr>
        <w:shd w:val="clear" w:color="auto" w:fill="FFFFFF"/>
        <w:autoSpaceDE/>
        <w:autoSpaceDN/>
        <w:contextualSpacing/>
        <w:jc w:val="center"/>
        <w:rPr>
          <w:b/>
        </w:rPr>
      </w:pPr>
      <w:r w:rsidRPr="00997598">
        <w:rPr>
          <w:b/>
        </w:rPr>
        <w:t>Организационная структура кооператива и структура управления</w:t>
      </w:r>
    </w:p>
    <w:p w:rsidR="00FC25FF" w:rsidRPr="00D7122F" w:rsidRDefault="00FC25FF" w:rsidP="00FC25FF">
      <w:pPr>
        <w:pStyle w:val="ConsPlusNonformat"/>
        <w:widowControl/>
        <w:tabs>
          <w:tab w:val="left" w:pos="284"/>
          <w:tab w:val="left" w:pos="2552"/>
          <w:tab w:val="left" w:pos="3119"/>
        </w:tabs>
        <w:ind w:firstLine="709"/>
        <w:rPr>
          <w:rFonts w:ascii="Times New Roman" w:hAnsi="Times New Roman" w:cs="Times New Roman"/>
          <w:i/>
          <w:sz w:val="24"/>
          <w:szCs w:val="24"/>
        </w:rPr>
      </w:pPr>
    </w:p>
    <w:p w:rsidR="00FC25FF" w:rsidRDefault="00FC25FF" w:rsidP="00FC25FF">
      <w:pPr>
        <w:pStyle w:val="ConsPlusNonformat"/>
        <w:widowControl/>
        <w:tabs>
          <w:tab w:val="left" w:pos="284"/>
          <w:tab w:val="left" w:pos="2552"/>
          <w:tab w:val="left" w:pos="3119"/>
        </w:tabs>
        <w:ind w:firstLine="709"/>
        <w:rPr>
          <w:rFonts w:ascii="Times New Roman" w:hAnsi="Times New Roman" w:cs="Times New Roman"/>
          <w:i/>
        </w:rPr>
      </w:pPr>
      <w:r w:rsidRPr="006A0A10">
        <w:rPr>
          <w:rFonts w:ascii="Times New Roman" w:hAnsi="Times New Roman" w:cs="Times New Roman"/>
          <w:i/>
        </w:rPr>
        <w:lastRenderedPageBreak/>
        <w:t>В данном разделе необходимо описать или схематично отобразить структуру управления кооперативом, описать существующие взаимоотношения</w:t>
      </w:r>
      <w:r>
        <w:rPr>
          <w:rFonts w:ascii="Times New Roman" w:hAnsi="Times New Roman" w:cs="Times New Roman"/>
          <w:i/>
        </w:rPr>
        <w:t>.</w:t>
      </w:r>
    </w:p>
    <w:p w:rsidR="00FC25FF" w:rsidRDefault="00FC25FF" w:rsidP="00FC25FF">
      <w:pPr>
        <w:pStyle w:val="ConsPlusNonformat"/>
        <w:widowControl/>
        <w:numPr>
          <w:ilvl w:val="0"/>
          <w:numId w:val="19"/>
        </w:numPr>
        <w:tabs>
          <w:tab w:val="left" w:pos="284"/>
          <w:tab w:val="left" w:pos="2552"/>
          <w:tab w:val="left" w:pos="3119"/>
        </w:tabs>
        <w:jc w:val="center"/>
        <w:rPr>
          <w:rFonts w:ascii="Times New Roman" w:hAnsi="Times New Roman" w:cs="Times New Roman"/>
          <w:b/>
          <w:sz w:val="24"/>
          <w:szCs w:val="24"/>
        </w:rPr>
      </w:pPr>
      <w:r w:rsidRPr="006A0A10">
        <w:rPr>
          <w:rFonts w:ascii="Times New Roman" w:hAnsi="Times New Roman" w:cs="Times New Roman"/>
          <w:b/>
          <w:sz w:val="24"/>
          <w:szCs w:val="24"/>
        </w:rPr>
        <w:t>Описание проекта</w:t>
      </w:r>
    </w:p>
    <w:p w:rsidR="00FC25FF" w:rsidRPr="00D7122F" w:rsidRDefault="00FC25FF" w:rsidP="00FC25FF">
      <w:pPr>
        <w:pStyle w:val="ConsPlusNonformat"/>
        <w:widowControl/>
        <w:tabs>
          <w:tab w:val="left" w:pos="284"/>
          <w:tab w:val="left" w:pos="2552"/>
          <w:tab w:val="left" w:pos="3119"/>
        </w:tabs>
        <w:jc w:val="center"/>
        <w:rPr>
          <w:rFonts w:ascii="Times New Roman" w:hAnsi="Times New Roman" w:cs="Times New Roman"/>
          <w:b/>
          <w:sz w:val="16"/>
          <w:szCs w:val="16"/>
        </w:rPr>
      </w:pPr>
    </w:p>
    <w:p w:rsidR="00FC25FF" w:rsidRPr="001D163E" w:rsidRDefault="00FC25FF" w:rsidP="00FC25FF">
      <w:pPr>
        <w:pStyle w:val="ConsPlusNonformat"/>
        <w:widowControl/>
        <w:ind w:firstLine="709"/>
        <w:rPr>
          <w:rFonts w:ascii="Times New Roman" w:hAnsi="Times New Roman" w:cs="Times New Roman"/>
          <w:sz w:val="24"/>
          <w:szCs w:val="24"/>
        </w:rPr>
      </w:pPr>
      <w:r w:rsidRPr="001D163E">
        <w:rPr>
          <w:rFonts w:ascii="Times New Roman" w:hAnsi="Times New Roman" w:cs="Times New Roman"/>
          <w:sz w:val="24"/>
          <w:szCs w:val="24"/>
        </w:rPr>
        <w:t xml:space="preserve">Цель проекта – </w:t>
      </w:r>
    </w:p>
    <w:p w:rsidR="00FC25FF" w:rsidRPr="001D163E" w:rsidRDefault="00FC25FF" w:rsidP="00FC25FF">
      <w:pPr>
        <w:pStyle w:val="ConsPlusNonformat"/>
        <w:widowControl/>
        <w:ind w:firstLine="709"/>
        <w:rPr>
          <w:rFonts w:ascii="Times New Roman" w:hAnsi="Times New Roman" w:cs="Times New Roman"/>
          <w:sz w:val="24"/>
          <w:szCs w:val="24"/>
        </w:rPr>
      </w:pPr>
      <w:r w:rsidRPr="001D163E">
        <w:rPr>
          <w:rFonts w:ascii="Times New Roman" w:hAnsi="Times New Roman" w:cs="Times New Roman"/>
          <w:sz w:val="24"/>
          <w:szCs w:val="24"/>
        </w:rPr>
        <w:t>Задачами проекта являются:</w:t>
      </w:r>
    </w:p>
    <w:p w:rsidR="00FC25FF" w:rsidRPr="00D7122F" w:rsidRDefault="00FC25FF" w:rsidP="00FC25FF">
      <w:pPr>
        <w:pStyle w:val="ConsPlusNonformat"/>
        <w:widowControl/>
        <w:tabs>
          <w:tab w:val="left" w:pos="284"/>
          <w:tab w:val="left" w:pos="2552"/>
          <w:tab w:val="left" w:pos="3119"/>
        </w:tabs>
        <w:jc w:val="center"/>
        <w:rPr>
          <w:rFonts w:ascii="Times New Roman" w:hAnsi="Times New Roman" w:cs="Times New Roman"/>
          <w:b/>
          <w:sz w:val="16"/>
          <w:szCs w:val="16"/>
        </w:rPr>
      </w:pPr>
    </w:p>
    <w:tbl>
      <w:tblPr>
        <w:tblW w:w="9073" w:type="dxa"/>
        <w:tblInd w:w="-34" w:type="dxa"/>
        <w:tblLook w:val="04A0" w:firstRow="1" w:lastRow="0" w:firstColumn="1" w:lastColumn="0" w:noHBand="0" w:noVBand="1"/>
      </w:tblPr>
      <w:tblGrid>
        <w:gridCol w:w="6663"/>
        <w:gridCol w:w="2410"/>
      </w:tblGrid>
      <w:tr w:rsidR="00FC25FF" w:rsidRPr="006A0A10" w:rsidTr="0005198D">
        <w:tc>
          <w:tcPr>
            <w:tcW w:w="6663" w:type="dxa"/>
            <w:tcBorders>
              <w:bottom w:val="single" w:sz="4" w:space="0" w:color="auto"/>
            </w:tcBorders>
          </w:tcPr>
          <w:p w:rsidR="00FC25FF" w:rsidRPr="006A0A10" w:rsidRDefault="00FC25FF" w:rsidP="0005198D">
            <w:pPr>
              <w:adjustRightInd w:val="0"/>
            </w:pPr>
            <w:r w:rsidRPr="006A0A10">
              <w:t>Направление деятельности:</w:t>
            </w:r>
          </w:p>
        </w:tc>
        <w:tc>
          <w:tcPr>
            <w:tcW w:w="2410" w:type="dxa"/>
            <w:tcBorders>
              <w:bottom w:val="single" w:sz="4" w:space="0" w:color="auto"/>
            </w:tcBorders>
          </w:tcPr>
          <w:p w:rsidR="00FC25FF" w:rsidRPr="006A0A10" w:rsidRDefault="00FC25FF" w:rsidP="0005198D">
            <w:pPr>
              <w:adjustRightInd w:val="0"/>
            </w:pPr>
          </w:p>
        </w:tc>
      </w:tr>
      <w:tr w:rsidR="00FC25FF" w:rsidRPr="006A0A10" w:rsidTr="0005198D">
        <w:tc>
          <w:tcPr>
            <w:tcW w:w="6663" w:type="dxa"/>
            <w:tcBorders>
              <w:top w:val="single" w:sz="4" w:space="0" w:color="auto"/>
              <w:bottom w:val="single" w:sz="4" w:space="0" w:color="auto"/>
            </w:tcBorders>
          </w:tcPr>
          <w:p w:rsidR="00FC25FF" w:rsidRPr="006A0A10" w:rsidRDefault="00FC25FF" w:rsidP="0005198D">
            <w:pPr>
              <w:adjustRightInd w:val="0"/>
            </w:pPr>
            <w:r w:rsidRPr="006A0A10">
              <w:t>Плановая дата начала реализации бизнес-плана:</w:t>
            </w:r>
          </w:p>
        </w:tc>
        <w:tc>
          <w:tcPr>
            <w:tcW w:w="2410" w:type="dxa"/>
            <w:tcBorders>
              <w:top w:val="single" w:sz="4" w:space="0" w:color="auto"/>
              <w:bottom w:val="single" w:sz="4" w:space="0" w:color="auto"/>
            </w:tcBorders>
          </w:tcPr>
          <w:p w:rsidR="00FC25FF" w:rsidRPr="006A0A10" w:rsidRDefault="00FC25FF" w:rsidP="0005198D">
            <w:pPr>
              <w:adjustRightInd w:val="0"/>
              <w:jc w:val="both"/>
              <w:rPr>
                <w:i/>
              </w:rPr>
            </w:pPr>
            <w:r w:rsidRPr="006A0A10">
              <w:rPr>
                <w:i/>
              </w:rPr>
              <w:t>месяц, год</w:t>
            </w:r>
          </w:p>
        </w:tc>
      </w:tr>
      <w:tr w:rsidR="00FC25FF" w:rsidRPr="006A0A10" w:rsidTr="0005198D">
        <w:tc>
          <w:tcPr>
            <w:tcW w:w="6663" w:type="dxa"/>
            <w:tcBorders>
              <w:top w:val="single" w:sz="4" w:space="0" w:color="auto"/>
              <w:bottom w:val="single" w:sz="4" w:space="0" w:color="auto"/>
            </w:tcBorders>
          </w:tcPr>
          <w:p w:rsidR="00FC25FF" w:rsidRPr="006A0A10" w:rsidRDefault="00FC25FF" w:rsidP="0005198D">
            <w:pPr>
              <w:adjustRightInd w:val="0"/>
            </w:pPr>
            <w:r w:rsidRPr="006A0A10">
              <w:t xml:space="preserve">Плановая дата начала выпуска продукции: </w:t>
            </w:r>
          </w:p>
        </w:tc>
        <w:tc>
          <w:tcPr>
            <w:tcW w:w="2410" w:type="dxa"/>
            <w:tcBorders>
              <w:top w:val="single" w:sz="4" w:space="0" w:color="auto"/>
              <w:bottom w:val="single" w:sz="4" w:space="0" w:color="auto"/>
            </w:tcBorders>
          </w:tcPr>
          <w:p w:rsidR="00FC25FF" w:rsidRPr="006A0A10" w:rsidRDefault="00FC25FF" w:rsidP="0005198D">
            <w:pPr>
              <w:adjustRightInd w:val="0"/>
            </w:pPr>
            <w:r w:rsidRPr="006A0A10">
              <w:rPr>
                <w:i/>
              </w:rPr>
              <w:t>квартал, год</w:t>
            </w:r>
          </w:p>
        </w:tc>
      </w:tr>
    </w:tbl>
    <w:p w:rsidR="00FC25FF" w:rsidRPr="00D7122F" w:rsidRDefault="00FC25FF" w:rsidP="00FC25FF">
      <w:pPr>
        <w:pStyle w:val="ConsPlusNonformat"/>
        <w:jc w:val="both"/>
        <w:rPr>
          <w:rFonts w:ascii="Times New Roman" w:hAnsi="Times New Roman" w:cs="Times New Roman"/>
          <w:i/>
          <w:sz w:val="16"/>
          <w:szCs w:val="16"/>
        </w:rPr>
      </w:pPr>
    </w:p>
    <w:p w:rsidR="00FC25FF" w:rsidRPr="006A0A10" w:rsidRDefault="00FC25FF" w:rsidP="00FC25FF">
      <w:pPr>
        <w:pStyle w:val="ConsPlusNonformat"/>
        <w:ind w:firstLine="709"/>
        <w:jc w:val="both"/>
        <w:rPr>
          <w:rFonts w:ascii="Times New Roman" w:hAnsi="Times New Roman" w:cs="Times New Roman"/>
          <w:i/>
          <w:sz w:val="22"/>
          <w:szCs w:val="24"/>
        </w:rPr>
      </w:pPr>
      <w:r w:rsidRPr="006A0A10">
        <w:rPr>
          <w:rFonts w:ascii="Times New Roman" w:hAnsi="Times New Roman" w:cs="Times New Roman"/>
          <w:i/>
          <w:sz w:val="22"/>
          <w:szCs w:val="24"/>
        </w:rPr>
        <w:t>Указать суть проекта и необходимость его реализации, описать фазу реализации проекта, на которой находится проект в настоящее время.</w:t>
      </w:r>
    </w:p>
    <w:p w:rsidR="00FC25FF" w:rsidRPr="00D7122F" w:rsidRDefault="00FC25FF" w:rsidP="00FC25FF">
      <w:pPr>
        <w:overflowPunct w:val="0"/>
        <w:adjustRightInd w:val="0"/>
        <w:jc w:val="both"/>
        <w:textAlignment w:val="baseline"/>
        <w:rPr>
          <w:i/>
          <w:sz w:val="16"/>
          <w:szCs w:val="16"/>
        </w:rPr>
      </w:pPr>
    </w:p>
    <w:p w:rsidR="00FC25FF" w:rsidRPr="006A0A10" w:rsidRDefault="00FC25FF" w:rsidP="00FC25FF">
      <w:pPr>
        <w:shd w:val="clear" w:color="auto" w:fill="FFFFFF"/>
      </w:pPr>
      <w:r w:rsidRPr="006A0A10">
        <w:rPr>
          <w:spacing w:val="-1"/>
          <w:szCs w:val="28"/>
        </w:rPr>
        <w:t xml:space="preserve">Таблица </w:t>
      </w:r>
      <w:r>
        <w:rPr>
          <w:spacing w:val="-1"/>
          <w:szCs w:val="28"/>
        </w:rPr>
        <w:t>4.1</w:t>
      </w:r>
      <w:r w:rsidRPr="006A0A10">
        <w:rPr>
          <w:spacing w:val="-1"/>
          <w:szCs w:val="28"/>
        </w:rPr>
        <w:t xml:space="preserve"> График выполнения работ по реализации проекта кооперативом</w:t>
      </w:r>
    </w:p>
    <w:p w:rsidR="00FC25FF" w:rsidRPr="006A0A10" w:rsidRDefault="00FC25FF" w:rsidP="00FC25FF">
      <w:pPr>
        <w:rPr>
          <w:sz w:val="2"/>
          <w:szCs w:val="2"/>
        </w:rPr>
      </w:pPr>
    </w:p>
    <w:tbl>
      <w:tblPr>
        <w:tblW w:w="10104" w:type="dxa"/>
        <w:tblInd w:w="40" w:type="dxa"/>
        <w:tblLayout w:type="fixed"/>
        <w:tblCellMar>
          <w:left w:w="40" w:type="dxa"/>
          <w:right w:w="40" w:type="dxa"/>
        </w:tblCellMar>
        <w:tblLook w:val="04A0" w:firstRow="1" w:lastRow="0" w:firstColumn="1" w:lastColumn="0" w:noHBand="0" w:noVBand="1"/>
      </w:tblPr>
      <w:tblGrid>
        <w:gridCol w:w="6615"/>
        <w:gridCol w:w="1701"/>
        <w:gridCol w:w="1788"/>
      </w:tblGrid>
      <w:tr w:rsidR="00FC25FF" w:rsidRPr="001D163E" w:rsidTr="0005198D">
        <w:trPr>
          <w:trHeight w:hRule="exact" w:val="850"/>
        </w:trPr>
        <w:tc>
          <w:tcPr>
            <w:tcW w:w="661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1D163E" w:rsidRDefault="00FC25FF" w:rsidP="0005198D">
            <w:pPr>
              <w:shd w:val="clear" w:color="auto" w:fill="FFFFFF"/>
              <w:jc w:val="center"/>
            </w:pPr>
            <w:r w:rsidRPr="001D163E">
              <w:t>Наименование работ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1D163E" w:rsidRDefault="00FC25FF" w:rsidP="0005198D">
            <w:pPr>
              <w:shd w:val="clear" w:color="auto" w:fill="FFFFFF"/>
              <w:ind w:right="48"/>
              <w:jc w:val="center"/>
            </w:pPr>
            <w:r w:rsidRPr="001D163E">
              <w:rPr>
                <w:spacing w:val="-1"/>
              </w:rPr>
              <w:t xml:space="preserve">Квартал и </w:t>
            </w:r>
            <w:r w:rsidRPr="001D163E">
              <w:rPr>
                <w:spacing w:val="-3"/>
              </w:rPr>
              <w:t>год нача</w:t>
            </w:r>
            <w:r w:rsidRPr="001D163E">
              <w:rPr>
                <w:spacing w:val="-1"/>
              </w:rPr>
              <w:t>ла работ</w:t>
            </w:r>
          </w:p>
        </w:tc>
        <w:tc>
          <w:tcPr>
            <w:tcW w:w="1788"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1D163E" w:rsidRDefault="00FC25FF" w:rsidP="0005198D">
            <w:pPr>
              <w:shd w:val="clear" w:color="auto" w:fill="FFFFFF"/>
              <w:jc w:val="center"/>
            </w:pPr>
            <w:r w:rsidRPr="001D163E">
              <w:rPr>
                <w:spacing w:val="-3"/>
              </w:rPr>
              <w:t>Квартал и год</w:t>
            </w:r>
          </w:p>
          <w:p w:rsidR="00FC25FF" w:rsidRPr="001D163E" w:rsidRDefault="00FC25FF" w:rsidP="0005198D">
            <w:pPr>
              <w:shd w:val="clear" w:color="auto" w:fill="FFFFFF"/>
              <w:jc w:val="center"/>
            </w:pPr>
            <w:r w:rsidRPr="001D163E">
              <w:rPr>
                <w:spacing w:val="-1"/>
              </w:rPr>
              <w:t>окончания</w:t>
            </w:r>
          </w:p>
          <w:p w:rsidR="00FC25FF" w:rsidRPr="001D163E" w:rsidRDefault="00FC25FF" w:rsidP="0005198D">
            <w:pPr>
              <w:shd w:val="clear" w:color="auto" w:fill="FFFFFF"/>
              <w:jc w:val="center"/>
            </w:pPr>
            <w:r w:rsidRPr="001D163E">
              <w:t>работ</w:t>
            </w:r>
          </w:p>
        </w:tc>
      </w:tr>
      <w:tr w:rsidR="00FC25FF" w:rsidRPr="001D163E" w:rsidTr="0005198D">
        <w:trPr>
          <w:trHeight w:hRule="exact" w:val="283"/>
        </w:trPr>
        <w:tc>
          <w:tcPr>
            <w:tcW w:w="6615"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1D163E" w:rsidRDefault="00FC25FF" w:rsidP="0005198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pP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pPr>
          </w:p>
        </w:tc>
      </w:tr>
      <w:tr w:rsidR="00FC25FF" w:rsidRPr="001D163E" w:rsidTr="0005198D">
        <w:trPr>
          <w:trHeight w:hRule="exact" w:val="283"/>
        </w:trPr>
        <w:tc>
          <w:tcPr>
            <w:tcW w:w="6615"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pP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pPr>
          </w:p>
        </w:tc>
      </w:tr>
      <w:tr w:rsidR="00FC25FF" w:rsidRPr="001D163E" w:rsidTr="0005198D">
        <w:trPr>
          <w:trHeight w:hRule="exact" w:val="283"/>
        </w:trPr>
        <w:tc>
          <w:tcPr>
            <w:tcW w:w="6615"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pP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pPr>
          </w:p>
        </w:tc>
      </w:tr>
    </w:tbl>
    <w:p w:rsidR="00FC25FF" w:rsidRPr="00D7122F" w:rsidRDefault="00FC25FF" w:rsidP="00FC25FF">
      <w:pPr>
        <w:pStyle w:val="Style15"/>
        <w:widowControl/>
        <w:outlineLvl w:val="0"/>
        <w:rPr>
          <w:rStyle w:val="FontStyle75"/>
          <w:rFonts w:ascii="Times New Roman" w:hAnsi="Times New Roman"/>
          <w:b w:val="0"/>
          <w:i/>
          <w:sz w:val="16"/>
          <w:szCs w:val="16"/>
        </w:rPr>
      </w:pPr>
    </w:p>
    <w:p w:rsidR="00FC25FF" w:rsidRPr="001D163E" w:rsidRDefault="00FC25FF" w:rsidP="00FC25FF">
      <w:pPr>
        <w:pStyle w:val="Style15"/>
        <w:widowControl/>
        <w:outlineLvl w:val="0"/>
        <w:rPr>
          <w:rStyle w:val="FontStyle75"/>
          <w:rFonts w:ascii="Times New Roman" w:hAnsi="Times New Roman"/>
          <w:b w:val="0"/>
          <w:i/>
          <w:sz w:val="22"/>
          <w:szCs w:val="22"/>
        </w:rPr>
      </w:pPr>
      <w:r w:rsidRPr="001D163E">
        <w:rPr>
          <w:rStyle w:val="FontStyle75"/>
          <w:rFonts w:ascii="Times New Roman" w:hAnsi="Times New Roman"/>
          <w:i/>
          <w:sz w:val="22"/>
          <w:szCs w:val="22"/>
        </w:rPr>
        <w:t>Пример заполнения таблицы 4.1</w:t>
      </w:r>
    </w:p>
    <w:tbl>
      <w:tblPr>
        <w:tblW w:w="10017" w:type="dxa"/>
        <w:tblInd w:w="40" w:type="dxa"/>
        <w:tblLayout w:type="fixed"/>
        <w:tblCellMar>
          <w:left w:w="40" w:type="dxa"/>
          <w:right w:w="40" w:type="dxa"/>
        </w:tblCellMar>
        <w:tblLook w:val="04A0" w:firstRow="1" w:lastRow="0" w:firstColumn="1" w:lastColumn="0" w:noHBand="0" w:noVBand="1"/>
      </w:tblPr>
      <w:tblGrid>
        <w:gridCol w:w="6473"/>
        <w:gridCol w:w="1701"/>
        <w:gridCol w:w="1843"/>
      </w:tblGrid>
      <w:tr w:rsidR="00FC25FF" w:rsidRPr="001D163E" w:rsidTr="0005198D">
        <w:trPr>
          <w:trHeight w:hRule="exact" w:val="850"/>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1D163E" w:rsidRDefault="00FC25FF" w:rsidP="0005198D">
            <w:pPr>
              <w:shd w:val="clear" w:color="auto" w:fill="FFFFFF"/>
              <w:jc w:val="center"/>
              <w:rPr>
                <w:i/>
              </w:rPr>
            </w:pPr>
            <w:r w:rsidRPr="001D163E">
              <w:rPr>
                <w:i/>
              </w:rPr>
              <w:t>Наименование работ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1D163E" w:rsidRDefault="00FC25FF" w:rsidP="0005198D">
            <w:pPr>
              <w:shd w:val="clear" w:color="auto" w:fill="FFFFFF"/>
              <w:ind w:right="48"/>
              <w:jc w:val="center"/>
              <w:rPr>
                <w:i/>
              </w:rPr>
            </w:pPr>
            <w:r w:rsidRPr="001D163E">
              <w:rPr>
                <w:i/>
                <w:spacing w:val="-1"/>
              </w:rPr>
              <w:t xml:space="preserve">Квартал и </w:t>
            </w:r>
            <w:r w:rsidRPr="001D163E">
              <w:rPr>
                <w:i/>
                <w:spacing w:val="-3"/>
              </w:rPr>
              <w:t>год нача</w:t>
            </w:r>
            <w:r w:rsidRPr="001D163E">
              <w:rPr>
                <w:i/>
                <w:spacing w:val="-1"/>
              </w:rPr>
              <w:t>ла работ</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1D163E" w:rsidRDefault="00FC25FF" w:rsidP="0005198D">
            <w:pPr>
              <w:shd w:val="clear" w:color="auto" w:fill="FFFFFF"/>
              <w:jc w:val="center"/>
              <w:rPr>
                <w:i/>
              </w:rPr>
            </w:pPr>
            <w:r w:rsidRPr="001D163E">
              <w:rPr>
                <w:i/>
                <w:spacing w:val="-3"/>
              </w:rPr>
              <w:t>Квартал и год</w:t>
            </w:r>
          </w:p>
          <w:p w:rsidR="00FC25FF" w:rsidRPr="001D163E" w:rsidRDefault="00FC25FF" w:rsidP="0005198D">
            <w:pPr>
              <w:shd w:val="clear" w:color="auto" w:fill="FFFFFF"/>
              <w:jc w:val="center"/>
              <w:rPr>
                <w:i/>
              </w:rPr>
            </w:pPr>
            <w:r w:rsidRPr="001D163E">
              <w:rPr>
                <w:i/>
                <w:spacing w:val="-1"/>
              </w:rPr>
              <w:t>окончания</w:t>
            </w:r>
          </w:p>
          <w:p w:rsidR="00FC25FF" w:rsidRPr="001D163E" w:rsidRDefault="00FC25FF" w:rsidP="0005198D">
            <w:pPr>
              <w:shd w:val="clear" w:color="auto" w:fill="FFFFFF"/>
              <w:jc w:val="center"/>
              <w:rPr>
                <w:i/>
              </w:rPr>
            </w:pPr>
            <w:r w:rsidRPr="001D163E">
              <w:rPr>
                <w:i/>
              </w:rPr>
              <w:t>работ</w:t>
            </w:r>
          </w:p>
        </w:tc>
      </w:tr>
      <w:tr w:rsidR="00FC25FF" w:rsidRPr="001D163E" w:rsidTr="0005198D">
        <w:trPr>
          <w:trHeight w:hRule="exact" w:val="28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1D163E" w:rsidRDefault="00FC25FF" w:rsidP="0005198D">
            <w:pPr>
              <w:shd w:val="clear" w:color="auto" w:fill="FFFFFF"/>
              <w:rPr>
                <w:i/>
              </w:rPr>
            </w:pPr>
            <w:r w:rsidRPr="001D163E">
              <w:rPr>
                <w:i/>
              </w:rPr>
              <w:t>Получение средств гранта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rPr>
                <w:i/>
              </w:rPr>
            </w:pPr>
            <w:r w:rsidRPr="001D163E">
              <w:rPr>
                <w:i/>
              </w:rPr>
              <w:t>4 кв., 2021год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rPr>
                <w:i/>
              </w:rPr>
            </w:pPr>
            <w:r w:rsidRPr="001D163E">
              <w:rPr>
                <w:i/>
              </w:rPr>
              <w:t>4 кв., 2021 год</w:t>
            </w:r>
          </w:p>
        </w:tc>
      </w:tr>
      <w:tr w:rsidR="00FC25FF" w:rsidRPr="001D163E" w:rsidTr="0005198D">
        <w:trPr>
          <w:trHeight w:hRule="exact" w:val="28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1D163E" w:rsidRDefault="00FC25FF" w:rsidP="0005198D">
            <w:pPr>
              <w:shd w:val="clear" w:color="auto" w:fill="FFFFFF"/>
              <w:rPr>
                <w:i/>
              </w:rPr>
            </w:pPr>
            <w:r w:rsidRPr="001D163E">
              <w:rPr>
                <w:i/>
              </w:rPr>
              <w:t xml:space="preserve">Строительство (реконструкция) производственных зданий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rPr>
                <w:i/>
              </w:rPr>
            </w:pPr>
            <w:r w:rsidRPr="001D163E">
              <w:rPr>
                <w:i/>
              </w:rPr>
              <w:t>4 кв., 2021 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rPr>
                <w:i/>
              </w:rPr>
            </w:pPr>
            <w:r w:rsidRPr="001D163E">
              <w:rPr>
                <w:i/>
              </w:rPr>
              <w:t>4 кв., 2021 год</w:t>
            </w:r>
          </w:p>
        </w:tc>
      </w:tr>
      <w:tr w:rsidR="00FC25FF" w:rsidRPr="001D163E" w:rsidTr="0005198D">
        <w:trPr>
          <w:trHeight w:hRule="exact" w:val="28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1D163E" w:rsidRDefault="00FC25FF" w:rsidP="0005198D">
            <w:pPr>
              <w:shd w:val="clear" w:color="auto" w:fill="FFFFFF"/>
              <w:rPr>
                <w:i/>
              </w:rPr>
            </w:pPr>
            <w:r w:rsidRPr="001D163E">
              <w:rPr>
                <w:i/>
              </w:rPr>
              <w:t>Приобретение оборудования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rPr>
                <w:i/>
              </w:rPr>
            </w:pPr>
            <w:r w:rsidRPr="001D163E">
              <w:rPr>
                <w:i/>
              </w:rPr>
              <w:t>4 кв., 2021 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rPr>
                <w:i/>
              </w:rPr>
            </w:pPr>
            <w:r w:rsidRPr="001D163E">
              <w:rPr>
                <w:i/>
              </w:rPr>
              <w:t>4 кв., 2021 год</w:t>
            </w:r>
          </w:p>
        </w:tc>
      </w:tr>
      <w:tr w:rsidR="00FC25FF" w:rsidRPr="001D163E" w:rsidTr="0005198D">
        <w:trPr>
          <w:trHeight w:hRule="exact" w:val="288"/>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1D163E" w:rsidRDefault="00FC25FF" w:rsidP="0005198D">
            <w:pPr>
              <w:shd w:val="clear" w:color="auto" w:fill="FFFFFF"/>
              <w:rPr>
                <w:i/>
              </w:rPr>
            </w:pPr>
            <w:r w:rsidRPr="001D163E">
              <w:rPr>
                <w:i/>
              </w:rPr>
              <w:t>Монтаж оборудования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rPr>
                <w:i/>
              </w:rPr>
            </w:pPr>
            <w:r w:rsidRPr="001D163E">
              <w:rPr>
                <w:i/>
              </w:rPr>
              <w:t>4 кв., 2021 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rPr>
                <w:i/>
              </w:rPr>
            </w:pPr>
            <w:r w:rsidRPr="001D163E">
              <w:rPr>
                <w:i/>
              </w:rPr>
              <w:t>1 кв., 2022 год</w:t>
            </w:r>
          </w:p>
        </w:tc>
      </w:tr>
      <w:tr w:rsidR="00FC25FF" w:rsidRPr="001D163E" w:rsidTr="0005198D">
        <w:trPr>
          <w:trHeight w:hRule="exact" w:val="28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1D163E" w:rsidRDefault="00FC25FF" w:rsidP="0005198D">
            <w:pPr>
              <w:shd w:val="clear" w:color="auto" w:fill="FFFFFF"/>
              <w:rPr>
                <w:i/>
              </w:rPr>
            </w:pPr>
            <w:r w:rsidRPr="001D163E">
              <w:rPr>
                <w:i/>
                <w:spacing w:val="-2"/>
              </w:rPr>
              <w:t>Оформление производственно-технической документации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rPr>
                <w:i/>
              </w:rPr>
            </w:pPr>
            <w:r w:rsidRPr="001D163E">
              <w:rPr>
                <w:i/>
              </w:rPr>
              <w:t>4 кв., 2021год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rPr>
                <w:i/>
              </w:rPr>
            </w:pPr>
            <w:r w:rsidRPr="001D163E">
              <w:rPr>
                <w:i/>
              </w:rPr>
              <w:t>1 кв., 2022 год</w:t>
            </w:r>
          </w:p>
        </w:tc>
      </w:tr>
      <w:tr w:rsidR="00FC25FF" w:rsidRPr="001D163E" w:rsidTr="0005198D">
        <w:trPr>
          <w:trHeight w:hRule="exact" w:val="288"/>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1D163E" w:rsidRDefault="00FC25FF" w:rsidP="0005198D">
            <w:pPr>
              <w:shd w:val="clear" w:color="auto" w:fill="FFFFFF"/>
              <w:rPr>
                <w:i/>
              </w:rPr>
            </w:pPr>
            <w:r w:rsidRPr="001D163E">
              <w:rPr>
                <w:i/>
              </w:rPr>
              <w:t>Заключение договоров на поставку продукции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rPr>
                <w:i/>
              </w:rPr>
            </w:pPr>
            <w:r w:rsidRPr="001D163E">
              <w:rPr>
                <w:i/>
              </w:rPr>
              <w:t>4 кв., 2021 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rPr>
                <w:i/>
              </w:rPr>
            </w:pPr>
            <w:r w:rsidRPr="001D163E">
              <w:rPr>
                <w:i/>
              </w:rPr>
              <w:t>1 кв., 2022 год</w:t>
            </w:r>
          </w:p>
        </w:tc>
      </w:tr>
      <w:tr w:rsidR="00FC25FF" w:rsidRPr="001D163E" w:rsidTr="0005198D">
        <w:trPr>
          <w:trHeight w:hRule="exact" w:val="288"/>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1D163E" w:rsidRDefault="00FC25FF" w:rsidP="0005198D">
            <w:pPr>
              <w:shd w:val="clear" w:color="auto" w:fill="FFFFFF"/>
              <w:rPr>
                <w:i/>
              </w:rPr>
            </w:pPr>
            <w:r w:rsidRPr="001D163E">
              <w:rPr>
                <w:i/>
              </w:rPr>
              <w:t xml:space="preserve">Заключение договоров на закупку </w:t>
            </w:r>
            <w:proofErr w:type="spellStart"/>
            <w:proofErr w:type="gramStart"/>
            <w:r w:rsidRPr="001D163E">
              <w:rPr>
                <w:i/>
              </w:rPr>
              <w:t>сельскохозсесырь</w:t>
            </w:r>
            <w:proofErr w:type="spellEnd"/>
            <w:r w:rsidRPr="001D163E">
              <w:rPr>
                <w:i/>
              </w:rPr>
              <w:t>(</w:t>
            </w:r>
            <w:proofErr w:type="gramEnd"/>
            <w:r w:rsidRPr="001D163E">
              <w:rPr>
                <w:i/>
              </w:rPr>
              <w:t>(9заклю(</w:t>
            </w:r>
            <w:proofErr w:type="spellStart"/>
            <w:r w:rsidRPr="001D163E">
              <w:rPr>
                <w:i/>
              </w:rPr>
              <w:t>сельскохозяйстенной</w:t>
            </w:r>
            <w:proofErr w:type="spellEnd"/>
            <w:r w:rsidRPr="001D163E">
              <w:rPr>
                <w:i/>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rPr>
                <w:i/>
              </w:rPr>
            </w:pPr>
            <w:r w:rsidRPr="001D163E">
              <w:rPr>
                <w:i/>
              </w:rPr>
              <w:t>4 кв., 2021год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rPr>
                <w:i/>
              </w:rPr>
            </w:pPr>
            <w:r w:rsidRPr="001D163E">
              <w:rPr>
                <w:i/>
              </w:rPr>
              <w:t>далее ежегодно</w:t>
            </w:r>
          </w:p>
        </w:tc>
      </w:tr>
      <w:tr w:rsidR="00FC25FF" w:rsidRPr="001D163E" w:rsidTr="0005198D">
        <w:trPr>
          <w:trHeight w:hRule="exact" w:val="298"/>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1D163E" w:rsidRDefault="00FC25FF" w:rsidP="0005198D">
            <w:pPr>
              <w:shd w:val="clear" w:color="auto" w:fill="FFFFFF"/>
              <w:rPr>
                <w:i/>
              </w:rPr>
            </w:pPr>
            <w:r w:rsidRPr="001D163E">
              <w:rPr>
                <w:i/>
              </w:rPr>
              <w:t>Начало производства (</w:t>
            </w:r>
            <w:proofErr w:type="spellStart"/>
            <w:proofErr w:type="gramStart"/>
            <w:r w:rsidRPr="001D163E">
              <w:rPr>
                <w:i/>
              </w:rPr>
              <w:t>переработки,сбыта</w:t>
            </w:r>
            <w:proofErr w:type="spellEnd"/>
            <w:proofErr w:type="gramEnd"/>
            <w:r w:rsidRPr="001D163E">
              <w:rPr>
                <w:i/>
              </w:rPr>
              <w:t xml:space="preserve"> ) продукции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rPr>
                <w:i/>
              </w:rPr>
            </w:pPr>
            <w:r w:rsidRPr="001D163E">
              <w:rPr>
                <w:i/>
              </w:rPr>
              <w:t xml:space="preserve">2 </w:t>
            </w:r>
            <w:proofErr w:type="spellStart"/>
            <w:r w:rsidRPr="001D163E">
              <w:rPr>
                <w:i/>
              </w:rPr>
              <w:t>кв</w:t>
            </w:r>
            <w:proofErr w:type="spellEnd"/>
            <w:r w:rsidRPr="001D163E">
              <w:rPr>
                <w:i/>
              </w:rPr>
              <w:t>, 2022год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C25FF" w:rsidRPr="001D163E" w:rsidRDefault="00FC25FF" w:rsidP="0005198D">
            <w:pPr>
              <w:shd w:val="clear" w:color="auto" w:fill="FFFFFF"/>
              <w:rPr>
                <w:i/>
              </w:rPr>
            </w:pPr>
            <w:r w:rsidRPr="001D163E">
              <w:rPr>
                <w:i/>
              </w:rPr>
              <w:t>далее ежегодно</w:t>
            </w:r>
          </w:p>
        </w:tc>
      </w:tr>
    </w:tbl>
    <w:p w:rsidR="00FC25FF" w:rsidRPr="00D7122F" w:rsidRDefault="00FC25FF" w:rsidP="00FC25FF">
      <w:pPr>
        <w:shd w:val="clear" w:color="auto" w:fill="FFFFFF"/>
        <w:rPr>
          <w:b/>
          <w:iCs/>
          <w:sz w:val="16"/>
          <w:szCs w:val="16"/>
        </w:rPr>
      </w:pPr>
    </w:p>
    <w:p w:rsidR="00FC25FF" w:rsidRPr="006A0A10" w:rsidRDefault="00FC25FF" w:rsidP="00FC25FF">
      <w:pPr>
        <w:pStyle w:val="a5"/>
        <w:widowControl/>
        <w:numPr>
          <w:ilvl w:val="1"/>
          <w:numId w:val="19"/>
        </w:numPr>
        <w:tabs>
          <w:tab w:val="left" w:pos="284"/>
          <w:tab w:val="left" w:pos="1134"/>
        </w:tabs>
        <w:autoSpaceDE/>
        <w:adjustRightInd w:val="0"/>
        <w:ind w:left="0" w:firstLine="709"/>
        <w:contextualSpacing/>
        <w:jc w:val="left"/>
        <w:outlineLvl w:val="0"/>
        <w:rPr>
          <w:b/>
          <w:bCs/>
        </w:rPr>
      </w:pPr>
      <w:r w:rsidRPr="006A0A10">
        <w:rPr>
          <w:b/>
          <w:bCs/>
        </w:rPr>
        <w:t xml:space="preserve">Описание </w:t>
      </w:r>
      <w:r w:rsidRPr="006A0A10">
        <w:rPr>
          <w:b/>
        </w:rPr>
        <w:t>направлений использования гранта</w:t>
      </w:r>
      <w:r w:rsidRPr="006A0A10">
        <w:rPr>
          <w:b/>
          <w:bCs/>
        </w:rPr>
        <w:t>, изложенных в плане расходов</w:t>
      </w:r>
    </w:p>
    <w:p w:rsidR="00FC25FF" w:rsidRPr="00D7122F" w:rsidRDefault="00FC25FF" w:rsidP="00FC25FF">
      <w:pPr>
        <w:pStyle w:val="ConsPlusNonformat"/>
        <w:widowControl/>
        <w:rPr>
          <w:rFonts w:ascii="Times New Roman" w:hAnsi="Times New Roman" w:cs="Times New Roman"/>
          <w:b/>
          <w:sz w:val="16"/>
          <w:szCs w:val="24"/>
        </w:rPr>
      </w:pPr>
    </w:p>
    <w:p w:rsidR="00FC25FF" w:rsidRPr="001D163E" w:rsidRDefault="00FC25FF" w:rsidP="00FC25FF">
      <w:pPr>
        <w:pStyle w:val="ConsPlusNonformat"/>
        <w:widowControl/>
        <w:ind w:firstLine="709"/>
        <w:rPr>
          <w:rFonts w:ascii="Times New Roman" w:hAnsi="Times New Roman" w:cs="Times New Roman"/>
          <w:i/>
          <w:sz w:val="22"/>
          <w:szCs w:val="22"/>
        </w:rPr>
      </w:pPr>
      <w:r w:rsidRPr="001D163E">
        <w:rPr>
          <w:rFonts w:ascii="Times New Roman" w:hAnsi="Times New Roman" w:cs="Times New Roman"/>
          <w:i/>
          <w:sz w:val="22"/>
          <w:szCs w:val="22"/>
        </w:rPr>
        <w:t xml:space="preserve">Необходимо провести мониторинг цен на расходы, </w:t>
      </w:r>
      <w:proofErr w:type="spellStart"/>
      <w:r w:rsidRPr="001D163E">
        <w:rPr>
          <w:rFonts w:ascii="Times New Roman" w:hAnsi="Times New Roman" w:cs="Times New Roman"/>
          <w:i/>
          <w:sz w:val="22"/>
          <w:szCs w:val="22"/>
        </w:rPr>
        <w:t>софинансируемые</w:t>
      </w:r>
      <w:proofErr w:type="spellEnd"/>
      <w:r w:rsidRPr="001D163E">
        <w:rPr>
          <w:rFonts w:ascii="Times New Roman" w:hAnsi="Times New Roman" w:cs="Times New Roman"/>
          <w:i/>
          <w:sz w:val="22"/>
          <w:szCs w:val="22"/>
        </w:rPr>
        <w:t xml:space="preserve"> за счет гранта.</w:t>
      </w:r>
    </w:p>
    <w:p w:rsidR="00FC25FF" w:rsidRPr="001D163E" w:rsidRDefault="00FC25FF" w:rsidP="00FC25FF">
      <w:pPr>
        <w:pStyle w:val="ConsPlusNonformat"/>
        <w:widowControl/>
        <w:ind w:firstLine="709"/>
        <w:jc w:val="both"/>
        <w:rPr>
          <w:rFonts w:ascii="Times New Roman" w:hAnsi="Times New Roman" w:cs="Times New Roman"/>
          <w:i/>
          <w:sz w:val="22"/>
          <w:szCs w:val="22"/>
        </w:rPr>
      </w:pPr>
      <w:r w:rsidRPr="001D163E">
        <w:rPr>
          <w:rFonts w:ascii="Times New Roman" w:hAnsi="Times New Roman" w:cs="Times New Roman"/>
          <w:i/>
          <w:sz w:val="22"/>
          <w:szCs w:val="22"/>
        </w:rPr>
        <w:t>Должно быть указано не менее 3 поставщиков на одно наименование направлений использования гранта (расходов).</w:t>
      </w:r>
    </w:p>
    <w:p w:rsidR="00FC25FF" w:rsidRPr="001D163E" w:rsidRDefault="00FC25FF" w:rsidP="00FC25FF">
      <w:pPr>
        <w:pStyle w:val="ConsPlusNonformat"/>
        <w:widowControl/>
        <w:ind w:firstLine="709"/>
        <w:jc w:val="both"/>
        <w:rPr>
          <w:rFonts w:ascii="Times New Roman" w:hAnsi="Times New Roman" w:cs="Times New Roman"/>
          <w:i/>
          <w:sz w:val="22"/>
          <w:szCs w:val="22"/>
        </w:rPr>
      </w:pPr>
      <w:r w:rsidRPr="001D163E">
        <w:rPr>
          <w:rFonts w:ascii="Times New Roman" w:hAnsi="Times New Roman" w:cs="Times New Roman"/>
          <w:i/>
          <w:sz w:val="22"/>
          <w:szCs w:val="22"/>
          <w:u w:val="single"/>
        </w:rPr>
        <w:t>Обязательным</w:t>
      </w:r>
      <w:r w:rsidRPr="001D163E">
        <w:rPr>
          <w:rFonts w:ascii="Times New Roman" w:hAnsi="Times New Roman" w:cs="Times New Roman"/>
          <w:i/>
          <w:sz w:val="22"/>
          <w:szCs w:val="22"/>
        </w:rPr>
        <w:t xml:space="preserve"> приложением к бизнес-плану являются следующие документы, подтверждающие стоимость по направлениям использования гранта, указанным в плане расходов: </w:t>
      </w:r>
    </w:p>
    <w:p w:rsidR="00FC25FF" w:rsidRPr="001D163E" w:rsidRDefault="00FC25FF" w:rsidP="00FC25FF">
      <w:pPr>
        <w:ind w:firstLine="709"/>
        <w:jc w:val="both"/>
        <w:rPr>
          <w:i/>
        </w:rPr>
      </w:pPr>
      <w:r w:rsidRPr="001D163E">
        <w:rPr>
          <w:i/>
        </w:rPr>
        <w:t xml:space="preserve">– предварительные договоры (соглашения) на услуги, </w:t>
      </w:r>
    </w:p>
    <w:p w:rsidR="00FC25FF" w:rsidRPr="001D163E" w:rsidRDefault="00FC25FF" w:rsidP="00FC25FF">
      <w:pPr>
        <w:ind w:firstLine="709"/>
        <w:jc w:val="both"/>
        <w:rPr>
          <w:i/>
        </w:rPr>
      </w:pPr>
      <w:r w:rsidRPr="001D163E">
        <w:rPr>
          <w:i/>
        </w:rPr>
        <w:t xml:space="preserve">– сметы (предварительные сметы) на строительство, реконструкцию, ремонт, </w:t>
      </w:r>
    </w:p>
    <w:p w:rsidR="00FC25FF" w:rsidRPr="001D163E" w:rsidRDefault="00FC25FF" w:rsidP="00FC25FF">
      <w:pPr>
        <w:ind w:firstLine="709"/>
        <w:jc w:val="both"/>
        <w:rPr>
          <w:i/>
        </w:rPr>
      </w:pPr>
      <w:r w:rsidRPr="001D163E">
        <w:rPr>
          <w:i/>
        </w:rPr>
        <w:t>– коммерческие предложения или прайс-листы по направлениям расходов.</w:t>
      </w:r>
    </w:p>
    <w:p w:rsidR="00FC25FF" w:rsidRPr="001D163E" w:rsidRDefault="00FC25FF" w:rsidP="00FC25FF">
      <w:pPr>
        <w:ind w:firstLine="709"/>
        <w:jc w:val="both"/>
        <w:rPr>
          <w:i/>
        </w:rPr>
      </w:pPr>
      <w:r w:rsidRPr="001D163E">
        <w:rPr>
          <w:i/>
        </w:rPr>
        <w:t>Удалить лишние наименования расходов.</w:t>
      </w:r>
    </w:p>
    <w:p w:rsidR="00FC25FF" w:rsidRPr="00D7122F" w:rsidRDefault="00FC25FF" w:rsidP="00FC25FF">
      <w:pPr>
        <w:pStyle w:val="ConsPlusNonformat"/>
        <w:widowControl/>
        <w:jc w:val="both"/>
        <w:rPr>
          <w:rFonts w:ascii="Times New Roman" w:hAnsi="Times New Roman" w:cs="Times New Roman"/>
          <w:sz w:val="16"/>
          <w:szCs w:val="16"/>
        </w:rPr>
      </w:pPr>
    </w:p>
    <w:p w:rsidR="00FC25FF" w:rsidRPr="00D7122F" w:rsidRDefault="00FC25FF" w:rsidP="00FC25FF">
      <w:pPr>
        <w:pStyle w:val="ConsPlusNonformat"/>
        <w:widowControl/>
        <w:jc w:val="both"/>
        <w:rPr>
          <w:rFonts w:ascii="Times New Roman" w:hAnsi="Times New Roman" w:cs="Times New Roman"/>
          <w:sz w:val="24"/>
          <w:szCs w:val="24"/>
        </w:rPr>
      </w:pPr>
      <w:r w:rsidRPr="00D7122F">
        <w:rPr>
          <w:rFonts w:ascii="Times New Roman" w:hAnsi="Times New Roman" w:cs="Times New Roman"/>
          <w:sz w:val="24"/>
          <w:szCs w:val="24"/>
        </w:rPr>
        <w:t>Таблица 4.1.1 Мониторинг цен</w:t>
      </w:r>
    </w:p>
    <w:p w:rsidR="00FC25FF" w:rsidRPr="00D7122F" w:rsidRDefault="00FC25FF" w:rsidP="00FC25FF">
      <w:pPr>
        <w:pStyle w:val="ConsPlusNonformat"/>
        <w:widowControl/>
        <w:jc w:val="both"/>
        <w:rPr>
          <w:rFonts w:ascii="Times New Roman" w:hAnsi="Times New Roman" w:cs="Times New Roman"/>
          <w:sz w:val="16"/>
          <w:szCs w:val="16"/>
        </w:rPr>
      </w:pPr>
    </w:p>
    <w:tbl>
      <w:tblPr>
        <w:tblStyle w:val="af3"/>
        <w:tblW w:w="10202" w:type="dxa"/>
        <w:tblLayout w:type="fixed"/>
        <w:tblLook w:val="0000" w:firstRow="0" w:lastRow="0" w:firstColumn="0" w:lastColumn="0" w:noHBand="0" w:noVBand="0"/>
      </w:tblPr>
      <w:tblGrid>
        <w:gridCol w:w="594"/>
        <w:gridCol w:w="3796"/>
        <w:gridCol w:w="1559"/>
        <w:gridCol w:w="1559"/>
        <w:gridCol w:w="2694"/>
      </w:tblGrid>
      <w:tr w:rsidR="00FC25FF" w:rsidRPr="00997598" w:rsidTr="0005198D">
        <w:tc>
          <w:tcPr>
            <w:tcW w:w="594" w:type="dxa"/>
          </w:tcPr>
          <w:p w:rsidR="00FC25FF" w:rsidRPr="00997598" w:rsidRDefault="00FC25FF" w:rsidP="0005198D">
            <w:pPr>
              <w:pStyle w:val="ConsPlusCell"/>
              <w:jc w:val="center"/>
              <w:rPr>
                <w:rFonts w:ascii="Times New Roman" w:hAnsi="Times New Roman" w:cs="Times New Roman"/>
                <w:sz w:val="24"/>
                <w:szCs w:val="24"/>
              </w:rPr>
            </w:pPr>
            <w:r w:rsidRPr="00D7122F">
              <w:rPr>
                <w:rFonts w:ascii="Times New Roman" w:hAnsi="Times New Roman" w:cs="Times New Roman"/>
                <w:sz w:val="22"/>
                <w:szCs w:val="22"/>
              </w:rPr>
              <w:t xml:space="preserve">№ </w:t>
            </w:r>
            <w:r w:rsidRPr="00D7122F">
              <w:rPr>
                <w:rFonts w:ascii="Times New Roman" w:hAnsi="Times New Roman" w:cs="Times New Roman"/>
                <w:sz w:val="22"/>
                <w:szCs w:val="22"/>
              </w:rPr>
              <w:br/>
              <w:t>п/п</w:t>
            </w:r>
          </w:p>
        </w:tc>
        <w:tc>
          <w:tcPr>
            <w:tcW w:w="3796" w:type="dxa"/>
          </w:tcPr>
          <w:p w:rsidR="00FC25FF" w:rsidRPr="00997598" w:rsidRDefault="00FC25FF" w:rsidP="0005198D">
            <w:pPr>
              <w:pStyle w:val="ConsPlusCell"/>
              <w:jc w:val="center"/>
              <w:rPr>
                <w:rFonts w:ascii="Times New Roman" w:hAnsi="Times New Roman" w:cs="Times New Roman"/>
                <w:i/>
                <w:sz w:val="24"/>
                <w:szCs w:val="24"/>
              </w:rPr>
            </w:pPr>
            <w:r w:rsidRPr="00D7122F">
              <w:rPr>
                <w:rFonts w:ascii="Times New Roman" w:hAnsi="Times New Roman" w:cs="Times New Roman"/>
                <w:sz w:val="22"/>
                <w:szCs w:val="22"/>
              </w:rPr>
              <w:t xml:space="preserve">Наименование направлений </w:t>
            </w:r>
            <w:r w:rsidRPr="00D7122F">
              <w:rPr>
                <w:rFonts w:ascii="Times New Roman" w:hAnsi="Times New Roman" w:cs="Times New Roman"/>
                <w:sz w:val="22"/>
                <w:szCs w:val="22"/>
              </w:rPr>
              <w:br/>
              <w:t>использования гранта</w:t>
            </w:r>
            <w:proofErr w:type="gramStart"/>
            <w:r w:rsidRPr="00D7122F">
              <w:rPr>
                <w:rFonts w:ascii="Times New Roman" w:hAnsi="Times New Roman" w:cs="Times New Roman"/>
                <w:sz w:val="22"/>
                <w:szCs w:val="22"/>
              </w:rPr>
              <w:t xml:space="preserve">   </w:t>
            </w:r>
            <w:r w:rsidRPr="00D7122F">
              <w:rPr>
                <w:rFonts w:ascii="Times New Roman" w:hAnsi="Times New Roman" w:cs="Times New Roman"/>
                <w:sz w:val="22"/>
                <w:szCs w:val="22"/>
              </w:rPr>
              <w:br/>
              <w:t>(</w:t>
            </w:r>
            <w:proofErr w:type="gramEnd"/>
            <w:r w:rsidRPr="00D7122F">
              <w:rPr>
                <w:rFonts w:ascii="Times New Roman" w:hAnsi="Times New Roman" w:cs="Times New Roman"/>
                <w:sz w:val="22"/>
                <w:szCs w:val="22"/>
              </w:rPr>
              <w:t>расходов)</w:t>
            </w:r>
          </w:p>
        </w:tc>
        <w:tc>
          <w:tcPr>
            <w:tcW w:w="1559" w:type="dxa"/>
          </w:tcPr>
          <w:p w:rsidR="00FC25FF" w:rsidRPr="00D7122F" w:rsidRDefault="00FC25FF" w:rsidP="0005198D">
            <w:pPr>
              <w:pStyle w:val="ConsPlusNormal"/>
              <w:jc w:val="center"/>
            </w:pPr>
            <w:proofErr w:type="spellStart"/>
            <w:proofErr w:type="gramStart"/>
            <w:r w:rsidRPr="00D7122F">
              <w:t>Ориентиро-вочная</w:t>
            </w:r>
            <w:proofErr w:type="spellEnd"/>
            <w:proofErr w:type="gramEnd"/>
            <w:r w:rsidRPr="00D7122F">
              <w:t xml:space="preserve"> цена</w:t>
            </w:r>
          </w:p>
          <w:p w:rsidR="00FC25FF" w:rsidRPr="00997598" w:rsidRDefault="00FC25FF" w:rsidP="0005198D">
            <w:pPr>
              <w:pStyle w:val="ConsPlusNormal"/>
              <w:jc w:val="center"/>
            </w:pPr>
            <w:r w:rsidRPr="00D7122F">
              <w:t>(тыс. руб.)</w:t>
            </w:r>
          </w:p>
        </w:tc>
        <w:tc>
          <w:tcPr>
            <w:tcW w:w="1559" w:type="dxa"/>
          </w:tcPr>
          <w:p w:rsidR="00FC25FF" w:rsidRPr="00997598" w:rsidRDefault="00FC25FF" w:rsidP="0005198D">
            <w:pPr>
              <w:pStyle w:val="ConsPlusCell"/>
              <w:jc w:val="center"/>
              <w:rPr>
                <w:rFonts w:ascii="Times New Roman" w:hAnsi="Times New Roman" w:cs="Times New Roman"/>
                <w:sz w:val="24"/>
                <w:szCs w:val="24"/>
              </w:rPr>
            </w:pPr>
            <w:proofErr w:type="spellStart"/>
            <w:proofErr w:type="gramStart"/>
            <w:r w:rsidRPr="00D7122F">
              <w:rPr>
                <w:rFonts w:ascii="Times New Roman" w:hAnsi="Times New Roman" w:cs="Times New Roman"/>
                <w:sz w:val="22"/>
                <w:szCs w:val="22"/>
              </w:rPr>
              <w:t>Наименова</w:t>
            </w:r>
            <w:r>
              <w:rPr>
                <w:rFonts w:ascii="Times New Roman" w:hAnsi="Times New Roman" w:cs="Times New Roman"/>
                <w:sz w:val="22"/>
                <w:szCs w:val="22"/>
              </w:rPr>
              <w:t>-</w:t>
            </w:r>
            <w:r w:rsidRPr="00D7122F">
              <w:rPr>
                <w:rFonts w:ascii="Times New Roman" w:hAnsi="Times New Roman" w:cs="Times New Roman"/>
                <w:sz w:val="22"/>
                <w:szCs w:val="22"/>
              </w:rPr>
              <w:t>ние</w:t>
            </w:r>
            <w:proofErr w:type="spellEnd"/>
            <w:proofErr w:type="gramEnd"/>
            <w:r w:rsidRPr="00D7122F">
              <w:rPr>
                <w:rFonts w:ascii="Times New Roman" w:hAnsi="Times New Roman" w:cs="Times New Roman"/>
                <w:sz w:val="22"/>
                <w:szCs w:val="22"/>
              </w:rPr>
              <w:t xml:space="preserve"> поставщика</w:t>
            </w:r>
          </w:p>
        </w:tc>
        <w:tc>
          <w:tcPr>
            <w:tcW w:w="2694" w:type="dxa"/>
          </w:tcPr>
          <w:p w:rsidR="00FC25FF" w:rsidRPr="00D7122F" w:rsidRDefault="00FC25FF" w:rsidP="0005198D">
            <w:pPr>
              <w:pStyle w:val="ConsPlusCell"/>
              <w:jc w:val="center"/>
              <w:rPr>
                <w:rFonts w:ascii="Times New Roman" w:hAnsi="Times New Roman" w:cs="Times New Roman"/>
                <w:sz w:val="21"/>
                <w:szCs w:val="21"/>
              </w:rPr>
            </w:pPr>
            <w:r w:rsidRPr="00D7122F">
              <w:rPr>
                <w:rFonts w:ascii="Times New Roman" w:hAnsi="Times New Roman" w:cs="Times New Roman"/>
                <w:sz w:val="21"/>
                <w:szCs w:val="21"/>
              </w:rPr>
              <w:t>Основание</w:t>
            </w:r>
          </w:p>
          <w:p w:rsidR="00FC25FF" w:rsidRPr="00997598" w:rsidRDefault="00FC25FF" w:rsidP="0005198D">
            <w:pPr>
              <w:pStyle w:val="ConsPlusCell"/>
              <w:jc w:val="center"/>
              <w:rPr>
                <w:rFonts w:ascii="Times New Roman" w:hAnsi="Times New Roman" w:cs="Times New Roman"/>
                <w:sz w:val="24"/>
                <w:szCs w:val="24"/>
              </w:rPr>
            </w:pPr>
            <w:r w:rsidRPr="00D7122F">
              <w:rPr>
                <w:rFonts w:ascii="Times New Roman" w:hAnsi="Times New Roman" w:cs="Times New Roman"/>
                <w:sz w:val="21"/>
                <w:szCs w:val="21"/>
              </w:rPr>
              <w:t>(договор поставки, коммерческое предложение, информация с сайта, прайс-лист)</w:t>
            </w:r>
          </w:p>
        </w:tc>
      </w:tr>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1</w:t>
            </w:r>
          </w:p>
        </w:tc>
        <w:tc>
          <w:tcPr>
            <w:tcW w:w="3796" w:type="dxa"/>
          </w:tcPr>
          <w:p w:rsidR="00FC25FF" w:rsidRPr="00997598" w:rsidRDefault="00FC25FF" w:rsidP="0005198D">
            <w:pPr>
              <w:pStyle w:val="ConsPlusCell"/>
              <w:jc w:val="both"/>
              <w:rPr>
                <w:rFonts w:ascii="Times New Roman" w:hAnsi="Times New Roman" w:cs="Times New Roman"/>
              </w:rPr>
            </w:pPr>
            <w:r>
              <w:rPr>
                <w:rFonts w:ascii="Times New Roman" w:hAnsi="Times New Roman" w:cs="Times New Roman"/>
              </w:rPr>
              <w:t>П</w:t>
            </w:r>
            <w:r w:rsidRPr="000A4BE8">
              <w:rPr>
                <w:rFonts w:ascii="Times New Roman" w:hAnsi="Times New Roman" w:cs="Times New Roman"/>
              </w:rPr>
              <w:t xml:space="preserve">риобретение, строительство, </w:t>
            </w:r>
            <w:r w:rsidRPr="000A4BE8">
              <w:rPr>
                <w:rFonts w:ascii="Times New Roman" w:hAnsi="Times New Roman" w:cs="Times New Roman"/>
              </w:rPr>
              <w:lastRenderedPageBreak/>
              <w:t>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559" w:type="dxa"/>
          </w:tcPr>
          <w:p w:rsidR="00FC25FF" w:rsidRPr="00997598" w:rsidRDefault="00FC25FF" w:rsidP="0005198D">
            <w:pPr>
              <w:pStyle w:val="ConsPlusNormal"/>
              <w:jc w:val="center"/>
            </w:pPr>
          </w:p>
        </w:tc>
        <w:tc>
          <w:tcPr>
            <w:tcW w:w="1559" w:type="dxa"/>
          </w:tcPr>
          <w:p w:rsidR="00FC25FF" w:rsidRPr="00997598" w:rsidRDefault="00FC25FF" w:rsidP="0005198D">
            <w:pPr>
              <w:pStyle w:val="ConsPlusCell"/>
              <w:jc w:val="center"/>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bookmarkStart w:id="0" w:name="_Hlk44340635"/>
            <w:r w:rsidRPr="00997598">
              <w:rPr>
                <w:rFonts w:ascii="Times New Roman" w:hAnsi="Times New Roman" w:cs="Times New Roman"/>
                <w:sz w:val="24"/>
                <w:szCs w:val="24"/>
              </w:rPr>
              <w:t>1.1</w:t>
            </w:r>
          </w:p>
        </w:tc>
        <w:tc>
          <w:tcPr>
            <w:tcW w:w="3796" w:type="dxa"/>
          </w:tcPr>
          <w:p w:rsidR="00FC25FF" w:rsidRPr="00997598" w:rsidRDefault="00FC25FF" w:rsidP="0005198D">
            <w:pPr>
              <w:pStyle w:val="ConsPlusCell"/>
              <w:jc w:val="both"/>
              <w:rPr>
                <w:rFonts w:ascii="Times New Roman" w:hAnsi="Times New Roman" w:cs="Times New Roman"/>
                <w:sz w:val="24"/>
                <w:szCs w:val="24"/>
              </w:rPr>
            </w:pPr>
          </w:p>
        </w:tc>
        <w:tc>
          <w:tcPr>
            <w:tcW w:w="1559" w:type="dxa"/>
          </w:tcPr>
          <w:p w:rsidR="00FC25FF" w:rsidRPr="00997598" w:rsidRDefault="00FC25FF" w:rsidP="0005198D">
            <w:pPr>
              <w:pStyle w:val="ConsPlusNormal"/>
              <w:jc w:val="center"/>
            </w:pPr>
          </w:p>
        </w:tc>
        <w:tc>
          <w:tcPr>
            <w:tcW w:w="1559" w:type="dxa"/>
          </w:tcPr>
          <w:p w:rsidR="00FC25FF" w:rsidRPr="00997598" w:rsidRDefault="00FC25FF" w:rsidP="0005198D">
            <w:pPr>
              <w:pStyle w:val="ConsPlusCell"/>
              <w:jc w:val="center"/>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bookmarkEnd w:id="0"/>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w:t>
            </w:r>
          </w:p>
        </w:tc>
        <w:tc>
          <w:tcPr>
            <w:tcW w:w="3796" w:type="dxa"/>
          </w:tcPr>
          <w:p w:rsidR="00FC25FF" w:rsidRPr="00997598" w:rsidRDefault="00FC25FF" w:rsidP="0005198D">
            <w:pPr>
              <w:pStyle w:val="ConsPlusCell"/>
              <w:jc w:val="both"/>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jc w:val="center"/>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2</w:t>
            </w:r>
          </w:p>
        </w:tc>
        <w:tc>
          <w:tcPr>
            <w:tcW w:w="3796" w:type="dxa"/>
          </w:tcPr>
          <w:p w:rsidR="00FC25FF" w:rsidRPr="00997598" w:rsidRDefault="00FC25FF" w:rsidP="0005198D">
            <w:pPr>
              <w:rPr>
                <w:i/>
              </w:rPr>
            </w:pPr>
            <w:r>
              <w:t>П</w:t>
            </w:r>
            <w:r w:rsidRPr="000A4BE8">
              <w:t>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2.1</w:t>
            </w:r>
          </w:p>
        </w:tc>
        <w:tc>
          <w:tcPr>
            <w:tcW w:w="3796" w:type="dxa"/>
          </w:tcPr>
          <w:p w:rsidR="00FC25FF" w:rsidRPr="00997598" w:rsidRDefault="00FC25FF" w:rsidP="0005198D">
            <w:pPr>
              <w:pStyle w:val="ConsPlusCell"/>
              <w:jc w:val="both"/>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w:t>
            </w:r>
          </w:p>
        </w:tc>
        <w:tc>
          <w:tcPr>
            <w:tcW w:w="3796" w:type="dxa"/>
          </w:tcPr>
          <w:p w:rsidR="00FC25FF" w:rsidRPr="00997598" w:rsidRDefault="00FC25FF" w:rsidP="0005198D">
            <w:pPr>
              <w:pStyle w:val="ConsPlusCell"/>
              <w:jc w:val="both"/>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3.</w:t>
            </w:r>
          </w:p>
        </w:tc>
        <w:tc>
          <w:tcPr>
            <w:tcW w:w="3796" w:type="dxa"/>
          </w:tcPr>
          <w:p w:rsidR="00FC25FF" w:rsidRPr="000A4BE8" w:rsidRDefault="00FC25FF" w:rsidP="0005198D">
            <w:pPr>
              <w:pStyle w:val="ConsPlusCell"/>
              <w:jc w:val="both"/>
              <w:rPr>
                <w:rFonts w:ascii="Times New Roman" w:hAnsi="Times New Roman" w:cs="Times New Roman"/>
              </w:rPr>
            </w:pPr>
            <w:r>
              <w:rPr>
                <w:rFonts w:ascii="Times New Roman" w:hAnsi="Times New Roman" w:cs="Times New Roman"/>
              </w:rPr>
              <w:t>П</w:t>
            </w:r>
            <w:r w:rsidRPr="000A4BE8">
              <w:rPr>
                <w:rFonts w:ascii="Times New Roman" w:hAnsi="Times New Roman" w:cs="Times New Roman"/>
              </w:rPr>
              <w:t xml:space="preserve">риобретение и монтаж оборудования для рыбоводной инфраструктуры и товарной </w:t>
            </w:r>
            <w:proofErr w:type="spellStart"/>
            <w:r w:rsidRPr="000A4BE8">
              <w:rPr>
                <w:rFonts w:ascii="Times New Roman" w:hAnsi="Times New Roman" w:cs="Times New Roman"/>
              </w:rPr>
              <w:t>аквакультуры</w:t>
            </w:r>
            <w:proofErr w:type="spellEnd"/>
            <w:r w:rsidRPr="000A4BE8">
              <w:rPr>
                <w:rFonts w:ascii="Times New Roman" w:hAnsi="Times New Roman" w:cs="Times New Roman"/>
              </w:rPr>
              <w:t xml:space="preserve"> (товарного рыбоводства)</w:t>
            </w: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3.1</w:t>
            </w:r>
          </w:p>
        </w:tc>
        <w:tc>
          <w:tcPr>
            <w:tcW w:w="3796" w:type="dxa"/>
          </w:tcPr>
          <w:p w:rsidR="00FC25FF" w:rsidRPr="00997598" w:rsidRDefault="00FC25FF" w:rsidP="0005198D">
            <w:pPr>
              <w:pStyle w:val="ConsPlusCell"/>
              <w:jc w:val="both"/>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w:t>
            </w:r>
          </w:p>
        </w:tc>
        <w:tc>
          <w:tcPr>
            <w:tcW w:w="3796" w:type="dxa"/>
          </w:tcPr>
          <w:p w:rsidR="00FC25FF" w:rsidRPr="00997598" w:rsidRDefault="00FC25FF" w:rsidP="0005198D">
            <w:pPr>
              <w:pStyle w:val="ConsPlusCell"/>
              <w:jc w:val="both"/>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4.</w:t>
            </w:r>
          </w:p>
        </w:tc>
        <w:tc>
          <w:tcPr>
            <w:tcW w:w="3796" w:type="dxa"/>
          </w:tcPr>
          <w:p w:rsidR="00FC25FF" w:rsidRPr="00997598" w:rsidRDefault="00FC25FF" w:rsidP="0005198D">
            <w:pPr>
              <w:pStyle w:val="ConsPlusCell"/>
              <w:jc w:val="both"/>
              <w:rPr>
                <w:rFonts w:ascii="Times New Roman" w:hAnsi="Times New Roman" w:cs="Times New Roman"/>
                <w:sz w:val="24"/>
                <w:szCs w:val="24"/>
              </w:rPr>
            </w:pPr>
            <w:r>
              <w:rPr>
                <w:rFonts w:ascii="Times New Roman" w:hAnsi="Times New Roman" w:cs="Times New Roman"/>
              </w:rPr>
              <w:t>П</w:t>
            </w:r>
            <w:r w:rsidRPr="00C566A8">
              <w:rPr>
                <w:rFonts w:ascii="Times New Roman" w:hAnsi="Times New Roman" w:cs="Times New Roman"/>
              </w:rPr>
              <w:t>риобретение и монтаж оборудования для производственных объектов, предназначенных для первичной переработки льна и (или) технической конопли</w:t>
            </w: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4.1</w:t>
            </w:r>
          </w:p>
        </w:tc>
        <w:tc>
          <w:tcPr>
            <w:tcW w:w="3796" w:type="dxa"/>
          </w:tcPr>
          <w:p w:rsidR="00FC25FF" w:rsidRPr="00997598" w:rsidRDefault="00FC25FF" w:rsidP="0005198D">
            <w:pPr>
              <w:pStyle w:val="ConsPlusCell"/>
              <w:jc w:val="both"/>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w:t>
            </w:r>
          </w:p>
        </w:tc>
        <w:tc>
          <w:tcPr>
            <w:tcW w:w="3796" w:type="dxa"/>
          </w:tcPr>
          <w:p w:rsidR="00FC25FF" w:rsidRPr="00997598" w:rsidRDefault="00FC25FF" w:rsidP="0005198D">
            <w:pPr>
              <w:pStyle w:val="ConsPlusCell"/>
              <w:jc w:val="both"/>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5.</w:t>
            </w:r>
          </w:p>
        </w:tc>
        <w:tc>
          <w:tcPr>
            <w:tcW w:w="3796" w:type="dxa"/>
          </w:tcPr>
          <w:p w:rsidR="00FC25FF" w:rsidRPr="00997598" w:rsidRDefault="00FC25FF" w:rsidP="0005198D">
            <w:pPr>
              <w:pStyle w:val="ConsPlusCell"/>
              <w:jc w:val="both"/>
              <w:rPr>
                <w:rFonts w:ascii="Times New Roman" w:hAnsi="Times New Roman" w:cs="Times New Roman"/>
                <w:sz w:val="24"/>
                <w:szCs w:val="24"/>
              </w:rPr>
            </w:pPr>
            <w:r w:rsidRPr="00C566A8">
              <w:rPr>
                <w:rFonts w:ascii="Times New Roman" w:hAnsi="Times New Roman" w:cs="Times New Roman"/>
              </w:rPr>
              <w:t xml:space="preserve">погашение не более 20 процентов привлекаемого на реализацию проекта </w:t>
            </w:r>
            <w:proofErr w:type="spellStart"/>
            <w:r w:rsidRPr="00C566A8">
              <w:rPr>
                <w:rFonts w:ascii="Times New Roman" w:hAnsi="Times New Roman" w:cs="Times New Roman"/>
              </w:rPr>
              <w:t>грантополучателя</w:t>
            </w:r>
            <w:proofErr w:type="spellEnd"/>
            <w:r w:rsidRPr="00C566A8">
              <w:rPr>
                <w:rFonts w:ascii="Times New Roman" w:hAnsi="Times New Roman" w:cs="Times New Roman"/>
              </w:rPr>
              <w:t xml:space="preserve">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w:t>
            </w:r>
            <w:r w:rsidRPr="00C566A8">
              <w:rPr>
                <w:rFonts w:ascii="Times New Roman" w:hAnsi="Times New Roman" w:cs="Times New Roman"/>
              </w:rPr>
              <w:lastRenderedPageBreak/>
              <w:t>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5.1</w:t>
            </w:r>
          </w:p>
        </w:tc>
        <w:tc>
          <w:tcPr>
            <w:tcW w:w="3796" w:type="dxa"/>
          </w:tcPr>
          <w:p w:rsidR="00FC25FF" w:rsidRPr="00997598" w:rsidRDefault="00FC25FF" w:rsidP="0005198D">
            <w:pPr>
              <w:pStyle w:val="ConsPlusCell"/>
              <w:jc w:val="both"/>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w:t>
            </w:r>
          </w:p>
        </w:tc>
        <w:tc>
          <w:tcPr>
            <w:tcW w:w="3796" w:type="dxa"/>
          </w:tcPr>
          <w:p w:rsidR="00FC25FF" w:rsidRPr="00997598" w:rsidRDefault="00FC25FF" w:rsidP="0005198D">
            <w:pPr>
              <w:pStyle w:val="ConsPlusCell"/>
              <w:jc w:val="both"/>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3796" w:type="dxa"/>
          </w:tcPr>
          <w:p w:rsidR="00FC25FF" w:rsidRPr="00997598" w:rsidRDefault="00FC25FF" w:rsidP="0005198D">
            <w:pPr>
              <w:pStyle w:val="ConsPlusCell"/>
              <w:jc w:val="both"/>
              <w:rPr>
                <w:rFonts w:ascii="Times New Roman" w:hAnsi="Times New Roman" w:cs="Times New Roman"/>
                <w:sz w:val="24"/>
                <w:szCs w:val="24"/>
              </w:rPr>
            </w:pPr>
            <w:r>
              <w:rPr>
                <w:rFonts w:ascii="Times New Roman" w:hAnsi="Times New Roman" w:cs="Times New Roman"/>
              </w:rPr>
              <w:t>У</w:t>
            </w:r>
            <w:r w:rsidRPr="00C566A8">
              <w:rPr>
                <w:rFonts w:ascii="Times New Roman" w:hAnsi="Times New Roman" w:cs="Times New Roman"/>
              </w:rPr>
              <w:t xml:space="preserve">плата процентов по кредиту, указанному в </w:t>
            </w:r>
            <w:r>
              <w:rPr>
                <w:rFonts w:ascii="Times New Roman" w:hAnsi="Times New Roman" w:cs="Times New Roman"/>
              </w:rPr>
              <w:t>пункте 5 таблицы</w:t>
            </w:r>
            <w:r w:rsidRPr="00C566A8">
              <w:rPr>
                <w:rFonts w:ascii="Times New Roman" w:hAnsi="Times New Roman" w:cs="Times New Roman"/>
              </w:rPr>
              <w:t>, в течение 18 месяцев со дня получения гранта на развитие материально-технической базы</w:t>
            </w: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r>
              <w:rPr>
                <w:rFonts w:ascii="Times New Roman" w:hAnsi="Times New Roman" w:cs="Times New Roman"/>
                <w:sz w:val="24"/>
                <w:szCs w:val="24"/>
              </w:rPr>
              <w:t>6.1</w:t>
            </w:r>
          </w:p>
        </w:tc>
        <w:tc>
          <w:tcPr>
            <w:tcW w:w="3796" w:type="dxa"/>
          </w:tcPr>
          <w:p w:rsidR="00FC25FF" w:rsidRPr="00997598" w:rsidRDefault="00FC25FF" w:rsidP="0005198D">
            <w:pPr>
              <w:pStyle w:val="ConsPlusCell"/>
              <w:jc w:val="both"/>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Pr="00997598" w:rsidRDefault="00FC25FF" w:rsidP="0005198D">
            <w:pPr>
              <w:pStyle w:val="ConsPlusCell"/>
              <w:jc w:val="both"/>
              <w:rPr>
                <w:rFonts w:ascii="Times New Roman" w:hAnsi="Times New Roman" w:cs="Times New Roman"/>
                <w:sz w:val="24"/>
                <w:szCs w:val="24"/>
              </w:rPr>
            </w:pPr>
            <w:r>
              <w:rPr>
                <w:rFonts w:ascii="Times New Roman" w:hAnsi="Times New Roman" w:cs="Times New Roman"/>
                <w:sz w:val="24"/>
                <w:szCs w:val="24"/>
              </w:rPr>
              <w:t>…</w:t>
            </w:r>
          </w:p>
        </w:tc>
        <w:tc>
          <w:tcPr>
            <w:tcW w:w="3796" w:type="dxa"/>
          </w:tcPr>
          <w:p w:rsidR="00FC25FF" w:rsidRPr="00997598" w:rsidRDefault="00FC25FF" w:rsidP="0005198D">
            <w:pPr>
              <w:pStyle w:val="ConsPlusCell"/>
              <w:jc w:val="both"/>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Default="00FC25FF" w:rsidP="0005198D">
            <w:pPr>
              <w:pStyle w:val="ConsPlusCell"/>
              <w:jc w:val="both"/>
              <w:rPr>
                <w:rFonts w:ascii="Times New Roman" w:hAnsi="Times New Roman" w:cs="Times New Roman"/>
                <w:sz w:val="24"/>
                <w:szCs w:val="24"/>
              </w:rPr>
            </w:pPr>
            <w:r>
              <w:rPr>
                <w:rFonts w:ascii="Times New Roman" w:hAnsi="Times New Roman" w:cs="Times New Roman"/>
                <w:sz w:val="24"/>
                <w:szCs w:val="24"/>
              </w:rPr>
              <w:t>7.</w:t>
            </w:r>
          </w:p>
        </w:tc>
        <w:tc>
          <w:tcPr>
            <w:tcW w:w="3796" w:type="dxa"/>
          </w:tcPr>
          <w:p w:rsidR="00FC25FF" w:rsidRPr="00997598" w:rsidRDefault="00FC25FF" w:rsidP="0005198D">
            <w:pPr>
              <w:pStyle w:val="ConsPlusCell"/>
              <w:jc w:val="both"/>
              <w:rPr>
                <w:rFonts w:ascii="Times New Roman" w:hAnsi="Times New Roman" w:cs="Times New Roman"/>
                <w:sz w:val="24"/>
                <w:szCs w:val="24"/>
              </w:rPr>
            </w:pPr>
            <w:r w:rsidRPr="00C566A8">
              <w:rPr>
                <w:rFonts w:ascii="Times New Roman" w:hAnsi="Times New Roman" w:cs="Times New Roman"/>
              </w:rPr>
              <w:t xml:space="preserve">погашение не более 20 процентов основного долга по займу, полученному на реализацию проекта </w:t>
            </w:r>
            <w:proofErr w:type="spellStart"/>
            <w:r w:rsidRPr="00C566A8">
              <w:rPr>
                <w:rFonts w:ascii="Times New Roman" w:hAnsi="Times New Roman" w:cs="Times New Roman"/>
              </w:rPr>
              <w:t>грантополучателя</w:t>
            </w:r>
            <w:proofErr w:type="spellEnd"/>
            <w:r w:rsidRPr="00C566A8">
              <w:rPr>
                <w:rFonts w:ascii="Times New Roman" w:hAnsi="Times New Roman" w:cs="Times New Roman"/>
              </w:rPr>
              <w:t xml:space="preserve"> в сельскохозяйственном потребительском кредитном кооперативе</w:t>
            </w: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Default="00FC25FF" w:rsidP="0005198D">
            <w:pPr>
              <w:pStyle w:val="ConsPlusCell"/>
              <w:jc w:val="both"/>
              <w:rPr>
                <w:rFonts w:ascii="Times New Roman" w:hAnsi="Times New Roman" w:cs="Times New Roman"/>
                <w:sz w:val="24"/>
                <w:szCs w:val="24"/>
              </w:rPr>
            </w:pPr>
            <w:r>
              <w:rPr>
                <w:rFonts w:ascii="Times New Roman" w:hAnsi="Times New Roman" w:cs="Times New Roman"/>
                <w:sz w:val="24"/>
                <w:szCs w:val="24"/>
              </w:rPr>
              <w:t>7.1</w:t>
            </w:r>
          </w:p>
        </w:tc>
        <w:tc>
          <w:tcPr>
            <w:tcW w:w="3796" w:type="dxa"/>
          </w:tcPr>
          <w:p w:rsidR="00FC25FF" w:rsidRPr="00997598" w:rsidRDefault="00FC25FF" w:rsidP="0005198D">
            <w:pPr>
              <w:pStyle w:val="ConsPlusCell"/>
              <w:jc w:val="both"/>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Default="00FC25FF" w:rsidP="0005198D">
            <w:pPr>
              <w:pStyle w:val="ConsPlusCell"/>
              <w:jc w:val="both"/>
              <w:rPr>
                <w:rFonts w:ascii="Times New Roman" w:hAnsi="Times New Roman" w:cs="Times New Roman"/>
                <w:sz w:val="24"/>
                <w:szCs w:val="24"/>
              </w:rPr>
            </w:pPr>
            <w:r>
              <w:rPr>
                <w:rFonts w:ascii="Times New Roman" w:hAnsi="Times New Roman" w:cs="Times New Roman"/>
                <w:sz w:val="24"/>
                <w:szCs w:val="24"/>
              </w:rPr>
              <w:t>…</w:t>
            </w:r>
          </w:p>
        </w:tc>
        <w:tc>
          <w:tcPr>
            <w:tcW w:w="3796" w:type="dxa"/>
          </w:tcPr>
          <w:p w:rsidR="00FC25FF" w:rsidRPr="00997598" w:rsidRDefault="00FC25FF" w:rsidP="0005198D">
            <w:pPr>
              <w:pStyle w:val="ConsPlusCell"/>
              <w:jc w:val="both"/>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Default="00FC25FF" w:rsidP="0005198D">
            <w:pPr>
              <w:pStyle w:val="ConsPlusCell"/>
              <w:jc w:val="both"/>
              <w:rPr>
                <w:rFonts w:ascii="Times New Roman" w:hAnsi="Times New Roman" w:cs="Times New Roman"/>
                <w:sz w:val="24"/>
                <w:szCs w:val="24"/>
              </w:rPr>
            </w:pPr>
            <w:r>
              <w:rPr>
                <w:rFonts w:ascii="Times New Roman" w:hAnsi="Times New Roman" w:cs="Times New Roman"/>
                <w:sz w:val="24"/>
                <w:szCs w:val="24"/>
              </w:rPr>
              <w:t>8.</w:t>
            </w:r>
          </w:p>
        </w:tc>
        <w:tc>
          <w:tcPr>
            <w:tcW w:w="3796" w:type="dxa"/>
          </w:tcPr>
          <w:p w:rsidR="00FC25FF" w:rsidRPr="00C566A8" w:rsidRDefault="00FC25FF" w:rsidP="0005198D">
            <w:pPr>
              <w:pStyle w:val="ConsPlusCell"/>
              <w:jc w:val="both"/>
              <w:rPr>
                <w:rFonts w:ascii="Times New Roman" w:hAnsi="Times New Roman" w:cs="Times New Roman"/>
              </w:rPr>
            </w:pPr>
            <w:r>
              <w:rPr>
                <w:rFonts w:ascii="Times New Roman" w:hAnsi="Times New Roman" w:cs="Times New Roman"/>
              </w:rPr>
              <w:t>П</w:t>
            </w:r>
            <w:r w:rsidRPr="00C566A8">
              <w:rPr>
                <w:rFonts w:ascii="Times New Roman" w:hAnsi="Times New Roman" w:cs="Times New Roman"/>
              </w:rPr>
              <w:t xml:space="preserve">риобретение автономных источников электро- и газоснабжения, обустройство автономных источников водоснабжения, включая приобретение и монтаж </w:t>
            </w:r>
            <w:proofErr w:type="spellStart"/>
            <w:r w:rsidRPr="00C566A8">
              <w:rPr>
                <w:rFonts w:ascii="Times New Roman" w:hAnsi="Times New Roman" w:cs="Times New Roman"/>
              </w:rPr>
              <w:t>газопоршневых</w:t>
            </w:r>
            <w:proofErr w:type="spellEnd"/>
            <w:r w:rsidRPr="00C566A8">
              <w:rPr>
                <w:rFonts w:ascii="Times New Roman" w:hAnsi="Times New Roman" w:cs="Times New Roman"/>
              </w:rPr>
              <w:t xml:space="preserve"> установок. Перечень указанного оборудования утверждается высшим исполнительным органом субъекта Российской Федерации или уполномоченным органом</w:t>
            </w: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Default="00FC25FF" w:rsidP="0005198D">
            <w:pPr>
              <w:pStyle w:val="ConsPlusCell"/>
              <w:jc w:val="both"/>
              <w:rPr>
                <w:rFonts w:ascii="Times New Roman" w:hAnsi="Times New Roman" w:cs="Times New Roman"/>
                <w:sz w:val="24"/>
                <w:szCs w:val="24"/>
              </w:rPr>
            </w:pPr>
            <w:r>
              <w:rPr>
                <w:rFonts w:ascii="Times New Roman" w:hAnsi="Times New Roman" w:cs="Times New Roman"/>
                <w:sz w:val="24"/>
                <w:szCs w:val="24"/>
              </w:rPr>
              <w:t>8.1</w:t>
            </w:r>
          </w:p>
        </w:tc>
        <w:tc>
          <w:tcPr>
            <w:tcW w:w="3796" w:type="dxa"/>
          </w:tcPr>
          <w:p w:rsidR="00FC25FF" w:rsidRPr="00C566A8" w:rsidRDefault="00FC25FF" w:rsidP="0005198D">
            <w:pPr>
              <w:pStyle w:val="ConsPlusCell"/>
              <w:jc w:val="both"/>
              <w:rPr>
                <w:rFonts w:ascii="Times New Roman" w:hAnsi="Times New Roman" w:cs="Times New Roman"/>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r w:rsidR="00FC25FF" w:rsidRPr="00997598" w:rsidTr="0005198D">
        <w:tc>
          <w:tcPr>
            <w:tcW w:w="594" w:type="dxa"/>
          </w:tcPr>
          <w:p w:rsidR="00FC25FF" w:rsidRDefault="00FC25FF" w:rsidP="0005198D">
            <w:pPr>
              <w:pStyle w:val="ConsPlusCell"/>
              <w:jc w:val="both"/>
              <w:rPr>
                <w:rFonts w:ascii="Times New Roman" w:hAnsi="Times New Roman" w:cs="Times New Roman"/>
                <w:sz w:val="24"/>
                <w:szCs w:val="24"/>
              </w:rPr>
            </w:pPr>
            <w:r>
              <w:rPr>
                <w:rFonts w:ascii="Times New Roman" w:hAnsi="Times New Roman" w:cs="Times New Roman"/>
                <w:sz w:val="24"/>
                <w:szCs w:val="24"/>
              </w:rPr>
              <w:t>….</w:t>
            </w:r>
          </w:p>
        </w:tc>
        <w:tc>
          <w:tcPr>
            <w:tcW w:w="3796" w:type="dxa"/>
          </w:tcPr>
          <w:p w:rsidR="00FC25FF" w:rsidRPr="00997598" w:rsidRDefault="00FC25FF" w:rsidP="0005198D">
            <w:pPr>
              <w:pStyle w:val="ConsPlusCell"/>
              <w:jc w:val="both"/>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1559" w:type="dxa"/>
          </w:tcPr>
          <w:p w:rsidR="00FC25FF" w:rsidRPr="00997598" w:rsidRDefault="00FC25FF" w:rsidP="0005198D">
            <w:pPr>
              <w:pStyle w:val="ConsPlusCell"/>
              <w:rPr>
                <w:rFonts w:ascii="Times New Roman" w:hAnsi="Times New Roman" w:cs="Times New Roman"/>
                <w:sz w:val="24"/>
                <w:szCs w:val="24"/>
              </w:rPr>
            </w:pPr>
          </w:p>
        </w:tc>
        <w:tc>
          <w:tcPr>
            <w:tcW w:w="2694" w:type="dxa"/>
          </w:tcPr>
          <w:p w:rsidR="00FC25FF" w:rsidRPr="00997598" w:rsidRDefault="00FC25FF" w:rsidP="0005198D">
            <w:pPr>
              <w:pStyle w:val="ConsPlusCell"/>
              <w:rPr>
                <w:rFonts w:ascii="Times New Roman" w:hAnsi="Times New Roman" w:cs="Times New Roman"/>
                <w:sz w:val="24"/>
                <w:szCs w:val="24"/>
              </w:rPr>
            </w:pPr>
          </w:p>
        </w:tc>
      </w:tr>
    </w:tbl>
    <w:p w:rsidR="00FC25FF" w:rsidRPr="006A0A10" w:rsidRDefault="00FC25FF" w:rsidP="00FC25FF">
      <w:pPr>
        <w:adjustRightInd w:val="0"/>
      </w:pPr>
    </w:p>
    <w:p w:rsidR="00FC25FF" w:rsidRPr="006A0A10" w:rsidRDefault="00FC25FF" w:rsidP="00FC25FF">
      <w:pPr>
        <w:adjustRightInd w:val="0"/>
        <w:jc w:val="both"/>
      </w:pPr>
      <w:r w:rsidRPr="006A0A10">
        <w:t xml:space="preserve">Таблица </w:t>
      </w:r>
      <w:r>
        <w:t>4.1.2</w:t>
      </w:r>
      <w:r w:rsidRPr="006A0A10">
        <w:t xml:space="preserve"> Описание мероприятий в рамках плана расходов (</w:t>
      </w:r>
      <w:r w:rsidRPr="006A0A10">
        <w:rPr>
          <w:i/>
        </w:rPr>
        <w:t>данная таблица заполняется в соответствии с планом расходов, представленным вместе с пакетом документов на предоставление гранта</w:t>
      </w:r>
      <w:r w:rsidRPr="006A0A10">
        <w:t>)</w:t>
      </w:r>
    </w:p>
    <w:p w:rsidR="00FC25FF" w:rsidRPr="00870FE4" w:rsidRDefault="00FC25FF" w:rsidP="00FC25FF">
      <w:pPr>
        <w:adjustRightInd w:val="0"/>
        <w:jc w:val="both"/>
        <w:rPr>
          <w:i/>
          <w:sz w:val="16"/>
          <w:szCs w:val="16"/>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2871"/>
        <w:gridCol w:w="2343"/>
        <w:gridCol w:w="1764"/>
        <w:gridCol w:w="1762"/>
      </w:tblGrid>
      <w:tr w:rsidR="00FC25FF" w:rsidRPr="006A0A10" w:rsidTr="0005198D">
        <w:tc>
          <w:tcPr>
            <w:tcW w:w="259" w:type="pct"/>
          </w:tcPr>
          <w:p w:rsidR="00FC25FF" w:rsidRPr="006A0A10" w:rsidRDefault="00FC25FF" w:rsidP="0005198D">
            <w:pPr>
              <w:overflowPunct w:val="0"/>
              <w:adjustRightInd w:val="0"/>
              <w:jc w:val="center"/>
              <w:textAlignment w:val="baseline"/>
            </w:pPr>
            <w:r w:rsidRPr="006A0A10">
              <w:t>№ п/п</w:t>
            </w:r>
          </w:p>
        </w:tc>
        <w:tc>
          <w:tcPr>
            <w:tcW w:w="1557" w:type="pct"/>
          </w:tcPr>
          <w:p w:rsidR="00FC25FF" w:rsidRPr="006A0A10" w:rsidRDefault="00FC25FF" w:rsidP="0005198D">
            <w:pPr>
              <w:overflowPunct w:val="0"/>
              <w:adjustRightInd w:val="0"/>
              <w:jc w:val="center"/>
              <w:textAlignment w:val="baseline"/>
            </w:pPr>
            <w:r w:rsidRPr="006A0A10">
              <w:t xml:space="preserve">Наименование направлений </w:t>
            </w:r>
            <w:r w:rsidRPr="006A0A10">
              <w:br/>
              <w:t xml:space="preserve">использования гранта (расходов) (далее – </w:t>
            </w:r>
            <w:r w:rsidRPr="006A0A10">
              <w:lastRenderedPageBreak/>
              <w:t>мероприятия)</w:t>
            </w:r>
          </w:p>
        </w:tc>
        <w:tc>
          <w:tcPr>
            <w:tcW w:w="1271" w:type="pct"/>
          </w:tcPr>
          <w:p w:rsidR="00FC25FF" w:rsidRPr="006A0A10" w:rsidRDefault="00FC25FF" w:rsidP="0005198D">
            <w:pPr>
              <w:overflowPunct w:val="0"/>
              <w:adjustRightInd w:val="0"/>
              <w:jc w:val="center"/>
              <w:textAlignment w:val="baseline"/>
            </w:pPr>
            <w:r w:rsidRPr="006A0A10">
              <w:lastRenderedPageBreak/>
              <w:t xml:space="preserve">Краткое описание мероприятия </w:t>
            </w:r>
          </w:p>
        </w:tc>
        <w:tc>
          <w:tcPr>
            <w:tcW w:w="957" w:type="pct"/>
          </w:tcPr>
          <w:p w:rsidR="00FC25FF" w:rsidRPr="006A0A10" w:rsidRDefault="00FC25FF" w:rsidP="0005198D">
            <w:pPr>
              <w:pStyle w:val="before"/>
              <w:spacing w:before="0"/>
              <w:jc w:val="center"/>
              <w:rPr>
                <w:rFonts w:ascii="Times New Roman" w:hAnsi="Times New Roman"/>
                <w:sz w:val="24"/>
                <w:szCs w:val="24"/>
                <w:lang w:val="ru-RU"/>
              </w:rPr>
            </w:pPr>
            <w:r w:rsidRPr="006A0A10">
              <w:rPr>
                <w:rFonts w:ascii="Times New Roman" w:hAnsi="Times New Roman"/>
                <w:sz w:val="24"/>
                <w:szCs w:val="24"/>
                <w:lang w:val="ru-RU"/>
              </w:rPr>
              <w:t xml:space="preserve">Код общероссийского </w:t>
            </w:r>
            <w:r w:rsidRPr="006A0A10">
              <w:rPr>
                <w:rFonts w:ascii="Times New Roman" w:hAnsi="Times New Roman"/>
                <w:sz w:val="24"/>
                <w:szCs w:val="24"/>
                <w:lang w:val="ru-RU"/>
              </w:rPr>
              <w:lastRenderedPageBreak/>
              <w:t xml:space="preserve">классификатора продукции </w:t>
            </w:r>
          </w:p>
        </w:tc>
        <w:tc>
          <w:tcPr>
            <w:tcW w:w="956" w:type="pct"/>
          </w:tcPr>
          <w:p w:rsidR="00FC25FF" w:rsidRPr="006A0A10" w:rsidRDefault="00FC25FF" w:rsidP="0005198D">
            <w:pPr>
              <w:pStyle w:val="before"/>
              <w:spacing w:before="0"/>
              <w:jc w:val="center"/>
              <w:rPr>
                <w:rFonts w:ascii="Times New Roman" w:hAnsi="Times New Roman"/>
                <w:sz w:val="24"/>
                <w:szCs w:val="24"/>
                <w:lang w:val="ru-RU"/>
              </w:rPr>
            </w:pPr>
            <w:r w:rsidRPr="006A0A10">
              <w:rPr>
                <w:rFonts w:ascii="Times New Roman" w:hAnsi="Times New Roman"/>
                <w:sz w:val="24"/>
                <w:szCs w:val="24"/>
                <w:lang w:val="ru-RU"/>
              </w:rPr>
              <w:lastRenderedPageBreak/>
              <w:t>Примерная стоимость, руб.</w:t>
            </w:r>
          </w:p>
        </w:tc>
      </w:tr>
      <w:tr w:rsidR="00FC25FF" w:rsidRPr="006A0A10" w:rsidTr="0005198D">
        <w:tc>
          <w:tcPr>
            <w:tcW w:w="259" w:type="pct"/>
          </w:tcPr>
          <w:p w:rsidR="00FC25FF" w:rsidRPr="006A0A10" w:rsidRDefault="00FC25FF" w:rsidP="0005198D">
            <w:pPr>
              <w:overflowPunct w:val="0"/>
              <w:adjustRightInd w:val="0"/>
              <w:jc w:val="center"/>
              <w:textAlignment w:val="baseline"/>
            </w:pPr>
            <w:r w:rsidRPr="006A0A10">
              <w:t>1</w:t>
            </w:r>
          </w:p>
        </w:tc>
        <w:tc>
          <w:tcPr>
            <w:tcW w:w="1557" w:type="pct"/>
          </w:tcPr>
          <w:p w:rsidR="00FC25FF" w:rsidRPr="006A0A10" w:rsidRDefault="00FC25FF" w:rsidP="0005198D">
            <w:pPr>
              <w:overflowPunct w:val="0"/>
              <w:adjustRightInd w:val="0"/>
              <w:textAlignment w:val="baseline"/>
            </w:pPr>
          </w:p>
        </w:tc>
        <w:tc>
          <w:tcPr>
            <w:tcW w:w="1271" w:type="pct"/>
          </w:tcPr>
          <w:p w:rsidR="00FC25FF" w:rsidRPr="006A0A10" w:rsidRDefault="00FC25FF" w:rsidP="0005198D">
            <w:pPr>
              <w:overflowPunct w:val="0"/>
              <w:adjustRightInd w:val="0"/>
              <w:jc w:val="both"/>
              <w:textAlignment w:val="baseline"/>
            </w:pPr>
          </w:p>
        </w:tc>
        <w:tc>
          <w:tcPr>
            <w:tcW w:w="957" w:type="pct"/>
          </w:tcPr>
          <w:p w:rsidR="00FC25FF" w:rsidRPr="006A0A10" w:rsidRDefault="00FC25FF" w:rsidP="0005198D">
            <w:pPr>
              <w:overflowPunct w:val="0"/>
              <w:adjustRightInd w:val="0"/>
              <w:jc w:val="both"/>
              <w:textAlignment w:val="baseline"/>
            </w:pPr>
          </w:p>
        </w:tc>
        <w:tc>
          <w:tcPr>
            <w:tcW w:w="956" w:type="pct"/>
          </w:tcPr>
          <w:p w:rsidR="00FC25FF" w:rsidRPr="006A0A10" w:rsidRDefault="00FC25FF" w:rsidP="0005198D">
            <w:pPr>
              <w:overflowPunct w:val="0"/>
              <w:adjustRightInd w:val="0"/>
              <w:jc w:val="both"/>
              <w:textAlignment w:val="baseline"/>
            </w:pPr>
          </w:p>
        </w:tc>
      </w:tr>
    </w:tbl>
    <w:p w:rsidR="00FC25FF" w:rsidRPr="006A0A10" w:rsidRDefault="00FC25FF" w:rsidP="00FC25FF">
      <w:pPr>
        <w:jc w:val="both"/>
        <w:rPr>
          <w:i/>
        </w:rPr>
      </w:pPr>
    </w:p>
    <w:p w:rsidR="00FC25FF" w:rsidRPr="0081626E" w:rsidRDefault="00FC25FF" w:rsidP="00FC25FF">
      <w:pPr>
        <w:pStyle w:val="a5"/>
        <w:widowControl/>
        <w:numPr>
          <w:ilvl w:val="1"/>
          <w:numId w:val="19"/>
        </w:numPr>
        <w:shd w:val="clear" w:color="auto" w:fill="FFFFFF"/>
        <w:tabs>
          <w:tab w:val="left" w:pos="1134"/>
        </w:tabs>
        <w:autoSpaceDE/>
        <w:autoSpaceDN/>
        <w:ind w:left="0" w:firstLine="709"/>
        <w:contextualSpacing/>
        <w:jc w:val="left"/>
        <w:rPr>
          <w:b/>
          <w:iCs/>
        </w:rPr>
      </w:pPr>
      <w:r w:rsidRPr="0081626E">
        <w:rPr>
          <w:b/>
          <w:iCs/>
        </w:rPr>
        <w:t>Описание продукции (товаров и услуг)</w:t>
      </w:r>
    </w:p>
    <w:p w:rsidR="00FC25FF" w:rsidRPr="00870FE4" w:rsidRDefault="00FC25FF" w:rsidP="00FC25FF">
      <w:pPr>
        <w:pStyle w:val="a5"/>
        <w:shd w:val="clear" w:color="auto" w:fill="FFFFFF"/>
        <w:tabs>
          <w:tab w:val="left" w:pos="1134"/>
        </w:tabs>
        <w:ind w:left="0" w:right="-6" w:firstLine="709"/>
        <w:rPr>
          <w:i/>
          <w:spacing w:val="-1"/>
          <w:sz w:val="16"/>
          <w:szCs w:val="16"/>
        </w:rPr>
      </w:pPr>
    </w:p>
    <w:p w:rsidR="00FC25FF" w:rsidRPr="001D163E" w:rsidRDefault="00FC25FF" w:rsidP="00FC25FF">
      <w:pPr>
        <w:pStyle w:val="a5"/>
        <w:shd w:val="clear" w:color="auto" w:fill="FFFFFF"/>
        <w:tabs>
          <w:tab w:val="left" w:pos="1134"/>
        </w:tabs>
        <w:ind w:left="0" w:right="-6" w:firstLine="709"/>
        <w:rPr>
          <w:i/>
          <w:spacing w:val="-1"/>
        </w:rPr>
      </w:pPr>
      <w:r w:rsidRPr="001D163E">
        <w:rPr>
          <w:i/>
          <w:spacing w:val="-1"/>
        </w:rPr>
        <w:t>В данном разделе рекомендуется:</w:t>
      </w:r>
    </w:p>
    <w:p w:rsidR="00FC25FF" w:rsidRPr="001D163E" w:rsidRDefault="00FC25FF" w:rsidP="00FC25FF">
      <w:pPr>
        <w:pStyle w:val="a5"/>
        <w:shd w:val="clear" w:color="auto" w:fill="FFFFFF"/>
        <w:tabs>
          <w:tab w:val="left" w:pos="1134"/>
        </w:tabs>
        <w:ind w:left="0" w:right="-6" w:firstLine="709"/>
        <w:rPr>
          <w:i/>
        </w:rPr>
      </w:pPr>
      <w:r w:rsidRPr="001D163E">
        <w:rPr>
          <w:i/>
          <w:spacing w:val="-1"/>
        </w:rPr>
        <w:t>– дать описание продукции или услуг, ко</w:t>
      </w:r>
      <w:r w:rsidRPr="001D163E">
        <w:rPr>
          <w:i/>
        </w:rPr>
        <w:t>торые будут предложены потребителю;</w:t>
      </w:r>
    </w:p>
    <w:p w:rsidR="00FC25FF" w:rsidRPr="001D163E" w:rsidRDefault="00FC25FF" w:rsidP="00FC25FF">
      <w:pPr>
        <w:pStyle w:val="a5"/>
        <w:shd w:val="clear" w:color="auto" w:fill="FFFFFF"/>
        <w:tabs>
          <w:tab w:val="left" w:pos="1134"/>
        </w:tabs>
        <w:ind w:left="0" w:right="-6" w:firstLine="709"/>
        <w:rPr>
          <w:i/>
        </w:rPr>
      </w:pPr>
      <w:r w:rsidRPr="001D163E">
        <w:rPr>
          <w:i/>
        </w:rPr>
        <w:t>– представить ассортиментный ряд продукции;</w:t>
      </w:r>
    </w:p>
    <w:p w:rsidR="00FC25FF" w:rsidRPr="001D163E" w:rsidRDefault="00FC25FF" w:rsidP="00FC25FF">
      <w:pPr>
        <w:pStyle w:val="a5"/>
        <w:shd w:val="clear" w:color="auto" w:fill="FFFFFF"/>
        <w:tabs>
          <w:tab w:val="left" w:pos="1134"/>
        </w:tabs>
        <w:ind w:left="0" w:right="-6" w:firstLine="709"/>
        <w:rPr>
          <w:i/>
        </w:rPr>
      </w:pPr>
      <w:r w:rsidRPr="001D163E">
        <w:rPr>
          <w:i/>
        </w:rPr>
        <w:t>– описать перспективы расширения ассортимента;</w:t>
      </w:r>
    </w:p>
    <w:p w:rsidR="00FC25FF" w:rsidRPr="001D163E" w:rsidRDefault="00FC25FF" w:rsidP="00FC25FF">
      <w:pPr>
        <w:pStyle w:val="a5"/>
        <w:shd w:val="clear" w:color="auto" w:fill="FFFFFF"/>
        <w:tabs>
          <w:tab w:val="left" w:pos="1134"/>
        </w:tabs>
        <w:ind w:left="0" w:right="-6" w:firstLine="709"/>
        <w:rPr>
          <w:i/>
        </w:rPr>
      </w:pPr>
      <w:r w:rsidRPr="001D163E">
        <w:rPr>
          <w:i/>
        </w:rPr>
        <w:t>– изложить особые требования к качеству продукта;</w:t>
      </w:r>
    </w:p>
    <w:p w:rsidR="00FC25FF" w:rsidRPr="001D163E" w:rsidRDefault="00FC25FF" w:rsidP="00FC25FF">
      <w:pPr>
        <w:pStyle w:val="a5"/>
        <w:shd w:val="clear" w:color="auto" w:fill="FFFFFF"/>
        <w:tabs>
          <w:tab w:val="left" w:pos="1134"/>
        </w:tabs>
        <w:ind w:left="0" w:right="-6" w:firstLine="709"/>
        <w:rPr>
          <w:i/>
        </w:rPr>
      </w:pPr>
      <w:r w:rsidRPr="001D163E">
        <w:rPr>
          <w:i/>
        </w:rPr>
        <w:t>– сравнить продукт с конкурирующими (замещающими или альтернативными продуктами).</w:t>
      </w:r>
    </w:p>
    <w:p w:rsidR="00FC25FF" w:rsidRPr="001D163E" w:rsidRDefault="00FC25FF" w:rsidP="00FC25FF">
      <w:pPr>
        <w:pStyle w:val="a5"/>
        <w:shd w:val="clear" w:color="auto" w:fill="FFFFFF"/>
        <w:tabs>
          <w:tab w:val="left" w:pos="1134"/>
        </w:tabs>
        <w:ind w:left="0" w:right="-6" w:firstLine="709"/>
        <w:rPr>
          <w:i/>
        </w:rPr>
      </w:pPr>
      <w:r w:rsidRPr="001D163E">
        <w:rPr>
          <w:i/>
        </w:rPr>
        <w:t>Целесообразно представить наглядные данные, характеризующие продукт (товар или услугу), в виде описаний, моделей, фотографий и т.д.</w:t>
      </w:r>
    </w:p>
    <w:p w:rsidR="00FC25FF" w:rsidRPr="00870FE4" w:rsidRDefault="00FC25FF" w:rsidP="00FC25FF">
      <w:pPr>
        <w:pStyle w:val="a5"/>
        <w:shd w:val="clear" w:color="auto" w:fill="FFFFFF"/>
        <w:tabs>
          <w:tab w:val="left" w:pos="1134"/>
        </w:tabs>
        <w:ind w:left="0" w:firstLine="709"/>
        <w:rPr>
          <w:b/>
          <w:iCs/>
          <w:sz w:val="16"/>
          <w:szCs w:val="16"/>
        </w:rPr>
      </w:pPr>
    </w:p>
    <w:p w:rsidR="00FC25FF" w:rsidRPr="0081626E" w:rsidRDefault="00FC25FF" w:rsidP="00FC25FF">
      <w:pPr>
        <w:pStyle w:val="a5"/>
        <w:widowControl/>
        <w:numPr>
          <w:ilvl w:val="1"/>
          <w:numId w:val="19"/>
        </w:numPr>
        <w:shd w:val="clear" w:color="auto" w:fill="FFFFFF"/>
        <w:tabs>
          <w:tab w:val="left" w:pos="1134"/>
        </w:tabs>
        <w:autoSpaceDE/>
        <w:autoSpaceDN/>
        <w:ind w:left="0" w:firstLine="709"/>
        <w:contextualSpacing/>
        <w:jc w:val="left"/>
        <w:rPr>
          <w:b/>
          <w:iCs/>
        </w:rPr>
      </w:pPr>
      <w:r w:rsidRPr="0081626E">
        <w:rPr>
          <w:b/>
        </w:rPr>
        <w:t>Маркетинг и способы продвижения продукции</w:t>
      </w:r>
    </w:p>
    <w:p w:rsidR="00FC25FF" w:rsidRPr="00870FE4" w:rsidRDefault="00FC25FF" w:rsidP="00FC25FF">
      <w:pPr>
        <w:pStyle w:val="a5"/>
        <w:shd w:val="clear" w:color="auto" w:fill="FFFFFF"/>
        <w:tabs>
          <w:tab w:val="left" w:pos="1134"/>
        </w:tabs>
        <w:ind w:left="0" w:firstLine="709"/>
        <w:rPr>
          <w:b/>
          <w:sz w:val="16"/>
          <w:szCs w:val="16"/>
        </w:rPr>
      </w:pPr>
    </w:p>
    <w:p w:rsidR="00FC25FF" w:rsidRPr="0081626E" w:rsidRDefault="00FC25FF" w:rsidP="00FC25FF">
      <w:pPr>
        <w:shd w:val="clear" w:color="auto" w:fill="FFFFFF"/>
        <w:ind w:firstLine="709"/>
        <w:rPr>
          <w:b/>
          <w:iCs/>
        </w:rPr>
      </w:pPr>
      <w:r>
        <w:rPr>
          <w:b/>
        </w:rPr>
        <w:t xml:space="preserve">4.3.1 </w:t>
      </w:r>
      <w:r w:rsidRPr="0081626E">
        <w:rPr>
          <w:b/>
          <w:iCs/>
        </w:rPr>
        <w:t>Анализ положения дел в отрасли</w:t>
      </w:r>
    </w:p>
    <w:p w:rsidR="00FC25FF" w:rsidRPr="001D163E" w:rsidRDefault="00FC25FF" w:rsidP="00FC25FF">
      <w:pPr>
        <w:shd w:val="clear" w:color="auto" w:fill="FFFFFF"/>
        <w:ind w:right="-6" w:firstLine="709"/>
        <w:jc w:val="both"/>
        <w:rPr>
          <w:i/>
          <w:spacing w:val="-1"/>
          <w:sz w:val="16"/>
          <w:szCs w:val="16"/>
        </w:rPr>
      </w:pPr>
    </w:p>
    <w:p w:rsidR="00FC25FF" w:rsidRPr="001D163E" w:rsidRDefault="00FC25FF" w:rsidP="00FC25FF">
      <w:pPr>
        <w:shd w:val="clear" w:color="auto" w:fill="FFFFFF"/>
        <w:ind w:right="-6" w:firstLine="709"/>
        <w:jc w:val="both"/>
        <w:rPr>
          <w:i/>
          <w:spacing w:val="-1"/>
        </w:rPr>
      </w:pPr>
      <w:r w:rsidRPr="001D163E">
        <w:rPr>
          <w:i/>
          <w:spacing w:val="-1"/>
        </w:rPr>
        <w:t>В данном разделе рекомендуется:</w:t>
      </w:r>
    </w:p>
    <w:p w:rsidR="00FC25FF" w:rsidRPr="001D163E" w:rsidRDefault="00FC25FF" w:rsidP="00FC25FF">
      <w:pPr>
        <w:shd w:val="clear" w:color="auto" w:fill="FFFFFF"/>
        <w:ind w:right="-6" w:firstLine="709"/>
        <w:jc w:val="both"/>
        <w:rPr>
          <w:i/>
          <w:spacing w:val="-1"/>
        </w:rPr>
      </w:pPr>
      <w:r w:rsidRPr="001D163E">
        <w:rPr>
          <w:i/>
          <w:spacing w:val="-1"/>
        </w:rPr>
        <w:t>– дать общую характеристику потребности и объем производства данного вида продукции в области;</w:t>
      </w:r>
    </w:p>
    <w:p w:rsidR="00FC25FF" w:rsidRPr="001D163E" w:rsidRDefault="00FC25FF" w:rsidP="00FC25FF">
      <w:pPr>
        <w:shd w:val="clear" w:color="auto" w:fill="FFFFFF"/>
        <w:ind w:right="-6" w:firstLine="709"/>
        <w:jc w:val="both"/>
        <w:rPr>
          <w:i/>
          <w:spacing w:val="-1"/>
        </w:rPr>
      </w:pPr>
      <w:r w:rsidRPr="001D163E">
        <w:rPr>
          <w:i/>
          <w:spacing w:val="-1"/>
        </w:rPr>
        <w:t>– оценить сезонность рынка;</w:t>
      </w:r>
    </w:p>
    <w:p w:rsidR="00FC25FF" w:rsidRPr="001D163E" w:rsidRDefault="00FC25FF" w:rsidP="00FC25FF">
      <w:pPr>
        <w:shd w:val="clear" w:color="auto" w:fill="FFFFFF"/>
        <w:ind w:right="-6" w:firstLine="709"/>
        <w:jc w:val="both"/>
        <w:rPr>
          <w:i/>
          <w:spacing w:val="-1"/>
        </w:rPr>
      </w:pPr>
      <w:r w:rsidRPr="001D163E">
        <w:rPr>
          <w:i/>
          <w:spacing w:val="-1"/>
        </w:rPr>
        <w:t>– описать специфические особенности рынка.</w:t>
      </w:r>
    </w:p>
    <w:p w:rsidR="00FC25FF" w:rsidRPr="001D163E" w:rsidRDefault="00FC25FF" w:rsidP="00FC25FF">
      <w:pPr>
        <w:shd w:val="clear" w:color="auto" w:fill="FFFFFF"/>
        <w:ind w:right="-6" w:firstLine="709"/>
        <w:jc w:val="both"/>
        <w:rPr>
          <w:b/>
          <w:iCs/>
        </w:rPr>
      </w:pPr>
    </w:p>
    <w:p w:rsidR="00FC25FF" w:rsidRPr="0081626E" w:rsidRDefault="00FC25FF" w:rsidP="00FC25FF">
      <w:pPr>
        <w:shd w:val="clear" w:color="auto" w:fill="FFFFFF"/>
        <w:ind w:right="-6" w:firstLine="709"/>
        <w:jc w:val="both"/>
        <w:rPr>
          <w:b/>
          <w:iCs/>
        </w:rPr>
      </w:pPr>
      <w:r>
        <w:rPr>
          <w:b/>
          <w:iCs/>
        </w:rPr>
        <w:t>4.3</w:t>
      </w:r>
      <w:r w:rsidRPr="0081626E">
        <w:rPr>
          <w:b/>
          <w:iCs/>
        </w:rPr>
        <w:t xml:space="preserve">.2 Рынок сырья и материалов </w:t>
      </w:r>
    </w:p>
    <w:p w:rsidR="00FC25FF" w:rsidRPr="001D163E" w:rsidRDefault="00FC25FF" w:rsidP="00FC25FF">
      <w:pPr>
        <w:shd w:val="clear" w:color="auto" w:fill="FFFFFF"/>
        <w:ind w:right="-6" w:firstLine="709"/>
        <w:jc w:val="both"/>
        <w:rPr>
          <w:i/>
          <w:spacing w:val="-1"/>
          <w:sz w:val="16"/>
          <w:szCs w:val="16"/>
        </w:rPr>
      </w:pPr>
    </w:p>
    <w:p w:rsidR="00FC25FF" w:rsidRPr="001D163E" w:rsidRDefault="00FC25FF" w:rsidP="00FC25FF">
      <w:pPr>
        <w:shd w:val="clear" w:color="auto" w:fill="FFFFFF"/>
        <w:ind w:right="-6" w:firstLine="709"/>
        <w:jc w:val="both"/>
        <w:rPr>
          <w:i/>
          <w:spacing w:val="-1"/>
        </w:rPr>
      </w:pPr>
      <w:r w:rsidRPr="001D163E">
        <w:rPr>
          <w:i/>
          <w:spacing w:val="-1"/>
        </w:rPr>
        <w:t>В данном разделе рекомендуется указать:</w:t>
      </w:r>
    </w:p>
    <w:p w:rsidR="00FC25FF" w:rsidRPr="001D163E" w:rsidRDefault="00FC25FF" w:rsidP="00FC25FF">
      <w:pPr>
        <w:shd w:val="clear" w:color="auto" w:fill="FFFFFF"/>
        <w:ind w:right="-6" w:firstLine="709"/>
        <w:jc w:val="both"/>
        <w:rPr>
          <w:i/>
          <w:spacing w:val="-1"/>
        </w:rPr>
      </w:pPr>
      <w:r w:rsidRPr="001D163E">
        <w:rPr>
          <w:i/>
          <w:spacing w:val="-1"/>
        </w:rPr>
        <w:t>– перечень необходимого сырья и материалов для производства продукции;</w:t>
      </w:r>
    </w:p>
    <w:p w:rsidR="00FC25FF" w:rsidRPr="001D163E" w:rsidRDefault="00FC25FF" w:rsidP="00FC25FF">
      <w:pPr>
        <w:shd w:val="clear" w:color="auto" w:fill="FFFFFF"/>
        <w:ind w:right="-6" w:firstLine="709"/>
        <w:jc w:val="both"/>
        <w:rPr>
          <w:i/>
          <w:spacing w:val="-1"/>
        </w:rPr>
      </w:pPr>
      <w:r w:rsidRPr="001D163E">
        <w:rPr>
          <w:i/>
          <w:spacing w:val="-1"/>
        </w:rPr>
        <w:t>– требуемые объемы и качество, доступность, цены (в рублях), условия приобретения;</w:t>
      </w:r>
    </w:p>
    <w:p w:rsidR="00FC25FF" w:rsidRPr="001D163E" w:rsidRDefault="00FC25FF" w:rsidP="00FC25FF">
      <w:pPr>
        <w:shd w:val="clear" w:color="auto" w:fill="FFFFFF"/>
        <w:ind w:right="-6" w:firstLine="709"/>
        <w:jc w:val="both"/>
        <w:rPr>
          <w:i/>
          <w:spacing w:val="-1"/>
        </w:rPr>
      </w:pPr>
      <w:r w:rsidRPr="001D163E">
        <w:rPr>
          <w:i/>
          <w:spacing w:val="-1"/>
        </w:rPr>
        <w:t>– основные поставщики, их надежность, наличие альтернативных поставщиков;</w:t>
      </w:r>
    </w:p>
    <w:p w:rsidR="00FC25FF" w:rsidRPr="001D163E" w:rsidRDefault="00FC25FF" w:rsidP="00FC25FF">
      <w:pPr>
        <w:shd w:val="clear" w:color="auto" w:fill="FFFFFF"/>
        <w:ind w:right="-6" w:firstLine="709"/>
        <w:jc w:val="both"/>
        <w:rPr>
          <w:i/>
          <w:spacing w:val="-1"/>
        </w:rPr>
      </w:pPr>
      <w:r w:rsidRPr="001D163E">
        <w:rPr>
          <w:i/>
          <w:spacing w:val="-1"/>
        </w:rPr>
        <w:t>– наличие договоров на закупку сырья и материалов.</w:t>
      </w:r>
    </w:p>
    <w:p w:rsidR="00FC25FF" w:rsidRPr="00870FE4" w:rsidRDefault="00FC25FF" w:rsidP="00FC25FF">
      <w:pPr>
        <w:shd w:val="clear" w:color="auto" w:fill="FFFFFF"/>
        <w:ind w:right="-6" w:firstLine="709"/>
        <w:jc w:val="both"/>
        <w:rPr>
          <w:i/>
          <w:spacing w:val="-1"/>
          <w:sz w:val="16"/>
          <w:szCs w:val="16"/>
        </w:rPr>
      </w:pPr>
    </w:p>
    <w:p w:rsidR="00FC25FF" w:rsidRPr="0081626E" w:rsidRDefault="00FC25FF" w:rsidP="00FC25FF">
      <w:pPr>
        <w:shd w:val="clear" w:color="auto" w:fill="FFFFFF"/>
        <w:ind w:right="-6" w:firstLine="709"/>
        <w:jc w:val="both"/>
        <w:rPr>
          <w:b/>
          <w:iCs/>
        </w:rPr>
      </w:pPr>
      <w:r>
        <w:rPr>
          <w:b/>
          <w:iCs/>
        </w:rPr>
        <w:t>4.3</w:t>
      </w:r>
      <w:r w:rsidRPr="0081626E">
        <w:rPr>
          <w:b/>
          <w:iCs/>
        </w:rPr>
        <w:t>.3 Конкуренция на рынке сбыта</w:t>
      </w:r>
    </w:p>
    <w:p w:rsidR="00FC25FF" w:rsidRPr="001D163E" w:rsidRDefault="00FC25FF" w:rsidP="00FC25FF">
      <w:pPr>
        <w:shd w:val="clear" w:color="auto" w:fill="FFFFFF"/>
        <w:ind w:right="-6" w:firstLine="709"/>
        <w:jc w:val="both"/>
        <w:rPr>
          <w:i/>
          <w:spacing w:val="-1"/>
          <w:sz w:val="16"/>
          <w:szCs w:val="16"/>
        </w:rPr>
      </w:pPr>
    </w:p>
    <w:p w:rsidR="00FC25FF" w:rsidRPr="001D163E" w:rsidRDefault="00FC25FF" w:rsidP="00FC25FF">
      <w:pPr>
        <w:shd w:val="clear" w:color="auto" w:fill="FFFFFF"/>
        <w:ind w:right="-6" w:firstLine="709"/>
        <w:jc w:val="both"/>
        <w:rPr>
          <w:i/>
          <w:spacing w:val="-1"/>
        </w:rPr>
      </w:pPr>
      <w:r w:rsidRPr="001D163E">
        <w:rPr>
          <w:i/>
          <w:spacing w:val="-1"/>
        </w:rPr>
        <w:t>В данном разделе рекомендуется указать:</w:t>
      </w:r>
    </w:p>
    <w:p w:rsidR="00FC25FF" w:rsidRPr="001D163E" w:rsidRDefault="00FC25FF" w:rsidP="00FC25FF">
      <w:pPr>
        <w:shd w:val="clear" w:color="auto" w:fill="FFFFFF"/>
        <w:ind w:right="-6" w:firstLine="709"/>
        <w:jc w:val="both"/>
        <w:rPr>
          <w:i/>
          <w:spacing w:val="-1"/>
        </w:rPr>
      </w:pPr>
      <w:proofErr w:type="gramStart"/>
      <w:r w:rsidRPr="001D163E">
        <w:rPr>
          <w:i/>
          <w:spacing w:val="-1"/>
        </w:rPr>
        <w:t>–  перечень</w:t>
      </w:r>
      <w:proofErr w:type="gramEnd"/>
      <w:r w:rsidRPr="001D163E">
        <w:rPr>
          <w:i/>
          <w:spacing w:val="-1"/>
        </w:rPr>
        <w:t xml:space="preserve"> основных конкурентов;</w:t>
      </w:r>
    </w:p>
    <w:p w:rsidR="00FC25FF" w:rsidRPr="001D163E" w:rsidRDefault="00FC25FF" w:rsidP="00FC25FF">
      <w:pPr>
        <w:shd w:val="clear" w:color="auto" w:fill="FFFFFF"/>
        <w:ind w:right="-6" w:firstLine="709"/>
        <w:jc w:val="both"/>
        <w:rPr>
          <w:i/>
          <w:spacing w:val="-1"/>
        </w:rPr>
      </w:pPr>
      <w:r w:rsidRPr="001D163E">
        <w:rPr>
          <w:i/>
          <w:spacing w:val="-1"/>
        </w:rPr>
        <w:t>– преимущества конкурентов, слабые стороны конкурентов;</w:t>
      </w:r>
    </w:p>
    <w:p w:rsidR="00FC25FF" w:rsidRPr="001D163E" w:rsidRDefault="00FC25FF" w:rsidP="00FC25FF">
      <w:pPr>
        <w:shd w:val="clear" w:color="auto" w:fill="FFFFFF"/>
        <w:ind w:right="-6" w:firstLine="709"/>
        <w:jc w:val="both"/>
        <w:rPr>
          <w:i/>
          <w:spacing w:val="-1"/>
        </w:rPr>
      </w:pPr>
      <w:r w:rsidRPr="001D163E">
        <w:rPr>
          <w:i/>
          <w:spacing w:val="-1"/>
        </w:rPr>
        <w:t>– цены конкурентной продукции.</w:t>
      </w:r>
    </w:p>
    <w:p w:rsidR="00FC25FF" w:rsidRPr="00870FE4" w:rsidRDefault="00FC25FF" w:rsidP="00FC25FF">
      <w:pPr>
        <w:shd w:val="clear" w:color="auto" w:fill="FFFFFF"/>
        <w:ind w:right="-6" w:firstLine="709"/>
        <w:jc w:val="both"/>
        <w:rPr>
          <w:i/>
          <w:spacing w:val="-1"/>
          <w:sz w:val="16"/>
          <w:szCs w:val="16"/>
        </w:rPr>
      </w:pPr>
    </w:p>
    <w:p w:rsidR="00FC25FF" w:rsidRPr="0081626E" w:rsidRDefault="00FC25FF" w:rsidP="00FC25FF">
      <w:pPr>
        <w:shd w:val="clear" w:color="auto" w:fill="FFFFFF"/>
        <w:ind w:right="-6" w:firstLine="709"/>
        <w:jc w:val="both"/>
        <w:rPr>
          <w:b/>
          <w:iCs/>
        </w:rPr>
      </w:pPr>
      <w:r>
        <w:rPr>
          <w:b/>
          <w:iCs/>
        </w:rPr>
        <w:t>4.3</w:t>
      </w:r>
      <w:r w:rsidRPr="0081626E">
        <w:rPr>
          <w:b/>
          <w:iCs/>
        </w:rPr>
        <w:t>.4 Потенциальная емкость рынка сбыта</w:t>
      </w:r>
    </w:p>
    <w:p w:rsidR="00FC25FF" w:rsidRPr="001D163E" w:rsidRDefault="00FC25FF" w:rsidP="00FC25FF">
      <w:pPr>
        <w:shd w:val="clear" w:color="auto" w:fill="FFFFFF"/>
        <w:ind w:right="-6" w:firstLine="709"/>
        <w:jc w:val="both"/>
        <w:rPr>
          <w:i/>
          <w:spacing w:val="-1"/>
          <w:sz w:val="10"/>
          <w:szCs w:val="10"/>
        </w:rPr>
      </w:pPr>
    </w:p>
    <w:p w:rsidR="00FC25FF" w:rsidRPr="001D163E" w:rsidRDefault="00FC25FF" w:rsidP="00FC25FF">
      <w:pPr>
        <w:shd w:val="clear" w:color="auto" w:fill="FFFFFF"/>
        <w:ind w:right="-6" w:firstLine="709"/>
        <w:jc w:val="both"/>
        <w:rPr>
          <w:i/>
          <w:spacing w:val="-1"/>
        </w:rPr>
      </w:pPr>
      <w:r w:rsidRPr="001D163E">
        <w:rPr>
          <w:i/>
          <w:spacing w:val="-1"/>
        </w:rPr>
        <w:t>В данном разделе рекомендуется указать:</w:t>
      </w:r>
    </w:p>
    <w:p w:rsidR="00FC25FF" w:rsidRPr="001D163E" w:rsidRDefault="00FC25FF" w:rsidP="00FC25FF">
      <w:pPr>
        <w:shd w:val="clear" w:color="auto" w:fill="FFFFFF"/>
        <w:ind w:right="-6" w:firstLine="709"/>
        <w:jc w:val="both"/>
        <w:rPr>
          <w:i/>
          <w:spacing w:val="-1"/>
        </w:rPr>
      </w:pPr>
      <w:r w:rsidRPr="001D163E">
        <w:rPr>
          <w:i/>
          <w:spacing w:val="-1"/>
        </w:rPr>
        <w:t>– характеристику групп потребителей продукта (тип потребителя, географическое положение, мнение потребителей о продукте, зависимость спроса от цены);</w:t>
      </w:r>
    </w:p>
    <w:p w:rsidR="00FC25FF" w:rsidRPr="001D163E" w:rsidRDefault="00FC25FF" w:rsidP="00FC25FF">
      <w:pPr>
        <w:shd w:val="clear" w:color="auto" w:fill="FFFFFF"/>
        <w:ind w:right="-6" w:firstLine="709"/>
        <w:jc w:val="both"/>
        <w:rPr>
          <w:i/>
          <w:spacing w:val="-1"/>
        </w:rPr>
      </w:pPr>
      <w:r w:rsidRPr="001D163E">
        <w:rPr>
          <w:i/>
          <w:spacing w:val="-1"/>
        </w:rPr>
        <w:t>– характеристику имеющихся и потенциальных потребителей.</w:t>
      </w:r>
    </w:p>
    <w:p w:rsidR="00FC25FF" w:rsidRPr="00870FE4" w:rsidRDefault="00FC25FF" w:rsidP="00FC25FF">
      <w:pPr>
        <w:shd w:val="clear" w:color="auto" w:fill="FFFFFF"/>
        <w:ind w:right="-6" w:firstLine="709"/>
        <w:jc w:val="both"/>
        <w:rPr>
          <w:i/>
          <w:spacing w:val="-1"/>
          <w:sz w:val="16"/>
          <w:szCs w:val="16"/>
        </w:rPr>
      </w:pPr>
    </w:p>
    <w:p w:rsidR="00FC25FF" w:rsidRPr="0081626E" w:rsidRDefault="00FC25FF" w:rsidP="00FC25FF">
      <w:pPr>
        <w:shd w:val="clear" w:color="auto" w:fill="FFFFFF"/>
        <w:ind w:right="-6" w:firstLine="709"/>
        <w:jc w:val="both"/>
        <w:rPr>
          <w:b/>
          <w:iCs/>
        </w:rPr>
      </w:pPr>
      <w:r>
        <w:rPr>
          <w:b/>
          <w:iCs/>
        </w:rPr>
        <w:t>4.3.</w:t>
      </w:r>
      <w:r w:rsidRPr="0081626E">
        <w:rPr>
          <w:b/>
          <w:iCs/>
        </w:rPr>
        <w:t>5 Маркетинговая стратегия</w:t>
      </w:r>
    </w:p>
    <w:p w:rsidR="00FC25FF" w:rsidRPr="001D163E" w:rsidRDefault="00FC25FF" w:rsidP="00FC25FF">
      <w:pPr>
        <w:shd w:val="clear" w:color="auto" w:fill="FFFFFF"/>
        <w:ind w:right="-6" w:firstLine="709"/>
        <w:jc w:val="both"/>
        <w:rPr>
          <w:i/>
          <w:spacing w:val="-1"/>
          <w:sz w:val="16"/>
          <w:szCs w:val="16"/>
        </w:rPr>
      </w:pPr>
    </w:p>
    <w:p w:rsidR="00FC25FF" w:rsidRPr="001D163E" w:rsidRDefault="00FC25FF" w:rsidP="00FC25FF">
      <w:pPr>
        <w:shd w:val="clear" w:color="auto" w:fill="FFFFFF"/>
        <w:ind w:right="-6" w:firstLine="709"/>
        <w:jc w:val="both"/>
        <w:rPr>
          <w:i/>
          <w:spacing w:val="-1"/>
        </w:rPr>
      </w:pPr>
      <w:r w:rsidRPr="001D163E">
        <w:rPr>
          <w:i/>
          <w:spacing w:val="-1"/>
        </w:rPr>
        <w:t>В данном разделе необходимо указать:</w:t>
      </w:r>
    </w:p>
    <w:p w:rsidR="00FC25FF" w:rsidRPr="001D163E" w:rsidRDefault="00FC25FF" w:rsidP="00FC25FF">
      <w:pPr>
        <w:shd w:val="clear" w:color="auto" w:fill="FFFFFF"/>
        <w:ind w:right="-6" w:firstLine="709"/>
        <w:jc w:val="both"/>
        <w:rPr>
          <w:i/>
          <w:spacing w:val="-1"/>
        </w:rPr>
      </w:pPr>
      <w:proofErr w:type="gramStart"/>
      <w:r w:rsidRPr="001D163E">
        <w:rPr>
          <w:i/>
          <w:spacing w:val="-1"/>
        </w:rPr>
        <w:t>–  расчет</w:t>
      </w:r>
      <w:proofErr w:type="gramEnd"/>
      <w:r w:rsidRPr="001D163E">
        <w:rPr>
          <w:i/>
          <w:spacing w:val="-1"/>
        </w:rPr>
        <w:t xml:space="preserve"> и обоснование цены;</w:t>
      </w:r>
    </w:p>
    <w:p w:rsidR="00FC25FF" w:rsidRPr="001D163E" w:rsidRDefault="00FC25FF" w:rsidP="00FC25FF">
      <w:pPr>
        <w:shd w:val="clear" w:color="auto" w:fill="FFFFFF"/>
        <w:ind w:right="-6" w:firstLine="709"/>
        <w:jc w:val="both"/>
        <w:rPr>
          <w:i/>
          <w:spacing w:val="-1"/>
        </w:rPr>
      </w:pPr>
      <w:r w:rsidRPr="001D163E">
        <w:rPr>
          <w:i/>
          <w:spacing w:val="-1"/>
        </w:rPr>
        <w:t>– оптимальные размеры поставок и схема оплаты товара потребителем;</w:t>
      </w:r>
    </w:p>
    <w:p w:rsidR="00FC25FF" w:rsidRPr="001D163E" w:rsidRDefault="00FC25FF" w:rsidP="00FC25FF">
      <w:pPr>
        <w:shd w:val="clear" w:color="auto" w:fill="FFFFFF"/>
        <w:ind w:right="-6" w:firstLine="709"/>
        <w:jc w:val="both"/>
        <w:rPr>
          <w:i/>
          <w:spacing w:val="-1"/>
        </w:rPr>
      </w:pPr>
      <w:r w:rsidRPr="001D163E">
        <w:rPr>
          <w:i/>
          <w:spacing w:val="-1"/>
        </w:rPr>
        <w:t>– реклама продукта.</w:t>
      </w:r>
    </w:p>
    <w:p w:rsidR="00FC25FF" w:rsidRPr="0081626E" w:rsidRDefault="00FC25FF" w:rsidP="00FC25FF">
      <w:pPr>
        <w:tabs>
          <w:tab w:val="left" w:pos="1655"/>
        </w:tabs>
        <w:ind w:firstLine="709"/>
        <w:rPr>
          <w:highlight w:val="green"/>
        </w:rPr>
      </w:pPr>
    </w:p>
    <w:p w:rsidR="00FC25FF" w:rsidRDefault="00FC25FF" w:rsidP="00FC25FF">
      <w:pPr>
        <w:pStyle w:val="ConsPlusNormal"/>
        <w:jc w:val="both"/>
      </w:pPr>
      <w:r>
        <w:t xml:space="preserve">Таблица 4.3.5.1 </w:t>
      </w:r>
      <w:r w:rsidRPr="0081626E">
        <w:t>Каналы и объемы реализации продукции:</w:t>
      </w:r>
    </w:p>
    <w:p w:rsidR="00FC25FF" w:rsidRDefault="00FC25FF" w:rsidP="00FC25FF">
      <w:pPr>
        <w:pStyle w:val="ConsPlusNormal"/>
        <w:jc w:val="both"/>
      </w:pPr>
    </w:p>
    <w:tbl>
      <w:tblPr>
        <w:tblStyle w:val="af3"/>
        <w:tblW w:w="10201" w:type="dxa"/>
        <w:tblLook w:val="04A0" w:firstRow="1" w:lastRow="0" w:firstColumn="1" w:lastColumn="0" w:noHBand="0" w:noVBand="1"/>
      </w:tblPr>
      <w:tblGrid>
        <w:gridCol w:w="560"/>
        <w:gridCol w:w="2757"/>
        <w:gridCol w:w="2886"/>
        <w:gridCol w:w="1292"/>
        <w:gridCol w:w="1373"/>
        <w:gridCol w:w="1333"/>
      </w:tblGrid>
      <w:tr w:rsidR="00FC25FF" w:rsidTr="0005198D">
        <w:tc>
          <w:tcPr>
            <w:tcW w:w="562" w:type="dxa"/>
            <w:vMerge w:val="restart"/>
          </w:tcPr>
          <w:p w:rsidR="00FC25FF" w:rsidRDefault="00FC25FF" w:rsidP="0005198D">
            <w:pPr>
              <w:pStyle w:val="ConsPlusNormal"/>
              <w:jc w:val="center"/>
            </w:pPr>
            <w:r>
              <w:t xml:space="preserve">№ </w:t>
            </w:r>
            <w:r w:rsidRPr="006A0A10">
              <w:t>п/п</w:t>
            </w:r>
          </w:p>
        </w:tc>
        <w:tc>
          <w:tcPr>
            <w:tcW w:w="2835" w:type="dxa"/>
            <w:vMerge w:val="restart"/>
          </w:tcPr>
          <w:p w:rsidR="00FC25FF" w:rsidRDefault="00FC25FF" w:rsidP="0005198D">
            <w:pPr>
              <w:pStyle w:val="ConsPlusNormal"/>
              <w:jc w:val="center"/>
            </w:pPr>
            <w:r w:rsidRPr="006A0A10">
              <w:t>Наименование покупателя</w:t>
            </w:r>
          </w:p>
        </w:tc>
        <w:tc>
          <w:tcPr>
            <w:tcW w:w="5456" w:type="dxa"/>
            <w:gridSpan w:val="3"/>
          </w:tcPr>
          <w:p w:rsidR="00FC25FF" w:rsidRDefault="00FC25FF" w:rsidP="0005198D">
            <w:pPr>
              <w:pStyle w:val="ConsPlusNormal"/>
              <w:jc w:val="center"/>
            </w:pPr>
            <w:r w:rsidRPr="006A0A10">
              <w:t>Предмет договора</w:t>
            </w:r>
          </w:p>
        </w:tc>
        <w:tc>
          <w:tcPr>
            <w:tcW w:w="1348" w:type="dxa"/>
            <w:vMerge w:val="restart"/>
          </w:tcPr>
          <w:p w:rsidR="00FC25FF" w:rsidRDefault="00FC25FF" w:rsidP="0005198D">
            <w:pPr>
              <w:pStyle w:val="ConsPlusNormal"/>
              <w:jc w:val="center"/>
            </w:pPr>
            <w:r w:rsidRPr="006A0A10">
              <w:t xml:space="preserve">Срок действия </w:t>
            </w:r>
            <w:r w:rsidRPr="006A0A10">
              <w:lastRenderedPageBreak/>
              <w:t>договора</w:t>
            </w:r>
          </w:p>
        </w:tc>
      </w:tr>
      <w:tr w:rsidR="00FC25FF" w:rsidTr="0005198D">
        <w:tc>
          <w:tcPr>
            <w:tcW w:w="562" w:type="dxa"/>
            <w:vMerge/>
          </w:tcPr>
          <w:p w:rsidR="00FC25FF" w:rsidRDefault="00FC25FF" w:rsidP="0005198D">
            <w:pPr>
              <w:pStyle w:val="ConsPlusNormal"/>
              <w:jc w:val="both"/>
            </w:pPr>
          </w:p>
        </w:tc>
        <w:tc>
          <w:tcPr>
            <w:tcW w:w="2835" w:type="dxa"/>
            <w:vMerge/>
          </w:tcPr>
          <w:p w:rsidR="00FC25FF" w:rsidRDefault="00FC25FF" w:rsidP="0005198D">
            <w:pPr>
              <w:pStyle w:val="ConsPlusNormal"/>
              <w:jc w:val="both"/>
            </w:pPr>
          </w:p>
        </w:tc>
        <w:tc>
          <w:tcPr>
            <w:tcW w:w="2977" w:type="dxa"/>
          </w:tcPr>
          <w:p w:rsidR="00FC25FF" w:rsidRDefault="00FC25FF" w:rsidP="0005198D">
            <w:pPr>
              <w:pStyle w:val="ConsPlusNormal"/>
              <w:jc w:val="center"/>
            </w:pPr>
            <w:r w:rsidRPr="006A0A10">
              <w:t xml:space="preserve">наименование </w:t>
            </w:r>
            <w:r w:rsidRPr="006A0A10">
              <w:lastRenderedPageBreak/>
              <w:t>реализуемой продукции</w:t>
            </w:r>
          </w:p>
        </w:tc>
        <w:tc>
          <w:tcPr>
            <w:tcW w:w="1202" w:type="dxa"/>
          </w:tcPr>
          <w:p w:rsidR="00FC25FF" w:rsidRDefault="00FC25FF" w:rsidP="0005198D">
            <w:pPr>
              <w:pStyle w:val="ConsPlusNormal"/>
              <w:jc w:val="center"/>
            </w:pPr>
            <w:r w:rsidRPr="006A0A10">
              <w:lastRenderedPageBreak/>
              <w:t xml:space="preserve">единица </w:t>
            </w:r>
            <w:r w:rsidRPr="006A0A10">
              <w:lastRenderedPageBreak/>
              <w:t>измерения</w:t>
            </w:r>
          </w:p>
        </w:tc>
        <w:tc>
          <w:tcPr>
            <w:tcW w:w="1277" w:type="dxa"/>
          </w:tcPr>
          <w:p w:rsidR="00FC25FF" w:rsidRDefault="00FC25FF" w:rsidP="0005198D">
            <w:pPr>
              <w:pStyle w:val="ConsPlusNormal"/>
              <w:jc w:val="center"/>
            </w:pPr>
            <w:r w:rsidRPr="006A0A10">
              <w:lastRenderedPageBreak/>
              <w:t>количество</w:t>
            </w:r>
          </w:p>
        </w:tc>
        <w:tc>
          <w:tcPr>
            <w:tcW w:w="1348" w:type="dxa"/>
            <w:vMerge/>
          </w:tcPr>
          <w:p w:rsidR="00FC25FF" w:rsidRDefault="00FC25FF" w:rsidP="0005198D">
            <w:pPr>
              <w:pStyle w:val="ConsPlusNormal"/>
              <w:jc w:val="both"/>
            </w:pPr>
          </w:p>
        </w:tc>
      </w:tr>
      <w:tr w:rsidR="00FC25FF" w:rsidTr="0005198D">
        <w:tc>
          <w:tcPr>
            <w:tcW w:w="562" w:type="dxa"/>
          </w:tcPr>
          <w:p w:rsidR="00FC25FF" w:rsidRDefault="00FC25FF" w:rsidP="0005198D">
            <w:pPr>
              <w:pStyle w:val="ConsPlusNormal"/>
              <w:jc w:val="both"/>
            </w:pPr>
          </w:p>
        </w:tc>
        <w:tc>
          <w:tcPr>
            <w:tcW w:w="2835" w:type="dxa"/>
          </w:tcPr>
          <w:p w:rsidR="00FC25FF" w:rsidRDefault="00FC25FF" w:rsidP="0005198D">
            <w:pPr>
              <w:pStyle w:val="ConsPlusNormal"/>
              <w:jc w:val="both"/>
            </w:pPr>
          </w:p>
        </w:tc>
        <w:tc>
          <w:tcPr>
            <w:tcW w:w="2977" w:type="dxa"/>
          </w:tcPr>
          <w:p w:rsidR="00FC25FF" w:rsidRDefault="00FC25FF" w:rsidP="0005198D">
            <w:pPr>
              <w:pStyle w:val="ConsPlusNormal"/>
              <w:jc w:val="both"/>
            </w:pPr>
          </w:p>
        </w:tc>
        <w:tc>
          <w:tcPr>
            <w:tcW w:w="1202" w:type="dxa"/>
          </w:tcPr>
          <w:p w:rsidR="00FC25FF" w:rsidRDefault="00FC25FF" w:rsidP="0005198D">
            <w:pPr>
              <w:pStyle w:val="ConsPlusNormal"/>
              <w:jc w:val="both"/>
            </w:pPr>
          </w:p>
        </w:tc>
        <w:tc>
          <w:tcPr>
            <w:tcW w:w="1277" w:type="dxa"/>
          </w:tcPr>
          <w:p w:rsidR="00FC25FF" w:rsidRDefault="00FC25FF" w:rsidP="0005198D">
            <w:pPr>
              <w:pStyle w:val="ConsPlusNormal"/>
              <w:jc w:val="both"/>
            </w:pPr>
          </w:p>
        </w:tc>
        <w:tc>
          <w:tcPr>
            <w:tcW w:w="1348" w:type="dxa"/>
          </w:tcPr>
          <w:p w:rsidR="00FC25FF" w:rsidRDefault="00FC25FF" w:rsidP="0005198D">
            <w:pPr>
              <w:pStyle w:val="ConsPlusNormal"/>
              <w:jc w:val="both"/>
            </w:pPr>
          </w:p>
        </w:tc>
      </w:tr>
      <w:tr w:rsidR="00FC25FF" w:rsidTr="0005198D">
        <w:tc>
          <w:tcPr>
            <w:tcW w:w="562" w:type="dxa"/>
          </w:tcPr>
          <w:p w:rsidR="00FC25FF" w:rsidRDefault="00FC25FF" w:rsidP="0005198D">
            <w:pPr>
              <w:pStyle w:val="ConsPlusNormal"/>
              <w:jc w:val="both"/>
            </w:pPr>
          </w:p>
        </w:tc>
        <w:tc>
          <w:tcPr>
            <w:tcW w:w="2835" w:type="dxa"/>
          </w:tcPr>
          <w:p w:rsidR="00FC25FF" w:rsidRDefault="00FC25FF" w:rsidP="0005198D">
            <w:pPr>
              <w:pStyle w:val="ConsPlusNormal"/>
              <w:jc w:val="both"/>
            </w:pPr>
          </w:p>
        </w:tc>
        <w:tc>
          <w:tcPr>
            <w:tcW w:w="2977" w:type="dxa"/>
          </w:tcPr>
          <w:p w:rsidR="00FC25FF" w:rsidRDefault="00FC25FF" w:rsidP="0005198D">
            <w:pPr>
              <w:pStyle w:val="ConsPlusNormal"/>
              <w:jc w:val="both"/>
            </w:pPr>
          </w:p>
        </w:tc>
        <w:tc>
          <w:tcPr>
            <w:tcW w:w="1202" w:type="dxa"/>
          </w:tcPr>
          <w:p w:rsidR="00FC25FF" w:rsidRDefault="00FC25FF" w:rsidP="0005198D">
            <w:pPr>
              <w:pStyle w:val="ConsPlusNormal"/>
              <w:jc w:val="both"/>
            </w:pPr>
          </w:p>
        </w:tc>
        <w:tc>
          <w:tcPr>
            <w:tcW w:w="1277" w:type="dxa"/>
          </w:tcPr>
          <w:p w:rsidR="00FC25FF" w:rsidRDefault="00FC25FF" w:rsidP="0005198D">
            <w:pPr>
              <w:pStyle w:val="ConsPlusNormal"/>
              <w:jc w:val="both"/>
            </w:pPr>
          </w:p>
        </w:tc>
        <w:tc>
          <w:tcPr>
            <w:tcW w:w="1348" w:type="dxa"/>
          </w:tcPr>
          <w:p w:rsidR="00FC25FF" w:rsidRDefault="00FC25FF" w:rsidP="0005198D">
            <w:pPr>
              <w:pStyle w:val="ConsPlusNormal"/>
              <w:jc w:val="both"/>
            </w:pPr>
          </w:p>
        </w:tc>
      </w:tr>
    </w:tbl>
    <w:p w:rsidR="00FC25FF" w:rsidRDefault="00FC25FF" w:rsidP="00FC25FF">
      <w:pPr>
        <w:pStyle w:val="ConsPlusNormal"/>
        <w:jc w:val="both"/>
      </w:pPr>
    </w:p>
    <w:p w:rsidR="00FC25FF" w:rsidRPr="0081626E" w:rsidRDefault="00FC25FF" w:rsidP="00FC25FF">
      <w:pPr>
        <w:shd w:val="clear" w:color="auto" w:fill="FFFFFF"/>
        <w:ind w:right="-6" w:firstLine="709"/>
        <w:jc w:val="both"/>
        <w:rPr>
          <w:i/>
        </w:rPr>
      </w:pPr>
      <w:r w:rsidRPr="0081626E">
        <w:rPr>
          <w:i/>
        </w:rPr>
        <w:t>Целесообразно представить наглядные данные, схемы, графики, диаграммы.</w:t>
      </w:r>
    </w:p>
    <w:p w:rsidR="00FC25FF" w:rsidRDefault="00FC25FF" w:rsidP="00FC25FF">
      <w:pPr>
        <w:pStyle w:val="a5"/>
        <w:shd w:val="clear" w:color="auto" w:fill="FFFFFF"/>
        <w:ind w:left="750"/>
        <w:rPr>
          <w:b/>
          <w:iCs/>
        </w:rPr>
      </w:pPr>
    </w:p>
    <w:p w:rsidR="00FC25FF" w:rsidRPr="00683C2B" w:rsidRDefault="00FC25FF" w:rsidP="00FC25FF">
      <w:pPr>
        <w:pStyle w:val="ConsPlusNonformat"/>
        <w:widowControl/>
        <w:numPr>
          <w:ilvl w:val="0"/>
          <w:numId w:val="19"/>
        </w:numPr>
        <w:tabs>
          <w:tab w:val="left" w:pos="284"/>
          <w:tab w:val="left" w:pos="2552"/>
          <w:tab w:val="left" w:pos="3119"/>
        </w:tabs>
        <w:ind w:left="0" w:firstLine="0"/>
        <w:jc w:val="center"/>
        <w:rPr>
          <w:rFonts w:ascii="Times New Roman" w:hAnsi="Times New Roman" w:cs="Times New Roman"/>
          <w:b/>
          <w:sz w:val="24"/>
          <w:szCs w:val="24"/>
        </w:rPr>
      </w:pPr>
      <w:r w:rsidRPr="006A0A10">
        <w:rPr>
          <w:rFonts w:ascii="Times New Roman" w:hAnsi="Times New Roman" w:cs="Times New Roman"/>
          <w:b/>
          <w:iCs/>
          <w:sz w:val="28"/>
          <w:szCs w:val="28"/>
        </w:rPr>
        <w:t>Финансовый план</w:t>
      </w:r>
    </w:p>
    <w:p w:rsidR="00FC25FF" w:rsidRPr="006A0A10" w:rsidRDefault="00FC25FF" w:rsidP="00FC25FF">
      <w:pPr>
        <w:pStyle w:val="ConsPlusNonformat"/>
        <w:widowControl/>
        <w:tabs>
          <w:tab w:val="left" w:pos="284"/>
          <w:tab w:val="left" w:pos="2552"/>
          <w:tab w:val="left" w:pos="3119"/>
        </w:tabs>
        <w:rPr>
          <w:rFonts w:ascii="Times New Roman" w:hAnsi="Times New Roman" w:cs="Times New Roman"/>
          <w:b/>
          <w:sz w:val="24"/>
          <w:szCs w:val="24"/>
        </w:rPr>
      </w:pPr>
    </w:p>
    <w:p w:rsidR="00FC25FF" w:rsidRPr="006A0A10" w:rsidRDefault="00FC25FF" w:rsidP="00FC25FF">
      <w:pPr>
        <w:pStyle w:val="ConsPlusNonformat"/>
        <w:widowControl/>
        <w:numPr>
          <w:ilvl w:val="1"/>
          <w:numId w:val="19"/>
        </w:numPr>
        <w:tabs>
          <w:tab w:val="left" w:pos="1134"/>
          <w:tab w:val="left" w:pos="2552"/>
          <w:tab w:val="left" w:pos="3119"/>
        </w:tabs>
        <w:ind w:left="0" w:firstLine="709"/>
        <w:rPr>
          <w:rFonts w:ascii="Times New Roman" w:hAnsi="Times New Roman" w:cs="Times New Roman"/>
          <w:b/>
          <w:sz w:val="24"/>
          <w:szCs w:val="24"/>
        </w:rPr>
      </w:pPr>
      <w:r w:rsidRPr="006A0A10">
        <w:rPr>
          <w:rFonts w:ascii="Times New Roman" w:hAnsi="Times New Roman" w:cs="Times New Roman"/>
          <w:b/>
          <w:sz w:val="24"/>
          <w:szCs w:val="24"/>
        </w:rPr>
        <w:t>Потребность в работниках (создание рабочих мест)</w:t>
      </w:r>
    </w:p>
    <w:p w:rsidR="00FC25FF" w:rsidRPr="006A0A10" w:rsidRDefault="00FC25FF" w:rsidP="00FC25FF">
      <w:pPr>
        <w:pStyle w:val="a5"/>
        <w:ind w:left="0"/>
        <w:rPr>
          <w:i/>
        </w:rPr>
      </w:pPr>
    </w:p>
    <w:p w:rsidR="00FC25FF" w:rsidRPr="006A0A10" w:rsidRDefault="00FC25FF" w:rsidP="00FC25FF">
      <w:pPr>
        <w:pStyle w:val="a5"/>
        <w:ind w:left="0" w:firstLine="709"/>
        <w:rPr>
          <w:i/>
        </w:rPr>
      </w:pPr>
      <w:r w:rsidRPr="006A0A10">
        <w:rPr>
          <w:i/>
        </w:rPr>
        <w:t>Обосновать потребность в работниках. Необходимо указать количество создаваемых новых постоянных рабочих мест в течение 12 месяцев с даты поступления средств гранта на расчетный счет. Указать период принятия работников. Заполнить таблицу.</w:t>
      </w:r>
    </w:p>
    <w:p w:rsidR="00FC25FF" w:rsidRPr="006A0A10" w:rsidRDefault="00FC25FF" w:rsidP="00FC25FF">
      <w:pPr>
        <w:pStyle w:val="ConsPlusNonformat"/>
        <w:widowControl/>
        <w:ind w:firstLine="709"/>
        <w:jc w:val="both"/>
        <w:rPr>
          <w:rFonts w:ascii="Times New Roman" w:hAnsi="Times New Roman" w:cs="Times New Roman"/>
          <w:b/>
          <w:i/>
          <w:sz w:val="16"/>
          <w:szCs w:val="16"/>
          <w:highlight w:val="yellow"/>
        </w:rPr>
      </w:pPr>
    </w:p>
    <w:p w:rsidR="00FC25FF" w:rsidRPr="006A0A10" w:rsidRDefault="00FC25FF" w:rsidP="00FC25FF">
      <w:pPr>
        <w:pStyle w:val="ConsPlusNormal"/>
        <w:ind w:firstLine="709"/>
        <w:jc w:val="both"/>
        <w:rPr>
          <w:i/>
        </w:rPr>
      </w:pPr>
      <w:r w:rsidRPr="006A0A10">
        <w:rPr>
          <w:i/>
        </w:rPr>
        <w:t xml:space="preserve">Трудоустройство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w:t>
      </w:r>
      <w:r>
        <w:rPr>
          <w:i/>
        </w:rPr>
        <w:t>12</w:t>
      </w:r>
      <w:r w:rsidRPr="006A0A10">
        <w:rPr>
          <w:i/>
        </w:rPr>
        <w:t xml:space="preserve"> месяцев со дня предоставления гранта, но не менее одного нового постоянного рабочего места в году получения Гранта, а также сохранения указанных рабочих мест в течение не менее 5 лет после получения Гранта.</w:t>
      </w:r>
    </w:p>
    <w:p w:rsidR="00FC25FF" w:rsidRPr="006A0A10" w:rsidRDefault="00FC25FF" w:rsidP="00FC25FF">
      <w:pPr>
        <w:pStyle w:val="ConsPlusNonformat"/>
        <w:widowControl/>
        <w:jc w:val="both"/>
        <w:rPr>
          <w:rFonts w:ascii="Times New Roman" w:hAnsi="Times New Roman" w:cs="Times New Roman"/>
          <w:b/>
          <w:i/>
          <w:sz w:val="16"/>
          <w:szCs w:val="16"/>
          <w:highlight w:val="yellow"/>
        </w:rPr>
      </w:pPr>
    </w:p>
    <w:p w:rsidR="00FC25FF" w:rsidRPr="00683C2B" w:rsidRDefault="00FC25FF" w:rsidP="00FC25FF">
      <w:pPr>
        <w:adjustRightInd w:val="0"/>
        <w:jc w:val="both"/>
        <w:rPr>
          <w:sz w:val="16"/>
          <w:szCs w:val="16"/>
        </w:rPr>
      </w:pPr>
    </w:p>
    <w:p w:rsidR="00FC25FF" w:rsidRPr="00683C2B" w:rsidRDefault="00FC25FF" w:rsidP="00FC25FF">
      <w:pPr>
        <w:adjustRightInd w:val="0"/>
        <w:jc w:val="both"/>
        <w:outlineLvl w:val="0"/>
        <w:rPr>
          <w:b/>
          <w:bCs/>
          <w:i/>
        </w:rPr>
      </w:pPr>
      <w:r w:rsidRPr="00683C2B">
        <w:t xml:space="preserve">Таблица 5.1 </w:t>
      </w:r>
      <w:r w:rsidRPr="00683C2B">
        <w:rPr>
          <w:bCs/>
        </w:rPr>
        <w:t>Численность работников, расходы на оплату труда и отчисления на социальные нужды</w:t>
      </w:r>
      <w:r>
        <w:rPr>
          <w:bCs/>
        </w:rPr>
        <w:t xml:space="preserve"> </w:t>
      </w:r>
      <w:r w:rsidRPr="00683C2B">
        <w:rPr>
          <w:i/>
        </w:rPr>
        <w:t>(заполняются на период реализации бизнес-плана, лишние строки по категориям работников удалить).</w:t>
      </w:r>
    </w:p>
    <w:p w:rsidR="00FC25FF" w:rsidRPr="00683C2B" w:rsidRDefault="00FC25FF" w:rsidP="00FC25FF">
      <w:pPr>
        <w:pStyle w:val="ConsPlusNonformat"/>
        <w:widowControl/>
        <w:rPr>
          <w:rFonts w:ascii="Times New Roman" w:hAnsi="Times New Roman" w:cs="Times New Roman"/>
          <w:sz w:val="16"/>
          <w:szCs w:val="16"/>
        </w:rPr>
      </w:pPr>
    </w:p>
    <w:tbl>
      <w:tblPr>
        <w:tblStyle w:val="af3"/>
        <w:tblW w:w="10633" w:type="dxa"/>
        <w:tblInd w:w="-318" w:type="dxa"/>
        <w:tblLayout w:type="fixed"/>
        <w:tblLook w:val="04A0" w:firstRow="1" w:lastRow="0" w:firstColumn="1" w:lastColumn="0" w:noHBand="0" w:noVBand="1"/>
      </w:tblPr>
      <w:tblGrid>
        <w:gridCol w:w="568"/>
        <w:gridCol w:w="4111"/>
        <w:gridCol w:w="850"/>
        <w:gridCol w:w="851"/>
        <w:gridCol w:w="850"/>
        <w:gridCol w:w="851"/>
        <w:gridCol w:w="850"/>
        <w:gridCol w:w="851"/>
        <w:gridCol w:w="851"/>
      </w:tblGrid>
      <w:tr w:rsidR="00FC25FF" w:rsidRPr="00683C2B" w:rsidTr="0005198D">
        <w:tc>
          <w:tcPr>
            <w:tcW w:w="568" w:type="dxa"/>
          </w:tcPr>
          <w:p w:rsidR="00FC25FF" w:rsidRPr="00870FE4" w:rsidRDefault="00FC25FF" w:rsidP="0005198D">
            <w:pPr>
              <w:pStyle w:val="ConsPlusNonformat"/>
              <w:rPr>
                <w:rFonts w:ascii="Times New Roman" w:hAnsi="Times New Roman" w:cs="Times New Roman"/>
                <w:sz w:val="22"/>
                <w:szCs w:val="22"/>
              </w:rPr>
            </w:pPr>
            <w:r w:rsidRPr="00870FE4">
              <w:rPr>
                <w:rFonts w:ascii="Times New Roman" w:hAnsi="Times New Roman" w:cs="Times New Roman"/>
                <w:sz w:val="22"/>
                <w:szCs w:val="22"/>
              </w:rPr>
              <w:t>№ п/п</w:t>
            </w:r>
          </w:p>
        </w:tc>
        <w:tc>
          <w:tcPr>
            <w:tcW w:w="4111" w:type="dxa"/>
          </w:tcPr>
          <w:p w:rsidR="00FC25FF" w:rsidRPr="00870FE4" w:rsidRDefault="00FC25FF" w:rsidP="0005198D">
            <w:pPr>
              <w:pStyle w:val="ConsPlusNonformat"/>
              <w:jc w:val="center"/>
              <w:rPr>
                <w:rFonts w:ascii="Times New Roman" w:hAnsi="Times New Roman" w:cs="Times New Roman"/>
                <w:sz w:val="22"/>
                <w:szCs w:val="22"/>
              </w:rPr>
            </w:pPr>
            <w:r w:rsidRPr="00870FE4">
              <w:rPr>
                <w:rFonts w:ascii="Times New Roman" w:hAnsi="Times New Roman" w:cs="Times New Roman"/>
                <w:sz w:val="22"/>
                <w:szCs w:val="22"/>
              </w:rPr>
              <w:t>Наименование</w:t>
            </w:r>
          </w:p>
        </w:tc>
        <w:tc>
          <w:tcPr>
            <w:tcW w:w="850" w:type="dxa"/>
          </w:tcPr>
          <w:p w:rsidR="00FC25FF" w:rsidRPr="00870FE4" w:rsidRDefault="00FC25FF" w:rsidP="0005198D">
            <w:pPr>
              <w:pStyle w:val="ConsPlusNonformat"/>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4</w:t>
            </w:r>
          </w:p>
        </w:tc>
        <w:tc>
          <w:tcPr>
            <w:tcW w:w="851" w:type="dxa"/>
          </w:tcPr>
          <w:p w:rsidR="00FC25FF" w:rsidRPr="00870FE4" w:rsidRDefault="00FC25FF" w:rsidP="0005198D">
            <w:pPr>
              <w:pStyle w:val="ConsPlusNonformat"/>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5</w:t>
            </w:r>
          </w:p>
        </w:tc>
        <w:tc>
          <w:tcPr>
            <w:tcW w:w="850" w:type="dxa"/>
          </w:tcPr>
          <w:p w:rsidR="00FC25FF" w:rsidRPr="00870FE4" w:rsidRDefault="00FC25FF" w:rsidP="0005198D">
            <w:pPr>
              <w:pStyle w:val="ConsPlusNonformat"/>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6</w:t>
            </w:r>
          </w:p>
        </w:tc>
        <w:tc>
          <w:tcPr>
            <w:tcW w:w="851" w:type="dxa"/>
          </w:tcPr>
          <w:p w:rsidR="00FC25FF" w:rsidRPr="00870FE4" w:rsidRDefault="00FC25FF" w:rsidP="0005198D">
            <w:pPr>
              <w:pStyle w:val="ConsPlusNonformat"/>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7</w:t>
            </w:r>
          </w:p>
        </w:tc>
        <w:tc>
          <w:tcPr>
            <w:tcW w:w="850" w:type="dxa"/>
          </w:tcPr>
          <w:p w:rsidR="00FC25FF" w:rsidRPr="00870FE4" w:rsidRDefault="00FC25FF" w:rsidP="0005198D">
            <w:pPr>
              <w:pStyle w:val="ConsPlusNonformat"/>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8</w:t>
            </w:r>
          </w:p>
        </w:tc>
        <w:tc>
          <w:tcPr>
            <w:tcW w:w="851" w:type="dxa"/>
          </w:tcPr>
          <w:p w:rsidR="00FC25FF" w:rsidRPr="00870FE4" w:rsidRDefault="00FC25FF" w:rsidP="0005198D">
            <w:pPr>
              <w:pStyle w:val="ConsPlusNonformat"/>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9</w:t>
            </w:r>
          </w:p>
        </w:tc>
        <w:tc>
          <w:tcPr>
            <w:tcW w:w="851" w:type="dxa"/>
          </w:tcPr>
          <w:p w:rsidR="00FC25FF" w:rsidRPr="00870FE4" w:rsidRDefault="00FC25FF" w:rsidP="0005198D">
            <w:pPr>
              <w:pStyle w:val="ConsPlusNonformat"/>
              <w:jc w:val="center"/>
              <w:rPr>
                <w:rFonts w:ascii="Times New Roman" w:hAnsi="Times New Roman" w:cs="Times New Roman"/>
                <w:sz w:val="22"/>
                <w:szCs w:val="22"/>
              </w:rPr>
            </w:pPr>
            <w:r w:rsidRPr="00870FE4">
              <w:rPr>
                <w:rFonts w:ascii="Times New Roman" w:hAnsi="Times New Roman" w:cs="Times New Roman"/>
                <w:sz w:val="22"/>
                <w:szCs w:val="22"/>
              </w:rPr>
              <w:t>20</w:t>
            </w:r>
            <w:r>
              <w:rPr>
                <w:rFonts w:ascii="Times New Roman" w:hAnsi="Times New Roman" w:cs="Times New Roman"/>
                <w:sz w:val="22"/>
                <w:szCs w:val="22"/>
              </w:rPr>
              <w:t>30</w:t>
            </w:r>
          </w:p>
        </w:tc>
      </w:tr>
      <w:tr w:rsidR="00FC25FF" w:rsidRPr="00683C2B" w:rsidTr="0005198D">
        <w:tc>
          <w:tcPr>
            <w:tcW w:w="568" w:type="dxa"/>
            <w:vMerge w:val="restart"/>
          </w:tcPr>
          <w:p w:rsidR="00FC25FF" w:rsidRPr="00870FE4" w:rsidRDefault="00FC25FF" w:rsidP="0005198D">
            <w:pPr>
              <w:pStyle w:val="ConsPlusNonformat"/>
              <w:rPr>
                <w:rFonts w:ascii="Times New Roman" w:hAnsi="Times New Roman" w:cs="Times New Roman"/>
                <w:sz w:val="22"/>
                <w:szCs w:val="22"/>
              </w:rPr>
            </w:pPr>
            <w:r w:rsidRPr="00870FE4">
              <w:rPr>
                <w:rFonts w:ascii="Times New Roman" w:hAnsi="Times New Roman" w:cs="Times New Roman"/>
                <w:sz w:val="22"/>
                <w:szCs w:val="22"/>
              </w:rPr>
              <w:t>1.</w:t>
            </w:r>
          </w:p>
        </w:tc>
        <w:tc>
          <w:tcPr>
            <w:tcW w:w="4111" w:type="dxa"/>
            <w:shd w:val="clear" w:color="auto" w:fill="auto"/>
          </w:tcPr>
          <w:p w:rsidR="00FC25FF" w:rsidRPr="00870FE4" w:rsidRDefault="00FC25FF" w:rsidP="0005198D">
            <w:pPr>
              <w:pStyle w:val="ConsPlusNonformat"/>
              <w:rPr>
                <w:rFonts w:ascii="Times New Roman" w:hAnsi="Times New Roman" w:cs="Times New Roman"/>
                <w:sz w:val="22"/>
                <w:szCs w:val="22"/>
              </w:rPr>
            </w:pPr>
            <w:r w:rsidRPr="00870FE4">
              <w:rPr>
                <w:rFonts w:ascii="Times New Roman" w:hAnsi="Times New Roman" w:cs="Times New Roman"/>
                <w:sz w:val="22"/>
                <w:szCs w:val="22"/>
              </w:rPr>
              <w:t>Количество постоянных рабочих мест, чел.</w:t>
            </w: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r>
      <w:tr w:rsidR="00FC25FF" w:rsidRPr="00683C2B" w:rsidTr="0005198D">
        <w:tc>
          <w:tcPr>
            <w:tcW w:w="568" w:type="dxa"/>
            <w:vMerge/>
          </w:tcPr>
          <w:p w:rsidR="00FC25FF" w:rsidRPr="00870FE4" w:rsidRDefault="00FC25FF" w:rsidP="0005198D">
            <w:pPr>
              <w:pStyle w:val="ConsPlusNonformat"/>
              <w:rPr>
                <w:rFonts w:ascii="Times New Roman" w:hAnsi="Times New Roman" w:cs="Times New Roman"/>
                <w:sz w:val="22"/>
                <w:szCs w:val="22"/>
              </w:rPr>
            </w:pPr>
          </w:p>
        </w:tc>
        <w:tc>
          <w:tcPr>
            <w:tcW w:w="4111" w:type="dxa"/>
            <w:shd w:val="clear" w:color="auto" w:fill="FFFFFF" w:themeFill="background1"/>
            <w:vAlign w:val="center"/>
          </w:tcPr>
          <w:p w:rsidR="00FC25FF" w:rsidRPr="00870FE4" w:rsidRDefault="00FC25FF" w:rsidP="0005198D">
            <w:pPr>
              <w:pStyle w:val="ConsPlusNonformat"/>
              <w:rPr>
                <w:rFonts w:ascii="Times New Roman" w:hAnsi="Times New Roman" w:cs="Times New Roman"/>
                <w:i/>
                <w:iCs/>
                <w:color w:val="2F5496" w:themeColor="accent5" w:themeShade="BF"/>
                <w:sz w:val="22"/>
                <w:szCs w:val="22"/>
              </w:rPr>
            </w:pPr>
            <w:r w:rsidRPr="00870FE4">
              <w:rPr>
                <w:rFonts w:ascii="Times New Roman" w:hAnsi="Times New Roman" w:cs="Times New Roman"/>
                <w:sz w:val="22"/>
                <w:szCs w:val="22"/>
              </w:rPr>
              <w:t>руководители</w:t>
            </w: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r>
      <w:tr w:rsidR="00FC25FF" w:rsidRPr="00683C2B" w:rsidTr="0005198D">
        <w:tc>
          <w:tcPr>
            <w:tcW w:w="568" w:type="dxa"/>
            <w:vMerge/>
          </w:tcPr>
          <w:p w:rsidR="00FC25FF" w:rsidRPr="00870FE4" w:rsidRDefault="00FC25FF" w:rsidP="0005198D">
            <w:pPr>
              <w:pStyle w:val="ConsPlusNonformat"/>
              <w:rPr>
                <w:rFonts w:ascii="Times New Roman" w:hAnsi="Times New Roman" w:cs="Times New Roman"/>
                <w:sz w:val="22"/>
                <w:szCs w:val="22"/>
              </w:rPr>
            </w:pPr>
          </w:p>
        </w:tc>
        <w:tc>
          <w:tcPr>
            <w:tcW w:w="4111" w:type="dxa"/>
            <w:vAlign w:val="center"/>
          </w:tcPr>
          <w:p w:rsidR="00FC25FF" w:rsidRPr="00870FE4" w:rsidRDefault="00FC25FF" w:rsidP="0005198D">
            <w:pPr>
              <w:pStyle w:val="ConsPlusNonformat"/>
              <w:rPr>
                <w:rFonts w:ascii="Times New Roman" w:hAnsi="Times New Roman" w:cs="Times New Roman"/>
                <w:i/>
                <w:iCs/>
                <w:color w:val="2F5496" w:themeColor="accent5" w:themeShade="BF"/>
                <w:sz w:val="22"/>
                <w:szCs w:val="22"/>
              </w:rPr>
            </w:pPr>
            <w:r w:rsidRPr="00870FE4">
              <w:rPr>
                <w:rFonts w:ascii="Times New Roman" w:hAnsi="Times New Roman" w:cs="Times New Roman"/>
                <w:i/>
                <w:sz w:val="22"/>
                <w:szCs w:val="22"/>
                <w:shd w:val="clear" w:color="auto" w:fill="FFFFFF" w:themeFill="background1"/>
              </w:rPr>
              <w:t>специалисты</w:t>
            </w:r>
            <w:r w:rsidRPr="00870FE4">
              <w:rPr>
                <w:rFonts w:ascii="Times New Roman" w:hAnsi="Times New Roman" w:cs="Times New Roman"/>
                <w:i/>
                <w:sz w:val="22"/>
                <w:szCs w:val="22"/>
              </w:rPr>
              <w:t xml:space="preserve">          </w:t>
            </w: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r>
      <w:tr w:rsidR="00FC25FF" w:rsidRPr="00683C2B" w:rsidTr="0005198D">
        <w:tc>
          <w:tcPr>
            <w:tcW w:w="568" w:type="dxa"/>
            <w:vMerge/>
          </w:tcPr>
          <w:p w:rsidR="00FC25FF" w:rsidRPr="00870FE4" w:rsidRDefault="00FC25FF" w:rsidP="0005198D">
            <w:pPr>
              <w:pStyle w:val="ConsPlusNonformat"/>
              <w:rPr>
                <w:rFonts w:ascii="Times New Roman" w:hAnsi="Times New Roman" w:cs="Times New Roman"/>
                <w:sz w:val="22"/>
                <w:szCs w:val="22"/>
              </w:rPr>
            </w:pPr>
          </w:p>
        </w:tc>
        <w:tc>
          <w:tcPr>
            <w:tcW w:w="4111" w:type="dxa"/>
          </w:tcPr>
          <w:p w:rsidR="00FC25FF" w:rsidRPr="00870FE4" w:rsidRDefault="00FC25FF" w:rsidP="0005198D">
            <w:pPr>
              <w:pStyle w:val="ConsPlusNonformat"/>
              <w:rPr>
                <w:rFonts w:ascii="Times New Roman" w:hAnsi="Times New Roman" w:cs="Times New Roman"/>
                <w:i/>
                <w:iCs/>
                <w:color w:val="2F5496" w:themeColor="accent5" w:themeShade="BF"/>
                <w:sz w:val="22"/>
                <w:szCs w:val="22"/>
                <w:u w:val="single"/>
              </w:rPr>
            </w:pPr>
            <w:r w:rsidRPr="00870FE4">
              <w:rPr>
                <w:rFonts w:ascii="Times New Roman" w:hAnsi="Times New Roman" w:cs="Times New Roman"/>
                <w:i/>
                <w:sz w:val="22"/>
                <w:szCs w:val="22"/>
              </w:rPr>
              <w:t>иные (указать)</w:t>
            </w: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r>
      <w:tr w:rsidR="00FC25FF" w:rsidRPr="00683C2B" w:rsidTr="0005198D">
        <w:tc>
          <w:tcPr>
            <w:tcW w:w="568" w:type="dxa"/>
            <w:vMerge/>
          </w:tcPr>
          <w:p w:rsidR="00FC25FF" w:rsidRPr="00870FE4" w:rsidRDefault="00FC25FF" w:rsidP="0005198D">
            <w:pPr>
              <w:pStyle w:val="ConsPlusNonformat"/>
              <w:rPr>
                <w:rFonts w:ascii="Times New Roman" w:hAnsi="Times New Roman" w:cs="Times New Roman"/>
                <w:sz w:val="22"/>
                <w:szCs w:val="22"/>
              </w:rPr>
            </w:pPr>
          </w:p>
        </w:tc>
        <w:tc>
          <w:tcPr>
            <w:tcW w:w="4111" w:type="dxa"/>
            <w:vAlign w:val="center"/>
          </w:tcPr>
          <w:p w:rsidR="00FC25FF" w:rsidRPr="00870FE4" w:rsidRDefault="00FC25FF" w:rsidP="0005198D">
            <w:pPr>
              <w:pStyle w:val="ConsPlusNonformat"/>
              <w:rPr>
                <w:rFonts w:ascii="Times New Roman" w:hAnsi="Times New Roman" w:cs="Times New Roman"/>
                <w:i/>
                <w:iCs/>
                <w:color w:val="2F5496" w:themeColor="accent5" w:themeShade="BF"/>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r>
      <w:tr w:rsidR="00FC25FF" w:rsidRPr="00683C2B" w:rsidTr="0005198D">
        <w:tc>
          <w:tcPr>
            <w:tcW w:w="568" w:type="dxa"/>
            <w:vMerge/>
          </w:tcPr>
          <w:p w:rsidR="00FC25FF" w:rsidRPr="00870FE4" w:rsidRDefault="00FC25FF" w:rsidP="0005198D">
            <w:pPr>
              <w:pStyle w:val="ConsPlusNonformat"/>
              <w:rPr>
                <w:rFonts w:ascii="Times New Roman" w:hAnsi="Times New Roman" w:cs="Times New Roman"/>
                <w:sz w:val="22"/>
                <w:szCs w:val="22"/>
              </w:rPr>
            </w:pPr>
          </w:p>
        </w:tc>
        <w:tc>
          <w:tcPr>
            <w:tcW w:w="4111" w:type="dxa"/>
          </w:tcPr>
          <w:p w:rsidR="00FC25FF" w:rsidRPr="00870FE4" w:rsidRDefault="00FC25FF" w:rsidP="0005198D">
            <w:pPr>
              <w:pStyle w:val="ConsPlusNonformat"/>
              <w:rPr>
                <w:rFonts w:ascii="Times New Roman" w:hAnsi="Times New Roman" w:cs="Times New Roman"/>
                <w:sz w:val="22"/>
                <w:szCs w:val="22"/>
              </w:rPr>
            </w:pPr>
            <w:r w:rsidRPr="00870FE4">
              <w:rPr>
                <w:rFonts w:ascii="Times New Roman" w:hAnsi="Times New Roman" w:cs="Times New Roman"/>
                <w:sz w:val="22"/>
                <w:szCs w:val="22"/>
              </w:rPr>
              <w:t>в том числе:</w:t>
            </w:r>
          </w:p>
          <w:p w:rsidR="00FC25FF" w:rsidRPr="00870FE4" w:rsidRDefault="00FC25FF" w:rsidP="0005198D">
            <w:pPr>
              <w:pStyle w:val="ConsPlusNonformat"/>
              <w:rPr>
                <w:rFonts w:ascii="Times New Roman" w:hAnsi="Times New Roman" w:cs="Times New Roman"/>
                <w:sz w:val="22"/>
                <w:szCs w:val="22"/>
              </w:rPr>
            </w:pPr>
            <w:r w:rsidRPr="00870FE4">
              <w:rPr>
                <w:rFonts w:ascii="Times New Roman" w:hAnsi="Times New Roman" w:cs="Times New Roman"/>
                <w:sz w:val="22"/>
                <w:szCs w:val="22"/>
              </w:rPr>
              <w:t>количество принятых работников в рамках гранта, чел.</w:t>
            </w: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r>
      <w:tr w:rsidR="00FC25FF" w:rsidRPr="00683C2B" w:rsidTr="0005198D">
        <w:tc>
          <w:tcPr>
            <w:tcW w:w="568" w:type="dxa"/>
            <w:vMerge/>
          </w:tcPr>
          <w:p w:rsidR="00FC25FF" w:rsidRPr="00870FE4" w:rsidRDefault="00FC25FF" w:rsidP="0005198D">
            <w:pPr>
              <w:pStyle w:val="ConsPlusNonformat"/>
              <w:rPr>
                <w:rFonts w:ascii="Times New Roman" w:hAnsi="Times New Roman" w:cs="Times New Roman"/>
                <w:sz w:val="22"/>
                <w:szCs w:val="22"/>
              </w:rPr>
            </w:pPr>
          </w:p>
        </w:tc>
        <w:tc>
          <w:tcPr>
            <w:tcW w:w="4111" w:type="dxa"/>
            <w:vAlign w:val="center"/>
          </w:tcPr>
          <w:p w:rsidR="00FC25FF" w:rsidRPr="00870FE4" w:rsidRDefault="00FC25FF" w:rsidP="0005198D">
            <w:pPr>
              <w:pStyle w:val="ConsPlusNonformat"/>
              <w:rPr>
                <w:rFonts w:ascii="Times New Roman" w:hAnsi="Times New Roman" w:cs="Times New Roman"/>
                <w:color w:val="8496B0" w:themeColor="text2" w:themeTint="99"/>
                <w:sz w:val="22"/>
                <w:szCs w:val="22"/>
              </w:rPr>
            </w:pPr>
            <w:r w:rsidRPr="00870FE4">
              <w:rPr>
                <w:rFonts w:ascii="Times New Roman" w:hAnsi="Times New Roman" w:cs="Times New Roman"/>
                <w:sz w:val="22"/>
                <w:szCs w:val="22"/>
              </w:rPr>
              <w:t>руководители</w:t>
            </w: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r>
      <w:tr w:rsidR="00FC25FF" w:rsidRPr="00683C2B" w:rsidTr="0005198D">
        <w:tc>
          <w:tcPr>
            <w:tcW w:w="568" w:type="dxa"/>
            <w:vMerge/>
          </w:tcPr>
          <w:p w:rsidR="00FC25FF" w:rsidRPr="00870FE4" w:rsidRDefault="00FC25FF" w:rsidP="0005198D">
            <w:pPr>
              <w:pStyle w:val="ConsPlusNonformat"/>
              <w:rPr>
                <w:rFonts w:ascii="Times New Roman" w:hAnsi="Times New Roman" w:cs="Times New Roman"/>
                <w:sz w:val="22"/>
                <w:szCs w:val="22"/>
              </w:rPr>
            </w:pPr>
          </w:p>
        </w:tc>
        <w:tc>
          <w:tcPr>
            <w:tcW w:w="4111" w:type="dxa"/>
            <w:vAlign w:val="center"/>
          </w:tcPr>
          <w:p w:rsidR="00FC25FF" w:rsidRPr="00870FE4" w:rsidRDefault="00FC25FF" w:rsidP="0005198D">
            <w:pPr>
              <w:pStyle w:val="ConsPlusNonformat"/>
              <w:rPr>
                <w:rFonts w:ascii="Times New Roman" w:hAnsi="Times New Roman" w:cs="Times New Roman"/>
                <w:i/>
                <w:color w:val="8496B0" w:themeColor="text2" w:themeTint="99"/>
                <w:sz w:val="22"/>
                <w:szCs w:val="22"/>
              </w:rPr>
            </w:pPr>
            <w:r w:rsidRPr="00870FE4">
              <w:rPr>
                <w:rFonts w:ascii="Times New Roman" w:hAnsi="Times New Roman" w:cs="Times New Roman"/>
                <w:i/>
                <w:sz w:val="22"/>
                <w:szCs w:val="22"/>
                <w:shd w:val="clear" w:color="auto" w:fill="FFFFFF" w:themeFill="background1"/>
              </w:rPr>
              <w:t>специалисты</w:t>
            </w:r>
            <w:r w:rsidRPr="00870FE4">
              <w:rPr>
                <w:rFonts w:ascii="Times New Roman" w:hAnsi="Times New Roman" w:cs="Times New Roman"/>
                <w:i/>
                <w:sz w:val="22"/>
                <w:szCs w:val="22"/>
              </w:rPr>
              <w:t xml:space="preserve">          </w:t>
            </w: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r>
      <w:tr w:rsidR="00FC25FF" w:rsidRPr="00683C2B" w:rsidTr="0005198D">
        <w:tc>
          <w:tcPr>
            <w:tcW w:w="568" w:type="dxa"/>
            <w:vMerge/>
          </w:tcPr>
          <w:p w:rsidR="00FC25FF" w:rsidRPr="00870FE4" w:rsidRDefault="00FC25FF" w:rsidP="0005198D">
            <w:pPr>
              <w:pStyle w:val="ConsPlusNonformat"/>
              <w:rPr>
                <w:rFonts w:ascii="Times New Roman" w:hAnsi="Times New Roman" w:cs="Times New Roman"/>
                <w:sz w:val="22"/>
                <w:szCs w:val="22"/>
              </w:rPr>
            </w:pPr>
          </w:p>
        </w:tc>
        <w:tc>
          <w:tcPr>
            <w:tcW w:w="4111" w:type="dxa"/>
          </w:tcPr>
          <w:p w:rsidR="00FC25FF" w:rsidRPr="00870FE4" w:rsidRDefault="00FC25FF" w:rsidP="0005198D">
            <w:pPr>
              <w:pStyle w:val="ConsPlusNonformat"/>
              <w:rPr>
                <w:rFonts w:ascii="Times New Roman" w:hAnsi="Times New Roman" w:cs="Times New Roman"/>
                <w:i/>
                <w:color w:val="8496B0" w:themeColor="text2" w:themeTint="99"/>
                <w:sz w:val="22"/>
                <w:szCs w:val="22"/>
              </w:rPr>
            </w:pPr>
            <w:r w:rsidRPr="00870FE4">
              <w:rPr>
                <w:rFonts w:ascii="Times New Roman" w:hAnsi="Times New Roman" w:cs="Times New Roman"/>
                <w:i/>
                <w:sz w:val="22"/>
                <w:szCs w:val="22"/>
              </w:rPr>
              <w:t>иные (указать)</w:t>
            </w: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r>
      <w:tr w:rsidR="00FC25FF" w:rsidRPr="00683C2B" w:rsidTr="0005198D">
        <w:tc>
          <w:tcPr>
            <w:tcW w:w="568" w:type="dxa"/>
            <w:vMerge/>
          </w:tcPr>
          <w:p w:rsidR="00FC25FF" w:rsidRPr="00870FE4" w:rsidRDefault="00FC25FF" w:rsidP="0005198D">
            <w:pPr>
              <w:pStyle w:val="ConsPlusNonformat"/>
              <w:rPr>
                <w:rFonts w:ascii="Times New Roman" w:hAnsi="Times New Roman" w:cs="Times New Roman"/>
                <w:sz w:val="22"/>
                <w:szCs w:val="22"/>
              </w:rPr>
            </w:pPr>
          </w:p>
        </w:tc>
        <w:tc>
          <w:tcPr>
            <w:tcW w:w="4111" w:type="dxa"/>
            <w:vAlign w:val="center"/>
          </w:tcPr>
          <w:p w:rsidR="00FC25FF" w:rsidRPr="00870FE4" w:rsidRDefault="00FC25FF" w:rsidP="0005198D">
            <w:pPr>
              <w:pStyle w:val="ConsPlusNonformat"/>
              <w:rPr>
                <w:rFonts w:ascii="Times New Roman" w:hAnsi="Times New Roman" w:cs="Times New Roman"/>
                <w:i/>
                <w:color w:val="8496B0" w:themeColor="text2" w:themeTint="99"/>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0"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c>
          <w:tcPr>
            <w:tcW w:w="851" w:type="dxa"/>
          </w:tcPr>
          <w:p w:rsidR="00FC25FF" w:rsidRPr="00870FE4" w:rsidRDefault="00FC25FF" w:rsidP="0005198D">
            <w:pPr>
              <w:pStyle w:val="ConsPlusNonformat"/>
              <w:jc w:val="center"/>
              <w:rPr>
                <w:rFonts w:ascii="Times New Roman" w:hAnsi="Times New Roman" w:cs="Times New Roman"/>
                <w:sz w:val="22"/>
                <w:szCs w:val="22"/>
              </w:rPr>
            </w:pPr>
          </w:p>
        </w:tc>
      </w:tr>
      <w:tr w:rsidR="00FC25FF" w:rsidRPr="00683C2B" w:rsidTr="0005198D">
        <w:tc>
          <w:tcPr>
            <w:tcW w:w="568" w:type="dxa"/>
            <w:vAlign w:val="center"/>
          </w:tcPr>
          <w:p w:rsidR="00FC25FF" w:rsidRPr="00683C2B" w:rsidRDefault="00FC25FF" w:rsidP="0005198D">
            <w:pPr>
              <w:pStyle w:val="ConsPlusNonformat"/>
              <w:rPr>
                <w:rFonts w:ascii="Times New Roman" w:hAnsi="Times New Roman" w:cs="Times New Roman"/>
                <w:sz w:val="22"/>
                <w:szCs w:val="22"/>
              </w:rPr>
            </w:pPr>
            <w:r w:rsidRPr="00683C2B">
              <w:rPr>
                <w:rFonts w:ascii="Times New Roman" w:hAnsi="Times New Roman" w:cs="Times New Roman"/>
                <w:sz w:val="22"/>
                <w:szCs w:val="22"/>
              </w:rPr>
              <w:t>2.</w:t>
            </w:r>
          </w:p>
        </w:tc>
        <w:tc>
          <w:tcPr>
            <w:tcW w:w="4111" w:type="dxa"/>
            <w:vAlign w:val="center"/>
          </w:tcPr>
          <w:p w:rsidR="00FC25FF" w:rsidRPr="00683C2B" w:rsidRDefault="00FC25FF" w:rsidP="0005198D">
            <w:pPr>
              <w:pStyle w:val="ConsPlusNonformat"/>
              <w:rPr>
                <w:rFonts w:ascii="Times New Roman" w:hAnsi="Times New Roman" w:cs="Times New Roman"/>
                <w:sz w:val="22"/>
                <w:szCs w:val="22"/>
              </w:rPr>
            </w:pPr>
            <w:r w:rsidRPr="00683C2B">
              <w:rPr>
                <w:rFonts w:ascii="Times New Roman" w:hAnsi="Times New Roman" w:cs="Times New Roman"/>
                <w:bCs/>
                <w:sz w:val="22"/>
                <w:szCs w:val="22"/>
              </w:rPr>
              <w:t>Среднемесячная заработная плата, руб.</w:t>
            </w:r>
          </w:p>
        </w:tc>
        <w:tc>
          <w:tcPr>
            <w:tcW w:w="850" w:type="dxa"/>
          </w:tcPr>
          <w:p w:rsidR="00FC25FF" w:rsidRPr="00683C2B" w:rsidRDefault="00FC25FF" w:rsidP="0005198D">
            <w:pPr>
              <w:pStyle w:val="ConsPlusNonformat"/>
              <w:rPr>
                <w:rFonts w:ascii="Times New Roman" w:hAnsi="Times New Roman" w:cs="Times New Roman"/>
                <w:sz w:val="22"/>
                <w:szCs w:val="22"/>
              </w:rPr>
            </w:pPr>
          </w:p>
        </w:tc>
        <w:tc>
          <w:tcPr>
            <w:tcW w:w="851" w:type="dxa"/>
          </w:tcPr>
          <w:p w:rsidR="00FC25FF" w:rsidRPr="00683C2B" w:rsidRDefault="00FC25FF" w:rsidP="0005198D">
            <w:pPr>
              <w:pStyle w:val="ConsPlusNonformat"/>
              <w:rPr>
                <w:rFonts w:ascii="Times New Roman" w:hAnsi="Times New Roman" w:cs="Times New Roman"/>
                <w:sz w:val="22"/>
                <w:szCs w:val="22"/>
              </w:rPr>
            </w:pPr>
          </w:p>
        </w:tc>
        <w:tc>
          <w:tcPr>
            <w:tcW w:w="850" w:type="dxa"/>
          </w:tcPr>
          <w:p w:rsidR="00FC25FF" w:rsidRPr="00683C2B" w:rsidRDefault="00FC25FF" w:rsidP="0005198D">
            <w:pPr>
              <w:pStyle w:val="ConsPlusNonformat"/>
              <w:rPr>
                <w:rFonts w:ascii="Times New Roman" w:hAnsi="Times New Roman" w:cs="Times New Roman"/>
                <w:sz w:val="22"/>
                <w:szCs w:val="22"/>
              </w:rPr>
            </w:pPr>
          </w:p>
        </w:tc>
        <w:tc>
          <w:tcPr>
            <w:tcW w:w="851" w:type="dxa"/>
          </w:tcPr>
          <w:p w:rsidR="00FC25FF" w:rsidRPr="00683C2B" w:rsidRDefault="00FC25FF" w:rsidP="0005198D">
            <w:pPr>
              <w:pStyle w:val="ConsPlusNonformat"/>
              <w:rPr>
                <w:rFonts w:ascii="Times New Roman" w:hAnsi="Times New Roman" w:cs="Times New Roman"/>
                <w:sz w:val="22"/>
                <w:szCs w:val="22"/>
              </w:rPr>
            </w:pPr>
          </w:p>
        </w:tc>
        <w:tc>
          <w:tcPr>
            <w:tcW w:w="850" w:type="dxa"/>
          </w:tcPr>
          <w:p w:rsidR="00FC25FF" w:rsidRPr="00683C2B" w:rsidRDefault="00FC25FF" w:rsidP="0005198D">
            <w:pPr>
              <w:pStyle w:val="ConsPlusNonformat"/>
              <w:rPr>
                <w:rFonts w:ascii="Times New Roman" w:hAnsi="Times New Roman" w:cs="Times New Roman"/>
                <w:sz w:val="22"/>
                <w:szCs w:val="22"/>
              </w:rPr>
            </w:pPr>
          </w:p>
        </w:tc>
        <w:tc>
          <w:tcPr>
            <w:tcW w:w="851" w:type="dxa"/>
          </w:tcPr>
          <w:p w:rsidR="00FC25FF" w:rsidRPr="00683C2B" w:rsidRDefault="00FC25FF" w:rsidP="0005198D">
            <w:pPr>
              <w:pStyle w:val="ConsPlusNonformat"/>
              <w:rPr>
                <w:rFonts w:ascii="Times New Roman" w:hAnsi="Times New Roman" w:cs="Times New Roman"/>
                <w:sz w:val="22"/>
                <w:szCs w:val="22"/>
              </w:rPr>
            </w:pPr>
          </w:p>
        </w:tc>
        <w:tc>
          <w:tcPr>
            <w:tcW w:w="851" w:type="dxa"/>
          </w:tcPr>
          <w:p w:rsidR="00FC25FF" w:rsidRPr="00683C2B" w:rsidRDefault="00FC25FF" w:rsidP="0005198D">
            <w:pPr>
              <w:pStyle w:val="ConsPlusNonformat"/>
              <w:rPr>
                <w:rFonts w:ascii="Times New Roman" w:hAnsi="Times New Roman" w:cs="Times New Roman"/>
                <w:sz w:val="22"/>
                <w:szCs w:val="22"/>
              </w:rPr>
            </w:pPr>
          </w:p>
        </w:tc>
      </w:tr>
      <w:tr w:rsidR="00FC25FF" w:rsidRPr="00683C2B" w:rsidTr="0005198D">
        <w:tc>
          <w:tcPr>
            <w:tcW w:w="568" w:type="dxa"/>
            <w:vAlign w:val="center"/>
          </w:tcPr>
          <w:p w:rsidR="00FC25FF" w:rsidRPr="00683C2B" w:rsidRDefault="00FC25FF" w:rsidP="0005198D">
            <w:pPr>
              <w:pStyle w:val="ConsPlusNonformat"/>
              <w:rPr>
                <w:rFonts w:ascii="Times New Roman" w:hAnsi="Times New Roman" w:cs="Times New Roman"/>
                <w:sz w:val="22"/>
                <w:szCs w:val="22"/>
              </w:rPr>
            </w:pPr>
            <w:r w:rsidRPr="00683C2B">
              <w:rPr>
                <w:rFonts w:ascii="Times New Roman" w:hAnsi="Times New Roman" w:cs="Times New Roman"/>
                <w:sz w:val="22"/>
                <w:szCs w:val="22"/>
              </w:rPr>
              <w:t>3.</w:t>
            </w:r>
          </w:p>
        </w:tc>
        <w:tc>
          <w:tcPr>
            <w:tcW w:w="4111" w:type="dxa"/>
            <w:vAlign w:val="center"/>
          </w:tcPr>
          <w:p w:rsidR="00FC25FF" w:rsidRPr="00683C2B" w:rsidRDefault="00FC25FF" w:rsidP="0005198D">
            <w:pPr>
              <w:pStyle w:val="ConsPlusNonformat"/>
              <w:rPr>
                <w:rFonts w:ascii="Times New Roman" w:hAnsi="Times New Roman" w:cs="Times New Roman"/>
                <w:sz w:val="22"/>
                <w:szCs w:val="22"/>
              </w:rPr>
            </w:pPr>
            <w:r w:rsidRPr="00683C2B">
              <w:rPr>
                <w:rFonts w:ascii="Times New Roman" w:hAnsi="Times New Roman" w:cs="Times New Roman"/>
                <w:sz w:val="22"/>
                <w:szCs w:val="22"/>
              </w:rPr>
              <w:t>Расходы на оплату труда, руб.</w:t>
            </w:r>
          </w:p>
        </w:tc>
        <w:tc>
          <w:tcPr>
            <w:tcW w:w="850" w:type="dxa"/>
          </w:tcPr>
          <w:p w:rsidR="00FC25FF" w:rsidRPr="00683C2B" w:rsidRDefault="00FC25FF" w:rsidP="0005198D">
            <w:pPr>
              <w:pStyle w:val="ConsPlusNonformat"/>
              <w:rPr>
                <w:rFonts w:ascii="Times New Roman" w:hAnsi="Times New Roman" w:cs="Times New Roman"/>
                <w:sz w:val="22"/>
                <w:szCs w:val="22"/>
              </w:rPr>
            </w:pPr>
          </w:p>
        </w:tc>
        <w:tc>
          <w:tcPr>
            <w:tcW w:w="851" w:type="dxa"/>
          </w:tcPr>
          <w:p w:rsidR="00FC25FF" w:rsidRPr="00683C2B" w:rsidRDefault="00FC25FF" w:rsidP="0005198D">
            <w:pPr>
              <w:pStyle w:val="ConsPlusNonformat"/>
              <w:rPr>
                <w:rFonts w:ascii="Times New Roman" w:hAnsi="Times New Roman" w:cs="Times New Roman"/>
                <w:sz w:val="22"/>
                <w:szCs w:val="22"/>
              </w:rPr>
            </w:pPr>
          </w:p>
        </w:tc>
        <w:tc>
          <w:tcPr>
            <w:tcW w:w="850" w:type="dxa"/>
          </w:tcPr>
          <w:p w:rsidR="00FC25FF" w:rsidRPr="00683C2B" w:rsidRDefault="00FC25FF" w:rsidP="0005198D">
            <w:pPr>
              <w:pStyle w:val="ConsPlusNonformat"/>
              <w:rPr>
                <w:rFonts w:ascii="Times New Roman" w:hAnsi="Times New Roman" w:cs="Times New Roman"/>
                <w:sz w:val="22"/>
                <w:szCs w:val="22"/>
              </w:rPr>
            </w:pPr>
          </w:p>
        </w:tc>
        <w:tc>
          <w:tcPr>
            <w:tcW w:w="851" w:type="dxa"/>
          </w:tcPr>
          <w:p w:rsidR="00FC25FF" w:rsidRPr="00683C2B" w:rsidRDefault="00FC25FF" w:rsidP="0005198D">
            <w:pPr>
              <w:pStyle w:val="ConsPlusNonformat"/>
              <w:rPr>
                <w:rFonts w:ascii="Times New Roman" w:hAnsi="Times New Roman" w:cs="Times New Roman"/>
                <w:sz w:val="22"/>
                <w:szCs w:val="22"/>
              </w:rPr>
            </w:pPr>
          </w:p>
        </w:tc>
        <w:tc>
          <w:tcPr>
            <w:tcW w:w="850" w:type="dxa"/>
          </w:tcPr>
          <w:p w:rsidR="00FC25FF" w:rsidRPr="00683C2B" w:rsidRDefault="00FC25FF" w:rsidP="0005198D">
            <w:pPr>
              <w:pStyle w:val="ConsPlusNonformat"/>
              <w:rPr>
                <w:rFonts w:ascii="Times New Roman" w:hAnsi="Times New Roman" w:cs="Times New Roman"/>
                <w:sz w:val="22"/>
                <w:szCs w:val="22"/>
              </w:rPr>
            </w:pPr>
          </w:p>
        </w:tc>
        <w:tc>
          <w:tcPr>
            <w:tcW w:w="851" w:type="dxa"/>
          </w:tcPr>
          <w:p w:rsidR="00FC25FF" w:rsidRPr="00683C2B" w:rsidRDefault="00FC25FF" w:rsidP="0005198D">
            <w:pPr>
              <w:pStyle w:val="ConsPlusNonformat"/>
              <w:rPr>
                <w:rFonts w:ascii="Times New Roman" w:hAnsi="Times New Roman" w:cs="Times New Roman"/>
                <w:sz w:val="22"/>
                <w:szCs w:val="22"/>
              </w:rPr>
            </w:pPr>
          </w:p>
        </w:tc>
        <w:tc>
          <w:tcPr>
            <w:tcW w:w="851" w:type="dxa"/>
          </w:tcPr>
          <w:p w:rsidR="00FC25FF" w:rsidRPr="00683C2B" w:rsidRDefault="00FC25FF" w:rsidP="0005198D">
            <w:pPr>
              <w:pStyle w:val="ConsPlusNonformat"/>
              <w:rPr>
                <w:rFonts w:ascii="Times New Roman" w:hAnsi="Times New Roman" w:cs="Times New Roman"/>
                <w:sz w:val="22"/>
                <w:szCs w:val="22"/>
              </w:rPr>
            </w:pPr>
          </w:p>
        </w:tc>
      </w:tr>
      <w:tr w:rsidR="00FC25FF" w:rsidRPr="00683C2B" w:rsidTr="0005198D">
        <w:tc>
          <w:tcPr>
            <w:tcW w:w="568" w:type="dxa"/>
            <w:vAlign w:val="center"/>
          </w:tcPr>
          <w:p w:rsidR="00FC25FF" w:rsidRPr="00683C2B" w:rsidRDefault="00FC25FF" w:rsidP="0005198D">
            <w:pPr>
              <w:pStyle w:val="ConsPlusNonformat"/>
              <w:rPr>
                <w:rFonts w:ascii="Times New Roman" w:hAnsi="Times New Roman" w:cs="Times New Roman"/>
                <w:sz w:val="22"/>
                <w:szCs w:val="22"/>
              </w:rPr>
            </w:pPr>
            <w:r w:rsidRPr="00683C2B">
              <w:rPr>
                <w:rFonts w:ascii="Times New Roman" w:hAnsi="Times New Roman" w:cs="Times New Roman"/>
                <w:sz w:val="22"/>
                <w:szCs w:val="22"/>
              </w:rPr>
              <w:t>4.</w:t>
            </w:r>
          </w:p>
        </w:tc>
        <w:tc>
          <w:tcPr>
            <w:tcW w:w="4111" w:type="dxa"/>
            <w:vAlign w:val="center"/>
          </w:tcPr>
          <w:p w:rsidR="00FC25FF" w:rsidRPr="00683C2B" w:rsidRDefault="00FC25FF" w:rsidP="0005198D">
            <w:pPr>
              <w:pStyle w:val="ConsPlusNonformat"/>
              <w:rPr>
                <w:rFonts w:ascii="Times New Roman" w:hAnsi="Times New Roman" w:cs="Times New Roman"/>
                <w:sz w:val="22"/>
                <w:szCs w:val="22"/>
              </w:rPr>
            </w:pPr>
            <w:r w:rsidRPr="00683C2B">
              <w:rPr>
                <w:rFonts w:ascii="Times New Roman" w:hAnsi="Times New Roman" w:cs="Times New Roman"/>
                <w:sz w:val="22"/>
                <w:szCs w:val="22"/>
              </w:rPr>
              <w:t>Страховые взносы и платежи во внебюджетные фонды (ОПС, ОМС, ФСС), включая взносы на страхование по травматизму, руб.</w:t>
            </w:r>
          </w:p>
        </w:tc>
        <w:tc>
          <w:tcPr>
            <w:tcW w:w="850" w:type="dxa"/>
          </w:tcPr>
          <w:p w:rsidR="00FC25FF" w:rsidRPr="00683C2B" w:rsidRDefault="00FC25FF" w:rsidP="0005198D">
            <w:pPr>
              <w:pStyle w:val="ConsPlusNonformat"/>
              <w:rPr>
                <w:rFonts w:ascii="Times New Roman" w:hAnsi="Times New Roman" w:cs="Times New Roman"/>
                <w:sz w:val="22"/>
                <w:szCs w:val="22"/>
              </w:rPr>
            </w:pPr>
          </w:p>
        </w:tc>
        <w:tc>
          <w:tcPr>
            <w:tcW w:w="851" w:type="dxa"/>
          </w:tcPr>
          <w:p w:rsidR="00FC25FF" w:rsidRPr="00683C2B" w:rsidRDefault="00FC25FF" w:rsidP="0005198D">
            <w:pPr>
              <w:pStyle w:val="ConsPlusNonformat"/>
              <w:rPr>
                <w:rFonts w:ascii="Times New Roman" w:hAnsi="Times New Roman" w:cs="Times New Roman"/>
                <w:sz w:val="22"/>
                <w:szCs w:val="22"/>
              </w:rPr>
            </w:pPr>
          </w:p>
        </w:tc>
        <w:tc>
          <w:tcPr>
            <w:tcW w:w="850" w:type="dxa"/>
          </w:tcPr>
          <w:p w:rsidR="00FC25FF" w:rsidRPr="00683C2B" w:rsidRDefault="00FC25FF" w:rsidP="0005198D">
            <w:pPr>
              <w:pStyle w:val="ConsPlusNonformat"/>
              <w:rPr>
                <w:rFonts w:ascii="Times New Roman" w:hAnsi="Times New Roman" w:cs="Times New Roman"/>
                <w:sz w:val="22"/>
                <w:szCs w:val="22"/>
              </w:rPr>
            </w:pPr>
          </w:p>
        </w:tc>
        <w:tc>
          <w:tcPr>
            <w:tcW w:w="851" w:type="dxa"/>
          </w:tcPr>
          <w:p w:rsidR="00FC25FF" w:rsidRPr="00683C2B" w:rsidRDefault="00FC25FF" w:rsidP="0005198D">
            <w:pPr>
              <w:pStyle w:val="ConsPlusNonformat"/>
              <w:rPr>
                <w:rFonts w:ascii="Times New Roman" w:hAnsi="Times New Roman" w:cs="Times New Roman"/>
                <w:sz w:val="22"/>
                <w:szCs w:val="22"/>
              </w:rPr>
            </w:pPr>
          </w:p>
        </w:tc>
        <w:tc>
          <w:tcPr>
            <w:tcW w:w="850" w:type="dxa"/>
          </w:tcPr>
          <w:p w:rsidR="00FC25FF" w:rsidRPr="00683C2B" w:rsidRDefault="00FC25FF" w:rsidP="0005198D">
            <w:pPr>
              <w:pStyle w:val="ConsPlusNonformat"/>
              <w:rPr>
                <w:rFonts w:ascii="Times New Roman" w:hAnsi="Times New Roman" w:cs="Times New Roman"/>
                <w:sz w:val="22"/>
                <w:szCs w:val="22"/>
              </w:rPr>
            </w:pPr>
          </w:p>
        </w:tc>
        <w:tc>
          <w:tcPr>
            <w:tcW w:w="851" w:type="dxa"/>
          </w:tcPr>
          <w:p w:rsidR="00FC25FF" w:rsidRPr="00683C2B" w:rsidRDefault="00FC25FF" w:rsidP="0005198D">
            <w:pPr>
              <w:pStyle w:val="ConsPlusNonformat"/>
              <w:rPr>
                <w:rFonts w:ascii="Times New Roman" w:hAnsi="Times New Roman" w:cs="Times New Roman"/>
                <w:sz w:val="22"/>
                <w:szCs w:val="22"/>
              </w:rPr>
            </w:pPr>
          </w:p>
        </w:tc>
        <w:tc>
          <w:tcPr>
            <w:tcW w:w="851" w:type="dxa"/>
          </w:tcPr>
          <w:p w:rsidR="00FC25FF" w:rsidRPr="00683C2B" w:rsidRDefault="00FC25FF" w:rsidP="0005198D">
            <w:pPr>
              <w:pStyle w:val="ConsPlusNonformat"/>
              <w:rPr>
                <w:rFonts w:ascii="Times New Roman" w:hAnsi="Times New Roman" w:cs="Times New Roman"/>
                <w:sz w:val="22"/>
                <w:szCs w:val="22"/>
              </w:rPr>
            </w:pPr>
          </w:p>
        </w:tc>
      </w:tr>
    </w:tbl>
    <w:p w:rsidR="00FC25FF" w:rsidRPr="00683C2B" w:rsidRDefault="00FC25FF" w:rsidP="00FC25FF">
      <w:pPr>
        <w:pStyle w:val="ConsPlusNonformat"/>
        <w:widowControl/>
        <w:jc w:val="both"/>
        <w:rPr>
          <w:rFonts w:ascii="Times New Roman" w:hAnsi="Times New Roman" w:cs="Times New Roman"/>
          <w:i/>
        </w:rPr>
      </w:pPr>
    </w:p>
    <w:p w:rsidR="00FC25FF" w:rsidRPr="006A0A10" w:rsidRDefault="00FC25FF" w:rsidP="00FC25FF">
      <w:pPr>
        <w:pStyle w:val="ConsPlusNonformat"/>
        <w:widowControl/>
        <w:ind w:firstLine="709"/>
        <w:jc w:val="both"/>
        <w:rPr>
          <w:rFonts w:ascii="Times New Roman" w:hAnsi="Times New Roman" w:cs="Times New Roman"/>
          <w:i/>
        </w:rPr>
      </w:pPr>
      <w:r w:rsidRPr="00683C2B">
        <w:rPr>
          <w:rFonts w:ascii="Times New Roman" w:hAnsi="Times New Roman" w:cs="Times New Roman"/>
          <w:i/>
        </w:rPr>
        <w:t>* Размер отчислений устанавливается в соответствии с главой 34 Налогового кодекса Российской Федерации от 05.08.2000 № 117-ФЗ.</w:t>
      </w:r>
      <w:r w:rsidRPr="006A0A10">
        <w:rPr>
          <w:rFonts w:ascii="Times New Roman" w:hAnsi="Times New Roman" w:cs="Times New Roman"/>
          <w:i/>
        </w:rPr>
        <w:t xml:space="preserve"> </w:t>
      </w:r>
    </w:p>
    <w:p w:rsidR="00FC25FF" w:rsidRDefault="00FC25FF" w:rsidP="00FC25FF">
      <w:pPr>
        <w:pStyle w:val="ConsPlusNonformat"/>
        <w:widowControl/>
        <w:jc w:val="both"/>
        <w:rPr>
          <w:rFonts w:ascii="Times New Roman" w:hAnsi="Times New Roman" w:cs="Times New Roman"/>
          <w:i/>
        </w:rPr>
      </w:pPr>
    </w:p>
    <w:p w:rsidR="00FC25FF" w:rsidRDefault="00FC25FF" w:rsidP="00FC25FF">
      <w:pPr>
        <w:pStyle w:val="ConsPlusNonformat"/>
        <w:widowControl/>
        <w:jc w:val="both"/>
        <w:rPr>
          <w:rFonts w:ascii="Times New Roman" w:hAnsi="Times New Roman" w:cs="Times New Roman"/>
          <w:i/>
        </w:rPr>
      </w:pPr>
    </w:p>
    <w:p w:rsidR="00FC25FF" w:rsidRDefault="00FC25FF" w:rsidP="00FC25FF">
      <w:pPr>
        <w:pStyle w:val="ConsPlusNonformat"/>
        <w:widowControl/>
        <w:jc w:val="both"/>
        <w:rPr>
          <w:rFonts w:ascii="Times New Roman" w:hAnsi="Times New Roman" w:cs="Times New Roman"/>
          <w:i/>
        </w:rPr>
      </w:pPr>
    </w:p>
    <w:p w:rsidR="00FC25FF" w:rsidRDefault="00FC25FF" w:rsidP="00FC25FF">
      <w:pPr>
        <w:pStyle w:val="ConsPlusNonformat"/>
        <w:widowControl/>
        <w:jc w:val="both"/>
        <w:rPr>
          <w:rFonts w:ascii="Times New Roman" w:hAnsi="Times New Roman" w:cs="Times New Roman"/>
          <w:i/>
        </w:rPr>
      </w:pPr>
    </w:p>
    <w:p w:rsidR="00FC25FF" w:rsidRDefault="00FC25FF" w:rsidP="00FC25FF">
      <w:pPr>
        <w:pStyle w:val="ConsPlusNonformat"/>
        <w:widowControl/>
        <w:jc w:val="both"/>
        <w:rPr>
          <w:rFonts w:ascii="Times New Roman" w:hAnsi="Times New Roman" w:cs="Times New Roman"/>
          <w:i/>
        </w:rPr>
      </w:pPr>
    </w:p>
    <w:p w:rsidR="00FC25FF" w:rsidRDefault="00FC25FF" w:rsidP="00FC25FF">
      <w:pPr>
        <w:pStyle w:val="ConsPlusNonformat"/>
        <w:widowControl/>
        <w:jc w:val="both"/>
        <w:rPr>
          <w:rFonts w:ascii="Times New Roman" w:hAnsi="Times New Roman" w:cs="Times New Roman"/>
          <w:i/>
        </w:rPr>
      </w:pPr>
    </w:p>
    <w:p w:rsidR="00FC25FF" w:rsidRDefault="00FC25FF" w:rsidP="00FC25FF">
      <w:pPr>
        <w:shd w:val="clear" w:color="auto" w:fill="FFFFFF"/>
        <w:ind w:firstLine="709"/>
        <w:rPr>
          <w:b/>
          <w:iCs/>
        </w:rPr>
      </w:pPr>
      <w:r w:rsidRPr="00C43BCA">
        <w:rPr>
          <w:b/>
          <w:iCs/>
        </w:rPr>
        <w:t>5.2. План производства и реализации продукции (товаров, услуг)</w:t>
      </w:r>
    </w:p>
    <w:p w:rsidR="00FC25FF" w:rsidRPr="00C43BCA" w:rsidRDefault="00FC25FF" w:rsidP="00FC25FF">
      <w:pPr>
        <w:shd w:val="clear" w:color="auto" w:fill="FFFFFF"/>
        <w:ind w:firstLine="709"/>
        <w:rPr>
          <w:b/>
        </w:rPr>
      </w:pPr>
    </w:p>
    <w:p w:rsidR="00FC25FF" w:rsidRPr="006A0A10" w:rsidRDefault="00FC25FF" w:rsidP="00FC25FF">
      <w:pPr>
        <w:shd w:val="clear" w:color="auto" w:fill="FFFFFF"/>
      </w:pPr>
      <w:r w:rsidRPr="006A0A10">
        <w:t xml:space="preserve">Таблица </w:t>
      </w:r>
      <w:r>
        <w:t>5.2.1</w:t>
      </w:r>
      <w:r w:rsidRPr="006A0A10">
        <w:t xml:space="preserve"> Планируемые объемы, затраты закупки сырья </w:t>
      </w:r>
    </w:p>
    <w:p w:rsidR="00FC25FF" w:rsidRPr="006A0A10" w:rsidRDefault="00FC25FF" w:rsidP="00FC25FF">
      <w:pPr>
        <w:rPr>
          <w:sz w:val="2"/>
          <w:szCs w:val="2"/>
        </w:rPr>
      </w:pPr>
    </w:p>
    <w:tbl>
      <w:tblPr>
        <w:tblW w:w="5000" w:type="pct"/>
        <w:tblLayout w:type="fixed"/>
        <w:tblCellMar>
          <w:left w:w="40" w:type="dxa"/>
          <w:right w:w="40" w:type="dxa"/>
        </w:tblCellMar>
        <w:tblLook w:val="04A0" w:firstRow="1" w:lastRow="0" w:firstColumn="1" w:lastColumn="0" w:noHBand="0" w:noVBand="1"/>
      </w:tblPr>
      <w:tblGrid>
        <w:gridCol w:w="2788"/>
        <w:gridCol w:w="941"/>
        <w:gridCol w:w="799"/>
        <w:gridCol w:w="770"/>
        <w:gridCol w:w="628"/>
        <w:gridCol w:w="749"/>
        <w:gridCol w:w="628"/>
        <w:gridCol w:w="753"/>
        <w:gridCol w:w="495"/>
        <w:gridCol w:w="788"/>
      </w:tblGrid>
      <w:tr w:rsidR="00FC25FF" w:rsidRPr="006A0A10" w:rsidTr="0005198D">
        <w:trPr>
          <w:trHeight w:hRule="exact" w:val="348"/>
          <w:tblHeader/>
        </w:trPr>
        <w:tc>
          <w:tcPr>
            <w:tcW w:w="1493" w:type="pct"/>
            <w:vMerge w:val="restart"/>
            <w:tcBorders>
              <w:top w:val="single" w:sz="6" w:space="0" w:color="auto"/>
              <w:left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spacing w:val="-2"/>
                <w:sz w:val="20"/>
              </w:rPr>
            </w:pPr>
            <w:r w:rsidRPr="006A0A10">
              <w:rPr>
                <w:spacing w:val="-2"/>
                <w:sz w:val="20"/>
              </w:rPr>
              <w:t>Наименование показателя</w:t>
            </w:r>
          </w:p>
        </w:tc>
        <w:tc>
          <w:tcPr>
            <w:tcW w:w="504" w:type="pct"/>
            <w:vMerge w:val="restart"/>
            <w:tcBorders>
              <w:top w:val="single" w:sz="6" w:space="0" w:color="auto"/>
              <w:left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spacing w:val="-1"/>
                <w:sz w:val="20"/>
              </w:rPr>
            </w:pPr>
            <w:r w:rsidRPr="006A0A10">
              <w:rPr>
                <w:sz w:val="20"/>
              </w:rPr>
              <w:t>Код строки, формула расчета</w:t>
            </w:r>
          </w:p>
        </w:tc>
        <w:tc>
          <w:tcPr>
            <w:tcW w:w="428" w:type="pct"/>
            <w:vMerge w:val="restart"/>
            <w:tcBorders>
              <w:top w:val="single" w:sz="6" w:space="0" w:color="auto"/>
              <w:left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spacing w:val="-1"/>
                <w:sz w:val="20"/>
              </w:rPr>
            </w:pPr>
            <w:r w:rsidRPr="006A0A10">
              <w:rPr>
                <w:spacing w:val="-1"/>
                <w:sz w:val="20"/>
              </w:rPr>
              <w:t xml:space="preserve">Единица </w:t>
            </w:r>
            <w:r w:rsidRPr="006A0A10">
              <w:rPr>
                <w:spacing w:val="-3"/>
                <w:sz w:val="20"/>
              </w:rPr>
              <w:t>измерения</w:t>
            </w:r>
          </w:p>
        </w:tc>
        <w:tc>
          <w:tcPr>
            <w:tcW w:w="2575"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sz w:val="20"/>
              </w:rPr>
            </w:pPr>
            <w:r w:rsidRPr="006A0A10">
              <w:rPr>
                <w:sz w:val="20"/>
              </w:rPr>
              <w:t>Год</w:t>
            </w:r>
          </w:p>
        </w:tc>
      </w:tr>
      <w:tr w:rsidR="00FC25FF" w:rsidRPr="006A0A10" w:rsidTr="0005198D">
        <w:trPr>
          <w:trHeight w:hRule="exact" w:val="430"/>
          <w:tblHeader/>
        </w:trPr>
        <w:tc>
          <w:tcPr>
            <w:tcW w:w="1493" w:type="pct"/>
            <w:vMerge/>
            <w:tcBorders>
              <w:left w:val="single" w:sz="6" w:space="0" w:color="auto"/>
              <w:bottom w:val="single" w:sz="6" w:space="0" w:color="auto"/>
              <w:right w:val="single" w:sz="6" w:space="0" w:color="auto"/>
            </w:tcBorders>
            <w:shd w:val="clear" w:color="auto" w:fill="FFFFFF"/>
            <w:vAlign w:val="center"/>
            <w:hideMark/>
          </w:tcPr>
          <w:p w:rsidR="00FC25FF" w:rsidRPr="006A0A10" w:rsidRDefault="00FC25FF" w:rsidP="0005198D">
            <w:pPr>
              <w:shd w:val="clear" w:color="auto" w:fill="FFFFFF"/>
              <w:jc w:val="center"/>
              <w:rPr>
                <w:sz w:val="20"/>
              </w:rPr>
            </w:pPr>
          </w:p>
        </w:tc>
        <w:tc>
          <w:tcPr>
            <w:tcW w:w="504" w:type="pct"/>
            <w:vMerge/>
            <w:tcBorders>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p>
        </w:tc>
        <w:tc>
          <w:tcPr>
            <w:tcW w:w="428" w:type="pct"/>
            <w:vMerge/>
            <w:tcBorders>
              <w:left w:val="single" w:sz="6" w:space="0" w:color="auto"/>
              <w:bottom w:val="single" w:sz="6" w:space="0" w:color="auto"/>
              <w:right w:val="single" w:sz="6" w:space="0" w:color="auto"/>
            </w:tcBorders>
            <w:shd w:val="clear" w:color="auto" w:fill="FFFFFF"/>
            <w:vAlign w:val="center"/>
            <w:hideMark/>
          </w:tcPr>
          <w:p w:rsidR="00FC25FF" w:rsidRPr="006A0A10" w:rsidRDefault="00FC25FF" w:rsidP="0005198D">
            <w:pPr>
              <w:shd w:val="clear" w:color="auto" w:fill="FFFFFF"/>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4</w:t>
            </w:r>
          </w:p>
        </w:tc>
        <w:tc>
          <w:tcPr>
            <w:tcW w:w="336"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5</w:t>
            </w:r>
          </w:p>
        </w:tc>
        <w:tc>
          <w:tcPr>
            <w:tcW w:w="401"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6</w:t>
            </w:r>
          </w:p>
        </w:tc>
        <w:tc>
          <w:tcPr>
            <w:tcW w:w="336"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7</w:t>
            </w:r>
          </w:p>
        </w:tc>
        <w:tc>
          <w:tcPr>
            <w:tcW w:w="403"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8</w:t>
            </w:r>
          </w:p>
        </w:tc>
        <w:tc>
          <w:tcPr>
            <w:tcW w:w="265"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9</w:t>
            </w: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83C2B" w:rsidRDefault="00FC25FF" w:rsidP="0005198D">
            <w:pPr>
              <w:pStyle w:val="ConsPlusNonformat"/>
              <w:widowControl/>
              <w:jc w:val="center"/>
              <w:rPr>
                <w:rFonts w:ascii="Times New Roman" w:hAnsi="Times New Roman" w:cs="Times New Roman"/>
                <w:sz w:val="22"/>
                <w:szCs w:val="22"/>
                <w:highlight w:val="yellow"/>
              </w:rPr>
            </w:pPr>
            <w:r w:rsidRPr="00870FE4">
              <w:rPr>
                <w:rFonts w:ascii="Times New Roman" w:hAnsi="Times New Roman" w:cs="Times New Roman"/>
                <w:sz w:val="22"/>
                <w:szCs w:val="22"/>
              </w:rPr>
              <w:t>20</w:t>
            </w:r>
            <w:r>
              <w:rPr>
                <w:rFonts w:ascii="Times New Roman" w:hAnsi="Times New Roman" w:cs="Times New Roman"/>
                <w:sz w:val="22"/>
                <w:szCs w:val="22"/>
              </w:rPr>
              <w:t>30</w:t>
            </w:r>
          </w:p>
        </w:tc>
      </w:tr>
      <w:tr w:rsidR="00FC25FF" w:rsidRPr="006A0A10" w:rsidTr="0005198D">
        <w:trPr>
          <w:trHeight w:val="392"/>
        </w:trPr>
        <w:tc>
          <w:tcPr>
            <w:tcW w:w="4578" w:type="pct"/>
            <w:gridSpan w:val="9"/>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b/>
                <w:sz w:val="20"/>
              </w:rPr>
            </w:pPr>
            <w:r w:rsidRPr="006A0A10">
              <w:rPr>
                <w:b/>
                <w:sz w:val="20"/>
              </w:rPr>
              <w:t>Планируемые объемы закупки сырья у членов кооператива</w:t>
            </w: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b/>
                <w:sz w:val="20"/>
              </w:rPr>
            </w:pPr>
          </w:p>
        </w:tc>
      </w:tr>
      <w:tr w:rsidR="00FC25FF" w:rsidRPr="006A0A10" w:rsidTr="0005198D">
        <w:trPr>
          <w:trHeight w:hRule="exact" w:val="521"/>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rPr>
                <w:sz w:val="20"/>
              </w:rPr>
            </w:pPr>
            <w:r w:rsidRPr="006A0A10">
              <w:rPr>
                <w:sz w:val="20"/>
              </w:rPr>
              <w:t xml:space="preserve">Объемы </w:t>
            </w:r>
            <w:proofErr w:type="gramStart"/>
            <w:r w:rsidRPr="006A0A10">
              <w:rPr>
                <w:sz w:val="20"/>
              </w:rPr>
              <w:t>закупки  сырья</w:t>
            </w:r>
            <w:proofErr w:type="gramEnd"/>
            <w:r w:rsidRPr="006A0A10">
              <w:rPr>
                <w:sz w:val="20"/>
              </w:rPr>
              <w:t xml:space="preserve">  (по видам)</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i/>
                <w:sz w:val="18"/>
              </w:rPr>
            </w:pPr>
            <w:r w:rsidRPr="006A0A10">
              <w:rPr>
                <w:i/>
                <w:sz w:val="18"/>
              </w:rPr>
              <w:t>1</w:t>
            </w:r>
          </w:p>
        </w:tc>
        <w:tc>
          <w:tcPr>
            <w:tcW w:w="428"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jc w:val="center"/>
              <w:rPr>
                <w:sz w:val="20"/>
              </w:rPr>
            </w:pPr>
            <w:r w:rsidRPr="006A0A10">
              <w:rPr>
                <w:sz w:val="20"/>
              </w:rPr>
              <w:t>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309"/>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i/>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i/>
                <w:sz w:val="18"/>
              </w:rPr>
            </w:pPr>
            <w:r w:rsidRPr="006A0A10">
              <w:rPr>
                <w:i/>
                <w:sz w:val="18"/>
              </w:rPr>
              <w:t>2</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p>
          <w:p w:rsidR="00FC25FF" w:rsidRPr="006A0A10" w:rsidRDefault="00FC25FF" w:rsidP="0005198D">
            <w:pPr>
              <w:jc w:val="center"/>
              <w:rPr>
                <w:sz w:val="20"/>
              </w:rPr>
            </w:pPr>
            <w:r w:rsidRPr="006A0A10">
              <w:rPr>
                <w:sz w:val="20"/>
              </w:rPr>
              <w:t>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569"/>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i/>
                <w:sz w:val="20"/>
              </w:rPr>
            </w:pPr>
            <w:r w:rsidRPr="006A0A10">
              <w:rPr>
                <w:i/>
                <w:sz w:val="20"/>
              </w:rPr>
              <w:t xml:space="preserve"> название хозяйства-члена кооператива</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i/>
                <w:sz w:val="18"/>
              </w:rPr>
            </w:pPr>
            <w:r w:rsidRPr="006A0A10">
              <w:rPr>
                <w:i/>
                <w:sz w:val="18"/>
              </w:rPr>
              <w:t>3</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r w:rsidRPr="006A0A10">
              <w:rPr>
                <w:sz w:val="20"/>
              </w:rPr>
              <w:t>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522"/>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i/>
                <w:sz w:val="20"/>
              </w:rPr>
            </w:pPr>
            <w:r w:rsidRPr="006A0A10">
              <w:rPr>
                <w:i/>
                <w:sz w:val="20"/>
              </w:rPr>
              <w:t xml:space="preserve"> название хозяйства – члена кооператива</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i/>
                <w:sz w:val="18"/>
              </w:rPr>
            </w:pPr>
            <w:r w:rsidRPr="006A0A10">
              <w:rPr>
                <w:i/>
                <w:sz w:val="18"/>
              </w:rPr>
              <w:t>4</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r w:rsidRPr="006A0A10">
              <w:rPr>
                <w:sz w:val="20"/>
              </w:rPr>
              <w:t>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88"/>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rPr>
                <w:sz w:val="20"/>
              </w:rPr>
            </w:pPr>
            <w:r w:rsidRPr="006A0A10">
              <w:rPr>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i/>
                <w:sz w:val="18"/>
              </w:rPr>
            </w:pPr>
            <w:r w:rsidRPr="006A0A10">
              <w:rPr>
                <w:i/>
                <w:sz w:val="18"/>
              </w:rPr>
              <w:t>5</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r w:rsidRPr="006A0A10">
              <w:rPr>
                <w:sz w:val="20"/>
              </w:rPr>
              <w:t>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520"/>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rPr>
                <w:sz w:val="20"/>
              </w:rPr>
            </w:pPr>
            <w:r w:rsidRPr="006A0A10">
              <w:rPr>
                <w:sz w:val="20"/>
              </w:rPr>
              <w:t>Планируемая цена закупки сырья (по видам)</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i/>
                <w:spacing w:val="-5"/>
                <w:sz w:val="18"/>
              </w:rPr>
            </w:pPr>
            <w:r w:rsidRPr="006A0A10">
              <w:rPr>
                <w:i/>
                <w:spacing w:val="-5"/>
                <w:sz w:val="18"/>
              </w:rPr>
              <w:t>6</w:t>
            </w:r>
          </w:p>
        </w:tc>
        <w:tc>
          <w:tcPr>
            <w:tcW w:w="428"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jc w:val="center"/>
              <w:rPr>
                <w:sz w:val="20"/>
              </w:rPr>
            </w:pPr>
            <w:r w:rsidRPr="006A0A10">
              <w:rPr>
                <w:sz w:val="20"/>
              </w:rPr>
              <w:t>руб./т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83"/>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rPr>
                <w:i/>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i/>
                <w:sz w:val="18"/>
              </w:rPr>
            </w:pPr>
            <w:r w:rsidRPr="006A0A10">
              <w:rPr>
                <w:i/>
                <w:sz w:val="18"/>
              </w:rPr>
              <w:t>7</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83"/>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r w:rsidRPr="006A0A10">
              <w:rPr>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i/>
                <w:sz w:val="18"/>
              </w:rPr>
            </w:pPr>
            <w:r w:rsidRPr="006A0A10">
              <w:rPr>
                <w:i/>
                <w:sz w:val="18"/>
              </w:rPr>
              <w:t>8</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561"/>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rPr>
                <w:sz w:val="20"/>
              </w:rPr>
            </w:pPr>
            <w:r w:rsidRPr="006A0A10">
              <w:rPr>
                <w:spacing w:val="-1"/>
                <w:sz w:val="20"/>
              </w:rPr>
              <w:t xml:space="preserve">Затраты на закупку сырья </w:t>
            </w:r>
            <w:r w:rsidRPr="006A0A10">
              <w:rPr>
                <w:sz w:val="20"/>
              </w:rPr>
              <w:t>(стоимость сырья)</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178"/>
              <w:jc w:val="center"/>
              <w:rPr>
                <w:i/>
                <w:sz w:val="18"/>
              </w:rPr>
            </w:pPr>
            <w:r w:rsidRPr="006A0A10">
              <w:rPr>
                <w:i/>
                <w:sz w:val="18"/>
              </w:rPr>
              <w:t>9 = 1 × 6</w:t>
            </w:r>
          </w:p>
        </w:tc>
        <w:tc>
          <w:tcPr>
            <w:tcW w:w="428"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jc w:val="center"/>
              <w:rPr>
                <w:sz w:val="20"/>
              </w:rPr>
            </w:pPr>
            <w:r w:rsidRPr="006A0A10">
              <w:rPr>
                <w:sz w:val="20"/>
              </w:rPr>
              <w:t>руб.</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47"/>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i/>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178"/>
              <w:jc w:val="center"/>
              <w:rPr>
                <w:i/>
                <w:sz w:val="18"/>
              </w:rPr>
            </w:pPr>
            <w:r w:rsidRPr="006A0A10">
              <w:rPr>
                <w:i/>
                <w:sz w:val="18"/>
              </w:rPr>
              <w:t>10</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93"/>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r w:rsidRPr="006A0A10">
              <w:rPr>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178"/>
              <w:jc w:val="center"/>
              <w:rPr>
                <w:i/>
                <w:sz w:val="18"/>
              </w:rPr>
            </w:pPr>
            <w:r w:rsidRPr="006A0A10">
              <w:rPr>
                <w:i/>
                <w:sz w:val="18"/>
              </w:rPr>
              <w:t>11</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val="270"/>
        </w:trPr>
        <w:tc>
          <w:tcPr>
            <w:tcW w:w="4578" w:type="pct"/>
            <w:gridSpan w:val="9"/>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r w:rsidRPr="006A0A10">
              <w:rPr>
                <w:b/>
                <w:sz w:val="20"/>
              </w:rPr>
              <w:t>Планируемые объемы закупки сырья у сторонних поставщиков</w:t>
            </w: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b/>
                <w:sz w:val="20"/>
              </w:rPr>
            </w:pPr>
          </w:p>
        </w:tc>
      </w:tr>
      <w:tr w:rsidR="00FC25FF" w:rsidRPr="006A0A10" w:rsidTr="0005198D">
        <w:trPr>
          <w:trHeight w:hRule="exact" w:val="574"/>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rPr>
                <w:sz w:val="20"/>
              </w:rPr>
            </w:pPr>
            <w:r w:rsidRPr="006A0A10">
              <w:rPr>
                <w:sz w:val="20"/>
              </w:rPr>
              <w:t xml:space="preserve">Объемы </w:t>
            </w:r>
            <w:proofErr w:type="gramStart"/>
            <w:r w:rsidRPr="006A0A10">
              <w:rPr>
                <w:sz w:val="20"/>
              </w:rPr>
              <w:t>закупки  сырья</w:t>
            </w:r>
            <w:proofErr w:type="gramEnd"/>
            <w:r w:rsidRPr="006A0A10">
              <w:rPr>
                <w:sz w:val="20"/>
              </w:rPr>
              <w:t xml:space="preserve">  (по видам)</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i/>
                <w:sz w:val="18"/>
              </w:rPr>
            </w:pPr>
            <w:r w:rsidRPr="006A0A10">
              <w:rPr>
                <w:i/>
                <w:sz w:val="18"/>
              </w:rPr>
              <w:t>12</w:t>
            </w:r>
          </w:p>
        </w:tc>
        <w:tc>
          <w:tcPr>
            <w:tcW w:w="428"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jc w:val="center"/>
              <w:rPr>
                <w:sz w:val="20"/>
              </w:rPr>
            </w:pPr>
            <w:r w:rsidRPr="006A0A10">
              <w:rPr>
                <w:sz w:val="20"/>
              </w:rPr>
              <w:t>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81"/>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i/>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i/>
                <w:sz w:val="18"/>
              </w:rPr>
            </w:pPr>
            <w:r w:rsidRPr="006A0A10">
              <w:rPr>
                <w:i/>
                <w:sz w:val="18"/>
              </w:rPr>
              <w:t>13</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85"/>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i/>
                <w:sz w:val="20"/>
              </w:rPr>
            </w:pPr>
            <w:r w:rsidRPr="006A0A10">
              <w:rPr>
                <w:i/>
                <w:sz w:val="20"/>
              </w:rPr>
              <w:t>наименование поставщика</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i/>
                <w:sz w:val="18"/>
              </w:rPr>
            </w:pPr>
            <w:r w:rsidRPr="006A0A10">
              <w:rPr>
                <w:i/>
                <w:sz w:val="18"/>
              </w:rPr>
              <w:t>14</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76"/>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i/>
                <w:sz w:val="20"/>
              </w:rPr>
            </w:pPr>
            <w:r w:rsidRPr="006A0A10">
              <w:rPr>
                <w:i/>
                <w:sz w:val="20"/>
              </w:rPr>
              <w:t>наименование поставщика</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i/>
                <w:sz w:val="18"/>
              </w:rPr>
            </w:pPr>
            <w:r w:rsidRPr="006A0A10">
              <w:rPr>
                <w:i/>
                <w:sz w:val="18"/>
              </w:rPr>
              <w:t>15</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79"/>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rPr>
                <w:sz w:val="20"/>
              </w:rPr>
            </w:pPr>
            <w:r w:rsidRPr="006A0A10">
              <w:rPr>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ind w:right="178"/>
              <w:jc w:val="center"/>
              <w:rPr>
                <w:i/>
                <w:sz w:val="18"/>
              </w:rPr>
            </w:pPr>
            <w:r w:rsidRPr="006A0A10">
              <w:rPr>
                <w:i/>
                <w:sz w:val="18"/>
              </w:rPr>
              <w:t>16</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594"/>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rPr>
                <w:sz w:val="20"/>
              </w:rPr>
            </w:pPr>
            <w:r w:rsidRPr="006A0A10">
              <w:rPr>
                <w:sz w:val="20"/>
              </w:rPr>
              <w:t>Планируемая цена закупки сырья (по видам)</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i/>
                <w:sz w:val="18"/>
              </w:rPr>
            </w:pPr>
            <w:r w:rsidRPr="006A0A10">
              <w:rPr>
                <w:i/>
                <w:sz w:val="18"/>
              </w:rPr>
              <w:t>17</w:t>
            </w:r>
          </w:p>
        </w:tc>
        <w:tc>
          <w:tcPr>
            <w:tcW w:w="428"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jc w:val="center"/>
              <w:rPr>
                <w:sz w:val="20"/>
              </w:rPr>
            </w:pPr>
            <w:r w:rsidRPr="006A0A10">
              <w:rPr>
                <w:sz w:val="20"/>
              </w:rPr>
              <w:t>руб./т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78"/>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i/>
                <w:sz w:val="18"/>
              </w:rPr>
            </w:pPr>
            <w:r w:rsidRPr="006A0A10">
              <w:rPr>
                <w:i/>
                <w:sz w:val="18"/>
              </w:rPr>
              <w:t>18</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83"/>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rPr>
                <w:spacing w:val="-1"/>
                <w:sz w:val="20"/>
              </w:rPr>
            </w:pPr>
            <w:r w:rsidRPr="006A0A10">
              <w:rPr>
                <w:spacing w:val="-1"/>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ind w:right="178"/>
              <w:jc w:val="center"/>
              <w:rPr>
                <w:i/>
                <w:sz w:val="18"/>
              </w:rPr>
            </w:pPr>
            <w:r w:rsidRPr="006A0A10">
              <w:rPr>
                <w:i/>
                <w:sz w:val="18"/>
              </w:rPr>
              <w:t>19</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582"/>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rPr>
                <w:spacing w:val="-1"/>
                <w:sz w:val="20"/>
              </w:rPr>
            </w:pPr>
            <w:r w:rsidRPr="006A0A10">
              <w:rPr>
                <w:spacing w:val="-1"/>
                <w:sz w:val="20"/>
              </w:rPr>
              <w:t xml:space="preserve">Затраты на закупку сырья </w:t>
            </w:r>
            <w:r w:rsidRPr="006A0A10">
              <w:rPr>
                <w:sz w:val="20"/>
              </w:rPr>
              <w:t>(стоимость сырья)</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ind w:right="178"/>
              <w:jc w:val="center"/>
              <w:rPr>
                <w:i/>
                <w:sz w:val="18"/>
              </w:rPr>
            </w:pPr>
            <w:r w:rsidRPr="006A0A10">
              <w:rPr>
                <w:i/>
                <w:sz w:val="18"/>
              </w:rPr>
              <w:t>20 =12×17</w:t>
            </w:r>
          </w:p>
        </w:tc>
        <w:tc>
          <w:tcPr>
            <w:tcW w:w="428"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jc w:val="center"/>
              <w:rPr>
                <w:sz w:val="20"/>
              </w:rPr>
            </w:pPr>
            <w:r w:rsidRPr="006A0A10">
              <w:rPr>
                <w:sz w:val="20"/>
              </w:rPr>
              <w:t>руб.</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324"/>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ind w:right="178"/>
              <w:jc w:val="center"/>
              <w:rPr>
                <w:i/>
                <w:sz w:val="18"/>
              </w:rPr>
            </w:pPr>
            <w:r w:rsidRPr="006A0A10">
              <w:rPr>
                <w:i/>
                <w:sz w:val="18"/>
              </w:rPr>
              <w:t>21</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86"/>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pacing w:val="-1"/>
                <w:sz w:val="20"/>
              </w:rPr>
            </w:pPr>
            <w:r w:rsidRPr="006A0A10">
              <w:rPr>
                <w:spacing w:val="-1"/>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ind w:right="178"/>
              <w:jc w:val="center"/>
              <w:rPr>
                <w:i/>
                <w:sz w:val="18"/>
              </w:rPr>
            </w:pPr>
            <w:r w:rsidRPr="006A0A10">
              <w:rPr>
                <w:i/>
                <w:sz w:val="18"/>
              </w:rPr>
              <w:t>22</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val="320"/>
        </w:trPr>
        <w:tc>
          <w:tcPr>
            <w:tcW w:w="4578" w:type="pct"/>
            <w:gridSpan w:val="9"/>
            <w:tcBorders>
              <w:top w:val="single" w:sz="6" w:space="0" w:color="auto"/>
              <w:left w:val="single" w:sz="6" w:space="0" w:color="auto"/>
              <w:bottom w:val="single" w:sz="6" w:space="0" w:color="auto"/>
              <w:right w:val="single" w:sz="6" w:space="0" w:color="auto"/>
            </w:tcBorders>
            <w:shd w:val="clear" w:color="auto" w:fill="FFFFFF"/>
          </w:tcPr>
          <w:p w:rsidR="00FC25FF" w:rsidRPr="00630CDD" w:rsidRDefault="00FC25FF" w:rsidP="0005198D">
            <w:pPr>
              <w:shd w:val="clear" w:color="auto" w:fill="FFFFFF"/>
              <w:jc w:val="center"/>
              <w:rPr>
                <w:b/>
                <w:color w:val="2F5496" w:themeColor="accent5" w:themeShade="BF"/>
                <w:sz w:val="20"/>
              </w:rPr>
            </w:pPr>
            <w:r w:rsidRPr="001D163E">
              <w:rPr>
                <w:b/>
                <w:sz w:val="20"/>
              </w:rPr>
              <w:t>Планируемые объемы и затраты на закупку сырья, всего</w:t>
            </w: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b/>
                <w:sz w:val="20"/>
              </w:rPr>
            </w:pPr>
          </w:p>
        </w:tc>
      </w:tr>
      <w:tr w:rsidR="00FC25FF" w:rsidRPr="006A0A10" w:rsidTr="0005198D">
        <w:trPr>
          <w:trHeight w:hRule="exact" w:val="280"/>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rPr>
                <w:spacing w:val="-1"/>
                <w:sz w:val="20"/>
              </w:rPr>
            </w:pPr>
            <w:r w:rsidRPr="006A0A10">
              <w:rPr>
                <w:spacing w:val="-1"/>
                <w:sz w:val="20"/>
              </w:rPr>
              <w:t>Объемы закупки сырья, всего</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i/>
                <w:sz w:val="20"/>
              </w:rPr>
            </w:pPr>
            <w:r w:rsidRPr="006A0A10">
              <w:rPr>
                <w:i/>
                <w:sz w:val="18"/>
              </w:rPr>
              <w:t>23=1+12</w:t>
            </w:r>
          </w:p>
        </w:tc>
        <w:tc>
          <w:tcPr>
            <w:tcW w:w="428"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ind w:right="178"/>
              <w:jc w:val="center"/>
              <w:rPr>
                <w:sz w:val="20"/>
              </w:rPr>
            </w:pPr>
            <w:r w:rsidRPr="006A0A10">
              <w:rPr>
                <w:sz w:val="20"/>
              </w:rPr>
              <w:t>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88"/>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i/>
                <w:sz w:val="20"/>
              </w:rPr>
            </w:pPr>
            <w:r w:rsidRPr="006A0A10">
              <w:rPr>
                <w:i/>
                <w:sz w:val="18"/>
              </w:rPr>
              <w:t>24=13+2</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65"/>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pacing w:val="-1"/>
                <w:sz w:val="20"/>
              </w:rPr>
            </w:pPr>
            <w:r w:rsidRPr="006A0A10">
              <w:rPr>
                <w:i/>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i/>
                <w:sz w:val="18"/>
              </w:rPr>
            </w:pPr>
            <w:r w:rsidRPr="006A0A10">
              <w:rPr>
                <w:i/>
                <w:sz w:val="18"/>
              </w:rPr>
              <w:t>25</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338"/>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rPr>
                <w:spacing w:val="-1"/>
                <w:sz w:val="20"/>
              </w:rPr>
            </w:pPr>
            <w:r w:rsidRPr="006A0A10">
              <w:rPr>
                <w:spacing w:val="-1"/>
                <w:sz w:val="20"/>
              </w:rPr>
              <w:t>Затраты на закупку сырья всего</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jc w:val="center"/>
              <w:rPr>
                <w:i/>
                <w:sz w:val="18"/>
              </w:rPr>
            </w:pPr>
            <w:r w:rsidRPr="006A0A10">
              <w:rPr>
                <w:i/>
                <w:sz w:val="18"/>
              </w:rPr>
              <w:t>26=9+20</w:t>
            </w:r>
          </w:p>
        </w:tc>
        <w:tc>
          <w:tcPr>
            <w:tcW w:w="428"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ind w:right="178"/>
              <w:jc w:val="center"/>
              <w:rPr>
                <w:sz w:val="20"/>
              </w:rPr>
            </w:pPr>
            <w:r w:rsidRPr="006A0A10">
              <w:rPr>
                <w:sz w:val="20"/>
              </w:rPr>
              <w:t>руб.</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65"/>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i/>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i/>
                <w:sz w:val="18"/>
              </w:rPr>
            </w:pPr>
            <w:r w:rsidRPr="006A0A10">
              <w:rPr>
                <w:i/>
                <w:sz w:val="18"/>
              </w:rPr>
              <w:t>27=10+21</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83"/>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i/>
                <w:sz w:val="20"/>
              </w:rPr>
            </w:pPr>
            <w:r w:rsidRPr="006A0A10">
              <w:rPr>
                <w:i/>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i/>
                <w:sz w:val="18"/>
              </w:rPr>
            </w:pPr>
            <w:r w:rsidRPr="006A0A10">
              <w:rPr>
                <w:i/>
                <w:sz w:val="18"/>
              </w:rPr>
              <w:t>28</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521"/>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pacing w:val="-1"/>
                <w:sz w:val="20"/>
              </w:rPr>
            </w:pPr>
            <w:r w:rsidRPr="006A0A10">
              <w:rPr>
                <w:spacing w:val="-1"/>
                <w:sz w:val="20"/>
              </w:rPr>
              <w:t>Доля закупок сырья от общего объема у членов кооператива</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i/>
                <w:sz w:val="18"/>
              </w:rPr>
            </w:pPr>
            <w:r w:rsidRPr="006A0A10">
              <w:rPr>
                <w:i/>
                <w:sz w:val="18"/>
              </w:rPr>
              <w:t>29=1/23×</w:t>
            </w:r>
          </w:p>
          <w:p w:rsidR="00FC25FF" w:rsidRPr="006A0A10" w:rsidRDefault="00FC25FF" w:rsidP="0005198D">
            <w:pPr>
              <w:shd w:val="clear" w:color="auto" w:fill="FFFFFF"/>
              <w:jc w:val="center"/>
              <w:rPr>
                <w:i/>
                <w:sz w:val="18"/>
              </w:rPr>
            </w:pPr>
            <w:r w:rsidRPr="006A0A10">
              <w:rPr>
                <w:i/>
                <w:sz w:val="18"/>
              </w:rPr>
              <w:t>100%</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178"/>
              <w:jc w:val="center"/>
              <w:rPr>
                <w:sz w:val="20"/>
              </w:rPr>
            </w:pPr>
            <w:r w:rsidRPr="006A0A10">
              <w:rPr>
                <w:sz w:val="20"/>
              </w:rPr>
              <w:t>%</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440"/>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i/>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i/>
                <w:sz w:val="18"/>
              </w:rPr>
            </w:pPr>
            <w:r w:rsidRPr="006A0A10">
              <w:rPr>
                <w:i/>
                <w:sz w:val="18"/>
              </w:rPr>
              <w:t>30=2/24×</w:t>
            </w:r>
          </w:p>
          <w:p w:rsidR="00FC25FF" w:rsidRPr="006A0A10" w:rsidRDefault="00FC25FF" w:rsidP="0005198D">
            <w:pPr>
              <w:shd w:val="clear" w:color="auto" w:fill="FFFFFF"/>
              <w:jc w:val="center"/>
              <w:rPr>
                <w:i/>
                <w:sz w:val="18"/>
              </w:rPr>
            </w:pPr>
            <w:r w:rsidRPr="006A0A10">
              <w:rPr>
                <w:i/>
                <w:sz w:val="18"/>
              </w:rPr>
              <w:t>100 %</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86"/>
        </w:trPr>
        <w:tc>
          <w:tcPr>
            <w:tcW w:w="149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i/>
                <w:sz w:val="20"/>
              </w:rPr>
            </w:pPr>
            <w:r w:rsidRPr="006A0A10">
              <w:rPr>
                <w:i/>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i/>
                <w:sz w:val="18"/>
              </w:rPr>
            </w:pPr>
            <w:r w:rsidRPr="006A0A10">
              <w:rPr>
                <w:i/>
                <w:sz w:val="18"/>
              </w:rPr>
              <w:t>31</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bl>
    <w:p w:rsidR="00FC25FF" w:rsidRPr="006A0A10" w:rsidRDefault="00FC25FF" w:rsidP="00FC25FF">
      <w:pPr>
        <w:shd w:val="clear" w:color="auto" w:fill="FFFFFF"/>
        <w:ind w:right="115" w:firstLine="709"/>
        <w:jc w:val="both"/>
        <w:rPr>
          <w:i/>
          <w:sz w:val="20"/>
        </w:rPr>
      </w:pPr>
      <w:r w:rsidRPr="006A0A10">
        <w:rPr>
          <w:i/>
          <w:szCs w:val="28"/>
        </w:rPr>
        <w:t xml:space="preserve">Следует также указать требования к сырью, предъявляемые поставщикам, в </w:t>
      </w:r>
      <w:proofErr w:type="spellStart"/>
      <w:r w:rsidRPr="006A0A10">
        <w:rPr>
          <w:i/>
          <w:szCs w:val="28"/>
        </w:rPr>
        <w:t>т.ч</w:t>
      </w:r>
      <w:proofErr w:type="spellEnd"/>
      <w:r w:rsidRPr="006A0A10">
        <w:rPr>
          <w:i/>
          <w:szCs w:val="28"/>
        </w:rPr>
        <w:t>. членам кооператива. Если используемые в процессе производства сырье и материалы тре</w:t>
      </w:r>
      <w:r w:rsidRPr="006A0A10">
        <w:rPr>
          <w:i/>
          <w:spacing w:val="-1"/>
          <w:szCs w:val="28"/>
        </w:rPr>
        <w:t xml:space="preserve">буют </w:t>
      </w:r>
      <w:r w:rsidRPr="006A0A10">
        <w:rPr>
          <w:i/>
          <w:spacing w:val="-1"/>
          <w:szCs w:val="28"/>
        </w:rPr>
        <w:lastRenderedPageBreak/>
        <w:t>определенных условий хранения (соблюдение температурного режима, определенной влажности, и т.д.), следует указать в бизнес-плане, каким обра</w:t>
      </w:r>
      <w:r w:rsidRPr="006A0A10">
        <w:rPr>
          <w:i/>
          <w:szCs w:val="28"/>
        </w:rPr>
        <w:t>зом эти условия будут обеспечиваться.</w:t>
      </w:r>
    </w:p>
    <w:p w:rsidR="00FC25FF" w:rsidRPr="006A0A10" w:rsidRDefault="00FC25FF" w:rsidP="00FC25FF">
      <w:pPr>
        <w:shd w:val="clear" w:color="auto" w:fill="FFFFFF"/>
        <w:rPr>
          <w:b/>
          <w:iCs/>
          <w:sz w:val="14"/>
          <w:szCs w:val="28"/>
        </w:rPr>
      </w:pPr>
    </w:p>
    <w:p w:rsidR="00FC25FF" w:rsidRPr="006A0A10" w:rsidRDefault="00FC25FF" w:rsidP="00FC25FF">
      <w:pPr>
        <w:shd w:val="clear" w:color="auto" w:fill="FFFFFF"/>
        <w:rPr>
          <w:spacing w:val="-1"/>
          <w:sz w:val="28"/>
          <w:szCs w:val="28"/>
        </w:rPr>
      </w:pPr>
      <w:r w:rsidRPr="006A0A10">
        <w:rPr>
          <w:spacing w:val="-1"/>
          <w:szCs w:val="28"/>
        </w:rPr>
        <w:t xml:space="preserve">Таблица </w:t>
      </w:r>
      <w:proofErr w:type="gramStart"/>
      <w:r>
        <w:rPr>
          <w:spacing w:val="-1"/>
          <w:szCs w:val="28"/>
        </w:rPr>
        <w:t>5.2.2</w:t>
      </w:r>
      <w:r w:rsidRPr="006A0A10">
        <w:rPr>
          <w:spacing w:val="-1"/>
          <w:szCs w:val="28"/>
        </w:rPr>
        <w:t xml:space="preserve">  Планируемые</w:t>
      </w:r>
      <w:proofErr w:type="gramEnd"/>
      <w:r w:rsidRPr="006A0A10">
        <w:rPr>
          <w:spacing w:val="-1"/>
          <w:szCs w:val="28"/>
        </w:rPr>
        <w:t xml:space="preserve"> объемы реализации продукции</w:t>
      </w:r>
    </w:p>
    <w:p w:rsidR="00FC25FF" w:rsidRPr="006A0A10" w:rsidRDefault="00FC25FF" w:rsidP="00FC25FF">
      <w:pPr>
        <w:rPr>
          <w:sz w:val="2"/>
          <w:szCs w:val="2"/>
        </w:rPr>
      </w:pPr>
    </w:p>
    <w:tbl>
      <w:tblPr>
        <w:tblW w:w="4971" w:type="pct"/>
        <w:tblCellMar>
          <w:left w:w="40" w:type="dxa"/>
          <w:right w:w="40" w:type="dxa"/>
        </w:tblCellMar>
        <w:tblLook w:val="04A0" w:firstRow="1" w:lastRow="0" w:firstColumn="1" w:lastColumn="0" w:noHBand="0" w:noVBand="1"/>
      </w:tblPr>
      <w:tblGrid>
        <w:gridCol w:w="2742"/>
        <w:gridCol w:w="1030"/>
        <w:gridCol w:w="773"/>
        <w:gridCol w:w="771"/>
        <w:gridCol w:w="767"/>
        <w:gridCol w:w="771"/>
        <w:gridCol w:w="769"/>
        <w:gridCol w:w="780"/>
        <w:gridCol w:w="882"/>
      </w:tblGrid>
      <w:tr w:rsidR="00FC25FF" w:rsidRPr="006A0A10" w:rsidTr="0005198D">
        <w:trPr>
          <w:trHeight w:hRule="exact" w:val="339"/>
        </w:trPr>
        <w:tc>
          <w:tcPr>
            <w:tcW w:w="1477" w:type="pct"/>
            <w:vMerge w:val="restart"/>
            <w:tcBorders>
              <w:top w:val="single" w:sz="6" w:space="0" w:color="auto"/>
              <w:left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sz w:val="20"/>
              </w:rPr>
            </w:pPr>
            <w:r w:rsidRPr="006A0A10">
              <w:rPr>
                <w:sz w:val="20"/>
              </w:rPr>
              <w:t>Показатели</w:t>
            </w:r>
          </w:p>
        </w:tc>
        <w:tc>
          <w:tcPr>
            <w:tcW w:w="555" w:type="pct"/>
            <w:vMerge w:val="restart"/>
            <w:tcBorders>
              <w:top w:val="single" w:sz="6" w:space="0" w:color="auto"/>
              <w:left w:val="single" w:sz="6" w:space="0" w:color="auto"/>
              <w:right w:val="single" w:sz="6" w:space="0" w:color="auto"/>
            </w:tcBorders>
            <w:shd w:val="clear" w:color="auto" w:fill="FFFFFF"/>
            <w:vAlign w:val="center"/>
          </w:tcPr>
          <w:p w:rsidR="00FC25FF" w:rsidRPr="006A0A10" w:rsidRDefault="00FC25FF" w:rsidP="0005198D">
            <w:pPr>
              <w:shd w:val="clear" w:color="auto" w:fill="FFFFFF"/>
              <w:tabs>
                <w:tab w:val="left" w:leader="underscore" w:pos="1306"/>
              </w:tabs>
              <w:jc w:val="center"/>
              <w:rPr>
                <w:sz w:val="20"/>
              </w:rPr>
            </w:pPr>
            <w:r w:rsidRPr="006A0A10">
              <w:rPr>
                <w:sz w:val="20"/>
              </w:rPr>
              <w:t>Код строки, формула расчета</w:t>
            </w:r>
          </w:p>
        </w:tc>
        <w:tc>
          <w:tcPr>
            <w:tcW w:w="2968"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jc w:val="center"/>
              <w:rPr>
                <w:sz w:val="20"/>
              </w:rPr>
            </w:pPr>
            <w:r w:rsidRPr="006A0A10">
              <w:rPr>
                <w:sz w:val="20"/>
              </w:rPr>
              <w:t>Год</w:t>
            </w:r>
          </w:p>
        </w:tc>
      </w:tr>
      <w:tr w:rsidR="00FC25FF" w:rsidRPr="006A0A10" w:rsidTr="0005198D">
        <w:trPr>
          <w:trHeight w:hRule="exact" w:val="438"/>
        </w:trPr>
        <w:tc>
          <w:tcPr>
            <w:tcW w:w="1477" w:type="pct"/>
            <w:vMerge/>
            <w:tcBorders>
              <w:left w:val="single" w:sz="6" w:space="0" w:color="auto"/>
              <w:bottom w:val="single" w:sz="6" w:space="0" w:color="auto"/>
              <w:right w:val="single" w:sz="6" w:space="0" w:color="auto"/>
            </w:tcBorders>
            <w:shd w:val="clear" w:color="auto" w:fill="FFFFFF"/>
            <w:vAlign w:val="center"/>
            <w:hideMark/>
          </w:tcPr>
          <w:p w:rsidR="00FC25FF" w:rsidRPr="006A0A10" w:rsidRDefault="00FC25FF" w:rsidP="0005198D">
            <w:pPr>
              <w:shd w:val="clear" w:color="auto" w:fill="FFFFFF"/>
              <w:jc w:val="center"/>
              <w:rPr>
                <w:sz w:val="20"/>
              </w:rPr>
            </w:pPr>
          </w:p>
        </w:tc>
        <w:tc>
          <w:tcPr>
            <w:tcW w:w="555" w:type="pct"/>
            <w:vMerge/>
            <w:tcBorders>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tabs>
                <w:tab w:val="left" w:leader="underscore" w:pos="1306"/>
              </w:tabs>
              <w:jc w:val="center"/>
              <w:rPr>
                <w:sz w:val="20"/>
              </w:rPr>
            </w:pP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4</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5</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6</w:t>
            </w: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7</w:t>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8</w:t>
            </w: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9</w:t>
            </w: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83C2B" w:rsidRDefault="00FC25FF" w:rsidP="0005198D">
            <w:pPr>
              <w:pStyle w:val="ConsPlusNonformat"/>
              <w:widowControl/>
              <w:jc w:val="center"/>
              <w:rPr>
                <w:rFonts w:ascii="Times New Roman" w:hAnsi="Times New Roman" w:cs="Times New Roman"/>
                <w:sz w:val="22"/>
                <w:szCs w:val="22"/>
                <w:highlight w:val="yellow"/>
              </w:rPr>
            </w:pPr>
            <w:r w:rsidRPr="00870FE4">
              <w:rPr>
                <w:rFonts w:ascii="Times New Roman" w:hAnsi="Times New Roman" w:cs="Times New Roman"/>
                <w:sz w:val="22"/>
                <w:szCs w:val="22"/>
              </w:rPr>
              <w:t>20</w:t>
            </w:r>
            <w:r>
              <w:rPr>
                <w:rFonts w:ascii="Times New Roman" w:hAnsi="Times New Roman" w:cs="Times New Roman"/>
                <w:sz w:val="22"/>
                <w:szCs w:val="22"/>
              </w:rPr>
              <w:t>30</w:t>
            </w:r>
          </w:p>
        </w:tc>
      </w:tr>
      <w:tr w:rsidR="00FC25FF" w:rsidRPr="006A0A10" w:rsidTr="0005198D">
        <w:trPr>
          <w:trHeight w:hRule="exact" w:val="562"/>
        </w:trPr>
        <w:tc>
          <w:tcPr>
            <w:tcW w:w="1477"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ind w:right="5"/>
              <w:rPr>
                <w:sz w:val="20"/>
              </w:rPr>
            </w:pPr>
            <w:proofErr w:type="gramStart"/>
            <w:r w:rsidRPr="006A0A10">
              <w:rPr>
                <w:sz w:val="20"/>
              </w:rPr>
              <w:t>Объемы  реализации</w:t>
            </w:r>
            <w:proofErr w:type="gramEnd"/>
            <w:r w:rsidRPr="006A0A10">
              <w:rPr>
                <w:sz w:val="20"/>
              </w:rPr>
              <w:t xml:space="preserve">  по  видам  про</w:t>
            </w:r>
            <w:r w:rsidRPr="006A0A10">
              <w:rPr>
                <w:spacing w:val="-1"/>
                <w:sz w:val="20"/>
              </w:rPr>
              <w:t>дукции, тонн</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r w:rsidRPr="006A0A10">
              <w:rPr>
                <w:sz w:val="20"/>
              </w:rPr>
              <w:t>1</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304"/>
        </w:trPr>
        <w:tc>
          <w:tcPr>
            <w:tcW w:w="1477"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5"/>
              <w:rPr>
                <w:i/>
                <w:sz w:val="20"/>
              </w:rPr>
            </w:pPr>
            <w:r w:rsidRPr="006A0A10">
              <w:rPr>
                <w:i/>
                <w:sz w:val="20"/>
              </w:rPr>
              <w:t>Вид продукции</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r w:rsidRPr="006A0A10">
              <w:rPr>
                <w:sz w:val="20"/>
              </w:rPr>
              <w:t>2</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92"/>
        </w:trPr>
        <w:tc>
          <w:tcPr>
            <w:tcW w:w="1477"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ind w:right="5"/>
              <w:rPr>
                <w:i/>
                <w:sz w:val="20"/>
              </w:rPr>
            </w:pPr>
            <w:r w:rsidRPr="006A0A10">
              <w:rPr>
                <w:i/>
                <w:sz w:val="20"/>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r w:rsidRPr="006A0A10">
              <w:rPr>
                <w:sz w:val="20"/>
              </w:rPr>
              <w:t>3</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694"/>
        </w:trPr>
        <w:tc>
          <w:tcPr>
            <w:tcW w:w="1477"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ind w:right="5"/>
              <w:rPr>
                <w:sz w:val="20"/>
              </w:rPr>
            </w:pPr>
            <w:r w:rsidRPr="006A0A10">
              <w:rPr>
                <w:sz w:val="20"/>
              </w:rPr>
              <w:t>Планируемая цена реализации (рублей за тонну) по видам продукции</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r w:rsidRPr="006A0A10">
              <w:rPr>
                <w:sz w:val="20"/>
              </w:rPr>
              <w:t>4</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81"/>
        </w:trPr>
        <w:tc>
          <w:tcPr>
            <w:tcW w:w="1477"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5"/>
              <w:rPr>
                <w:i/>
                <w:sz w:val="20"/>
              </w:rPr>
            </w:pPr>
            <w:r w:rsidRPr="006A0A10">
              <w:rPr>
                <w:i/>
                <w:sz w:val="20"/>
              </w:rPr>
              <w:t>Вид продукции</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r w:rsidRPr="006A0A10">
              <w:rPr>
                <w:sz w:val="20"/>
              </w:rPr>
              <w:t>5</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84"/>
        </w:trPr>
        <w:tc>
          <w:tcPr>
            <w:tcW w:w="1477"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ind w:right="5"/>
              <w:rPr>
                <w:i/>
                <w:sz w:val="20"/>
              </w:rPr>
            </w:pPr>
            <w:r w:rsidRPr="006A0A10">
              <w:rPr>
                <w:i/>
                <w:sz w:val="20"/>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r w:rsidRPr="006A0A10">
              <w:rPr>
                <w:sz w:val="20"/>
              </w:rPr>
              <w:t>6</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696"/>
        </w:trPr>
        <w:tc>
          <w:tcPr>
            <w:tcW w:w="1477"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ind w:right="5"/>
              <w:rPr>
                <w:sz w:val="20"/>
              </w:rPr>
            </w:pPr>
            <w:r w:rsidRPr="006A0A10">
              <w:rPr>
                <w:sz w:val="20"/>
              </w:rPr>
              <w:t>Выручка от реализации, рублей по видам продукции</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r w:rsidRPr="006A0A10">
              <w:rPr>
                <w:sz w:val="20"/>
              </w:rPr>
              <w:t>7=1×4</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98"/>
        </w:trPr>
        <w:tc>
          <w:tcPr>
            <w:tcW w:w="1477"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5"/>
              <w:rPr>
                <w:i/>
                <w:sz w:val="20"/>
              </w:rPr>
            </w:pPr>
            <w:r w:rsidRPr="006A0A10">
              <w:rPr>
                <w:i/>
                <w:sz w:val="20"/>
              </w:rPr>
              <w:t>Вид продукции</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r w:rsidRPr="006A0A10">
              <w:rPr>
                <w:sz w:val="20"/>
              </w:rPr>
              <w:t>8=2×5</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96"/>
        </w:trPr>
        <w:tc>
          <w:tcPr>
            <w:tcW w:w="1477" w:type="pct"/>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ind w:right="5"/>
              <w:rPr>
                <w:i/>
                <w:sz w:val="20"/>
              </w:rPr>
            </w:pPr>
            <w:r w:rsidRPr="006A0A10">
              <w:rPr>
                <w:i/>
                <w:sz w:val="20"/>
              </w:rPr>
              <w:t>…</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sz w:val="20"/>
              </w:rPr>
            </w:pPr>
            <w:r w:rsidRPr="006A0A10">
              <w:rPr>
                <w:sz w:val="20"/>
              </w:rPr>
              <w:t>9=3×6</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947"/>
        </w:trPr>
        <w:tc>
          <w:tcPr>
            <w:tcW w:w="1477"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5"/>
              <w:rPr>
                <w:i/>
                <w:sz w:val="20"/>
              </w:rPr>
            </w:pPr>
            <w:r w:rsidRPr="006A0A10">
              <w:rPr>
                <w:sz w:val="20"/>
              </w:rPr>
              <w:t>Объем реализации, оказания услуг по иным направлениям деятельности</w:t>
            </w:r>
            <w:r w:rsidRPr="006A0A10">
              <w:rPr>
                <w:i/>
                <w:sz w:val="20"/>
              </w:rPr>
              <w:t xml:space="preserve"> (с указанием единиц измерения)</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sz w:val="20"/>
              </w:rPr>
            </w:pPr>
            <w:r w:rsidRPr="006A0A10">
              <w:rPr>
                <w:sz w:val="20"/>
              </w:rPr>
              <w:t>10</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96"/>
        </w:trPr>
        <w:tc>
          <w:tcPr>
            <w:tcW w:w="1477"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5"/>
              <w:rPr>
                <w:i/>
                <w:sz w:val="20"/>
              </w:rPr>
            </w:pPr>
            <w:r w:rsidRPr="006A0A10">
              <w:rPr>
                <w:i/>
                <w:sz w:val="20"/>
              </w:rPr>
              <w:t>Вид продукции, услуги</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sz w:val="20"/>
              </w:rPr>
            </w:pPr>
            <w:r w:rsidRPr="006A0A10">
              <w:rPr>
                <w:sz w:val="20"/>
              </w:rPr>
              <w:t>11</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96"/>
        </w:trPr>
        <w:tc>
          <w:tcPr>
            <w:tcW w:w="1477"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5"/>
              <w:rPr>
                <w:i/>
                <w:sz w:val="20"/>
              </w:rPr>
            </w:pPr>
            <w:r w:rsidRPr="006A0A10">
              <w:rPr>
                <w:i/>
                <w:sz w:val="20"/>
              </w:rPr>
              <w:t>…</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sz w:val="20"/>
              </w:rPr>
            </w:pPr>
            <w:r w:rsidRPr="006A0A10">
              <w:rPr>
                <w:sz w:val="20"/>
              </w:rPr>
              <w:t>12</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979"/>
        </w:trPr>
        <w:tc>
          <w:tcPr>
            <w:tcW w:w="1477"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5"/>
              <w:rPr>
                <w:i/>
                <w:sz w:val="20"/>
              </w:rPr>
            </w:pPr>
            <w:r w:rsidRPr="006A0A10">
              <w:rPr>
                <w:sz w:val="20"/>
              </w:rPr>
              <w:t xml:space="preserve">Планируемая цена реализации, оказания услуг по иным направлениям деятельности </w:t>
            </w:r>
            <w:r w:rsidRPr="006A0A10">
              <w:rPr>
                <w:i/>
                <w:sz w:val="20"/>
              </w:rPr>
              <w:t>(рублей за единицу)</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sz w:val="20"/>
              </w:rPr>
            </w:pPr>
            <w:r w:rsidRPr="006A0A10">
              <w:rPr>
                <w:sz w:val="20"/>
              </w:rPr>
              <w:t>13</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68"/>
        </w:trPr>
        <w:tc>
          <w:tcPr>
            <w:tcW w:w="1477"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5"/>
              <w:rPr>
                <w:i/>
                <w:sz w:val="20"/>
              </w:rPr>
            </w:pPr>
            <w:r w:rsidRPr="006A0A10">
              <w:rPr>
                <w:i/>
                <w:sz w:val="20"/>
              </w:rPr>
              <w:t>Вид продукции, услуги</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sz w:val="20"/>
              </w:rPr>
            </w:pPr>
            <w:r w:rsidRPr="006A0A10">
              <w:rPr>
                <w:sz w:val="20"/>
              </w:rPr>
              <w:t>14</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87"/>
        </w:trPr>
        <w:tc>
          <w:tcPr>
            <w:tcW w:w="1477"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5"/>
              <w:rPr>
                <w:i/>
                <w:sz w:val="20"/>
              </w:rPr>
            </w:pPr>
            <w:r w:rsidRPr="006A0A10">
              <w:rPr>
                <w:i/>
                <w:sz w:val="20"/>
              </w:rPr>
              <w:t>…</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sz w:val="20"/>
              </w:rPr>
            </w:pPr>
            <w:r w:rsidRPr="006A0A10">
              <w:rPr>
                <w:sz w:val="20"/>
              </w:rPr>
              <w:t>15</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1155"/>
        </w:trPr>
        <w:tc>
          <w:tcPr>
            <w:tcW w:w="1477"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5"/>
              <w:rPr>
                <w:sz w:val="20"/>
              </w:rPr>
            </w:pPr>
            <w:r w:rsidRPr="006A0A10">
              <w:rPr>
                <w:sz w:val="20"/>
              </w:rPr>
              <w:t xml:space="preserve">Выручка от реализации, оказания услуг по иным направлениям деятельности, рублей по видам </w:t>
            </w:r>
            <w:proofErr w:type="gramStart"/>
            <w:r w:rsidRPr="006A0A10">
              <w:rPr>
                <w:sz w:val="20"/>
              </w:rPr>
              <w:t xml:space="preserve">продукции  </w:t>
            </w:r>
            <w:r w:rsidRPr="006A0A10">
              <w:rPr>
                <w:i/>
                <w:sz w:val="20"/>
              </w:rPr>
              <w:t>(</w:t>
            </w:r>
            <w:proofErr w:type="gramEnd"/>
            <w:r w:rsidRPr="006A0A10">
              <w:rPr>
                <w:i/>
                <w:sz w:val="20"/>
              </w:rPr>
              <w:t>с указанием едини измерения)</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r w:rsidRPr="006A0A10">
              <w:rPr>
                <w:sz w:val="20"/>
              </w:rPr>
              <w:t>16=10×13</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87"/>
        </w:trPr>
        <w:tc>
          <w:tcPr>
            <w:tcW w:w="1477"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5"/>
              <w:rPr>
                <w:i/>
                <w:sz w:val="20"/>
              </w:rPr>
            </w:pPr>
            <w:r w:rsidRPr="006A0A10">
              <w:rPr>
                <w:i/>
                <w:sz w:val="20"/>
              </w:rPr>
              <w:t>Вид продукции, услуги</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jc w:val="center"/>
              <w:rPr>
                <w:sz w:val="20"/>
              </w:rPr>
            </w:pPr>
            <w:r w:rsidRPr="006A0A10">
              <w:rPr>
                <w:sz w:val="20"/>
              </w:rPr>
              <w:t>17=11×14</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r w:rsidR="00FC25FF" w:rsidRPr="006A0A10" w:rsidTr="0005198D">
        <w:trPr>
          <w:trHeight w:hRule="exact" w:val="287"/>
        </w:trPr>
        <w:tc>
          <w:tcPr>
            <w:tcW w:w="1477"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ind w:right="5"/>
              <w:rPr>
                <w:i/>
                <w:sz w:val="20"/>
              </w:rPr>
            </w:pPr>
            <w:r w:rsidRPr="006A0A10">
              <w:rPr>
                <w:i/>
                <w:sz w:val="20"/>
              </w:rPr>
              <w:t>…</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shd w:val="clear" w:color="auto" w:fill="FFFFFF"/>
              <w:jc w:val="center"/>
              <w:rPr>
                <w:sz w:val="20"/>
              </w:rPr>
            </w:pPr>
            <w:r w:rsidRPr="006A0A10">
              <w:rPr>
                <w:sz w:val="20"/>
              </w:rPr>
              <w:t>18=12×15</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sz w:val="20"/>
              </w:rPr>
            </w:pPr>
          </w:p>
        </w:tc>
      </w:tr>
    </w:tbl>
    <w:p w:rsidR="00FC25FF" w:rsidRPr="006A0A10" w:rsidRDefault="00FC25FF" w:rsidP="00FC25FF">
      <w:pPr>
        <w:pStyle w:val="ConsPlusNonformat"/>
        <w:widowControl/>
        <w:jc w:val="both"/>
        <w:rPr>
          <w:rFonts w:ascii="Times New Roman" w:hAnsi="Times New Roman" w:cs="Times New Roman"/>
          <w:i/>
        </w:rPr>
      </w:pPr>
    </w:p>
    <w:p w:rsidR="00FC25FF" w:rsidRDefault="00FC25FF" w:rsidP="00FC25FF">
      <w:pPr>
        <w:pStyle w:val="ConsPlusNonformat"/>
        <w:widowControl/>
        <w:jc w:val="both"/>
        <w:rPr>
          <w:rFonts w:ascii="Times New Roman" w:hAnsi="Times New Roman" w:cs="Times New Roman"/>
          <w:i/>
        </w:rPr>
      </w:pPr>
    </w:p>
    <w:p w:rsidR="00FC25FF" w:rsidRPr="006A0A10" w:rsidRDefault="00FC25FF" w:rsidP="00FC25FF">
      <w:pPr>
        <w:shd w:val="clear" w:color="auto" w:fill="FFFFFF"/>
        <w:rPr>
          <w:spacing w:val="-1"/>
        </w:rPr>
      </w:pPr>
      <w:r w:rsidRPr="006A0A10">
        <w:rPr>
          <w:spacing w:val="-1"/>
        </w:rPr>
        <w:t xml:space="preserve">Таблица </w:t>
      </w:r>
      <w:r>
        <w:rPr>
          <w:spacing w:val="-1"/>
        </w:rPr>
        <w:t>5.2.3</w:t>
      </w:r>
      <w:r w:rsidRPr="006A0A10">
        <w:rPr>
          <w:spacing w:val="-1"/>
        </w:rPr>
        <w:t xml:space="preserve"> Затраты на производство (реализацию) продукции (товаров, услуг</w:t>
      </w:r>
      <w:proofErr w:type="gramStart"/>
      <w:r w:rsidRPr="006A0A10">
        <w:rPr>
          <w:spacing w:val="-1"/>
        </w:rPr>
        <w:t>),  рублей</w:t>
      </w:r>
      <w:proofErr w:type="gramEnd"/>
    </w:p>
    <w:p w:rsidR="00FC25FF" w:rsidRPr="006A0A10" w:rsidRDefault="00FC25FF" w:rsidP="00FC25FF">
      <w:pPr>
        <w:shd w:val="clear" w:color="auto" w:fill="FFFFFF"/>
        <w:rPr>
          <w:spacing w:val="-1"/>
        </w:rPr>
      </w:pPr>
    </w:p>
    <w:tbl>
      <w:tblPr>
        <w:tblW w:w="10206" w:type="dxa"/>
        <w:tblInd w:w="40" w:type="dxa"/>
        <w:tblLayout w:type="fixed"/>
        <w:tblCellMar>
          <w:left w:w="40" w:type="dxa"/>
          <w:right w:w="40" w:type="dxa"/>
        </w:tblCellMar>
        <w:tblLook w:val="04A0" w:firstRow="1" w:lastRow="0" w:firstColumn="1" w:lastColumn="0" w:noHBand="0" w:noVBand="1"/>
      </w:tblPr>
      <w:tblGrid>
        <w:gridCol w:w="4253"/>
        <w:gridCol w:w="992"/>
        <w:gridCol w:w="902"/>
        <w:gridCol w:w="816"/>
        <w:gridCol w:w="816"/>
        <w:gridCol w:w="870"/>
        <w:gridCol w:w="810"/>
        <w:gridCol w:w="747"/>
      </w:tblGrid>
      <w:tr w:rsidR="00FC25FF" w:rsidRPr="006A0A10" w:rsidTr="0005198D">
        <w:trPr>
          <w:trHeight w:hRule="exact" w:val="271"/>
          <w:tblHeader/>
        </w:trPr>
        <w:tc>
          <w:tcPr>
            <w:tcW w:w="4253" w:type="dxa"/>
            <w:vMerge w:val="restart"/>
            <w:tcBorders>
              <w:top w:val="single" w:sz="6" w:space="0" w:color="auto"/>
              <w:left w:val="single" w:sz="6" w:space="0" w:color="auto"/>
              <w:right w:val="single" w:sz="6" w:space="0" w:color="auto"/>
            </w:tcBorders>
            <w:shd w:val="clear" w:color="auto" w:fill="FFFFFF"/>
          </w:tcPr>
          <w:p w:rsidR="00FC25FF" w:rsidRPr="006A0A10" w:rsidRDefault="00FC25FF" w:rsidP="0005198D">
            <w:pPr>
              <w:shd w:val="clear" w:color="auto" w:fill="FFFFFF"/>
              <w:jc w:val="center"/>
            </w:pPr>
            <w:r w:rsidRPr="006A0A10">
              <w:t>Статьи затрат</w:t>
            </w:r>
          </w:p>
        </w:tc>
        <w:tc>
          <w:tcPr>
            <w:tcW w:w="595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FC25FF" w:rsidRPr="006A0A10" w:rsidRDefault="00FC25FF" w:rsidP="0005198D">
            <w:pPr>
              <w:jc w:val="center"/>
            </w:pPr>
            <w:r w:rsidRPr="006A0A10">
              <w:t>Год</w:t>
            </w:r>
          </w:p>
        </w:tc>
      </w:tr>
      <w:tr w:rsidR="00FC25FF" w:rsidRPr="006A0A10" w:rsidTr="0005198D">
        <w:trPr>
          <w:trHeight w:hRule="exact" w:val="263"/>
          <w:tblHeader/>
        </w:trPr>
        <w:tc>
          <w:tcPr>
            <w:tcW w:w="4253" w:type="dxa"/>
            <w:vMerge/>
            <w:tcBorders>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4</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5</w:t>
            </w:r>
          </w:p>
        </w:tc>
        <w:tc>
          <w:tcPr>
            <w:tcW w:w="816"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6</w:t>
            </w:r>
          </w:p>
        </w:tc>
        <w:tc>
          <w:tcPr>
            <w:tcW w:w="816"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7</w:t>
            </w:r>
          </w:p>
        </w:tc>
        <w:tc>
          <w:tcPr>
            <w:tcW w:w="870"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8</w:t>
            </w:r>
          </w:p>
        </w:tc>
        <w:tc>
          <w:tcPr>
            <w:tcW w:w="810"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83C2B" w:rsidRDefault="00FC25FF" w:rsidP="0005198D">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w:t>
            </w:r>
            <w:r>
              <w:rPr>
                <w:rFonts w:ascii="Times New Roman" w:hAnsi="Times New Roman" w:cs="Times New Roman"/>
                <w:sz w:val="22"/>
                <w:szCs w:val="22"/>
              </w:rPr>
              <w:t>9</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83C2B" w:rsidRDefault="00FC25FF" w:rsidP="0005198D">
            <w:pPr>
              <w:pStyle w:val="ConsPlusNonformat"/>
              <w:widowControl/>
              <w:jc w:val="center"/>
              <w:rPr>
                <w:rFonts w:ascii="Times New Roman" w:hAnsi="Times New Roman" w:cs="Times New Roman"/>
                <w:sz w:val="22"/>
                <w:szCs w:val="22"/>
                <w:highlight w:val="yellow"/>
              </w:rPr>
            </w:pPr>
            <w:r w:rsidRPr="00870FE4">
              <w:rPr>
                <w:rFonts w:ascii="Times New Roman" w:hAnsi="Times New Roman" w:cs="Times New Roman"/>
                <w:sz w:val="22"/>
                <w:szCs w:val="22"/>
              </w:rPr>
              <w:t>20</w:t>
            </w:r>
            <w:r>
              <w:rPr>
                <w:rFonts w:ascii="Times New Roman" w:hAnsi="Times New Roman" w:cs="Times New Roman"/>
                <w:sz w:val="22"/>
                <w:szCs w:val="22"/>
              </w:rPr>
              <w:t>30</w:t>
            </w:r>
          </w:p>
        </w:tc>
      </w:tr>
      <w:tr w:rsidR="00FC25FF" w:rsidRPr="006A0A10" w:rsidTr="0005198D">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pPr>
            <w:r w:rsidRPr="006A0A10">
              <w:rPr>
                <w:spacing w:val="-1"/>
              </w:rPr>
              <w:t>Затраты на оплату труда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334"/>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870FE4" w:rsidRDefault="00FC25FF" w:rsidP="0005198D">
            <w:pPr>
              <w:shd w:val="clear" w:color="auto" w:fill="FFFFFF"/>
              <w:ind w:right="24"/>
            </w:pPr>
            <w:r w:rsidRPr="00870FE4">
              <w:rPr>
                <w:spacing w:val="-3"/>
              </w:rPr>
              <w:t xml:space="preserve">Начисления на заработную плату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6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870FE4" w:rsidRDefault="00FC25FF" w:rsidP="0005198D">
            <w:pPr>
              <w:shd w:val="clear" w:color="auto" w:fill="FFFFFF"/>
              <w:ind w:right="24"/>
            </w:pPr>
            <w:r w:rsidRPr="00870FE4">
              <w:t xml:space="preserve">Затраты на приобретение сырья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870FE4" w:rsidRDefault="00FC25FF" w:rsidP="0005198D">
            <w:pPr>
              <w:shd w:val="clear" w:color="auto" w:fill="FFFFFF"/>
            </w:pPr>
            <w:proofErr w:type="gramStart"/>
            <w:r w:rsidRPr="00870FE4">
              <w:rPr>
                <w:spacing w:val="-2"/>
              </w:rPr>
              <w:t>Амортизация  основных</w:t>
            </w:r>
            <w:proofErr w:type="gramEnd"/>
            <w:r w:rsidRPr="00870FE4">
              <w:rPr>
                <w:spacing w:val="-2"/>
              </w:rPr>
              <w:t xml:space="preserve">  средств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8A4A48" w:rsidRDefault="00FC25FF" w:rsidP="0005198D">
            <w:pPr>
              <w:shd w:val="clear" w:color="auto" w:fill="FFFFFF"/>
              <w:rPr>
                <w:color w:val="2F5496" w:themeColor="accent5" w:themeShade="BF"/>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8A4A48" w:rsidRDefault="00FC25FF" w:rsidP="0005198D">
            <w:pPr>
              <w:shd w:val="clear" w:color="auto" w:fill="FFFFFF"/>
              <w:rPr>
                <w:color w:val="2F5496" w:themeColor="accent5" w:themeShade="BF"/>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8A4A48" w:rsidRDefault="00FC25FF" w:rsidP="0005198D">
            <w:pPr>
              <w:shd w:val="clear" w:color="auto" w:fill="FFFFFF"/>
              <w:rPr>
                <w:color w:val="2F5496" w:themeColor="accent5" w:themeShade="BF"/>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8A4A48" w:rsidRDefault="00FC25FF" w:rsidP="0005198D">
            <w:pPr>
              <w:shd w:val="clear" w:color="auto" w:fill="FFFFFF"/>
              <w:rPr>
                <w:color w:val="2F5496" w:themeColor="accent5" w:themeShade="BF"/>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8A4A48" w:rsidRDefault="00FC25FF" w:rsidP="0005198D">
            <w:pPr>
              <w:shd w:val="clear" w:color="auto" w:fill="FFFFFF"/>
              <w:rPr>
                <w:color w:val="2F5496" w:themeColor="accent5" w:themeShade="BF"/>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8A4A48" w:rsidRDefault="00FC25FF" w:rsidP="0005198D">
            <w:pPr>
              <w:shd w:val="clear" w:color="auto" w:fill="FFFFFF"/>
              <w:rPr>
                <w:color w:val="2F5496" w:themeColor="accent5" w:themeShade="BF"/>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8A4A48" w:rsidRDefault="00FC25FF" w:rsidP="0005198D">
            <w:pPr>
              <w:shd w:val="clear" w:color="auto" w:fill="FFFFFF"/>
              <w:rPr>
                <w:color w:val="2F5496" w:themeColor="accent5" w:themeShade="BF"/>
              </w:rPr>
            </w:pPr>
          </w:p>
        </w:tc>
      </w:tr>
      <w:tr w:rsidR="00FC25FF" w:rsidRPr="006A0A10" w:rsidTr="0005198D">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C25FF" w:rsidRPr="00870FE4" w:rsidRDefault="00FC25FF" w:rsidP="0005198D">
            <w:pPr>
              <w:shd w:val="clear" w:color="auto" w:fill="FFFFFF"/>
              <w:rPr>
                <w:spacing w:val="-2"/>
              </w:rPr>
            </w:pPr>
            <w:r w:rsidRPr="00870FE4">
              <w:rPr>
                <w:spacing w:val="-2"/>
              </w:rPr>
              <w:t>Арендные   платежи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8A4A48" w:rsidRDefault="00FC25FF" w:rsidP="0005198D">
            <w:pPr>
              <w:shd w:val="clear" w:color="auto" w:fill="FFFFFF"/>
              <w:rPr>
                <w:color w:val="2F5496" w:themeColor="accent5" w:themeShade="BF"/>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8A4A48" w:rsidRDefault="00FC25FF" w:rsidP="0005198D">
            <w:pPr>
              <w:shd w:val="clear" w:color="auto" w:fill="FFFFFF"/>
              <w:rPr>
                <w:color w:val="2F5496" w:themeColor="accent5" w:themeShade="BF"/>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8A4A48" w:rsidRDefault="00FC25FF" w:rsidP="0005198D">
            <w:pPr>
              <w:shd w:val="clear" w:color="auto" w:fill="FFFFFF"/>
              <w:rPr>
                <w:color w:val="2F5496" w:themeColor="accent5" w:themeShade="BF"/>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8A4A48" w:rsidRDefault="00FC25FF" w:rsidP="0005198D">
            <w:pPr>
              <w:shd w:val="clear" w:color="auto" w:fill="FFFFFF"/>
              <w:rPr>
                <w:color w:val="2F5496" w:themeColor="accent5" w:themeShade="BF"/>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8A4A48" w:rsidRDefault="00FC25FF" w:rsidP="0005198D">
            <w:pPr>
              <w:shd w:val="clear" w:color="auto" w:fill="FFFFFF"/>
              <w:rPr>
                <w:color w:val="2F5496" w:themeColor="accent5" w:themeShade="BF"/>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8A4A48" w:rsidRDefault="00FC25FF" w:rsidP="0005198D">
            <w:pPr>
              <w:shd w:val="clear" w:color="auto" w:fill="FFFFFF"/>
              <w:rPr>
                <w:color w:val="2F5496" w:themeColor="accent5" w:themeShade="BF"/>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8A4A48" w:rsidRDefault="00FC25FF" w:rsidP="0005198D">
            <w:pPr>
              <w:shd w:val="clear" w:color="auto" w:fill="FFFFFF"/>
              <w:rPr>
                <w:color w:val="2F5496" w:themeColor="accent5" w:themeShade="BF"/>
              </w:rPr>
            </w:pPr>
          </w:p>
        </w:tc>
      </w:tr>
      <w:tr w:rsidR="00FC25FF" w:rsidRPr="006A0A10" w:rsidTr="0005198D">
        <w:trPr>
          <w:trHeight w:hRule="exact" w:val="283"/>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870FE4" w:rsidRDefault="00FC25FF" w:rsidP="0005198D">
            <w:pPr>
              <w:shd w:val="clear" w:color="auto" w:fill="FFFFFF"/>
            </w:pPr>
            <w:r w:rsidRPr="00870FE4">
              <w:t>Электроэнергия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870FE4" w:rsidRDefault="00FC25FF" w:rsidP="0005198D">
            <w:pPr>
              <w:shd w:val="clear" w:color="auto" w:fill="FFFFFF"/>
            </w:pPr>
            <w:r w:rsidRPr="00870FE4">
              <w:rPr>
                <w:spacing w:val="-2"/>
              </w:rPr>
              <w:t>Вода и др. коммунальные платежи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870FE4" w:rsidRDefault="00FC25FF" w:rsidP="0005198D">
            <w:pPr>
              <w:shd w:val="clear" w:color="auto" w:fill="FFFFFF"/>
            </w:pPr>
            <w:r w:rsidRPr="00870FE4">
              <w:t>Реклама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83"/>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870FE4" w:rsidRDefault="00FC25FF" w:rsidP="0005198D">
            <w:pPr>
              <w:shd w:val="clear" w:color="auto" w:fill="FFFFFF"/>
            </w:pPr>
            <w:r w:rsidRPr="00870FE4">
              <w:lastRenderedPageBreak/>
              <w:t>Транспортные расходы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870FE4" w:rsidRDefault="00FC25FF" w:rsidP="0005198D">
            <w:pPr>
              <w:shd w:val="clear" w:color="auto" w:fill="FFFFFF"/>
            </w:pPr>
            <w:r w:rsidRPr="00870FE4">
              <w:t>Материалы для упаковки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83"/>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pPr>
            <w:r w:rsidRPr="006A0A10">
              <w:t>Спецодежда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pPr>
            <w:r w:rsidRPr="006A0A10">
              <w:t>Обработка помещения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83"/>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pPr>
            <w:r w:rsidRPr="006A0A10">
              <w:t>Утилизация отходов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566"/>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ind w:right="14"/>
            </w:pPr>
            <w:r w:rsidRPr="006A0A10">
              <w:rPr>
                <w:spacing w:val="-2"/>
              </w:rPr>
              <w:t xml:space="preserve">Административные     расходы  </w:t>
            </w:r>
            <w:proofErr w:type="gramStart"/>
            <w:r w:rsidRPr="006A0A10">
              <w:rPr>
                <w:spacing w:val="-2"/>
              </w:rPr>
              <w:t xml:space="preserve">   (</w:t>
            </w:r>
            <w:proofErr w:type="gramEnd"/>
            <w:r w:rsidRPr="006A0A10">
              <w:rPr>
                <w:spacing w:val="-2"/>
              </w:rPr>
              <w:t xml:space="preserve">связь, </w:t>
            </w:r>
            <w:r w:rsidRPr="006A0A10">
              <w:t>оргтехника, канцтовары)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83"/>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pPr>
            <w:r w:rsidRPr="006A0A10">
              <w:t>Охрана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562"/>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ind w:right="5"/>
            </w:pPr>
            <w:r w:rsidRPr="006A0A10">
              <w:t>Тех. обслуживание и текущий ремонт оборудования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pPr>
            <w:r w:rsidRPr="006A0A10">
              <w:rPr>
                <w:spacing w:val="-2"/>
              </w:rPr>
              <w:t>Расходы на сертификацию продукции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83"/>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pPr>
            <w:r w:rsidRPr="006A0A10">
              <w:t>Прочие расходы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83"/>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r w:rsidRPr="006A0A10">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pPr>
          </w:p>
        </w:tc>
      </w:tr>
      <w:tr w:rsidR="00FC25FF" w:rsidRPr="006A0A10" w:rsidTr="0005198D">
        <w:trPr>
          <w:trHeight w:hRule="exact" w:val="29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FC25FF" w:rsidRPr="006A0A10" w:rsidRDefault="00FC25FF" w:rsidP="0005198D">
            <w:pPr>
              <w:shd w:val="clear" w:color="auto" w:fill="FFFFFF"/>
              <w:rPr>
                <w:b/>
              </w:rPr>
            </w:pPr>
            <w:r w:rsidRPr="006A0A10">
              <w:rPr>
                <w:b/>
              </w:rPr>
              <w:t>Всего затрат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b/>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b/>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b/>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b/>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b/>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FC25FF" w:rsidRPr="006A0A10" w:rsidRDefault="00FC25FF" w:rsidP="0005198D">
            <w:pPr>
              <w:shd w:val="clear" w:color="auto" w:fill="FFFFFF"/>
              <w:rPr>
                <w:b/>
              </w:rPr>
            </w:pPr>
          </w:p>
        </w:tc>
      </w:tr>
    </w:tbl>
    <w:p w:rsidR="00FC25FF" w:rsidRPr="006A0A10" w:rsidRDefault="00FC25FF" w:rsidP="00FC25FF">
      <w:pPr>
        <w:shd w:val="clear" w:color="auto" w:fill="FFFFFF"/>
        <w:rPr>
          <w:spacing w:val="-1"/>
          <w:szCs w:val="28"/>
        </w:rPr>
      </w:pPr>
    </w:p>
    <w:p w:rsidR="00FC25FF" w:rsidRPr="006A0A10" w:rsidRDefault="00FC25FF" w:rsidP="00FC25FF">
      <w:pPr>
        <w:pStyle w:val="ConsPlusNonformat"/>
        <w:widowControl/>
        <w:ind w:firstLine="709"/>
        <w:rPr>
          <w:rFonts w:ascii="Times New Roman" w:hAnsi="Times New Roman" w:cs="Times New Roman"/>
          <w:b/>
          <w:sz w:val="24"/>
          <w:szCs w:val="24"/>
        </w:rPr>
      </w:pPr>
      <w:r>
        <w:rPr>
          <w:rFonts w:ascii="Times New Roman" w:hAnsi="Times New Roman" w:cs="Times New Roman"/>
          <w:b/>
          <w:sz w:val="24"/>
          <w:szCs w:val="24"/>
        </w:rPr>
        <w:t xml:space="preserve">5.3 </w:t>
      </w:r>
      <w:r w:rsidRPr="006A0A10">
        <w:rPr>
          <w:rFonts w:ascii="Times New Roman" w:hAnsi="Times New Roman" w:cs="Times New Roman"/>
          <w:b/>
          <w:sz w:val="24"/>
          <w:szCs w:val="24"/>
        </w:rPr>
        <w:t>Налоги, сборы и обязательные платежи (тыс. руб.)</w:t>
      </w:r>
    </w:p>
    <w:p w:rsidR="00FC25FF" w:rsidRPr="006A0A10" w:rsidRDefault="00FC25FF" w:rsidP="00FC25FF">
      <w:pPr>
        <w:pStyle w:val="ConsPlusNonformat"/>
        <w:widowControl/>
        <w:jc w:val="center"/>
        <w:rPr>
          <w:rFonts w:ascii="Times New Roman" w:hAnsi="Times New Roman" w:cs="Times New Roman"/>
          <w:b/>
          <w:sz w:val="24"/>
          <w:szCs w:val="24"/>
        </w:rPr>
      </w:pPr>
    </w:p>
    <w:p w:rsidR="00FC25FF" w:rsidRPr="006A0A10" w:rsidRDefault="00FC25FF" w:rsidP="00FC25FF">
      <w:pPr>
        <w:adjustRightInd w:val="0"/>
        <w:outlineLvl w:val="0"/>
        <w:rPr>
          <w:sz w:val="10"/>
          <w:szCs w:val="10"/>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472"/>
        <w:gridCol w:w="973"/>
        <w:gridCol w:w="888"/>
        <w:gridCol w:w="890"/>
        <w:gridCol w:w="766"/>
        <w:gridCol w:w="884"/>
        <w:gridCol w:w="895"/>
      </w:tblGrid>
      <w:tr w:rsidR="00FC25FF" w:rsidRPr="00870FE4" w:rsidTr="0005198D">
        <w:tc>
          <w:tcPr>
            <w:tcW w:w="260" w:type="pct"/>
            <w:vMerge w:val="restart"/>
          </w:tcPr>
          <w:p w:rsidR="00FC25FF" w:rsidRPr="00870FE4" w:rsidRDefault="00FC25FF" w:rsidP="0005198D">
            <w:pPr>
              <w:tabs>
                <w:tab w:val="left" w:pos="5753"/>
                <w:tab w:val="left" w:leader="underscore" w:pos="6598"/>
              </w:tabs>
              <w:ind w:right="-105"/>
              <w:jc w:val="center"/>
            </w:pPr>
            <w:r w:rsidRPr="00870FE4">
              <w:t>№ п/п</w:t>
            </w:r>
          </w:p>
        </w:tc>
        <w:tc>
          <w:tcPr>
            <w:tcW w:w="1877" w:type="pct"/>
            <w:vMerge w:val="restart"/>
          </w:tcPr>
          <w:p w:rsidR="00FC25FF" w:rsidRPr="00870FE4" w:rsidRDefault="00FC25FF" w:rsidP="0005198D">
            <w:pPr>
              <w:tabs>
                <w:tab w:val="left" w:pos="5753"/>
                <w:tab w:val="left" w:leader="underscore" w:pos="6598"/>
              </w:tabs>
              <w:jc w:val="center"/>
            </w:pPr>
            <w:r w:rsidRPr="00870FE4">
              <w:t>Наименование</w:t>
            </w:r>
          </w:p>
        </w:tc>
        <w:tc>
          <w:tcPr>
            <w:tcW w:w="2863" w:type="pct"/>
            <w:gridSpan w:val="6"/>
          </w:tcPr>
          <w:p w:rsidR="00FC25FF" w:rsidRPr="00870FE4" w:rsidRDefault="00FC25FF" w:rsidP="0005198D">
            <w:pPr>
              <w:tabs>
                <w:tab w:val="left" w:pos="5753"/>
                <w:tab w:val="left" w:leader="underscore" w:pos="6598"/>
              </w:tabs>
              <w:jc w:val="center"/>
            </w:pPr>
            <w:r w:rsidRPr="00870FE4">
              <w:t xml:space="preserve">Год </w:t>
            </w:r>
          </w:p>
        </w:tc>
      </w:tr>
      <w:tr w:rsidR="00FC25FF" w:rsidRPr="00870FE4" w:rsidTr="0005198D">
        <w:tc>
          <w:tcPr>
            <w:tcW w:w="260" w:type="pct"/>
            <w:vMerge/>
          </w:tcPr>
          <w:p w:rsidR="00FC25FF" w:rsidRPr="00870FE4" w:rsidRDefault="00FC25FF" w:rsidP="0005198D">
            <w:pPr>
              <w:tabs>
                <w:tab w:val="left" w:pos="5753"/>
                <w:tab w:val="left" w:leader="underscore" w:pos="6598"/>
              </w:tabs>
            </w:pPr>
          </w:p>
        </w:tc>
        <w:tc>
          <w:tcPr>
            <w:tcW w:w="1877" w:type="pct"/>
            <w:vMerge/>
          </w:tcPr>
          <w:p w:rsidR="00FC25FF" w:rsidRPr="00870FE4" w:rsidRDefault="00FC25FF" w:rsidP="0005198D">
            <w:pPr>
              <w:jc w:val="center"/>
            </w:pPr>
          </w:p>
        </w:tc>
        <w:tc>
          <w:tcPr>
            <w:tcW w:w="526" w:type="pct"/>
          </w:tcPr>
          <w:p w:rsidR="00FC25FF" w:rsidRPr="00870FE4" w:rsidRDefault="00FC25FF" w:rsidP="0005198D">
            <w:pPr>
              <w:jc w:val="center"/>
            </w:pPr>
            <w:r w:rsidRPr="00870FE4">
              <w:t>202</w:t>
            </w:r>
            <w:r>
              <w:t>5</w:t>
            </w:r>
          </w:p>
        </w:tc>
        <w:tc>
          <w:tcPr>
            <w:tcW w:w="480" w:type="pct"/>
          </w:tcPr>
          <w:p w:rsidR="00FC25FF" w:rsidRPr="00870FE4" w:rsidRDefault="00FC25FF" w:rsidP="0005198D">
            <w:pPr>
              <w:jc w:val="center"/>
            </w:pPr>
            <w:r w:rsidRPr="00870FE4">
              <w:t>202</w:t>
            </w:r>
            <w:r>
              <w:t>6</w:t>
            </w:r>
          </w:p>
        </w:tc>
        <w:tc>
          <w:tcPr>
            <w:tcW w:w="481" w:type="pct"/>
          </w:tcPr>
          <w:p w:rsidR="00FC25FF" w:rsidRPr="00870FE4" w:rsidRDefault="00FC25FF" w:rsidP="0005198D">
            <w:pPr>
              <w:jc w:val="center"/>
            </w:pPr>
            <w:r w:rsidRPr="00870FE4">
              <w:t>202</w:t>
            </w:r>
            <w:r>
              <w:t>7</w:t>
            </w:r>
          </w:p>
        </w:tc>
        <w:tc>
          <w:tcPr>
            <w:tcW w:w="414" w:type="pct"/>
          </w:tcPr>
          <w:p w:rsidR="00FC25FF" w:rsidRPr="00870FE4" w:rsidRDefault="00FC25FF" w:rsidP="0005198D">
            <w:pPr>
              <w:jc w:val="center"/>
            </w:pPr>
            <w:r w:rsidRPr="00870FE4">
              <w:t>202</w:t>
            </w:r>
            <w:r>
              <w:t>8</w:t>
            </w:r>
          </w:p>
        </w:tc>
        <w:tc>
          <w:tcPr>
            <w:tcW w:w="478" w:type="pct"/>
          </w:tcPr>
          <w:p w:rsidR="00FC25FF" w:rsidRPr="00870FE4" w:rsidRDefault="00FC25FF" w:rsidP="0005198D">
            <w:pPr>
              <w:jc w:val="center"/>
            </w:pPr>
            <w:r w:rsidRPr="00870FE4">
              <w:t>202</w:t>
            </w:r>
            <w:r>
              <w:t>9</w:t>
            </w:r>
          </w:p>
        </w:tc>
        <w:tc>
          <w:tcPr>
            <w:tcW w:w="483" w:type="pct"/>
          </w:tcPr>
          <w:p w:rsidR="00FC25FF" w:rsidRPr="00870FE4" w:rsidRDefault="00FC25FF" w:rsidP="0005198D">
            <w:pPr>
              <w:jc w:val="center"/>
            </w:pPr>
            <w:r w:rsidRPr="00870FE4">
              <w:t>20</w:t>
            </w:r>
            <w:r>
              <w:t>30</w:t>
            </w:r>
          </w:p>
        </w:tc>
      </w:tr>
      <w:tr w:rsidR="00FC25FF" w:rsidRPr="00870FE4" w:rsidTr="0005198D">
        <w:tc>
          <w:tcPr>
            <w:tcW w:w="260" w:type="pct"/>
            <w:vAlign w:val="center"/>
          </w:tcPr>
          <w:p w:rsidR="00FC25FF" w:rsidRPr="00870FE4" w:rsidRDefault="00FC25FF" w:rsidP="0005198D">
            <w:pPr>
              <w:tabs>
                <w:tab w:val="left" w:pos="5753"/>
                <w:tab w:val="left" w:leader="underscore" w:pos="6598"/>
              </w:tabs>
            </w:pPr>
            <w:r w:rsidRPr="00870FE4">
              <w:t>1.</w:t>
            </w:r>
          </w:p>
        </w:tc>
        <w:tc>
          <w:tcPr>
            <w:tcW w:w="1877" w:type="pct"/>
            <w:vAlign w:val="center"/>
          </w:tcPr>
          <w:p w:rsidR="00FC25FF" w:rsidRPr="00870FE4" w:rsidRDefault="00FC25FF" w:rsidP="0005198D">
            <w:pPr>
              <w:rPr>
                <w:i/>
              </w:rPr>
            </w:pPr>
            <w:r w:rsidRPr="00870FE4">
              <w:t xml:space="preserve">Система налогообложения </w:t>
            </w:r>
          </w:p>
        </w:tc>
        <w:tc>
          <w:tcPr>
            <w:tcW w:w="2863" w:type="pct"/>
            <w:gridSpan w:val="6"/>
          </w:tcPr>
          <w:p w:rsidR="00FC25FF" w:rsidRPr="00870FE4" w:rsidRDefault="00FC25FF" w:rsidP="0005198D">
            <w:pPr>
              <w:jc w:val="center"/>
              <w:rPr>
                <w:i/>
              </w:rPr>
            </w:pPr>
            <w:r w:rsidRPr="00870FE4">
              <w:rPr>
                <w:i/>
              </w:rPr>
              <w:t>указать необходимое: ЕСХН, УСН, ОСН</w:t>
            </w:r>
          </w:p>
        </w:tc>
      </w:tr>
      <w:tr w:rsidR="00FC25FF" w:rsidRPr="00870FE4" w:rsidTr="0005198D">
        <w:tc>
          <w:tcPr>
            <w:tcW w:w="260" w:type="pct"/>
            <w:vAlign w:val="center"/>
          </w:tcPr>
          <w:p w:rsidR="00FC25FF" w:rsidRPr="00870FE4" w:rsidRDefault="00FC25FF" w:rsidP="0005198D">
            <w:pPr>
              <w:tabs>
                <w:tab w:val="left" w:pos="5753"/>
                <w:tab w:val="left" w:leader="underscore" w:pos="6598"/>
              </w:tabs>
              <w:rPr>
                <w:spacing w:val="-4"/>
              </w:rPr>
            </w:pPr>
            <w:r w:rsidRPr="00870FE4">
              <w:rPr>
                <w:spacing w:val="-4"/>
              </w:rPr>
              <w:t>2.</w:t>
            </w:r>
          </w:p>
        </w:tc>
        <w:tc>
          <w:tcPr>
            <w:tcW w:w="1877" w:type="pct"/>
            <w:vAlign w:val="center"/>
          </w:tcPr>
          <w:p w:rsidR="00FC25FF" w:rsidRPr="00870FE4" w:rsidRDefault="00FC25FF" w:rsidP="0005198D">
            <w:pPr>
              <w:tabs>
                <w:tab w:val="left" w:pos="5753"/>
                <w:tab w:val="left" w:leader="underscore" w:pos="6598"/>
              </w:tabs>
            </w:pPr>
            <w:r w:rsidRPr="00870FE4">
              <w:t>Единый сельскохозяйственный налог</w:t>
            </w:r>
          </w:p>
        </w:tc>
        <w:tc>
          <w:tcPr>
            <w:tcW w:w="526" w:type="pct"/>
            <w:vAlign w:val="center"/>
          </w:tcPr>
          <w:p w:rsidR="00FC25FF" w:rsidRPr="00870FE4" w:rsidRDefault="00FC25FF" w:rsidP="0005198D">
            <w:pPr>
              <w:tabs>
                <w:tab w:val="left" w:pos="5753"/>
                <w:tab w:val="left" w:leader="underscore" w:pos="6598"/>
              </w:tabs>
              <w:jc w:val="center"/>
            </w:pPr>
          </w:p>
        </w:tc>
        <w:tc>
          <w:tcPr>
            <w:tcW w:w="480" w:type="pct"/>
            <w:vAlign w:val="center"/>
          </w:tcPr>
          <w:p w:rsidR="00FC25FF" w:rsidRPr="00870FE4" w:rsidRDefault="00FC25FF" w:rsidP="0005198D">
            <w:pPr>
              <w:jc w:val="center"/>
            </w:pPr>
          </w:p>
        </w:tc>
        <w:tc>
          <w:tcPr>
            <w:tcW w:w="481" w:type="pct"/>
            <w:vAlign w:val="center"/>
          </w:tcPr>
          <w:p w:rsidR="00FC25FF" w:rsidRPr="00870FE4" w:rsidRDefault="00FC25FF" w:rsidP="0005198D">
            <w:pPr>
              <w:jc w:val="center"/>
            </w:pPr>
          </w:p>
        </w:tc>
        <w:tc>
          <w:tcPr>
            <w:tcW w:w="414" w:type="pct"/>
            <w:vAlign w:val="center"/>
          </w:tcPr>
          <w:p w:rsidR="00FC25FF" w:rsidRPr="00870FE4" w:rsidRDefault="00FC25FF" w:rsidP="0005198D">
            <w:pPr>
              <w:jc w:val="center"/>
            </w:pPr>
          </w:p>
        </w:tc>
        <w:tc>
          <w:tcPr>
            <w:tcW w:w="478" w:type="pct"/>
            <w:vAlign w:val="center"/>
          </w:tcPr>
          <w:p w:rsidR="00FC25FF" w:rsidRPr="00870FE4" w:rsidRDefault="00FC25FF" w:rsidP="0005198D">
            <w:pPr>
              <w:jc w:val="center"/>
            </w:pPr>
          </w:p>
        </w:tc>
        <w:tc>
          <w:tcPr>
            <w:tcW w:w="483" w:type="pct"/>
            <w:vAlign w:val="center"/>
          </w:tcPr>
          <w:p w:rsidR="00FC25FF" w:rsidRPr="00870FE4" w:rsidRDefault="00FC25FF" w:rsidP="0005198D">
            <w:pPr>
              <w:jc w:val="center"/>
            </w:pPr>
          </w:p>
        </w:tc>
      </w:tr>
      <w:tr w:rsidR="00FC25FF" w:rsidRPr="00870FE4" w:rsidTr="0005198D">
        <w:tc>
          <w:tcPr>
            <w:tcW w:w="260" w:type="pct"/>
            <w:vAlign w:val="center"/>
          </w:tcPr>
          <w:p w:rsidR="00FC25FF" w:rsidRPr="00870FE4" w:rsidRDefault="00FC25FF" w:rsidP="0005198D">
            <w:pPr>
              <w:tabs>
                <w:tab w:val="left" w:pos="5753"/>
                <w:tab w:val="left" w:leader="underscore" w:pos="6598"/>
              </w:tabs>
              <w:rPr>
                <w:spacing w:val="-4"/>
              </w:rPr>
            </w:pPr>
            <w:r w:rsidRPr="00870FE4">
              <w:rPr>
                <w:spacing w:val="-4"/>
              </w:rPr>
              <w:t>3.</w:t>
            </w:r>
          </w:p>
        </w:tc>
        <w:tc>
          <w:tcPr>
            <w:tcW w:w="1877" w:type="pct"/>
            <w:vAlign w:val="center"/>
          </w:tcPr>
          <w:p w:rsidR="00FC25FF" w:rsidRPr="00870FE4" w:rsidRDefault="00FC25FF" w:rsidP="0005198D">
            <w:pPr>
              <w:tabs>
                <w:tab w:val="left" w:pos="5753"/>
                <w:tab w:val="left" w:leader="underscore" w:pos="6598"/>
              </w:tabs>
            </w:pPr>
            <w:r w:rsidRPr="00870FE4">
              <w:t>Налог, уплачиваемый в связи с применением упрощенной системы налогообложения</w:t>
            </w:r>
          </w:p>
        </w:tc>
        <w:tc>
          <w:tcPr>
            <w:tcW w:w="526" w:type="pct"/>
            <w:vAlign w:val="center"/>
          </w:tcPr>
          <w:p w:rsidR="00FC25FF" w:rsidRPr="00870FE4" w:rsidRDefault="00FC25FF" w:rsidP="0005198D">
            <w:pPr>
              <w:tabs>
                <w:tab w:val="left" w:pos="5753"/>
                <w:tab w:val="left" w:leader="underscore" w:pos="6598"/>
              </w:tabs>
              <w:jc w:val="center"/>
            </w:pPr>
          </w:p>
        </w:tc>
        <w:tc>
          <w:tcPr>
            <w:tcW w:w="480" w:type="pct"/>
            <w:vAlign w:val="center"/>
          </w:tcPr>
          <w:p w:rsidR="00FC25FF" w:rsidRPr="00870FE4" w:rsidRDefault="00FC25FF" w:rsidP="0005198D">
            <w:pPr>
              <w:jc w:val="center"/>
            </w:pPr>
          </w:p>
        </w:tc>
        <w:tc>
          <w:tcPr>
            <w:tcW w:w="481" w:type="pct"/>
            <w:vAlign w:val="center"/>
          </w:tcPr>
          <w:p w:rsidR="00FC25FF" w:rsidRPr="00870FE4" w:rsidRDefault="00FC25FF" w:rsidP="0005198D">
            <w:pPr>
              <w:jc w:val="center"/>
            </w:pPr>
          </w:p>
        </w:tc>
        <w:tc>
          <w:tcPr>
            <w:tcW w:w="414" w:type="pct"/>
            <w:vAlign w:val="center"/>
          </w:tcPr>
          <w:p w:rsidR="00FC25FF" w:rsidRPr="00870FE4" w:rsidRDefault="00FC25FF" w:rsidP="0005198D">
            <w:pPr>
              <w:jc w:val="center"/>
            </w:pPr>
          </w:p>
        </w:tc>
        <w:tc>
          <w:tcPr>
            <w:tcW w:w="478" w:type="pct"/>
            <w:vAlign w:val="center"/>
          </w:tcPr>
          <w:p w:rsidR="00FC25FF" w:rsidRPr="00870FE4" w:rsidRDefault="00FC25FF" w:rsidP="0005198D">
            <w:pPr>
              <w:jc w:val="center"/>
            </w:pPr>
          </w:p>
        </w:tc>
        <w:tc>
          <w:tcPr>
            <w:tcW w:w="483" w:type="pct"/>
            <w:vAlign w:val="center"/>
          </w:tcPr>
          <w:p w:rsidR="00FC25FF" w:rsidRPr="00870FE4" w:rsidRDefault="00FC25FF" w:rsidP="0005198D">
            <w:pPr>
              <w:jc w:val="center"/>
            </w:pPr>
          </w:p>
        </w:tc>
      </w:tr>
      <w:tr w:rsidR="00FC25FF" w:rsidRPr="00870FE4" w:rsidTr="0005198D">
        <w:tc>
          <w:tcPr>
            <w:tcW w:w="260" w:type="pct"/>
            <w:vAlign w:val="center"/>
          </w:tcPr>
          <w:p w:rsidR="00FC25FF" w:rsidRPr="00870FE4" w:rsidRDefault="00FC25FF" w:rsidP="0005198D">
            <w:pPr>
              <w:tabs>
                <w:tab w:val="left" w:pos="5753"/>
                <w:tab w:val="left" w:leader="underscore" w:pos="6598"/>
              </w:tabs>
              <w:rPr>
                <w:spacing w:val="-4"/>
              </w:rPr>
            </w:pPr>
            <w:r w:rsidRPr="00870FE4">
              <w:rPr>
                <w:spacing w:val="-4"/>
              </w:rPr>
              <w:t>4.</w:t>
            </w:r>
          </w:p>
        </w:tc>
        <w:tc>
          <w:tcPr>
            <w:tcW w:w="1877" w:type="pct"/>
            <w:vAlign w:val="center"/>
          </w:tcPr>
          <w:p w:rsidR="00FC25FF" w:rsidRPr="00870FE4" w:rsidRDefault="00FC25FF" w:rsidP="0005198D">
            <w:pPr>
              <w:tabs>
                <w:tab w:val="left" w:pos="5753"/>
                <w:tab w:val="left" w:leader="underscore" w:pos="6598"/>
              </w:tabs>
            </w:pPr>
            <w:r w:rsidRPr="00870FE4">
              <w:t>Налог на прибыль</w:t>
            </w:r>
          </w:p>
        </w:tc>
        <w:tc>
          <w:tcPr>
            <w:tcW w:w="526" w:type="pct"/>
            <w:vAlign w:val="center"/>
          </w:tcPr>
          <w:p w:rsidR="00FC25FF" w:rsidRPr="00870FE4" w:rsidRDefault="00FC25FF" w:rsidP="0005198D">
            <w:pPr>
              <w:tabs>
                <w:tab w:val="left" w:pos="5753"/>
                <w:tab w:val="left" w:leader="underscore" w:pos="6598"/>
              </w:tabs>
              <w:jc w:val="center"/>
            </w:pPr>
          </w:p>
        </w:tc>
        <w:tc>
          <w:tcPr>
            <w:tcW w:w="480" w:type="pct"/>
            <w:vAlign w:val="center"/>
          </w:tcPr>
          <w:p w:rsidR="00FC25FF" w:rsidRPr="00870FE4" w:rsidRDefault="00FC25FF" w:rsidP="0005198D">
            <w:pPr>
              <w:jc w:val="center"/>
            </w:pPr>
          </w:p>
        </w:tc>
        <w:tc>
          <w:tcPr>
            <w:tcW w:w="481" w:type="pct"/>
            <w:vAlign w:val="center"/>
          </w:tcPr>
          <w:p w:rsidR="00FC25FF" w:rsidRPr="00870FE4" w:rsidRDefault="00FC25FF" w:rsidP="0005198D">
            <w:pPr>
              <w:jc w:val="center"/>
            </w:pPr>
          </w:p>
        </w:tc>
        <w:tc>
          <w:tcPr>
            <w:tcW w:w="414" w:type="pct"/>
            <w:vAlign w:val="center"/>
          </w:tcPr>
          <w:p w:rsidR="00FC25FF" w:rsidRPr="00870FE4" w:rsidRDefault="00FC25FF" w:rsidP="0005198D">
            <w:pPr>
              <w:jc w:val="center"/>
            </w:pPr>
          </w:p>
        </w:tc>
        <w:tc>
          <w:tcPr>
            <w:tcW w:w="478" w:type="pct"/>
            <w:vAlign w:val="center"/>
          </w:tcPr>
          <w:p w:rsidR="00FC25FF" w:rsidRPr="00870FE4" w:rsidRDefault="00FC25FF" w:rsidP="0005198D">
            <w:pPr>
              <w:jc w:val="center"/>
            </w:pPr>
          </w:p>
        </w:tc>
        <w:tc>
          <w:tcPr>
            <w:tcW w:w="483" w:type="pct"/>
            <w:vAlign w:val="center"/>
          </w:tcPr>
          <w:p w:rsidR="00FC25FF" w:rsidRPr="00870FE4" w:rsidRDefault="00FC25FF" w:rsidP="0005198D">
            <w:pPr>
              <w:jc w:val="center"/>
            </w:pPr>
          </w:p>
        </w:tc>
      </w:tr>
      <w:tr w:rsidR="00FC25FF" w:rsidRPr="00870FE4" w:rsidTr="0005198D">
        <w:tc>
          <w:tcPr>
            <w:tcW w:w="260" w:type="pct"/>
            <w:vAlign w:val="center"/>
          </w:tcPr>
          <w:p w:rsidR="00FC25FF" w:rsidRPr="00870FE4" w:rsidRDefault="00FC25FF" w:rsidP="0005198D">
            <w:pPr>
              <w:tabs>
                <w:tab w:val="left" w:pos="5753"/>
                <w:tab w:val="left" w:leader="underscore" w:pos="6598"/>
              </w:tabs>
              <w:rPr>
                <w:spacing w:val="-4"/>
              </w:rPr>
            </w:pPr>
            <w:r w:rsidRPr="00870FE4">
              <w:rPr>
                <w:spacing w:val="-4"/>
              </w:rPr>
              <w:t>5.</w:t>
            </w:r>
          </w:p>
        </w:tc>
        <w:tc>
          <w:tcPr>
            <w:tcW w:w="1877" w:type="pct"/>
            <w:vAlign w:val="center"/>
          </w:tcPr>
          <w:p w:rsidR="00FC25FF" w:rsidRPr="00870FE4" w:rsidRDefault="00FC25FF" w:rsidP="0005198D">
            <w:pPr>
              <w:tabs>
                <w:tab w:val="left" w:pos="5753"/>
                <w:tab w:val="left" w:leader="underscore" w:pos="6598"/>
              </w:tabs>
            </w:pPr>
            <w:r w:rsidRPr="00870FE4">
              <w:t>Страховые взносы и платежи во внебюджетные фонды (ОПС, ОМС, ФСС), включая взносы на страхование от несчастных случаев на производстве и профессиональных заболеваний, всего</w:t>
            </w:r>
          </w:p>
        </w:tc>
        <w:tc>
          <w:tcPr>
            <w:tcW w:w="526" w:type="pct"/>
            <w:vAlign w:val="center"/>
          </w:tcPr>
          <w:p w:rsidR="00FC25FF" w:rsidRPr="00870FE4" w:rsidRDefault="00FC25FF" w:rsidP="0005198D">
            <w:pPr>
              <w:tabs>
                <w:tab w:val="left" w:pos="5753"/>
                <w:tab w:val="left" w:leader="underscore" w:pos="6598"/>
              </w:tabs>
              <w:jc w:val="center"/>
            </w:pPr>
          </w:p>
        </w:tc>
        <w:tc>
          <w:tcPr>
            <w:tcW w:w="480" w:type="pct"/>
            <w:vAlign w:val="center"/>
          </w:tcPr>
          <w:p w:rsidR="00FC25FF" w:rsidRPr="00870FE4" w:rsidRDefault="00FC25FF" w:rsidP="0005198D">
            <w:pPr>
              <w:jc w:val="center"/>
            </w:pPr>
          </w:p>
        </w:tc>
        <w:tc>
          <w:tcPr>
            <w:tcW w:w="481" w:type="pct"/>
            <w:vAlign w:val="center"/>
          </w:tcPr>
          <w:p w:rsidR="00FC25FF" w:rsidRPr="00870FE4" w:rsidRDefault="00FC25FF" w:rsidP="0005198D">
            <w:pPr>
              <w:jc w:val="center"/>
            </w:pPr>
          </w:p>
        </w:tc>
        <w:tc>
          <w:tcPr>
            <w:tcW w:w="414" w:type="pct"/>
            <w:vAlign w:val="center"/>
          </w:tcPr>
          <w:p w:rsidR="00FC25FF" w:rsidRPr="00870FE4" w:rsidRDefault="00FC25FF" w:rsidP="0005198D">
            <w:pPr>
              <w:jc w:val="center"/>
            </w:pPr>
          </w:p>
        </w:tc>
        <w:tc>
          <w:tcPr>
            <w:tcW w:w="478" w:type="pct"/>
            <w:vAlign w:val="center"/>
          </w:tcPr>
          <w:p w:rsidR="00FC25FF" w:rsidRPr="00870FE4" w:rsidRDefault="00FC25FF" w:rsidP="0005198D">
            <w:pPr>
              <w:jc w:val="center"/>
            </w:pPr>
          </w:p>
        </w:tc>
        <w:tc>
          <w:tcPr>
            <w:tcW w:w="483" w:type="pct"/>
            <w:vAlign w:val="center"/>
          </w:tcPr>
          <w:p w:rsidR="00FC25FF" w:rsidRPr="00870FE4" w:rsidRDefault="00FC25FF" w:rsidP="0005198D">
            <w:pPr>
              <w:jc w:val="center"/>
            </w:pPr>
          </w:p>
        </w:tc>
      </w:tr>
      <w:tr w:rsidR="00FC25FF" w:rsidRPr="00870FE4" w:rsidTr="0005198D">
        <w:tc>
          <w:tcPr>
            <w:tcW w:w="260" w:type="pct"/>
            <w:vAlign w:val="center"/>
          </w:tcPr>
          <w:p w:rsidR="00FC25FF" w:rsidRPr="00870FE4" w:rsidRDefault="00FC25FF" w:rsidP="0005198D">
            <w:pPr>
              <w:tabs>
                <w:tab w:val="left" w:pos="5753"/>
                <w:tab w:val="left" w:leader="underscore" w:pos="6598"/>
              </w:tabs>
              <w:rPr>
                <w:spacing w:val="-4"/>
              </w:rPr>
            </w:pPr>
            <w:r w:rsidRPr="00870FE4">
              <w:rPr>
                <w:spacing w:val="-4"/>
              </w:rPr>
              <w:t>6.</w:t>
            </w:r>
          </w:p>
        </w:tc>
        <w:tc>
          <w:tcPr>
            <w:tcW w:w="1877" w:type="pct"/>
            <w:vAlign w:val="center"/>
          </w:tcPr>
          <w:p w:rsidR="00FC25FF" w:rsidRPr="00870FE4" w:rsidRDefault="00FC25FF" w:rsidP="0005198D">
            <w:pPr>
              <w:tabs>
                <w:tab w:val="left" w:pos="5753"/>
                <w:tab w:val="left" w:leader="underscore" w:pos="6598"/>
              </w:tabs>
            </w:pPr>
            <w:r w:rsidRPr="00870FE4">
              <w:t>Налог на добавленную стоимость</w:t>
            </w:r>
          </w:p>
        </w:tc>
        <w:tc>
          <w:tcPr>
            <w:tcW w:w="526" w:type="pct"/>
            <w:vAlign w:val="center"/>
          </w:tcPr>
          <w:p w:rsidR="00FC25FF" w:rsidRPr="00870FE4" w:rsidRDefault="00FC25FF" w:rsidP="0005198D">
            <w:pPr>
              <w:tabs>
                <w:tab w:val="left" w:pos="5753"/>
                <w:tab w:val="left" w:leader="underscore" w:pos="6598"/>
              </w:tabs>
              <w:jc w:val="center"/>
            </w:pPr>
          </w:p>
        </w:tc>
        <w:tc>
          <w:tcPr>
            <w:tcW w:w="480" w:type="pct"/>
            <w:vAlign w:val="center"/>
          </w:tcPr>
          <w:p w:rsidR="00FC25FF" w:rsidRPr="00870FE4" w:rsidRDefault="00FC25FF" w:rsidP="0005198D">
            <w:pPr>
              <w:jc w:val="center"/>
            </w:pPr>
          </w:p>
        </w:tc>
        <w:tc>
          <w:tcPr>
            <w:tcW w:w="481" w:type="pct"/>
            <w:vAlign w:val="center"/>
          </w:tcPr>
          <w:p w:rsidR="00FC25FF" w:rsidRPr="00870FE4" w:rsidRDefault="00FC25FF" w:rsidP="0005198D">
            <w:pPr>
              <w:jc w:val="center"/>
            </w:pPr>
          </w:p>
        </w:tc>
        <w:tc>
          <w:tcPr>
            <w:tcW w:w="414" w:type="pct"/>
            <w:vAlign w:val="center"/>
          </w:tcPr>
          <w:p w:rsidR="00FC25FF" w:rsidRPr="00870FE4" w:rsidRDefault="00FC25FF" w:rsidP="0005198D">
            <w:pPr>
              <w:jc w:val="center"/>
            </w:pPr>
          </w:p>
        </w:tc>
        <w:tc>
          <w:tcPr>
            <w:tcW w:w="478" w:type="pct"/>
            <w:vAlign w:val="center"/>
          </w:tcPr>
          <w:p w:rsidR="00FC25FF" w:rsidRPr="00870FE4" w:rsidRDefault="00FC25FF" w:rsidP="0005198D">
            <w:pPr>
              <w:jc w:val="center"/>
            </w:pPr>
          </w:p>
        </w:tc>
        <w:tc>
          <w:tcPr>
            <w:tcW w:w="483" w:type="pct"/>
            <w:vAlign w:val="center"/>
          </w:tcPr>
          <w:p w:rsidR="00FC25FF" w:rsidRPr="00870FE4" w:rsidRDefault="00FC25FF" w:rsidP="0005198D">
            <w:pPr>
              <w:jc w:val="center"/>
            </w:pPr>
          </w:p>
        </w:tc>
      </w:tr>
      <w:tr w:rsidR="00FC25FF" w:rsidRPr="00870FE4" w:rsidTr="0005198D">
        <w:tc>
          <w:tcPr>
            <w:tcW w:w="260" w:type="pct"/>
            <w:vAlign w:val="center"/>
          </w:tcPr>
          <w:p w:rsidR="00FC25FF" w:rsidRPr="00870FE4" w:rsidRDefault="00FC25FF" w:rsidP="0005198D">
            <w:pPr>
              <w:tabs>
                <w:tab w:val="left" w:pos="5753"/>
                <w:tab w:val="left" w:leader="underscore" w:pos="6598"/>
              </w:tabs>
              <w:rPr>
                <w:spacing w:val="-4"/>
              </w:rPr>
            </w:pPr>
            <w:r w:rsidRPr="00870FE4">
              <w:rPr>
                <w:spacing w:val="-4"/>
              </w:rPr>
              <w:t>7.</w:t>
            </w:r>
          </w:p>
        </w:tc>
        <w:tc>
          <w:tcPr>
            <w:tcW w:w="1877" w:type="pct"/>
            <w:vAlign w:val="center"/>
          </w:tcPr>
          <w:p w:rsidR="00FC25FF" w:rsidRPr="00870FE4" w:rsidRDefault="00FC25FF" w:rsidP="0005198D">
            <w:pPr>
              <w:tabs>
                <w:tab w:val="left" w:pos="5753"/>
                <w:tab w:val="left" w:leader="underscore" w:pos="6598"/>
              </w:tabs>
            </w:pPr>
            <w:r w:rsidRPr="00870FE4">
              <w:t>Транспортный налог</w:t>
            </w:r>
          </w:p>
        </w:tc>
        <w:tc>
          <w:tcPr>
            <w:tcW w:w="526" w:type="pct"/>
            <w:vAlign w:val="center"/>
          </w:tcPr>
          <w:p w:rsidR="00FC25FF" w:rsidRPr="00870FE4" w:rsidRDefault="00FC25FF" w:rsidP="0005198D">
            <w:pPr>
              <w:tabs>
                <w:tab w:val="left" w:pos="5753"/>
                <w:tab w:val="left" w:leader="underscore" w:pos="6598"/>
              </w:tabs>
              <w:jc w:val="center"/>
            </w:pPr>
          </w:p>
        </w:tc>
        <w:tc>
          <w:tcPr>
            <w:tcW w:w="480" w:type="pct"/>
            <w:vAlign w:val="center"/>
          </w:tcPr>
          <w:p w:rsidR="00FC25FF" w:rsidRPr="00870FE4" w:rsidRDefault="00FC25FF" w:rsidP="0005198D">
            <w:pPr>
              <w:jc w:val="center"/>
            </w:pPr>
          </w:p>
        </w:tc>
        <w:tc>
          <w:tcPr>
            <w:tcW w:w="481" w:type="pct"/>
            <w:vAlign w:val="center"/>
          </w:tcPr>
          <w:p w:rsidR="00FC25FF" w:rsidRPr="00870FE4" w:rsidRDefault="00FC25FF" w:rsidP="0005198D">
            <w:pPr>
              <w:jc w:val="center"/>
            </w:pPr>
          </w:p>
        </w:tc>
        <w:tc>
          <w:tcPr>
            <w:tcW w:w="414" w:type="pct"/>
            <w:vAlign w:val="center"/>
          </w:tcPr>
          <w:p w:rsidR="00FC25FF" w:rsidRPr="00870FE4" w:rsidRDefault="00FC25FF" w:rsidP="0005198D">
            <w:pPr>
              <w:jc w:val="center"/>
            </w:pPr>
          </w:p>
        </w:tc>
        <w:tc>
          <w:tcPr>
            <w:tcW w:w="478" w:type="pct"/>
            <w:vAlign w:val="center"/>
          </w:tcPr>
          <w:p w:rsidR="00FC25FF" w:rsidRPr="00870FE4" w:rsidRDefault="00FC25FF" w:rsidP="0005198D">
            <w:pPr>
              <w:jc w:val="center"/>
            </w:pPr>
          </w:p>
        </w:tc>
        <w:tc>
          <w:tcPr>
            <w:tcW w:w="483" w:type="pct"/>
            <w:vAlign w:val="center"/>
          </w:tcPr>
          <w:p w:rsidR="00FC25FF" w:rsidRPr="00870FE4" w:rsidRDefault="00FC25FF" w:rsidP="0005198D">
            <w:pPr>
              <w:jc w:val="center"/>
            </w:pPr>
          </w:p>
        </w:tc>
      </w:tr>
      <w:tr w:rsidR="00FC25FF" w:rsidRPr="00870FE4" w:rsidTr="0005198D">
        <w:tc>
          <w:tcPr>
            <w:tcW w:w="260" w:type="pct"/>
            <w:vAlign w:val="center"/>
          </w:tcPr>
          <w:p w:rsidR="00FC25FF" w:rsidRPr="00870FE4" w:rsidRDefault="00FC25FF" w:rsidP="0005198D">
            <w:pPr>
              <w:tabs>
                <w:tab w:val="left" w:pos="5753"/>
                <w:tab w:val="left" w:leader="underscore" w:pos="6598"/>
              </w:tabs>
              <w:rPr>
                <w:spacing w:val="-4"/>
              </w:rPr>
            </w:pPr>
            <w:r w:rsidRPr="00870FE4">
              <w:rPr>
                <w:spacing w:val="-4"/>
              </w:rPr>
              <w:t>8.</w:t>
            </w:r>
          </w:p>
        </w:tc>
        <w:tc>
          <w:tcPr>
            <w:tcW w:w="1877" w:type="pct"/>
            <w:vAlign w:val="center"/>
          </w:tcPr>
          <w:p w:rsidR="00FC25FF" w:rsidRPr="00870FE4" w:rsidRDefault="00FC25FF" w:rsidP="0005198D">
            <w:pPr>
              <w:tabs>
                <w:tab w:val="left" w:pos="5753"/>
                <w:tab w:val="left" w:leader="underscore" w:pos="6598"/>
              </w:tabs>
            </w:pPr>
            <w:r w:rsidRPr="00870FE4">
              <w:t>Земельный налог</w:t>
            </w:r>
          </w:p>
        </w:tc>
        <w:tc>
          <w:tcPr>
            <w:tcW w:w="526" w:type="pct"/>
            <w:vAlign w:val="center"/>
          </w:tcPr>
          <w:p w:rsidR="00FC25FF" w:rsidRPr="00870FE4" w:rsidRDefault="00FC25FF" w:rsidP="0005198D">
            <w:pPr>
              <w:tabs>
                <w:tab w:val="left" w:pos="5753"/>
                <w:tab w:val="left" w:leader="underscore" w:pos="6598"/>
              </w:tabs>
              <w:jc w:val="center"/>
            </w:pPr>
          </w:p>
        </w:tc>
        <w:tc>
          <w:tcPr>
            <w:tcW w:w="480" w:type="pct"/>
            <w:vAlign w:val="center"/>
          </w:tcPr>
          <w:p w:rsidR="00FC25FF" w:rsidRPr="00870FE4" w:rsidRDefault="00FC25FF" w:rsidP="0005198D">
            <w:pPr>
              <w:jc w:val="center"/>
            </w:pPr>
          </w:p>
        </w:tc>
        <w:tc>
          <w:tcPr>
            <w:tcW w:w="481" w:type="pct"/>
            <w:vAlign w:val="center"/>
          </w:tcPr>
          <w:p w:rsidR="00FC25FF" w:rsidRPr="00870FE4" w:rsidRDefault="00FC25FF" w:rsidP="0005198D">
            <w:pPr>
              <w:jc w:val="center"/>
            </w:pPr>
          </w:p>
        </w:tc>
        <w:tc>
          <w:tcPr>
            <w:tcW w:w="414" w:type="pct"/>
            <w:vAlign w:val="center"/>
          </w:tcPr>
          <w:p w:rsidR="00FC25FF" w:rsidRPr="00870FE4" w:rsidRDefault="00FC25FF" w:rsidP="0005198D">
            <w:pPr>
              <w:jc w:val="center"/>
            </w:pPr>
          </w:p>
        </w:tc>
        <w:tc>
          <w:tcPr>
            <w:tcW w:w="478" w:type="pct"/>
            <w:vAlign w:val="center"/>
          </w:tcPr>
          <w:p w:rsidR="00FC25FF" w:rsidRPr="00870FE4" w:rsidRDefault="00FC25FF" w:rsidP="0005198D">
            <w:pPr>
              <w:jc w:val="center"/>
            </w:pPr>
          </w:p>
        </w:tc>
        <w:tc>
          <w:tcPr>
            <w:tcW w:w="483" w:type="pct"/>
            <w:vAlign w:val="center"/>
          </w:tcPr>
          <w:p w:rsidR="00FC25FF" w:rsidRPr="00870FE4" w:rsidRDefault="00FC25FF" w:rsidP="0005198D">
            <w:pPr>
              <w:jc w:val="center"/>
            </w:pPr>
          </w:p>
        </w:tc>
      </w:tr>
      <w:tr w:rsidR="00FC25FF" w:rsidRPr="00870FE4" w:rsidTr="0005198D">
        <w:tc>
          <w:tcPr>
            <w:tcW w:w="260" w:type="pct"/>
            <w:vAlign w:val="center"/>
          </w:tcPr>
          <w:p w:rsidR="00FC25FF" w:rsidRPr="00870FE4" w:rsidRDefault="00FC25FF" w:rsidP="0005198D">
            <w:pPr>
              <w:tabs>
                <w:tab w:val="left" w:pos="5753"/>
                <w:tab w:val="left" w:leader="underscore" w:pos="6598"/>
              </w:tabs>
              <w:rPr>
                <w:spacing w:val="-4"/>
              </w:rPr>
            </w:pPr>
            <w:r w:rsidRPr="00870FE4">
              <w:rPr>
                <w:spacing w:val="-4"/>
              </w:rPr>
              <w:t>9.</w:t>
            </w:r>
          </w:p>
        </w:tc>
        <w:tc>
          <w:tcPr>
            <w:tcW w:w="1877" w:type="pct"/>
            <w:vAlign w:val="center"/>
          </w:tcPr>
          <w:p w:rsidR="00FC25FF" w:rsidRPr="00870FE4" w:rsidRDefault="00FC25FF" w:rsidP="0005198D">
            <w:pPr>
              <w:tabs>
                <w:tab w:val="left" w:pos="5753"/>
                <w:tab w:val="left" w:leader="underscore" w:pos="6598"/>
              </w:tabs>
            </w:pPr>
            <w:r w:rsidRPr="00870FE4">
              <w:rPr>
                <w:i/>
              </w:rPr>
              <w:t>другие виды налогов (указать)</w:t>
            </w:r>
          </w:p>
        </w:tc>
        <w:tc>
          <w:tcPr>
            <w:tcW w:w="526" w:type="pct"/>
            <w:vAlign w:val="center"/>
          </w:tcPr>
          <w:p w:rsidR="00FC25FF" w:rsidRPr="00870FE4" w:rsidRDefault="00FC25FF" w:rsidP="0005198D">
            <w:pPr>
              <w:tabs>
                <w:tab w:val="left" w:pos="5753"/>
                <w:tab w:val="left" w:leader="underscore" w:pos="6598"/>
              </w:tabs>
              <w:jc w:val="center"/>
            </w:pPr>
          </w:p>
        </w:tc>
        <w:tc>
          <w:tcPr>
            <w:tcW w:w="480" w:type="pct"/>
            <w:vAlign w:val="center"/>
          </w:tcPr>
          <w:p w:rsidR="00FC25FF" w:rsidRPr="00870FE4" w:rsidRDefault="00FC25FF" w:rsidP="0005198D">
            <w:pPr>
              <w:jc w:val="center"/>
            </w:pPr>
          </w:p>
        </w:tc>
        <w:tc>
          <w:tcPr>
            <w:tcW w:w="481" w:type="pct"/>
            <w:vAlign w:val="center"/>
          </w:tcPr>
          <w:p w:rsidR="00FC25FF" w:rsidRPr="00870FE4" w:rsidRDefault="00FC25FF" w:rsidP="0005198D">
            <w:pPr>
              <w:jc w:val="center"/>
            </w:pPr>
          </w:p>
        </w:tc>
        <w:tc>
          <w:tcPr>
            <w:tcW w:w="414" w:type="pct"/>
            <w:vAlign w:val="center"/>
          </w:tcPr>
          <w:p w:rsidR="00FC25FF" w:rsidRPr="00870FE4" w:rsidRDefault="00FC25FF" w:rsidP="0005198D">
            <w:pPr>
              <w:jc w:val="center"/>
            </w:pPr>
          </w:p>
        </w:tc>
        <w:tc>
          <w:tcPr>
            <w:tcW w:w="478" w:type="pct"/>
            <w:vAlign w:val="center"/>
          </w:tcPr>
          <w:p w:rsidR="00FC25FF" w:rsidRPr="00870FE4" w:rsidRDefault="00FC25FF" w:rsidP="0005198D">
            <w:pPr>
              <w:jc w:val="center"/>
            </w:pPr>
          </w:p>
        </w:tc>
        <w:tc>
          <w:tcPr>
            <w:tcW w:w="483" w:type="pct"/>
            <w:vAlign w:val="center"/>
          </w:tcPr>
          <w:p w:rsidR="00FC25FF" w:rsidRPr="00870FE4" w:rsidRDefault="00FC25FF" w:rsidP="0005198D">
            <w:pPr>
              <w:jc w:val="center"/>
            </w:pPr>
          </w:p>
        </w:tc>
      </w:tr>
      <w:tr w:rsidR="00FC25FF" w:rsidRPr="00870FE4" w:rsidTr="0005198D">
        <w:tc>
          <w:tcPr>
            <w:tcW w:w="260" w:type="pct"/>
          </w:tcPr>
          <w:p w:rsidR="00FC25FF" w:rsidRPr="00870FE4" w:rsidRDefault="00FC25FF" w:rsidP="0005198D">
            <w:pPr>
              <w:tabs>
                <w:tab w:val="left" w:pos="5753"/>
                <w:tab w:val="left" w:leader="underscore" w:pos="6598"/>
              </w:tabs>
              <w:rPr>
                <w:spacing w:val="-4"/>
              </w:rPr>
            </w:pPr>
          </w:p>
        </w:tc>
        <w:tc>
          <w:tcPr>
            <w:tcW w:w="1877" w:type="pct"/>
          </w:tcPr>
          <w:p w:rsidR="00FC25FF" w:rsidRPr="00870FE4" w:rsidRDefault="00FC25FF" w:rsidP="0005198D">
            <w:pPr>
              <w:tabs>
                <w:tab w:val="left" w:pos="5753"/>
                <w:tab w:val="left" w:leader="underscore" w:pos="6598"/>
              </w:tabs>
            </w:pPr>
            <w:r w:rsidRPr="00870FE4">
              <w:rPr>
                <w:b/>
                <w:spacing w:val="-4"/>
              </w:rPr>
              <w:t>Итого</w:t>
            </w:r>
          </w:p>
        </w:tc>
        <w:tc>
          <w:tcPr>
            <w:tcW w:w="526" w:type="pct"/>
            <w:vAlign w:val="center"/>
          </w:tcPr>
          <w:p w:rsidR="00FC25FF" w:rsidRPr="00870FE4" w:rsidRDefault="00FC25FF" w:rsidP="0005198D">
            <w:pPr>
              <w:tabs>
                <w:tab w:val="left" w:pos="5753"/>
                <w:tab w:val="left" w:leader="underscore" w:pos="6598"/>
              </w:tabs>
              <w:jc w:val="center"/>
            </w:pPr>
          </w:p>
        </w:tc>
        <w:tc>
          <w:tcPr>
            <w:tcW w:w="480" w:type="pct"/>
            <w:vAlign w:val="center"/>
          </w:tcPr>
          <w:p w:rsidR="00FC25FF" w:rsidRPr="00870FE4" w:rsidRDefault="00FC25FF" w:rsidP="0005198D">
            <w:pPr>
              <w:jc w:val="center"/>
            </w:pPr>
          </w:p>
        </w:tc>
        <w:tc>
          <w:tcPr>
            <w:tcW w:w="481" w:type="pct"/>
            <w:vAlign w:val="center"/>
          </w:tcPr>
          <w:p w:rsidR="00FC25FF" w:rsidRPr="00870FE4" w:rsidRDefault="00FC25FF" w:rsidP="0005198D">
            <w:pPr>
              <w:jc w:val="center"/>
            </w:pPr>
          </w:p>
        </w:tc>
        <w:tc>
          <w:tcPr>
            <w:tcW w:w="414" w:type="pct"/>
            <w:vAlign w:val="center"/>
          </w:tcPr>
          <w:p w:rsidR="00FC25FF" w:rsidRPr="00870FE4" w:rsidRDefault="00FC25FF" w:rsidP="0005198D">
            <w:pPr>
              <w:jc w:val="center"/>
            </w:pPr>
          </w:p>
        </w:tc>
        <w:tc>
          <w:tcPr>
            <w:tcW w:w="478" w:type="pct"/>
            <w:vAlign w:val="center"/>
          </w:tcPr>
          <w:p w:rsidR="00FC25FF" w:rsidRPr="00870FE4" w:rsidRDefault="00FC25FF" w:rsidP="0005198D">
            <w:pPr>
              <w:jc w:val="center"/>
            </w:pPr>
          </w:p>
        </w:tc>
        <w:tc>
          <w:tcPr>
            <w:tcW w:w="483" w:type="pct"/>
            <w:vAlign w:val="center"/>
          </w:tcPr>
          <w:p w:rsidR="00FC25FF" w:rsidRPr="00870FE4" w:rsidRDefault="00FC25FF" w:rsidP="0005198D">
            <w:pPr>
              <w:jc w:val="center"/>
            </w:pPr>
          </w:p>
        </w:tc>
      </w:tr>
    </w:tbl>
    <w:p w:rsidR="00FC25FF" w:rsidRDefault="00FC25FF" w:rsidP="00FC25FF">
      <w:pPr>
        <w:adjustRightInd w:val="0"/>
        <w:ind w:firstLine="709"/>
        <w:outlineLvl w:val="0"/>
        <w:rPr>
          <w:b/>
          <w:szCs w:val="28"/>
        </w:rPr>
      </w:pPr>
    </w:p>
    <w:p w:rsidR="00FC25FF" w:rsidRPr="00C43BCA" w:rsidRDefault="00FC25FF" w:rsidP="00FC25FF">
      <w:pPr>
        <w:adjustRightInd w:val="0"/>
        <w:ind w:firstLine="709"/>
        <w:outlineLvl w:val="0"/>
        <w:rPr>
          <w:b/>
          <w:szCs w:val="28"/>
        </w:rPr>
      </w:pPr>
      <w:r w:rsidRPr="00C43BCA">
        <w:rPr>
          <w:b/>
          <w:szCs w:val="28"/>
        </w:rPr>
        <w:t>5.4. Финансовый план</w:t>
      </w:r>
    </w:p>
    <w:p w:rsidR="00FC25FF" w:rsidRPr="006A0A10" w:rsidRDefault="00FC25FF" w:rsidP="00FC25FF">
      <w:pPr>
        <w:adjustRightInd w:val="0"/>
        <w:outlineLvl w:val="0"/>
        <w:rPr>
          <w:szCs w:val="28"/>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887"/>
        <w:gridCol w:w="757"/>
        <w:gridCol w:w="757"/>
        <w:gridCol w:w="757"/>
        <w:gridCol w:w="757"/>
        <w:gridCol w:w="757"/>
        <w:gridCol w:w="766"/>
        <w:gridCol w:w="1128"/>
        <w:gridCol w:w="1347"/>
      </w:tblGrid>
      <w:tr w:rsidR="00FC25FF" w:rsidRPr="006A0A10" w:rsidTr="0005198D">
        <w:trPr>
          <w:trHeight w:val="300"/>
          <w:tblHeader/>
        </w:trPr>
        <w:tc>
          <w:tcPr>
            <w:tcW w:w="844" w:type="pct"/>
            <w:vMerge w:val="restart"/>
            <w:tcBorders>
              <w:top w:val="single" w:sz="4" w:space="0" w:color="auto"/>
              <w:left w:val="single" w:sz="4" w:space="0" w:color="auto"/>
              <w:bottom w:val="single" w:sz="4" w:space="0" w:color="auto"/>
              <w:right w:val="single" w:sz="4" w:space="0" w:color="auto"/>
            </w:tcBorders>
            <w:hideMark/>
          </w:tcPr>
          <w:p w:rsidR="00FC25FF" w:rsidRPr="006A0A10" w:rsidRDefault="00FC25FF" w:rsidP="0005198D">
            <w:pPr>
              <w:jc w:val="center"/>
              <w:rPr>
                <w:bCs/>
                <w:sz w:val="18"/>
                <w:szCs w:val="18"/>
              </w:rPr>
            </w:pPr>
            <w:r w:rsidRPr="006A0A10">
              <w:rPr>
                <w:bCs/>
                <w:sz w:val="18"/>
                <w:szCs w:val="18"/>
              </w:rPr>
              <w:t>Показатели</w:t>
            </w:r>
          </w:p>
        </w:tc>
        <w:tc>
          <w:tcPr>
            <w:tcW w:w="457" w:type="pct"/>
            <w:vMerge w:val="restart"/>
            <w:tcBorders>
              <w:top w:val="single" w:sz="4" w:space="0" w:color="auto"/>
              <w:left w:val="single" w:sz="4" w:space="0" w:color="auto"/>
              <w:bottom w:val="single" w:sz="4" w:space="0" w:color="auto"/>
              <w:right w:val="single" w:sz="4" w:space="0" w:color="auto"/>
            </w:tcBorders>
            <w:hideMark/>
          </w:tcPr>
          <w:p w:rsidR="00FC25FF" w:rsidRPr="006A0A10" w:rsidRDefault="00FC25FF" w:rsidP="0005198D">
            <w:pPr>
              <w:jc w:val="center"/>
              <w:rPr>
                <w:sz w:val="18"/>
                <w:szCs w:val="18"/>
              </w:rPr>
            </w:pPr>
            <w:r w:rsidRPr="006A0A10">
              <w:rPr>
                <w:sz w:val="18"/>
                <w:szCs w:val="18"/>
              </w:rPr>
              <w:t>Код строки, формула расчета</w:t>
            </w:r>
          </w:p>
        </w:tc>
        <w:tc>
          <w:tcPr>
            <w:tcW w:w="2398" w:type="pct"/>
            <w:gridSpan w:val="6"/>
            <w:tcBorders>
              <w:top w:val="single" w:sz="4" w:space="0" w:color="auto"/>
              <w:left w:val="single" w:sz="4" w:space="0" w:color="auto"/>
              <w:bottom w:val="single" w:sz="4" w:space="0" w:color="auto"/>
              <w:right w:val="single" w:sz="4" w:space="0" w:color="auto"/>
            </w:tcBorders>
            <w:hideMark/>
          </w:tcPr>
          <w:p w:rsidR="00FC25FF" w:rsidRPr="006A0A10" w:rsidRDefault="00FC25FF" w:rsidP="0005198D">
            <w:pPr>
              <w:jc w:val="center"/>
              <w:rPr>
                <w:sz w:val="18"/>
                <w:szCs w:val="18"/>
              </w:rPr>
            </w:pPr>
            <w:r w:rsidRPr="006A0A10">
              <w:rPr>
                <w:sz w:val="18"/>
                <w:szCs w:val="18"/>
              </w:rPr>
              <w:t xml:space="preserve">Год </w:t>
            </w:r>
          </w:p>
        </w:tc>
        <w:tc>
          <w:tcPr>
            <w:tcW w:w="593" w:type="pct"/>
            <w:vMerge w:val="restar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sz w:val="18"/>
                <w:szCs w:val="18"/>
              </w:rPr>
            </w:pPr>
            <w:r w:rsidRPr="006A0A10">
              <w:rPr>
                <w:sz w:val="18"/>
                <w:szCs w:val="18"/>
              </w:rPr>
              <w:t>Сумма</w:t>
            </w:r>
          </w:p>
          <w:p w:rsidR="00FC25FF" w:rsidRPr="006A0A10" w:rsidRDefault="00FC25FF" w:rsidP="0005198D">
            <w:pPr>
              <w:jc w:val="center"/>
              <w:rPr>
                <w:sz w:val="18"/>
                <w:szCs w:val="18"/>
              </w:rPr>
            </w:pPr>
            <w:r w:rsidRPr="006A0A10">
              <w:rPr>
                <w:sz w:val="18"/>
                <w:szCs w:val="18"/>
              </w:rPr>
              <w:t>за 5 лет</w:t>
            </w: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sz w:val="18"/>
                <w:szCs w:val="18"/>
              </w:rPr>
            </w:pPr>
            <w:r w:rsidRPr="006A0A10">
              <w:rPr>
                <w:sz w:val="18"/>
                <w:szCs w:val="18"/>
              </w:rPr>
              <w:t>Код строки, формула расчета для столбца 9</w:t>
            </w:r>
          </w:p>
        </w:tc>
      </w:tr>
      <w:tr w:rsidR="00FC25FF" w:rsidRPr="006A0A10" w:rsidTr="0005198D">
        <w:trPr>
          <w:trHeight w:val="3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rPr>
                <w:sz w:val="18"/>
                <w:szCs w:val="18"/>
              </w:rPr>
            </w:pPr>
          </w:p>
        </w:tc>
        <w:tc>
          <w:tcPr>
            <w:tcW w:w="399" w:type="pct"/>
            <w:tcBorders>
              <w:top w:val="single" w:sz="4" w:space="0" w:color="auto"/>
              <w:left w:val="single" w:sz="4" w:space="0" w:color="auto"/>
              <w:bottom w:val="single" w:sz="4" w:space="0" w:color="auto"/>
              <w:right w:val="single" w:sz="4" w:space="0" w:color="auto"/>
            </w:tcBorders>
            <w:hideMark/>
          </w:tcPr>
          <w:p w:rsidR="00FC25FF" w:rsidRPr="006A0A10" w:rsidRDefault="00FC25FF" w:rsidP="0005198D">
            <w:pPr>
              <w:shd w:val="clear" w:color="auto" w:fill="FFFFFF"/>
              <w:tabs>
                <w:tab w:val="left" w:leader="underscore" w:pos="1310"/>
              </w:tabs>
              <w:jc w:val="center"/>
              <w:rPr>
                <w:sz w:val="20"/>
              </w:rPr>
            </w:pPr>
            <w:r w:rsidRPr="00870FE4">
              <w:t>202</w:t>
            </w:r>
            <w:r>
              <w:t>5</w:t>
            </w:r>
          </w:p>
        </w:tc>
        <w:tc>
          <w:tcPr>
            <w:tcW w:w="399" w:type="pct"/>
            <w:tcBorders>
              <w:top w:val="single" w:sz="4" w:space="0" w:color="auto"/>
              <w:left w:val="single" w:sz="4" w:space="0" w:color="auto"/>
              <w:bottom w:val="single" w:sz="4" w:space="0" w:color="auto"/>
              <w:right w:val="single" w:sz="4" w:space="0" w:color="auto"/>
            </w:tcBorders>
            <w:hideMark/>
          </w:tcPr>
          <w:p w:rsidR="00FC25FF" w:rsidRPr="006A0A10" w:rsidRDefault="00FC25FF" w:rsidP="0005198D">
            <w:pPr>
              <w:shd w:val="clear" w:color="auto" w:fill="FFFFFF"/>
              <w:tabs>
                <w:tab w:val="left" w:leader="underscore" w:pos="1310"/>
              </w:tabs>
              <w:jc w:val="center"/>
              <w:rPr>
                <w:sz w:val="20"/>
              </w:rPr>
            </w:pPr>
            <w:r w:rsidRPr="00870FE4">
              <w:t>202</w:t>
            </w:r>
            <w:r>
              <w:t>6</w:t>
            </w:r>
          </w:p>
        </w:tc>
        <w:tc>
          <w:tcPr>
            <w:tcW w:w="399" w:type="pct"/>
            <w:tcBorders>
              <w:top w:val="single" w:sz="4" w:space="0" w:color="auto"/>
              <w:left w:val="single" w:sz="4" w:space="0" w:color="auto"/>
              <w:bottom w:val="single" w:sz="4" w:space="0" w:color="auto"/>
              <w:right w:val="single" w:sz="4" w:space="0" w:color="auto"/>
            </w:tcBorders>
            <w:hideMark/>
          </w:tcPr>
          <w:p w:rsidR="00FC25FF" w:rsidRPr="006A0A10" w:rsidRDefault="00FC25FF" w:rsidP="0005198D">
            <w:pPr>
              <w:shd w:val="clear" w:color="auto" w:fill="FFFFFF"/>
              <w:jc w:val="center"/>
              <w:rPr>
                <w:sz w:val="20"/>
              </w:rPr>
            </w:pPr>
            <w:r w:rsidRPr="00870FE4">
              <w:t>202</w:t>
            </w:r>
            <w:r>
              <w:t>7</w:t>
            </w:r>
          </w:p>
        </w:tc>
        <w:tc>
          <w:tcPr>
            <w:tcW w:w="399" w:type="pct"/>
            <w:tcBorders>
              <w:top w:val="single" w:sz="4" w:space="0" w:color="auto"/>
              <w:left w:val="single" w:sz="4" w:space="0" w:color="auto"/>
              <w:bottom w:val="single" w:sz="4" w:space="0" w:color="auto"/>
              <w:right w:val="single" w:sz="4" w:space="0" w:color="auto"/>
            </w:tcBorders>
            <w:hideMark/>
          </w:tcPr>
          <w:p w:rsidR="00FC25FF" w:rsidRPr="006A0A10" w:rsidRDefault="00FC25FF" w:rsidP="0005198D">
            <w:pPr>
              <w:shd w:val="clear" w:color="auto" w:fill="FFFFFF"/>
              <w:jc w:val="center"/>
              <w:rPr>
                <w:sz w:val="20"/>
              </w:rPr>
            </w:pPr>
            <w:r w:rsidRPr="00870FE4">
              <w:t>202</w:t>
            </w:r>
            <w:r>
              <w:t>8</w:t>
            </w:r>
          </w:p>
        </w:tc>
        <w:tc>
          <w:tcPr>
            <w:tcW w:w="399" w:type="pct"/>
            <w:tcBorders>
              <w:top w:val="single" w:sz="4" w:space="0" w:color="auto"/>
              <w:left w:val="single" w:sz="4" w:space="0" w:color="auto"/>
              <w:bottom w:val="single" w:sz="4" w:space="0" w:color="auto"/>
              <w:right w:val="single" w:sz="4" w:space="0" w:color="auto"/>
            </w:tcBorders>
            <w:hideMark/>
          </w:tcPr>
          <w:p w:rsidR="00FC25FF" w:rsidRPr="006A0A10" w:rsidRDefault="00FC25FF" w:rsidP="0005198D">
            <w:pPr>
              <w:shd w:val="clear" w:color="auto" w:fill="FFFFFF"/>
              <w:jc w:val="center"/>
              <w:rPr>
                <w:sz w:val="20"/>
              </w:rPr>
            </w:pPr>
            <w:r w:rsidRPr="00870FE4">
              <w:t>202</w:t>
            </w:r>
            <w:r>
              <w:t>9</w:t>
            </w:r>
          </w:p>
        </w:tc>
        <w:tc>
          <w:tcPr>
            <w:tcW w:w="402" w:type="pct"/>
            <w:tcBorders>
              <w:top w:val="single" w:sz="4" w:space="0" w:color="auto"/>
              <w:left w:val="single" w:sz="4" w:space="0" w:color="auto"/>
              <w:bottom w:val="single" w:sz="4" w:space="0" w:color="auto"/>
              <w:right w:val="single" w:sz="4" w:space="0" w:color="auto"/>
            </w:tcBorders>
            <w:hideMark/>
          </w:tcPr>
          <w:p w:rsidR="00FC25FF" w:rsidRPr="006A0A10" w:rsidRDefault="00FC25FF" w:rsidP="0005198D">
            <w:pPr>
              <w:shd w:val="clear" w:color="auto" w:fill="FFFFFF"/>
              <w:jc w:val="center"/>
              <w:rPr>
                <w:sz w:val="20"/>
              </w:rPr>
            </w:pPr>
            <w:r w:rsidRPr="00870FE4">
              <w:t>20</w:t>
            </w:r>
            <w: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rPr>
                <w:sz w:val="18"/>
                <w:szCs w:val="18"/>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rPr>
                <w:sz w:val="18"/>
                <w:szCs w:val="18"/>
              </w:rPr>
            </w:pPr>
          </w:p>
        </w:tc>
      </w:tr>
      <w:tr w:rsidR="00FC25FF" w:rsidRPr="006A0A10" w:rsidTr="0005198D">
        <w:trPr>
          <w:trHeight w:val="300"/>
        </w:trPr>
        <w:tc>
          <w:tcPr>
            <w:tcW w:w="844"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bCs/>
                <w:sz w:val="18"/>
                <w:szCs w:val="18"/>
              </w:rPr>
            </w:pPr>
            <w:r w:rsidRPr="006A0A10">
              <w:rPr>
                <w:bCs/>
                <w:sz w:val="18"/>
                <w:szCs w:val="18"/>
              </w:rPr>
              <w:t>1</w:t>
            </w:r>
          </w:p>
        </w:tc>
        <w:tc>
          <w:tcPr>
            <w:tcW w:w="457"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bCs/>
                <w:sz w:val="18"/>
                <w:szCs w:val="18"/>
              </w:rPr>
            </w:pPr>
            <w:r w:rsidRPr="006A0A10">
              <w:rPr>
                <w:bCs/>
                <w:sz w:val="18"/>
                <w:szCs w:val="18"/>
              </w:rPr>
              <w:t>2</w:t>
            </w:r>
          </w:p>
        </w:tc>
        <w:tc>
          <w:tcPr>
            <w:tcW w:w="399"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bCs/>
                <w:sz w:val="18"/>
                <w:szCs w:val="18"/>
              </w:rPr>
            </w:pPr>
            <w:r w:rsidRPr="006A0A10">
              <w:rPr>
                <w:bCs/>
                <w:sz w:val="18"/>
                <w:szCs w:val="18"/>
              </w:rPr>
              <w:t>3</w:t>
            </w:r>
          </w:p>
        </w:tc>
        <w:tc>
          <w:tcPr>
            <w:tcW w:w="399"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bCs/>
                <w:sz w:val="18"/>
                <w:szCs w:val="18"/>
              </w:rPr>
            </w:pPr>
            <w:r w:rsidRPr="006A0A10">
              <w:rPr>
                <w:bCs/>
                <w:sz w:val="18"/>
                <w:szCs w:val="18"/>
              </w:rPr>
              <w:t>4</w:t>
            </w:r>
          </w:p>
        </w:tc>
        <w:tc>
          <w:tcPr>
            <w:tcW w:w="399"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bCs/>
                <w:sz w:val="18"/>
                <w:szCs w:val="18"/>
              </w:rPr>
            </w:pPr>
            <w:r w:rsidRPr="006A0A10">
              <w:rPr>
                <w:bCs/>
                <w:sz w:val="18"/>
                <w:szCs w:val="18"/>
              </w:rPr>
              <w:t>5</w:t>
            </w:r>
          </w:p>
        </w:tc>
        <w:tc>
          <w:tcPr>
            <w:tcW w:w="399"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bCs/>
                <w:sz w:val="18"/>
                <w:szCs w:val="18"/>
              </w:rPr>
            </w:pPr>
            <w:r w:rsidRPr="006A0A10">
              <w:rPr>
                <w:bCs/>
                <w:sz w:val="18"/>
                <w:szCs w:val="18"/>
              </w:rPr>
              <w:t>6</w:t>
            </w:r>
          </w:p>
        </w:tc>
        <w:tc>
          <w:tcPr>
            <w:tcW w:w="399"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bCs/>
                <w:sz w:val="18"/>
                <w:szCs w:val="18"/>
              </w:rPr>
            </w:pPr>
            <w:r w:rsidRPr="006A0A10">
              <w:rPr>
                <w:bCs/>
                <w:sz w:val="18"/>
                <w:szCs w:val="18"/>
              </w:rPr>
              <w:t>7</w:t>
            </w:r>
          </w:p>
        </w:tc>
        <w:tc>
          <w:tcPr>
            <w:tcW w:w="402"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ind w:right="-27"/>
              <w:jc w:val="center"/>
              <w:rPr>
                <w:bCs/>
                <w:noProof/>
                <w:sz w:val="18"/>
                <w:szCs w:val="18"/>
              </w:rPr>
            </w:pPr>
            <w:r w:rsidRPr="006A0A10">
              <w:rPr>
                <w:bCs/>
                <w:noProof/>
                <w:sz w:val="18"/>
                <w:szCs w:val="18"/>
              </w:rPr>
              <w:t>8</w:t>
            </w:r>
          </w:p>
        </w:tc>
        <w:tc>
          <w:tcPr>
            <w:tcW w:w="593"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bCs/>
                <w:sz w:val="18"/>
                <w:szCs w:val="18"/>
              </w:rPr>
            </w:pPr>
            <w:r w:rsidRPr="006A0A10">
              <w:rPr>
                <w:bCs/>
                <w:sz w:val="18"/>
                <w:szCs w:val="18"/>
              </w:rPr>
              <w:t>9</w:t>
            </w:r>
          </w:p>
        </w:tc>
        <w:tc>
          <w:tcPr>
            <w:tcW w:w="709"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bCs/>
                <w:sz w:val="18"/>
                <w:szCs w:val="18"/>
              </w:rPr>
            </w:pPr>
            <w:r w:rsidRPr="006A0A10">
              <w:rPr>
                <w:bCs/>
                <w:sz w:val="18"/>
                <w:szCs w:val="18"/>
              </w:rPr>
              <w:t>10</w:t>
            </w:r>
          </w:p>
        </w:tc>
      </w:tr>
      <w:tr w:rsidR="00FC25FF" w:rsidRPr="006A0A10" w:rsidTr="0005198D">
        <w:trPr>
          <w:trHeight w:val="300"/>
        </w:trPr>
        <w:tc>
          <w:tcPr>
            <w:tcW w:w="844"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rPr>
                <w:bCs/>
                <w:i/>
                <w:sz w:val="18"/>
                <w:szCs w:val="18"/>
                <w:highlight w:val="green"/>
              </w:rPr>
            </w:pPr>
            <w:r w:rsidRPr="006A0A10">
              <w:rPr>
                <w:bCs/>
                <w:sz w:val="18"/>
                <w:szCs w:val="18"/>
              </w:rPr>
              <w:t xml:space="preserve">Выручка, руб.                      </w:t>
            </w:r>
          </w:p>
        </w:tc>
        <w:tc>
          <w:tcPr>
            <w:tcW w:w="457"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bCs/>
                <w:i/>
                <w:sz w:val="18"/>
                <w:szCs w:val="18"/>
                <w:highlight w:val="green"/>
              </w:rPr>
            </w:pPr>
            <w:r w:rsidRPr="006A0A10">
              <w:rPr>
                <w:bCs/>
                <w:i/>
                <w:sz w:val="18"/>
                <w:szCs w:val="18"/>
              </w:rPr>
              <w:t>1</w:t>
            </w: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bCs/>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bCs/>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bCs/>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bCs/>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bCs/>
                <w:sz w:val="18"/>
                <w:szCs w:val="18"/>
              </w:rPr>
            </w:pPr>
          </w:p>
        </w:tc>
        <w:tc>
          <w:tcPr>
            <w:tcW w:w="402"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bCs/>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bCs/>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bCs/>
                <w:i/>
                <w:sz w:val="18"/>
                <w:szCs w:val="18"/>
                <w:highlight w:val="green"/>
              </w:rPr>
            </w:pPr>
            <w:r w:rsidRPr="006A0A10">
              <w:rPr>
                <w:bCs/>
                <w:i/>
                <w:sz w:val="18"/>
                <w:szCs w:val="18"/>
              </w:rPr>
              <w:t>12= сумма выручки за 5 лет</w:t>
            </w:r>
          </w:p>
        </w:tc>
      </w:tr>
      <w:tr w:rsidR="00FC25FF" w:rsidRPr="006A0A10" w:rsidTr="0005198D">
        <w:trPr>
          <w:trHeight w:val="225"/>
        </w:trPr>
        <w:tc>
          <w:tcPr>
            <w:tcW w:w="844"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rPr>
                <w:sz w:val="18"/>
                <w:szCs w:val="18"/>
                <w:highlight w:val="green"/>
              </w:rPr>
            </w:pPr>
            <w:r w:rsidRPr="006A0A10">
              <w:rPr>
                <w:sz w:val="18"/>
                <w:szCs w:val="18"/>
              </w:rPr>
              <w:t xml:space="preserve">Расходы, руб.                    </w:t>
            </w:r>
          </w:p>
        </w:tc>
        <w:tc>
          <w:tcPr>
            <w:tcW w:w="457"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i/>
                <w:sz w:val="18"/>
                <w:szCs w:val="18"/>
                <w:highlight w:val="green"/>
              </w:rPr>
            </w:pPr>
            <w:r w:rsidRPr="006A0A10">
              <w:rPr>
                <w:i/>
                <w:sz w:val="18"/>
                <w:szCs w:val="18"/>
              </w:rPr>
              <w:t>2</w:t>
            </w: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ind w:right="-64"/>
              <w:jc w:val="center"/>
              <w:rPr>
                <w:i/>
                <w:sz w:val="18"/>
                <w:szCs w:val="18"/>
                <w:highlight w:val="green"/>
              </w:rPr>
            </w:pPr>
            <w:r w:rsidRPr="006A0A10">
              <w:rPr>
                <w:i/>
                <w:sz w:val="18"/>
                <w:szCs w:val="18"/>
              </w:rPr>
              <w:t>13= сумма расходов за 5 лет</w:t>
            </w:r>
          </w:p>
        </w:tc>
      </w:tr>
      <w:tr w:rsidR="00FC25FF" w:rsidRPr="006A0A10" w:rsidTr="0005198D">
        <w:trPr>
          <w:trHeight w:val="225"/>
        </w:trPr>
        <w:tc>
          <w:tcPr>
            <w:tcW w:w="844"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rPr>
                <w:sz w:val="18"/>
                <w:szCs w:val="18"/>
                <w:highlight w:val="green"/>
              </w:rPr>
            </w:pPr>
            <w:r w:rsidRPr="006A0A10">
              <w:rPr>
                <w:sz w:val="18"/>
                <w:szCs w:val="18"/>
              </w:rPr>
              <w:t xml:space="preserve">Операционная </w:t>
            </w:r>
            <w:r w:rsidRPr="006A0A10">
              <w:rPr>
                <w:sz w:val="18"/>
                <w:szCs w:val="18"/>
              </w:rPr>
              <w:lastRenderedPageBreak/>
              <w:t xml:space="preserve">прибыль, руб. </w:t>
            </w:r>
          </w:p>
        </w:tc>
        <w:tc>
          <w:tcPr>
            <w:tcW w:w="457"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i/>
                <w:sz w:val="18"/>
                <w:szCs w:val="18"/>
                <w:highlight w:val="green"/>
              </w:rPr>
            </w:pPr>
            <w:r w:rsidRPr="006A0A10">
              <w:rPr>
                <w:i/>
                <w:sz w:val="18"/>
                <w:szCs w:val="18"/>
              </w:rPr>
              <w:lastRenderedPageBreak/>
              <w:t>3=1-2</w:t>
            </w: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ind w:right="1"/>
              <w:jc w:val="center"/>
              <w:rPr>
                <w:i/>
                <w:sz w:val="18"/>
                <w:szCs w:val="18"/>
                <w:highlight w:val="green"/>
              </w:rPr>
            </w:pPr>
            <w:r w:rsidRPr="006A0A10">
              <w:rPr>
                <w:i/>
                <w:sz w:val="18"/>
                <w:szCs w:val="18"/>
              </w:rPr>
              <w:t>14 = 12 – 13</w:t>
            </w:r>
          </w:p>
        </w:tc>
      </w:tr>
      <w:tr w:rsidR="00FC25FF" w:rsidRPr="006A0A10" w:rsidTr="0005198D">
        <w:trPr>
          <w:trHeight w:val="225"/>
        </w:trPr>
        <w:tc>
          <w:tcPr>
            <w:tcW w:w="844"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rPr>
                <w:b/>
                <w:sz w:val="18"/>
                <w:szCs w:val="18"/>
                <w:highlight w:val="green"/>
              </w:rPr>
            </w:pPr>
            <w:r w:rsidRPr="006A0A10">
              <w:rPr>
                <w:sz w:val="18"/>
                <w:szCs w:val="18"/>
              </w:rPr>
              <w:t xml:space="preserve">Налоговые     отчисления и      платежи, руб.                    </w:t>
            </w:r>
          </w:p>
        </w:tc>
        <w:tc>
          <w:tcPr>
            <w:tcW w:w="457"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i/>
                <w:sz w:val="18"/>
                <w:szCs w:val="18"/>
                <w:highlight w:val="green"/>
              </w:rPr>
            </w:pPr>
            <w:r w:rsidRPr="006A0A10">
              <w:rPr>
                <w:i/>
                <w:sz w:val="18"/>
                <w:szCs w:val="18"/>
              </w:rPr>
              <w:t>4</w:t>
            </w: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ind w:right="-64"/>
              <w:jc w:val="center"/>
              <w:rPr>
                <w:i/>
                <w:sz w:val="18"/>
                <w:szCs w:val="18"/>
                <w:highlight w:val="green"/>
              </w:rPr>
            </w:pPr>
            <w:proofErr w:type="gramStart"/>
            <w:r w:rsidRPr="006A0A10">
              <w:rPr>
                <w:i/>
                <w:sz w:val="18"/>
                <w:szCs w:val="18"/>
              </w:rPr>
              <w:t>15  =</w:t>
            </w:r>
            <w:proofErr w:type="gramEnd"/>
            <w:r w:rsidRPr="006A0A10">
              <w:rPr>
                <w:i/>
                <w:sz w:val="18"/>
                <w:szCs w:val="18"/>
              </w:rPr>
              <w:t xml:space="preserve">  сумма налогов за 5 лет</w:t>
            </w:r>
          </w:p>
        </w:tc>
      </w:tr>
      <w:tr w:rsidR="00FC25FF" w:rsidRPr="006A0A10" w:rsidTr="0005198D">
        <w:trPr>
          <w:trHeight w:val="225"/>
        </w:trPr>
        <w:tc>
          <w:tcPr>
            <w:tcW w:w="844"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rPr>
                <w:sz w:val="18"/>
                <w:szCs w:val="18"/>
                <w:highlight w:val="green"/>
              </w:rPr>
            </w:pPr>
            <w:r w:rsidRPr="006A0A10">
              <w:rPr>
                <w:sz w:val="18"/>
                <w:szCs w:val="18"/>
              </w:rPr>
              <w:t xml:space="preserve">Чистая </w:t>
            </w:r>
            <w:proofErr w:type="gramStart"/>
            <w:r w:rsidRPr="006A0A10">
              <w:rPr>
                <w:sz w:val="18"/>
                <w:szCs w:val="18"/>
              </w:rPr>
              <w:t>прибыль,  руб.</w:t>
            </w:r>
            <w:proofErr w:type="gramEnd"/>
          </w:p>
        </w:tc>
        <w:tc>
          <w:tcPr>
            <w:tcW w:w="457"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i/>
                <w:sz w:val="18"/>
                <w:szCs w:val="18"/>
                <w:highlight w:val="green"/>
              </w:rPr>
            </w:pPr>
            <w:r w:rsidRPr="006A0A10">
              <w:rPr>
                <w:i/>
                <w:sz w:val="18"/>
                <w:szCs w:val="18"/>
              </w:rPr>
              <w:t>5=3-4</w:t>
            </w: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ind w:right="-64"/>
              <w:jc w:val="center"/>
              <w:rPr>
                <w:i/>
                <w:sz w:val="18"/>
                <w:szCs w:val="18"/>
                <w:highlight w:val="green"/>
              </w:rPr>
            </w:pPr>
            <w:r w:rsidRPr="006A0A10">
              <w:rPr>
                <w:i/>
                <w:sz w:val="18"/>
                <w:szCs w:val="18"/>
              </w:rPr>
              <w:t xml:space="preserve">16 = 14 – 15 </w:t>
            </w:r>
          </w:p>
        </w:tc>
      </w:tr>
      <w:tr w:rsidR="00FC25FF" w:rsidRPr="006A0A10" w:rsidTr="0005198D">
        <w:trPr>
          <w:trHeight w:val="225"/>
        </w:trPr>
        <w:tc>
          <w:tcPr>
            <w:tcW w:w="844"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rPr>
                <w:sz w:val="18"/>
                <w:szCs w:val="18"/>
              </w:rPr>
            </w:pPr>
            <w:r w:rsidRPr="006A0A10">
              <w:rPr>
                <w:sz w:val="18"/>
                <w:szCs w:val="18"/>
              </w:rPr>
              <w:t>Рентабельность</w:t>
            </w:r>
          </w:p>
        </w:tc>
        <w:tc>
          <w:tcPr>
            <w:tcW w:w="457"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jc w:val="center"/>
              <w:rPr>
                <w:i/>
                <w:sz w:val="18"/>
                <w:szCs w:val="18"/>
              </w:rPr>
            </w:pPr>
            <w:r w:rsidRPr="006A0A10">
              <w:rPr>
                <w:i/>
                <w:sz w:val="18"/>
                <w:szCs w:val="18"/>
              </w:rPr>
              <w:t>%</w:t>
            </w: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64"/>
              <w:jc w:val="center"/>
              <w:rPr>
                <w:i/>
                <w:sz w:val="18"/>
                <w:szCs w:val="18"/>
              </w:rPr>
            </w:pPr>
            <w:r w:rsidRPr="006A0A10">
              <w:rPr>
                <w:i/>
                <w:sz w:val="18"/>
                <w:szCs w:val="18"/>
              </w:rPr>
              <w:t>17 = 16/13×100%</w:t>
            </w:r>
          </w:p>
        </w:tc>
      </w:tr>
      <w:tr w:rsidR="00FC25FF" w:rsidRPr="006A0A10" w:rsidTr="0005198D">
        <w:trPr>
          <w:trHeight w:val="225"/>
        </w:trPr>
        <w:tc>
          <w:tcPr>
            <w:tcW w:w="844"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rPr>
                <w:sz w:val="18"/>
                <w:szCs w:val="18"/>
              </w:rPr>
            </w:pPr>
            <w:r w:rsidRPr="006A0A10">
              <w:rPr>
                <w:sz w:val="18"/>
                <w:szCs w:val="18"/>
              </w:rPr>
              <w:t>Распределение прибыли:</w:t>
            </w:r>
          </w:p>
        </w:tc>
        <w:tc>
          <w:tcPr>
            <w:tcW w:w="457"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i/>
                <w:sz w:val="18"/>
                <w:szCs w:val="18"/>
              </w:rPr>
            </w:pPr>
            <w:r w:rsidRPr="006A0A10">
              <w:rPr>
                <w:i/>
                <w:sz w:val="18"/>
                <w:szCs w:val="18"/>
              </w:rPr>
              <w:t>6</w:t>
            </w: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ind w:right="-64"/>
              <w:jc w:val="center"/>
              <w:rPr>
                <w:i/>
                <w:sz w:val="18"/>
                <w:szCs w:val="18"/>
              </w:rPr>
            </w:pPr>
            <w:r w:rsidRPr="006A0A10">
              <w:rPr>
                <w:i/>
                <w:sz w:val="18"/>
                <w:szCs w:val="18"/>
              </w:rPr>
              <w:t>18</w:t>
            </w:r>
          </w:p>
        </w:tc>
      </w:tr>
      <w:tr w:rsidR="00FC25FF" w:rsidRPr="006A0A10" w:rsidTr="0005198D">
        <w:trPr>
          <w:trHeight w:val="225"/>
        </w:trPr>
        <w:tc>
          <w:tcPr>
            <w:tcW w:w="844"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rPr>
                <w:sz w:val="18"/>
                <w:szCs w:val="18"/>
              </w:rPr>
            </w:pPr>
            <w:r w:rsidRPr="006A0A10">
              <w:rPr>
                <w:sz w:val="18"/>
                <w:szCs w:val="18"/>
              </w:rPr>
              <w:t>Отчисления из прибыли в резервный фонд, руб.*</w:t>
            </w:r>
          </w:p>
        </w:tc>
        <w:tc>
          <w:tcPr>
            <w:tcW w:w="457"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i/>
                <w:sz w:val="18"/>
                <w:szCs w:val="18"/>
              </w:rPr>
            </w:pPr>
            <w:r w:rsidRPr="006A0A10">
              <w:rPr>
                <w:i/>
                <w:sz w:val="18"/>
                <w:szCs w:val="18"/>
              </w:rPr>
              <w:t>7</w:t>
            </w: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ind w:right="-64"/>
              <w:jc w:val="center"/>
              <w:rPr>
                <w:i/>
                <w:sz w:val="18"/>
                <w:szCs w:val="18"/>
              </w:rPr>
            </w:pPr>
            <w:r w:rsidRPr="006A0A10">
              <w:rPr>
                <w:i/>
                <w:sz w:val="18"/>
                <w:szCs w:val="18"/>
              </w:rPr>
              <w:t xml:space="preserve">19 = сумма отчислений   за 5 лет </w:t>
            </w:r>
          </w:p>
        </w:tc>
      </w:tr>
      <w:tr w:rsidR="00FC25FF" w:rsidRPr="006A0A10" w:rsidTr="0005198D">
        <w:trPr>
          <w:trHeight w:val="225"/>
        </w:trPr>
        <w:tc>
          <w:tcPr>
            <w:tcW w:w="844"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rPr>
                <w:sz w:val="18"/>
                <w:szCs w:val="18"/>
              </w:rPr>
            </w:pPr>
            <w:r w:rsidRPr="006A0A10">
              <w:rPr>
                <w:sz w:val="18"/>
                <w:szCs w:val="18"/>
              </w:rPr>
              <w:t>неделимый фонд, руб.*</w:t>
            </w:r>
          </w:p>
        </w:tc>
        <w:tc>
          <w:tcPr>
            <w:tcW w:w="457"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jc w:val="center"/>
              <w:rPr>
                <w:i/>
                <w:sz w:val="18"/>
                <w:szCs w:val="18"/>
              </w:rPr>
            </w:pPr>
            <w:r w:rsidRPr="006A0A10">
              <w:rPr>
                <w:i/>
                <w:sz w:val="18"/>
                <w:szCs w:val="18"/>
              </w:rPr>
              <w:t>8</w:t>
            </w: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64"/>
              <w:jc w:val="center"/>
              <w:rPr>
                <w:i/>
                <w:sz w:val="18"/>
                <w:szCs w:val="18"/>
              </w:rPr>
            </w:pPr>
            <w:r w:rsidRPr="006A0A10">
              <w:rPr>
                <w:i/>
                <w:sz w:val="18"/>
                <w:szCs w:val="18"/>
              </w:rPr>
              <w:t>20 = сумма отчислений за 5 лет</w:t>
            </w:r>
          </w:p>
        </w:tc>
      </w:tr>
      <w:tr w:rsidR="00FC25FF" w:rsidRPr="006A0A10" w:rsidTr="0005198D">
        <w:trPr>
          <w:trHeight w:val="225"/>
        </w:trPr>
        <w:tc>
          <w:tcPr>
            <w:tcW w:w="844"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rPr>
                <w:sz w:val="18"/>
                <w:szCs w:val="18"/>
              </w:rPr>
            </w:pPr>
            <w:r w:rsidRPr="006A0A10">
              <w:rPr>
                <w:sz w:val="18"/>
                <w:szCs w:val="18"/>
              </w:rPr>
              <w:t>выплаты по дополнительным паевым взносам членов и паевым взносам ассоциированных членов, руб.*</w:t>
            </w:r>
          </w:p>
        </w:tc>
        <w:tc>
          <w:tcPr>
            <w:tcW w:w="457"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i/>
                <w:sz w:val="18"/>
                <w:szCs w:val="18"/>
              </w:rPr>
            </w:pPr>
            <w:r w:rsidRPr="006A0A10">
              <w:rPr>
                <w:i/>
                <w:sz w:val="18"/>
                <w:szCs w:val="18"/>
              </w:rPr>
              <w:t>9</w:t>
            </w: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ind w:right="-64"/>
              <w:jc w:val="center"/>
              <w:rPr>
                <w:i/>
                <w:sz w:val="18"/>
                <w:szCs w:val="18"/>
              </w:rPr>
            </w:pPr>
            <w:r w:rsidRPr="006A0A10">
              <w:rPr>
                <w:i/>
                <w:sz w:val="18"/>
                <w:szCs w:val="18"/>
              </w:rPr>
              <w:t>21 = сумма выплат   за 5 лет</w:t>
            </w:r>
          </w:p>
        </w:tc>
      </w:tr>
      <w:tr w:rsidR="00FC25FF" w:rsidRPr="006A0A10" w:rsidTr="0005198D">
        <w:trPr>
          <w:trHeight w:val="225"/>
        </w:trPr>
        <w:tc>
          <w:tcPr>
            <w:tcW w:w="844"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rPr>
                <w:sz w:val="18"/>
                <w:szCs w:val="18"/>
              </w:rPr>
            </w:pPr>
            <w:r w:rsidRPr="006A0A10">
              <w:rPr>
                <w:sz w:val="18"/>
                <w:szCs w:val="18"/>
              </w:rPr>
              <w:t xml:space="preserve">кооперативные </w:t>
            </w:r>
            <w:proofErr w:type="gramStart"/>
            <w:r w:rsidRPr="006A0A10">
              <w:rPr>
                <w:sz w:val="18"/>
                <w:szCs w:val="18"/>
              </w:rPr>
              <w:t>выплаты ,</w:t>
            </w:r>
            <w:proofErr w:type="gramEnd"/>
            <w:r w:rsidRPr="006A0A10">
              <w:rPr>
                <w:sz w:val="18"/>
                <w:szCs w:val="18"/>
              </w:rPr>
              <w:t xml:space="preserve"> руб.**</w:t>
            </w:r>
          </w:p>
        </w:tc>
        <w:tc>
          <w:tcPr>
            <w:tcW w:w="457"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jc w:val="center"/>
              <w:rPr>
                <w:i/>
                <w:sz w:val="18"/>
                <w:szCs w:val="18"/>
              </w:rPr>
            </w:pPr>
            <w:r w:rsidRPr="006A0A10">
              <w:rPr>
                <w:i/>
                <w:sz w:val="18"/>
                <w:szCs w:val="18"/>
              </w:rPr>
              <w:t>10</w:t>
            </w: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hideMark/>
          </w:tcPr>
          <w:p w:rsidR="00FC25FF" w:rsidRPr="006A0A10" w:rsidRDefault="00FC25FF" w:rsidP="0005198D">
            <w:pPr>
              <w:ind w:right="-64"/>
              <w:jc w:val="center"/>
              <w:rPr>
                <w:i/>
                <w:sz w:val="18"/>
                <w:szCs w:val="18"/>
              </w:rPr>
            </w:pPr>
            <w:r w:rsidRPr="006A0A10">
              <w:rPr>
                <w:i/>
                <w:sz w:val="18"/>
                <w:szCs w:val="18"/>
              </w:rPr>
              <w:t>22 = сумма выплат за 5 лет</w:t>
            </w:r>
          </w:p>
        </w:tc>
      </w:tr>
      <w:tr w:rsidR="00FC25FF" w:rsidRPr="006A0A10" w:rsidTr="0005198D">
        <w:trPr>
          <w:trHeight w:val="225"/>
        </w:trPr>
        <w:tc>
          <w:tcPr>
            <w:tcW w:w="844"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rPr>
                <w:sz w:val="18"/>
                <w:szCs w:val="18"/>
              </w:rPr>
            </w:pPr>
            <w:r w:rsidRPr="006A0A10">
              <w:rPr>
                <w:sz w:val="18"/>
                <w:szCs w:val="18"/>
              </w:rPr>
              <w:t>на погашение просроченных долгов, руб.*</w:t>
            </w:r>
          </w:p>
        </w:tc>
        <w:tc>
          <w:tcPr>
            <w:tcW w:w="457"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jc w:val="center"/>
              <w:rPr>
                <w:i/>
                <w:sz w:val="18"/>
                <w:szCs w:val="18"/>
              </w:rPr>
            </w:pPr>
            <w:r w:rsidRPr="006A0A10">
              <w:rPr>
                <w:i/>
                <w:sz w:val="18"/>
                <w:szCs w:val="18"/>
              </w:rPr>
              <w:t>11</w:t>
            </w: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2"/>
              <w:jc w:val="center"/>
              <w:rPr>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tcPr>
          <w:p w:rsidR="00FC25FF" w:rsidRPr="006A0A10" w:rsidRDefault="00FC25FF" w:rsidP="0005198D">
            <w:pPr>
              <w:ind w:right="-64"/>
              <w:jc w:val="center"/>
              <w:rPr>
                <w:i/>
                <w:sz w:val="18"/>
                <w:szCs w:val="18"/>
              </w:rPr>
            </w:pPr>
            <w:r w:rsidRPr="006A0A10">
              <w:rPr>
                <w:i/>
                <w:sz w:val="18"/>
                <w:szCs w:val="18"/>
              </w:rPr>
              <w:t>23 = сумма за 5 лет</w:t>
            </w:r>
          </w:p>
        </w:tc>
      </w:tr>
    </w:tbl>
    <w:p w:rsidR="00FC25FF" w:rsidRPr="006A0A10" w:rsidRDefault="00FC25FF" w:rsidP="00FC25FF">
      <w:pPr>
        <w:outlineLvl w:val="0"/>
        <w:rPr>
          <w:sz w:val="20"/>
          <w:szCs w:val="28"/>
        </w:rPr>
      </w:pPr>
    </w:p>
    <w:p w:rsidR="00FC25FF" w:rsidRPr="006A0A10" w:rsidRDefault="00FC25FF" w:rsidP="00FC25FF">
      <w:pPr>
        <w:outlineLvl w:val="0"/>
        <w:rPr>
          <w:sz w:val="18"/>
          <w:szCs w:val="28"/>
        </w:rPr>
      </w:pPr>
      <w:r w:rsidRPr="006A0A10">
        <w:rPr>
          <w:sz w:val="20"/>
          <w:szCs w:val="28"/>
        </w:rPr>
        <w:t xml:space="preserve">* </w:t>
      </w:r>
      <w:r w:rsidRPr="006A0A10">
        <w:rPr>
          <w:i/>
          <w:sz w:val="18"/>
          <w:szCs w:val="28"/>
        </w:rPr>
        <w:t>в соответствии с Уставом кооператива</w:t>
      </w:r>
      <w:r w:rsidRPr="006A0A10">
        <w:rPr>
          <w:sz w:val="18"/>
          <w:szCs w:val="28"/>
        </w:rPr>
        <w:t xml:space="preserve"> </w:t>
      </w:r>
    </w:p>
    <w:p w:rsidR="00FC25FF" w:rsidRPr="006A0A10" w:rsidRDefault="00FC25FF" w:rsidP="00FC25FF">
      <w:pPr>
        <w:jc w:val="both"/>
        <w:outlineLvl w:val="0"/>
        <w:rPr>
          <w:i/>
        </w:rPr>
      </w:pPr>
      <w:r w:rsidRPr="006A0A10">
        <w:rPr>
          <w:i/>
          <w:sz w:val="18"/>
          <w:szCs w:val="28"/>
        </w:rPr>
        <w:t xml:space="preserve">** Кооперативные выплаты между членами потребительского кооператива - пропорционально доле их участия в хозяйственной деятельности кооператива. </w:t>
      </w:r>
    </w:p>
    <w:p w:rsidR="00FC25FF" w:rsidRDefault="00FC25FF" w:rsidP="00FC25FF">
      <w:pPr>
        <w:pStyle w:val="ConsPlusNonformat"/>
        <w:widowControl/>
        <w:jc w:val="both"/>
        <w:rPr>
          <w:rFonts w:ascii="Times New Roman" w:hAnsi="Times New Roman" w:cs="Times New Roman"/>
          <w:i/>
        </w:rPr>
      </w:pPr>
    </w:p>
    <w:p w:rsidR="00FC25FF" w:rsidRDefault="00FC25FF" w:rsidP="00FC25FF">
      <w:pPr>
        <w:pStyle w:val="ConsPlusNonformat"/>
        <w:widowControl/>
        <w:jc w:val="both"/>
        <w:rPr>
          <w:rFonts w:ascii="Times New Roman" w:hAnsi="Times New Roman" w:cs="Times New Roman"/>
          <w:i/>
        </w:rPr>
      </w:pPr>
    </w:p>
    <w:p w:rsidR="00FC25FF" w:rsidRDefault="00FC25FF" w:rsidP="00FC25FF">
      <w:pPr>
        <w:rPr>
          <w:b/>
        </w:rPr>
      </w:pPr>
    </w:p>
    <w:p w:rsidR="00FC25FF" w:rsidRDefault="00FC25FF" w:rsidP="00FC25FF">
      <w:pPr>
        <w:widowControl/>
        <w:autoSpaceDE/>
        <w:autoSpaceDN/>
        <w:spacing w:after="160" w:line="259" w:lineRule="auto"/>
        <w:rPr>
          <w:b/>
        </w:rPr>
      </w:pPr>
    </w:p>
    <w:p w:rsidR="00FC25FF" w:rsidRDefault="00FC25FF" w:rsidP="00FC25FF">
      <w:pPr>
        <w:widowControl/>
        <w:autoSpaceDE/>
        <w:autoSpaceDN/>
        <w:spacing w:after="160" w:line="259" w:lineRule="auto"/>
        <w:rPr>
          <w:b/>
        </w:rPr>
        <w:sectPr w:rsidR="00FC25FF">
          <w:headerReference w:type="default" r:id="rId5"/>
          <w:pgSz w:w="11906" w:h="16838"/>
          <w:pgMar w:top="1134" w:right="850" w:bottom="1134" w:left="1701" w:header="708" w:footer="708" w:gutter="0"/>
          <w:cols w:space="708"/>
          <w:docGrid w:linePitch="360"/>
        </w:sectPr>
      </w:pPr>
    </w:p>
    <w:p w:rsidR="00FC25FF" w:rsidRPr="006A0A10" w:rsidRDefault="00FC25FF" w:rsidP="00FC25FF">
      <w:pPr>
        <w:pStyle w:val="ConsPlusNonformat"/>
        <w:widowControl/>
        <w:jc w:val="center"/>
        <w:rPr>
          <w:rFonts w:ascii="Times New Roman" w:hAnsi="Times New Roman" w:cs="Times New Roman"/>
          <w:b/>
          <w:sz w:val="24"/>
          <w:szCs w:val="24"/>
        </w:rPr>
      </w:pPr>
      <w:r w:rsidRPr="006A0A10">
        <w:rPr>
          <w:rFonts w:ascii="Times New Roman" w:hAnsi="Times New Roman" w:cs="Times New Roman"/>
          <w:b/>
          <w:sz w:val="24"/>
          <w:szCs w:val="24"/>
        </w:rPr>
        <w:lastRenderedPageBreak/>
        <w:t xml:space="preserve">13.Результат предоставления гранта </w:t>
      </w:r>
    </w:p>
    <w:p w:rsidR="00FC25FF" w:rsidRPr="006A0A10" w:rsidRDefault="00FC25FF" w:rsidP="00FC25FF">
      <w:pPr>
        <w:pStyle w:val="ConsPlusNonformat"/>
        <w:widowControl/>
        <w:jc w:val="both"/>
        <w:rPr>
          <w:rFonts w:ascii="Times New Roman" w:hAnsi="Times New Roman" w:cs="Times New Roman"/>
          <w:i/>
          <w:sz w:val="22"/>
          <w:szCs w:val="22"/>
        </w:rPr>
      </w:pPr>
    </w:p>
    <w:p w:rsidR="00FC25FF" w:rsidRPr="003223A0" w:rsidRDefault="00FC25FF" w:rsidP="00FC25FF">
      <w:pPr>
        <w:pStyle w:val="ConsPlusNonformat"/>
        <w:widowControl/>
        <w:ind w:firstLine="709"/>
        <w:jc w:val="both"/>
        <w:rPr>
          <w:rFonts w:ascii="Times New Roman" w:hAnsi="Times New Roman" w:cs="Times New Roman"/>
          <w:i/>
          <w:sz w:val="24"/>
          <w:szCs w:val="24"/>
        </w:rPr>
      </w:pPr>
      <w:r w:rsidRPr="003223A0">
        <w:rPr>
          <w:rFonts w:ascii="Times New Roman" w:hAnsi="Times New Roman" w:cs="Times New Roman"/>
          <w:i/>
          <w:sz w:val="24"/>
          <w:szCs w:val="24"/>
        </w:rPr>
        <w:t>На основании указанных результатов осуществляется оценка эффективности предоставления гранта. Конкретные результаты устанавливаются в договоре о предоставлении гранта.</w:t>
      </w:r>
    </w:p>
    <w:p w:rsidR="00FC25FF" w:rsidRPr="003223A0" w:rsidRDefault="00FC25FF" w:rsidP="00FC25FF">
      <w:pPr>
        <w:pStyle w:val="ConsPlusNormal"/>
        <w:ind w:firstLine="709"/>
        <w:jc w:val="both"/>
        <w:rPr>
          <w:i/>
        </w:rPr>
      </w:pPr>
      <w:r w:rsidRPr="003223A0">
        <w:rPr>
          <w:i/>
        </w:rPr>
        <w:t xml:space="preserve">Плановые показатели деятельности - производственные и экономические показатели, включаемые в проект </w:t>
      </w:r>
      <w:proofErr w:type="spellStart"/>
      <w:r w:rsidRPr="003223A0">
        <w:rPr>
          <w:i/>
        </w:rPr>
        <w:t>грантополучателя</w:t>
      </w:r>
      <w:proofErr w:type="spellEnd"/>
      <w:r w:rsidRPr="003223A0">
        <w:rPr>
          <w:i/>
        </w:rPr>
        <w:t>,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w:t>
      </w:r>
    </w:p>
    <w:p w:rsidR="00FC25FF" w:rsidRPr="003223A0" w:rsidRDefault="00FC25FF" w:rsidP="00FC25FF">
      <w:pPr>
        <w:pStyle w:val="ConsPlusNormal"/>
        <w:ind w:firstLine="709"/>
        <w:jc w:val="both"/>
        <w:rPr>
          <w:i/>
        </w:rPr>
      </w:pPr>
      <w:r w:rsidRPr="003223A0">
        <w:rPr>
          <w:i/>
        </w:rPr>
        <w:t xml:space="preserve">Показатели деятельности указываются в разбивке по годам, начиная с первого года реализации Проекта </w:t>
      </w:r>
      <w:proofErr w:type="spellStart"/>
      <w:r w:rsidRPr="003223A0">
        <w:rPr>
          <w:i/>
        </w:rPr>
        <w:t>грантополучателя</w:t>
      </w:r>
      <w:proofErr w:type="spellEnd"/>
      <w:r w:rsidRPr="003223A0">
        <w:rPr>
          <w:i/>
        </w:rPr>
        <w:t xml:space="preserve"> с ежегодным процентом увеличения объема реализации сельскохозяйственной продукции не менее 8 процентов.</w:t>
      </w:r>
    </w:p>
    <w:p w:rsidR="00FC25FF" w:rsidRDefault="00FC25FF" w:rsidP="00FC25FF">
      <w:pPr>
        <w:pStyle w:val="ConsPlusNonformat"/>
        <w:widowControl/>
        <w:jc w:val="both"/>
        <w:rPr>
          <w:rFonts w:ascii="Times New Roman" w:hAnsi="Times New Roman" w:cs="Times New Roman"/>
          <w:i/>
          <w:sz w:val="22"/>
          <w:szCs w:val="22"/>
        </w:rPr>
      </w:pPr>
    </w:p>
    <w:tbl>
      <w:tblPr>
        <w:tblStyle w:val="24"/>
        <w:tblW w:w="15196" w:type="dxa"/>
        <w:tblInd w:w="108" w:type="dxa"/>
        <w:tblLayout w:type="fixed"/>
        <w:tblLook w:val="04A0" w:firstRow="1" w:lastRow="0" w:firstColumn="1" w:lastColumn="0" w:noHBand="0" w:noVBand="1"/>
      </w:tblPr>
      <w:tblGrid>
        <w:gridCol w:w="696"/>
        <w:gridCol w:w="7696"/>
        <w:gridCol w:w="1134"/>
        <w:gridCol w:w="1134"/>
        <w:gridCol w:w="1134"/>
        <w:gridCol w:w="1134"/>
        <w:gridCol w:w="1134"/>
        <w:gridCol w:w="1134"/>
      </w:tblGrid>
      <w:tr w:rsidR="00FC25FF" w:rsidRPr="003223A0" w:rsidTr="0005198D">
        <w:trPr>
          <w:trHeight w:val="564"/>
        </w:trPr>
        <w:tc>
          <w:tcPr>
            <w:tcW w:w="696" w:type="dxa"/>
          </w:tcPr>
          <w:p w:rsidR="00FC25FF" w:rsidRPr="003223A0" w:rsidRDefault="00FC25FF" w:rsidP="0005198D">
            <w:pPr>
              <w:adjustRightInd w:val="0"/>
              <w:jc w:val="center"/>
            </w:pPr>
            <w:r w:rsidRPr="003223A0">
              <w:t>№ п/п</w:t>
            </w:r>
          </w:p>
        </w:tc>
        <w:tc>
          <w:tcPr>
            <w:tcW w:w="7696" w:type="dxa"/>
          </w:tcPr>
          <w:p w:rsidR="00FC25FF" w:rsidRPr="003223A0" w:rsidRDefault="00FC25FF" w:rsidP="0005198D">
            <w:pPr>
              <w:adjustRightInd w:val="0"/>
              <w:jc w:val="center"/>
            </w:pPr>
            <w:proofErr w:type="gramStart"/>
            <w:r w:rsidRPr="003223A0">
              <w:t>Наименование  результата</w:t>
            </w:r>
            <w:proofErr w:type="gramEnd"/>
          </w:p>
        </w:tc>
        <w:tc>
          <w:tcPr>
            <w:tcW w:w="1134" w:type="dxa"/>
          </w:tcPr>
          <w:p w:rsidR="00FC25FF" w:rsidRPr="003223A0" w:rsidRDefault="00FC25FF" w:rsidP="0005198D">
            <w:pPr>
              <w:jc w:val="center"/>
            </w:pPr>
            <w:r w:rsidRPr="003223A0">
              <w:t>202</w:t>
            </w:r>
            <w:r>
              <w:t>5</w:t>
            </w:r>
            <w:r w:rsidRPr="003223A0">
              <w:t xml:space="preserve"> год</w:t>
            </w:r>
          </w:p>
        </w:tc>
        <w:tc>
          <w:tcPr>
            <w:tcW w:w="1134" w:type="dxa"/>
          </w:tcPr>
          <w:p w:rsidR="00FC25FF" w:rsidRPr="003223A0" w:rsidRDefault="00FC25FF" w:rsidP="0005198D">
            <w:pPr>
              <w:jc w:val="center"/>
            </w:pPr>
            <w:r w:rsidRPr="003223A0">
              <w:t>202</w:t>
            </w:r>
            <w:r>
              <w:t>6</w:t>
            </w:r>
            <w:r w:rsidRPr="003223A0">
              <w:t xml:space="preserve"> год</w:t>
            </w:r>
          </w:p>
        </w:tc>
        <w:tc>
          <w:tcPr>
            <w:tcW w:w="1134" w:type="dxa"/>
          </w:tcPr>
          <w:p w:rsidR="00FC25FF" w:rsidRPr="003223A0" w:rsidRDefault="00FC25FF" w:rsidP="0005198D">
            <w:pPr>
              <w:jc w:val="center"/>
            </w:pPr>
            <w:r w:rsidRPr="003223A0">
              <w:t>202</w:t>
            </w:r>
            <w:r>
              <w:t>7</w:t>
            </w:r>
            <w:r w:rsidRPr="003223A0">
              <w:t xml:space="preserve"> год</w:t>
            </w:r>
          </w:p>
        </w:tc>
        <w:tc>
          <w:tcPr>
            <w:tcW w:w="1134" w:type="dxa"/>
          </w:tcPr>
          <w:p w:rsidR="00FC25FF" w:rsidRPr="003223A0" w:rsidRDefault="00FC25FF" w:rsidP="0005198D">
            <w:pPr>
              <w:jc w:val="center"/>
            </w:pPr>
            <w:r w:rsidRPr="003223A0">
              <w:t>202</w:t>
            </w:r>
            <w:r>
              <w:t>8</w:t>
            </w:r>
            <w:r w:rsidRPr="003223A0">
              <w:t xml:space="preserve"> год</w:t>
            </w:r>
          </w:p>
        </w:tc>
        <w:tc>
          <w:tcPr>
            <w:tcW w:w="1134" w:type="dxa"/>
          </w:tcPr>
          <w:p w:rsidR="00FC25FF" w:rsidRPr="003223A0" w:rsidRDefault="00FC25FF" w:rsidP="0005198D">
            <w:pPr>
              <w:jc w:val="center"/>
            </w:pPr>
            <w:r w:rsidRPr="003223A0">
              <w:t>202</w:t>
            </w:r>
            <w:r>
              <w:t>9</w:t>
            </w:r>
            <w:r w:rsidRPr="003223A0">
              <w:t xml:space="preserve"> год</w:t>
            </w:r>
          </w:p>
        </w:tc>
        <w:tc>
          <w:tcPr>
            <w:tcW w:w="1134" w:type="dxa"/>
          </w:tcPr>
          <w:p w:rsidR="00FC25FF" w:rsidRPr="003223A0" w:rsidRDefault="00FC25FF" w:rsidP="0005198D">
            <w:pPr>
              <w:jc w:val="center"/>
            </w:pPr>
            <w:r w:rsidRPr="00870FE4">
              <w:t>20</w:t>
            </w:r>
            <w:r>
              <w:t>30 год</w:t>
            </w:r>
          </w:p>
        </w:tc>
      </w:tr>
      <w:tr w:rsidR="00FC25FF" w:rsidRPr="003223A0" w:rsidTr="0005198D">
        <w:trPr>
          <w:trHeight w:val="263"/>
        </w:trPr>
        <w:tc>
          <w:tcPr>
            <w:tcW w:w="696" w:type="dxa"/>
          </w:tcPr>
          <w:p w:rsidR="00FC25FF" w:rsidRPr="003223A0" w:rsidRDefault="00FC25FF" w:rsidP="0005198D">
            <w:pPr>
              <w:suppressAutoHyphens/>
              <w:jc w:val="center"/>
              <w:rPr>
                <w:rFonts w:eastAsia="Arial"/>
                <w:lang w:eastAsia="ar-SA"/>
              </w:rPr>
            </w:pPr>
            <w:r w:rsidRPr="003223A0">
              <w:rPr>
                <w:rFonts w:eastAsia="Arial"/>
                <w:lang w:eastAsia="ar-SA"/>
              </w:rPr>
              <w:t>1</w:t>
            </w:r>
          </w:p>
        </w:tc>
        <w:tc>
          <w:tcPr>
            <w:tcW w:w="13366" w:type="dxa"/>
            <w:gridSpan w:val="6"/>
          </w:tcPr>
          <w:p w:rsidR="00FC25FF" w:rsidRPr="003223A0" w:rsidRDefault="00FC25FF" w:rsidP="0005198D">
            <w:pPr>
              <w:adjustRightInd w:val="0"/>
              <w:jc w:val="both"/>
            </w:pPr>
            <w:r w:rsidRPr="003223A0">
              <w:t>Результат: «Создание новых постоянных рабочих мест»</w:t>
            </w:r>
          </w:p>
        </w:tc>
        <w:tc>
          <w:tcPr>
            <w:tcW w:w="1134" w:type="dxa"/>
          </w:tcPr>
          <w:p w:rsidR="00FC25FF" w:rsidRPr="003223A0" w:rsidRDefault="00FC25FF" w:rsidP="0005198D">
            <w:pPr>
              <w:adjustRightInd w:val="0"/>
              <w:jc w:val="both"/>
            </w:pPr>
          </w:p>
        </w:tc>
      </w:tr>
      <w:tr w:rsidR="00FC25FF" w:rsidRPr="003223A0" w:rsidTr="0005198D">
        <w:trPr>
          <w:trHeight w:val="839"/>
        </w:trPr>
        <w:tc>
          <w:tcPr>
            <w:tcW w:w="696" w:type="dxa"/>
          </w:tcPr>
          <w:p w:rsidR="00FC25FF" w:rsidRPr="003223A0" w:rsidRDefault="00FC25FF" w:rsidP="0005198D">
            <w:pPr>
              <w:suppressAutoHyphens/>
              <w:jc w:val="center"/>
              <w:rPr>
                <w:rFonts w:eastAsia="Arial"/>
                <w:lang w:eastAsia="ar-SA"/>
              </w:rPr>
            </w:pPr>
            <w:r w:rsidRPr="003223A0">
              <w:rPr>
                <w:rFonts w:eastAsia="Arial"/>
                <w:lang w:eastAsia="ar-SA"/>
              </w:rPr>
              <w:t>1.1</w:t>
            </w:r>
          </w:p>
        </w:tc>
        <w:tc>
          <w:tcPr>
            <w:tcW w:w="7696" w:type="dxa"/>
          </w:tcPr>
          <w:p w:rsidR="00FC25FF" w:rsidRPr="003223A0" w:rsidRDefault="00FC25FF" w:rsidP="0005198D">
            <w:pPr>
              <w:adjustRightInd w:val="0"/>
              <w:jc w:val="both"/>
            </w:pPr>
            <w:r w:rsidRPr="003223A0">
              <w:t>Показатель: «Количество созданных новых постоянных рабочих мест в течение не более 12 месяцев с даты поступления средств гранта на лицевой счет кооператива в размере не менее одного нового постоянного рабочего места на каждые 3 млн. рублей гранта, но не менее одного нового постоянного рабочего места на 1 грант (единиц)»</w:t>
            </w:r>
          </w:p>
        </w:tc>
        <w:tc>
          <w:tcPr>
            <w:tcW w:w="1134" w:type="dxa"/>
            <w:vAlign w:val="center"/>
          </w:tcPr>
          <w:p w:rsidR="00FC25FF" w:rsidRPr="003223A0" w:rsidRDefault="00FC25FF" w:rsidP="0005198D">
            <w:pPr>
              <w:jc w:val="center"/>
            </w:pPr>
          </w:p>
        </w:tc>
        <w:tc>
          <w:tcPr>
            <w:tcW w:w="1134" w:type="dxa"/>
            <w:vAlign w:val="center"/>
          </w:tcPr>
          <w:p w:rsidR="00FC25FF" w:rsidRPr="003223A0" w:rsidRDefault="00FC25FF" w:rsidP="0005198D">
            <w:pPr>
              <w:jc w:val="center"/>
            </w:pPr>
          </w:p>
        </w:tc>
        <w:tc>
          <w:tcPr>
            <w:tcW w:w="1134" w:type="dxa"/>
            <w:vAlign w:val="center"/>
          </w:tcPr>
          <w:p w:rsidR="00FC25FF" w:rsidRPr="003223A0" w:rsidRDefault="00FC25FF" w:rsidP="0005198D">
            <w:pPr>
              <w:jc w:val="center"/>
            </w:pPr>
          </w:p>
        </w:tc>
        <w:tc>
          <w:tcPr>
            <w:tcW w:w="1134" w:type="dxa"/>
            <w:vAlign w:val="center"/>
          </w:tcPr>
          <w:p w:rsidR="00FC25FF" w:rsidRPr="003223A0" w:rsidRDefault="00FC25FF" w:rsidP="0005198D">
            <w:pPr>
              <w:jc w:val="center"/>
            </w:pPr>
          </w:p>
        </w:tc>
        <w:tc>
          <w:tcPr>
            <w:tcW w:w="1134" w:type="dxa"/>
            <w:vAlign w:val="center"/>
          </w:tcPr>
          <w:p w:rsidR="00FC25FF" w:rsidRPr="003223A0" w:rsidRDefault="00FC25FF" w:rsidP="0005198D">
            <w:pPr>
              <w:jc w:val="center"/>
            </w:pPr>
          </w:p>
        </w:tc>
        <w:tc>
          <w:tcPr>
            <w:tcW w:w="1134" w:type="dxa"/>
          </w:tcPr>
          <w:p w:rsidR="00FC25FF" w:rsidRPr="003223A0" w:rsidRDefault="00FC25FF" w:rsidP="0005198D">
            <w:pPr>
              <w:jc w:val="center"/>
            </w:pPr>
          </w:p>
        </w:tc>
      </w:tr>
      <w:tr w:rsidR="00FC25FF" w:rsidRPr="003223A0" w:rsidTr="0005198D">
        <w:trPr>
          <w:trHeight w:val="839"/>
        </w:trPr>
        <w:tc>
          <w:tcPr>
            <w:tcW w:w="696" w:type="dxa"/>
          </w:tcPr>
          <w:p w:rsidR="00FC25FF" w:rsidRPr="003223A0" w:rsidRDefault="00FC25FF" w:rsidP="0005198D">
            <w:pPr>
              <w:suppressAutoHyphens/>
              <w:rPr>
                <w:rFonts w:eastAsia="Arial"/>
                <w:lang w:eastAsia="ar-SA"/>
              </w:rPr>
            </w:pPr>
            <w:r w:rsidRPr="003223A0">
              <w:rPr>
                <w:rFonts w:eastAsia="Arial"/>
                <w:lang w:eastAsia="ar-SA"/>
              </w:rPr>
              <w:t>1.2</w:t>
            </w:r>
          </w:p>
        </w:tc>
        <w:tc>
          <w:tcPr>
            <w:tcW w:w="7696" w:type="dxa"/>
          </w:tcPr>
          <w:p w:rsidR="00FC25FF" w:rsidRPr="003223A0" w:rsidRDefault="00FC25FF" w:rsidP="0005198D">
            <w:pPr>
              <w:adjustRightInd w:val="0"/>
              <w:jc w:val="both"/>
              <w:rPr>
                <w:rFonts w:eastAsia="Arial"/>
                <w:lang w:eastAsia="ar-SA"/>
              </w:rPr>
            </w:pPr>
            <w:r w:rsidRPr="003223A0">
              <w:t>Показатель: «Количество застрахованных лиц, сведения о которых представляются кооперативом в Пенсионный фонд Российской Федерации в течение не менее 5 лет с даты поступления средств гранта на лицевой счет кооператива (человек)»</w:t>
            </w:r>
          </w:p>
        </w:tc>
        <w:tc>
          <w:tcPr>
            <w:tcW w:w="1134" w:type="dxa"/>
            <w:vAlign w:val="center"/>
          </w:tcPr>
          <w:p w:rsidR="00FC25FF" w:rsidRPr="003223A0" w:rsidRDefault="00FC25FF" w:rsidP="0005198D">
            <w:pPr>
              <w:suppressAutoHyphens/>
              <w:jc w:val="center"/>
              <w:rPr>
                <w:rFonts w:eastAsia="Arial"/>
                <w:lang w:eastAsia="ar-SA"/>
              </w:rPr>
            </w:pPr>
          </w:p>
        </w:tc>
        <w:tc>
          <w:tcPr>
            <w:tcW w:w="1134" w:type="dxa"/>
            <w:vAlign w:val="center"/>
          </w:tcPr>
          <w:p w:rsidR="00FC25FF" w:rsidRPr="003223A0" w:rsidRDefault="00FC25FF" w:rsidP="0005198D">
            <w:pPr>
              <w:suppressAutoHyphens/>
              <w:jc w:val="center"/>
              <w:rPr>
                <w:rFonts w:eastAsia="Arial"/>
                <w:lang w:eastAsia="ar-SA"/>
              </w:rPr>
            </w:pPr>
          </w:p>
        </w:tc>
        <w:tc>
          <w:tcPr>
            <w:tcW w:w="1134" w:type="dxa"/>
            <w:vAlign w:val="center"/>
          </w:tcPr>
          <w:p w:rsidR="00FC25FF" w:rsidRPr="003223A0" w:rsidRDefault="00FC25FF" w:rsidP="0005198D">
            <w:pPr>
              <w:suppressAutoHyphens/>
              <w:jc w:val="center"/>
              <w:rPr>
                <w:rFonts w:eastAsia="Arial"/>
                <w:lang w:eastAsia="ar-SA"/>
              </w:rPr>
            </w:pPr>
          </w:p>
        </w:tc>
        <w:tc>
          <w:tcPr>
            <w:tcW w:w="1134" w:type="dxa"/>
            <w:vAlign w:val="center"/>
          </w:tcPr>
          <w:p w:rsidR="00FC25FF" w:rsidRPr="003223A0" w:rsidRDefault="00FC25FF" w:rsidP="0005198D">
            <w:pPr>
              <w:suppressAutoHyphens/>
              <w:jc w:val="center"/>
              <w:rPr>
                <w:rFonts w:eastAsia="Arial"/>
                <w:lang w:eastAsia="ar-SA"/>
              </w:rPr>
            </w:pPr>
          </w:p>
        </w:tc>
        <w:tc>
          <w:tcPr>
            <w:tcW w:w="1134" w:type="dxa"/>
            <w:vAlign w:val="center"/>
          </w:tcPr>
          <w:p w:rsidR="00FC25FF" w:rsidRPr="003223A0" w:rsidRDefault="00FC25FF" w:rsidP="0005198D">
            <w:pPr>
              <w:suppressAutoHyphens/>
              <w:jc w:val="center"/>
              <w:rPr>
                <w:rFonts w:eastAsia="Arial"/>
                <w:lang w:eastAsia="ar-SA"/>
              </w:rPr>
            </w:pPr>
          </w:p>
        </w:tc>
        <w:tc>
          <w:tcPr>
            <w:tcW w:w="1134" w:type="dxa"/>
          </w:tcPr>
          <w:p w:rsidR="00FC25FF" w:rsidRPr="003223A0" w:rsidRDefault="00FC25FF" w:rsidP="0005198D">
            <w:pPr>
              <w:suppressAutoHyphens/>
              <w:jc w:val="center"/>
              <w:rPr>
                <w:rFonts w:eastAsia="Arial"/>
                <w:lang w:eastAsia="ar-SA"/>
              </w:rPr>
            </w:pPr>
          </w:p>
        </w:tc>
      </w:tr>
      <w:tr w:rsidR="00FC25FF" w:rsidRPr="003223A0" w:rsidTr="0005198D">
        <w:trPr>
          <w:trHeight w:val="415"/>
        </w:trPr>
        <w:tc>
          <w:tcPr>
            <w:tcW w:w="696" w:type="dxa"/>
          </w:tcPr>
          <w:p w:rsidR="00FC25FF" w:rsidRPr="003223A0" w:rsidRDefault="00FC25FF" w:rsidP="0005198D">
            <w:pPr>
              <w:suppressAutoHyphens/>
              <w:jc w:val="center"/>
              <w:rPr>
                <w:rFonts w:eastAsia="Arial"/>
                <w:lang w:eastAsia="ar-SA"/>
              </w:rPr>
            </w:pPr>
            <w:r w:rsidRPr="003223A0">
              <w:rPr>
                <w:rFonts w:eastAsia="Arial"/>
                <w:lang w:eastAsia="ar-SA"/>
              </w:rPr>
              <w:t>2</w:t>
            </w:r>
          </w:p>
        </w:tc>
        <w:tc>
          <w:tcPr>
            <w:tcW w:w="13366" w:type="dxa"/>
            <w:gridSpan w:val="6"/>
          </w:tcPr>
          <w:p w:rsidR="00FC25FF" w:rsidRPr="003223A0" w:rsidRDefault="00FC25FF" w:rsidP="0005198D">
            <w:pPr>
              <w:suppressAutoHyphens/>
              <w:jc w:val="both"/>
              <w:rPr>
                <w:rFonts w:eastAsia="Arial"/>
                <w:highlight w:val="yellow"/>
                <w:lang w:eastAsia="ar-SA"/>
              </w:rPr>
            </w:pPr>
            <w:r w:rsidRPr="003223A0">
              <w:t>Результат: «Обеспечение в течение не менее 5 лет с даты получения гранта уровня среднемесячной заработной платы работников на уровне не ниже полуторакратной величины прожиточного минимума на душу населения за четвертый квартал предыдущего финансового года, установленного на территории Смоленской области»</w:t>
            </w:r>
          </w:p>
        </w:tc>
        <w:tc>
          <w:tcPr>
            <w:tcW w:w="1134" w:type="dxa"/>
          </w:tcPr>
          <w:p w:rsidR="00FC25FF" w:rsidRPr="003223A0" w:rsidRDefault="00FC25FF" w:rsidP="0005198D">
            <w:pPr>
              <w:suppressAutoHyphens/>
              <w:jc w:val="both"/>
            </w:pPr>
          </w:p>
        </w:tc>
      </w:tr>
      <w:tr w:rsidR="00FC25FF" w:rsidRPr="003223A0" w:rsidTr="0005198D">
        <w:trPr>
          <w:trHeight w:val="839"/>
        </w:trPr>
        <w:tc>
          <w:tcPr>
            <w:tcW w:w="696" w:type="dxa"/>
          </w:tcPr>
          <w:p w:rsidR="00FC25FF" w:rsidRPr="003223A0" w:rsidRDefault="00FC25FF" w:rsidP="0005198D">
            <w:pPr>
              <w:suppressAutoHyphens/>
              <w:jc w:val="center"/>
              <w:rPr>
                <w:rFonts w:eastAsia="Arial"/>
                <w:lang w:eastAsia="ar-SA"/>
              </w:rPr>
            </w:pPr>
            <w:r w:rsidRPr="003223A0">
              <w:rPr>
                <w:rFonts w:eastAsia="Arial"/>
                <w:lang w:eastAsia="ar-SA"/>
              </w:rPr>
              <w:t>2.1</w:t>
            </w:r>
          </w:p>
        </w:tc>
        <w:tc>
          <w:tcPr>
            <w:tcW w:w="7696" w:type="dxa"/>
          </w:tcPr>
          <w:p w:rsidR="00FC25FF" w:rsidRPr="003223A0" w:rsidRDefault="00FC25FF" w:rsidP="0005198D">
            <w:pPr>
              <w:adjustRightInd w:val="0"/>
              <w:jc w:val="both"/>
            </w:pPr>
            <w:r w:rsidRPr="003223A0">
              <w:t>Показатель: «Размер среднемесячной заработной платы работников на уровне не ниже полуторакратной величины прожиточного минимума на душу населения за четвертый квартал предыдущего финансового года, установленного на территории Смоленской области (рублей)»:</w:t>
            </w:r>
          </w:p>
        </w:tc>
        <w:tc>
          <w:tcPr>
            <w:tcW w:w="1134" w:type="dxa"/>
            <w:vAlign w:val="center"/>
          </w:tcPr>
          <w:p w:rsidR="00FC25FF" w:rsidRPr="003223A0" w:rsidRDefault="00FC25FF" w:rsidP="0005198D">
            <w:pPr>
              <w:suppressAutoHyphens/>
              <w:jc w:val="center"/>
              <w:rPr>
                <w:rFonts w:eastAsia="Arial"/>
                <w:highlight w:val="yellow"/>
                <w:lang w:eastAsia="ar-SA"/>
              </w:rPr>
            </w:pPr>
          </w:p>
        </w:tc>
        <w:tc>
          <w:tcPr>
            <w:tcW w:w="1134" w:type="dxa"/>
            <w:vAlign w:val="center"/>
          </w:tcPr>
          <w:p w:rsidR="00FC25FF" w:rsidRPr="003223A0" w:rsidRDefault="00FC25FF" w:rsidP="0005198D">
            <w:pPr>
              <w:suppressAutoHyphens/>
              <w:jc w:val="center"/>
              <w:rPr>
                <w:rFonts w:eastAsia="Arial"/>
                <w:highlight w:val="yellow"/>
                <w:lang w:eastAsia="ar-SA"/>
              </w:rPr>
            </w:pPr>
          </w:p>
        </w:tc>
        <w:tc>
          <w:tcPr>
            <w:tcW w:w="1134" w:type="dxa"/>
            <w:vAlign w:val="center"/>
          </w:tcPr>
          <w:p w:rsidR="00FC25FF" w:rsidRPr="003223A0" w:rsidRDefault="00FC25FF" w:rsidP="0005198D">
            <w:pPr>
              <w:suppressAutoHyphens/>
              <w:jc w:val="center"/>
              <w:rPr>
                <w:rFonts w:eastAsia="Arial"/>
                <w:highlight w:val="yellow"/>
                <w:lang w:eastAsia="ar-SA"/>
              </w:rPr>
            </w:pPr>
          </w:p>
        </w:tc>
        <w:tc>
          <w:tcPr>
            <w:tcW w:w="1134" w:type="dxa"/>
            <w:vAlign w:val="center"/>
          </w:tcPr>
          <w:p w:rsidR="00FC25FF" w:rsidRPr="003223A0" w:rsidRDefault="00FC25FF" w:rsidP="0005198D">
            <w:pPr>
              <w:suppressAutoHyphens/>
              <w:jc w:val="center"/>
              <w:rPr>
                <w:rFonts w:eastAsia="Arial"/>
                <w:highlight w:val="yellow"/>
                <w:lang w:eastAsia="ar-SA"/>
              </w:rPr>
            </w:pPr>
          </w:p>
        </w:tc>
        <w:tc>
          <w:tcPr>
            <w:tcW w:w="1134" w:type="dxa"/>
            <w:vAlign w:val="center"/>
          </w:tcPr>
          <w:p w:rsidR="00FC25FF" w:rsidRPr="003223A0" w:rsidRDefault="00FC25FF" w:rsidP="0005198D">
            <w:pPr>
              <w:suppressAutoHyphens/>
              <w:jc w:val="center"/>
              <w:rPr>
                <w:rFonts w:eastAsia="Arial"/>
                <w:highlight w:val="yellow"/>
                <w:lang w:eastAsia="ar-SA"/>
              </w:rPr>
            </w:pPr>
          </w:p>
        </w:tc>
        <w:tc>
          <w:tcPr>
            <w:tcW w:w="1134" w:type="dxa"/>
          </w:tcPr>
          <w:p w:rsidR="00FC25FF" w:rsidRPr="003223A0" w:rsidRDefault="00FC25FF" w:rsidP="0005198D">
            <w:pPr>
              <w:suppressAutoHyphens/>
              <w:jc w:val="center"/>
              <w:rPr>
                <w:rFonts w:eastAsia="Arial"/>
                <w:highlight w:val="yellow"/>
                <w:lang w:eastAsia="ar-SA"/>
              </w:rPr>
            </w:pPr>
          </w:p>
        </w:tc>
      </w:tr>
      <w:tr w:rsidR="00FC25FF" w:rsidRPr="003223A0" w:rsidTr="0005198D">
        <w:trPr>
          <w:trHeight w:val="263"/>
        </w:trPr>
        <w:tc>
          <w:tcPr>
            <w:tcW w:w="696" w:type="dxa"/>
          </w:tcPr>
          <w:p w:rsidR="00FC25FF" w:rsidRPr="003223A0" w:rsidRDefault="00FC25FF" w:rsidP="0005198D">
            <w:pPr>
              <w:suppressAutoHyphens/>
              <w:jc w:val="center"/>
              <w:rPr>
                <w:rFonts w:eastAsia="Arial"/>
                <w:lang w:eastAsia="ar-SA"/>
              </w:rPr>
            </w:pPr>
            <w:r w:rsidRPr="003223A0">
              <w:rPr>
                <w:rFonts w:eastAsia="Arial"/>
                <w:lang w:eastAsia="ar-SA"/>
              </w:rPr>
              <w:t>3</w:t>
            </w:r>
          </w:p>
        </w:tc>
        <w:tc>
          <w:tcPr>
            <w:tcW w:w="13366" w:type="dxa"/>
            <w:gridSpan w:val="6"/>
          </w:tcPr>
          <w:p w:rsidR="00FC25FF" w:rsidRPr="003223A0" w:rsidRDefault="00FC25FF" w:rsidP="0005198D">
            <w:pPr>
              <w:suppressAutoHyphens/>
              <w:rPr>
                <w:rFonts w:eastAsia="Arial"/>
                <w:lang w:eastAsia="ar-SA"/>
              </w:rPr>
            </w:pPr>
            <w:r w:rsidRPr="003223A0">
              <w:t>Результат: «увеличение плановых показателей деятельности»</w:t>
            </w:r>
          </w:p>
        </w:tc>
        <w:tc>
          <w:tcPr>
            <w:tcW w:w="1134" w:type="dxa"/>
          </w:tcPr>
          <w:p w:rsidR="00FC25FF" w:rsidRPr="003223A0" w:rsidRDefault="00FC25FF" w:rsidP="0005198D">
            <w:pPr>
              <w:suppressAutoHyphens/>
              <w:jc w:val="center"/>
              <w:rPr>
                <w:rFonts w:eastAsia="Arial"/>
                <w:lang w:eastAsia="ar-SA"/>
              </w:rPr>
            </w:pPr>
          </w:p>
        </w:tc>
      </w:tr>
      <w:tr w:rsidR="00FC25FF" w:rsidRPr="003223A0" w:rsidTr="0005198D">
        <w:trPr>
          <w:trHeight w:val="557"/>
        </w:trPr>
        <w:tc>
          <w:tcPr>
            <w:tcW w:w="696" w:type="dxa"/>
          </w:tcPr>
          <w:p w:rsidR="00FC25FF" w:rsidRPr="003223A0" w:rsidRDefault="00FC25FF" w:rsidP="0005198D">
            <w:pPr>
              <w:suppressAutoHyphens/>
              <w:jc w:val="center"/>
              <w:rPr>
                <w:rFonts w:eastAsia="Arial"/>
                <w:lang w:eastAsia="ar-SA"/>
              </w:rPr>
            </w:pPr>
            <w:r w:rsidRPr="003223A0">
              <w:rPr>
                <w:rFonts w:eastAsia="Arial"/>
                <w:lang w:eastAsia="ar-SA"/>
              </w:rPr>
              <w:t>3.1</w:t>
            </w:r>
          </w:p>
        </w:tc>
        <w:tc>
          <w:tcPr>
            <w:tcW w:w="7696" w:type="dxa"/>
          </w:tcPr>
          <w:p w:rsidR="00FC25FF" w:rsidRPr="003223A0" w:rsidRDefault="00FC25FF" w:rsidP="0005198D">
            <w:r w:rsidRPr="003223A0">
              <w:t>Показатель: «Объем реализации сельскохозяйственной продукции по состоянию на 31 декабря текущего финансового года (тонн)»</w:t>
            </w:r>
          </w:p>
        </w:tc>
        <w:tc>
          <w:tcPr>
            <w:tcW w:w="1134" w:type="dxa"/>
            <w:vAlign w:val="center"/>
          </w:tcPr>
          <w:p w:rsidR="00FC25FF" w:rsidRPr="003223A0" w:rsidRDefault="00FC25FF" w:rsidP="0005198D">
            <w:pPr>
              <w:suppressAutoHyphens/>
              <w:jc w:val="center"/>
              <w:rPr>
                <w:rFonts w:eastAsia="Arial"/>
                <w:lang w:eastAsia="ar-SA"/>
              </w:rPr>
            </w:pPr>
          </w:p>
        </w:tc>
        <w:tc>
          <w:tcPr>
            <w:tcW w:w="1134" w:type="dxa"/>
            <w:vAlign w:val="center"/>
          </w:tcPr>
          <w:p w:rsidR="00FC25FF" w:rsidRPr="003223A0" w:rsidRDefault="00FC25FF" w:rsidP="0005198D">
            <w:pPr>
              <w:suppressAutoHyphens/>
              <w:jc w:val="center"/>
              <w:rPr>
                <w:rFonts w:eastAsia="Arial"/>
                <w:lang w:eastAsia="ar-SA"/>
              </w:rPr>
            </w:pPr>
          </w:p>
        </w:tc>
        <w:tc>
          <w:tcPr>
            <w:tcW w:w="1134" w:type="dxa"/>
            <w:vAlign w:val="center"/>
          </w:tcPr>
          <w:p w:rsidR="00FC25FF" w:rsidRPr="003223A0" w:rsidRDefault="00FC25FF" w:rsidP="0005198D">
            <w:pPr>
              <w:suppressAutoHyphens/>
              <w:jc w:val="center"/>
              <w:rPr>
                <w:rFonts w:eastAsia="Arial"/>
                <w:lang w:eastAsia="ar-SA"/>
              </w:rPr>
            </w:pPr>
          </w:p>
        </w:tc>
        <w:tc>
          <w:tcPr>
            <w:tcW w:w="1134" w:type="dxa"/>
            <w:vAlign w:val="center"/>
          </w:tcPr>
          <w:p w:rsidR="00FC25FF" w:rsidRPr="003223A0" w:rsidRDefault="00FC25FF" w:rsidP="0005198D">
            <w:pPr>
              <w:suppressAutoHyphens/>
              <w:jc w:val="center"/>
              <w:rPr>
                <w:rFonts w:eastAsia="Arial"/>
                <w:lang w:eastAsia="ar-SA"/>
              </w:rPr>
            </w:pPr>
          </w:p>
        </w:tc>
        <w:tc>
          <w:tcPr>
            <w:tcW w:w="1134" w:type="dxa"/>
            <w:vAlign w:val="center"/>
          </w:tcPr>
          <w:p w:rsidR="00FC25FF" w:rsidRPr="003223A0" w:rsidRDefault="00FC25FF" w:rsidP="0005198D">
            <w:pPr>
              <w:suppressAutoHyphens/>
              <w:jc w:val="center"/>
              <w:rPr>
                <w:rFonts w:eastAsia="Arial"/>
                <w:lang w:eastAsia="ar-SA"/>
              </w:rPr>
            </w:pPr>
          </w:p>
        </w:tc>
        <w:tc>
          <w:tcPr>
            <w:tcW w:w="1134" w:type="dxa"/>
          </w:tcPr>
          <w:p w:rsidR="00FC25FF" w:rsidRPr="003223A0" w:rsidRDefault="00FC25FF" w:rsidP="0005198D">
            <w:pPr>
              <w:suppressAutoHyphens/>
              <w:jc w:val="center"/>
              <w:rPr>
                <w:rFonts w:eastAsia="Arial"/>
                <w:lang w:eastAsia="ar-SA"/>
              </w:rPr>
            </w:pPr>
          </w:p>
        </w:tc>
      </w:tr>
      <w:tr w:rsidR="00FC25FF" w:rsidRPr="003223A0" w:rsidTr="0005198D">
        <w:trPr>
          <w:trHeight w:val="221"/>
        </w:trPr>
        <w:tc>
          <w:tcPr>
            <w:tcW w:w="696" w:type="dxa"/>
          </w:tcPr>
          <w:p w:rsidR="00FC25FF" w:rsidRPr="003223A0" w:rsidRDefault="00FC25FF" w:rsidP="0005198D">
            <w:pPr>
              <w:suppressAutoHyphens/>
              <w:jc w:val="center"/>
              <w:rPr>
                <w:rFonts w:eastAsia="Arial"/>
                <w:lang w:eastAsia="ar-SA"/>
              </w:rPr>
            </w:pPr>
            <w:r w:rsidRPr="003223A0">
              <w:rPr>
                <w:rFonts w:eastAsia="Arial"/>
                <w:lang w:eastAsia="ar-SA"/>
              </w:rPr>
              <w:t>3.2</w:t>
            </w:r>
          </w:p>
        </w:tc>
        <w:tc>
          <w:tcPr>
            <w:tcW w:w="7696" w:type="dxa"/>
          </w:tcPr>
          <w:p w:rsidR="00FC25FF" w:rsidRPr="003223A0" w:rsidRDefault="00FC25FF" w:rsidP="0005198D">
            <w:r w:rsidRPr="003223A0">
              <w:t>Показатель: «Выручка от реализации сельскохозяйственной продукции по состоянию на 31 декабря текущего финансового года (тыс. рублей)»</w:t>
            </w:r>
          </w:p>
        </w:tc>
        <w:tc>
          <w:tcPr>
            <w:tcW w:w="1134" w:type="dxa"/>
            <w:vAlign w:val="center"/>
          </w:tcPr>
          <w:p w:rsidR="00FC25FF" w:rsidRPr="003223A0" w:rsidRDefault="00FC25FF" w:rsidP="0005198D">
            <w:pPr>
              <w:suppressAutoHyphens/>
              <w:jc w:val="center"/>
              <w:rPr>
                <w:rFonts w:eastAsia="Arial"/>
                <w:lang w:eastAsia="ar-SA"/>
              </w:rPr>
            </w:pPr>
          </w:p>
        </w:tc>
        <w:tc>
          <w:tcPr>
            <w:tcW w:w="1134" w:type="dxa"/>
            <w:vAlign w:val="center"/>
          </w:tcPr>
          <w:p w:rsidR="00FC25FF" w:rsidRPr="003223A0" w:rsidRDefault="00FC25FF" w:rsidP="0005198D">
            <w:pPr>
              <w:suppressAutoHyphens/>
              <w:jc w:val="center"/>
              <w:rPr>
                <w:rFonts w:eastAsia="Arial"/>
                <w:lang w:eastAsia="ar-SA"/>
              </w:rPr>
            </w:pPr>
          </w:p>
        </w:tc>
        <w:tc>
          <w:tcPr>
            <w:tcW w:w="1134" w:type="dxa"/>
            <w:vAlign w:val="center"/>
          </w:tcPr>
          <w:p w:rsidR="00FC25FF" w:rsidRPr="003223A0" w:rsidRDefault="00FC25FF" w:rsidP="0005198D">
            <w:pPr>
              <w:suppressAutoHyphens/>
              <w:jc w:val="center"/>
              <w:rPr>
                <w:rFonts w:eastAsia="Arial"/>
                <w:lang w:eastAsia="ar-SA"/>
              </w:rPr>
            </w:pPr>
          </w:p>
        </w:tc>
        <w:tc>
          <w:tcPr>
            <w:tcW w:w="1134" w:type="dxa"/>
            <w:vAlign w:val="center"/>
          </w:tcPr>
          <w:p w:rsidR="00FC25FF" w:rsidRPr="003223A0" w:rsidRDefault="00FC25FF" w:rsidP="0005198D">
            <w:pPr>
              <w:suppressAutoHyphens/>
              <w:jc w:val="center"/>
              <w:rPr>
                <w:rFonts w:eastAsia="Arial"/>
                <w:lang w:eastAsia="ar-SA"/>
              </w:rPr>
            </w:pPr>
          </w:p>
        </w:tc>
        <w:tc>
          <w:tcPr>
            <w:tcW w:w="1134" w:type="dxa"/>
            <w:vAlign w:val="center"/>
          </w:tcPr>
          <w:p w:rsidR="00FC25FF" w:rsidRPr="003223A0" w:rsidRDefault="00FC25FF" w:rsidP="0005198D">
            <w:pPr>
              <w:suppressAutoHyphens/>
              <w:jc w:val="center"/>
              <w:rPr>
                <w:rFonts w:eastAsia="Arial"/>
                <w:lang w:eastAsia="ar-SA"/>
              </w:rPr>
            </w:pPr>
          </w:p>
        </w:tc>
        <w:tc>
          <w:tcPr>
            <w:tcW w:w="1134" w:type="dxa"/>
          </w:tcPr>
          <w:p w:rsidR="00FC25FF" w:rsidRPr="003223A0" w:rsidRDefault="00FC25FF" w:rsidP="0005198D">
            <w:pPr>
              <w:suppressAutoHyphens/>
              <w:jc w:val="center"/>
              <w:rPr>
                <w:rFonts w:eastAsia="Arial"/>
                <w:lang w:eastAsia="ar-SA"/>
              </w:rPr>
            </w:pPr>
          </w:p>
        </w:tc>
      </w:tr>
    </w:tbl>
    <w:p w:rsidR="00FC25FF" w:rsidRDefault="00FC25FF" w:rsidP="00FC25FF">
      <w:pPr>
        <w:pStyle w:val="a3"/>
        <w:ind w:left="0"/>
        <w:jc w:val="left"/>
        <w:rPr>
          <w:sz w:val="20"/>
        </w:rPr>
      </w:pPr>
    </w:p>
    <w:p w:rsidR="00FC25FF" w:rsidRDefault="00FC25FF" w:rsidP="00FC25FF"/>
    <w:p w:rsidR="00FC25FF" w:rsidRDefault="00FC25FF" w:rsidP="00FC25FF">
      <w:pPr>
        <w:widowControl/>
        <w:autoSpaceDE/>
        <w:autoSpaceDN/>
        <w:spacing w:after="160" w:line="259" w:lineRule="auto"/>
        <w:rPr>
          <w:b/>
        </w:rPr>
        <w:sectPr w:rsidR="00FC25FF" w:rsidSect="00FC25FF">
          <w:pgSz w:w="16838" w:h="11906" w:orient="landscape"/>
          <w:pgMar w:top="1701" w:right="1134" w:bottom="850" w:left="1134" w:header="708" w:footer="708" w:gutter="0"/>
          <w:cols w:space="708"/>
          <w:docGrid w:linePitch="360"/>
        </w:sectPr>
      </w:pPr>
    </w:p>
    <w:p w:rsidR="00FC25FF" w:rsidRPr="006A0A10" w:rsidRDefault="00FC25FF" w:rsidP="00FC25FF">
      <w:pPr>
        <w:pStyle w:val="ConsPlusNonformat"/>
        <w:widowControl/>
        <w:jc w:val="center"/>
        <w:rPr>
          <w:b/>
        </w:rPr>
      </w:pPr>
      <w:bookmarkStart w:id="1" w:name="_GoBack"/>
      <w:bookmarkEnd w:id="1"/>
    </w:p>
    <w:sectPr w:rsidR="00FC25FF" w:rsidRPr="006A0A10">
      <w:head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262526"/>
      <w:docPartObj>
        <w:docPartGallery w:val="Page Numbers (Top of Page)"/>
        <w:docPartUnique/>
      </w:docPartObj>
    </w:sdtPr>
    <w:sdtEndPr/>
    <w:sdtContent>
      <w:p w:rsidR="002C5782" w:rsidRDefault="00FC25FF">
        <w:pPr>
          <w:pStyle w:val="a7"/>
          <w:jc w:val="center"/>
        </w:pPr>
      </w:p>
      <w:p w:rsidR="002C5782" w:rsidRDefault="00FC25FF">
        <w:pPr>
          <w:pStyle w:val="a7"/>
          <w:jc w:val="center"/>
        </w:pPr>
        <w:r>
          <w:rPr>
            <w:noProof/>
          </w:rPr>
          <w:fldChar w:fldCharType="begin"/>
        </w:r>
        <w:r>
          <w:rPr>
            <w:noProof/>
          </w:rPr>
          <w:instrText>PAGE   \* MERGEFORMAT</w:instrText>
        </w:r>
        <w:r>
          <w:rPr>
            <w:noProof/>
          </w:rPr>
          <w:fldChar w:fldCharType="separate"/>
        </w:r>
        <w:r>
          <w:rPr>
            <w:noProof/>
          </w:rPr>
          <w:t>14</w:t>
        </w:r>
        <w:r>
          <w:rPr>
            <w:noProof/>
          </w:rPr>
          <w:fldChar w:fldCharType="end"/>
        </w:r>
      </w:p>
    </w:sdtContent>
  </w:sdt>
  <w:p w:rsidR="002C5782" w:rsidRPr="009413CE" w:rsidRDefault="00FC25FF">
    <w:pPr>
      <w:pStyle w:val="a7"/>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039030"/>
      <w:docPartObj>
        <w:docPartGallery w:val="Page Numbers (Top of Page)"/>
        <w:docPartUnique/>
      </w:docPartObj>
    </w:sdtPr>
    <w:sdtEndPr/>
    <w:sdtContent>
      <w:p w:rsidR="002C5782" w:rsidRDefault="00FC25FF">
        <w:pPr>
          <w:pStyle w:val="a7"/>
          <w:jc w:val="center"/>
        </w:pPr>
      </w:p>
      <w:p w:rsidR="002C5782" w:rsidRDefault="00FC25FF">
        <w:pPr>
          <w:pStyle w:val="a7"/>
          <w:jc w:val="center"/>
        </w:pPr>
        <w:r>
          <w:rPr>
            <w:noProof/>
          </w:rPr>
          <w:fldChar w:fldCharType="begin"/>
        </w:r>
        <w:r>
          <w:rPr>
            <w:noProof/>
          </w:rPr>
          <w:instrText>PAGE   \* MERGEFORMAT</w:instrText>
        </w:r>
        <w:r>
          <w:rPr>
            <w:noProof/>
          </w:rPr>
          <w:fldChar w:fldCharType="separate"/>
        </w:r>
        <w:r>
          <w:rPr>
            <w:noProof/>
          </w:rPr>
          <w:t>16</w:t>
        </w:r>
        <w:r>
          <w:rPr>
            <w:noProof/>
          </w:rPr>
          <w:fldChar w:fldCharType="end"/>
        </w:r>
      </w:p>
    </w:sdtContent>
  </w:sdt>
  <w:p w:rsidR="002C5782" w:rsidRPr="009413CE" w:rsidRDefault="00FC25FF">
    <w:pPr>
      <w:pStyle w:val="a7"/>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3593"/>
    <w:multiLevelType w:val="multilevel"/>
    <w:tmpl w:val="03EE0978"/>
    <w:lvl w:ilvl="0">
      <w:start w:val="19"/>
      <w:numFmt w:val="decimal"/>
      <w:lvlText w:val="%1."/>
      <w:lvlJc w:val="left"/>
      <w:pPr>
        <w:ind w:left="450" w:hanging="450"/>
      </w:pPr>
      <w:rPr>
        <w:rFonts w:hint="default"/>
        <w:b/>
        <w:color w:val="auto"/>
        <w:sz w:val="28"/>
      </w:rPr>
    </w:lvl>
    <w:lvl w:ilvl="1">
      <w:start w:val="1"/>
      <w:numFmt w:val="decimal"/>
      <w:lvlText w:val="%1.%2."/>
      <w:lvlJc w:val="left"/>
      <w:pPr>
        <w:ind w:left="450" w:hanging="450"/>
      </w:pPr>
      <w:rPr>
        <w:rFonts w:hint="default"/>
        <w:b w:val="0"/>
        <w:bCs/>
        <w:sz w:val="28"/>
      </w:rPr>
    </w:lvl>
    <w:lvl w:ilvl="2">
      <w:start w:val="1"/>
      <w:numFmt w:val="decimal"/>
      <w:lvlText w:val="%1.%2.%3."/>
      <w:lvlJc w:val="left"/>
      <w:pPr>
        <w:ind w:left="-400" w:hanging="720"/>
      </w:pPr>
      <w:rPr>
        <w:rFonts w:hint="default"/>
        <w:b w:val="0"/>
        <w:bCs/>
        <w:sz w:val="28"/>
      </w:rPr>
    </w:lvl>
    <w:lvl w:ilvl="3">
      <w:start w:val="1"/>
      <w:numFmt w:val="decimal"/>
      <w:lvlText w:val="%1.%2.%3.%4."/>
      <w:lvlJc w:val="left"/>
      <w:pPr>
        <w:ind w:left="-960" w:hanging="720"/>
      </w:pPr>
      <w:rPr>
        <w:rFonts w:hint="default"/>
        <w:b/>
        <w:sz w:val="28"/>
      </w:rPr>
    </w:lvl>
    <w:lvl w:ilvl="4">
      <w:start w:val="1"/>
      <w:numFmt w:val="decimal"/>
      <w:lvlText w:val="%1.%2.%3.%4.%5."/>
      <w:lvlJc w:val="left"/>
      <w:pPr>
        <w:ind w:left="-1160" w:hanging="1080"/>
      </w:pPr>
      <w:rPr>
        <w:rFonts w:hint="default"/>
        <w:b/>
        <w:sz w:val="28"/>
      </w:rPr>
    </w:lvl>
    <w:lvl w:ilvl="5">
      <w:start w:val="1"/>
      <w:numFmt w:val="decimal"/>
      <w:lvlText w:val="%1.%2.%3.%4.%5.%6."/>
      <w:lvlJc w:val="left"/>
      <w:pPr>
        <w:ind w:left="-1720" w:hanging="1080"/>
      </w:pPr>
      <w:rPr>
        <w:rFonts w:hint="default"/>
        <w:b/>
        <w:sz w:val="28"/>
      </w:rPr>
    </w:lvl>
    <w:lvl w:ilvl="6">
      <w:start w:val="1"/>
      <w:numFmt w:val="decimal"/>
      <w:lvlText w:val="%1.%2.%3.%4.%5.%6.%7."/>
      <w:lvlJc w:val="left"/>
      <w:pPr>
        <w:ind w:left="-1920" w:hanging="1440"/>
      </w:pPr>
      <w:rPr>
        <w:rFonts w:hint="default"/>
        <w:b/>
        <w:sz w:val="28"/>
      </w:rPr>
    </w:lvl>
    <w:lvl w:ilvl="7">
      <w:start w:val="1"/>
      <w:numFmt w:val="decimal"/>
      <w:lvlText w:val="%1.%2.%3.%4.%5.%6.%7.%8."/>
      <w:lvlJc w:val="left"/>
      <w:pPr>
        <w:ind w:left="-2480" w:hanging="1440"/>
      </w:pPr>
      <w:rPr>
        <w:rFonts w:hint="default"/>
        <w:b/>
        <w:sz w:val="28"/>
      </w:rPr>
    </w:lvl>
    <w:lvl w:ilvl="8">
      <w:start w:val="1"/>
      <w:numFmt w:val="decimal"/>
      <w:lvlText w:val="%1.%2.%3.%4.%5.%6.%7.%8.%9."/>
      <w:lvlJc w:val="left"/>
      <w:pPr>
        <w:ind w:left="-2680" w:hanging="1800"/>
      </w:pPr>
      <w:rPr>
        <w:rFonts w:hint="default"/>
        <w:b/>
        <w:sz w:val="28"/>
      </w:rPr>
    </w:lvl>
  </w:abstractNum>
  <w:abstractNum w:abstractNumId="1" w15:restartNumberingAfterBreak="0">
    <w:nsid w:val="161D07D5"/>
    <w:multiLevelType w:val="multilevel"/>
    <w:tmpl w:val="2A764F20"/>
    <w:lvl w:ilvl="0">
      <w:start w:val="17"/>
      <w:numFmt w:val="decimal"/>
      <w:lvlText w:val="%1."/>
      <w:lvlJc w:val="left"/>
      <w:pPr>
        <w:ind w:left="600" w:hanging="60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A3E6A01"/>
    <w:multiLevelType w:val="multilevel"/>
    <w:tmpl w:val="0FD600A6"/>
    <w:lvl w:ilvl="0">
      <w:start w:val="9"/>
      <w:numFmt w:val="decimal"/>
      <w:lvlText w:val="%1."/>
      <w:lvlJc w:val="left"/>
      <w:pPr>
        <w:ind w:left="432" w:hanging="432"/>
      </w:pPr>
      <w:rPr>
        <w:rFonts w:hint="default"/>
      </w:rPr>
    </w:lvl>
    <w:lvl w:ilvl="1">
      <w:start w:val="1"/>
      <w:numFmt w:val="decimal"/>
      <w:lvlText w:val="%1.%2."/>
      <w:lvlJc w:val="left"/>
      <w:pPr>
        <w:ind w:left="160" w:hanging="720"/>
      </w:pPr>
      <w:rPr>
        <w:rFonts w:hint="default"/>
      </w:rPr>
    </w:lvl>
    <w:lvl w:ilvl="2">
      <w:start w:val="1"/>
      <w:numFmt w:val="decimal"/>
      <w:lvlText w:val="%1.%2.%3."/>
      <w:lvlJc w:val="left"/>
      <w:pPr>
        <w:ind w:left="-400" w:hanging="720"/>
      </w:pPr>
      <w:rPr>
        <w:rFonts w:hint="default"/>
      </w:rPr>
    </w:lvl>
    <w:lvl w:ilvl="3">
      <w:start w:val="1"/>
      <w:numFmt w:val="decimal"/>
      <w:lvlText w:val="%1.%2.%3.%4."/>
      <w:lvlJc w:val="left"/>
      <w:pPr>
        <w:ind w:left="-60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360" w:hanging="1440"/>
      </w:pPr>
      <w:rPr>
        <w:rFonts w:hint="default"/>
      </w:rPr>
    </w:lvl>
    <w:lvl w:ilvl="6">
      <w:start w:val="1"/>
      <w:numFmt w:val="decimal"/>
      <w:lvlText w:val="%1.%2.%3.%4.%5.%6.%7."/>
      <w:lvlJc w:val="left"/>
      <w:pPr>
        <w:ind w:left="-1560" w:hanging="1800"/>
      </w:pPr>
      <w:rPr>
        <w:rFonts w:hint="default"/>
      </w:rPr>
    </w:lvl>
    <w:lvl w:ilvl="7">
      <w:start w:val="1"/>
      <w:numFmt w:val="decimal"/>
      <w:lvlText w:val="%1.%2.%3.%4.%5.%6.%7.%8."/>
      <w:lvlJc w:val="left"/>
      <w:pPr>
        <w:ind w:left="-2120" w:hanging="1800"/>
      </w:pPr>
      <w:rPr>
        <w:rFonts w:hint="default"/>
      </w:rPr>
    </w:lvl>
    <w:lvl w:ilvl="8">
      <w:start w:val="1"/>
      <w:numFmt w:val="decimal"/>
      <w:lvlText w:val="%1.%2.%3.%4.%5.%6.%7.%8.%9."/>
      <w:lvlJc w:val="left"/>
      <w:pPr>
        <w:ind w:left="-2320" w:hanging="2160"/>
      </w:pPr>
      <w:rPr>
        <w:rFonts w:hint="default"/>
      </w:rPr>
    </w:lvl>
  </w:abstractNum>
  <w:abstractNum w:abstractNumId="3" w15:restartNumberingAfterBreak="0">
    <w:nsid w:val="22B12909"/>
    <w:multiLevelType w:val="multilevel"/>
    <w:tmpl w:val="D29425B4"/>
    <w:lvl w:ilvl="0">
      <w:start w:val="16"/>
      <w:numFmt w:val="decimal"/>
      <w:lvlText w:val="%1."/>
      <w:lvlJc w:val="left"/>
      <w:pPr>
        <w:ind w:left="1416" w:hanging="281"/>
      </w:pPr>
      <w:rPr>
        <w:rFonts w:ascii="Times New Roman" w:eastAsia="Times New Roman" w:hAnsi="Times New Roman" w:cs="Times New Roman" w:hint="default"/>
        <w:b/>
        <w:bCs/>
        <w:i w:val="0"/>
        <w:iCs w:val="0"/>
        <w:color w:val="auto"/>
        <w:spacing w:val="0"/>
        <w:w w:val="100"/>
        <w:sz w:val="28"/>
        <w:szCs w:val="28"/>
      </w:rPr>
    </w:lvl>
    <w:lvl w:ilvl="1">
      <w:start w:val="1"/>
      <w:numFmt w:val="decimal"/>
      <w:lvlText w:val="%2."/>
      <w:lvlJc w:val="left"/>
      <w:pPr>
        <w:ind w:left="1699" w:hanging="492"/>
      </w:pPr>
      <w:rPr>
        <w:rFonts w:ascii="Times New Roman" w:eastAsia="Times New Roman" w:hAnsi="Times New Roman" w:cs="Times New Roman" w:hint="default"/>
        <w:b/>
        <w:bCs/>
        <w:i w:val="0"/>
        <w:iCs w:val="0"/>
        <w:spacing w:val="0"/>
        <w:w w:val="100"/>
        <w:sz w:val="28"/>
        <w:szCs w:val="28"/>
      </w:rPr>
    </w:lvl>
    <w:lvl w:ilvl="2">
      <w:start w:val="1"/>
      <w:numFmt w:val="decimal"/>
      <w:lvlText w:val="%1.%2.%3."/>
      <w:lvlJc w:val="left"/>
      <w:pPr>
        <w:ind w:left="169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339" w:hanging="701"/>
      </w:pPr>
      <w:rPr>
        <w:rFonts w:hint="default"/>
      </w:rPr>
    </w:lvl>
    <w:lvl w:ilvl="4">
      <w:numFmt w:val="bullet"/>
      <w:lvlText w:val="•"/>
      <w:lvlJc w:val="left"/>
      <w:pPr>
        <w:ind w:left="5440" w:hanging="701"/>
      </w:pPr>
      <w:rPr>
        <w:rFonts w:hint="default"/>
      </w:rPr>
    </w:lvl>
    <w:lvl w:ilvl="5">
      <w:numFmt w:val="bullet"/>
      <w:lvlText w:val="•"/>
      <w:lvlJc w:val="left"/>
      <w:pPr>
        <w:ind w:left="6541" w:hanging="701"/>
      </w:pPr>
      <w:rPr>
        <w:rFonts w:hint="default"/>
      </w:rPr>
    </w:lvl>
    <w:lvl w:ilvl="6">
      <w:numFmt w:val="bullet"/>
      <w:lvlText w:val="•"/>
      <w:lvlJc w:val="left"/>
      <w:pPr>
        <w:ind w:left="7642" w:hanging="701"/>
      </w:pPr>
      <w:rPr>
        <w:rFonts w:hint="default"/>
      </w:rPr>
    </w:lvl>
    <w:lvl w:ilvl="7">
      <w:numFmt w:val="bullet"/>
      <w:lvlText w:val="•"/>
      <w:lvlJc w:val="left"/>
      <w:pPr>
        <w:ind w:left="8743" w:hanging="701"/>
      </w:pPr>
      <w:rPr>
        <w:rFonts w:hint="default"/>
      </w:rPr>
    </w:lvl>
    <w:lvl w:ilvl="8">
      <w:numFmt w:val="bullet"/>
      <w:lvlText w:val="•"/>
      <w:lvlJc w:val="left"/>
      <w:pPr>
        <w:ind w:left="9845" w:hanging="701"/>
      </w:pPr>
      <w:rPr>
        <w:rFonts w:hint="default"/>
      </w:rPr>
    </w:lvl>
  </w:abstractNum>
  <w:abstractNum w:abstractNumId="4" w15:restartNumberingAfterBreak="0">
    <w:nsid w:val="2C2D71E5"/>
    <w:multiLevelType w:val="multilevel"/>
    <w:tmpl w:val="5B66DA3E"/>
    <w:lvl w:ilvl="0">
      <w:start w:val="1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E745792"/>
    <w:multiLevelType w:val="multilevel"/>
    <w:tmpl w:val="5D66701A"/>
    <w:lvl w:ilvl="0">
      <w:start w:val="8"/>
      <w:numFmt w:val="decimal"/>
      <w:lvlText w:val="%1."/>
      <w:lvlJc w:val="left"/>
      <w:pPr>
        <w:ind w:left="450" w:hanging="450"/>
      </w:pPr>
      <w:rPr>
        <w:rFonts w:hint="default"/>
        <w:b/>
        <w:color w:val="auto"/>
        <w:sz w:val="28"/>
      </w:rPr>
    </w:lvl>
    <w:lvl w:ilvl="1">
      <w:start w:val="2"/>
      <w:numFmt w:val="decimal"/>
      <w:lvlText w:val="%1.%2."/>
      <w:lvlJc w:val="left"/>
      <w:pPr>
        <w:ind w:left="-110" w:hanging="450"/>
      </w:pPr>
      <w:rPr>
        <w:rFonts w:hint="default"/>
        <w:b w:val="0"/>
        <w:bCs/>
        <w:sz w:val="28"/>
      </w:rPr>
    </w:lvl>
    <w:lvl w:ilvl="2">
      <w:start w:val="1"/>
      <w:numFmt w:val="decimal"/>
      <w:lvlText w:val="%1.%2.%3."/>
      <w:lvlJc w:val="left"/>
      <w:pPr>
        <w:ind w:left="-400" w:hanging="720"/>
      </w:pPr>
      <w:rPr>
        <w:rFonts w:hint="default"/>
        <w:b/>
        <w:sz w:val="28"/>
      </w:rPr>
    </w:lvl>
    <w:lvl w:ilvl="3">
      <w:start w:val="1"/>
      <w:numFmt w:val="decimal"/>
      <w:lvlText w:val="%1.%2.%3.%4."/>
      <w:lvlJc w:val="left"/>
      <w:pPr>
        <w:ind w:left="-960" w:hanging="720"/>
      </w:pPr>
      <w:rPr>
        <w:rFonts w:hint="default"/>
        <w:b/>
        <w:sz w:val="28"/>
      </w:rPr>
    </w:lvl>
    <w:lvl w:ilvl="4">
      <w:start w:val="1"/>
      <w:numFmt w:val="decimal"/>
      <w:lvlText w:val="%1.%2.%3.%4.%5."/>
      <w:lvlJc w:val="left"/>
      <w:pPr>
        <w:ind w:left="-1160" w:hanging="1080"/>
      </w:pPr>
      <w:rPr>
        <w:rFonts w:hint="default"/>
        <w:b/>
        <w:sz w:val="28"/>
      </w:rPr>
    </w:lvl>
    <w:lvl w:ilvl="5">
      <w:start w:val="1"/>
      <w:numFmt w:val="decimal"/>
      <w:lvlText w:val="%1.%2.%3.%4.%5.%6."/>
      <w:lvlJc w:val="left"/>
      <w:pPr>
        <w:ind w:left="-1720" w:hanging="1080"/>
      </w:pPr>
      <w:rPr>
        <w:rFonts w:hint="default"/>
        <w:b/>
        <w:sz w:val="28"/>
      </w:rPr>
    </w:lvl>
    <w:lvl w:ilvl="6">
      <w:start w:val="1"/>
      <w:numFmt w:val="decimal"/>
      <w:lvlText w:val="%1.%2.%3.%4.%5.%6.%7."/>
      <w:lvlJc w:val="left"/>
      <w:pPr>
        <w:ind w:left="-1920" w:hanging="1440"/>
      </w:pPr>
      <w:rPr>
        <w:rFonts w:hint="default"/>
        <w:b/>
        <w:sz w:val="28"/>
      </w:rPr>
    </w:lvl>
    <w:lvl w:ilvl="7">
      <w:start w:val="1"/>
      <w:numFmt w:val="decimal"/>
      <w:lvlText w:val="%1.%2.%3.%4.%5.%6.%7.%8."/>
      <w:lvlJc w:val="left"/>
      <w:pPr>
        <w:ind w:left="-2480" w:hanging="1440"/>
      </w:pPr>
      <w:rPr>
        <w:rFonts w:hint="default"/>
        <w:b/>
        <w:sz w:val="28"/>
      </w:rPr>
    </w:lvl>
    <w:lvl w:ilvl="8">
      <w:start w:val="1"/>
      <w:numFmt w:val="decimal"/>
      <w:lvlText w:val="%1.%2.%3.%4.%5.%6.%7.%8.%9."/>
      <w:lvlJc w:val="left"/>
      <w:pPr>
        <w:ind w:left="-2680" w:hanging="1800"/>
      </w:pPr>
      <w:rPr>
        <w:rFonts w:hint="default"/>
        <w:b/>
        <w:sz w:val="28"/>
      </w:rPr>
    </w:lvl>
  </w:abstractNum>
  <w:abstractNum w:abstractNumId="6" w15:restartNumberingAfterBreak="0">
    <w:nsid w:val="37D054F6"/>
    <w:multiLevelType w:val="multilevel"/>
    <w:tmpl w:val="D8FCEA12"/>
    <w:lvl w:ilvl="0">
      <w:start w:val="25"/>
      <w:numFmt w:val="decimal"/>
      <w:lvlText w:val="%1."/>
      <w:lvlJc w:val="left"/>
      <w:pPr>
        <w:ind w:left="734" w:hanging="450"/>
      </w:pPr>
      <w:rPr>
        <w:rFonts w:hint="default"/>
        <w:b/>
        <w:color w:val="auto"/>
        <w:sz w:val="28"/>
      </w:rPr>
    </w:lvl>
    <w:lvl w:ilvl="1">
      <w:start w:val="1"/>
      <w:numFmt w:val="decimal"/>
      <w:lvlText w:val="%1.%2."/>
      <w:lvlJc w:val="left"/>
      <w:pPr>
        <w:ind w:left="8389" w:hanging="450"/>
      </w:pPr>
      <w:rPr>
        <w:rFonts w:hint="default"/>
        <w:b w:val="0"/>
        <w:bCs/>
        <w:sz w:val="28"/>
      </w:rPr>
    </w:lvl>
    <w:lvl w:ilvl="2">
      <w:start w:val="1"/>
      <w:numFmt w:val="decimal"/>
      <w:lvlText w:val="%1.%2.%3."/>
      <w:lvlJc w:val="left"/>
      <w:pPr>
        <w:ind w:left="-400" w:hanging="720"/>
      </w:pPr>
      <w:rPr>
        <w:rFonts w:hint="default"/>
        <w:b w:val="0"/>
        <w:bCs/>
        <w:sz w:val="28"/>
      </w:rPr>
    </w:lvl>
    <w:lvl w:ilvl="3">
      <w:start w:val="1"/>
      <w:numFmt w:val="decimal"/>
      <w:lvlText w:val="%1.%2.%3.%4."/>
      <w:lvlJc w:val="left"/>
      <w:pPr>
        <w:ind w:left="-960" w:hanging="720"/>
      </w:pPr>
      <w:rPr>
        <w:rFonts w:hint="default"/>
        <w:b/>
        <w:sz w:val="28"/>
      </w:rPr>
    </w:lvl>
    <w:lvl w:ilvl="4">
      <w:start w:val="1"/>
      <w:numFmt w:val="decimal"/>
      <w:lvlText w:val="%1.%2.%3.%4.%5."/>
      <w:lvlJc w:val="left"/>
      <w:pPr>
        <w:ind w:left="-1160" w:hanging="1080"/>
      </w:pPr>
      <w:rPr>
        <w:rFonts w:hint="default"/>
        <w:b/>
        <w:sz w:val="28"/>
      </w:rPr>
    </w:lvl>
    <w:lvl w:ilvl="5">
      <w:start w:val="1"/>
      <w:numFmt w:val="decimal"/>
      <w:lvlText w:val="%1.%2.%3.%4.%5.%6."/>
      <w:lvlJc w:val="left"/>
      <w:pPr>
        <w:ind w:left="-1720" w:hanging="1080"/>
      </w:pPr>
      <w:rPr>
        <w:rFonts w:hint="default"/>
        <w:b/>
        <w:sz w:val="28"/>
      </w:rPr>
    </w:lvl>
    <w:lvl w:ilvl="6">
      <w:start w:val="1"/>
      <w:numFmt w:val="decimal"/>
      <w:lvlText w:val="%1.%2.%3.%4.%5.%6.%7."/>
      <w:lvlJc w:val="left"/>
      <w:pPr>
        <w:ind w:left="-1920" w:hanging="1440"/>
      </w:pPr>
      <w:rPr>
        <w:rFonts w:hint="default"/>
        <w:b/>
        <w:sz w:val="28"/>
      </w:rPr>
    </w:lvl>
    <w:lvl w:ilvl="7">
      <w:start w:val="1"/>
      <w:numFmt w:val="decimal"/>
      <w:lvlText w:val="%1.%2.%3.%4.%5.%6.%7.%8."/>
      <w:lvlJc w:val="left"/>
      <w:pPr>
        <w:ind w:left="-2480" w:hanging="1440"/>
      </w:pPr>
      <w:rPr>
        <w:rFonts w:hint="default"/>
        <w:b/>
        <w:sz w:val="28"/>
      </w:rPr>
    </w:lvl>
    <w:lvl w:ilvl="8">
      <w:start w:val="1"/>
      <w:numFmt w:val="decimal"/>
      <w:lvlText w:val="%1.%2.%3.%4.%5.%6.%7.%8.%9."/>
      <w:lvlJc w:val="left"/>
      <w:pPr>
        <w:ind w:left="-2680" w:hanging="1800"/>
      </w:pPr>
      <w:rPr>
        <w:rFonts w:hint="default"/>
        <w:b/>
        <w:sz w:val="28"/>
      </w:rPr>
    </w:lvl>
  </w:abstractNum>
  <w:abstractNum w:abstractNumId="7" w15:restartNumberingAfterBreak="0">
    <w:nsid w:val="396F1D5C"/>
    <w:multiLevelType w:val="multilevel"/>
    <w:tmpl w:val="69B0F654"/>
    <w:lvl w:ilvl="0">
      <w:start w:val="2"/>
      <w:numFmt w:val="decimal"/>
      <w:lvlText w:val="%1."/>
      <w:lvlJc w:val="left"/>
      <w:pPr>
        <w:ind w:left="450" w:hanging="450"/>
      </w:pPr>
      <w:rPr>
        <w:rFonts w:hint="default"/>
        <w:b/>
        <w:sz w:val="28"/>
      </w:rPr>
    </w:lvl>
    <w:lvl w:ilvl="1">
      <w:start w:val="3"/>
      <w:numFmt w:val="decimal"/>
      <w:lvlText w:val="%1.%2."/>
      <w:lvlJc w:val="left"/>
      <w:pPr>
        <w:ind w:left="-110" w:hanging="450"/>
      </w:pPr>
      <w:rPr>
        <w:rFonts w:hint="default"/>
        <w:b w:val="0"/>
        <w:bCs/>
        <w:sz w:val="28"/>
      </w:rPr>
    </w:lvl>
    <w:lvl w:ilvl="2">
      <w:start w:val="1"/>
      <w:numFmt w:val="decimal"/>
      <w:lvlText w:val="%1.%2.%3."/>
      <w:lvlJc w:val="left"/>
      <w:pPr>
        <w:ind w:left="-400" w:hanging="720"/>
      </w:pPr>
      <w:rPr>
        <w:rFonts w:hint="default"/>
        <w:b/>
        <w:sz w:val="28"/>
      </w:rPr>
    </w:lvl>
    <w:lvl w:ilvl="3">
      <w:start w:val="1"/>
      <w:numFmt w:val="decimal"/>
      <w:lvlText w:val="%1.%2.%3.%4."/>
      <w:lvlJc w:val="left"/>
      <w:pPr>
        <w:ind w:left="-960" w:hanging="720"/>
      </w:pPr>
      <w:rPr>
        <w:rFonts w:hint="default"/>
        <w:b/>
        <w:sz w:val="28"/>
      </w:rPr>
    </w:lvl>
    <w:lvl w:ilvl="4">
      <w:start w:val="1"/>
      <w:numFmt w:val="decimal"/>
      <w:lvlText w:val="%1.%2.%3.%4.%5."/>
      <w:lvlJc w:val="left"/>
      <w:pPr>
        <w:ind w:left="-1160" w:hanging="1080"/>
      </w:pPr>
      <w:rPr>
        <w:rFonts w:hint="default"/>
        <w:b/>
        <w:sz w:val="28"/>
      </w:rPr>
    </w:lvl>
    <w:lvl w:ilvl="5">
      <w:start w:val="1"/>
      <w:numFmt w:val="decimal"/>
      <w:lvlText w:val="%1.%2.%3.%4.%5.%6."/>
      <w:lvlJc w:val="left"/>
      <w:pPr>
        <w:ind w:left="-1720" w:hanging="1080"/>
      </w:pPr>
      <w:rPr>
        <w:rFonts w:hint="default"/>
        <w:b/>
        <w:sz w:val="28"/>
      </w:rPr>
    </w:lvl>
    <w:lvl w:ilvl="6">
      <w:start w:val="1"/>
      <w:numFmt w:val="decimal"/>
      <w:lvlText w:val="%1.%2.%3.%4.%5.%6.%7."/>
      <w:lvlJc w:val="left"/>
      <w:pPr>
        <w:ind w:left="-1920" w:hanging="1440"/>
      </w:pPr>
      <w:rPr>
        <w:rFonts w:hint="default"/>
        <w:b/>
        <w:sz w:val="28"/>
      </w:rPr>
    </w:lvl>
    <w:lvl w:ilvl="7">
      <w:start w:val="1"/>
      <w:numFmt w:val="decimal"/>
      <w:lvlText w:val="%1.%2.%3.%4.%5.%6.%7.%8."/>
      <w:lvlJc w:val="left"/>
      <w:pPr>
        <w:ind w:left="-2480" w:hanging="1440"/>
      </w:pPr>
      <w:rPr>
        <w:rFonts w:hint="default"/>
        <w:b/>
        <w:sz w:val="28"/>
      </w:rPr>
    </w:lvl>
    <w:lvl w:ilvl="8">
      <w:start w:val="1"/>
      <w:numFmt w:val="decimal"/>
      <w:lvlText w:val="%1.%2.%3.%4.%5.%6.%7.%8.%9."/>
      <w:lvlJc w:val="left"/>
      <w:pPr>
        <w:ind w:left="-2680" w:hanging="1800"/>
      </w:pPr>
      <w:rPr>
        <w:rFonts w:hint="default"/>
        <w:b/>
        <w:sz w:val="28"/>
      </w:rPr>
    </w:lvl>
  </w:abstractNum>
  <w:abstractNum w:abstractNumId="8" w15:restartNumberingAfterBreak="0">
    <w:nsid w:val="3BB71604"/>
    <w:multiLevelType w:val="multilevel"/>
    <w:tmpl w:val="27DCA9A4"/>
    <w:lvl w:ilvl="0">
      <w:start w:val="62"/>
      <w:numFmt w:val="decimal"/>
      <w:lvlText w:val="%1."/>
      <w:lvlJc w:val="left"/>
      <w:pPr>
        <w:ind w:left="1451" w:hanging="600"/>
      </w:pPr>
      <w:rPr>
        <w:rFonts w:hint="default"/>
        <w:b/>
        <w:bCs/>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9" w15:restartNumberingAfterBreak="0">
    <w:nsid w:val="3D7C7B5D"/>
    <w:multiLevelType w:val="multilevel"/>
    <w:tmpl w:val="C00C292A"/>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41493F0B"/>
    <w:multiLevelType w:val="multilevel"/>
    <w:tmpl w:val="3B2A438A"/>
    <w:lvl w:ilvl="0">
      <w:start w:val="23"/>
      <w:numFmt w:val="decimal"/>
      <w:lvlText w:val="%1."/>
      <w:lvlJc w:val="left"/>
      <w:pPr>
        <w:ind w:left="450" w:hanging="450"/>
      </w:pPr>
      <w:rPr>
        <w:rFonts w:hint="default"/>
        <w:b/>
        <w:color w:val="auto"/>
        <w:sz w:val="28"/>
      </w:rPr>
    </w:lvl>
    <w:lvl w:ilvl="1">
      <w:start w:val="10"/>
      <w:numFmt w:val="decimal"/>
      <w:lvlText w:val="%1.%2."/>
      <w:lvlJc w:val="left"/>
      <w:pPr>
        <w:ind w:left="8389" w:hanging="450"/>
      </w:pPr>
      <w:rPr>
        <w:rFonts w:hint="default"/>
        <w:b w:val="0"/>
        <w:bCs/>
        <w:sz w:val="28"/>
      </w:rPr>
    </w:lvl>
    <w:lvl w:ilvl="2">
      <w:start w:val="1"/>
      <w:numFmt w:val="decimal"/>
      <w:lvlText w:val="%1.%2.%3."/>
      <w:lvlJc w:val="left"/>
      <w:pPr>
        <w:ind w:left="-400" w:hanging="720"/>
      </w:pPr>
      <w:rPr>
        <w:rFonts w:hint="default"/>
        <w:b w:val="0"/>
        <w:bCs/>
        <w:sz w:val="28"/>
      </w:rPr>
    </w:lvl>
    <w:lvl w:ilvl="3">
      <w:start w:val="1"/>
      <w:numFmt w:val="decimal"/>
      <w:lvlText w:val="%1.%2.%3.%4."/>
      <w:lvlJc w:val="left"/>
      <w:pPr>
        <w:ind w:left="-960" w:hanging="720"/>
      </w:pPr>
      <w:rPr>
        <w:rFonts w:hint="default"/>
        <w:b/>
        <w:sz w:val="28"/>
      </w:rPr>
    </w:lvl>
    <w:lvl w:ilvl="4">
      <w:start w:val="1"/>
      <w:numFmt w:val="decimal"/>
      <w:lvlText w:val="%1.%2.%3.%4.%5."/>
      <w:lvlJc w:val="left"/>
      <w:pPr>
        <w:ind w:left="-1160" w:hanging="1080"/>
      </w:pPr>
      <w:rPr>
        <w:rFonts w:hint="default"/>
        <w:b/>
        <w:sz w:val="28"/>
      </w:rPr>
    </w:lvl>
    <w:lvl w:ilvl="5">
      <w:start w:val="1"/>
      <w:numFmt w:val="decimal"/>
      <w:lvlText w:val="%1.%2.%3.%4.%5.%6."/>
      <w:lvlJc w:val="left"/>
      <w:pPr>
        <w:ind w:left="-1720" w:hanging="1080"/>
      </w:pPr>
      <w:rPr>
        <w:rFonts w:hint="default"/>
        <w:b/>
        <w:sz w:val="28"/>
      </w:rPr>
    </w:lvl>
    <w:lvl w:ilvl="6">
      <w:start w:val="1"/>
      <w:numFmt w:val="decimal"/>
      <w:lvlText w:val="%1.%2.%3.%4.%5.%6.%7."/>
      <w:lvlJc w:val="left"/>
      <w:pPr>
        <w:ind w:left="-1920" w:hanging="1440"/>
      </w:pPr>
      <w:rPr>
        <w:rFonts w:hint="default"/>
        <w:b/>
        <w:sz w:val="28"/>
      </w:rPr>
    </w:lvl>
    <w:lvl w:ilvl="7">
      <w:start w:val="1"/>
      <w:numFmt w:val="decimal"/>
      <w:lvlText w:val="%1.%2.%3.%4.%5.%6.%7.%8."/>
      <w:lvlJc w:val="left"/>
      <w:pPr>
        <w:ind w:left="-2480" w:hanging="1440"/>
      </w:pPr>
      <w:rPr>
        <w:rFonts w:hint="default"/>
        <w:b/>
        <w:sz w:val="28"/>
      </w:rPr>
    </w:lvl>
    <w:lvl w:ilvl="8">
      <w:start w:val="1"/>
      <w:numFmt w:val="decimal"/>
      <w:lvlText w:val="%1.%2.%3.%4.%5.%6.%7.%8.%9."/>
      <w:lvlJc w:val="left"/>
      <w:pPr>
        <w:ind w:left="-2680" w:hanging="1800"/>
      </w:pPr>
      <w:rPr>
        <w:rFonts w:hint="default"/>
        <w:b/>
        <w:sz w:val="28"/>
      </w:rPr>
    </w:lvl>
  </w:abstractNum>
  <w:abstractNum w:abstractNumId="11" w15:restartNumberingAfterBreak="0">
    <w:nsid w:val="485F38E3"/>
    <w:multiLevelType w:val="multilevel"/>
    <w:tmpl w:val="88940386"/>
    <w:lvl w:ilvl="0">
      <w:start w:val="1"/>
      <w:numFmt w:val="decimal"/>
      <w:lvlText w:val="%1."/>
      <w:lvlJc w:val="left"/>
      <w:pPr>
        <w:ind w:left="1699" w:hanging="281"/>
      </w:pPr>
      <w:rPr>
        <w:rFonts w:ascii="Times New Roman" w:eastAsia="Times New Roman" w:hAnsi="Times New Roman" w:cs="Times New Roman" w:hint="default"/>
        <w:b w:val="0"/>
        <w:bCs w:val="0"/>
        <w:i w:val="0"/>
        <w:iCs w:val="0"/>
        <w:color w:val="auto"/>
        <w:spacing w:val="0"/>
        <w:w w:val="100"/>
        <w:sz w:val="28"/>
        <w:szCs w:val="28"/>
        <w:lang w:val="ru-RU" w:eastAsia="en-US" w:bidi="ar-SA"/>
      </w:rPr>
    </w:lvl>
    <w:lvl w:ilvl="1">
      <w:start w:val="1"/>
      <w:numFmt w:val="decimal"/>
      <w:lvlText w:val="%2."/>
      <w:lvlJc w:val="left"/>
      <w:pPr>
        <w:ind w:left="1699" w:hanging="492"/>
      </w:pPr>
      <w:rPr>
        <w:rFonts w:ascii="Times New Roman" w:eastAsia="Times New Roman" w:hAnsi="Times New Roman" w:cs="Times New Roman"/>
        <w:b/>
        <w:bCs/>
        <w:i w:val="0"/>
        <w:iCs w:val="0"/>
        <w:spacing w:val="0"/>
        <w:w w:val="100"/>
        <w:sz w:val="28"/>
        <w:szCs w:val="28"/>
        <w:lang w:val="ru-RU" w:eastAsia="en-US" w:bidi="ar-SA"/>
      </w:rPr>
    </w:lvl>
    <w:lvl w:ilvl="2">
      <w:start w:val="1"/>
      <w:numFmt w:val="decimal"/>
      <w:lvlText w:val="%1.%2.%3."/>
      <w:lvlJc w:val="left"/>
      <w:pPr>
        <w:ind w:left="1699"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339" w:hanging="701"/>
      </w:pPr>
      <w:rPr>
        <w:rFonts w:hint="default"/>
        <w:lang w:val="ru-RU" w:eastAsia="en-US" w:bidi="ar-SA"/>
      </w:rPr>
    </w:lvl>
    <w:lvl w:ilvl="4">
      <w:numFmt w:val="bullet"/>
      <w:lvlText w:val="•"/>
      <w:lvlJc w:val="left"/>
      <w:pPr>
        <w:ind w:left="5440" w:hanging="701"/>
      </w:pPr>
      <w:rPr>
        <w:rFonts w:hint="default"/>
        <w:lang w:val="ru-RU" w:eastAsia="en-US" w:bidi="ar-SA"/>
      </w:rPr>
    </w:lvl>
    <w:lvl w:ilvl="5">
      <w:numFmt w:val="bullet"/>
      <w:lvlText w:val="•"/>
      <w:lvlJc w:val="left"/>
      <w:pPr>
        <w:ind w:left="6541" w:hanging="701"/>
      </w:pPr>
      <w:rPr>
        <w:rFonts w:hint="default"/>
        <w:lang w:val="ru-RU" w:eastAsia="en-US" w:bidi="ar-SA"/>
      </w:rPr>
    </w:lvl>
    <w:lvl w:ilvl="6">
      <w:numFmt w:val="bullet"/>
      <w:lvlText w:val="•"/>
      <w:lvlJc w:val="left"/>
      <w:pPr>
        <w:ind w:left="7642" w:hanging="701"/>
      </w:pPr>
      <w:rPr>
        <w:rFonts w:hint="default"/>
        <w:lang w:val="ru-RU" w:eastAsia="en-US" w:bidi="ar-SA"/>
      </w:rPr>
    </w:lvl>
    <w:lvl w:ilvl="7">
      <w:numFmt w:val="bullet"/>
      <w:lvlText w:val="•"/>
      <w:lvlJc w:val="left"/>
      <w:pPr>
        <w:ind w:left="8743" w:hanging="701"/>
      </w:pPr>
      <w:rPr>
        <w:rFonts w:hint="default"/>
        <w:lang w:val="ru-RU" w:eastAsia="en-US" w:bidi="ar-SA"/>
      </w:rPr>
    </w:lvl>
    <w:lvl w:ilvl="8">
      <w:numFmt w:val="bullet"/>
      <w:lvlText w:val="•"/>
      <w:lvlJc w:val="left"/>
      <w:pPr>
        <w:ind w:left="9845" w:hanging="701"/>
      </w:pPr>
      <w:rPr>
        <w:rFonts w:hint="default"/>
        <w:lang w:val="ru-RU" w:eastAsia="en-US" w:bidi="ar-SA"/>
      </w:rPr>
    </w:lvl>
  </w:abstractNum>
  <w:abstractNum w:abstractNumId="12" w15:restartNumberingAfterBreak="0">
    <w:nsid w:val="4A24005A"/>
    <w:multiLevelType w:val="hybridMultilevel"/>
    <w:tmpl w:val="8354D48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BF7D1C"/>
    <w:multiLevelType w:val="multilevel"/>
    <w:tmpl w:val="56462A58"/>
    <w:lvl w:ilvl="0">
      <w:start w:val="2"/>
      <w:numFmt w:val="decimal"/>
      <w:lvlText w:val="%1."/>
      <w:lvlJc w:val="left"/>
      <w:pPr>
        <w:ind w:left="450" w:hanging="450"/>
      </w:pPr>
      <w:rPr>
        <w:rFonts w:hint="default"/>
        <w:b/>
        <w:color w:val="auto"/>
        <w:sz w:val="28"/>
      </w:rPr>
    </w:lvl>
    <w:lvl w:ilvl="1">
      <w:start w:val="3"/>
      <w:numFmt w:val="decimal"/>
      <w:lvlText w:val="%1.%2."/>
      <w:lvlJc w:val="left"/>
      <w:pPr>
        <w:ind w:left="-110" w:hanging="450"/>
      </w:pPr>
      <w:rPr>
        <w:rFonts w:hint="default"/>
        <w:b w:val="0"/>
        <w:bCs/>
        <w:sz w:val="28"/>
      </w:rPr>
    </w:lvl>
    <w:lvl w:ilvl="2">
      <w:start w:val="1"/>
      <w:numFmt w:val="decimal"/>
      <w:lvlText w:val="%1.%2.%3."/>
      <w:lvlJc w:val="left"/>
      <w:pPr>
        <w:ind w:left="-400" w:hanging="720"/>
      </w:pPr>
      <w:rPr>
        <w:rFonts w:hint="default"/>
        <w:b/>
        <w:sz w:val="28"/>
      </w:rPr>
    </w:lvl>
    <w:lvl w:ilvl="3">
      <w:start w:val="1"/>
      <w:numFmt w:val="decimal"/>
      <w:lvlText w:val="%1.%2.%3.%4."/>
      <w:lvlJc w:val="left"/>
      <w:pPr>
        <w:ind w:left="-960" w:hanging="720"/>
      </w:pPr>
      <w:rPr>
        <w:rFonts w:hint="default"/>
        <w:b/>
        <w:sz w:val="28"/>
      </w:rPr>
    </w:lvl>
    <w:lvl w:ilvl="4">
      <w:start w:val="1"/>
      <w:numFmt w:val="decimal"/>
      <w:lvlText w:val="%1.%2.%3.%4.%5."/>
      <w:lvlJc w:val="left"/>
      <w:pPr>
        <w:ind w:left="-1160" w:hanging="1080"/>
      </w:pPr>
      <w:rPr>
        <w:rFonts w:hint="default"/>
        <w:b/>
        <w:sz w:val="28"/>
      </w:rPr>
    </w:lvl>
    <w:lvl w:ilvl="5">
      <w:start w:val="1"/>
      <w:numFmt w:val="decimal"/>
      <w:lvlText w:val="%1.%2.%3.%4.%5.%6."/>
      <w:lvlJc w:val="left"/>
      <w:pPr>
        <w:ind w:left="-1720" w:hanging="1080"/>
      </w:pPr>
      <w:rPr>
        <w:rFonts w:hint="default"/>
        <w:b/>
        <w:sz w:val="28"/>
      </w:rPr>
    </w:lvl>
    <w:lvl w:ilvl="6">
      <w:start w:val="1"/>
      <w:numFmt w:val="decimal"/>
      <w:lvlText w:val="%1.%2.%3.%4.%5.%6.%7."/>
      <w:lvlJc w:val="left"/>
      <w:pPr>
        <w:ind w:left="-1920" w:hanging="1440"/>
      </w:pPr>
      <w:rPr>
        <w:rFonts w:hint="default"/>
        <w:b/>
        <w:sz w:val="28"/>
      </w:rPr>
    </w:lvl>
    <w:lvl w:ilvl="7">
      <w:start w:val="1"/>
      <w:numFmt w:val="decimal"/>
      <w:lvlText w:val="%1.%2.%3.%4.%5.%6.%7.%8."/>
      <w:lvlJc w:val="left"/>
      <w:pPr>
        <w:ind w:left="-2480" w:hanging="1440"/>
      </w:pPr>
      <w:rPr>
        <w:rFonts w:hint="default"/>
        <w:b/>
        <w:sz w:val="28"/>
      </w:rPr>
    </w:lvl>
    <w:lvl w:ilvl="8">
      <w:start w:val="1"/>
      <w:numFmt w:val="decimal"/>
      <w:lvlText w:val="%1.%2.%3.%4.%5.%6.%7.%8.%9."/>
      <w:lvlJc w:val="left"/>
      <w:pPr>
        <w:ind w:left="-2680" w:hanging="1800"/>
      </w:pPr>
      <w:rPr>
        <w:rFonts w:hint="default"/>
        <w:b/>
        <w:sz w:val="28"/>
      </w:rPr>
    </w:lvl>
  </w:abstractNum>
  <w:abstractNum w:abstractNumId="14" w15:restartNumberingAfterBreak="0">
    <w:nsid w:val="53FC4019"/>
    <w:multiLevelType w:val="multilevel"/>
    <w:tmpl w:val="F1DAEB58"/>
    <w:lvl w:ilvl="0">
      <w:start w:val="1"/>
      <w:numFmt w:val="decimal"/>
      <w:lvlText w:val="%1."/>
      <w:lvlJc w:val="left"/>
      <w:pPr>
        <w:ind w:left="450" w:hanging="450"/>
      </w:pPr>
      <w:rPr>
        <w:rFonts w:hint="default"/>
        <w:b/>
        <w:bCs/>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54FD4315"/>
    <w:multiLevelType w:val="multilevel"/>
    <w:tmpl w:val="89060C4E"/>
    <w:lvl w:ilvl="0">
      <w:start w:val="2"/>
      <w:numFmt w:val="decimal"/>
      <w:lvlText w:val="%1"/>
      <w:lvlJc w:val="left"/>
      <w:pPr>
        <w:ind w:left="375" w:hanging="375"/>
      </w:pPr>
      <w:rPr>
        <w:rFonts w:hint="default"/>
        <w:b/>
      </w:rPr>
    </w:lvl>
    <w:lvl w:ilvl="1">
      <w:start w:val="1"/>
      <w:numFmt w:val="decimal"/>
      <w:lvlText w:val="%1.%2"/>
      <w:lvlJc w:val="left"/>
      <w:pPr>
        <w:ind w:left="801" w:hanging="375"/>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16" w15:restartNumberingAfterBreak="0">
    <w:nsid w:val="6A0042FE"/>
    <w:multiLevelType w:val="multilevel"/>
    <w:tmpl w:val="A8F2ED56"/>
    <w:lvl w:ilvl="0">
      <w:start w:val="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15:restartNumberingAfterBreak="0">
    <w:nsid w:val="74744DD4"/>
    <w:multiLevelType w:val="hybridMultilevel"/>
    <w:tmpl w:val="0F6E2A1E"/>
    <w:lvl w:ilvl="0" w:tplc="29DE7C7C">
      <w:numFmt w:val="bullet"/>
      <w:lvlText w:val="-"/>
      <w:lvlJc w:val="left"/>
      <w:pPr>
        <w:ind w:left="14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1869B5E">
      <w:numFmt w:val="bullet"/>
      <w:lvlText w:val="•"/>
      <w:lvlJc w:val="left"/>
      <w:pPr>
        <w:ind w:left="1174" w:hanging="164"/>
      </w:pPr>
      <w:rPr>
        <w:rFonts w:hint="default"/>
        <w:lang w:val="ru-RU" w:eastAsia="en-US" w:bidi="ar-SA"/>
      </w:rPr>
    </w:lvl>
    <w:lvl w:ilvl="2" w:tplc="CF0CB51A">
      <w:numFmt w:val="bullet"/>
      <w:lvlText w:val="•"/>
      <w:lvlJc w:val="left"/>
      <w:pPr>
        <w:ind w:left="2209" w:hanging="164"/>
      </w:pPr>
      <w:rPr>
        <w:rFonts w:hint="default"/>
        <w:lang w:val="ru-RU" w:eastAsia="en-US" w:bidi="ar-SA"/>
      </w:rPr>
    </w:lvl>
    <w:lvl w:ilvl="3" w:tplc="5A8C49E8">
      <w:numFmt w:val="bullet"/>
      <w:lvlText w:val="•"/>
      <w:lvlJc w:val="left"/>
      <w:pPr>
        <w:ind w:left="3244" w:hanging="164"/>
      </w:pPr>
      <w:rPr>
        <w:rFonts w:hint="default"/>
        <w:lang w:val="ru-RU" w:eastAsia="en-US" w:bidi="ar-SA"/>
      </w:rPr>
    </w:lvl>
    <w:lvl w:ilvl="4" w:tplc="A17C9732">
      <w:numFmt w:val="bullet"/>
      <w:lvlText w:val="•"/>
      <w:lvlJc w:val="left"/>
      <w:pPr>
        <w:ind w:left="4279" w:hanging="164"/>
      </w:pPr>
      <w:rPr>
        <w:rFonts w:hint="default"/>
        <w:lang w:val="ru-RU" w:eastAsia="en-US" w:bidi="ar-SA"/>
      </w:rPr>
    </w:lvl>
    <w:lvl w:ilvl="5" w:tplc="BE72B5B0">
      <w:numFmt w:val="bullet"/>
      <w:lvlText w:val="•"/>
      <w:lvlJc w:val="left"/>
      <w:pPr>
        <w:ind w:left="5314" w:hanging="164"/>
      </w:pPr>
      <w:rPr>
        <w:rFonts w:hint="default"/>
        <w:lang w:val="ru-RU" w:eastAsia="en-US" w:bidi="ar-SA"/>
      </w:rPr>
    </w:lvl>
    <w:lvl w:ilvl="6" w:tplc="CFC2E016">
      <w:numFmt w:val="bullet"/>
      <w:lvlText w:val="•"/>
      <w:lvlJc w:val="left"/>
      <w:pPr>
        <w:ind w:left="6349" w:hanging="164"/>
      </w:pPr>
      <w:rPr>
        <w:rFonts w:hint="default"/>
        <w:lang w:val="ru-RU" w:eastAsia="en-US" w:bidi="ar-SA"/>
      </w:rPr>
    </w:lvl>
    <w:lvl w:ilvl="7" w:tplc="56DE0030">
      <w:numFmt w:val="bullet"/>
      <w:lvlText w:val="•"/>
      <w:lvlJc w:val="left"/>
      <w:pPr>
        <w:ind w:left="7384" w:hanging="164"/>
      </w:pPr>
      <w:rPr>
        <w:rFonts w:hint="default"/>
        <w:lang w:val="ru-RU" w:eastAsia="en-US" w:bidi="ar-SA"/>
      </w:rPr>
    </w:lvl>
    <w:lvl w:ilvl="8" w:tplc="920C3EBE">
      <w:numFmt w:val="bullet"/>
      <w:lvlText w:val="•"/>
      <w:lvlJc w:val="left"/>
      <w:pPr>
        <w:ind w:left="8419" w:hanging="164"/>
      </w:pPr>
      <w:rPr>
        <w:rFonts w:hint="default"/>
        <w:lang w:val="ru-RU" w:eastAsia="en-US" w:bidi="ar-SA"/>
      </w:rPr>
    </w:lvl>
  </w:abstractNum>
  <w:abstractNum w:abstractNumId="18" w15:restartNumberingAfterBreak="0">
    <w:nsid w:val="75340EDE"/>
    <w:multiLevelType w:val="multilevel"/>
    <w:tmpl w:val="053C0F2A"/>
    <w:lvl w:ilvl="0">
      <w:start w:val="16"/>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7A266623"/>
    <w:multiLevelType w:val="multilevel"/>
    <w:tmpl w:val="F190C188"/>
    <w:lvl w:ilvl="0">
      <w:start w:val="8"/>
      <w:numFmt w:val="decimal"/>
      <w:lvlText w:val="%1."/>
      <w:lvlJc w:val="left"/>
      <w:pPr>
        <w:ind w:left="450" w:hanging="450"/>
      </w:pPr>
      <w:rPr>
        <w:rFonts w:hint="default"/>
        <w:b/>
        <w:color w:val="auto"/>
        <w:sz w:val="28"/>
      </w:rPr>
    </w:lvl>
    <w:lvl w:ilvl="1">
      <w:start w:val="1"/>
      <w:numFmt w:val="decimal"/>
      <w:lvlText w:val="%1.%2."/>
      <w:lvlJc w:val="left"/>
      <w:pPr>
        <w:ind w:left="-110" w:hanging="450"/>
      </w:pPr>
      <w:rPr>
        <w:rFonts w:hint="default"/>
        <w:b w:val="0"/>
        <w:bCs/>
        <w:sz w:val="28"/>
      </w:rPr>
    </w:lvl>
    <w:lvl w:ilvl="2">
      <w:start w:val="1"/>
      <w:numFmt w:val="decimal"/>
      <w:lvlText w:val="%1.%2.%3."/>
      <w:lvlJc w:val="left"/>
      <w:pPr>
        <w:ind w:left="-400" w:hanging="720"/>
      </w:pPr>
      <w:rPr>
        <w:rFonts w:hint="default"/>
        <w:b/>
        <w:sz w:val="28"/>
      </w:rPr>
    </w:lvl>
    <w:lvl w:ilvl="3">
      <w:start w:val="1"/>
      <w:numFmt w:val="decimal"/>
      <w:lvlText w:val="%1.%2.%3.%4."/>
      <w:lvlJc w:val="left"/>
      <w:pPr>
        <w:ind w:left="-960" w:hanging="720"/>
      </w:pPr>
      <w:rPr>
        <w:rFonts w:hint="default"/>
        <w:b/>
        <w:sz w:val="28"/>
      </w:rPr>
    </w:lvl>
    <w:lvl w:ilvl="4">
      <w:start w:val="1"/>
      <w:numFmt w:val="decimal"/>
      <w:lvlText w:val="%1.%2.%3.%4.%5."/>
      <w:lvlJc w:val="left"/>
      <w:pPr>
        <w:ind w:left="-1160" w:hanging="1080"/>
      </w:pPr>
      <w:rPr>
        <w:rFonts w:hint="default"/>
        <w:b/>
        <w:sz w:val="28"/>
      </w:rPr>
    </w:lvl>
    <w:lvl w:ilvl="5">
      <w:start w:val="1"/>
      <w:numFmt w:val="decimal"/>
      <w:lvlText w:val="%1.%2.%3.%4.%5.%6."/>
      <w:lvlJc w:val="left"/>
      <w:pPr>
        <w:ind w:left="-1720" w:hanging="1080"/>
      </w:pPr>
      <w:rPr>
        <w:rFonts w:hint="default"/>
        <w:b/>
        <w:sz w:val="28"/>
      </w:rPr>
    </w:lvl>
    <w:lvl w:ilvl="6">
      <w:start w:val="1"/>
      <w:numFmt w:val="decimal"/>
      <w:lvlText w:val="%1.%2.%3.%4.%5.%6.%7."/>
      <w:lvlJc w:val="left"/>
      <w:pPr>
        <w:ind w:left="-1920" w:hanging="1440"/>
      </w:pPr>
      <w:rPr>
        <w:rFonts w:hint="default"/>
        <w:b/>
        <w:sz w:val="28"/>
      </w:rPr>
    </w:lvl>
    <w:lvl w:ilvl="7">
      <w:start w:val="1"/>
      <w:numFmt w:val="decimal"/>
      <w:lvlText w:val="%1.%2.%3.%4.%5.%6.%7.%8."/>
      <w:lvlJc w:val="left"/>
      <w:pPr>
        <w:ind w:left="-2480" w:hanging="1440"/>
      </w:pPr>
      <w:rPr>
        <w:rFonts w:hint="default"/>
        <w:b/>
        <w:sz w:val="28"/>
      </w:rPr>
    </w:lvl>
    <w:lvl w:ilvl="8">
      <w:start w:val="1"/>
      <w:numFmt w:val="decimal"/>
      <w:lvlText w:val="%1.%2.%3.%4.%5.%6.%7.%8.%9."/>
      <w:lvlJc w:val="left"/>
      <w:pPr>
        <w:ind w:left="-2680" w:hanging="1800"/>
      </w:pPr>
      <w:rPr>
        <w:rFonts w:hint="default"/>
        <w:b/>
        <w:sz w:val="28"/>
      </w:rPr>
    </w:lvl>
  </w:abstractNum>
  <w:abstractNum w:abstractNumId="20" w15:restartNumberingAfterBreak="0">
    <w:nsid w:val="7E166FCF"/>
    <w:multiLevelType w:val="hybridMultilevel"/>
    <w:tmpl w:val="A8AC39EC"/>
    <w:lvl w:ilvl="0" w:tplc="161EC5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1"/>
  </w:num>
  <w:num w:numId="3">
    <w:abstractNumId w:val="8"/>
  </w:num>
  <w:num w:numId="4">
    <w:abstractNumId w:val="14"/>
  </w:num>
  <w:num w:numId="5">
    <w:abstractNumId w:val="15"/>
  </w:num>
  <w:num w:numId="6">
    <w:abstractNumId w:val="13"/>
  </w:num>
  <w:num w:numId="7">
    <w:abstractNumId w:val="7"/>
  </w:num>
  <w:num w:numId="8">
    <w:abstractNumId w:val="5"/>
  </w:num>
  <w:num w:numId="9">
    <w:abstractNumId w:val="9"/>
  </w:num>
  <w:num w:numId="10">
    <w:abstractNumId w:val="0"/>
  </w:num>
  <w:num w:numId="11">
    <w:abstractNumId w:val="19"/>
  </w:num>
  <w:num w:numId="12">
    <w:abstractNumId w:val="2"/>
  </w:num>
  <w:num w:numId="13">
    <w:abstractNumId w:val="3"/>
  </w:num>
  <w:num w:numId="14">
    <w:abstractNumId w:val="18"/>
  </w:num>
  <w:num w:numId="15">
    <w:abstractNumId w:val="4"/>
  </w:num>
  <w:num w:numId="16">
    <w:abstractNumId w:val="10"/>
  </w:num>
  <w:num w:numId="17">
    <w:abstractNumId w:val="6"/>
  </w:num>
  <w:num w:numId="18">
    <w:abstractNumId w:val="20"/>
  </w:num>
  <w:num w:numId="19">
    <w:abstractNumId w:val="16"/>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6C"/>
    <w:rsid w:val="004D457E"/>
    <w:rsid w:val="00CD31F7"/>
    <w:rsid w:val="00FC25FF"/>
    <w:rsid w:val="00FE2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9DF65-E248-4853-A4F9-9FDA08CC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5F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FC25FF"/>
    <w:pPr>
      <w:ind w:left="141" w:firstLine="566"/>
      <w:jc w:val="both"/>
      <w:outlineLvl w:val="0"/>
    </w:pPr>
    <w:rPr>
      <w:b/>
      <w:bCs/>
      <w:sz w:val="28"/>
      <w:szCs w:val="28"/>
    </w:rPr>
  </w:style>
  <w:style w:type="paragraph" w:styleId="2">
    <w:name w:val="heading 2"/>
    <w:basedOn w:val="a"/>
    <w:next w:val="a"/>
    <w:link w:val="20"/>
    <w:qFormat/>
    <w:rsid w:val="00FC25FF"/>
    <w:pPr>
      <w:keepNext/>
      <w:widowControl/>
      <w:autoSpaceDE/>
      <w:autoSpaceDN/>
      <w:jc w:val="center"/>
      <w:outlineLvl w:val="1"/>
    </w:pPr>
    <w:rPr>
      <w:rFonts w:ascii="Arial" w:hAnsi="Arial" w:cs="Arial"/>
      <w:sz w:val="28"/>
      <w:szCs w:val="28"/>
      <w:lang w:eastAsia="ru-RU"/>
    </w:rPr>
  </w:style>
  <w:style w:type="paragraph" w:styleId="3">
    <w:name w:val="heading 3"/>
    <w:basedOn w:val="a"/>
    <w:next w:val="a"/>
    <w:link w:val="30"/>
    <w:unhideWhenUsed/>
    <w:qFormat/>
    <w:rsid w:val="00FC25F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qFormat/>
    <w:rsid w:val="00FC25FF"/>
    <w:pPr>
      <w:widowControl/>
      <w:autoSpaceDE/>
      <w:autoSpaceDN/>
      <w:spacing w:before="240" w:after="60"/>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5FF"/>
    <w:rPr>
      <w:rFonts w:ascii="Times New Roman" w:eastAsia="Times New Roman" w:hAnsi="Times New Roman" w:cs="Times New Roman"/>
      <w:b/>
      <w:bCs/>
      <w:sz w:val="28"/>
      <w:szCs w:val="28"/>
    </w:rPr>
  </w:style>
  <w:style w:type="character" w:customStyle="1" w:styleId="20">
    <w:name w:val="Заголовок 2 Знак"/>
    <w:basedOn w:val="a0"/>
    <w:link w:val="2"/>
    <w:rsid w:val="00FC25FF"/>
    <w:rPr>
      <w:rFonts w:ascii="Arial" w:eastAsia="Times New Roman" w:hAnsi="Arial" w:cs="Arial"/>
      <w:sz w:val="28"/>
      <w:szCs w:val="28"/>
      <w:lang w:eastAsia="ru-RU"/>
    </w:rPr>
  </w:style>
  <w:style w:type="character" w:customStyle="1" w:styleId="30">
    <w:name w:val="Заголовок 3 Знак"/>
    <w:basedOn w:val="a0"/>
    <w:link w:val="3"/>
    <w:rsid w:val="00FC25FF"/>
    <w:rPr>
      <w:rFonts w:asciiTheme="majorHAnsi" w:eastAsiaTheme="majorEastAsia" w:hAnsiTheme="majorHAnsi" w:cstheme="majorBidi"/>
      <w:color w:val="1F4D78" w:themeColor="accent1" w:themeShade="7F"/>
      <w:sz w:val="24"/>
      <w:szCs w:val="24"/>
    </w:rPr>
  </w:style>
  <w:style w:type="character" w:customStyle="1" w:styleId="80">
    <w:name w:val="Заголовок 8 Знак"/>
    <w:basedOn w:val="a0"/>
    <w:link w:val="8"/>
    <w:rsid w:val="00FC25FF"/>
    <w:rPr>
      <w:rFonts w:ascii="Times New Roman" w:eastAsia="Times New Roman" w:hAnsi="Times New Roman" w:cs="Times New Roman"/>
      <w:i/>
      <w:iCs/>
      <w:sz w:val="24"/>
      <w:szCs w:val="24"/>
      <w:lang w:eastAsia="ru-RU"/>
    </w:rPr>
  </w:style>
  <w:style w:type="table" w:customStyle="1" w:styleId="TableNormal">
    <w:name w:val="Table Normal"/>
    <w:uiPriority w:val="2"/>
    <w:semiHidden/>
    <w:unhideWhenUsed/>
    <w:qFormat/>
    <w:rsid w:val="00FC25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qFormat/>
    <w:rsid w:val="00FC25FF"/>
    <w:pPr>
      <w:ind w:left="141"/>
      <w:jc w:val="both"/>
    </w:pPr>
    <w:rPr>
      <w:sz w:val="28"/>
      <w:szCs w:val="28"/>
    </w:rPr>
  </w:style>
  <w:style w:type="character" w:customStyle="1" w:styleId="a4">
    <w:name w:val="Основной текст Знак"/>
    <w:basedOn w:val="a0"/>
    <w:link w:val="a3"/>
    <w:rsid w:val="00FC25FF"/>
    <w:rPr>
      <w:rFonts w:ascii="Times New Roman" w:eastAsia="Times New Roman" w:hAnsi="Times New Roman" w:cs="Times New Roman"/>
      <w:sz w:val="28"/>
      <w:szCs w:val="28"/>
    </w:rPr>
  </w:style>
  <w:style w:type="paragraph" w:styleId="a5">
    <w:name w:val="List Paragraph"/>
    <w:basedOn w:val="a"/>
    <w:uiPriority w:val="34"/>
    <w:qFormat/>
    <w:rsid w:val="00FC25FF"/>
    <w:pPr>
      <w:ind w:left="141" w:firstLine="708"/>
      <w:jc w:val="both"/>
    </w:pPr>
  </w:style>
  <w:style w:type="paragraph" w:customStyle="1" w:styleId="TableParagraph">
    <w:name w:val="Table Paragraph"/>
    <w:basedOn w:val="a"/>
    <w:uiPriority w:val="1"/>
    <w:qFormat/>
    <w:rsid w:val="00FC25FF"/>
  </w:style>
  <w:style w:type="paragraph" w:customStyle="1" w:styleId="a6">
    <w:name w:val="Нормальный"/>
    <w:basedOn w:val="a"/>
    <w:rsid w:val="00FC25FF"/>
    <w:pPr>
      <w:widowControl/>
      <w:suppressAutoHyphens/>
      <w:overflowPunct w:val="0"/>
      <w:ind w:firstLine="720"/>
      <w:jc w:val="both"/>
      <w:textAlignment w:val="baseline"/>
    </w:pPr>
    <w:rPr>
      <w:rFonts w:eastAsiaTheme="minorEastAsia" w:cstheme="minorBidi"/>
      <w:kern w:val="3"/>
      <w:sz w:val="24"/>
      <w:lang w:eastAsia="ru-RU"/>
    </w:rPr>
  </w:style>
  <w:style w:type="paragraph" w:styleId="a7">
    <w:name w:val="header"/>
    <w:basedOn w:val="a"/>
    <w:link w:val="a8"/>
    <w:uiPriority w:val="99"/>
    <w:unhideWhenUsed/>
    <w:rsid w:val="00FC25FF"/>
    <w:pPr>
      <w:tabs>
        <w:tab w:val="center" w:pos="4677"/>
        <w:tab w:val="right" w:pos="9355"/>
      </w:tabs>
    </w:pPr>
  </w:style>
  <w:style w:type="character" w:customStyle="1" w:styleId="a8">
    <w:name w:val="Верхний колонтитул Знак"/>
    <w:basedOn w:val="a0"/>
    <w:link w:val="a7"/>
    <w:uiPriority w:val="99"/>
    <w:rsid w:val="00FC25FF"/>
    <w:rPr>
      <w:rFonts w:ascii="Times New Roman" w:eastAsia="Times New Roman" w:hAnsi="Times New Roman" w:cs="Times New Roman"/>
    </w:rPr>
  </w:style>
  <w:style w:type="paragraph" w:styleId="a9">
    <w:name w:val="footer"/>
    <w:basedOn w:val="a"/>
    <w:link w:val="aa"/>
    <w:uiPriority w:val="99"/>
    <w:unhideWhenUsed/>
    <w:rsid w:val="00FC25FF"/>
    <w:pPr>
      <w:tabs>
        <w:tab w:val="center" w:pos="4677"/>
        <w:tab w:val="right" w:pos="9355"/>
      </w:tabs>
    </w:pPr>
  </w:style>
  <w:style w:type="character" w:customStyle="1" w:styleId="aa">
    <w:name w:val="Нижний колонтитул Знак"/>
    <w:basedOn w:val="a0"/>
    <w:link w:val="a9"/>
    <w:uiPriority w:val="99"/>
    <w:rsid w:val="00FC25FF"/>
    <w:rPr>
      <w:rFonts w:ascii="Times New Roman" w:eastAsia="Times New Roman" w:hAnsi="Times New Roman" w:cs="Times New Roman"/>
    </w:rPr>
  </w:style>
  <w:style w:type="character" w:styleId="ab">
    <w:name w:val="Hyperlink"/>
    <w:basedOn w:val="a0"/>
    <w:uiPriority w:val="99"/>
    <w:unhideWhenUsed/>
    <w:rsid w:val="00FC25FF"/>
    <w:rPr>
      <w:color w:val="0563C1" w:themeColor="hyperlink"/>
      <w:u w:val="single"/>
    </w:rPr>
  </w:style>
  <w:style w:type="character" w:customStyle="1" w:styleId="UnresolvedMention">
    <w:name w:val="Unresolved Mention"/>
    <w:basedOn w:val="a0"/>
    <w:uiPriority w:val="99"/>
    <w:semiHidden/>
    <w:unhideWhenUsed/>
    <w:rsid w:val="00FC25FF"/>
    <w:rPr>
      <w:color w:val="605E5C"/>
      <w:shd w:val="clear" w:color="auto" w:fill="E1DFDD"/>
    </w:rPr>
  </w:style>
  <w:style w:type="paragraph" w:styleId="ac">
    <w:name w:val="Normal (Web)"/>
    <w:basedOn w:val="a"/>
    <w:uiPriority w:val="99"/>
    <w:unhideWhenUsed/>
    <w:rsid w:val="00FC25FF"/>
    <w:pPr>
      <w:widowControl/>
      <w:autoSpaceDE/>
      <w:autoSpaceDN/>
      <w:spacing w:before="100" w:beforeAutospacing="1" w:after="100" w:afterAutospacing="1"/>
    </w:pPr>
    <w:rPr>
      <w:sz w:val="24"/>
      <w:szCs w:val="24"/>
      <w:lang w:eastAsia="ru-RU"/>
    </w:rPr>
  </w:style>
  <w:style w:type="paragraph" w:customStyle="1" w:styleId="ConsPlusNormal">
    <w:name w:val="ConsPlusNormal"/>
    <w:link w:val="ConsPlusNormal0"/>
    <w:rsid w:val="00FC25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C25F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C25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C25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Title"/>
    <w:basedOn w:val="a"/>
    <w:next w:val="ae"/>
    <w:link w:val="af"/>
    <w:qFormat/>
    <w:rsid w:val="00FC25FF"/>
    <w:pPr>
      <w:widowControl/>
      <w:suppressAutoHyphens/>
      <w:autoSpaceDE/>
      <w:autoSpaceDN/>
      <w:jc w:val="center"/>
    </w:pPr>
    <w:rPr>
      <w:b/>
      <w:bCs/>
      <w:sz w:val="32"/>
      <w:szCs w:val="24"/>
      <w:lang w:eastAsia="ar-SA"/>
    </w:rPr>
  </w:style>
  <w:style w:type="character" w:customStyle="1" w:styleId="af">
    <w:name w:val="Название Знак"/>
    <w:basedOn w:val="a0"/>
    <w:link w:val="ad"/>
    <w:rsid w:val="00FC25FF"/>
    <w:rPr>
      <w:rFonts w:ascii="Times New Roman" w:eastAsia="Times New Roman" w:hAnsi="Times New Roman" w:cs="Times New Roman"/>
      <w:b/>
      <w:bCs/>
      <w:sz w:val="32"/>
      <w:szCs w:val="24"/>
      <w:lang w:eastAsia="ar-SA"/>
    </w:rPr>
  </w:style>
  <w:style w:type="paragraph" w:styleId="ae">
    <w:name w:val="Subtitle"/>
    <w:basedOn w:val="a"/>
    <w:link w:val="af0"/>
    <w:qFormat/>
    <w:rsid w:val="00FC25FF"/>
    <w:pPr>
      <w:widowControl/>
      <w:autoSpaceDE/>
      <w:autoSpaceDN/>
      <w:spacing w:after="60"/>
      <w:jc w:val="center"/>
      <w:outlineLvl w:val="1"/>
    </w:pPr>
    <w:rPr>
      <w:rFonts w:ascii="Arial" w:hAnsi="Arial" w:cs="Arial"/>
      <w:sz w:val="24"/>
      <w:szCs w:val="24"/>
      <w:lang w:eastAsia="ru-RU"/>
    </w:rPr>
  </w:style>
  <w:style w:type="character" w:customStyle="1" w:styleId="af0">
    <w:name w:val="Подзаголовок Знак"/>
    <w:basedOn w:val="a0"/>
    <w:link w:val="ae"/>
    <w:rsid w:val="00FC25FF"/>
    <w:rPr>
      <w:rFonts w:ascii="Arial" w:eastAsia="Times New Roman" w:hAnsi="Arial" w:cs="Arial"/>
      <w:sz w:val="24"/>
      <w:szCs w:val="24"/>
      <w:lang w:eastAsia="ru-RU"/>
    </w:rPr>
  </w:style>
  <w:style w:type="paragraph" w:styleId="af1">
    <w:name w:val="Body Text Indent"/>
    <w:basedOn w:val="a"/>
    <w:link w:val="af2"/>
    <w:rsid w:val="00FC25FF"/>
    <w:pPr>
      <w:widowControl/>
      <w:autoSpaceDE/>
      <w:autoSpaceDN/>
      <w:spacing w:after="120"/>
      <w:ind w:left="283"/>
    </w:pPr>
    <w:rPr>
      <w:sz w:val="24"/>
      <w:szCs w:val="24"/>
      <w:lang w:eastAsia="ru-RU"/>
    </w:rPr>
  </w:style>
  <w:style w:type="character" w:customStyle="1" w:styleId="af2">
    <w:name w:val="Основной текст с отступом Знак"/>
    <w:basedOn w:val="a0"/>
    <w:link w:val="af1"/>
    <w:rsid w:val="00FC25FF"/>
    <w:rPr>
      <w:rFonts w:ascii="Times New Roman" w:eastAsia="Times New Roman" w:hAnsi="Times New Roman" w:cs="Times New Roman"/>
      <w:sz w:val="24"/>
      <w:szCs w:val="24"/>
      <w:lang w:eastAsia="ru-RU"/>
    </w:rPr>
  </w:style>
  <w:style w:type="paragraph" w:styleId="21">
    <w:name w:val="Body Text Indent 2"/>
    <w:basedOn w:val="a"/>
    <w:link w:val="22"/>
    <w:rsid w:val="00FC25FF"/>
    <w:pPr>
      <w:widowControl/>
      <w:autoSpaceDE/>
      <w:autoSpaceDN/>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FC25FF"/>
    <w:rPr>
      <w:rFonts w:ascii="Times New Roman" w:eastAsia="Times New Roman" w:hAnsi="Times New Roman" w:cs="Times New Roman"/>
      <w:sz w:val="24"/>
      <w:szCs w:val="24"/>
      <w:lang w:eastAsia="ru-RU"/>
    </w:rPr>
  </w:style>
  <w:style w:type="table" w:styleId="af3">
    <w:name w:val="Table Grid"/>
    <w:basedOn w:val="a1"/>
    <w:uiPriority w:val="59"/>
    <w:rsid w:val="00FC2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C25FF"/>
    <w:pPr>
      <w:widowControl/>
      <w:autoSpaceDE/>
      <w:autoSpaceDN/>
      <w:spacing w:before="100" w:beforeAutospacing="1" w:after="100" w:afterAutospacing="1"/>
    </w:pPr>
    <w:rPr>
      <w:rFonts w:ascii="Tahoma" w:hAnsi="Tahoma" w:cs="Tahoma"/>
      <w:sz w:val="20"/>
      <w:szCs w:val="20"/>
      <w:lang w:val="en-US"/>
    </w:rPr>
  </w:style>
  <w:style w:type="paragraph" w:styleId="af4">
    <w:name w:val="footnote text"/>
    <w:basedOn w:val="a"/>
    <w:link w:val="af5"/>
    <w:rsid w:val="00FC25FF"/>
    <w:pPr>
      <w:widowControl/>
      <w:autoSpaceDE/>
      <w:autoSpaceDN/>
      <w:spacing w:after="200" w:line="276" w:lineRule="auto"/>
    </w:pPr>
    <w:rPr>
      <w:rFonts w:ascii="Calibri" w:hAnsi="Calibri"/>
      <w:sz w:val="20"/>
      <w:szCs w:val="20"/>
    </w:rPr>
  </w:style>
  <w:style w:type="character" w:customStyle="1" w:styleId="af5">
    <w:name w:val="Текст сноски Знак"/>
    <w:basedOn w:val="a0"/>
    <w:link w:val="af4"/>
    <w:rsid w:val="00FC25FF"/>
    <w:rPr>
      <w:rFonts w:ascii="Calibri" w:eastAsia="Times New Roman" w:hAnsi="Calibri" w:cs="Times New Roman"/>
      <w:sz w:val="20"/>
      <w:szCs w:val="20"/>
    </w:rPr>
  </w:style>
  <w:style w:type="character" w:styleId="af6">
    <w:name w:val="footnote reference"/>
    <w:rsid w:val="00FC25FF"/>
    <w:rPr>
      <w:vertAlign w:val="superscript"/>
    </w:rPr>
  </w:style>
  <w:style w:type="character" w:customStyle="1" w:styleId="ConsPlusNormal0">
    <w:name w:val="ConsPlusNormal Знак"/>
    <w:link w:val="ConsPlusNormal"/>
    <w:locked/>
    <w:rsid w:val="00FC25FF"/>
    <w:rPr>
      <w:rFonts w:ascii="Times New Roman" w:eastAsiaTheme="minorEastAsia" w:hAnsi="Times New Roman" w:cs="Times New Roman"/>
      <w:sz w:val="24"/>
      <w:szCs w:val="24"/>
      <w:lang w:eastAsia="ru-RU"/>
    </w:rPr>
  </w:style>
  <w:style w:type="character" w:customStyle="1" w:styleId="blk">
    <w:name w:val="blk"/>
    <w:rsid w:val="00FC25FF"/>
  </w:style>
  <w:style w:type="paragraph" w:styleId="af7">
    <w:name w:val="Balloon Text"/>
    <w:basedOn w:val="a"/>
    <w:link w:val="af8"/>
    <w:unhideWhenUsed/>
    <w:rsid w:val="00FC25FF"/>
    <w:pPr>
      <w:widowControl/>
      <w:autoSpaceDE/>
      <w:autoSpaceDN/>
    </w:pPr>
    <w:rPr>
      <w:rFonts w:ascii="Segoe UI" w:hAnsi="Segoe UI" w:cs="Segoe UI"/>
      <w:sz w:val="18"/>
      <w:szCs w:val="18"/>
      <w:lang w:eastAsia="ru-RU"/>
    </w:rPr>
  </w:style>
  <w:style w:type="character" w:customStyle="1" w:styleId="af8">
    <w:name w:val="Текст выноски Знак"/>
    <w:basedOn w:val="a0"/>
    <w:link w:val="af7"/>
    <w:rsid w:val="00FC25FF"/>
    <w:rPr>
      <w:rFonts w:ascii="Segoe UI" w:eastAsia="Times New Roman" w:hAnsi="Segoe UI" w:cs="Segoe UI"/>
      <w:sz w:val="18"/>
      <w:szCs w:val="18"/>
      <w:lang w:eastAsia="ru-RU"/>
    </w:rPr>
  </w:style>
  <w:style w:type="character" w:styleId="af9">
    <w:name w:val="page number"/>
    <w:basedOn w:val="a0"/>
    <w:uiPriority w:val="99"/>
    <w:rsid w:val="00FC25FF"/>
    <w:rPr>
      <w:rFonts w:cs="Times New Roman"/>
    </w:rPr>
  </w:style>
  <w:style w:type="character" w:customStyle="1" w:styleId="WW8Num1z0">
    <w:name w:val="WW8Num1z0"/>
    <w:rsid w:val="00FC25FF"/>
  </w:style>
  <w:style w:type="character" w:customStyle="1" w:styleId="WW8Num1z1">
    <w:name w:val="WW8Num1z1"/>
    <w:rsid w:val="00FC25FF"/>
  </w:style>
  <w:style w:type="character" w:customStyle="1" w:styleId="WW8Num1z2">
    <w:name w:val="WW8Num1z2"/>
    <w:rsid w:val="00FC25FF"/>
  </w:style>
  <w:style w:type="character" w:customStyle="1" w:styleId="WW8Num1z3">
    <w:name w:val="WW8Num1z3"/>
    <w:rsid w:val="00FC25FF"/>
  </w:style>
  <w:style w:type="character" w:customStyle="1" w:styleId="WW8Num1z4">
    <w:name w:val="WW8Num1z4"/>
    <w:rsid w:val="00FC25FF"/>
  </w:style>
  <w:style w:type="character" w:customStyle="1" w:styleId="WW8Num1z5">
    <w:name w:val="WW8Num1z5"/>
    <w:rsid w:val="00FC25FF"/>
  </w:style>
  <w:style w:type="character" w:customStyle="1" w:styleId="WW8Num1z6">
    <w:name w:val="WW8Num1z6"/>
    <w:rsid w:val="00FC25FF"/>
  </w:style>
  <w:style w:type="character" w:customStyle="1" w:styleId="WW8Num1z7">
    <w:name w:val="WW8Num1z7"/>
    <w:rsid w:val="00FC25FF"/>
  </w:style>
  <w:style w:type="character" w:customStyle="1" w:styleId="WW8Num1z8">
    <w:name w:val="WW8Num1z8"/>
    <w:rsid w:val="00FC25FF"/>
  </w:style>
  <w:style w:type="character" w:customStyle="1" w:styleId="WW8Num2z0">
    <w:name w:val="WW8Num2z0"/>
    <w:rsid w:val="00FC25FF"/>
  </w:style>
  <w:style w:type="character" w:customStyle="1" w:styleId="WW8Num2z1">
    <w:name w:val="WW8Num2z1"/>
    <w:rsid w:val="00FC25FF"/>
  </w:style>
  <w:style w:type="character" w:customStyle="1" w:styleId="WW8Num2z2">
    <w:name w:val="WW8Num2z2"/>
    <w:rsid w:val="00FC25FF"/>
  </w:style>
  <w:style w:type="character" w:customStyle="1" w:styleId="WW8Num2z3">
    <w:name w:val="WW8Num2z3"/>
    <w:rsid w:val="00FC25FF"/>
  </w:style>
  <w:style w:type="character" w:customStyle="1" w:styleId="WW8Num2z4">
    <w:name w:val="WW8Num2z4"/>
    <w:rsid w:val="00FC25FF"/>
  </w:style>
  <w:style w:type="character" w:customStyle="1" w:styleId="WW8Num2z5">
    <w:name w:val="WW8Num2z5"/>
    <w:rsid w:val="00FC25FF"/>
  </w:style>
  <w:style w:type="character" w:customStyle="1" w:styleId="WW8Num2z6">
    <w:name w:val="WW8Num2z6"/>
    <w:rsid w:val="00FC25FF"/>
  </w:style>
  <w:style w:type="character" w:customStyle="1" w:styleId="WW8Num2z7">
    <w:name w:val="WW8Num2z7"/>
    <w:rsid w:val="00FC25FF"/>
  </w:style>
  <w:style w:type="character" w:customStyle="1" w:styleId="WW8Num2z8">
    <w:name w:val="WW8Num2z8"/>
    <w:rsid w:val="00FC25FF"/>
  </w:style>
  <w:style w:type="character" w:customStyle="1" w:styleId="RTFNum21">
    <w:name w:val="RTF_Num 2 1"/>
    <w:rsid w:val="00FC25FF"/>
  </w:style>
  <w:style w:type="character" w:customStyle="1" w:styleId="RTFNum22">
    <w:name w:val="RTF_Num 2 2"/>
    <w:rsid w:val="00FC25FF"/>
  </w:style>
  <w:style w:type="character" w:customStyle="1" w:styleId="RTFNum23">
    <w:name w:val="RTF_Num 2 3"/>
    <w:rsid w:val="00FC25FF"/>
  </w:style>
  <w:style w:type="character" w:customStyle="1" w:styleId="RTFNum24">
    <w:name w:val="RTF_Num 2 4"/>
    <w:rsid w:val="00FC25FF"/>
  </w:style>
  <w:style w:type="character" w:customStyle="1" w:styleId="RTFNum25">
    <w:name w:val="RTF_Num 2 5"/>
    <w:rsid w:val="00FC25FF"/>
  </w:style>
  <w:style w:type="character" w:customStyle="1" w:styleId="RTFNum26">
    <w:name w:val="RTF_Num 2 6"/>
    <w:rsid w:val="00FC25FF"/>
  </w:style>
  <w:style w:type="character" w:customStyle="1" w:styleId="RTFNum27">
    <w:name w:val="RTF_Num 2 7"/>
    <w:rsid w:val="00FC25FF"/>
  </w:style>
  <w:style w:type="character" w:customStyle="1" w:styleId="RTFNum28">
    <w:name w:val="RTF_Num 2 8"/>
    <w:rsid w:val="00FC25FF"/>
  </w:style>
  <w:style w:type="character" w:customStyle="1" w:styleId="RTFNum29">
    <w:name w:val="RTF_Num 2 9"/>
    <w:rsid w:val="00FC25FF"/>
  </w:style>
  <w:style w:type="character" w:customStyle="1" w:styleId="RTFNum31">
    <w:name w:val="RTF_Num 3 1"/>
    <w:rsid w:val="00FC25FF"/>
  </w:style>
  <w:style w:type="character" w:customStyle="1" w:styleId="RTFNum32">
    <w:name w:val="RTF_Num 3 2"/>
    <w:rsid w:val="00FC25FF"/>
  </w:style>
  <w:style w:type="character" w:customStyle="1" w:styleId="RTFNum33">
    <w:name w:val="RTF_Num 3 3"/>
    <w:rsid w:val="00FC25FF"/>
  </w:style>
  <w:style w:type="character" w:customStyle="1" w:styleId="RTFNum34">
    <w:name w:val="RTF_Num 3 4"/>
    <w:rsid w:val="00FC25FF"/>
  </w:style>
  <w:style w:type="character" w:customStyle="1" w:styleId="RTFNum35">
    <w:name w:val="RTF_Num 3 5"/>
    <w:rsid w:val="00FC25FF"/>
  </w:style>
  <w:style w:type="character" w:customStyle="1" w:styleId="RTFNum36">
    <w:name w:val="RTF_Num 3 6"/>
    <w:rsid w:val="00FC25FF"/>
  </w:style>
  <w:style w:type="character" w:customStyle="1" w:styleId="RTFNum37">
    <w:name w:val="RTF_Num 3 7"/>
    <w:rsid w:val="00FC25FF"/>
  </w:style>
  <w:style w:type="character" w:customStyle="1" w:styleId="RTFNum38">
    <w:name w:val="RTF_Num 3 8"/>
    <w:rsid w:val="00FC25FF"/>
  </w:style>
  <w:style w:type="character" w:customStyle="1" w:styleId="RTFNum39">
    <w:name w:val="RTF_Num 3 9"/>
    <w:rsid w:val="00FC25FF"/>
  </w:style>
  <w:style w:type="character" w:customStyle="1" w:styleId="11">
    <w:name w:val="Основной шрифт абзаца1"/>
    <w:rsid w:val="00FC25FF"/>
  </w:style>
  <w:style w:type="character" w:customStyle="1" w:styleId="docaccesstitle">
    <w:name w:val="docaccess_title"/>
    <w:rsid w:val="00FC25FF"/>
  </w:style>
  <w:style w:type="character" w:customStyle="1" w:styleId="afa">
    <w:name w:val="?????? ?????????"/>
    <w:rsid w:val="00FC25FF"/>
  </w:style>
  <w:style w:type="character" w:customStyle="1" w:styleId="WW-">
    <w:name w:val="WW-?????? ?????????"/>
    <w:rsid w:val="00FC25FF"/>
  </w:style>
  <w:style w:type="character" w:customStyle="1" w:styleId="afb">
    <w:name w:val="Ñèìâîë íóìåðàöèè"/>
    <w:rsid w:val="00FC25FF"/>
  </w:style>
  <w:style w:type="character" w:customStyle="1" w:styleId="afc">
    <w:name w:val="Символ нумерации"/>
    <w:rsid w:val="00FC25FF"/>
  </w:style>
  <w:style w:type="paragraph" w:styleId="afd">
    <w:name w:val="List"/>
    <w:basedOn w:val="a3"/>
    <w:rsid w:val="00FC25FF"/>
    <w:pPr>
      <w:suppressAutoHyphens/>
      <w:autoSpaceDN/>
      <w:spacing w:after="120"/>
      <w:ind w:left="0"/>
      <w:jc w:val="left"/>
    </w:pPr>
    <w:rPr>
      <w:rFonts w:eastAsia="Mangal"/>
      <w:sz w:val="24"/>
      <w:szCs w:val="24"/>
      <w:lang w:eastAsia="hi-IN" w:bidi="hi-IN"/>
    </w:rPr>
  </w:style>
  <w:style w:type="paragraph" w:customStyle="1" w:styleId="12">
    <w:name w:val="Название1"/>
    <w:basedOn w:val="a"/>
    <w:rsid w:val="00FC25FF"/>
    <w:pPr>
      <w:suppressAutoHyphens/>
      <w:autoSpaceDN/>
      <w:spacing w:before="120" w:after="120"/>
    </w:pPr>
    <w:rPr>
      <w:rFonts w:eastAsia="Mangal"/>
      <w:i/>
      <w:iCs/>
      <w:sz w:val="24"/>
      <w:szCs w:val="24"/>
      <w:lang w:eastAsia="hi-IN" w:bidi="hi-IN"/>
    </w:rPr>
  </w:style>
  <w:style w:type="paragraph" w:customStyle="1" w:styleId="13">
    <w:name w:val="Указатель1"/>
    <w:basedOn w:val="a"/>
    <w:rsid w:val="00FC25FF"/>
    <w:pPr>
      <w:suppressAutoHyphens/>
      <w:autoSpaceDN/>
    </w:pPr>
    <w:rPr>
      <w:rFonts w:eastAsia="Mangal"/>
      <w:sz w:val="24"/>
      <w:szCs w:val="24"/>
      <w:lang w:eastAsia="hi-IN" w:bidi="hi-IN"/>
    </w:rPr>
  </w:style>
  <w:style w:type="paragraph" w:customStyle="1" w:styleId="afe">
    <w:name w:val="???????? ?????"/>
    <w:basedOn w:val="a"/>
    <w:rsid w:val="00FC25FF"/>
    <w:pPr>
      <w:suppressAutoHyphens/>
      <w:autoSpaceDN/>
      <w:spacing w:after="120"/>
    </w:pPr>
    <w:rPr>
      <w:sz w:val="24"/>
      <w:szCs w:val="24"/>
      <w:lang w:eastAsia="hi-IN" w:bidi="hi-IN"/>
    </w:rPr>
  </w:style>
  <w:style w:type="paragraph" w:customStyle="1" w:styleId="aff">
    <w:name w:val="??????"/>
    <w:basedOn w:val="afe"/>
    <w:rsid w:val="00FC25FF"/>
    <w:rPr>
      <w:rFonts w:cs="Mangal"/>
    </w:rPr>
  </w:style>
  <w:style w:type="paragraph" w:customStyle="1" w:styleId="aff0">
    <w:name w:val="????????"/>
    <w:basedOn w:val="a"/>
    <w:rsid w:val="00FC25FF"/>
    <w:pPr>
      <w:suppressAutoHyphens/>
      <w:autoSpaceDN/>
      <w:spacing w:before="120" w:after="120"/>
    </w:pPr>
    <w:rPr>
      <w:rFonts w:cs="Mangal"/>
      <w:i/>
      <w:iCs/>
      <w:sz w:val="24"/>
      <w:szCs w:val="24"/>
      <w:lang w:eastAsia="hi-IN" w:bidi="hi-IN"/>
    </w:rPr>
  </w:style>
  <w:style w:type="paragraph" w:customStyle="1" w:styleId="aff1">
    <w:name w:val="?????????"/>
    <w:basedOn w:val="a"/>
    <w:rsid w:val="00FC25FF"/>
    <w:pPr>
      <w:suppressAutoHyphens/>
      <w:autoSpaceDN/>
    </w:pPr>
    <w:rPr>
      <w:rFonts w:cs="Mangal"/>
      <w:sz w:val="24"/>
      <w:szCs w:val="24"/>
      <w:lang w:eastAsia="hi-IN" w:bidi="hi-IN"/>
    </w:rPr>
  </w:style>
  <w:style w:type="paragraph" w:customStyle="1" w:styleId="14">
    <w:name w:val="Верхний колонтитул1"/>
    <w:basedOn w:val="a"/>
    <w:rsid w:val="00FC25FF"/>
    <w:pPr>
      <w:tabs>
        <w:tab w:val="center" w:pos="4153"/>
        <w:tab w:val="right" w:pos="8306"/>
      </w:tabs>
      <w:suppressAutoHyphens/>
      <w:autoSpaceDN/>
    </w:pPr>
    <w:rPr>
      <w:sz w:val="24"/>
      <w:szCs w:val="24"/>
      <w:lang w:eastAsia="hi-IN" w:bidi="hi-IN"/>
    </w:rPr>
  </w:style>
  <w:style w:type="paragraph" w:customStyle="1" w:styleId="15">
    <w:name w:val="Нижний колонтитул1"/>
    <w:basedOn w:val="a"/>
    <w:rsid w:val="00FC25FF"/>
    <w:pPr>
      <w:tabs>
        <w:tab w:val="center" w:pos="4153"/>
        <w:tab w:val="right" w:pos="8306"/>
      </w:tabs>
      <w:suppressAutoHyphens/>
      <w:autoSpaceDN/>
    </w:pPr>
    <w:rPr>
      <w:sz w:val="24"/>
      <w:szCs w:val="24"/>
      <w:lang w:eastAsia="hi-IN" w:bidi="hi-IN"/>
    </w:rPr>
  </w:style>
  <w:style w:type="paragraph" w:customStyle="1" w:styleId="ConsNonformat">
    <w:name w:val="ConsNonformat"/>
    <w:rsid w:val="00FC25FF"/>
    <w:pPr>
      <w:widowControl w:val="0"/>
      <w:suppressAutoHyphens/>
      <w:autoSpaceDE w:val="0"/>
      <w:spacing w:after="0" w:line="240" w:lineRule="auto"/>
      <w:jc w:val="both"/>
    </w:pPr>
    <w:rPr>
      <w:rFonts w:ascii="Courier New" w:eastAsia="Courier New" w:hAnsi="Courier New" w:cs="Courier New"/>
      <w:sz w:val="20"/>
      <w:szCs w:val="24"/>
      <w:lang w:eastAsia="hi-IN" w:bidi="hi-IN"/>
    </w:rPr>
  </w:style>
  <w:style w:type="paragraph" w:customStyle="1" w:styleId="16">
    <w:name w:val="Текст выноски1"/>
    <w:basedOn w:val="a"/>
    <w:rsid w:val="00FC25FF"/>
    <w:pPr>
      <w:suppressAutoHyphens/>
      <w:autoSpaceDN/>
    </w:pPr>
    <w:rPr>
      <w:rFonts w:ascii="Tahoma" w:eastAsia="Tahoma" w:hAnsi="Tahoma" w:cs="Tahoma"/>
      <w:sz w:val="16"/>
      <w:szCs w:val="24"/>
      <w:lang w:eastAsia="hi-IN" w:bidi="hi-IN"/>
    </w:rPr>
  </w:style>
  <w:style w:type="paragraph" w:customStyle="1" w:styleId="aff2">
    <w:name w:val="??????? ??????????"/>
    <w:basedOn w:val="a"/>
    <w:rsid w:val="00FC25FF"/>
    <w:pPr>
      <w:tabs>
        <w:tab w:val="center" w:pos="4960"/>
        <w:tab w:val="right" w:pos="9921"/>
      </w:tabs>
      <w:suppressAutoHyphens/>
      <w:autoSpaceDN/>
    </w:pPr>
    <w:rPr>
      <w:sz w:val="24"/>
      <w:szCs w:val="24"/>
      <w:lang w:eastAsia="hi-IN" w:bidi="hi-IN"/>
    </w:rPr>
  </w:style>
  <w:style w:type="character" w:customStyle="1" w:styleId="17">
    <w:name w:val="Текст выноски Знак1"/>
    <w:uiPriority w:val="99"/>
    <w:semiHidden/>
    <w:rsid w:val="00FC25FF"/>
    <w:rPr>
      <w:rFonts w:ascii="Tahoma" w:hAnsi="Tahoma" w:cs="Mangal"/>
      <w:sz w:val="16"/>
      <w:szCs w:val="14"/>
      <w:lang w:eastAsia="hi-IN" w:bidi="hi-IN"/>
    </w:rPr>
  </w:style>
  <w:style w:type="paragraph" w:customStyle="1" w:styleId="aff3">
    <w:name w:val="Основной стиль"/>
    <w:basedOn w:val="a"/>
    <w:qFormat/>
    <w:rsid w:val="00FC25FF"/>
    <w:pPr>
      <w:widowControl/>
      <w:autoSpaceDE/>
      <w:autoSpaceDN/>
      <w:ind w:firstLine="851"/>
      <w:jc w:val="both"/>
    </w:pPr>
    <w:rPr>
      <w:rFonts w:eastAsia="Calibri"/>
      <w:sz w:val="28"/>
    </w:rPr>
  </w:style>
  <w:style w:type="numbering" w:customStyle="1" w:styleId="18">
    <w:name w:val="Нет списка1"/>
    <w:next w:val="a2"/>
    <w:uiPriority w:val="99"/>
    <w:semiHidden/>
    <w:rsid w:val="00FC25FF"/>
  </w:style>
  <w:style w:type="paragraph" w:styleId="31">
    <w:name w:val="Body Text 3"/>
    <w:basedOn w:val="a"/>
    <w:link w:val="32"/>
    <w:rsid w:val="00FC25FF"/>
    <w:pPr>
      <w:widowControl/>
      <w:autoSpaceDE/>
      <w:autoSpaceDN/>
      <w:spacing w:after="120"/>
    </w:pPr>
    <w:rPr>
      <w:sz w:val="16"/>
      <w:szCs w:val="16"/>
      <w:lang w:eastAsia="ru-RU"/>
    </w:rPr>
  </w:style>
  <w:style w:type="character" w:customStyle="1" w:styleId="32">
    <w:name w:val="Основной текст 3 Знак"/>
    <w:basedOn w:val="a0"/>
    <w:link w:val="31"/>
    <w:rsid w:val="00FC25FF"/>
    <w:rPr>
      <w:rFonts w:ascii="Times New Roman" w:eastAsia="Times New Roman" w:hAnsi="Times New Roman" w:cs="Times New Roman"/>
      <w:sz w:val="16"/>
      <w:szCs w:val="16"/>
      <w:lang w:eastAsia="ru-RU"/>
    </w:rPr>
  </w:style>
  <w:style w:type="paragraph" w:customStyle="1" w:styleId="19">
    <w:name w:val="Знак1"/>
    <w:basedOn w:val="a"/>
    <w:rsid w:val="00FC25FF"/>
    <w:pPr>
      <w:widowControl/>
      <w:autoSpaceDE/>
      <w:autoSpaceDN/>
      <w:spacing w:after="160" w:line="240" w:lineRule="exact"/>
    </w:pPr>
    <w:rPr>
      <w:rFonts w:ascii="Verdana" w:hAnsi="Verdana"/>
      <w:sz w:val="24"/>
      <w:szCs w:val="24"/>
      <w:lang w:val="en-US"/>
    </w:rPr>
  </w:style>
  <w:style w:type="paragraph" w:customStyle="1" w:styleId="23">
    <w:name w:val="Знак2"/>
    <w:basedOn w:val="a"/>
    <w:rsid w:val="00FC25FF"/>
    <w:pPr>
      <w:widowControl/>
      <w:autoSpaceDE/>
      <w:autoSpaceDN/>
      <w:spacing w:after="160" w:line="240" w:lineRule="exact"/>
    </w:pPr>
    <w:rPr>
      <w:rFonts w:ascii="Verdana" w:hAnsi="Verdana" w:cs="Verdana"/>
      <w:sz w:val="20"/>
      <w:szCs w:val="20"/>
      <w:lang w:val="en-US"/>
    </w:rPr>
  </w:style>
  <w:style w:type="paragraph" w:customStyle="1" w:styleId="aff4">
    <w:name w:val="Таблицы (моноширинный)"/>
    <w:basedOn w:val="a"/>
    <w:next w:val="a"/>
    <w:rsid w:val="00FC25FF"/>
    <w:pPr>
      <w:adjustRightInd w:val="0"/>
      <w:jc w:val="both"/>
    </w:pPr>
    <w:rPr>
      <w:rFonts w:ascii="Courier New" w:hAnsi="Courier New" w:cs="Courier New"/>
      <w:sz w:val="20"/>
      <w:szCs w:val="20"/>
      <w:lang w:eastAsia="ru-RU"/>
    </w:rPr>
  </w:style>
  <w:style w:type="paragraph" w:customStyle="1" w:styleId="ConsPlusDocList">
    <w:name w:val="ConsPlusDocList"/>
    <w:uiPriority w:val="99"/>
    <w:rsid w:val="00FC25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efore">
    <w:name w:val="before"/>
    <w:basedOn w:val="a"/>
    <w:rsid w:val="00FC25FF"/>
    <w:pPr>
      <w:widowControl/>
      <w:overflowPunct w:val="0"/>
      <w:adjustRightInd w:val="0"/>
      <w:spacing w:before="120"/>
      <w:jc w:val="both"/>
      <w:textAlignment w:val="baseline"/>
    </w:pPr>
    <w:rPr>
      <w:rFonts w:ascii="TimesET" w:hAnsi="TimesET"/>
      <w:sz w:val="20"/>
      <w:szCs w:val="20"/>
      <w:lang w:val="en-GB" w:eastAsia="ru-RU"/>
    </w:rPr>
  </w:style>
  <w:style w:type="paragraph" w:customStyle="1" w:styleId="aff5">
    <w:name w:val="Обычный БП"/>
    <w:autoRedefine/>
    <w:rsid w:val="00FC25FF"/>
    <w:pPr>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FC25FF"/>
    <w:pPr>
      <w:adjustRightInd w:val="0"/>
      <w:spacing w:line="293" w:lineRule="exact"/>
      <w:jc w:val="both"/>
    </w:pPr>
    <w:rPr>
      <w:rFonts w:ascii="Calibri" w:hAnsi="Calibri"/>
      <w:sz w:val="24"/>
      <w:szCs w:val="24"/>
      <w:lang w:eastAsia="ru-RU"/>
    </w:rPr>
  </w:style>
  <w:style w:type="paragraph" w:customStyle="1" w:styleId="Style8">
    <w:name w:val="Style8"/>
    <w:basedOn w:val="a"/>
    <w:uiPriority w:val="99"/>
    <w:rsid w:val="00FC25FF"/>
    <w:pPr>
      <w:adjustRightInd w:val="0"/>
      <w:jc w:val="both"/>
    </w:pPr>
    <w:rPr>
      <w:rFonts w:ascii="Calibri" w:hAnsi="Calibri"/>
      <w:sz w:val="24"/>
      <w:szCs w:val="24"/>
      <w:lang w:eastAsia="ru-RU"/>
    </w:rPr>
  </w:style>
  <w:style w:type="character" w:customStyle="1" w:styleId="FontStyle76">
    <w:name w:val="Font Style76"/>
    <w:uiPriority w:val="99"/>
    <w:rsid w:val="00FC25FF"/>
    <w:rPr>
      <w:rFonts w:ascii="Calibri" w:hAnsi="Calibri" w:cs="Calibri"/>
      <w:b/>
      <w:bCs/>
      <w:sz w:val="22"/>
      <w:szCs w:val="22"/>
    </w:rPr>
  </w:style>
  <w:style w:type="character" w:customStyle="1" w:styleId="FontStyle81">
    <w:name w:val="Font Style81"/>
    <w:uiPriority w:val="99"/>
    <w:rsid w:val="00FC25FF"/>
    <w:rPr>
      <w:rFonts w:ascii="Calibri" w:hAnsi="Calibri" w:cs="Calibri"/>
      <w:sz w:val="22"/>
      <w:szCs w:val="22"/>
    </w:rPr>
  </w:style>
  <w:style w:type="paragraph" w:customStyle="1" w:styleId="Style15">
    <w:name w:val="Style15"/>
    <w:basedOn w:val="a"/>
    <w:uiPriority w:val="99"/>
    <w:rsid w:val="00FC25FF"/>
    <w:pPr>
      <w:adjustRightInd w:val="0"/>
    </w:pPr>
    <w:rPr>
      <w:rFonts w:ascii="Calibri" w:hAnsi="Calibri"/>
      <w:sz w:val="24"/>
      <w:szCs w:val="24"/>
      <w:lang w:eastAsia="ru-RU"/>
    </w:rPr>
  </w:style>
  <w:style w:type="character" w:customStyle="1" w:styleId="FontStyle75">
    <w:name w:val="Font Style75"/>
    <w:uiPriority w:val="99"/>
    <w:rsid w:val="00FC25FF"/>
    <w:rPr>
      <w:rFonts w:ascii="Cambria" w:hAnsi="Cambria" w:cs="Cambria"/>
      <w:b/>
      <w:bCs/>
      <w:sz w:val="30"/>
      <w:szCs w:val="30"/>
    </w:rPr>
  </w:style>
  <w:style w:type="paragraph" w:styleId="aff6">
    <w:name w:val="Document Map"/>
    <w:basedOn w:val="a"/>
    <w:link w:val="aff7"/>
    <w:rsid w:val="00FC25FF"/>
    <w:pPr>
      <w:widowControl/>
      <w:autoSpaceDE/>
      <w:autoSpaceDN/>
    </w:pPr>
    <w:rPr>
      <w:rFonts w:ascii="Tahoma" w:hAnsi="Tahoma"/>
      <w:sz w:val="16"/>
      <w:szCs w:val="16"/>
      <w:lang w:eastAsia="ru-RU"/>
    </w:rPr>
  </w:style>
  <w:style w:type="character" w:customStyle="1" w:styleId="aff7">
    <w:name w:val="Схема документа Знак"/>
    <w:basedOn w:val="a0"/>
    <w:link w:val="aff6"/>
    <w:rsid w:val="00FC25FF"/>
    <w:rPr>
      <w:rFonts w:ascii="Tahoma" w:eastAsia="Times New Roman" w:hAnsi="Tahoma" w:cs="Times New Roman"/>
      <w:sz w:val="16"/>
      <w:szCs w:val="16"/>
      <w:lang w:eastAsia="ru-RU"/>
    </w:rPr>
  </w:style>
  <w:style w:type="paragraph" w:customStyle="1" w:styleId="1a">
    <w:name w:val="Мой 1"/>
    <w:basedOn w:val="a"/>
    <w:qFormat/>
    <w:rsid w:val="00FC25FF"/>
    <w:pPr>
      <w:widowControl/>
      <w:autoSpaceDE/>
      <w:autoSpaceDN/>
      <w:jc w:val="center"/>
      <w:outlineLvl w:val="0"/>
    </w:pPr>
    <w:rPr>
      <w:b/>
      <w:spacing w:val="60"/>
      <w:sz w:val="28"/>
      <w:szCs w:val="24"/>
      <w:lang w:eastAsia="ru-RU"/>
    </w:rPr>
  </w:style>
  <w:style w:type="character" w:customStyle="1" w:styleId="apple-converted-space">
    <w:name w:val="apple-converted-space"/>
    <w:rsid w:val="00FC25FF"/>
  </w:style>
  <w:style w:type="paragraph" w:styleId="HTML">
    <w:name w:val="HTML Preformatted"/>
    <w:basedOn w:val="a"/>
    <w:link w:val="HTML0"/>
    <w:uiPriority w:val="99"/>
    <w:unhideWhenUsed/>
    <w:rsid w:val="00FC2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eastAsia="ru-RU"/>
    </w:rPr>
  </w:style>
  <w:style w:type="character" w:customStyle="1" w:styleId="HTML0">
    <w:name w:val="Стандартный HTML Знак"/>
    <w:basedOn w:val="a0"/>
    <w:link w:val="HTML"/>
    <w:uiPriority w:val="99"/>
    <w:rsid w:val="00FC25FF"/>
    <w:rPr>
      <w:rFonts w:ascii="Courier New" w:eastAsia="Times New Roman" w:hAnsi="Courier New" w:cs="Times New Roman"/>
      <w:sz w:val="20"/>
      <w:szCs w:val="20"/>
      <w:lang w:eastAsia="ru-RU"/>
    </w:rPr>
  </w:style>
  <w:style w:type="character" w:styleId="aff8">
    <w:name w:val="Strong"/>
    <w:uiPriority w:val="22"/>
    <w:qFormat/>
    <w:rsid w:val="00FC25FF"/>
    <w:rPr>
      <w:b/>
      <w:bCs/>
    </w:rPr>
  </w:style>
  <w:style w:type="paragraph" w:customStyle="1" w:styleId="Style5">
    <w:name w:val="Style5"/>
    <w:basedOn w:val="a"/>
    <w:uiPriority w:val="99"/>
    <w:rsid w:val="00FC25FF"/>
    <w:pPr>
      <w:adjustRightInd w:val="0"/>
    </w:pPr>
    <w:rPr>
      <w:rFonts w:ascii="Calibri" w:hAnsi="Calibri"/>
      <w:sz w:val="24"/>
      <w:szCs w:val="24"/>
      <w:lang w:eastAsia="ru-RU"/>
    </w:rPr>
  </w:style>
  <w:style w:type="character" w:customStyle="1" w:styleId="FontStyle63">
    <w:name w:val="Font Style63"/>
    <w:uiPriority w:val="99"/>
    <w:rsid w:val="00FC25FF"/>
    <w:rPr>
      <w:rFonts w:ascii="Calibri" w:hAnsi="Calibri" w:cs="Calibri"/>
      <w:sz w:val="34"/>
      <w:szCs w:val="34"/>
    </w:rPr>
  </w:style>
  <w:style w:type="paragraph" w:customStyle="1" w:styleId="aff9">
    <w:name w:val="МОЯ ОСНОВА"/>
    <w:basedOn w:val="a"/>
    <w:qFormat/>
    <w:rsid w:val="00FC25FF"/>
    <w:pPr>
      <w:widowControl/>
      <w:shd w:val="clear" w:color="auto" w:fill="FFFFFF"/>
      <w:tabs>
        <w:tab w:val="left" w:pos="1134"/>
      </w:tabs>
      <w:autoSpaceDE/>
      <w:autoSpaceDN/>
      <w:ind w:firstLine="709"/>
      <w:jc w:val="both"/>
    </w:pPr>
    <w:rPr>
      <w:color w:val="000000"/>
      <w:sz w:val="28"/>
      <w:szCs w:val="28"/>
      <w:lang w:eastAsia="ru-RU"/>
    </w:rPr>
  </w:style>
  <w:style w:type="paragraph" w:customStyle="1" w:styleId="affa">
    <w:name w:val="Моя Основа"/>
    <w:basedOn w:val="a"/>
    <w:qFormat/>
    <w:rsid w:val="00FC25FF"/>
    <w:pPr>
      <w:adjustRightInd w:val="0"/>
      <w:ind w:firstLine="851"/>
      <w:jc w:val="both"/>
    </w:pPr>
    <w:rPr>
      <w:rFonts w:eastAsia="Calibri"/>
      <w:sz w:val="28"/>
      <w:szCs w:val="28"/>
    </w:rPr>
  </w:style>
  <w:style w:type="table" w:customStyle="1" w:styleId="24">
    <w:name w:val="Сетка таблицы2"/>
    <w:basedOn w:val="a1"/>
    <w:next w:val="af3"/>
    <w:uiPriority w:val="59"/>
    <w:rsid w:val="00FC25F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FC25FF"/>
    <w:pPr>
      <w:widowControl/>
      <w:autoSpaceDE/>
      <w:autoSpaceDN/>
      <w:spacing w:before="100" w:beforeAutospacing="1" w:after="100" w:afterAutospacing="1"/>
    </w:pPr>
    <w:rPr>
      <w:sz w:val="24"/>
      <w:szCs w:val="24"/>
      <w:lang w:eastAsia="ru-RU"/>
    </w:rPr>
  </w:style>
  <w:style w:type="paragraph" w:customStyle="1" w:styleId="unformattext">
    <w:name w:val="unformattext"/>
    <w:basedOn w:val="a"/>
    <w:rsid w:val="00FC25FF"/>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3731</Words>
  <Characters>21271</Characters>
  <Application>Microsoft Office Word</Application>
  <DocSecurity>0</DocSecurity>
  <Lines>177</Lines>
  <Paragraphs>49</Paragraphs>
  <ScaleCrop>false</ScaleCrop>
  <Company/>
  <LinksUpToDate>false</LinksUpToDate>
  <CharactersWithSpaces>24953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Маченкова Елена Евгеньевна</dc:creator>
  <cp:keywords/>
  <dc:description/>
  <cp:lastModifiedBy>Маченкова Елена Евгеньевна</cp:lastModifiedBy>
  <cp:revision>2</cp:revision>
  <dcterms:created xsi:type="dcterms:W3CDTF">2025-03-21T14:28:00Z</dcterms:created>
  <dcterms:modified xsi:type="dcterms:W3CDTF">2025-03-21T14:32:00Z</dcterms:modified>
</cp:coreProperties>
</file>