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BA06" w14:textId="77777777" w:rsidR="00BF3343" w:rsidRPr="008D1127" w:rsidRDefault="007E7B42" w:rsidP="000A41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27">
        <w:rPr>
          <w:rFonts w:ascii="Times New Roman" w:hAnsi="Times New Roman" w:cs="Times New Roman"/>
          <w:b/>
          <w:sz w:val="28"/>
          <w:szCs w:val="28"/>
        </w:rPr>
        <w:t>Методологические пояснения</w:t>
      </w:r>
      <w:r w:rsidR="00BF3343" w:rsidRPr="008D1127">
        <w:rPr>
          <w:rFonts w:ascii="Times New Roman" w:hAnsi="Times New Roman" w:cs="Times New Roman"/>
          <w:b/>
          <w:sz w:val="28"/>
          <w:szCs w:val="28"/>
        </w:rPr>
        <w:t xml:space="preserve"> по заполнению отраслевой формы отчетности 6-АПК (</w:t>
      </w:r>
      <w:r w:rsidR="001A10A1">
        <w:rPr>
          <w:rFonts w:ascii="Times New Roman" w:hAnsi="Times New Roman" w:cs="Times New Roman"/>
          <w:b/>
          <w:sz w:val="28"/>
          <w:szCs w:val="28"/>
        </w:rPr>
        <w:t>квартальная</w:t>
      </w:r>
      <w:r w:rsidR="00BF3343" w:rsidRPr="008D1127">
        <w:rPr>
          <w:rFonts w:ascii="Times New Roman" w:hAnsi="Times New Roman" w:cs="Times New Roman"/>
          <w:b/>
          <w:sz w:val="28"/>
          <w:szCs w:val="28"/>
        </w:rPr>
        <w:t>)</w:t>
      </w:r>
    </w:p>
    <w:p w14:paraId="0B91225E" w14:textId="77777777" w:rsidR="00E3282C" w:rsidRPr="008D1127" w:rsidRDefault="00BF3343" w:rsidP="000A41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27">
        <w:rPr>
          <w:rFonts w:ascii="Times New Roman" w:hAnsi="Times New Roman" w:cs="Times New Roman"/>
          <w:b/>
          <w:sz w:val="28"/>
          <w:szCs w:val="28"/>
        </w:rPr>
        <w:t>«Отчет об отраслевых показателях деятельности организаций агропромышленного комплекса»</w:t>
      </w:r>
    </w:p>
    <w:p w14:paraId="59E02DBD" w14:textId="77777777" w:rsidR="00BF3343" w:rsidRDefault="00BF3343" w:rsidP="000A41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479157" w14:textId="77777777" w:rsidR="00103FD7" w:rsidRDefault="00BF3343" w:rsidP="000A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составляется и представляется кругом лиц по перечню видов деятельности, определяемых приказом Минсельхоза России. </w:t>
      </w:r>
    </w:p>
    <w:p w14:paraId="3C9F7CBD" w14:textId="1D8E9A98" w:rsidR="00BF3343" w:rsidRDefault="00BF3343" w:rsidP="000A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Российской Федерации направляют консолидированную (сводную) отчетность в порядке и в сроки, определяемые Минсельхозом России.</w:t>
      </w:r>
    </w:p>
    <w:p w14:paraId="7ADB0FC0" w14:textId="77777777" w:rsidR="003864BA" w:rsidRPr="007B0A95" w:rsidRDefault="007C63FC" w:rsidP="009A56F1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285F">
        <w:rPr>
          <w:color w:val="000000"/>
          <w:sz w:val="28"/>
          <w:szCs w:val="28"/>
        </w:rPr>
        <w:t xml:space="preserve">По </w:t>
      </w:r>
      <w:r w:rsidR="00E94503" w:rsidRPr="0098537C">
        <w:rPr>
          <w:b/>
          <w:bCs/>
          <w:color w:val="000000"/>
          <w:sz w:val="28"/>
          <w:szCs w:val="28"/>
        </w:rPr>
        <w:t>коду</w:t>
      </w:r>
      <w:r w:rsidRPr="0098537C">
        <w:rPr>
          <w:b/>
          <w:bCs/>
          <w:color w:val="000000"/>
          <w:sz w:val="28"/>
          <w:szCs w:val="28"/>
        </w:rPr>
        <w:t xml:space="preserve"> 60001</w:t>
      </w:r>
      <w:r w:rsidRPr="00FD285F">
        <w:rPr>
          <w:color w:val="000000"/>
          <w:sz w:val="28"/>
          <w:szCs w:val="28"/>
        </w:rPr>
        <w:t xml:space="preserve"> отражается </w:t>
      </w:r>
      <w:r w:rsidR="009A56F1">
        <w:rPr>
          <w:color w:val="000000"/>
          <w:sz w:val="28"/>
          <w:szCs w:val="28"/>
        </w:rPr>
        <w:t>с</w:t>
      </w:r>
      <w:r w:rsidRPr="00FD285F">
        <w:rPr>
          <w:color w:val="000000"/>
          <w:sz w:val="28"/>
          <w:szCs w:val="28"/>
        </w:rPr>
        <w:t xml:space="preserve">реднесписочная численность работников (ССЧ) за отчетный период. </w:t>
      </w:r>
      <w:r w:rsidR="009A56F1" w:rsidRPr="007B0A95">
        <w:rPr>
          <w:color w:val="000000"/>
          <w:sz w:val="28"/>
          <w:szCs w:val="28"/>
        </w:rPr>
        <w:t>При расчете ССЧ следует руководствоваться Указаниями по заполнению формы П-4, утвержденными приказом Росстата от 16.12.2024 № 6</w:t>
      </w:r>
      <w:r w:rsidR="00D71A93" w:rsidRPr="007B0A95">
        <w:rPr>
          <w:color w:val="000000"/>
          <w:sz w:val="28"/>
          <w:szCs w:val="28"/>
        </w:rPr>
        <w:t>4</w:t>
      </w:r>
      <w:r w:rsidR="009A56F1" w:rsidRPr="007B0A95">
        <w:rPr>
          <w:color w:val="000000"/>
          <w:sz w:val="28"/>
          <w:szCs w:val="28"/>
        </w:rPr>
        <w:t xml:space="preserve">7 (далее - Указания). </w:t>
      </w:r>
      <w:r w:rsidRPr="007B0A95">
        <w:rPr>
          <w:color w:val="000000"/>
          <w:sz w:val="28"/>
          <w:szCs w:val="28"/>
        </w:rPr>
        <w:t xml:space="preserve">В среднесписочную численность включают только работников, для которых своя организация является основным местом работы. </w:t>
      </w:r>
    </w:p>
    <w:p w14:paraId="31150A7B" w14:textId="77777777" w:rsidR="003864BA" w:rsidRPr="007B0A95" w:rsidRDefault="007C63FC" w:rsidP="003864BA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0A95">
        <w:rPr>
          <w:color w:val="000000"/>
          <w:sz w:val="28"/>
          <w:szCs w:val="28"/>
        </w:rPr>
        <w:t>В ССЧ не попад</w:t>
      </w:r>
      <w:r w:rsidR="00042386" w:rsidRPr="007B0A95">
        <w:rPr>
          <w:color w:val="000000"/>
          <w:sz w:val="28"/>
          <w:szCs w:val="28"/>
        </w:rPr>
        <w:t>аю</w:t>
      </w:r>
      <w:r w:rsidRPr="007B0A95">
        <w:rPr>
          <w:color w:val="000000"/>
          <w:sz w:val="28"/>
          <w:szCs w:val="28"/>
        </w:rPr>
        <w:t>т внешние совместители и работники по гражданско-правовым договорам</w:t>
      </w:r>
      <w:r w:rsidR="009A56F1" w:rsidRPr="007B0A95">
        <w:rPr>
          <w:color w:val="000000"/>
          <w:sz w:val="28"/>
          <w:szCs w:val="28"/>
        </w:rPr>
        <w:t xml:space="preserve"> (п.1</w:t>
      </w:r>
      <w:r w:rsidR="003864BA" w:rsidRPr="007B0A95">
        <w:rPr>
          <w:color w:val="000000"/>
          <w:sz w:val="28"/>
          <w:szCs w:val="28"/>
        </w:rPr>
        <w:t>7</w:t>
      </w:r>
      <w:r w:rsidR="009A56F1" w:rsidRPr="007B0A95">
        <w:rPr>
          <w:color w:val="000000"/>
          <w:sz w:val="28"/>
          <w:szCs w:val="28"/>
        </w:rPr>
        <w:t xml:space="preserve"> Указаний).</w:t>
      </w:r>
      <w:r w:rsidR="003864BA" w:rsidRPr="007B0A95">
        <w:rPr>
          <w:color w:val="000000"/>
          <w:sz w:val="28"/>
          <w:szCs w:val="28"/>
        </w:rPr>
        <w:t xml:space="preserve"> </w:t>
      </w:r>
    </w:p>
    <w:p w14:paraId="690B97B3" w14:textId="50F792DA" w:rsidR="009A56F1" w:rsidRPr="007B0A95" w:rsidRDefault="009A56F1" w:rsidP="003864BA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0A95">
        <w:rPr>
          <w:sz w:val="28"/>
          <w:szCs w:val="28"/>
        </w:rPr>
        <w:t>При расчете ССЧ не учитывают, работников в отпуске по беременности и родам, отпуске по уходу за ребенком или неоплачиваемом учебном отпуске (п. 1</w:t>
      </w:r>
      <w:r w:rsidR="003864BA" w:rsidRPr="007B0A95">
        <w:rPr>
          <w:sz w:val="28"/>
          <w:szCs w:val="28"/>
        </w:rPr>
        <w:t>8</w:t>
      </w:r>
      <w:r w:rsidRPr="007B0A95">
        <w:rPr>
          <w:sz w:val="28"/>
          <w:szCs w:val="28"/>
        </w:rPr>
        <w:t xml:space="preserve"> Указаний).</w:t>
      </w:r>
    </w:p>
    <w:p w14:paraId="7CC7AEAD" w14:textId="41E9891F" w:rsidR="009A56F1" w:rsidRPr="007B0A95" w:rsidRDefault="009A56F1" w:rsidP="009A5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A95">
        <w:rPr>
          <w:rFonts w:ascii="Times New Roman" w:hAnsi="Times New Roman" w:cs="Times New Roman"/>
          <w:sz w:val="28"/>
          <w:szCs w:val="28"/>
        </w:rPr>
        <w:t>Внутреннего совместителя в ССЧ учитывают как одного человека (п.1</w:t>
      </w:r>
      <w:r w:rsidR="00D71A93" w:rsidRPr="007B0A95">
        <w:rPr>
          <w:rFonts w:ascii="Times New Roman" w:hAnsi="Times New Roman" w:cs="Times New Roman"/>
          <w:sz w:val="28"/>
          <w:szCs w:val="28"/>
        </w:rPr>
        <w:t>6</w:t>
      </w:r>
      <w:r w:rsidRPr="007B0A95">
        <w:rPr>
          <w:rFonts w:ascii="Times New Roman" w:hAnsi="Times New Roman" w:cs="Times New Roman"/>
          <w:sz w:val="28"/>
          <w:szCs w:val="28"/>
        </w:rPr>
        <w:t>.1 Указаний).</w:t>
      </w:r>
    </w:p>
    <w:p w14:paraId="13851E55" w14:textId="71169261" w:rsidR="009A56F1" w:rsidRPr="007B0A95" w:rsidRDefault="009A56F1" w:rsidP="009A5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A95">
        <w:rPr>
          <w:rFonts w:ascii="Times New Roman" w:hAnsi="Times New Roman" w:cs="Times New Roman"/>
          <w:sz w:val="28"/>
          <w:szCs w:val="28"/>
        </w:rPr>
        <w:t xml:space="preserve">Призванные по мобилизации и добровольцы на весь период прохождения военной службы или оказания добровольного содействия </w:t>
      </w:r>
      <w:r w:rsidR="00217070" w:rsidRPr="007B0A95">
        <w:rPr>
          <w:rFonts w:ascii="Times New Roman" w:hAnsi="Times New Roman" w:cs="Times New Roman"/>
          <w:sz w:val="28"/>
          <w:szCs w:val="28"/>
        </w:rPr>
        <w:t xml:space="preserve">ВС РФ </w:t>
      </w:r>
      <w:r w:rsidRPr="007B0A95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7B0A95">
        <w:rPr>
          <w:rFonts w:ascii="Times New Roman" w:hAnsi="Times New Roman" w:cs="Times New Roman"/>
          <w:b/>
          <w:bCs/>
          <w:sz w:val="28"/>
          <w:szCs w:val="28"/>
        </w:rPr>
        <w:t>включаться в</w:t>
      </w:r>
      <w:r w:rsidRPr="007B0A95">
        <w:rPr>
          <w:rFonts w:ascii="Times New Roman" w:hAnsi="Times New Roman" w:cs="Times New Roman"/>
          <w:sz w:val="28"/>
          <w:szCs w:val="28"/>
        </w:rPr>
        <w:t xml:space="preserve"> </w:t>
      </w:r>
      <w:r w:rsidRPr="007B0A95">
        <w:rPr>
          <w:rFonts w:ascii="Times New Roman" w:hAnsi="Times New Roman" w:cs="Times New Roman"/>
          <w:b/>
          <w:bCs/>
          <w:sz w:val="28"/>
          <w:szCs w:val="28"/>
        </w:rPr>
        <w:t>списочную численность</w:t>
      </w:r>
      <w:r w:rsidRPr="007B0A95">
        <w:rPr>
          <w:rFonts w:ascii="Times New Roman" w:hAnsi="Times New Roman" w:cs="Times New Roman"/>
          <w:sz w:val="28"/>
          <w:szCs w:val="28"/>
        </w:rPr>
        <w:t xml:space="preserve"> работников как целые единицы, но </w:t>
      </w:r>
      <w:r w:rsidRPr="007B0A95">
        <w:rPr>
          <w:rFonts w:ascii="Times New Roman" w:hAnsi="Times New Roman" w:cs="Times New Roman"/>
          <w:b/>
          <w:bCs/>
          <w:sz w:val="28"/>
          <w:szCs w:val="28"/>
        </w:rPr>
        <w:t>не включаться в среднесписочную численность</w:t>
      </w:r>
      <w:r w:rsidR="00217070" w:rsidRPr="007B0A9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17070" w:rsidRPr="007B0A95">
        <w:rPr>
          <w:rFonts w:ascii="Times New Roman" w:hAnsi="Times New Roman" w:cs="Times New Roman"/>
          <w:sz w:val="28"/>
          <w:szCs w:val="28"/>
        </w:rPr>
        <w:t xml:space="preserve">Лица, принятые по срочному трудовому договору на период отсутствия работника, призванного по мобилизации или добровольно подписавшего контракт с ВС РФ, </w:t>
      </w:r>
      <w:r w:rsidR="00217070" w:rsidRPr="007B0A95">
        <w:rPr>
          <w:rFonts w:ascii="Times New Roman" w:hAnsi="Times New Roman" w:cs="Times New Roman"/>
          <w:b/>
          <w:bCs/>
          <w:sz w:val="28"/>
          <w:szCs w:val="28"/>
        </w:rPr>
        <w:t>включаются как в списочную, так и в среднесписочную численность</w:t>
      </w:r>
      <w:r w:rsidRPr="007B0A95">
        <w:rPr>
          <w:rFonts w:ascii="Times New Roman" w:hAnsi="Times New Roman" w:cs="Times New Roman"/>
          <w:sz w:val="28"/>
          <w:szCs w:val="28"/>
        </w:rPr>
        <w:t xml:space="preserve"> (Информация </w:t>
      </w:r>
      <w:r w:rsidR="00217070" w:rsidRPr="007B0A95">
        <w:rPr>
          <w:rFonts w:ascii="Times New Roman" w:hAnsi="Times New Roman" w:cs="Times New Roman"/>
          <w:sz w:val="28"/>
          <w:szCs w:val="28"/>
        </w:rPr>
        <w:t>Росстата</w:t>
      </w:r>
      <w:r w:rsidRPr="007B0A95">
        <w:rPr>
          <w:rFonts w:ascii="Times New Roman" w:hAnsi="Times New Roman" w:cs="Times New Roman"/>
          <w:sz w:val="28"/>
          <w:szCs w:val="28"/>
        </w:rPr>
        <w:t xml:space="preserve"> от 5 октября 2022 г.).</w:t>
      </w:r>
    </w:p>
    <w:p w14:paraId="5E61EB1D" w14:textId="2F04C951" w:rsidR="007C63FC" w:rsidRDefault="00E94503" w:rsidP="00A85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A95">
        <w:rPr>
          <w:rFonts w:ascii="Times New Roman" w:hAnsi="Times New Roman" w:cs="Times New Roman"/>
          <w:sz w:val="28"/>
          <w:szCs w:val="28"/>
        </w:rPr>
        <w:t xml:space="preserve">По </w:t>
      </w:r>
      <w:r w:rsidRPr="007B0A95">
        <w:rPr>
          <w:rFonts w:ascii="Times New Roman" w:hAnsi="Times New Roman" w:cs="Times New Roman"/>
          <w:b/>
          <w:bCs/>
          <w:sz w:val="28"/>
          <w:szCs w:val="28"/>
        </w:rPr>
        <w:t>коду 60002</w:t>
      </w:r>
      <w:r w:rsidRPr="007B0A95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7C63FC" w:rsidRPr="007B0A95">
        <w:rPr>
          <w:rFonts w:ascii="Times New Roman" w:hAnsi="Times New Roman" w:cs="Times New Roman"/>
          <w:sz w:val="28"/>
          <w:szCs w:val="28"/>
        </w:rPr>
        <w:t>Фонд оплаты труда (ФОТ)</w:t>
      </w:r>
      <w:r w:rsidRPr="007B0A95">
        <w:rPr>
          <w:rFonts w:ascii="Times New Roman" w:hAnsi="Times New Roman" w:cs="Times New Roman"/>
          <w:sz w:val="28"/>
          <w:szCs w:val="28"/>
        </w:rPr>
        <w:t xml:space="preserve"> –</w:t>
      </w:r>
      <w:r w:rsidR="007C63FC" w:rsidRPr="007B0A95">
        <w:rPr>
          <w:rFonts w:ascii="Times New Roman" w:hAnsi="Times New Roman" w:cs="Times New Roman"/>
          <w:sz w:val="28"/>
          <w:szCs w:val="28"/>
        </w:rPr>
        <w:t xml:space="preserve"> расходы организации на оплату труда </w:t>
      </w:r>
      <w:r w:rsidR="009A56F1" w:rsidRPr="007B0A95">
        <w:rPr>
          <w:rFonts w:ascii="Times New Roman" w:hAnsi="Times New Roman" w:cs="Times New Roman"/>
          <w:sz w:val="28"/>
          <w:szCs w:val="28"/>
        </w:rPr>
        <w:t xml:space="preserve">ССЧ </w:t>
      </w:r>
      <w:r w:rsidR="007C63FC" w:rsidRPr="007B0A95">
        <w:rPr>
          <w:rFonts w:ascii="Times New Roman" w:hAnsi="Times New Roman" w:cs="Times New Roman"/>
          <w:sz w:val="28"/>
          <w:szCs w:val="28"/>
        </w:rPr>
        <w:t xml:space="preserve">за </w:t>
      </w:r>
      <w:r w:rsidRPr="007B0A95">
        <w:rPr>
          <w:rFonts w:ascii="Times New Roman" w:hAnsi="Times New Roman" w:cs="Times New Roman"/>
          <w:sz w:val="28"/>
          <w:szCs w:val="28"/>
        </w:rPr>
        <w:t>отчетный</w:t>
      </w:r>
      <w:r w:rsidR="007C63FC" w:rsidRPr="007B0A95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7B0A95">
        <w:rPr>
          <w:rFonts w:ascii="Times New Roman" w:hAnsi="Times New Roman" w:cs="Times New Roman"/>
          <w:sz w:val="28"/>
          <w:szCs w:val="28"/>
        </w:rPr>
        <w:t>. Д</w:t>
      </w:r>
      <w:r w:rsidR="007C63FC" w:rsidRPr="007B0A95">
        <w:rPr>
          <w:rFonts w:ascii="Times New Roman" w:hAnsi="Times New Roman" w:cs="Times New Roman"/>
          <w:sz w:val="28"/>
          <w:szCs w:val="28"/>
        </w:rPr>
        <w:t xml:space="preserve">ля целей управленческого учета каждая организация </w:t>
      </w:r>
      <w:r w:rsidR="003E06DB" w:rsidRPr="007B0A95">
        <w:rPr>
          <w:rFonts w:ascii="Times New Roman" w:hAnsi="Times New Roman" w:cs="Times New Roman"/>
          <w:sz w:val="28"/>
          <w:szCs w:val="28"/>
        </w:rPr>
        <w:t>самостоятельно</w:t>
      </w:r>
      <w:r w:rsidR="003E06DB" w:rsidRPr="00FD285F">
        <w:rPr>
          <w:rFonts w:ascii="Times New Roman" w:hAnsi="Times New Roman" w:cs="Times New Roman"/>
          <w:sz w:val="28"/>
          <w:szCs w:val="28"/>
        </w:rPr>
        <w:t xml:space="preserve"> определяет,</w:t>
      </w:r>
      <w:r w:rsidRPr="00FD285F">
        <w:rPr>
          <w:rFonts w:ascii="Times New Roman" w:hAnsi="Times New Roman" w:cs="Times New Roman"/>
          <w:sz w:val="28"/>
          <w:szCs w:val="28"/>
        </w:rPr>
        <w:t xml:space="preserve"> что включать в ФОТ</w:t>
      </w:r>
      <w:r w:rsidR="007C63FC" w:rsidRPr="00FD285F">
        <w:rPr>
          <w:rFonts w:ascii="Times New Roman" w:hAnsi="Times New Roman" w:cs="Times New Roman"/>
          <w:sz w:val="28"/>
          <w:szCs w:val="28"/>
        </w:rPr>
        <w:t>. Обычно это все выплаты в пользу работников: зарплата, надбавки и доплаты к ней,</w:t>
      </w:r>
      <w:r w:rsidR="002B3AC8" w:rsidRPr="00FD285F">
        <w:rPr>
          <w:rFonts w:ascii="Times New Roman" w:hAnsi="Times New Roman" w:cs="Times New Roman"/>
          <w:sz w:val="28"/>
          <w:szCs w:val="28"/>
        </w:rPr>
        <w:t xml:space="preserve"> </w:t>
      </w:r>
      <w:r w:rsidR="007C63FC" w:rsidRPr="00FD285F">
        <w:rPr>
          <w:rFonts w:ascii="Times New Roman" w:hAnsi="Times New Roman" w:cs="Times New Roman"/>
          <w:sz w:val="28"/>
          <w:szCs w:val="28"/>
        </w:rPr>
        <w:t>отпускные, страховые взносы и НДФЛ,</w:t>
      </w:r>
      <w:r w:rsidR="00A85AE8" w:rsidRPr="00FD285F">
        <w:rPr>
          <w:rFonts w:ascii="Times New Roman" w:hAnsi="Times New Roman" w:cs="Times New Roman"/>
          <w:sz w:val="28"/>
          <w:szCs w:val="28"/>
        </w:rPr>
        <w:t xml:space="preserve">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  <w:r w:rsidR="007C63FC" w:rsidRPr="00FD285F">
        <w:rPr>
          <w:rFonts w:ascii="Times New Roman" w:hAnsi="Times New Roman" w:cs="Times New Roman"/>
          <w:sz w:val="28"/>
          <w:szCs w:val="28"/>
        </w:rPr>
        <w:t xml:space="preserve"> </w:t>
      </w:r>
      <w:r w:rsidRPr="00FD285F">
        <w:rPr>
          <w:rFonts w:ascii="Times New Roman" w:hAnsi="Times New Roman" w:cs="Times New Roman"/>
          <w:sz w:val="28"/>
          <w:szCs w:val="28"/>
        </w:rPr>
        <w:t xml:space="preserve">Пособия за счет ФСС </w:t>
      </w:r>
      <w:r w:rsidR="007C63FC" w:rsidRPr="00FD285F">
        <w:rPr>
          <w:rFonts w:ascii="Times New Roman" w:hAnsi="Times New Roman" w:cs="Times New Roman"/>
          <w:sz w:val="28"/>
          <w:szCs w:val="28"/>
        </w:rPr>
        <w:t>в ФОТ не включают.</w:t>
      </w:r>
    </w:p>
    <w:p w14:paraId="17792509" w14:textId="0FC7D3BB" w:rsidR="007C63FC" w:rsidRPr="007C63FC" w:rsidRDefault="00DA6BEC" w:rsidP="007C6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3290815"/>
      <w:r w:rsidRPr="00E243DC">
        <w:rPr>
          <w:rFonts w:ascii="Times New Roman" w:hAnsi="Times New Roman" w:cs="Times New Roman"/>
          <w:sz w:val="28"/>
          <w:szCs w:val="28"/>
        </w:rPr>
        <w:t xml:space="preserve">По </w:t>
      </w:r>
      <w:r w:rsidRPr="0098537C">
        <w:rPr>
          <w:rFonts w:ascii="Times New Roman" w:hAnsi="Times New Roman" w:cs="Times New Roman"/>
          <w:b/>
          <w:bCs/>
          <w:sz w:val="28"/>
          <w:szCs w:val="28"/>
        </w:rPr>
        <w:t>коду 60003</w:t>
      </w:r>
      <w:r w:rsidRPr="00E243DC">
        <w:rPr>
          <w:rFonts w:ascii="Times New Roman" w:hAnsi="Times New Roman" w:cs="Times New Roman"/>
          <w:sz w:val="28"/>
          <w:szCs w:val="28"/>
        </w:rPr>
        <w:t xml:space="preserve"> отражается просроченная кредиторская задолженность по оплате труда (включая начисления на оплату труда). Просроченной задолженностью по заработной плате считаются фактически начисленные работникам суммы заработной платы с учетом налога на доходы физических лиц и других удержаний в соответствии с законодательством, но не выплаченные в срок, установленный трудовым или коллективным договором</w:t>
      </w:r>
      <w:r w:rsidR="00384EF7">
        <w:rPr>
          <w:rFonts w:ascii="Times New Roman" w:hAnsi="Times New Roman" w:cs="Times New Roman"/>
          <w:sz w:val="28"/>
          <w:szCs w:val="28"/>
        </w:rPr>
        <w:t>.</w:t>
      </w:r>
      <w:r w:rsidRPr="00E243DC">
        <w:rPr>
          <w:rFonts w:ascii="Times New Roman" w:hAnsi="Times New Roman" w:cs="Times New Roman"/>
          <w:sz w:val="28"/>
          <w:szCs w:val="28"/>
        </w:rPr>
        <w:t xml:space="preserve"> </w:t>
      </w:r>
      <w:r w:rsidRPr="00E243DC">
        <w:rPr>
          <w:rFonts w:ascii="Times New Roman" w:hAnsi="Times New Roman" w:cs="Times New Roman"/>
          <w:sz w:val="28"/>
          <w:szCs w:val="28"/>
        </w:rPr>
        <w:lastRenderedPageBreak/>
        <w:t xml:space="preserve">В сумму просроченной задолженности не должна включаться задолженность на </w:t>
      </w:r>
      <w:proofErr w:type="spellStart"/>
      <w:r w:rsidRPr="00E243DC">
        <w:rPr>
          <w:rFonts w:ascii="Times New Roman" w:hAnsi="Times New Roman" w:cs="Times New Roman"/>
          <w:sz w:val="28"/>
          <w:szCs w:val="28"/>
        </w:rPr>
        <w:t>внутримесячные</w:t>
      </w:r>
      <w:proofErr w:type="spellEnd"/>
      <w:r w:rsidRPr="00E243DC">
        <w:rPr>
          <w:rFonts w:ascii="Times New Roman" w:hAnsi="Times New Roman" w:cs="Times New Roman"/>
          <w:sz w:val="28"/>
          <w:szCs w:val="28"/>
        </w:rPr>
        <w:t xml:space="preserve"> даты (аванс).</w:t>
      </w:r>
    </w:p>
    <w:bookmarkEnd w:id="0"/>
    <w:p w14:paraId="4D813919" w14:textId="77777777" w:rsidR="006E09E7" w:rsidRDefault="0062292A" w:rsidP="000A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состоит из 6 разделов.</w:t>
      </w:r>
    </w:p>
    <w:p w14:paraId="5DC419E6" w14:textId="77777777" w:rsidR="00384EF7" w:rsidRDefault="00384EF7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B3B880" w14:textId="104E7284" w:rsidR="00B2432E" w:rsidRDefault="00B2432E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BB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5572F9">
        <w:rPr>
          <w:rFonts w:ascii="Times New Roman" w:hAnsi="Times New Roman" w:cs="Times New Roman"/>
          <w:b/>
          <w:sz w:val="28"/>
          <w:szCs w:val="28"/>
          <w:u w:val="single"/>
        </w:rPr>
        <w:t>6-1</w:t>
      </w:r>
      <w:r w:rsidRPr="000A41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 сводный отчет включены»</w:t>
      </w:r>
      <w:r>
        <w:rPr>
          <w:rFonts w:ascii="Times New Roman" w:hAnsi="Times New Roman" w:cs="Times New Roman"/>
          <w:sz w:val="28"/>
          <w:szCs w:val="28"/>
        </w:rPr>
        <w:t xml:space="preserve"> заполняется на основании учредительных документов организации и содержит информацию об организационно-правовой форме в соответствии с действующим гражданским законодательством, о размере уставного (паевого) капитала и сумме участия государства (государственные федераль</w:t>
      </w:r>
      <w:r w:rsidR="00FC5BFB">
        <w:rPr>
          <w:rFonts w:ascii="Times New Roman" w:hAnsi="Times New Roman" w:cs="Times New Roman"/>
          <w:sz w:val="28"/>
          <w:szCs w:val="28"/>
        </w:rPr>
        <w:t>ные средства) и иностранных лиц:</w:t>
      </w:r>
    </w:p>
    <w:p w14:paraId="79B9D7CB" w14:textId="7F14D1C2" w:rsidR="00FC5BFB" w:rsidRDefault="00FC5BFB" w:rsidP="000A41B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8537C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98537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572F9" w:rsidRPr="0098537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A71D8E" w:rsidRPr="0098537C"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="0062292A">
        <w:rPr>
          <w:rFonts w:ascii="Times New Roman" w:hAnsi="Times New Roman" w:cs="Times New Roman"/>
          <w:sz w:val="28"/>
          <w:szCs w:val="28"/>
        </w:rPr>
        <w:t xml:space="preserve"> отражаются организации, не включенные в другие группировки (</w:t>
      </w:r>
      <w:r w:rsidR="0015625D">
        <w:rPr>
          <w:rFonts w:ascii="Times New Roman" w:hAnsi="Times New Roman" w:cs="Times New Roman"/>
          <w:sz w:val="28"/>
          <w:szCs w:val="28"/>
        </w:rPr>
        <w:t>в частности</w:t>
      </w:r>
      <w:r w:rsidR="0062292A">
        <w:rPr>
          <w:rFonts w:ascii="Times New Roman" w:hAnsi="Times New Roman" w:cs="Times New Roman"/>
          <w:sz w:val="28"/>
          <w:szCs w:val="28"/>
        </w:rPr>
        <w:t>, общины коренных малочисленных народов Севера);</w:t>
      </w:r>
    </w:p>
    <w:p w14:paraId="69988A05" w14:textId="6AA207AB" w:rsidR="00103FD7" w:rsidRPr="002369E2" w:rsidRDefault="0062292A" w:rsidP="000A41B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92A">
        <w:rPr>
          <w:rFonts w:ascii="Times New Roman" w:hAnsi="Times New Roman" w:cs="Times New Roman"/>
          <w:sz w:val="28"/>
          <w:szCs w:val="28"/>
        </w:rPr>
        <w:t>по графе 4 по всем кодам раздела отражается уставный капитал</w:t>
      </w:r>
      <w:r>
        <w:rPr>
          <w:rFonts w:ascii="Times New Roman" w:hAnsi="Times New Roman" w:cs="Times New Roman"/>
          <w:sz w:val="28"/>
          <w:szCs w:val="28"/>
        </w:rPr>
        <w:t xml:space="preserve"> (паевой фонд) на отчетную дату. При заполнении данного показателя по </w:t>
      </w:r>
      <w:r w:rsidRPr="0098537C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98537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572F9" w:rsidRPr="0098537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8537C">
        <w:rPr>
          <w:rFonts w:ascii="Times New Roman" w:hAnsi="Times New Roman" w:cs="Times New Roman"/>
          <w:b/>
          <w:bCs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федеральными казенными предприятиями, подведомственными Минсельхозу России, в графе размер уставного капитала отражают остаток на отчетную дату по счету 75 «Расчеты с учредителями» в </w:t>
      </w:r>
      <w:r w:rsidRPr="002369E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разъяснениями Минфина России.</w:t>
      </w:r>
    </w:p>
    <w:p w14:paraId="1BF3C4A6" w14:textId="58E27082" w:rsidR="00435A29" w:rsidRPr="002369E2" w:rsidRDefault="00435A29" w:rsidP="00435A29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уточнения организационно-правовой формы можно воспользоваться Общероссийским классификатором организационно-правовых форм (ОК 028-2012; утв. Приказом Росстандарта от 16.10.2012 </w:t>
      </w:r>
      <w:r w:rsidR="004461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23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505-ст). Код по классификатору ОКОПФ можно узнать по ИНН</w:t>
      </w:r>
      <w:r w:rsidR="0043041C" w:rsidRPr="0023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Pr="002369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CBDE2E" w14:textId="1DE87A40" w:rsidR="007F0F63" w:rsidRPr="002369E2" w:rsidRDefault="007F0F63" w:rsidP="007F0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9E2">
        <w:rPr>
          <w:rFonts w:ascii="Times New Roman" w:hAnsi="Times New Roman" w:cs="Times New Roman"/>
          <w:color w:val="000000" w:themeColor="text1"/>
          <w:sz w:val="28"/>
          <w:szCs w:val="28"/>
        </w:rPr>
        <w:t>При заполнении раздела 6-1 по видам деятельности необходимо учитывать следующее:</w:t>
      </w:r>
    </w:p>
    <w:p w14:paraId="35178EA9" w14:textId="7AA6A62A" w:rsidR="007F0F63" w:rsidRDefault="007F0F63" w:rsidP="007F0F6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виду деятельности «сельское хозяйство», «услуги в сфере сельского хозяйства» не заполняются данные по </w:t>
      </w:r>
      <w:r w:rsidRPr="0098537C">
        <w:rPr>
          <w:rFonts w:ascii="Times New Roman" w:hAnsi="Times New Roman" w:cs="Times New Roman"/>
          <w:b/>
          <w:bCs/>
          <w:sz w:val="28"/>
          <w:szCs w:val="28"/>
        </w:rPr>
        <w:t>кодам 61212</w:t>
      </w:r>
      <w:r>
        <w:rPr>
          <w:rFonts w:ascii="Times New Roman" w:hAnsi="Times New Roman" w:cs="Times New Roman"/>
          <w:sz w:val="28"/>
          <w:szCs w:val="28"/>
        </w:rPr>
        <w:t xml:space="preserve"> «подведомственные Минсельхозу России казенные предприятия», </w:t>
      </w:r>
      <w:r w:rsidRPr="0098537C">
        <w:rPr>
          <w:rFonts w:ascii="Times New Roman" w:hAnsi="Times New Roman" w:cs="Times New Roman"/>
          <w:b/>
          <w:bCs/>
          <w:sz w:val="28"/>
          <w:szCs w:val="28"/>
        </w:rPr>
        <w:t xml:space="preserve">61310 </w:t>
      </w:r>
      <w:r>
        <w:rPr>
          <w:rFonts w:ascii="Times New Roman" w:hAnsi="Times New Roman" w:cs="Times New Roman"/>
          <w:sz w:val="28"/>
          <w:szCs w:val="28"/>
        </w:rPr>
        <w:t xml:space="preserve">«сельскохозяйственные потребительские кооперативы (без кредитных), </w:t>
      </w:r>
      <w:r w:rsidRPr="0098537C">
        <w:rPr>
          <w:rFonts w:ascii="Times New Roman" w:hAnsi="Times New Roman" w:cs="Times New Roman"/>
          <w:b/>
          <w:bCs/>
          <w:sz w:val="28"/>
          <w:szCs w:val="28"/>
        </w:rPr>
        <w:t>61320</w:t>
      </w:r>
      <w:r>
        <w:rPr>
          <w:rFonts w:ascii="Times New Roman" w:hAnsi="Times New Roman" w:cs="Times New Roman"/>
          <w:sz w:val="28"/>
          <w:szCs w:val="28"/>
        </w:rPr>
        <w:t xml:space="preserve"> «сельскохозяйственные потребительские кредитные кооперативы);</w:t>
      </w:r>
    </w:p>
    <w:p w14:paraId="63C8BE49" w14:textId="50D17B24" w:rsidR="007F0F63" w:rsidRDefault="007F0F63" w:rsidP="007F0F6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виду деятельности «сельскохозяйственные потребительские кооперативы (без кредитных</w:t>
      </w:r>
      <w:r w:rsidR="002C4C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заполняются данные только по </w:t>
      </w:r>
      <w:r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коду 61310 </w:t>
      </w:r>
      <w:r>
        <w:rPr>
          <w:rFonts w:ascii="Times New Roman" w:hAnsi="Times New Roman" w:cs="Times New Roman"/>
          <w:sz w:val="28"/>
          <w:szCs w:val="28"/>
        </w:rPr>
        <w:t>«сельскохозяйственные потребительские кооперативы (без кредитных);</w:t>
      </w:r>
    </w:p>
    <w:p w14:paraId="2738EF02" w14:textId="0F6E00F4" w:rsidR="005271F3" w:rsidRDefault="007F0F63" w:rsidP="005271F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виду деятельности «сельскохозяйственные потребительские кредитные кооперативы» </w:t>
      </w:r>
      <w:r w:rsidR="005271F3">
        <w:rPr>
          <w:rFonts w:ascii="Times New Roman" w:hAnsi="Times New Roman" w:cs="Times New Roman"/>
          <w:sz w:val="28"/>
          <w:szCs w:val="28"/>
        </w:rPr>
        <w:t xml:space="preserve">заполняются данные только по </w:t>
      </w:r>
      <w:r w:rsidR="005271F3" w:rsidRPr="00274C92">
        <w:rPr>
          <w:rFonts w:ascii="Times New Roman" w:hAnsi="Times New Roman" w:cs="Times New Roman"/>
          <w:b/>
          <w:bCs/>
          <w:sz w:val="28"/>
          <w:szCs w:val="28"/>
        </w:rPr>
        <w:t>коду 61320</w:t>
      </w:r>
      <w:r w:rsidR="005271F3">
        <w:rPr>
          <w:rFonts w:ascii="Times New Roman" w:hAnsi="Times New Roman" w:cs="Times New Roman"/>
          <w:sz w:val="28"/>
          <w:szCs w:val="28"/>
        </w:rPr>
        <w:t xml:space="preserve"> «сельскохозяйственные потребительские кредитные кооперативы».</w:t>
      </w:r>
    </w:p>
    <w:p w14:paraId="18D3CACB" w14:textId="77777777" w:rsidR="00D348B3" w:rsidRDefault="00D348B3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79142" w14:textId="4722777B" w:rsidR="006E09E7" w:rsidRDefault="00B2432E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B7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5572F9">
        <w:rPr>
          <w:rFonts w:ascii="Times New Roman" w:hAnsi="Times New Roman" w:cs="Times New Roman"/>
          <w:b/>
          <w:sz w:val="28"/>
          <w:szCs w:val="28"/>
          <w:u w:val="single"/>
        </w:rPr>
        <w:t>6-2</w:t>
      </w:r>
      <w:r w:rsidRPr="002F2B7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«Расшифровка показателей формы №</w:t>
      </w:r>
      <w:r w:rsidR="00384E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F2B71">
        <w:rPr>
          <w:rFonts w:ascii="Times New Roman" w:hAnsi="Times New Roman" w:cs="Times New Roman"/>
          <w:b/>
          <w:sz w:val="28"/>
          <w:szCs w:val="28"/>
          <w:u w:val="single"/>
        </w:rPr>
        <w:t>1 «Бухгалтерский баланс»</w:t>
      </w:r>
      <w:r>
        <w:rPr>
          <w:rFonts w:ascii="Times New Roman" w:hAnsi="Times New Roman" w:cs="Times New Roman"/>
          <w:sz w:val="28"/>
          <w:szCs w:val="28"/>
        </w:rPr>
        <w:t xml:space="preserve"> заполняется на основании данных аналитического учета и служит дополнительным источником информации об отдельных активах и обязательствах, отраженных организацией в промежуточном бухгалтерском балансе.</w:t>
      </w:r>
    </w:p>
    <w:p w14:paraId="1EFCE99E" w14:textId="77777777" w:rsidR="00274C92" w:rsidRDefault="00274C92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2C5DB3" w14:textId="0A274133" w:rsidR="000415BB" w:rsidRPr="002F2B71" w:rsidRDefault="00DA37E9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B71">
        <w:rPr>
          <w:rFonts w:ascii="Times New Roman" w:hAnsi="Times New Roman" w:cs="Times New Roman"/>
          <w:b/>
          <w:sz w:val="28"/>
          <w:szCs w:val="28"/>
        </w:rPr>
        <w:lastRenderedPageBreak/>
        <w:t>Расшифровка отдельных показателей бухгалтерского баланса:</w:t>
      </w:r>
    </w:p>
    <w:p w14:paraId="08139C3C" w14:textId="18DE7BD3" w:rsidR="005572F9" w:rsidRPr="005572F9" w:rsidRDefault="00916CB0" w:rsidP="005572F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A95">
        <w:rPr>
          <w:rFonts w:ascii="Times New Roman" w:hAnsi="Times New Roman" w:cs="Times New Roman"/>
          <w:sz w:val="28"/>
          <w:szCs w:val="28"/>
        </w:rPr>
        <w:t>П</w:t>
      </w:r>
      <w:r w:rsidR="005572F9" w:rsidRPr="007B0A95">
        <w:rPr>
          <w:rFonts w:ascii="Times New Roman" w:hAnsi="Times New Roman" w:cs="Times New Roman"/>
          <w:sz w:val="28"/>
          <w:szCs w:val="28"/>
        </w:rPr>
        <w:t xml:space="preserve">о </w:t>
      </w:r>
      <w:r w:rsidR="005572F9" w:rsidRPr="007B0A95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7B0A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572F9" w:rsidRPr="007B0A95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F93C41" w:rsidRPr="007B0A9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572F9" w:rsidRPr="007B0A95">
        <w:rPr>
          <w:rFonts w:ascii="Times New Roman" w:hAnsi="Times New Roman" w:cs="Times New Roman"/>
          <w:sz w:val="28"/>
          <w:szCs w:val="28"/>
        </w:rPr>
        <w:t xml:space="preserve"> </w:t>
      </w:r>
      <w:r w:rsidR="00F93C41" w:rsidRPr="007B0A95">
        <w:rPr>
          <w:rFonts w:ascii="Times New Roman" w:hAnsi="Times New Roman" w:cs="Times New Roman"/>
          <w:sz w:val="28"/>
          <w:szCs w:val="28"/>
        </w:rPr>
        <w:t xml:space="preserve">приводится расшифровка </w:t>
      </w:r>
      <w:r w:rsidR="00F32B87" w:rsidRPr="007B0A95">
        <w:rPr>
          <w:rFonts w:ascii="Times New Roman" w:hAnsi="Times New Roman" w:cs="Times New Roman"/>
          <w:b/>
          <w:bCs/>
          <w:sz w:val="28"/>
          <w:szCs w:val="28"/>
        </w:rPr>
        <w:t>кодов 1150</w:t>
      </w:r>
      <w:r w:rsidR="00F32B87" w:rsidRPr="007B0A95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E71839" w:rsidRPr="007B0A95">
        <w:rPr>
          <w:rFonts w:ascii="Times New Roman" w:hAnsi="Times New Roman" w:cs="Times New Roman"/>
          <w:sz w:val="28"/>
          <w:szCs w:val="28"/>
        </w:rPr>
        <w:t xml:space="preserve"> или </w:t>
      </w:r>
      <w:r w:rsidR="00F93C41" w:rsidRPr="007B0A95">
        <w:rPr>
          <w:rFonts w:ascii="Times New Roman" w:hAnsi="Times New Roman" w:cs="Times New Roman"/>
          <w:b/>
          <w:bCs/>
          <w:sz w:val="28"/>
          <w:szCs w:val="28"/>
        </w:rPr>
        <w:t>1190</w:t>
      </w:r>
      <w:r w:rsidR="00F93C41" w:rsidRPr="007B0A95">
        <w:rPr>
          <w:rFonts w:ascii="Times New Roman" w:hAnsi="Times New Roman" w:cs="Times New Roman"/>
          <w:sz w:val="28"/>
          <w:szCs w:val="28"/>
        </w:rPr>
        <w:t xml:space="preserve"> «Прочие внеоборотные активы»</w:t>
      </w:r>
      <w:r w:rsidR="00E71839" w:rsidRPr="007B0A95">
        <w:rPr>
          <w:rFonts w:ascii="Times New Roman" w:hAnsi="Times New Roman" w:cs="Times New Roman"/>
          <w:sz w:val="28"/>
          <w:szCs w:val="28"/>
        </w:rPr>
        <w:t xml:space="preserve"> в части капитальных вложений в основные средства</w:t>
      </w:r>
      <w:r w:rsidR="00F93C41" w:rsidRPr="007B0A95">
        <w:rPr>
          <w:rFonts w:ascii="Times New Roman" w:hAnsi="Times New Roman" w:cs="Times New Roman"/>
          <w:sz w:val="28"/>
          <w:szCs w:val="28"/>
        </w:rPr>
        <w:t>, в том числе</w:t>
      </w:r>
      <w:r w:rsidR="005572F9" w:rsidRPr="007B0A95">
        <w:rPr>
          <w:rFonts w:ascii="Times New Roman" w:hAnsi="Times New Roman" w:cs="Times New Roman"/>
          <w:sz w:val="28"/>
          <w:szCs w:val="28"/>
        </w:rPr>
        <w:t xml:space="preserve"> </w:t>
      </w:r>
      <w:r w:rsidR="00F93C41" w:rsidRPr="007B0A95">
        <w:rPr>
          <w:rFonts w:ascii="Times New Roman" w:hAnsi="Times New Roman" w:cs="Times New Roman"/>
          <w:sz w:val="28"/>
          <w:szCs w:val="28"/>
        </w:rPr>
        <w:t xml:space="preserve">по </w:t>
      </w:r>
      <w:r w:rsidR="00F93C41" w:rsidRPr="007B0A95">
        <w:rPr>
          <w:rFonts w:ascii="Times New Roman" w:hAnsi="Times New Roman" w:cs="Times New Roman"/>
          <w:b/>
          <w:bCs/>
          <w:sz w:val="28"/>
          <w:szCs w:val="28"/>
        </w:rPr>
        <w:t>коду 62111</w:t>
      </w:r>
      <w:r w:rsidR="00F93C41" w:rsidRPr="007B0A95">
        <w:rPr>
          <w:rFonts w:ascii="Times New Roman" w:hAnsi="Times New Roman" w:cs="Times New Roman"/>
          <w:sz w:val="28"/>
          <w:szCs w:val="28"/>
        </w:rPr>
        <w:t xml:space="preserve"> - </w:t>
      </w:r>
      <w:r w:rsidR="005572F9" w:rsidRPr="007B0A95">
        <w:rPr>
          <w:rFonts w:ascii="Times New Roman" w:hAnsi="Times New Roman" w:cs="Times New Roman"/>
          <w:sz w:val="28"/>
          <w:szCs w:val="28"/>
        </w:rPr>
        <w:t>затраты организации в объекты</w:t>
      </w:r>
      <w:r w:rsidR="00DB212B" w:rsidRPr="007B0A95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</w:t>
      </w:r>
      <w:r w:rsidR="005572F9" w:rsidRPr="007B0A95">
        <w:rPr>
          <w:rFonts w:ascii="Times New Roman" w:hAnsi="Times New Roman" w:cs="Times New Roman"/>
          <w:sz w:val="28"/>
          <w:szCs w:val="28"/>
        </w:rPr>
        <w:t>, которые</w:t>
      </w:r>
      <w:r w:rsidR="005572F9" w:rsidRPr="005572F9">
        <w:rPr>
          <w:rFonts w:ascii="Times New Roman" w:hAnsi="Times New Roman" w:cs="Times New Roman"/>
          <w:sz w:val="28"/>
          <w:szCs w:val="28"/>
        </w:rPr>
        <w:t xml:space="preserve"> впоследствии будут приняты к учету в качестве объектов основных средств производственного назначения, с учетом стоимости оборудования к установке, </w:t>
      </w:r>
      <w:r w:rsidR="005572F9">
        <w:rPr>
          <w:rFonts w:ascii="Times New Roman" w:hAnsi="Times New Roman" w:cs="Times New Roman"/>
          <w:sz w:val="28"/>
          <w:szCs w:val="28"/>
        </w:rPr>
        <w:t>с</w:t>
      </w:r>
      <w:r w:rsidR="005572F9" w:rsidRPr="005572F9">
        <w:rPr>
          <w:rFonts w:ascii="Times New Roman" w:hAnsi="Times New Roman" w:cs="Times New Roman"/>
          <w:sz w:val="28"/>
          <w:szCs w:val="28"/>
        </w:rPr>
        <w:t>уммы перечисленных авансов и предварительной оплаты работ, услуг, связанных со строительством объектов основных средств</w:t>
      </w:r>
      <w:r w:rsidR="00DB212B">
        <w:rPr>
          <w:rFonts w:ascii="Times New Roman" w:hAnsi="Times New Roman" w:cs="Times New Roman"/>
          <w:sz w:val="28"/>
          <w:szCs w:val="28"/>
        </w:rPr>
        <w:t xml:space="preserve">, по </w:t>
      </w:r>
      <w:r w:rsidR="00DB212B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274C9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B212B" w:rsidRPr="00274C92">
        <w:rPr>
          <w:rFonts w:ascii="Times New Roman" w:hAnsi="Times New Roman" w:cs="Times New Roman"/>
          <w:b/>
          <w:bCs/>
          <w:sz w:val="28"/>
          <w:szCs w:val="28"/>
        </w:rPr>
        <w:t>2112</w:t>
      </w:r>
      <w:r w:rsidR="00DB212B">
        <w:rPr>
          <w:rFonts w:ascii="Times New Roman" w:hAnsi="Times New Roman" w:cs="Times New Roman"/>
          <w:sz w:val="28"/>
          <w:szCs w:val="28"/>
        </w:rPr>
        <w:t xml:space="preserve"> - </w:t>
      </w:r>
      <w:r w:rsidR="005572F9" w:rsidRPr="005572F9">
        <w:rPr>
          <w:rFonts w:ascii="Times New Roman" w:hAnsi="Times New Roman" w:cs="Times New Roman"/>
          <w:sz w:val="28"/>
          <w:szCs w:val="28"/>
        </w:rPr>
        <w:t>стоимость многолетних насаждений, не достигших эксплуатационного возраста</w:t>
      </w:r>
      <w:r w:rsidR="003179B8">
        <w:rPr>
          <w:rFonts w:ascii="Times New Roman" w:hAnsi="Times New Roman" w:cs="Times New Roman"/>
          <w:sz w:val="28"/>
          <w:szCs w:val="28"/>
        </w:rPr>
        <w:t xml:space="preserve"> (не вступивших в период товарного плодоношения)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5D552D" w14:textId="6417D4F1" w:rsidR="000415BB" w:rsidRDefault="00916CB0" w:rsidP="000A41B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41BB">
        <w:rPr>
          <w:rFonts w:ascii="Times New Roman" w:hAnsi="Times New Roman" w:cs="Times New Roman"/>
          <w:sz w:val="28"/>
          <w:szCs w:val="28"/>
        </w:rPr>
        <w:t xml:space="preserve">о </w:t>
      </w:r>
      <w:r w:rsidR="000A41BB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кодам </w:t>
      </w:r>
      <w:r w:rsidR="00331BD6" w:rsidRPr="00274C9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572F9" w:rsidRPr="00274C9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A41BB" w:rsidRPr="00274C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C4C9C" w:rsidRPr="00274C9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A41BB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41BB" w:rsidRPr="00274C92">
        <w:rPr>
          <w:rFonts w:ascii="Times New Roman" w:hAnsi="Times New Roman" w:cs="Times New Roman"/>
          <w:sz w:val="28"/>
          <w:szCs w:val="28"/>
        </w:rPr>
        <w:t>и</w:t>
      </w:r>
      <w:r w:rsidR="000A41BB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BD6" w:rsidRPr="00274C9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572F9" w:rsidRPr="00274C9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A41BB" w:rsidRPr="00274C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C4C9C" w:rsidRPr="00274C92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0A41BB" w:rsidRPr="002C4C9C">
        <w:rPr>
          <w:rFonts w:ascii="Times New Roman" w:hAnsi="Times New Roman" w:cs="Times New Roman"/>
          <w:sz w:val="28"/>
          <w:szCs w:val="28"/>
        </w:rPr>
        <w:t xml:space="preserve"> </w:t>
      </w:r>
      <w:r w:rsidR="000A41BB">
        <w:rPr>
          <w:rFonts w:ascii="Times New Roman" w:hAnsi="Times New Roman" w:cs="Times New Roman"/>
          <w:sz w:val="28"/>
          <w:szCs w:val="28"/>
        </w:rPr>
        <w:t xml:space="preserve">приводится </w:t>
      </w:r>
      <w:r w:rsidR="00AD5084">
        <w:rPr>
          <w:rFonts w:ascii="Times New Roman" w:hAnsi="Times New Roman" w:cs="Times New Roman"/>
          <w:sz w:val="28"/>
          <w:szCs w:val="28"/>
        </w:rPr>
        <w:t>расшифровка показател</w:t>
      </w:r>
      <w:r w:rsidR="004555D9">
        <w:rPr>
          <w:rFonts w:ascii="Times New Roman" w:hAnsi="Times New Roman" w:cs="Times New Roman"/>
          <w:sz w:val="28"/>
          <w:szCs w:val="28"/>
        </w:rPr>
        <w:t xml:space="preserve">ей </w:t>
      </w:r>
      <w:r w:rsidR="00274C92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кода </w:t>
      </w:r>
      <w:r w:rsidR="004555D9" w:rsidRPr="00274C92">
        <w:rPr>
          <w:rFonts w:ascii="Times New Roman" w:hAnsi="Times New Roman" w:cs="Times New Roman"/>
          <w:b/>
          <w:bCs/>
          <w:sz w:val="28"/>
          <w:szCs w:val="28"/>
        </w:rPr>
        <w:t>1210</w:t>
      </w:r>
      <w:r w:rsidR="004555D9">
        <w:rPr>
          <w:rFonts w:ascii="Times New Roman" w:hAnsi="Times New Roman" w:cs="Times New Roman"/>
          <w:sz w:val="28"/>
          <w:szCs w:val="28"/>
        </w:rPr>
        <w:t xml:space="preserve"> «Запасы»</w:t>
      </w:r>
      <w:r w:rsidR="009533BD">
        <w:rPr>
          <w:rFonts w:ascii="Times New Roman" w:hAnsi="Times New Roman" w:cs="Times New Roman"/>
          <w:sz w:val="28"/>
          <w:szCs w:val="28"/>
        </w:rPr>
        <w:t xml:space="preserve"> </w:t>
      </w:r>
      <w:r w:rsidR="009533BD" w:rsidRPr="009533BD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spellStart"/>
      <w:r w:rsidR="009533BD" w:rsidRPr="009533BD">
        <w:rPr>
          <w:rFonts w:ascii="Times New Roman" w:hAnsi="Times New Roman" w:cs="Times New Roman"/>
          <w:sz w:val="28"/>
          <w:szCs w:val="28"/>
          <w:highlight w:val="yellow"/>
        </w:rPr>
        <w:t>пп</w:t>
      </w:r>
      <w:proofErr w:type="spellEnd"/>
      <w:r w:rsidR="009533BD" w:rsidRPr="009533BD">
        <w:rPr>
          <w:rFonts w:ascii="Times New Roman" w:hAnsi="Times New Roman" w:cs="Times New Roman"/>
          <w:sz w:val="28"/>
          <w:szCs w:val="28"/>
          <w:highlight w:val="yellow"/>
        </w:rPr>
        <w:t>. «а» п.45, п.46 ФСБУ 5/2019)</w:t>
      </w:r>
      <w:r w:rsidR="009533BD">
        <w:rPr>
          <w:rFonts w:ascii="Times New Roman" w:hAnsi="Times New Roman" w:cs="Times New Roman"/>
          <w:sz w:val="28"/>
          <w:szCs w:val="28"/>
        </w:rPr>
        <w:t xml:space="preserve"> </w:t>
      </w:r>
      <w:r w:rsidR="004555D9">
        <w:rPr>
          <w:rFonts w:ascii="Times New Roman" w:hAnsi="Times New Roman" w:cs="Times New Roman"/>
          <w:sz w:val="28"/>
          <w:szCs w:val="28"/>
        </w:rPr>
        <w:t>и</w:t>
      </w:r>
      <w:r w:rsidR="00AD5084">
        <w:rPr>
          <w:rFonts w:ascii="Times New Roman" w:hAnsi="Times New Roman" w:cs="Times New Roman"/>
          <w:sz w:val="28"/>
          <w:szCs w:val="28"/>
        </w:rPr>
        <w:t xml:space="preserve"> </w:t>
      </w:r>
      <w:r w:rsidR="00274C92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кода </w:t>
      </w:r>
      <w:r w:rsidR="00AD5084" w:rsidRPr="00274C92">
        <w:rPr>
          <w:rFonts w:ascii="Times New Roman" w:hAnsi="Times New Roman" w:cs="Times New Roman"/>
          <w:b/>
          <w:bCs/>
          <w:sz w:val="28"/>
          <w:szCs w:val="28"/>
        </w:rPr>
        <w:t>1230</w:t>
      </w:r>
      <w:r w:rsidR="00AD5084">
        <w:rPr>
          <w:rFonts w:ascii="Times New Roman" w:hAnsi="Times New Roman" w:cs="Times New Roman"/>
          <w:sz w:val="28"/>
          <w:szCs w:val="28"/>
        </w:rPr>
        <w:t xml:space="preserve"> «Дебиторская задолженность» </w:t>
      </w:r>
      <w:r w:rsidR="004555D9">
        <w:rPr>
          <w:rFonts w:ascii="Times New Roman" w:hAnsi="Times New Roman" w:cs="Times New Roman"/>
          <w:sz w:val="28"/>
          <w:szCs w:val="28"/>
        </w:rPr>
        <w:t>за вычетом созданных резервов под снижение стоимости</w:t>
      </w:r>
      <w:r w:rsidR="00AD5084">
        <w:rPr>
          <w:rFonts w:ascii="Times New Roman" w:hAnsi="Times New Roman" w:cs="Times New Roman"/>
          <w:sz w:val="28"/>
          <w:szCs w:val="28"/>
        </w:rPr>
        <w:t xml:space="preserve"> (по аналогии с балансом</w:t>
      </w:r>
      <w:r w:rsidR="004555D9">
        <w:rPr>
          <w:rFonts w:ascii="Times New Roman" w:hAnsi="Times New Roman" w:cs="Times New Roman"/>
          <w:sz w:val="28"/>
          <w:szCs w:val="28"/>
        </w:rPr>
        <w:t xml:space="preserve">, </w:t>
      </w:r>
      <w:r w:rsidR="004555D9" w:rsidRPr="00450C29">
        <w:rPr>
          <w:rFonts w:ascii="Times New Roman" w:hAnsi="Times New Roman" w:cs="Times New Roman"/>
          <w:strike/>
          <w:color w:val="EE0000"/>
          <w:sz w:val="28"/>
          <w:szCs w:val="28"/>
        </w:rPr>
        <w:t>п.35 ПБУ 4/99</w:t>
      </w:r>
      <w:r w:rsidR="0015405D" w:rsidRPr="00450C29">
        <w:rPr>
          <w:rFonts w:ascii="Times New Roman" w:hAnsi="Times New Roman" w:cs="Times New Roman"/>
          <w:strike/>
          <w:color w:val="EE0000"/>
          <w:sz w:val="28"/>
          <w:szCs w:val="28"/>
        </w:rPr>
        <w:t>, п. 25 ПБУ 5/01</w:t>
      </w:r>
      <w:r w:rsidR="00450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C29" w:rsidRPr="00450C29">
        <w:rPr>
          <w:rFonts w:ascii="Times New Roman" w:hAnsi="Times New Roman" w:cs="Times New Roman"/>
          <w:sz w:val="28"/>
          <w:szCs w:val="28"/>
          <w:highlight w:val="yellow"/>
        </w:rPr>
        <w:t>пп</w:t>
      </w:r>
      <w:proofErr w:type="spellEnd"/>
      <w:r w:rsidR="00450C29" w:rsidRPr="00450C29">
        <w:rPr>
          <w:rFonts w:ascii="Times New Roman" w:hAnsi="Times New Roman" w:cs="Times New Roman"/>
          <w:sz w:val="28"/>
          <w:szCs w:val="28"/>
          <w:highlight w:val="yellow"/>
        </w:rPr>
        <w:t>. «в» п.14 ФСБУ 4/2023</w:t>
      </w:r>
      <w:r w:rsidR="00AD50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99A611" w14:textId="7142ADC7" w:rsidR="004555D9" w:rsidRDefault="00916CB0" w:rsidP="000A41B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6613">
        <w:rPr>
          <w:rFonts w:ascii="Times New Roman" w:hAnsi="Times New Roman" w:cs="Times New Roman"/>
          <w:sz w:val="28"/>
          <w:szCs w:val="28"/>
        </w:rPr>
        <w:t xml:space="preserve">о </w:t>
      </w:r>
      <w:r w:rsidR="00CD6613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274C9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B212B" w:rsidRPr="00274C92">
        <w:rPr>
          <w:rFonts w:ascii="Times New Roman" w:hAnsi="Times New Roman" w:cs="Times New Roman"/>
          <w:b/>
          <w:bCs/>
          <w:sz w:val="28"/>
          <w:szCs w:val="28"/>
        </w:rPr>
        <w:t>2134</w:t>
      </w:r>
      <w:r w:rsidR="00CD6613" w:rsidRPr="00274C92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CD6613">
        <w:rPr>
          <w:rFonts w:ascii="Times New Roman" w:hAnsi="Times New Roman" w:cs="Times New Roman"/>
          <w:sz w:val="28"/>
          <w:szCs w:val="28"/>
        </w:rPr>
        <w:t xml:space="preserve"> </w:t>
      </w:r>
      <w:r w:rsidR="00AD5084">
        <w:rPr>
          <w:rFonts w:ascii="Times New Roman" w:hAnsi="Times New Roman" w:cs="Times New Roman"/>
          <w:sz w:val="28"/>
          <w:szCs w:val="28"/>
        </w:rPr>
        <w:t xml:space="preserve">из дебиторской задолженности за сельскохозяйственную продукцию </w:t>
      </w:r>
      <w:r w:rsidR="00DB212B">
        <w:rPr>
          <w:rFonts w:ascii="Times New Roman" w:hAnsi="Times New Roman" w:cs="Times New Roman"/>
          <w:sz w:val="28"/>
          <w:szCs w:val="28"/>
        </w:rPr>
        <w:t>(</w:t>
      </w:r>
      <w:r w:rsidR="00DB212B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код </w:t>
      </w:r>
      <w:r w:rsidR="00331BD6" w:rsidRPr="00274C9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B212B" w:rsidRPr="00274C92">
        <w:rPr>
          <w:rFonts w:ascii="Times New Roman" w:hAnsi="Times New Roman" w:cs="Times New Roman"/>
          <w:b/>
          <w:bCs/>
          <w:sz w:val="28"/>
          <w:szCs w:val="28"/>
        </w:rPr>
        <w:t>2134</w:t>
      </w:r>
      <w:r w:rsidR="00DB212B">
        <w:rPr>
          <w:rFonts w:ascii="Times New Roman" w:hAnsi="Times New Roman" w:cs="Times New Roman"/>
          <w:sz w:val="28"/>
          <w:szCs w:val="28"/>
        </w:rPr>
        <w:t xml:space="preserve">) </w:t>
      </w:r>
      <w:r w:rsidR="00AD5084">
        <w:rPr>
          <w:rFonts w:ascii="Times New Roman" w:hAnsi="Times New Roman" w:cs="Times New Roman"/>
          <w:sz w:val="28"/>
          <w:szCs w:val="28"/>
        </w:rPr>
        <w:t xml:space="preserve">выделяют задолженность за сельхозпродукцию, поставленную </w:t>
      </w:r>
      <w:r w:rsidR="004555D9">
        <w:rPr>
          <w:rFonts w:ascii="Times New Roman" w:hAnsi="Times New Roman" w:cs="Times New Roman"/>
          <w:sz w:val="28"/>
          <w:szCs w:val="28"/>
        </w:rPr>
        <w:t xml:space="preserve">в рамках проводимых закупок </w:t>
      </w:r>
      <w:r w:rsidR="00AD5084">
        <w:rPr>
          <w:rFonts w:ascii="Times New Roman" w:hAnsi="Times New Roman" w:cs="Times New Roman"/>
          <w:sz w:val="28"/>
          <w:szCs w:val="28"/>
        </w:rPr>
        <w:t xml:space="preserve">для государственных </w:t>
      </w:r>
      <w:r w:rsidR="003C7AC8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AD5084">
        <w:rPr>
          <w:rFonts w:ascii="Times New Roman" w:hAnsi="Times New Roman" w:cs="Times New Roman"/>
          <w:sz w:val="28"/>
          <w:szCs w:val="28"/>
        </w:rPr>
        <w:t xml:space="preserve">нужд </w:t>
      </w:r>
      <w:r w:rsidR="004555D9">
        <w:rPr>
          <w:rFonts w:ascii="Times New Roman" w:hAnsi="Times New Roman" w:cs="Times New Roman"/>
          <w:sz w:val="28"/>
          <w:szCs w:val="28"/>
        </w:rPr>
        <w:t>по</w:t>
      </w:r>
      <w:r w:rsidR="00AD5084">
        <w:rPr>
          <w:rFonts w:ascii="Times New Roman" w:hAnsi="Times New Roman" w:cs="Times New Roman"/>
          <w:sz w:val="28"/>
          <w:szCs w:val="28"/>
        </w:rPr>
        <w:t xml:space="preserve"> заключенны</w:t>
      </w:r>
      <w:r w:rsidR="004555D9">
        <w:rPr>
          <w:rFonts w:ascii="Times New Roman" w:hAnsi="Times New Roman" w:cs="Times New Roman"/>
          <w:sz w:val="28"/>
          <w:szCs w:val="28"/>
        </w:rPr>
        <w:t>м</w:t>
      </w:r>
      <w:r w:rsidR="00AD5084">
        <w:rPr>
          <w:rFonts w:ascii="Times New Roman" w:hAnsi="Times New Roman" w:cs="Times New Roman"/>
          <w:sz w:val="28"/>
          <w:szCs w:val="28"/>
        </w:rPr>
        <w:t xml:space="preserve"> </w:t>
      </w:r>
      <w:r w:rsidR="004555D9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AD5084">
        <w:rPr>
          <w:rFonts w:ascii="Times New Roman" w:hAnsi="Times New Roman" w:cs="Times New Roman"/>
          <w:sz w:val="28"/>
          <w:szCs w:val="28"/>
        </w:rPr>
        <w:t>государственны</w:t>
      </w:r>
      <w:r w:rsidR="004555D9">
        <w:rPr>
          <w:rFonts w:ascii="Times New Roman" w:hAnsi="Times New Roman" w:cs="Times New Roman"/>
          <w:sz w:val="28"/>
          <w:szCs w:val="28"/>
        </w:rPr>
        <w:t>м</w:t>
      </w:r>
      <w:r w:rsidR="00AD5084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4555D9">
        <w:rPr>
          <w:rFonts w:ascii="Times New Roman" w:hAnsi="Times New Roman" w:cs="Times New Roman"/>
          <w:sz w:val="28"/>
          <w:szCs w:val="28"/>
        </w:rPr>
        <w:t>ам</w:t>
      </w:r>
      <w:r w:rsidR="003C7AC8">
        <w:rPr>
          <w:rFonts w:ascii="Times New Roman" w:hAnsi="Times New Roman" w:cs="Times New Roman"/>
          <w:sz w:val="28"/>
          <w:szCs w:val="28"/>
        </w:rPr>
        <w:t xml:space="preserve"> (например, в систему Минобороны России, Минздрава России, МВД России, и т.п.)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FDFFE" w14:textId="5B59A9EA" w:rsidR="001D536D" w:rsidRDefault="001D536D" w:rsidP="003A26D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48">
        <w:rPr>
          <w:rFonts w:ascii="Times New Roman" w:hAnsi="Times New Roman" w:cs="Times New Roman"/>
          <w:b/>
          <w:bCs/>
          <w:sz w:val="28"/>
          <w:szCs w:val="28"/>
        </w:rPr>
        <w:t>Коды 62161-62165</w:t>
      </w:r>
      <w:r w:rsidRPr="00446ADA">
        <w:rPr>
          <w:rFonts w:ascii="Times New Roman" w:hAnsi="Times New Roman" w:cs="Times New Roman"/>
          <w:sz w:val="28"/>
          <w:szCs w:val="28"/>
        </w:rPr>
        <w:t xml:space="preserve"> расшифровывают виды кредиторской задолженности из </w:t>
      </w:r>
      <w:r w:rsidRPr="00274C92">
        <w:rPr>
          <w:rFonts w:ascii="Times New Roman" w:hAnsi="Times New Roman" w:cs="Times New Roman"/>
          <w:b/>
          <w:bCs/>
          <w:sz w:val="28"/>
          <w:szCs w:val="28"/>
        </w:rPr>
        <w:t>строки 1520</w:t>
      </w:r>
      <w:r w:rsidRPr="00446ADA">
        <w:rPr>
          <w:rFonts w:ascii="Times New Roman" w:hAnsi="Times New Roman" w:cs="Times New Roman"/>
          <w:sz w:val="28"/>
          <w:szCs w:val="28"/>
        </w:rPr>
        <w:t xml:space="preserve"> формы 1 «Бухгалтерский баланс»</w:t>
      </w:r>
      <w:r w:rsidR="003A26D2">
        <w:rPr>
          <w:rFonts w:ascii="Times New Roman" w:hAnsi="Times New Roman" w:cs="Times New Roman"/>
          <w:sz w:val="28"/>
          <w:szCs w:val="28"/>
        </w:rPr>
        <w:t xml:space="preserve"> </w:t>
      </w:r>
      <w:r w:rsidR="00C8263B" w:rsidRPr="00C8263B">
        <w:rPr>
          <w:rFonts w:ascii="Times New Roman" w:hAnsi="Times New Roman" w:cs="Times New Roman"/>
          <w:sz w:val="28"/>
          <w:szCs w:val="28"/>
          <w:highlight w:val="yellow"/>
        </w:rPr>
        <w:t>(п.18 ФСБУ 4/2023)</w:t>
      </w:r>
      <w:r w:rsidRPr="00446ADA">
        <w:rPr>
          <w:rFonts w:ascii="Times New Roman" w:hAnsi="Times New Roman" w:cs="Times New Roman"/>
          <w:sz w:val="28"/>
          <w:szCs w:val="28"/>
        </w:rPr>
        <w:t>.</w:t>
      </w:r>
    </w:p>
    <w:p w14:paraId="2790E985" w14:textId="77777777" w:rsidR="001D536D" w:rsidRPr="00E243DC" w:rsidRDefault="001D536D" w:rsidP="003A26D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DC">
        <w:rPr>
          <w:rFonts w:ascii="Times New Roman" w:hAnsi="Times New Roman" w:cs="Times New Roman"/>
          <w:sz w:val="28"/>
          <w:szCs w:val="28"/>
        </w:rPr>
        <w:t xml:space="preserve">По </w:t>
      </w:r>
      <w:r w:rsidRPr="00E243DC">
        <w:rPr>
          <w:rFonts w:ascii="Times New Roman" w:hAnsi="Times New Roman" w:cs="Times New Roman"/>
          <w:b/>
          <w:bCs/>
          <w:sz w:val="28"/>
          <w:szCs w:val="28"/>
        </w:rPr>
        <w:t>коду 62163</w:t>
      </w:r>
      <w:r w:rsidRPr="00E243DC">
        <w:rPr>
          <w:rFonts w:ascii="Times New Roman" w:hAnsi="Times New Roman" w:cs="Times New Roman"/>
          <w:sz w:val="28"/>
          <w:szCs w:val="28"/>
        </w:rPr>
        <w:t xml:space="preserve"> отражается только кредиторская задолженность по страховым взносам (ФСС, ОПС, ОМС) и взносам на страхование по травматизму во внебюджетные фонды.</w:t>
      </w:r>
    </w:p>
    <w:p w14:paraId="7D5B4969" w14:textId="77777777" w:rsidR="001D536D" w:rsidRPr="00E243DC" w:rsidRDefault="001D536D" w:rsidP="003A26D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DC">
        <w:rPr>
          <w:rFonts w:ascii="Times New Roman" w:hAnsi="Times New Roman" w:cs="Times New Roman"/>
          <w:sz w:val="28"/>
          <w:szCs w:val="28"/>
        </w:rPr>
        <w:t xml:space="preserve">По </w:t>
      </w:r>
      <w:r w:rsidRPr="00E243DC">
        <w:rPr>
          <w:rFonts w:ascii="Times New Roman" w:hAnsi="Times New Roman" w:cs="Times New Roman"/>
          <w:b/>
          <w:bCs/>
          <w:sz w:val="28"/>
          <w:szCs w:val="28"/>
        </w:rPr>
        <w:t>коду 62164</w:t>
      </w:r>
      <w:r w:rsidRPr="00E243DC">
        <w:rPr>
          <w:rFonts w:ascii="Times New Roman" w:hAnsi="Times New Roman" w:cs="Times New Roman"/>
          <w:sz w:val="28"/>
          <w:szCs w:val="28"/>
        </w:rPr>
        <w:t xml:space="preserve"> – кредиторская задолженность по налогам и сборам. </w:t>
      </w:r>
    </w:p>
    <w:p w14:paraId="321C46E5" w14:textId="09169CC3" w:rsidR="001D536D" w:rsidRPr="00C8263B" w:rsidRDefault="001D536D" w:rsidP="00C8263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DC">
        <w:rPr>
          <w:rFonts w:ascii="Times New Roman" w:hAnsi="Times New Roman" w:cs="Times New Roman"/>
          <w:b/>
          <w:bCs/>
          <w:sz w:val="28"/>
          <w:szCs w:val="28"/>
        </w:rPr>
        <w:t>Все ПЕРЕПЛАТЫ по налогам, сборам и взносам учитываются в составе ДЕБИТОРСКОЙ ЗАДОЛЖЕННОСТИ.</w:t>
      </w:r>
      <w:r w:rsidR="00C826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5750" w:rsidRPr="00025750">
        <w:rPr>
          <w:rFonts w:ascii="Times New Roman" w:hAnsi="Times New Roman" w:cs="Times New Roman"/>
          <w:sz w:val="28"/>
          <w:szCs w:val="28"/>
          <w:highlight w:val="yellow"/>
        </w:rPr>
        <w:t xml:space="preserve">Исходя из положений </w:t>
      </w:r>
      <w:proofErr w:type="spellStart"/>
      <w:r w:rsidR="00025750" w:rsidRPr="00025750">
        <w:rPr>
          <w:rFonts w:ascii="Times New Roman" w:hAnsi="Times New Roman" w:cs="Times New Roman"/>
          <w:sz w:val="28"/>
          <w:szCs w:val="28"/>
          <w:highlight w:val="yellow"/>
        </w:rPr>
        <w:t>пп</w:t>
      </w:r>
      <w:proofErr w:type="spellEnd"/>
      <w:r w:rsidR="00025750" w:rsidRPr="00025750">
        <w:rPr>
          <w:rFonts w:ascii="Times New Roman" w:hAnsi="Times New Roman" w:cs="Times New Roman"/>
          <w:sz w:val="28"/>
          <w:szCs w:val="28"/>
          <w:highlight w:val="yellow"/>
        </w:rPr>
        <w:t xml:space="preserve">. «в» п.66   ФСБУ 4/2023 в бухгалтерском балансе дебиторскую и кредиторскую задолженности не сальдируют, </w:t>
      </w:r>
      <w:r w:rsidR="00C8263B" w:rsidRPr="00025750">
        <w:rPr>
          <w:rFonts w:ascii="Times New Roman" w:hAnsi="Times New Roman" w:cs="Times New Roman"/>
          <w:sz w:val="28"/>
          <w:szCs w:val="28"/>
          <w:highlight w:val="yellow"/>
        </w:rPr>
        <w:t>то есть дебетовое сальдо следует отразить в активе баланса, а кредитовое сальдо в пассиве.</w:t>
      </w:r>
    </w:p>
    <w:p w14:paraId="01D87B83" w14:textId="0151079B" w:rsidR="001D536D" w:rsidRPr="00446ADA" w:rsidRDefault="001D536D" w:rsidP="003A26D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Код 62180</w:t>
      </w:r>
      <w:r w:rsidRPr="00446ADA">
        <w:rPr>
          <w:rFonts w:ascii="Times New Roman" w:hAnsi="Times New Roman" w:cs="Times New Roman"/>
          <w:color w:val="000000"/>
          <w:sz w:val="28"/>
          <w:szCs w:val="28"/>
        </w:rPr>
        <w:t xml:space="preserve"> «Из строк 1450 и 1520</w:t>
      </w:r>
      <w:r w:rsidR="00274C9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46ADA">
        <w:rPr>
          <w:rFonts w:ascii="Times New Roman" w:hAnsi="Times New Roman" w:cs="Times New Roman"/>
          <w:color w:val="000000"/>
          <w:sz w:val="28"/>
          <w:szCs w:val="28"/>
        </w:rPr>
        <w:t xml:space="preserve"> кредиторская задолженность: по лизинговым обязательствам и платежам - всего» отражает информацию о кредитор</w:t>
      </w:r>
      <w:r w:rsidRPr="00446ADA">
        <w:rPr>
          <w:rFonts w:ascii="Times New Roman" w:hAnsi="Times New Roman" w:cs="Times New Roman"/>
          <w:color w:val="000000"/>
          <w:sz w:val="28"/>
          <w:szCs w:val="28"/>
        </w:rPr>
        <w:softHyphen/>
        <w:t>ской задолженности по лизинговым обязательствам и платежам, в том числе: за сельскохозяйственную технику (</w:t>
      </w:r>
      <w:r w:rsidRPr="00FD6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код 62181</w:t>
      </w:r>
      <w:r w:rsidRPr="00446ADA">
        <w:rPr>
          <w:rFonts w:ascii="Times New Roman" w:hAnsi="Times New Roman" w:cs="Times New Roman"/>
          <w:color w:val="000000"/>
          <w:sz w:val="28"/>
          <w:szCs w:val="28"/>
        </w:rPr>
        <w:t>), за племенной скот (</w:t>
      </w:r>
      <w:r w:rsidRPr="00FD6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код 62182</w:t>
      </w:r>
      <w:r w:rsidRPr="00446AD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446ADA">
        <w:rPr>
          <w:rFonts w:ascii="Times New Roman" w:hAnsi="Times New Roman" w:cs="Times New Roman"/>
          <w:b/>
          <w:color w:val="000000"/>
          <w:sz w:val="28"/>
          <w:szCs w:val="28"/>
        </w:rPr>
        <w:t>Разница с итогом</w:t>
      </w:r>
      <w:r w:rsidRPr="00446ADA">
        <w:rPr>
          <w:rFonts w:ascii="Times New Roman" w:hAnsi="Times New Roman" w:cs="Times New Roman"/>
          <w:color w:val="000000"/>
          <w:sz w:val="28"/>
          <w:szCs w:val="28"/>
        </w:rPr>
        <w:t xml:space="preserve"> – несельскохозяйственная техника и оборудование.</w:t>
      </w:r>
    </w:p>
    <w:p w14:paraId="011D019E" w14:textId="77777777" w:rsidR="00916CB0" w:rsidRDefault="00916CB0" w:rsidP="009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2BE522" w14:textId="77777777" w:rsidR="00217070" w:rsidRDefault="00217070" w:rsidP="009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E9CC00" w14:textId="73C7704B" w:rsidR="00916CB0" w:rsidRDefault="00916CB0" w:rsidP="009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2F2B71">
        <w:rPr>
          <w:rFonts w:ascii="Times New Roman" w:hAnsi="Times New Roman" w:cs="Times New Roman"/>
          <w:b/>
          <w:sz w:val="28"/>
          <w:szCs w:val="28"/>
        </w:rPr>
        <w:t xml:space="preserve"> Справке о наличии ценностей, учитываемых на забалансовых счетах:</w:t>
      </w:r>
    </w:p>
    <w:p w14:paraId="4A6D211D" w14:textId="5C17119F" w:rsidR="00BC28DC" w:rsidRPr="00BC28DC" w:rsidRDefault="00916CB0" w:rsidP="00BC28D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74C92">
        <w:rPr>
          <w:rFonts w:ascii="Times New Roman" w:hAnsi="Times New Roman" w:cs="Times New Roman"/>
          <w:b/>
          <w:bCs/>
          <w:sz w:val="28"/>
          <w:szCs w:val="28"/>
        </w:rPr>
        <w:t>коду 62210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стоимость </w:t>
      </w:r>
      <w:r w:rsidRPr="003E78D1">
        <w:rPr>
          <w:rFonts w:ascii="Times New Roman" w:hAnsi="Times New Roman" w:cs="Times New Roman"/>
          <w:sz w:val="28"/>
          <w:szCs w:val="28"/>
        </w:rPr>
        <w:t>арендованны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E78D1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E78D1">
        <w:rPr>
          <w:rFonts w:ascii="Times New Roman" w:hAnsi="Times New Roman" w:cs="Times New Roman"/>
          <w:sz w:val="28"/>
          <w:szCs w:val="28"/>
        </w:rPr>
        <w:t xml:space="preserve"> средств в оценке, указанной в договорах на аренду </w:t>
      </w:r>
      <w:r>
        <w:rPr>
          <w:rFonts w:ascii="Times New Roman" w:hAnsi="Times New Roman" w:cs="Times New Roman"/>
          <w:sz w:val="28"/>
          <w:szCs w:val="28"/>
        </w:rPr>
        <w:t>(счет 001, Приказ Минфина России от 31.10.2000 № 94н).</w:t>
      </w:r>
      <w:r w:rsidR="00BC28DC">
        <w:rPr>
          <w:rFonts w:ascii="Times New Roman" w:hAnsi="Times New Roman" w:cs="Times New Roman"/>
          <w:sz w:val="28"/>
          <w:szCs w:val="28"/>
        </w:rPr>
        <w:t xml:space="preserve"> </w:t>
      </w:r>
      <w:r w:rsidR="00BC28DC" w:rsidRPr="00BC28DC">
        <w:rPr>
          <w:rFonts w:ascii="Times New Roman" w:hAnsi="Times New Roman" w:cs="Times New Roman"/>
          <w:bCs/>
          <w:iCs/>
          <w:sz w:val="28"/>
          <w:szCs w:val="28"/>
        </w:rPr>
        <w:t>Для земельных участков</w:t>
      </w:r>
      <w:r w:rsidR="00BC28DC" w:rsidRPr="00BC28DC">
        <w:rPr>
          <w:rFonts w:ascii="Times New Roman" w:hAnsi="Times New Roman" w:cs="Times New Roman"/>
          <w:sz w:val="28"/>
          <w:szCs w:val="28"/>
        </w:rPr>
        <w:t xml:space="preserve"> стоимость определяется на основании кадастровой оценки. Учет арендованных земельных участков отражается по коду 62216</w:t>
      </w:r>
      <w:r w:rsidR="00BC28DC">
        <w:rPr>
          <w:rFonts w:ascii="Times New Roman" w:hAnsi="Times New Roman" w:cs="Times New Roman"/>
          <w:sz w:val="28"/>
          <w:szCs w:val="28"/>
        </w:rPr>
        <w:t>.</w:t>
      </w:r>
    </w:p>
    <w:p w14:paraId="579C4015" w14:textId="4D96123B" w:rsidR="00BC28DC" w:rsidRPr="00BC28DC" w:rsidRDefault="00BC28DC" w:rsidP="00BC28D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28DC">
        <w:rPr>
          <w:rFonts w:ascii="Times New Roman" w:hAnsi="Times New Roman" w:cs="Times New Roman"/>
          <w:sz w:val="28"/>
          <w:szCs w:val="28"/>
          <w:highlight w:val="yellow"/>
        </w:rPr>
        <w:t xml:space="preserve">По </w:t>
      </w:r>
      <w:r w:rsidRPr="00BC28D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коду 62220</w:t>
      </w:r>
      <w:r w:rsidRPr="00BC28DC">
        <w:rPr>
          <w:rFonts w:ascii="Times New Roman" w:hAnsi="Times New Roman" w:cs="Times New Roman"/>
          <w:sz w:val="28"/>
          <w:szCs w:val="28"/>
          <w:highlight w:val="yellow"/>
        </w:rPr>
        <w:t xml:space="preserve"> отражаются товарно-материальные ценности,</w:t>
      </w:r>
      <w:r w:rsidR="00274C92">
        <w:rPr>
          <w:rFonts w:ascii="Times New Roman" w:hAnsi="Times New Roman" w:cs="Times New Roman"/>
          <w:sz w:val="28"/>
          <w:szCs w:val="28"/>
          <w:highlight w:val="yellow"/>
        </w:rPr>
        <w:t xml:space="preserve"> принятые на ответственное хранение,</w:t>
      </w:r>
      <w:r w:rsidRPr="00BC28DC">
        <w:rPr>
          <w:rFonts w:ascii="Times New Roman" w:hAnsi="Times New Roman" w:cs="Times New Roman"/>
          <w:sz w:val="28"/>
          <w:szCs w:val="28"/>
          <w:highlight w:val="yellow"/>
        </w:rPr>
        <w:t xml:space="preserve"> учитываемые на счете 002, в ценах, предусмотренных в приемо</w:t>
      </w:r>
      <w:r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BC28DC">
        <w:rPr>
          <w:rFonts w:ascii="Times New Roman" w:hAnsi="Times New Roman" w:cs="Times New Roman"/>
          <w:sz w:val="28"/>
          <w:szCs w:val="28"/>
          <w:highlight w:val="yellow"/>
        </w:rPr>
        <w:t xml:space="preserve">сдаточных актах или в счетах платежных требованиях. </w:t>
      </w:r>
    </w:p>
    <w:p w14:paraId="20534AB6" w14:textId="6D949A34" w:rsidR="00BC28DC" w:rsidRPr="00BC28DC" w:rsidRDefault="00BC28DC" w:rsidP="00BC28D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28DC">
        <w:rPr>
          <w:rFonts w:ascii="Times New Roman" w:hAnsi="Times New Roman" w:cs="Times New Roman"/>
          <w:sz w:val="28"/>
          <w:szCs w:val="28"/>
          <w:highlight w:val="yellow"/>
        </w:rPr>
        <w:t xml:space="preserve">Товары, принятые на комиссию, учитываемые на счете 004, указываются по </w:t>
      </w:r>
      <w:r w:rsidRPr="00BC28D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коду 62230</w:t>
      </w:r>
      <w:r w:rsidRPr="00BC28DC">
        <w:rPr>
          <w:rFonts w:ascii="Times New Roman" w:hAnsi="Times New Roman" w:cs="Times New Roman"/>
          <w:sz w:val="28"/>
          <w:szCs w:val="28"/>
          <w:highlight w:val="yellow"/>
        </w:rPr>
        <w:t xml:space="preserve"> в ценах, предусмотренных в приемо</w:t>
      </w:r>
      <w:r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BC28DC">
        <w:rPr>
          <w:rFonts w:ascii="Times New Roman" w:hAnsi="Times New Roman" w:cs="Times New Roman"/>
          <w:sz w:val="28"/>
          <w:szCs w:val="28"/>
          <w:highlight w:val="yellow"/>
        </w:rPr>
        <w:t xml:space="preserve">сдаточных актах. </w:t>
      </w:r>
    </w:p>
    <w:p w14:paraId="40919DEB" w14:textId="6BECE904" w:rsidR="00916CB0" w:rsidRPr="00E243DC" w:rsidRDefault="00916CB0" w:rsidP="00916CB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74C92">
        <w:rPr>
          <w:rFonts w:ascii="Times New Roman" w:hAnsi="Times New Roman" w:cs="Times New Roman"/>
          <w:b/>
          <w:bCs/>
          <w:sz w:val="28"/>
          <w:szCs w:val="28"/>
        </w:rPr>
        <w:t>коду 62240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сумма списанной в убыток задолженности неплатежеспособных дебиторов, которая учитывается за балансом в течении пяти лет с момента списания для наблюдения за </w:t>
      </w:r>
      <w:r w:rsidRPr="00E243DC">
        <w:rPr>
          <w:rFonts w:ascii="Times New Roman" w:hAnsi="Times New Roman" w:cs="Times New Roman"/>
          <w:sz w:val="28"/>
          <w:szCs w:val="28"/>
        </w:rPr>
        <w:t xml:space="preserve">возможностью ее взыскания в случае изменения </w:t>
      </w:r>
      <w:r w:rsidR="00BC28DC">
        <w:rPr>
          <w:rFonts w:ascii="Times New Roman" w:hAnsi="Times New Roman" w:cs="Times New Roman"/>
          <w:sz w:val="28"/>
          <w:szCs w:val="28"/>
        </w:rPr>
        <w:t>имущественного положения</w:t>
      </w:r>
      <w:r w:rsidRPr="00E243DC">
        <w:rPr>
          <w:rFonts w:ascii="Times New Roman" w:hAnsi="Times New Roman" w:cs="Times New Roman"/>
          <w:sz w:val="28"/>
          <w:szCs w:val="28"/>
        </w:rPr>
        <w:t xml:space="preserve"> должника (счет 007)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397D4E" w14:textId="5935678A" w:rsidR="00BC28DC" w:rsidRPr="00823808" w:rsidRDefault="00BC28DC" w:rsidP="00BC28D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23808">
        <w:rPr>
          <w:rFonts w:ascii="Times New Roman" w:hAnsi="Times New Roman" w:cs="Times New Roman"/>
          <w:sz w:val="28"/>
          <w:szCs w:val="28"/>
          <w:highlight w:val="yellow"/>
        </w:rPr>
        <w:t xml:space="preserve">По </w:t>
      </w:r>
      <w:r w:rsidRPr="00274C9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коду 62250 </w:t>
      </w:r>
      <w:r w:rsidRPr="00823808">
        <w:rPr>
          <w:rFonts w:ascii="Times New Roman" w:hAnsi="Times New Roman" w:cs="Times New Roman"/>
          <w:sz w:val="28"/>
          <w:szCs w:val="28"/>
          <w:highlight w:val="yellow"/>
        </w:rPr>
        <w:t>указываются нематериальные активы (НМА), полученные в пользование в оценке, определяемой исходя из размера вознаграждения, установленного в договоре</w:t>
      </w:r>
      <w:r w:rsidR="00CB2A78" w:rsidRPr="0082380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23808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CB2A78" w:rsidRPr="00823808">
        <w:rPr>
          <w:rFonts w:ascii="Times New Roman" w:hAnsi="Times New Roman" w:cs="Times New Roman"/>
          <w:sz w:val="28"/>
          <w:szCs w:val="28"/>
          <w:highlight w:val="yellow"/>
        </w:rPr>
        <w:t>п. 9 ФСБУ 14/2022</w:t>
      </w:r>
      <w:r w:rsidRPr="00823808">
        <w:rPr>
          <w:rFonts w:ascii="Times New Roman" w:hAnsi="Times New Roman" w:cs="Times New Roman"/>
          <w:sz w:val="28"/>
          <w:szCs w:val="28"/>
          <w:highlight w:val="yellow"/>
        </w:rPr>
        <w:t>);</w:t>
      </w:r>
    </w:p>
    <w:p w14:paraId="2D6415DE" w14:textId="34273B2B" w:rsidR="00916CB0" w:rsidRPr="00025750" w:rsidRDefault="00916CB0" w:rsidP="00916CB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43DC">
        <w:rPr>
          <w:rFonts w:ascii="Times New Roman" w:hAnsi="Times New Roman" w:cs="Times New Roman"/>
          <w:sz w:val="28"/>
          <w:szCs w:val="28"/>
        </w:rPr>
        <w:t xml:space="preserve">о </w:t>
      </w:r>
      <w:r w:rsidRPr="00274C92">
        <w:rPr>
          <w:rFonts w:ascii="Times New Roman" w:hAnsi="Times New Roman" w:cs="Times New Roman"/>
          <w:b/>
          <w:bCs/>
          <w:sz w:val="28"/>
          <w:szCs w:val="28"/>
        </w:rPr>
        <w:t>коду 62260</w:t>
      </w:r>
      <w:r w:rsidRPr="00E243DC">
        <w:rPr>
          <w:rFonts w:ascii="Times New Roman" w:hAnsi="Times New Roman" w:cs="Times New Roman"/>
          <w:sz w:val="28"/>
          <w:szCs w:val="28"/>
        </w:rPr>
        <w:t xml:space="preserve"> отражаются прочие ценности, учитываемые на забалансовых счетах (в том числе износ основных средств), не включенные в другие группировки. </w:t>
      </w:r>
      <w:r w:rsidRPr="00025750">
        <w:rPr>
          <w:rFonts w:ascii="Times New Roman" w:hAnsi="Times New Roman" w:cs="Times New Roman"/>
          <w:strike/>
          <w:color w:val="EE0000"/>
          <w:sz w:val="28"/>
          <w:szCs w:val="28"/>
        </w:rPr>
        <w:t xml:space="preserve">Сельскохозяйственные потребительские кооперативы, в том числе и кредитные, показывают по данной строке </w:t>
      </w:r>
      <w:r w:rsidRPr="00025750">
        <w:rPr>
          <w:rFonts w:ascii="Times New Roman" w:hAnsi="Times New Roman" w:cs="Times New Roman"/>
          <w:b/>
          <w:bCs/>
          <w:strike/>
          <w:color w:val="EE0000"/>
          <w:sz w:val="28"/>
          <w:szCs w:val="28"/>
        </w:rPr>
        <w:t>ИЗНОС</w:t>
      </w:r>
      <w:r w:rsidRPr="00025750">
        <w:rPr>
          <w:rFonts w:ascii="Times New Roman" w:hAnsi="Times New Roman" w:cs="Times New Roman"/>
          <w:strike/>
          <w:color w:val="EE0000"/>
          <w:sz w:val="28"/>
          <w:szCs w:val="28"/>
        </w:rPr>
        <w:t xml:space="preserve"> основных средств в соответствии с п.17 ПБУ 6/01, утвержденным приказом Минфина России от 30.03.2001 № 26н, если кооператив его начисляет согласно учетной политике. По данному коду НЕ ОТРАЖАЕТСЯ стоимость основных средств и начисленная амортизация, так как она не учитываются на забалансовых счетах.</w:t>
      </w:r>
    </w:p>
    <w:p w14:paraId="4BCCF801" w14:textId="77777777" w:rsidR="00EC5420" w:rsidRDefault="00EC5420" w:rsidP="00EC54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F67168" w14:textId="38440AFA" w:rsidR="00EC5420" w:rsidRDefault="00916CB0" w:rsidP="00EC54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C5420" w:rsidRPr="00EC5420">
        <w:rPr>
          <w:rFonts w:ascii="Times New Roman" w:hAnsi="Times New Roman" w:cs="Times New Roman"/>
          <w:b/>
          <w:sz w:val="28"/>
          <w:szCs w:val="28"/>
        </w:rPr>
        <w:t xml:space="preserve"> Справке о полученных кредитах и займах, и расходах на их обслуживание в текущем году:</w:t>
      </w:r>
    </w:p>
    <w:p w14:paraId="4784CACB" w14:textId="1B0F1187" w:rsidR="008D1127" w:rsidRPr="007B0A95" w:rsidRDefault="00E32BC7" w:rsidP="000A41B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A95">
        <w:rPr>
          <w:rFonts w:ascii="Times New Roman" w:hAnsi="Times New Roman" w:cs="Times New Roman"/>
          <w:sz w:val="28"/>
          <w:szCs w:val="28"/>
        </w:rPr>
        <w:t>П</w:t>
      </w:r>
      <w:r w:rsidR="000A41BB" w:rsidRPr="007B0A95">
        <w:rPr>
          <w:rFonts w:ascii="Times New Roman" w:hAnsi="Times New Roman" w:cs="Times New Roman"/>
          <w:sz w:val="28"/>
          <w:szCs w:val="28"/>
        </w:rPr>
        <w:t xml:space="preserve">о </w:t>
      </w:r>
      <w:r w:rsidR="000A41BB" w:rsidRPr="007B0A95">
        <w:rPr>
          <w:rFonts w:ascii="Times New Roman" w:hAnsi="Times New Roman" w:cs="Times New Roman"/>
          <w:b/>
          <w:bCs/>
          <w:sz w:val="28"/>
          <w:szCs w:val="28"/>
        </w:rPr>
        <w:t xml:space="preserve">кодам </w:t>
      </w:r>
      <w:r w:rsidR="00331BD6" w:rsidRPr="007B0A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B212B" w:rsidRPr="007B0A95">
        <w:rPr>
          <w:rFonts w:ascii="Times New Roman" w:hAnsi="Times New Roman" w:cs="Times New Roman"/>
          <w:b/>
          <w:bCs/>
          <w:sz w:val="28"/>
          <w:szCs w:val="28"/>
        </w:rPr>
        <w:t xml:space="preserve">2300 </w:t>
      </w:r>
      <w:r w:rsidR="00DB212B" w:rsidRPr="007B0A95">
        <w:rPr>
          <w:rFonts w:ascii="Times New Roman" w:hAnsi="Times New Roman" w:cs="Times New Roman"/>
          <w:sz w:val="28"/>
          <w:szCs w:val="28"/>
        </w:rPr>
        <w:t>и</w:t>
      </w:r>
      <w:r w:rsidR="00DB212B" w:rsidRPr="007B0A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BD6" w:rsidRPr="007B0A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B212B" w:rsidRPr="007B0A95">
        <w:rPr>
          <w:rFonts w:ascii="Times New Roman" w:hAnsi="Times New Roman" w:cs="Times New Roman"/>
          <w:b/>
          <w:bCs/>
          <w:sz w:val="28"/>
          <w:szCs w:val="28"/>
        </w:rPr>
        <w:t>2500</w:t>
      </w:r>
      <w:r w:rsidR="000A41BB" w:rsidRPr="007B0A95">
        <w:rPr>
          <w:rFonts w:ascii="Times New Roman" w:hAnsi="Times New Roman" w:cs="Times New Roman"/>
          <w:sz w:val="28"/>
          <w:szCs w:val="28"/>
        </w:rPr>
        <w:t xml:space="preserve"> </w:t>
      </w:r>
      <w:r w:rsidR="004555D9" w:rsidRPr="007B0A95">
        <w:rPr>
          <w:rFonts w:ascii="Times New Roman" w:hAnsi="Times New Roman" w:cs="Times New Roman"/>
          <w:sz w:val="28"/>
          <w:szCs w:val="28"/>
        </w:rPr>
        <w:t>при</w:t>
      </w:r>
      <w:r w:rsidR="000A41BB" w:rsidRPr="007B0A95">
        <w:rPr>
          <w:rFonts w:ascii="Times New Roman" w:hAnsi="Times New Roman" w:cs="Times New Roman"/>
          <w:sz w:val="28"/>
          <w:szCs w:val="28"/>
        </w:rPr>
        <w:t>водится</w:t>
      </w:r>
      <w:r w:rsidR="004555D9" w:rsidRPr="007B0A95">
        <w:rPr>
          <w:rFonts w:ascii="Times New Roman" w:hAnsi="Times New Roman" w:cs="Times New Roman"/>
          <w:sz w:val="28"/>
          <w:szCs w:val="28"/>
        </w:rPr>
        <w:t xml:space="preserve"> расшифровк</w:t>
      </w:r>
      <w:r w:rsidR="000A41BB" w:rsidRPr="007B0A95">
        <w:rPr>
          <w:rFonts w:ascii="Times New Roman" w:hAnsi="Times New Roman" w:cs="Times New Roman"/>
          <w:sz w:val="28"/>
          <w:szCs w:val="28"/>
        </w:rPr>
        <w:t>а</w:t>
      </w:r>
      <w:r w:rsidR="004555D9" w:rsidRPr="007B0A95">
        <w:rPr>
          <w:rFonts w:ascii="Times New Roman" w:hAnsi="Times New Roman" w:cs="Times New Roman"/>
          <w:sz w:val="28"/>
          <w:szCs w:val="28"/>
        </w:rPr>
        <w:t xml:space="preserve"> сумм</w:t>
      </w:r>
      <w:r w:rsidR="00DB212B" w:rsidRPr="007B0A95">
        <w:rPr>
          <w:rFonts w:ascii="Times New Roman" w:hAnsi="Times New Roman" w:cs="Times New Roman"/>
          <w:sz w:val="28"/>
          <w:szCs w:val="28"/>
        </w:rPr>
        <w:t>ы</w:t>
      </w:r>
      <w:r w:rsidR="004555D9" w:rsidRPr="007B0A95">
        <w:rPr>
          <w:rFonts w:ascii="Times New Roman" w:hAnsi="Times New Roman" w:cs="Times New Roman"/>
          <w:sz w:val="28"/>
          <w:szCs w:val="28"/>
        </w:rPr>
        <w:t xml:space="preserve"> </w:t>
      </w:r>
      <w:r w:rsidR="00DB212B" w:rsidRPr="007B0A95">
        <w:rPr>
          <w:rFonts w:ascii="Times New Roman" w:hAnsi="Times New Roman" w:cs="Times New Roman"/>
          <w:sz w:val="28"/>
          <w:szCs w:val="28"/>
        </w:rPr>
        <w:t xml:space="preserve">полученных за отчетный период </w:t>
      </w:r>
      <w:r w:rsidR="004555D9" w:rsidRPr="007B0A95">
        <w:rPr>
          <w:rFonts w:ascii="Times New Roman" w:hAnsi="Times New Roman" w:cs="Times New Roman"/>
          <w:sz w:val="28"/>
          <w:szCs w:val="28"/>
        </w:rPr>
        <w:t>долгосрочных и краткосрочных кредитов</w:t>
      </w:r>
      <w:r w:rsidR="00DB212B" w:rsidRPr="007B0A95">
        <w:rPr>
          <w:rFonts w:ascii="Times New Roman" w:hAnsi="Times New Roman" w:cs="Times New Roman"/>
          <w:sz w:val="28"/>
          <w:szCs w:val="28"/>
        </w:rPr>
        <w:t xml:space="preserve"> (коды </w:t>
      </w:r>
      <w:r w:rsidR="00331BD6" w:rsidRPr="007B0A95">
        <w:rPr>
          <w:rFonts w:ascii="Times New Roman" w:hAnsi="Times New Roman" w:cs="Times New Roman"/>
          <w:sz w:val="28"/>
          <w:szCs w:val="28"/>
        </w:rPr>
        <w:t>6</w:t>
      </w:r>
      <w:r w:rsidR="00DB212B" w:rsidRPr="007B0A95">
        <w:rPr>
          <w:rFonts w:ascii="Times New Roman" w:hAnsi="Times New Roman" w:cs="Times New Roman"/>
          <w:sz w:val="28"/>
          <w:szCs w:val="28"/>
        </w:rPr>
        <w:t xml:space="preserve">2310 и </w:t>
      </w:r>
      <w:r w:rsidR="00331BD6" w:rsidRPr="007B0A95">
        <w:rPr>
          <w:rFonts w:ascii="Times New Roman" w:hAnsi="Times New Roman" w:cs="Times New Roman"/>
          <w:sz w:val="28"/>
          <w:szCs w:val="28"/>
        </w:rPr>
        <w:t>6</w:t>
      </w:r>
      <w:r w:rsidR="00DB212B" w:rsidRPr="007B0A95">
        <w:rPr>
          <w:rFonts w:ascii="Times New Roman" w:hAnsi="Times New Roman" w:cs="Times New Roman"/>
          <w:sz w:val="28"/>
          <w:szCs w:val="28"/>
        </w:rPr>
        <w:t>2320)</w:t>
      </w:r>
      <w:r w:rsidR="004555D9" w:rsidRPr="007B0A95">
        <w:rPr>
          <w:rFonts w:ascii="Times New Roman" w:hAnsi="Times New Roman" w:cs="Times New Roman"/>
          <w:sz w:val="28"/>
          <w:szCs w:val="28"/>
        </w:rPr>
        <w:t xml:space="preserve"> и займов</w:t>
      </w:r>
      <w:r w:rsidR="00DB212B" w:rsidRPr="007B0A95">
        <w:rPr>
          <w:rFonts w:ascii="Times New Roman" w:hAnsi="Times New Roman" w:cs="Times New Roman"/>
          <w:sz w:val="28"/>
          <w:szCs w:val="28"/>
        </w:rPr>
        <w:t xml:space="preserve"> (коды </w:t>
      </w:r>
      <w:r w:rsidR="00331BD6" w:rsidRPr="007B0A95">
        <w:rPr>
          <w:rFonts w:ascii="Times New Roman" w:hAnsi="Times New Roman" w:cs="Times New Roman"/>
          <w:sz w:val="28"/>
          <w:szCs w:val="28"/>
        </w:rPr>
        <w:t>6</w:t>
      </w:r>
      <w:r w:rsidR="00DB212B" w:rsidRPr="007B0A95">
        <w:rPr>
          <w:rFonts w:ascii="Times New Roman" w:hAnsi="Times New Roman" w:cs="Times New Roman"/>
          <w:sz w:val="28"/>
          <w:szCs w:val="28"/>
        </w:rPr>
        <w:t xml:space="preserve">2510 и </w:t>
      </w:r>
      <w:r w:rsidR="00331BD6" w:rsidRPr="007B0A95">
        <w:rPr>
          <w:rFonts w:ascii="Times New Roman" w:hAnsi="Times New Roman" w:cs="Times New Roman"/>
          <w:sz w:val="28"/>
          <w:szCs w:val="28"/>
        </w:rPr>
        <w:t>6</w:t>
      </w:r>
      <w:r w:rsidR="00DB212B" w:rsidRPr="007B0A95">
        <w:rPr>
          <w:rFonts w:ascii="Times New Roman" w:hAnsi="Times New Roman" w:cs="Times New Roman"/>
          <w:sz w:val="28"/>
          <w:szCs w:val="28"/>
        </w:rPr>
        <w:t>2520)</w:t>
      </w:r>
      <w:r w:rsidR="004555D9" w:rsidRPr="007B0A95">
        <w:rPr>
          <w:rFonts w:ascii="Times New Roman" w:hAnsi="Times New Roman" w:cs="Times New Roman"/>
          <w:sz w:val="28"/>
          <w:szCs w:val="28"/>
        </w:rPr>
        <w:t xml:space="preserve">, </w:t>
      </w:r>
      <w:r w:rsidR="00DB212B" w:rsidRPr="007B0A95">
        <w:rPr>
          <w:rFonts w:ascii="Times New Roman" w:hAnsi="Times New Roman" w:cs="Times New Roman"/>
          <w:sz w:val="28"/>
          <w:szCs w:val="28"/>
        </w:rPr>
        <w:t xml:space="preserve">задолженность по которым </w:t>
      </w:r>
      <w:r w:rsidR="004555D9" w:rsidRPr="007B0A95">
        <w:rPr>
          <w:rFonts w:ascii="Times New Roman" w:hAnsi="Times New Roman" w:cs="Times New Roman"/>
          <w:sz w:val="28"/>
          <w:szCs w:val="28"/>
        </w:rPr>
        <w:t>отражен</w:t>
      </w:r>
      <w:r w:rsidR="00DB212B" w:rsidRPr="007B0A95">
        <w:rPr>
          <w:rFonts w:ascii="Times New Roman" w:hAnsi="Times New Roman" w:cs="Times New Roman"/>
          <w:sz w:val="28"/>
          <w:szCs w:val="28"/>
        </w:rPr>
        <w:t>а</w:t>
      </w:r>
      <w:r w:rsidR="004555D9" w:rsidRPr="007B0A95">
        <w:rPr>
          <w:rFonts w:ascii="Times New Roman" w:hAnsi="Times New Roman" w:cs="Times New Roman"/>
          <w:sz w:val="28"/>
          <w:szCs w:val="28"/>
        </w:rPr>
        <w:t xml:space="preserve"> в бухгалтерском балансе </w:t>
      </w:r>
      <w:r w:rsidR="00C27C9B" w:rsidRPr="007B0A9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DB212B" w:rsidRPr="007B0A95">
        <w:rPr>
          <w:rFonts w:ascii="Times New Roman" w:hAnsi="Times New Roman" w:cs="Times New Roman"/>
          <w:sz w:val="28"/>
          <w:szCs w:val="28"/>
        </w:rPr>
        <w:t xml:space="preserve">по </w:t>
      </w:r>
      <w:r w:rsidR="004555D9" w:rsidRPr="007B0A95">
        <w:rPr>
          <w:rFonts w:ascii="Times New Roman" w:hAnsi="Times New Roman" w:cs="Times New Roman"/>
          <w:sz w:val="28"/>
          <w:szCs w:val="28"/>
        </w:rPr>
        <w:t>стр.1410 и стр.1510</w:t>
      </w:r>
      <w:r w:rsidR="00C27C9B" w:rsidRPr="007B0A95">
        <w:rPr>
          <w:rFonts w:ascii="Times New Roman" w:hAnsi="Times New Roman" w:cs="Times New Roman"/>
          <w:sz w:val="28"/>
          <w:szCs w:val="28"/>
        </w:rPr>
        <w:t>, а также</w:t>
      </w:r>
      <w:r w:rsidR="00AB244D" w:rsidRPr="007B0A95">
        <w:rPr>
          <w:rFonts w:ascii="Times New Roman" w:hAnsi="Times New Roman" w:cs="Times New Roman"/>
          <w:sz w:val="28"/>
          <w:szCs w:val="28"/>
        </w:rPr>
        <w:t xml:space="preserve"> </w:t>
      </w:r>
      <w:r w:rsidR="00C27C9B" w:rsidRPr="007B0A95">
        <w:rPr>
          <w:rFonts w:ascii="Times New Roman" w:hAnsi="Times New Roman" w:cs="Times New Roman"/>
          <w:sz w:val="28"/>
          <w:szCs w:val="28"/>
        </w:rPr>
        <w:t>ее</w:t>
      </w:r>
      <w:r w:rsidR="00AB244D" w:rsidRPr="007B0A95">
        <w:rPr>
          <w:rFonts w:ascii="Times New Roman" w:hAnsi="Times New Roman" w:cs="Times New Roman"/>
          <w:sz w:val="28"/>
          <w:szCs w:val="28"/>
        </w:rPr>
        <w:t xml:space="preserve"> расшифровка по кодам 62140 и 62150</w:t>
      </w:r>
      <w:r w:rsidR="00DB212B" w:rsidRPr="007B0A95">
        <w:rPr>
          <w:rFonts w:ascii="Times New Roman" w:hAnsi="Times New Roman" w:cs="Times New Roman"/>
          <w:sz w:val="28"/>
          <w:szCs w:val="28"/>
        </w:rPr>
        <w:t xml:space="preserve">. </w:t>
      </w:r>
      <w:r w:rsidR="004A3E5A" w:rsidRPr="007B0A95">
        <w:rPr>
          <w:rFonts w:ascii="Times New Roman" w:hAnsi="Times New Roman" w:cs="Times New Roman"/>
          <w:sz w:val="28"/>
          <w:szCs w:val="28"/>
        </w:rPr>
        <w:t xml:space="preserve">При этом необходимо учитывать, что задолженность по кредитам и займам </w:t>
      </w:r>
      <w:r w:rsidR="00DA04C4" w:rsidRPr="007B0A95">
        <w:rPr>
          <w:rFonts w:ascii="Times New Roman" w:hAnsi="Times New Roman" w:cs="Times New Roman"/>
          <w:sz w:val="28"/>
          <w:szCs w:val="28"/>
        </w:rPr>
        <w:t xml:space="preserve">в бухгалтерском балансе </w:t>
      </w:r>
      <w:r w:rsidR="004A3E5A" w:rsidRPr="007B0A95">
        <w:rPr>
          <w:rFonts w:ascii="Times New Roman" w:hAnsi="Times New Roman" w:cs="Times New Roman"/>
          <w:sz w:val="28"/>
          <w:szCs w:val="28"/>
        </w:rPr>
        <w:t xml:space="preserve">показывается с учетом причитающихся на конец периода к уплате процентов (п.73 Приказа Минфина России от 29.07.1998 </w:t>
      </w:r>
      <w:r w:rsidR="00DA04C4" w:rsidRPr="007B0A95">
        <w:rPr>
          <w:rFonts w:ascii="Times New Roman" w:hAnsi="Times New Roman" w:cs="Times New Roman"/>
          <w:sz w:val="28"/>
          <w:szCs w:val="28"/>
        </w:rPr>
        <w:br/>
      </w:r>
      <w:r w:rsidR="004A3E5A" w:rsidRPr="007B0A95">
        <w:rPr>
          <w:rFonts w:ascii="Times New Roman" w:hAnsi="Times New Roman" w:cs="Times New Roman"/>
          <w:sz w:val="28"/>
          <w:szCs w:val="28"/>
        </w:rPr>
        <w:t xml:space="preserve">№ 34н), а в форме 6-АПК обслуживание краткосрочных кредитов  (займов) </w:t>
      </w:r>
      <w:r w:rsidR="004A3E5A" w:rsidRPr="007B0A95">
        <w:rPr>
          <w:rFonts w:ascii="Times New Roman" w:hAnsi="Times New Roman" w:cs="Times New Roman"/>
          <w:sz w:val="28"/>
          <w:szCs w:val="28"/>
        </w:rPr>
        <w:lastRenderedPageBreak/>
        <w:t>отражается по коду 624</w:t>
      </w:r>
      <w:r w:rsidRPr="007B0A95">
        <w:rPr>
          <w:rFonts w:ascii="Times New Roman" w:hAnsi="Times New Roman" w:cs="Times New Roman"/>
          <w:sz w:val="28"/>
          <w:szCs w:val="28"/>
        </w:rPr>
        <w:t>1</w:t>
      </w:r>
      <w:r w:rsidR="004A3E5A" w:rsidRPr="007B0A95">
        <w:rPr>
          <w:rFonts w:ascii="Times New Roman" w:hAnsi="Times New Roman" w:cs="Times New Roman"/>
          <w:sz w:val="28"/>
          <w:szCs w:val="28"/>
        </w:rPr>
        <w:t>0 (62</w:t>
      </w:r>
      <w:r w:rsidRPr="007B0A95">
        <w:rPr>
          <w:rFonts w:ascii="Times New Roman" w:hAnsi="Times New Roman" w:cs="Times New Roman"/>
          <w:sz w:val="28"/>
          <w:szCs w:val="28"/>
        </w:rPr>
        <w:t>6</w:t>
      </w:r>
      <w:r w:rsidR="004A3E5A" w:rsidRPr="007B0A95">
        <w:rPr>
          <w:rFonts w:ascii="Times New Roman" w:hAnsi="Times New Roman" w:cs="Times New Roman"/>
          <w:sz w:val="28"/>
          <w:szCs w:val="28"/>
        </w:rPr>
        <w:t>10), долгосрочных кредитов (займов) – по коду 62420 (62</w:t>
      </w:r>
      <w:r w:rsidRPr="007B0A95">
        <w:rPr>
          <w:rFonts w:ascii="Times New Roman" w:hAnsi="Times New Roman" w:cs="Times New Roman"/>
          <w:sz w:val="28"/>
          <w:szCs w:val="28"/>
        </w:rPr>
        <w:t>6</w:t>
      </w:r>
      <w:r w:rsidR="004A3E5A" w:rsidRPr="007B0A95">
        <w:rPr>
          <w:rFonts w:ascii="Times New Roman" w:hAnsi="Times New Roman" w:cs="Times New Roman"/>
          <w:sz w:val="28"/>
          <w:szCs w:val="28"/>
        </w:rPr>
        <w:t>20).</w:t>
      </w:r>
    </w:p>
    <w:p w14:paraId="58C40B97" w14:textId="52DBD1E9" w:rsidR="007E4EBC" w:rsidRPr="00B0625E" w:rsidRDefault="00B0625E" w:rsidP="00B06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4EBC" w:rsidRPr="00B0625E">
        <w:rPr>
          <w:rFonts w:ascii="Times New Roman" w:hAnsi="Times New Roman" w:cs="Times New Roman"/>
          <w:sz w:val="28"/>
          <w:szCs w:val="28"/>
        </w:rPr>
        <w:t xml:space="preserve">о </w:t>
      </w:r>
      <w:r w:rsidR="007E4EBC" w:rsidRPr="00274C92">
        <w:rPr>
          <w:rFonts w:ascii="Times New Roman" w:hAnsi="Times New Roman" w:cs="Times New Roman"/>
          <w:b/>
          <w:bCs/>
          <w:sz w:val="28"/>
          <w:szCs w:val="28"/>
        </w:rPr>
        <w:t>код</w:t>
      </w:r>
      <w:r w:rsidR="00E32BC7" w:rsidRPr="00274C92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7E4EBC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 62300</w:t>
      </w:r>
      <w:r w:rsidR="00E32BC7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2BC7" w:rsidRPr="00274C92">
        <w:rPr>
          <w:rFonts w:ascii="Times New Roman" w:hAnsi="Times New Roman" w:cs="Times New Roman"/>
          <w:sz w:val="28"/>
          <w:szCs w:val="28"/>
        </w:rPr>
        <w:t>и</w:t>
      </w:r>
      <w:r w:rsidR="00E32BC7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 62500</w:t>
      </w:r>
      <w:r w:rsidR="007E4EBC" w:rsidRPr="00B0625E">
        <w:rPr>
          <w:rFonts w:ascii="Times New Roman" w:hAnsi="Times New Roman" w:cs="Times New Roman"/>
          <w:sz w:val="28"/>
          <w:szCs w:val="28"/>
        </w:rPr>
        <w:t xml:space="preserve"> расшифровываются обороты за отчетный период по кредиту счетов: 66 «Расчеты по краткосрочным кредитам и займам» (код</w:t>
      </w:r>
      <w:r w:rsidR="00E32BC7">
        <w:rPr>
          <w:rFonts w:ascii="Times New Roman" w:hAnsi="Times New Roman" w:cs="Times New Roman"/>
          <w:sz w:val="28"/>
          <w:szCs w:val="28"/>
        </w:rPr>
        <w:t>ы</w:t>
      </w:r>
      <w:r w:rsidR="007E4EBC" w:rsidRPr="00B0625E">
        <w:rPr>
          <w:rFonts w:ascii="Times New Roman" w:hAnsi="Times New Roman" w:cs="Times New Roman"/>
          <w:sz w:val="28"/>
          <w:szCs w:val="28"/>
        </w:rPr>
        <w:t xml:space="preserve"> 62310</w:t>
      </w:r>
      <w:r w:rsidR="00E32BC7">
        <w:rPr>
          <w:rFonts w:ascii="Times New Roman" w:hAnsi="Times New Roman" w:cs="Times New Roman"/>
          <w:sz w:val="28"/>
          <w:szCs w:val="28"/>
        </w:rPr>
        <w:t>, 62510</w:t>
      </w:r>
      <w:r w:rsidR="007E4EBC" w:rsidRPr="00B0625E">
        <w:rPr>
          <w:rFonts w:ascii="Times New Roman" w:hAnsi="Times New Roman" w:cs="Times New Roman"/>
          <w:sz w:val="28"/>
          <w:szCs w:val="28"/>
        </w:rPr>
        <w:t>) и 67 «Расчеты по долгосрочным кредитам и займам» (код</w:t>
      </w:r>
      <w:r w:rsidR="00E32BC7">
        <w:rPr>
          <w:rFonts w:ascii="Times New Roman" w:hAnsi="Times New Roman" w:cs="Times New Roman"/>
          <w:sz w:val="28"/>
          <w:szCs w:val="28"/>
        </w:rPr>
        <w:t>ы</w:t>
      </w:r>
      <w:r w:rsidR="007E4EBC" w:rsidRPr="00B0625E">
        <w:rPr>
          <w:rFonts w:ascii="Times New Roman" w:hAnsi="Times New Roman" w:cs="Times New Roman"/>
          <w:sz w:val="28"/>
          <w:szCs w:val="28"/>
        </w:rPr>
        <w:t xml:space="preserve"> 62320</w:t>
      </w:r>
      <w:r w:rsidR="00E32BC7">
        <w:rPr>
          <w:rFonts w:ascii="Times New Roman" w:hAnsi="Times New Roman" w:cs="Times New Roman"/>
          <w:sz w:val="28"/>
          <w:szCs w:val="28"/>
        </w:rPr>
        <w:t>, 62520</w:t>
      </w:r>
      <w:r w:rsidR="007E4EBC" w:rsidRPr="00B0625E">
        <w:rPr>
          <w:rFonts w:ascii="Times New Roman" w:hAnsi="Times New Roman" w:cs="Times New Roman"/>
          <w:sz w:val="28"/>
          <w:szCs w:val="28"/>
        </w:rPr>
        <w:t>) только в части основного долга (без учета начисленных процентов)</w:t>
      </w:r>
      <w:r w:rsidR="00916CB0">
        <w:rPr>
          <w:rFonts w:ascii="Times New Roman" w:hAnsi="Times New Roman" w:cs="Times New Roman"/>
          <w:sz w:val="28"/>
          <w:szCs w:val="28"/>
        </w:rPr>
        <w:t>.</w:t>
      </w:r>
    </w:p>
    <w:p w14:paraId="73FD865B" w14:textId="65D222F6" w:rsidR="007E4EBC" w:rsidRPr="005F41F2" w:rsidRDefault="00E32BC7" w:rsidP="007E4EB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4EBC">
        <w:rPr>
          <w:rFonts w:ascii="Times New Roman" w:hAnsi="Times New Roman" w:cs="Times New Roman"/>
          <w:sz w:val="28"/>
          <w:szCs w:val="28"/>
        </w:rPr>
        <w:t xml:space="preserve">о </w:t>
      </w:r>
      <w:r w:rsidR="007E4EBC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кодам 62311 </w:t>
      </w:r>
      <w:r w:rsidR="007E4EBC" w:rsidRPr="00274C92">
        <w:rPr>
          <w:rFonts w:ascii="Times New Roman" w:hAnsi="Times New Roman" w:cs="Times New Roman"/>
          <w:sz w:val="28"/>
          <w:szCs w:val="28"/>
        </w:rPr>
        <w:t>и</w:t>
      </w:r>
      <w:r w:rsidR="007E4EBC"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 62321</w:t>
      </w:r>
      <w:r w:rsidR="007E4EBC">
        <w:rPr>
          <w:rFonts w:ascii="Times New Roman" w:hAnsi="Times New Roman" w:cs="Times New Roman"/>
          <w:sz w:val="28"/>
          <w:szCs w:val="28"/>
        </w:rPr>
        <w:t xml:space="preserve"> из общей суммы полученных в отчетном периоде кредитов выделяются кредиты, полученные организацией в отчетном периоде в рамках программы льготного кредитования (по льготной ставке) </w:t>
      </w:r>
      <w:r w:rsidR="007E4EBC" w:rsidRPr="00806D3B">
        <w:rPr>
          <w:rFonts w:ascii="Times New Roman" w:hAnsi="Times New Roman" w:cs="Times New Roman"/>
          <w:sz w:val="28"/>
          <w:szCs w:val="28"/>
        </w:rPr>
        <w:t xml:space="preserve">в </w:t>
      </w:r>
      <w:r w:rsidR="007E4EBC" w:rsidRPr="005F41F2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Российской Федерации от 2</w:t>
      </w:r>
      <w:r w:rsidR="006A0E2E" w:rsidRPr="005F41F2">
        <w:rPr>
          <w:rFonts w:ascii="Times New Roman" w:hAnsi="Times New Roman" w:cs="Times New Roman"/>
          <w:sz w:val="28"/>
          <w:szCs w:val="28"/>
        </w:rPr>
        <w:t>9</w:t>
      </w:r>
      <w:r w:rsidR="007E4EBC" w:rsidRPr="005F41F2">
        <w:rPr>
          <w:rFonts w:ascii="Times New Roman" w:hAnsi="Times New Roman" w:cs="Times New Roman"/>
          <w:sz w:val="28"/>
          <w:szCs w:val="28"/>
        </w:rPr>
        <w:t>.12.2016 №1528</w:t>
      </w:r>
      <w:r w:rsidRPr="005F41F2">
        <w:rPr>
          <w:rFonts w:ascii="Times New Roman" w:hAnsi="Times New Roman" w:cs="Times New Roman"/>
          <w:sz w:val="28"/>
          <w:szCs w:val="28"/>
        </w:rPr>
        <w:t>.</w:t>
      </w:r>
      <w:r w:rsidR="00CC2964" w:rsidRPr="005F41F2">
        <w:rPr>
          <w:rFonts w:ascii="Times New Roman" w:hAnsi="Times New Roman" w:cs="Times New Roman"/>
          <w:sz w:val="28"/>
          <w:szCs w:val="28"/>
        </w:rPr>
        <w:t xml:space="preserve"> </w:t>
      </w:r>
      <w:r w:rsidRPr="005F41F2">
        <w:rPr>
          <w:rFonts w:ascii="Times New Roman" w:hAnsi="Times New Roman" w:cs="Times New Roman"/>
          <w:sz w:val="28"/>
          <w:szCs w:val="28"/>
        </w:rPr>
        <w:t>П</w:t>
      </w:r>
      <w:r w:rsidR="00CC2964" w:rsidRPr="005F41F2">
        <w:rPr>
          <w:rFonts w:ascii="Times New Roman" w:hAnsi="Times New Roman" w:cs="Times New Roman"/>
          <w:sz w:val="28"/>
          <w:szCs w:val="28"/>
        </w:rPr>
        <w:t xml:space="preserve">о данным кодам строк </w:t>
      </w:r>
      <w:r w:rsidR="00CC2964" w:rsidRPr="005F41F2">
        <w:rPr>
          <w:rFonts w:ascii="Times New Roman" w:hAnsi="Times New Roman" w:cs="Times New Roman"/>
          <w:b/>
          <w:sz w:val="28"/>
          <w:szCs w:val="28"/>
        </w:rPr>
        <w:t>НЕ ОТРАЖАЮТСЯ субсидии</w:t>
      </w:r>
      <w:r w:rsidR="00CC2964" w:rsidRPr="005F41F2">
        <w:rPr>
          <w:rFonts w:ascii="Times New Roman" w:hAnsi="Times New Roman" w:cs="Times New Roman"/>
          <w:sz w:val="28"/>
          <w:szCs w:val="28"/>
        </w:rPr>
        <w:t>, полученные на компенсацию части затрат на уплату процентов по кредитам и займам</w:t>
      </w:r>
      <w:r w:rsidRPr="005F41F2">
        <w:rPr>
          <w:rFonts w:ascii="Times New Roman" w:hAnsi="Times New Roman" w:cs="Times New Roman"/>
          <w:sz w:val="28"/>
          <w:szCs w:val="28"/>
        </w:rPr>
        <w:t>.</w:t>
      </w:r>
    </w:p>
    <w:p w14:paraId="0B08A93C" w14:textId="1F886086" w:rsidR="0098537C" w:rsidRDefault="00823808" w:rsidP="00C345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37C">
        <w:rPr>
          <w:rFonts w:ascii="Times New Roman" w:hAnsi="Times New Roman" w:cs="Times New Roman"/>
          <w:sz w:val="28"/>
          <w:szCs w:val="28"/>
        </w:rPr>
        <w:t xml:space="preserve">По </w:t>
      </w:r>
      <w:r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кодам 62400 </w:t>
      </w:r>
      <w:r w:rsidRPr="00274C92">
        <w:rPr>
          <w:rFonts w:ascii="Times New Roman" w:hAnsi="Times New Roman" w:cs="Times New Roman"/>
          <w:sz w:val="28"/>
          <w:szCs w:val="28"/>
        </w:rPr>
        <w:t>и</w:t>
      </w:r>
      <w:r w:rsidRPr="00274C92">
        <w:rPr>
          <w:rFonts w:ascii="Times New Roman" w:hAnsi="Times New Roman" w:cs="Times New Roman"/>
          <w:b/>
          <w:bCs/>
          <w:sz w:val="28"/>
          <w:szCs w:val="28"/>
        </w:rPr>
        <w:t xml:space="preserve"> 62600</w:t>
      </w:r>
      <w:r w:rsidRPr="0098537C">
        <w:rPr>
          <w:rFonts w:ascii="Times New Roman" w:hAnsi="Times New Roman" w:cs="Times New Roman"/>
          <w:sz w:val="28"/>
          <w:szCs w:val="28"/>
        </w:rPr>
        <w:t xml:space="preserve"> расшифровываются фактически понесенные расходы на обслуживание кредитов и займов (процентные выплаты, банковские комиссии). Расходы по уплате процентов </w:t>
      </w:r>
      <w:r w:rsidR="0098537C">
        <w:rPr>
          <w:rFonts w:ascii="Times New Roman" w:hAnsi="Times New Roman" w:cs="Times New Roman"/>
          <w:sz w:val="28"/>
          <w:szCs w:val="28"/>
        </w:rPr>
        <w:t>учитываются</w:t>
      </w:r>
      <w:r w:rsidRPr="0098537C">
        <w:rPr>
          <w:rFonts w:ascii="Times New Roman" w:hAnsi="Times New Roman" w:cs="Times New Roman"/>
          <w:sz w:val="28"/>
          <w:szCs w:val="28"/>
        </w:rPr>
        <w:t xml:space="preserve"> по дебету 66 и 67 счетов</w:t>
      </w:r>
      <w:r w:rsidR="0098537C">
        <w:rPr>
          <w:rFonts w:ascii="Times New Roman" w:hAnsi="Times New Roman" w:cs="Times New Roman"/>
          <w:sz w:val="28"/>
          <w:szCs w:val="28"/>
        </w:rPr>
        <w:t>.</w:t>
      </w:r>
    </w:p>
    <w:p w14:paraId="03D6BE2D" w14:textId="3146FA9A" w:rsidR="00823808" w:rsidRPr="00151651" w:rsidRDefault="00823808" w:rsidP="009853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651">
        <w:rPr>
          <w:rFonts w:ascii="Times New Roman" w:hAnsi="Times New Roman" w:cs="Times New Roman"/>
          <w:sz w:val="28"/>
          <w:szCs w:val="28"/>
        </w:rPr>
        <w:t>Разница с формой 2 Отчета о финансовых результатах (</w:t>
      </w:r>
      <w:r w:rsidRPr="00151651">
        <w:rPr>
          <w:rFonts w:ascii="Times New Roman" w:hAnsi="Times New Roman" w:cs="Times New Roman"/>
          <w:b/>
          <w:bCs/>
          <w:sz w:val="28"/>
          <w:szCs w:val="28"/>
        </w:rPr>
        <w:t>код 2330</w:t>
      </w:r>
      <w:r w:rsidRPr="00151651">
        <w:rPr>
          <w:rFonts w:ascii="Times New Roman" w:hAnsi="Times New Roman" w:cs="Times New Roman"/>
          <w:sz w:val="28"/>
          <w:szCs w:val="28"/>
        </w:rPr>
        <w:t>) возможна на проценты, начисленные по арендным платежам, за исключением той их части, которая включается в стоимость актива.</w:t>
      </w:r>
    </w:p>
    <w:p w14:paraId="1CFB6B3B" w14:textId="4A5E74FC" w:rsidR="007E4EBC" w:rsidRPr="00E243DC" w:rsidRDefault="00E32BC7" w:rsidP="007E4EB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651">
        <w:rPr>
          <w:rFonts w:ascii="Times New Roman" w:hAnsi="Times New Roman" w:cs="Times New Roman"/>
          <w:sz w:val="28"/>
          <w:szCs w:val="28"/>
        </w:rPr>
        <w:t>П</w:t>
      </w:r>
      <w:r w:rsidR="007E4EBC" w:rsidRPr="00151651">
        <w:rPr>
          <w:rFonts w:ascii="Times New Roman" w:hAnsi="Times New Roman" w:cs="Times New Roman"/>
          <w:sz w:val="28"/>
          <w:szCs w:val="28"/>
        </w:rPr>
        <w:t xml:space="preserve">о </w:t>
      </w:r>
      <w:r w:rsidR="007E4EBC" w:rsidRPr="00151651">
        <w:rPr>
          <w:rFonts w:ascii="Times New Roman" w:hAnsi="Times New Roman" w:cs="Times New Roman"/>
          <w:b/>
          <w:bCs/>
          <w:sz w:val="28"/>
          <w:szCs w:val="28"/>
        </w:rPr>
        <w:t xml:space="preserve">кодам 62411 </w:t>
      </w:r>
      <w:r w:rsidR="007E4EBC" w:rsidRPr="00151651">
        <w:rPr>
          <w:rFonts w:ascii="Times New Roman" w:hAnsi="Times New Roman" w:cs="Times New Roman"/>
          <w:sz w:val="28"/>
          <w:szCs w:val="28"/>
        </w:rPr>
        <w:t>и</w:t>
      </w:r>
      <w:r w:rsidR="007E4EBC" w:rsidRPr="00151651">
        <w:rPr>
          <w:rFonts w:ascii="Times New Roman" w:hAnsi="Times New Roman" w:cs="Times New Roman"/>
          <w:b/>
          <w:bCs/>
          <w:sz w:val="28"/>
          <w:szCs w:val="28"/>
        </w:rPr>
        <w:t xml:space="preserve"> 62421</w:t>
      </w:r>
      <w:r w:rsidR="007E4EBC" w:rsidRPr="00151651">
        <w:rPr>
          <w:rFonts w:ascii="Times New Roman" w:hAnsi="Times New Roman" w:cs="Times New Roman"/>
          <w:sz w:val="28"/>
          <w:szCs w:val="28"/>
        </w:rPr>
        <w:t xml:space="preserve"> из общей суммы</w:t>
      </w:r>
      <w:r w:rsidR="007E4EBC">
        <w:rPr>
          <w:rFonts w:ascii="Times New Roman" w:hAnsi="Times New Roman" w:cs="Times New Roman"/>
          <w:sz w:val="28"/>
          <w:szCs w:val="28"/>
        </w:rPr>
        <w:t xml:space="preserve"> расходов, направленных в отчетном периоде на обслуживание кредитов, указываются расходы на обслуживание кредитов, полученных по программе льготного кредитования (</w:t>
      </w:r>
      <w:r w:rsidR="007E4EBC" w:rsidRPr="00E243DC">
        <w:rPr>
          <w:rFonts w:ascii="Times New Roman" w:hAnsi="Times New Roman" w:cs="Times New Roman"/>
          <w:sz w:val="28"/>
          <w:szCs w:val="28"/>
        </w:rPr>
        <w:t>уплаченные проценты, банковские комиссии).</w:t>
      </w:r>
    </w:p>
    <w:p w14:paraId="632C37EA" w14:textId="77777777" w:rsidR="00DA6BEC" w:rsidRPr="00E243DC" w:rsidRDefault="00DA6BEC" w:rsidP="00CC296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43DC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E243DC">
        <w:rPr>
          <w:rFonts w:ascii="Times New Roman" w:hAnsi="Times New Roman" w:cs="Times New Roman"/>
          <w:sz w:val="28"/>
          <w:szCs w:val="28"/>
        </w:rPr>
        <w:t xml:space="preserve"> по 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кодам 62710 </w:t>
      </w:r>
      <w:r w:rsidRPr="0081741C">
        <w:rPr>
          <w:rFonts w:ascii="Times New Roman" w:hAnsi="Times New Roman" w:cs="Times New Roman"/>
          <w:sz w:val="28"/>
          <w:szCs w:val="28"/>
        </w:rPr>
        <w:t>и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 62720</w:t>
      </w:r>
      <w:r w:rsidRPr="00E243DC">
        <w:rPr>
          <w:rFonts w:ascii="Times New Roman" w:hAnsi="Times New Roman" w:cs="Times New Roman"/>
          <w:sz w:val="28"/>
          <w:szCs w:val="28"/>
        </w:rPr>
        <w:t xml:space="preserve"> отражают остаток ссудной задолженности по полученным льготным кредитам краткосрочным и долгосрочным на отчетную дату и аналогичный период предыдущего года соответственно всего с нарастающим итогом с учетом начисленных процентов за их обслуживание.</w:t>
      </w:r>
    </w:p>
    <w:p w14:paraId="37AC31D8" w14:textId="77777777" w:rsidR="0041344D" w:rsidRDefault="0041344D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3E5F7A" w14:textId="198FAB52" w:rsidR="00B66584" w:rsidRDefault="00B66584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D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4B2B4A" w:rsidRPr="00E243DC">
        <w:rPr>
          <w:rFonts w:ascii="Times New Roman" w:hAnsi="Times New Roman" w:cs="Times New Roman"/>
          <w:b/>
          <w:sz w:val="28"/>
          <w:szCs w:val="28"/>
          <w:u w:val="single"/>
        </w:rPr>
        <w:t>6-3</w:t>
      </w:r>
      <w:r w:rsidRPr="00E243D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«Расшифровка показателей формы №</w:t>
      </w:r>
      <w:r w:rsidR="00806A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243DC">
        <w:rPr>
          <w:rFonts w:ascii="Times New Roman" w:hAnsi="Times New Roman" w:cs="Times New Roman"/>
          <w:b/>
          <w:sz w:val="28"/>
          <w:szCs w:val="28"/>
          <w:u w:val="single"/>
        </w:rPr>
        <w:t>2 «Отчет о финансовых результатах»</w:t>
      </w:r>
      <w:r w:rsidRPr="00E243DC">
        <w:rPr>
          <w:rFonts w:ascii="Times New Roman" w:hAnsi="Times New Roman" w:cs="Times New Roman"/>
          <w:sz w:val="28"/>
          <w:szCs w:val="28"/>
        </w:rPr>
        <w:t xml:space="preserve"> заполняется на основании данных аналитического учета по отдельным показателям, включенным</w:t>
      </w:r>
      <w:r>
        <w:rPr>
          <w:rFonts w:ascii="Times New Roman" w:hAnsi="Times New Roman" w:cs="Times New Roman"/>
          <w:sz w:val="28"/>
          <w:szCs w:val="28"/>
        </w:rPr>
        <w:t xml:space="preserve"> в промежуточный отчет о финансовых результатах</w:t>
      </w:r>
      <w:r w:rsidR="00B27129">
        <w:rPr>
          <w:rFonts w:ascii="Times New Roman" w:hAnsi="Times New Roman" w:cs="Times New Roman"/>
          <w:sz w:val="28"/>
          <w:szCs w:val="28"/>
        </w:rPr>
        <w:t>:</w:t>
      </w:r>
    </w:p>
    <w:p w14:paraId="03E1B101" w14:textId="2E12C1C1" w:rsidR="00D348B3" w:rsidRDefault="00947BD3" w:rsidP="000A41B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код </w:t>
      </w:r>
      <w:r w:rsidR="00331BD6" w:rsidRPr="008174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2B4A" w:rsidRPr="008174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="00D348B3" w:rsidRPr="00B209EF">
        <w:rPr>
          <w:rFonts w:ascii="Times New Roman" w:hAnsi="Times New Roman" w:cs="Times New Roman"/>
          <w:sz w:val="28"/>
          <w:szCs w:val="28"/>
        </w:rPr>
        <w:t xml:space="preserve"> содержат расшифровку показателя </w:t>
      </w:r>
      <w:r>
        <w:rPr>
          <w:rFonts w:ascii="Times New Roman" w:hAnsi="Times New Roman" w:cs="Times New Roman"/>
          <w:sz w:val="28"/>
          <w:szCs w:val="28"/>
        </w:rPr>
        <w:t xml:space="preserve">стр.2110 </w:t>
      </w:r>
      <w:r w:rsidR="00D348B3" w:rsidRPr="00B209EF">
        <w:rPr>
          <w:rFonts w:ascii="Times New Roman" w:hAnsi="Times New Roman" w:cs="Times New Roman"/>
          <w:sz w:val="28"/>
          <w:szCs w:val="28"/>
        </w:rPr>
        <w:t xml:space="preserve">«Выручка», а 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код </w:t>
      </w:r>
      <w:r w:rsidR="00331BD6" w:rsidRPr="008174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2B4A" w:rsidRPr="008174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>200</w:t>
      </w:r>
      <w:r w:rsidR="00D348B3" w:rsidRPr="00B20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показателя стр.2120 </w:t>
      </w:r>
      <w:r w:rsidR="00D348B3" w:rsidRPr="00B209EF">
        <w:rPr>
          <w:rFonts w:ascii="Times New Roman" w:hAnsi="Times New Roman" w:cs="Times New Roman"/>
          <w:sz w:val="28"/>
          <w:szCs w:val="28"/>
        </w:rPr>
        <w:t>«Себестоимость продаж» формы №</w:t>
      </w:r>
      <w:r w:rsidR="00D87F2A">
        <w:rPr>
          <w:rFonts w:ascii="Times New Roman" w:hAnsi="Times New Roman" w:cs="Times New Roman"/>
          <w:sz w:val="28"/>
          <w:szCs w:val="28"/>
        </w:rPr>
        <w:t xml:space="preserve"> </w:t>
      </w:r>
      <w:r w:rsidR="00D348B3" w:rsidRPr="00B209EF">
        <w:rPr>
          <w:rFonts w:ascii="Times New Roman" w:hAnsi="Times New Roman" w:cs="Times New Roman"/>
          <w:sz w:val="28"/>
          <w:szCs w:val="28"/>
        </w:rPr>
        <w:t>2 «Отчет о финансовых результатах».</w:t>
      </w:r>
    </w:p>
    <w:p w14:paraId="731112A5" w14:textId="77777777" w:rsidR="0081741C" w:rsidRPr="0085192A" w:rsidRDefault="0081741C" w:rsidP="0085192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2A">
        <w:rPr>
          <w:rFonts w:ascii="Times New Roman" w:hAnsi="Times New Roman" w:cs="Times New Roman"/>
          <w:sz w:val="28"/>
          <w:szCs w:val="28"/>
        </w:rPr>
        <w:t xml:space="preserve">по </w:t>
      </w:r>
      <w:r w:rsidRPr="0085192A">
        <w:rPr>
          <w:rFonts w:ascii="Times New Roman" w:hAnsi="Times New Roman" w:cs="Times New Roman"/>
          <w:b/>
          <w:bCs/>
          <w:sz w:val="28"/>
          <w:szCs w:val="28"/>
        </w:rPr>
        <w:t>коду 63110</w:t>
      </w:r>
      <w:r w:rsidRPr="0085192A">
        <w:rPr>
          <w:rFonts w:ascii="Times New Roman" w:hAnsi="Times New Roman" w:cs="Times New Roman"/>
          <w:sz w:val="28"/>
          <w:szCs w:val="28"/>
        </w:rPr>
        <w:t xml:space="preserve"> отражается выручка от реализации сельскохозяйственной продукции собственного производства, а также продукции ее первичной и последующей (промышленной) переработки. </w:t>
      </w:r>
      <w:r w:rsidRPr="0085192A">
        <w:rPr>
          <w:rFonts w:ascii="Times New Roman" w:hAnsi="Times New Roman" w:cs="Times New Roman"/>
          <w:b/>
          <w:sz w:val="28"/>
          <w:szCs w:val="28"/>
        </w:rPr>
        <w:t xml:space="preserve">По данной строке отражается выручка от реализации продукции, производство, первичную и последующую (промышленную) переработку которой осуществляют сельскохозяйственные товаропроизводители, по </w:t>
      </w:r>
      <w:r w:rsidRPr="008519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перечню, утвержденному распоряжением Правительства Российской Федерации от 25.01.2017 № 79-р. </w:t>
      </w:r>
    </w:p>
    <w:p w14:paraId="710542DE" w14:textId="77777777" w:rsidR="0081741C" w:rsidRPr="0085192A" w:rsidRDefault="0081741C" w:rsidP="00851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2A">
        <w:rPr>
          <w:rFonts w:ascii="Times New Roman" w:hAnsi="Times New Roman" w:cs="Times New Roman"/>
          <w:bCs/>
          <w:sz w:val="28"/>
          <w:szCs w:val="28"/>
        </w:rPr>
        <w:t>Из нее по</w:t>
      </w:r>
      <w:r w:rsidRPr="0085192A">
        <w:rPr>
          <w:rFonts w:ascii="Times New Roman" w:hAnsi="Times New Roman" w:cs="Times New Roman"/>
          <w:b/>
          <w:sz w:val="28"/>
          <w:szCs w:val="28"/>
        </w:rPr>
        <w:t xml:space="preserve"> коду 63111 </w:t>
      </w:r>
      <w:r w:rsidRPr="0085192A">
        <w:rPr>
          <w:rFonts w:ascii="Times New Roman" w:hAnsi="Times New Roman" w:cs="Times New Roman"/>
          <w:bCs/>
          <w:sz w:val="28"/>
          <w:szCs w:val="28"/>
        </w:rPr>
        <w:t xml:space="preserve">выделяется выручка от реализации продукции растениеводства и животноводства собственного производства (может быть меньше или равна показателю из стр. 73000 гр.6 ф.7-АПК); по </w:t>
      </w:r>
      <w:r w:rsidRPr="0085192A">
        <w:rPr>
          <w:rFonts w:ascii="Times New Roman" w:hAnsi="Times New Roman" w:cs="Times New Roman"/>
          <w:b/>
          <w:sz w:val="28"/>
          <w:szCs w:val="28"/>
        </w:rPr>
        <w:t xml:space="preserve">коду 63112 – </w:t>
      </w:r>
      <w:r w:rsidRPr="0085192A">
        <w:rPr>
          <w:rFonts w:ascii="Times New Roman" w:hAnsi="Times New Roman" w:cs="Times New Roman"/>
          <w:bCs/>
          <w:sz w:val="28"/>
          <w:szCs w:val="28"/>
        </w:rPr>
        <w:t>выручка от реализации сельскохозяйственной продукции первичной и последующей (промышленной) переработки из сельскохозяйственного сырья собственного производства (может быть меньше или равна показателю из стр. 76390.1 гр.7 ф.7-АПК).</w:t>
      </w:r>
    </w:p>
    <w:p w14:paraId="64F90EA3" w14:textId="77777777" w:rsidR="0081741C" w:rsidRPr="0081741C" w:rsidRDefault="0081741C" w:rsidP="0085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</w:pPr>
      <w:r w:rsidRPr="0081741C"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>Сельскохозяйственный потребительский кооператив выручку отражает следующим образом:</w:t>
      </w:r>
    </w:p>
    <w:p w14:paraId="41B37435" w14:textId="1683C052" w:rsidR="0081741C" w:rsidRPr="0081741C" w:rsidRDefault="0081741C" w:rsidP="00817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</w:pPr>
      <w:r w:rsidRPr="0081741C"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 xml:space="preserve">- </w:t>
      </w:r>
      <w:r w:rsidRPr="0081741C">
        <w:rPr>
          <w:rFonts w:ascii="Times New Roman" w:eastAsia="Times New Roman" w:hAnsi="Times New Roman" w:cs="Times New Roman"/>
          <w:b/>
          <w:bCs/>
          <w:strike/>
          <w:color w:val="EE0000"/>
          <w:sz w:val="28"/>
          <w:szCs w:val="28"/>
          <w:lang w:eastAsia="ru-RU"/>
        </w:rPr>
        <w:t>по коду 63110</w:t>
      </w:r>
      <w:r w:rsidRPr="0081741C"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 xml:space="preserve"> от реализации сельскохозяйственной продукции </w:t>
      </w:r>
      <w:r w:rsidRPr="0081741C">
        <w:rPr>
          <w:rFonts w:ascii="Times New Roman" w:eastAsia="Times New Roman" w:hAnsi="Times New Roman" w:cs="Times New Roman"/>
          <w:b/>
          <w:bCs/>
          <w:strike/>
          <w:color w:val="EE0000"/>
          <w:sz w:val="28"/>
          <w:szCs w:val="28"/>
          <w:lang w:eastAsia="ru-RU"/>
        </w:rPr>
        <w:t xml:space="preserve">собственного производства и </w:t>
      </w:r>
      <w:r w:rsidRPr="0081741C"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>закупленной у</w:t>
      </w:r>
      <w:r w:rsidRPr="0081741C">
        <w:rPr>
          <w:rFonts w:ascii="Times New Roman" w:eastAsia="Times New Roman" w:hAnsi="Times New Roman" w:cs="Times New Roman"/>
          <w:b/>
          <w:bCs/>
          <w:strike/>
          <w:color w:val="EE0000"/>
          <w:sz w:val="28"/>
          <w:szCs w:val="28"/>
          <w:lang w:eastAsia="ru-RU"/>
        </w:rPr>
        <w:t xml:space="preserve"> членов кооператива</w:t>
      </w:r>
      <w:r w:rsidRPr="0081741C"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 xml:space="preserve">, а также продукции ее первичной и последующей (промышленной) переработки, в том числе </w:t>
      </w:r>
      <w:r w:rsidRPr="0081741C">
        <w:rPr>
          <w:rFonts w:ascii="Times New Roman" w:eastAsia="Times New Roman" w:hAnsi="Times New Roman" w:cs="Times New Roman"/>
          <w:b/>
          <w:bCs/>
          <w:strike/>
          <w:color w:val="EE0000"/>
          <w:sz w:val="28"/>
          <w:szCs w:val="28"/>
          <w:lang w:eastAsia="ru-RU"/>
        </w:rPr>
        <w:t>из сырья собственного производства и собственного производства членов кооператива</w:t>
      </w:r>
      <w:r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>.</w:t>
      </w:r>
    </w:p>
    <w:p w14:paraId="707F0C10" w14:textId="5088B99A" w:rsidR="0081741C" w:rsidRPr="0081741C" w:rsidRDefault="0081741C" w:rsidP="0081741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1C">
        <w:rPr>
          <w:rFonts w:ascii="Times New Roman" w:hAnsi="Times New Roman" w:cs="Times New Roman"/>
          <w:sz w:val="28"/>
          <w:szCs w:val="28"/>
        </w:rPr>
        <w:t xml:space="preserve">по 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>коду 63120</w:t>
      </w:r>
      <w:r w:rsidRPr="0081741C">
        <w:rPr>
          <w:rFonts w:ascii="Times New Roman" w:hAnsi="Times New Roman" w:cs="Times New Roman"/>
          <w:sz w:val="28"/>
          <w:szCs w:val="28"/>
        </w:rPr>
        <w:t xml:space="preserve"> отражается выручка от реализации промышленной продукции по ф.7-АПК (без учета выручки от реализации продукции, уже отраженной по коду строки </w:t>
      </w:r>
      <w:r w:rsidRPr="007F1E0D">
        <w:rPr>
          <w:rFonts w:ascii="Times New Roman" w:hAnsi="Times New Roman" w:cs="Times New Roman"/>
          <w:sz w:val="28"/>
          <w:szCs w:val="28"/>
          <w:highlight w:val="yellow"/>
        </w:rPr>
        <w:t>6311</w:t>
      </w:r>
      <w:r w:rsidR="007F1E0D" w:rsidRPr="007F1E0D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81741C">
        <w:rPr>
          <w:rFonts w:ascii="Times New Roman" w:hAnsi="Times New Roman" w:cs="Times New Roman"/>
          <w:sz w:val="28"/>
          <w:szCs w:val="28"/>
        </w:rPr>
        <w:t xml:space="preserve">). На разрыве остается реализация продукции прочих (несельскохозяйственных) промышленных производств (добыча щебня, производство столярных изделий и т.д.). По данной строке из объема выручки от реализации сахара и хлебобулочных изделий 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>исключается стоимость соответствующего сырья собственного производства, направленного на переработку</w:t>
      </w:r>
      <w:r w:rsidRPr="0081741C">
        <w:rPr>
          <w:rFonts w:ascii="Times New Roman" w:hAnsi="Times New Roman" w:cs="Times New Roman"/>
          <w:sz w:val="28"/>
          <w:szCs w:val="28"/>
        </w:rPr>
        <w:t xml:space="preserve"> (для производства сахара – это сахарная свекла, для производства хлебобулочных изделий – мука, изготовленная из зерна собственного производства).</w:t>
      </w:r>
    </w:p>
    <w:p w14:paraId="54FEAFA8" w14:textId="77777777" w:rsidR="0081741C" w:rsidRPr="0081741C" w:rsidRDefault="0081741C" w:rsidP="0081741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по коду 63121 </w:t>
      </w:r>
      <w:r w:rsidRPr="0081741C">
        <w:rPr>
          <w:rFonts w:ascii="Times New Roman" w:hAnsi="Times New Roman" w:cs="Times New Roman"/>
          <w:sz w:val="28"/>
          <w:szCs w:val="28"/>
        </w:rPr>
        <w:t xml:space="preserve">выделяется выручка от реализации промышленной продукции 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из сельскохозяйственного сырья </w:t>
      </w:r>
      <w:r w:rsidRPr="0081741C">
        <w:rPr>
          <w:rFonts w:ascii="Times New Roman" w:hAnsi="Times New Roman" w:cs="Times New Roman"/>
          <w:sz w:val="28"/>
          <w:szCs w:val="28"/>
        </w:rPr>
        <w:t xml:space="preserve">(разница строк </w:t>
      </w:r>
      <w:r w:rsidRPr="0081741C">
        <w:rPr>
          <w:rFonts w:ascii="Times New Roman" w:hAnsi="Times New Roman" w:cs="Times New Roman"/>
          <w:sz w:val="28"/>
          <w:szCs w:val="28"/>
        </w:rPr>
        <w:br/>
        <w:t xml:space="preserve">ф.7-АПК 76000 и 76390.1). </w:t>
      </w:r>
    </w:p>
    <w:p w14:paraId="2652F7A8" w14:textId="77777777" w:rsidR="007F1E0D" w:rsidRPr="00806A9C" w:rsidRDefault="007F1E0D" w:rsidP="007F1E0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06A9C">
        <w:rPr>
          <w:rFonts w:ascii="Times New Roman" w:hAnsi="Times New Roman" w:cs="Times New Roman"/>
          <w:sz w:val="28"/>
          <w:szCs w:val="28"/>
          <w:highlight w:val="yellow"/>
        </w:rPr>
        <w:t xml:space="preserve">по </w:t>
      </w:r>
      <w:r w:rsidRPr="00806A9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коду 63130</w:t>
      </w:r>
      <w:r w:rsidRPr="00806A9C">
        <w:rPr>
          <w:rFonts w:ascii="Times New Roman" w:hAnsi="Times New Roman" w:cs="Times New Roman"/>
          <w:sz w:val="28"/>
          <w:szCs w:val="28"/>
          <w:highlight w:val="yellow"/>
        </w:rPr>
        <w:t xml:space="preserve"> отражают выручку от реализации покупных товаров (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>может быть меньше или равна показателю из стр.</w:t>
      </w:r>
      <w:r w:rsidRPr="00806A9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>77300</w:t>
      </w:r>
      <w:r w:rsidRPr="00806A9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гр.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>5</w:t>
      </w:r>
      <w:r w:rsidRPr="00806A9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ф.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>7</w:t>
      </w:r>
      <w:r w:rsidRPr="00806A9C">
        <w:rPr>
          <w:rFonts w:ascii="Times New Roman" w:hAnsi="Times New Roman" w:cs="Times New Roman"/>
          <w:bCs/>
          <w:sz w:val="28"/>
          <w:szCs w:val="28"/>
          <w:highlight w:val="yellow"/>
        </w:rPr>
        <w:t>-АПК</w:t>
      </w:r>
      <w:r w:rsidRPr="00806A9C">
        <w:rPr>
          <w:rFonts w:ascii="Times New Roman" w:hAnsi="Times New Roman" w:cs="Times New Roman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9A5A4F6" w14:textId="77777777" w:rsidR="0081741C" w:rsidRPr="007F1E0D" w:rsidRDefault="0081741C" w:rsidP="00817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trike/>
          <w:color w:val="EE0000"/>
          <w:sz w:val="28"/>
          <w:szCs w:val="28"/>
          <w:lang w:eastAsia="ru-RU"/>
        </w:rPr>
      </w:pPr>
      <w:r w:rsidRPr="007F1E0D"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 xml:space="preserve">- </w:t>
      </w:r>
      <w:r w:rsidRPr="007F1E0D">
        <w:rPr>
          <w:rFonts w:ascii="Times New Roman" w:eastAsia="Times New Roman" w:hAnsi="Times New Roman" w:cs="Times New Roman"/>
          <w:b/>
          <w:bCs/>
          <w:strike/>
          <w:color w:val="EE0000"/>
          <w:sz w:val="28"/>
          <w:szCs w:val="28"/>
          <w:lang w:eastAsia="ru-RU"/>
        </w:rPr>
        <w:t>по коду 63130</w:t>
      </w:r>
      <w:r w:rsidRPr="007F1E0D"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 xml:space="preserve"> – от реализации товаров </w:t>
      </w:r>
      <w:r w:rsidRPr="007F1E0D">
        <w:rPr>
          <w:rFonts w:ascii="Times New Roman" w:eastAsia="Times New Roman" w:hAnsi="Times New Roman" w:cs="Times New Roman"/>
          <w:b/>
          <w:bCs/>
          <w:strike/>
          <w:color w:val="EE0000"/>
          <w:sz w:val="28"/>
          <w:szCs w:val="28"/>
          <w:lang w:eastAsia="ru-RU"/>
        </w:rPr>
        <w:t>(сельхозпродукция, приобретенная не у своих членов, для кооператива является товаром)</w:t>
      </w:r>
      <w:r w:rsidRPr="007F1E0D"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>;</w:t>
      </w:r>
    </w:p>
    <w:p w14:paraId="72B63E8A" w14:textId="347EEE45" w:rsidR="0081741C" w:rsidRPr="0081741C" w:rsidRDefault="0081741C" w:rsidP="00817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1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коду 63140</w:t>
      </w:r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F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выручку </w:t>
      </w:r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F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 и</w:t>
      </w:r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оказанных услуг, </w:t>
      </w:r>
      <w:r w:rsidRPr="007F1E0D">
        <w:rPr>
          <w:rFonts w:ascii="Times New Roman" w:eastAsia="Times New Roman" w:hAnsi="Times New Roman" w:cs="Times New Roman"/>
          <w:strike/>
          <w:color w:val="EE0000"/>
          <w:sz w:val="28"/>
          <w:szCs w:val="28"/>
          <w:lang w:eastAsia="ru-RU"/>
        </w:rPr>
        <w:t>в том числе для членов кооператива, включая вознаграждение по агентским договорам (договорам комиссии)</w:t>
      </w:r>
      <w:r w:rsidR="007F1E0D" w:rsidRPr="007F1E0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F1E0D" w:rsidRPr="00806A9C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7F1E0D">
        <w:rPr>
          <w:rFonts w:ascii="Times New Roman" w:hAnsi="Times New Roman" w:cs="Times New Roman"/>
          <w:bCs/>
          <w:sz w:val="28"/>
          <w:szCs w:val="28"/>
          <w:highlight w:val="yellow"/>
        </w:rPr>
        <w:t>может быть меньше или равна показателю, равной сумме стр.</w:t>
      </w:r>
      <w:r w:rsidR="007F1E0D" w:rsidRPr="00806A9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7F1E0D">
        <w:rPr>
          <w:rFonts w:ascii="Times New Roman" w:hAnsi="Times New Roman" w:cs="Times New Roman"/>
          <w:bCs/>
          <w:sz w:val="28"/>
          <w:szCs w:val="28"/>
          <w:highlight w:val="yellow"/>
        </w:rPr>
        <w:t>77100</w:t>
      </w:r>
      <w:r w:rsidR="007F1E0D" w:rsidRPr="00806A9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7F1E0D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и 77200 по </w:t>
      </w:r>
      <w:r w:rsidR="007F1E0D" w:rsidRPr="00806A9C">
        <w:rPr>
          <w:rFonts w:ascii="Times New Roman" w:hAnsi="Times New Roman" w:cs="Times New Roman"/>
          <w:bCs/>
          <w:sz w:val="28"/>
          <w:szCs w:val="28"/>
          <w:highlight w:val="yellow"/>
        </w:rPr>
        <w:t>гр.</w:t>
      </w:r>
      <w:r w:rsidR="007F1E0D">
        <w:rPr>
          <w:rFonts w:ascii="Times New Roman" w:hAnsi="Times New Roman" w:cs="Times New Roman"/>
          <w:bCs/>
          <w:sz w:val="28"/>
          <w:szCs w:val="28"/>
          <w:highlight w:val="yellow"/>
        </w:rPr>
        <w:t>5</w:t>
      </w:r>
      <w:r w:rsidR="007F1E0D" w:rsidRPr="00806A9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ф.</w:t>
      </w:r>
      <w:r w:rsidR="007F1E0D">
        <w:rPr>
          <w:rFonts w:ascii="Times New Roman" w:hAnsi="Times New Roman" w:cs="Times New Roman"/>
          <w:bCs/>
          <w:sz w:val="28"/>
          <w:szCs w:val="28"/>
          <w:highlight w:val="yellow"/>
        </w:rPr>
        <w:t>7</w:t>
      </w:r>
      <w:r w:rsidR="007F1E0D" w:rsidRPr="00806A9C">
        <w:rPr>
          <w:rFonts w:ascii="Times New Roman" w:hAnsi="Times New Roman" w:cs="Times New Roman"/>
          <w:bCs/>
          <w:sz w:val="28"/>
          <w:szCs w:val="28"/>
          <w:highlight w:val="yellow"/>
        </w:rPr>
        <w:t>-АПК</w:t>
      </w:r>
      <w:r w:rsidR="007F1E0D" w:rsidRPr="00806A9C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7F1E0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548A37C8" w14:textId="77777777" w:rsidR="0081741C" w:rsidRPr="0081741C" w:rsidRDefault="0081741C" w:rsidP="0081741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1C">
        <w:rPr>
          <w:rFonts w:ascii="Times New Roman" w:hAnsi="Times New Roman" w:cs="Times New Roman"/>
          <w:b/>
          <w:bCs/>
          <w:sz w:val="28"/>
          <w:szCs w:val="28"/>
        </w:rPr>
        <w:t>код строки 63250</w:t>
      </w:r>
      <w:r w:rsidRPr="0081741C">
        <w:rPr>
          <w:rFonts w:ascii="Times New Roman" w:hAnsi="Times New Roman" w:cs="Times New Roman"/>
          <w:sz w:val="28"/>
          <w:szCs w:val="28"/>
        </w:rPr>
        <w:t xml:space="preserve"> может быть меньше либо равна показателям строк 2210 «Коммерческие расходы» + 2220 «Управленческие расходы».</w:t>
      </w:r>
    </w:p>
    <w:p w14:paraId="04501323" w14:textId="7E312101" w:rsidR="00D348B3" w:rsidRPr="00B209EF" w:rsidRDefault="00947BD3" w:rsidP="000A41B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кодам </w:t>
      </w:r>
      <w:r w:rsidR="00331BD6" w:rsidRPr="008174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2B4A" w:rsidRPr="008174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141 </w:t>
      </w:r>
      <w:r w:rsidRPr="0081741C">
        <w:rPr>
          <w:rFonts w:ascii="Times New Roman" w:hAnsi="Times New Roman" w:cs="Times New Roman"/>
          <w:sz w:val="28"/>
          <w:szCs w:val="28"/>
        </w:rPr>
        <w:t>и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BD6" w:rsidRPr="008174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2B4A" w:rsidRPr="008174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 xml:space="preserve"> из суммы выручки и себестоимости по работам и услугам </w:t>
      </w:r>
      <w:r w:rsidR="00D348B3" w:rsidRPr="00B209EF">
        <w:rPr>
          <w:rFonts w:ascii="Times New Roman" w:hAnsi="Times New Roman" w:cs="Times New Roman"/>
          <w:sz w:val="28"/>
          <w:szCs w:val="28"/>
        </w:rPr>
        <w:t>выделя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D348B3" w:rsidRPr="00B209EF">
        <w:rPr>
          <w:rFonts w:ascii="Times New Roman" w:hAnsi="Times New Roman" w:cs="Times New Roman"/>
          <w:sz w:val="28"/>
          <w:szCs w:val="28"/>
        </w:rPr>
        <w:t xml:space="preserve"> услуги, оказанные </w:t>
      </w:r>
      <w:r w:rsidR="00A0161E" w:rsidRPr="00B209EF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="00BB2863" w:rsidRPr="00B209EF">
        <w:rPr>
          <w:rFonts w:ascii="Times New Roman" w:hAnsi="Times New Roman" w:cs="Times New Roman"/>
          <w:sz w:val="28"/>
          <w:szCs w:val="28"/>
        </w:rPr>
        <w:t xml:space="preserve"> в области растениеводства и животноводства </w:t>
      </w:r>
      <w:r w:rsidR="00B209EF" w:rsidRPr="00B209EF">
        <w:rPr>
          <w:rFonts w:ascii="Times New Roman" w:hAnsi="Times New Roman" w:cs="Times New Roman"/>
          <w:sz w:val="28"/>
          <w:szCs w:val="28"/>
        </w:rPr>
        <w:t xml:space="preserve">в целях определения статуса сельскохозяйственного товаропроизводителя </w:t>
      </w:r>
      <w:r w:rsidR="00B209EF" w:rsidRPr="00B209EF">
        <w:rPr>
          <w:rFonts w:ascii="Times New Roman" w:hAnsi="Times New Roman" w:cs="Times New Roman"/>
          <w:sz w:val="28"/>
          <w:szCs w:val="28"/>
        </w:rPr>
        <w:lastRenderedPageBreak/>
        <w:t>плательщиками ЕСХН (</w:t>
      </w:r>
      <w:r w:rsidR="00A0161E" w:rsidRPr="00B209EF">
        <w:rPr>
          <w:rFonts w:ascii="Times New Roman" w:hAnsi="Times New Roman" w:cs="Times New Roman"/>
          <w:sz w:val="28"/>
          <w:szCs w:val="28"/>
        </w:rPr>
        <w:t>п.</w:t>
      </w:r>
      <w:r w:rsidR="0081741C">
        <w:rPr>
          <w:rFonts w:ascii="Times New Roman" w:hAnsi="Times New Roman" w:cs="Times New Roman"/>
          <w:sz w:val="28"/>
          <w:szCs w:val="28"/>
        </w:rPr>
        <w:t xml:space="preserve"> </w:t>
      </w:r>
      <w:r w:rsidR="00A0161E" w:rsidRPr="00B209EF">
        <w:rPr>
          <w:rFonts w:ascii="Times New Roman" w:hAnsi="Times New Roman" w:cs="Times New Roman"/>
          <w:sz w:val="28"/>
          <w:szCs w:val="28"/>
        </w:rPr>
        <w:t>2 ст.</w:t>
      </w:r>
      <w:r w:rsidR="0081741C">
        <w:rPr>
          <w:rFonts w:ascii="Times New Roman" w:hAnsi="Times New Roman" w:cs="Times New Roman"/>
          <w:sz w:val="28"/>
          <w:szCs w:val="28"/>
        </w:rPr>
        <w:t xml:space="preserve"> </w:t>
      </w:r>
      <w:r w:rsidR="00A0161E" w:rsidRPr="00B209EF">
        <w:rPr>
          <w:rFonts w:ascii="Times New Roman" w:hAnsi="Times New Roman" w:cs="Times New Roman"/>
          <w:sz w:val="28"/>
          <w:szCs w:val="28"/>
        </w:rPr>
        <w:t>346.2 Налогового кодекса Российской Федерации</w:t>
      </w:r>
      <w:r w:rsidR="00B209EF" w:rsidRPr="00B209EF">
        <w:rPr>
          <w:rFonts w:ascii="Times New Roman" w:hAnsi="Times New Roman" w:cs="Times New Roman"/>
          <w:sz w:val="28"/>
          <w:szCs w:val="28"/>
        </w:rPr>
        <w:t>), а именно:</w:t>
      </w:r>
    </w:p>
    <w:p w14:paraId="0EFAD9CB" w14:textId="77777777" w:rsidR="00B209EF" w:rsidRDefault="00B209EF" w:rsidP="001533D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в области растениеводства в части подготовки полей, посева сельскохозяйственных культур, опрыскивания сельскохозяйственных культур, обрезки фруктовых деревьев и виноградной лозы, пересаживания риса, рассаживания свеклы, уборки урожая, обработки семян до посева (посадки);</w:t>
      </w:r>
    </w:p>
    <w:p w14:paraId="283F707F" w14:textId="77777777" w:rsidR="00ED5D5D" w:rsidRDefault="00B209EF" w:rsidP="00ED5D5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в области животноводства в части обследования состояния стада</w:t>
      </w:r>
      <w:r w:rsidR="00B27129">
        <w:rPr>
          <w:rFonts w:ascii="Times New Roman" w:hAnsi="Times New Roman" w:cs="Times New Roman"/>
          <w:sz w:val="28"/>
          <w:szCs w:val="28"/>
        </w:rPr>
        <w:t>, перегонки скота, выпаса скота, выбраковки сельскохозяйственной птицы, содержания сельскохозяйственных животных и ухода за ними.</w:t>
      </w:r>
    </w:p>
    <w:p w14:paraId="3DE49079" w14:textId="24CB73C8" w:rsidR="00B27129" w:rsidRDefault="00B27129" w:rsidP="001533D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47BD3" w:rsidRPr="0081741C">
        <w:rPr>
          <w:rFonts w:ascii="Times New Roman" w:hAnsi="Times New Roman" w:cs="Times New Roman"/>
          <w:b/>
          <w:bCs/>
          <w:sz w:val="28"/>
          <w:szCs w:val="28"/>
        </w:rPr>
        <w:t>коду</w:t>
      </w:r>
      <w:r w:rsidR="00A22032"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BD6" w:rsidRPr="008174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2B4A" w:rsidRPr="008174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22032" w:rsidRPr="0081741C">
        <w:rPr>
          <w:rFonts w:ascii="Times New Roman" w:hAnsi="Times New Roman" w:cs="Times New Roman"/>
          <w:b/>
          <w:bCs/>
          <w:sz w:val="28"/>
          <w:szCs w:val="28"/>
        </w:rPr>
        <w:t>310</w:t>
      </w:r>
      <w:r>
        <w:rPr>
          <w:rFonts w:ascii="Times New Roman" w:hAnsi="Times New Roman" w:cs="Times New Roman"/>
          <w:sz w:val="28"/>
          <w:szCs w:val="28"/>
        </w:rPr>
        <w:t xml:space="preserve"> отражают субсидии, отнесенные на финансовый результат отчетного периода (расшифровка стр.2340</w:t>
      </w:r>
      <w:r w:rsidR="00A22032">
        <w:rPr>
          <w:rFonts w:ascii="Times New Roman" w:hAnsi="Times New Roman" w:cs="Times New Roman"/>
          <w:sz w:val="28"/>
          <w:szCs w:val="28"/>
        </w:rPr>
        <w:t xml:space="preserve"> «Прочие доходы»</w:t>
      </w:r>
      <w:r>
        <w:rPr>
          <w:rFonts w:ascii="Times New Roman" w:hAnsi="Times New Roman" w:cs="Times New Roman"/>
          <w:sz w:val="28"/>
          <w:szCs w:val="28"/>
        </w:rPr>
        <w:t xml:space="preserve"> формы №2);</w:t>
      </w:r>
    </w:p>
    <w:p w14:paraId="0487432F" w14:textId="2D1EE987" w:rsidR="00B27129" w:rsidRDefault="004B2B4A" w:rsidP="00774C2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8174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1741C">
        <w:rPr>
          <w:rFonts w:ascii="Times New Roman" w:hAnsi="Times New Roman" w:cs="Times New Roman"/>
          <w:b/>
          <w:bCs/>
          <w:sz w:val="28"/>
          <w:szCs w:val="28"/>
        </w:rPr>
        <w:t>3311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7129">
        <w:rPr>
          <w:rFonts w:ascii="Times New Roman" w:hAnsi="Times New Roman" w:cs="Times New Roman"/>
          <w:sz w:val="28"/>
          <w:szCs w:val="28"/>
        </w:rPr>
        <w:t xml:space="preserve">из </w:t>
      </w:r>
      <w:r w:rsidR="00A22032">
        <w:rPr>
          <w:rFonts w:ascii="Times New Roman" w:hAnsi="Times New Roman" w:cs="Times New Roman"/>
          <w:sz w:val="28"/>
          <w:szCs w:val="28"/>
        </w:rPr>
        <w:t xml:space="preserve">кода </w:t>
      </w:r>
      <w:r w:rsidR="00331B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</w:t>
      </w:r>
      <w:r w:rsidR="00A22032">
        <w:rPr>
          <w:rFonts w:ascii="Times New Roman" w:hAnsi="Times New Roman" w:cs="Times New Roman"/>
          <w:sz w:val="28"/>
          <w:szCs w:val="28"/>
        </w:rPr>
        <w:t>310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2032">
        <w:rPr>
          <w:rFonts w:ascii="Times New Roman" w:hAnsi="Times New Roman" w:cs="Times New Roman"/>
          <w:sz w:val="28"/>
          <w:szCs w:val="28"/>
        </w:rPr>
        <w:t xml:space="preserve"> </w:t>
      </w:r>
      <w:r w:rsidR="00B27129">
        <w:rPr>
          <w:rFonts w:ascii="Times New Roman" w:hAnsi="Times New Roman" w:cs="Times New Roman"/>
          <w:sz w:val="28"/>
          <w:szCs w:val="28"/>
        </w:rPr>
        <w:t>выделяются субсидии по чрезвычайным ситуациям и стихийным бедствиям (</w:t>
      </w:r>
      <w:r w:rsidR="00F608E3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D1596C">
        <w:rPr>
          <w:rFonts w:ascii="Times New Roman" w:hAnsi="Times New Roman" w:cs="Times New Roman"/>
          <w:sz w:val="28"/>
          <w:szCs w:val="28"/>
        </w:rPr>
        <w:t xml:space="preserve">засухи, наводнения, ураганы, </w:t>
      </w:r>
      <w:r w:rsidR="00B27129">
        <w:rPr>
          <w:rFonts w:ascii="Times New Roman" w:hAnsi="Times New Roman" w:cs="Times New Roman"/>
          <w:sz w:val="28"/>
          <w:szCs w:val="28"/>
        </w:rPr>
        <w:t>вредител</w:t>
      </w:r>
      <w:r w:rsidR="00D1596C">
        <w:rPr>
          <w:rFonts w:ascii="Times New Roman" w:hAnsi="Times New Roman" w:cs="Times New Roman"/>
          <w:sz w:val="28"/>
          <w:szCs w:val="28"/>
        </w:rPr>
        <w:t>и</w:t>
      </w:r>
      <w:r w:rsidR="00B27129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</w:t>
      </w:r>
      <w:r w:rsidR="00D1596C">
        <w:rPr>
          <w:rFonts w:ascii="Times New Roman" w:hAnsi="Times New Roman" w:cs="Times New Roman"/>
          <w:sz w:val="28"/>
          <w:szCs w:val="28"/>
        </w:rPr>
        <w:t xml:space="preserve"> – в растениеводстве</w:t>
      </w:r>
      <w:r w:rsidR="00B27129">
        <w:rPr>
          <w:rFonts w:ascii="Times New Roman" w:hAnsi="Times New Roman" w:cs="Times New Roman"/>
          <w:sz w:val="28"/>
          <w:szCs w:val="28"/>
        </w:rPr>
        <w:t xml:space="preserve">; </w:t>
      </w:r>
      <w:r w:rsidR="00D1596C">
        <w:rPr>
          <w:rFonts w:ascii="Times New Roman" w:hAnsi="Times New Roman" w:cs="Times New Roman"/>
          <w:sz w:val="28"/>
          <w:szCs w:val="28"/>
        </w:rPr>
        <w:t>неурожай кормовых культур, падеж скота вследствие эпидемий – в животноводстве).</w:t>
      </w:r>
    </w:p>
    <w:p w14:paraId="4AE733BD" w14:textId="6CC8C6C8" w:rsidR="00511AB8" w:rsidRPr="00E243DC" w:rsidRDefault="00511AB8" w:rsidP="00511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DC">
        <w:rPr>
          <w:rFonts w:ascii="Times New Roman" w:hAnsi="Times New Roman" w:cs="Times New Roman"/>
          <w:sz w:val="28"/>
          <w:szCs w:val="28"/>
        </w:rPr>
        <w:t>Согласно п</w:t>
      </w:r>
      <w:r w:rsidR="00806A9C">
        <w:rPr>
          <w:rFonts w:ascii="Times New Roman" w:hAnsi="Times New Roman" w:cs="Times New Roman"/>
          <w:sz w:val="28"/>
          <w:szCs w:val="28"/>
        </w:rPr>
        <w:t xml:space="preserve">. </w:t>
      </w:r>
      <w:r w:rsidRPr="00E243DC">
        <w:rPr>
          <w:rFonts w:ascii="Times New Roman" w:hAnsi="Times New Roman" w:cs="Times New Roman"/>
          <w:sz w:val="28"/>
          <w:szCs w:val="28"/>
        </w:rPr>
        <w:t>9 ПБУ 9/99 в составе прочих доходов учитываются чрезвычайные доходы (</w:t>
      </w:r>
      <w:r w:rsidRPr="00E243DC">
        <w:rPr>
          <w:rFonts w:ascii="Times New Roman" w:hAnsi="Times New Roman" w:cs="Times New Roman"/>
          <w:b/>
          <w:bCs/>
          <w:sz w:val="28"/>
          <w:szCs w:val="28"/>
        </w:rPr>
        <w:t>код 63320</w:t>
      </w:r>
      <w:r w:rsidRPr="00E243DC">
        <w:rPr>
          <w:rFonts w:ascii="Times New Roman" w:hAnsi="Times New Roman" w:cs="Times New Roman"/>
          <w:sz w:val="28"/>
          <w:szCs w:val="28"/>
        </w:rPr>
        <w:t xml:space="preserve">). Чрезвычайными доходами считаются поступления, возникающие как последствия чрезвычайных обстоятельств хозяйственной деятельности (стихийного бедствия, пожара, аварии, национализации и т.п.): стоимость материальных ценностей, остающихся от списания непригодных к восстановлению и дальнейшему использованию активов, </w:t>
      </w:r>
      <w:r w:rsidR="009778FF">
        <w:rPr>
          <w:rFonts w:ascii="Times New Roman" w:hAnsi="Times New Roman" w:cs="Times New Roman"/>
          <w:sz w:val="28"/>
          <w:szCs w:val="28"/>
        </w:rPr>
        <w:t xml:space="preserve">страховое возмещение </w:t>
      </w:r>
      <w:r w:rsidRPr="00E243DC">
        <w:rPr>
          <w:rFonts w:ascii="Times New Roman" w:hAnsi="Times New Roman" w:cs="Times New Roman"/>
          <w:sz w:val="28"/>
          <w:szCs w:val="28"/>
        </w:rPr>
        <w:t>и т.п.</w:t>
      </w:r>
    </w:p>
    <w:p w14:paraId="22B8C82E" w14:textId="45C6F863" w:rsidR="00511AB8" w:rsidRPr="00E243DC" w:rsidRDefault="00511AB8" w:rsidP="00511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DC">
        <w:rPr>
          <w:rFonts w:ascii="Times New Roman" w:hAnsi="Times New Roman" w:cs="Times New Roman"/>
          <w:sz w:val="28"/>
          <w:szCs w:val="28"/>
        </w:rPr>
        <w:t>Прочими расходами также являются расходы (</w:t>
      </w:r>
      <w:r w:rsidRPr="00E243DC">
        <w:rPr>
          <w:rFonts w:ascii="Times New Roman" w:hAnsi="Times New Roman" w:cs="Times New Roman"/>
          <w:b/>
          <w:bCs/>
          <w:sz w:val="28"/>
          <w:szCs w:val="28"/>
        </w:rPr>
        <w:t>код 63410</w:t>
      </w:r>
      <w:r w:rsidRPr="00E243DC">
        <w:rPr>
          <w:rFonts w:ascii="Times New Roman" w:hAnsi="Times New Roman" w:cs="Times New Roman"/>
          <w:sz w:val="28"/>
          <w:szCs w:val="28"/>
        </w:rPr>
        <w:t xml:space="preserve">), возникающие как последствия чрезвычайных обстоятельств хозяйственной деятельности (стихийного бедствия, пожара, аварии, национализации имущества и т.п.) – </w:t>
      </w:r>
      <w:r w:rsidR="00806A9C">
        <w:rPr>
          <w:rFonts w:ascii="Times New Roman" w:hAnsi="Times New Roman" w:cs="Times New Roman"/>
          <w:sz w:val="28"/>
          <w:szCs w:val="28"/>
        </w:rPr>
        <w:br/>
      </w:r>
      <w:r w:rsidRPr="00E243DC">
        <w:rPr>
          <w:rFonts w:ascii="Times New Roman" w:hAnsi="Times New Roman" w:cs="Times New Roman"/>
          <w:sz w:val="28"/>
          <w:szCs w:val="28"/>
        </w:rPr>
        <w:t>п</w:t>
      </w:r>
      <w:r w:rsidR="00806A9C">
        <w:rPr>
          <w:rFonts w:ascii="Times New Roman" w:hAnsi="Times New Roman" w:cs="Times New Roman"/>
          <w:sz w:val="28"/>
          <w:szCs w:val="28"/>
        </w:rPr>
        <w:t>.</w:t>
      </w:r>
      <w:r w:rsidRPr="00E243DC">
        <w:rPr>
          <w:rFonts w:ascii="Times New Roman" w:hAnsi="Times New Roman" w:cs="Times New Roman"/>
          <w:sz w:val="28"/>
          <w:szCs w:val="28"/>
        </w:rPr>
        <w:t xml:space="preserve"> 13 ПБУ 10/99.</w:t>
      </w:r>
    </w:p>
    <w:p w14:paraId="25E4637B" w14:textId="77777777" w:rsidR="00511AB8" w:rsidRPr="00FD6F48" w:rsidRDefault="00511AB8" w:rsidP="00511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DC">
        <w:rPr>
          <w:rFonts w:ascii="Times New Roman" w:hAnsi="Times New Roman" w:cs="Times New Roman"/>
          <w:sz w:val="28"/>
          <w:szCs w:val="28"/>
        </w:rPr>
        <w:t xml:space="preserve">По </w:t>
      </w:r>
      <w:r w:rsidRPr="00E243DC">
        <w:rPr>
          <w:rFonts w:ascii="Times New Roman" w:hAnsi="Times New Roman" w:cs="Times New Roman"/>
          <w:b/>
          <w:bCs/>
          <w:sz w:val="28"/>
          <w:szCs w:val="28"/>
        </w:rPr>
        <w:t>коду 63411</w:t>
      </w:r>
      <w:r w:rsidRPr="00E243DC">
        <w:rPr>
          <w:rFonts w:ascii="Times New Roman" w:hAnsi="Times New Roman" w:cs="Times New Roman"/>
          <w:sz w:val="28"/>
          <w:szCs w:val="28"/>
        </w:rPr>
        <w:t xml:space="preserve"> выделяются расходы по стихийным бедствиям.</w:t>
      </w:r>
    </w:p>
    <w:p w14:paraId="33555F47" w14:textId="77777777" w:rsidR="00511AB8" w:rsidRPr="00774C27" w:rsidRDefault="00511AB8" w:rsidP="00D87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BAD03F" w14:textId="76920C21" w:rsidR="00A22032" w:rsidRPr="002C4C9C" w:rsidRDefault="007E7B42" w:rsidP="007F1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B7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331BD6">
        <w:rPr>
          <w:rFonts w:ascii="Times New Roman" w:hAnsi="Times New Roman" w:cs="Times New Roman"/>
          <w:b/>
          <w:sz w:val="28"/>
          <w:szCs w:val="28"/>
          <w:u w:val="single"/>
        </w:rPr>
        <w:t>6-</w:t>
      </w:r>
      <w:r w:rsidR="004B2B4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F2B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1596C" w:rsidRPr="002F2B71">
        <w:rPr>
          <w:rFonts w:ascii="Times New Roman" w:hAnsi="Times New Roman" w:cs="Times New Roman"/>
          <w:b/>
          <w:sz w:val="28"/>
          <w:szCs w:val="28"/>
          <w:u w:val="single"/>
        </w:rPr>
        <w:t>«Справка о финансовых результатах организаций в разрезе организационно-правовых форм»</w:t>
      </w:r>
      <w:r w:rsidR="00A22032" w:rsidRPr="002F2B7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содержит расшифровку </w:t>
      </w:r>
      <w:r w:rsidR="007F1E0D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A22032" w:rsidRPr="002F2B71">
        <w:rPr>
          <w:rFonts w:ascii="Times New Roman" w:hAnsi="Times New Roman" w:cs="Times New Roman"/>
          <w:b/>
          <w:sz w:val="28"/>
          <w:szCs w:val="28"/>
          <w:u w:val="single"/>
        </w:rPr>
        <w:t>стр.</w:t>
      </w:r>
      <w:r w:rsidR="004B2B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22032" w:rsidRPr="002F2B71">
        <w:rPr>
          <w:rFonts w:ascii="Times New Roman" w:hAnsi="Times New Roman" w:cs="Times New Roman"/>
          <w:b/>
          <w:sz w:val="28"/>
          <w:szCs w:val="28"/>
          <w:u w:val="single"/>
        </w:rPr>
        <w:t>2300 «Прибыль (убыток) до налогообложения»</w:t>
      </w:r>
      <w:r w:rsidR="00A22032">
        <w:rPr>
          <w:rFonts w:ascii="Times New Roman" w:hAnsi="Times New Roman" w:cs="Times New Roman"/>
          <w:sz w:val="28"/>
          <w:szCs w:val="28"/>
        </w:rPr>
        <w:t xml:space="preserve"> в разрезе организационно-правовых форм, указанных организациями </w:t>
      </w:r>
      <w:r w:rsidR="002F2B71">
        <w:rPr>
          <w:rFonts w:ascii="Times New Roman" w:hAnsi="Times New Roman" w:cs="Times New Roman"/>
          <w:sz w:val="28"/>
          <w:szCs w:val="28"/>
        </w:rPr>
        <w:t>в</w:t>
      </w:r>
      <w:r w:rsidR="00A22032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F2B71">
        <w:rPr>
          <w:rFonts w:ascii="Times New Roman" w:hAnsi="Times New Roman" w:cs="Times New Roman"/>
          <w:sz w:val="28"/>
          <w:szCs w:val="28"/>
        </w:rPr>
        <w:t xml:space="preserve">е </w:t>
      </w:r>
      <w:r w:rsidR="002F2B71">
        <w:rPr>
          <w:rFonts w:ascii="Times New Roman" w:hAnsi="Times New Roman" w:cs="Times New Roman"/>
          <w:sz w:val="28"/>
          <w:szCs w:val="28"/>
        </w:rPr>
        <w:br/>
      </w:r>
      <w:r w:rsidR="004B2B4A">
        <w:rPr>
          <w:rFonts w:ascii="Times New Roman" w:hAnsi="Times New Roman" w:cs="Times New Roman"/>
          <w:sz w:val="28"/>
          <w:szCs w:val="28"/>
        </w:rPr>
        <w:t>6-1</w:t>
      </w:r>
      <w:r w:rsidR="00A22032">
        <w:rPr>
          <w:rFonts w:ascii="Times New Roman" w:hAnsi="Times New Roman" w:cs="Times New Roman"/>
          <w:sz w:val="28"/>
          <w:szCs w:val="28"/>
        </w:rPr>
        <w:t>.</w:t>
      </w:r>
    </w:p>
    <w:p w14:paraId="1ED3CA78" w14:textId="77777777" w:rsidR="00A22032" w:rsidRDefault="001D2806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</w:t>
      </w:r>
      <w:r w:rsidR="004B2B4A">
        <w:rPr>
          <w:rFonts w:ascii="Times New Roman" w:hAnsi="Times New Roman" w:cs="Times New Roman"/>
          <w:sz w:val="28"/>
          <w:szCs w:val="28"/>
        </w:rPr>
        <w:t>м разделе</w:t>
      </w:r>
      <w:r>
        <w:rPr>
          <w:rFonts w:ascii="Times New Roman" w:hAnsi="Times New Roman" w:cs="Times New Roman"/>
          <w:sz w:val="28"/>
          <w:szCs w:val="28"/>
        </w:rPr>
        <w:t xml:space="preserve"> отражается сумма б</w:t>
      </w:r>
      <w:r w:rsidR="00B00D0C">
        <w:rPr>
          <w:rFonts w:ascii="Times New Roman" w:hAnsi="Times New Roman" w:cs="Times New Roman"/>
          <w:sz w:val="28"/>
          <w:szCs w:val="28"/>
        </w:rPr>
        <w:t>ухгалтерск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00D0C">
        <w:rPr>
          <w:rFonts w:ascii="Times New Roman" w:hAnsi="Times New Roman" w:cs="Times New Roman"/>
          <w:sz w:val="28"/>
          <w:szCs w:val="28"/>
        </w:rPr>
        <w:t xml:space="preserve"> прибыл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0D0C">
        <w:rPr>
          <w:rFonts w:ascii="Times New Roman" w:hAnsi="Times New Roman" w:cs="Times New Roman"/>
          <w:sz w:val="28"/>
          <w:szCs w:val="28"/>
        </w:rPr>
        <w:t xml:space="preserve"> (убытк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0D0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отраженной по коду 2300 "Прибыль (убыток) до налогообложения" формы 2 "Отчет о финансовых результатах</w:t>
      </w:r>
      <w:r w:rsidR="004B2B4A">
        <w:rPr>
          <w:rFonts w:ascii="Times New Roman" w:hAnsi="Times New Roman" w:cs="Times New Roman"/>
          <w:sz w:val="28"/>
          <w:szCs w:val="28"/>
        </w:rPr>
        <w:t>"</w:t>
      </w:r>
      <w:r w:rsidR="00B00D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00D0C">
        <w:rPr>
          <w:rFonts w:ascii="Times New Roman" w:hAnsi="Times New Roman" w:cs="Times New Roman"/>
          <w:sz w:val="28"/>
          <w:szCs w:val="28"/>
        </w:rPr>
        <w:t>сли организация получила «нулевой» финансовый результат, то по общему правилу заполнения формы, такая организация относится к прибыльным.</w:t>
      </w:r>
    </w:p>
    <w:p w14:paraId="3E0B1F4E" w14:textId="77777777" w:rsidR="00B00D0C" w:rsidRDefault="00B00D0C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созданные в отчетном году организации данные за аналогичный период предыдущего года не проставляют.</w:t>
      </w:r>
    </w:p>
    <w:p w14:paraId="4BBCD8A3" w14:textId="77777777" w:rsidR="00570A97" w:rsidRDefault="00570A97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E6136" w14:textId="69CBBA57" w:rsidR="00B66584" w:rsidRDefault="004B2B4A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 w:rsidR="00B66584" w:rsidRPr="004B2B4A">
        <w:rPr>
          <w:rFonts w:ascii="Times New Roman" w:hAnsi="Times New Roman" w:cs="Times New Roman"/>
          <w:b/>
          <w:sz w:val="28"/>
          <w:szCs w:val="28"/>
        </w:rPr>
        <w:t>Справк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66584" w:rsidRPr="004B2B4A">
        <w:rPr>
          <w:rFonts w:ascii="Times New Roman" w:hAnsi="Times New Roman" w:cs="Times New Roman"/>
          <w:b/>
          <w:sz w:val="28"/>
          <w:szCs w:val="28"/>
        </w:rPr>
        <w:t xml:space="preserve"> о расчетах федеральных государственных унитарных предприятий, федеральных казенных предприятий с собственником (Минсельхозом России)</w:t>
      </w:r>
      <w:r w:rsidR="00FE0EBB" w:rsidRPr="004B2B4A">
        <w:rPr>
          <w:rFonts w:ascii="Times New Roman" w:hAnsi="Times New Roman" w:cs="Times New Roman"/>
          <w:sz w:val="28"/>
          <w:szCs w:val="28"/>
        </w:rPr>
        <w:t xml:space="preserve"> заполня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0EBB" w:rsidRPr="004B2B4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836CF6" w:rsidRPr="004B2B4A">
        <w:rPr>
          <w:rFonts w:ascii="Times New Roman" w:hAnsi="Times New Roman" w:cs="Times New Roman"/>
          <w:sz w:val="28"/>
          <w:szCs w:val="28"/>
        </w:rPr>
        <w:t xml:space="preserve">за два предыдущих года </w:t>
      </w:r>
      <w:r w:rsidR="00FE0EBB" w:rsidRPr="004B2B4A">
        <w:rPr>
          <w:rFonts w:ascii="Times New Roman" w:hAnsi="Times New Roman" w:cs="Times New Roman"/>
          <w:sz w:val="28"/>
          <w:szCs w:val="28"/>
        </w:rPr>
        <w:t xml:space="preserve">подведомственными Минсельхозу России </w:t>
      </w:r>
      <w:r w:rsidR="00836CF6" w:rsidRPr="004B2B4A">
        <w:rPr>
          <w:rFonts w:ascii="Times New Roman" w:hAnsi="Times New Roman" w:cs="Times New Roman"/>
          <w:sz w:val="28"/>
          <w:szCs w:val="28"/>
        </w:rPr>
        <w:t>Ф</w:t>
      </w:r>
      <w:r w:rsidR="00836CF6">
        <w:rPr>
          <w:rFonts w:ascii="Times New Roman" w:hAnsi="Times New Roman" w:cs="Times New Roman"/>
          <w:sz w:val="28"/>
          <w:szCs w:val="28"/>
        </w:rPr>
        <w:t xml:space="preserve">ГУП и ФКП </w:t>
      </w:r>
      <w:r w:rsidR="009B6B88">
        <w:rPr>
          <w:rFonts w:ascii="Times New Roman" w:hAnsi="Times New Roman" w:cs="Times New Roman"/>
          <w:sz w:val="28"/>
          <w:szCs w:val="28"/>
        </w:rPr>
        <w:t>по отчислениям от</w:t>
      </w:r>
      <w:r w:rsidR="00836CF6">
        <w:rPr>
          <w:rFonts w:ascii="Times New Roman" w:hAnsi="Times New Roman" w:cs="Times New Roman"/>
          <w:sz w:val="28"/>
          <w:szCs w:val="28"/>
        </w:rPr>
        <w:t xml:space="preserve"> чист</w:t>
      </w:r>
      <w:r w:rsidR="009B6B88">
        <w:rPr>
          <w:rFonts w:ascii="Times New Roman" w:hAnsi="Times New Roman" w:cs="Times New Roman"/>
          <w:sz w:val="28"/>
          <w:szCs w:val="28"/>
        </w:rPr>
        <w:t>ой</w:t>
      </w:r>
      <w:r w:rsidR="00836CF6">
        <w:rPr>
          <w:rFonts w:ascii="Times New Roman" w:hAnsi="Times New Roman" w:cs="Times New Roman"/>
          <w:sz w:val="28"/>
          <w:szCs w:val="28"/>
        </w:rPr>
        <w:t xml:space="preserve"> прибыл</w:t>
      </w:r>
      <w:r w:rsidR="009B6B88">
        <w:rPr>
          <w:rFonts w:ascii="Times New Roman" w:hAnsi="Times New Roman" w:cs="Times New Roman"/>
          <w:sz w:val="28"/>
          <w:szCs w:val="28"/>
        </w:rPr>
        <w:t>и</w:t>
      </w:r>
      <w:r w:rsidR="00FE0EBB">
        <w:rPr>
          <w:rFonts w:ascii="Times New Roman" w:hAnsi="Times New Roman" w:cs="Times New Roman"/>
          <w:sz w:val="28"/>
          <w:szCs w:val="28"/>
        </w:rPr>
        <w:t>.</w:t>
      </w:r>
    </w:p>
    <w:p w14:paraId="562238A3" w14:textId="77777777" w:rsidR="000E6E74" w:rsidRDefault="0008383C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3C">
        <w:rPr>
          <w:rFonts w:ascii="Times New Roman" w:hAnsi="Times New Roman" w:cs="Times New Roman"/>
          <w:sz w:val="28"/>
          <w:szCs w:val="28"/>
        </w:rPr>
        <w:tab/>
      </w:r>
    </w:p>
    <w:p w14:paraId="79E3AFD6" w14:textId="77777777" w:rsidR="000E6E74" w:rsidRDefault="0008383C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CF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50067C">
        <w:rPr>
          <w:rFonts w:ascii="Times New Roman" w:hAnsi="Times New Roman" w:cs="Times New Roman"/>
          <w:b/>
          <w:sz w:val="28"/>
          <w:szCs w:val="28"/>
          <w:u w:val="single"/>
        </w:rPr>
        <w:t>6-</w:t>
      </w:r>
      <w:r w:rsidR="007E7B42" w:rsidRPr="00836CF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36CF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«Справка о налогах, сборах и страховых взносах»</w:t>
      </w:r>
      <w:r w:rsidRPr="0008383C">
        <w:rPr>
          <w:rFonts w:ascii="Times New Roman" w:hAnsi="Times New Roman" w:cs="Times New Roman"/>
          <w:sz w:val="28"/>
          <w:szCs w:val="28"/>
        </w:rPr>
        <w:t xml:space="preserve"> содержит данные </w:t>
      </w:r>
      <w:r w:rsidR="000E6E74">
        <w:rPr>
          <w:rFonts w:ascii="Times New Roman" w:hAnsi="Times New Roman" w:cs="Times New Roman"/>
          <w:sz w:val="28"/>
          <w:szCs w:val="28"/>
        </w:rPr>
        <w:t>развернутого сальдо по счетам 68 «Расчеты по налогам и сборам» и 69 «Расчеты по социальному страхованию и обеспечению» по видам налогов, сборов, обязательных платежей</w:t>
      </w:r>
      <w:r w:rsidR="00F608E3">
        <w:rPr>
          <w:rFonts w:ascii="Times New Roman" w:hAnsi="Times New Roman" w:cs="Times New Roman"/>
          <w:sz w:val="28"/>
          <w:szCs w:val="28"/>
        </w:rPr>
        <w:t>.</w:t>
      </w:r>
      <w:r w:rsidR="002F26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D90CA" w14:textId="77777777" w:rsidR="002F26DB" w:rsidRDefault="002F26DB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по графам 4,</w:t>
      </w:r>
      <w:r w:rsidR="0037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6,</w:t>
      </w:r>
      <w:r w:rsidR="0037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8,</w:t>
      </w:r>
      <w:r w:rsidR="0037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из суммы налогов, сборов, обязательных платежей, страховых взносов выделяются суммы штрафов и пеней.</w:t>
      </w:r>
    </w:p>
    <w:p w14:paraId="05086C87" w14:textId="77777777" w:rsidR="002F26DB" w:rsidRDefault="00F608E3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остатков на начало периода и начислений за период могут быть откорректированы</w:t>
      </w:r>
      <w:r w:rsidR="002F26DB">
        <w:rPr>
          <w:rFonts w:ascii="Times New Roman" w:hAnsi="Times New Roman" w:cs="Times New Roman"/>
          <w:sz w:val="28"/>
          <w:szCs w:val="28"/>
        </w:rPr>
        <w:t xml:space="preserve"> по результатам актов сверок расчетов с налоговыми органами, принятия решения налоговыми органами о зачете сумм пе</w:t>
      </w:r>
      <w:r w:rsidR="009A0239">
        <w:rPr>
          <w:rFonts w:ascii="Times New Roman" w:hAnsi="Times New Roman" w:cs="Times New Roman"/>
          <w:sz w:val="28"/>
          <w:szCs w:val="28"/>
        </w:rPr>
        <w:t>реплаты по одному налогу (сбору)</w:t>
      </w:r>
      <w:r w:rsidR="002F26DB">
        <w:rPr>
          <w:rFonts w:ascii="Times New Roman" w:hAnsi="Times New Roman" w:cs="Times New Roman"/>
          <w:sz w:val="28"/>
          <w:szCs w:val="28"/>
        </w:rPr>
        <w:t xml:space="preserve"> в счет уплаты по другому налогу</w:t>
      </w:r>
      <w:r w:rsidR="009A0239">
        <w:rPr>
          <w:rFonts w:ascii="Times New Roman" w:hAnsi="Times New Roman" w:cs="Times New Roman"/>
          <w:sz w:val="28"/>
          <w:szCs w:val="28"/>
        </w:rPr>
        <w:t xml:space="preserve"> (сбору)</w:t>
      </w:r>
      <w:r w:rsidR="002F26DB">
        <w:rPr>
          <w:rFonts w:ascii="Times New Roman" w:hAnsi="Times New Roman" w:cs="Times New Roman"/>
          <w:sz w:val="28"/>
          <w:szCs w:val="28"/>
        </w:rPr>
        <w:t>.</w:t>
      </w:r>
    </w:p>
    <w:p w14:paraId="2F383409" w14:textId="1A10DA6A" w:rsidR="002F26DB" w:rsidRDefault="002F26DB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расчете остатка задолженности на конец периода участвует гр.11 «Возмещено из бюджета</w:t>
      </w:r>
      <w:r w:rsidRPr="00511AB8">
        <w:rPr>
          <w:rFonts w:ascii="Times New Roman" w:hAnsi="Times New Roman" w:cs="Times New Roman"/>
          <w:sz w:val="28"/>
          <w:szCs w:val="28"/>
        </w:rPr>
        <w:t>».</w:t>
      </w:r>
      <w:r w:rsidR="00774C27" w:rsidRPr="00511AB8">
        <w:rPr>
          <w:rFonts w:ascii="Times New Roman" w:hAnsi="Times New Roman" w:cs="Times New Roman"/>
          <w:sz w:val="28"/>
          <w:szCs w:val="28"/>
        </w:rPr>
        <w:t xml:space="preserve"> </w:t>
      </w:r>
      <w:r w:rsidR="00774C27" w:rsidRPr="00511AB8">
        <w:rPr>
          <w:rFonts w:ascii="Times New Roman" w:hAnsi="Times New Roman" w:cs="Times New Roman"/>
          <w:color w:val="000000"/>
          <w:sz w:val="28"/>
          <w:szCs w:val="28"/>
        </w:rPr>
        <w:t>В случае если в предыдущие годы была допущена переплата налогов (в результате неправильного исчисления налога или по другим причинам) и в отчетном году было принято решение о возврате переплаченных средств из бюджета, то возврат указанных средств отражают по графе 11. Если зачет переплаченных средств по одному налогу в счет уплаты других налогов, то возврат указанных средств отражают как уменьшение суммы начислений (по графам 5 и 6).</w:t>
      </w:r>
    </w:p>
    <w:p w14:paraId="186E30AD" w14:textId="11E7C644" w:rsidR="00422EF3" w:rsidRPr="00055911" w:rsidRDefault="001522C3" w:rsidP="00533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11">
        <w:rPr>
          <w:rFonts w:ascii="Times New Roman" w:hAnsi="Times New Roman" w:cs="Times New Roman"/>
          <w:sz w:val="28"/>
          <w:szCs w:val="28"/>
        </w:rPr>
        <w:t xml:space="preserve">В результате перехода налогоплательщиков на новую систему расчетов с бюджетом, все </w:t>
      </w:r>
      <w:r w:rsidR="00422EF3" w:rsidRPr="00055911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055911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422EF3" w:rsidRPr="00055911">
        <w:rPr>
          <w:rFonts w:ascii="Times New Roman" w:hAnsi="Times New Roman" w:cs="Times New Roman"/>
          <w:sz w:val="28"/>
          <w:szCs w:val="28"/>
        </w:rPr>
        <w:t xml:space="preserve"> платят большинство налогов, взносов и других обязательных платежей через </w:t>
      </w:r>
      <w:r w:rsidRPr="00055911">
        <w:rPr>
          <w:rFonts w:ascii="Times New Roman" w:hAnsi="Times New Roman" w:cs="Times New Roman"/>
          <w:sz w:val="28"/>
          <w:szCs w:val="28"/>
        </w:rPr>
        <w:t>единый налоговый платеж (</w:t>
      </w:r>
      <w:r w:rsidR="00422EF3" w:rsidRPr="00055911">
        <w:rPr>
          <w:rFonts w:ascii="Times New Roman" w:hAnsi="Times New Roman" w:cs="Times New Roman"/>
          <w:sz w:val="28"/>
          <w:szCs w:val="28"/>
        </w:rPr>
        <w:t>ЕНП</w:t>
      </w:r>
      <w:r w:rsidRPr="00055911">
        <w:rPr>
          <w:rFonts w:ascii="Times New Roman" w:hAnsi="Times New Roman" w:cs="Times New Roman"/>
          <w:sz w:val="28"/>
          <w:szCs w:val="28"/>
        </w:rPr>
        <w:t>)</w:t>
      </w:r>
      <w:r w:rsidR="00422EF3" w:rsidRPr="00055911">
        <w:rPr>
          <w:rFonts w:ascii="Times New Roman" w:hAnsi="Times New Roman" w:cs="Times New Roman"/>
          <w:sz w:val="28"/>
          <w:szCs w:val="28"/>
        </w:rPr>
        <w:t xml:space="preserve"> (п. 1, 7 ст. 58 НК РФ). </w:t>
      </w:r>
    </w:p>
    <w:p w14:paraId="6E896224" w14:textId="140A960A" w:rsidR="006F19F1" w:rsidRPr="00055911" w:rsidRDefault="006F19F1" w:rsidP="00533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11">
        <w:rPr>
          <w:rFonts w:ascii="Times New Roman" w:hAnsi="Times New Roman" w:cs="Times New Roman"/>
          <w:sz w:val="28"/>
          <w:szCs w:val="28"/>
        </w:rPr>
        <w:t xml:space="preserve">На </w:t>
      </w:r>
      <w:r w:rsidR="001522C3" w:rsidRPr="00055911">
        <w:rPr>
          <w:rFonts w:ascii="Times New Roman" w:hAnsi="Times New Roman" w:cs="Times New Roman"/>
          <w:sz w:val="28"/>
          <w:szCs w:val="28"/>
        </w:rPr>
        <w:t>едином налоговом счете (</w:t>
      </w:r>
      <w:r w:rsidRPr="00055911">
        <w:rPr>
          <w:rFonts w:ascii="Times New Roman" w:hAnsi="Times New Roman" w:cs="Times New Roman"/>
          <w:sz w:val="28"/>
          <w:szCs w:val="28"/>
        </w:rPr>
        <w:t>ЕНС</w:t>
      </w:r>
      <w:r w:rsidR="001522C3" w:rsidRPr="00055911">
        <w:rPr>
          <w:rFonts w:ascii="Times New Roman" w:hAnsi="Times New Roman" w:cs="Times New Roman"/>
          <w:sz w:val="28"/>
          <w:szCs w:val="28"/>
        </w:rPr>
        <w:t>)</w:t>
      </w:r>
      <w:r w:rsidRPr="00055911">
        <w:rPr>
          <w:rFonts w:ascii="Times New Roman" w:hAnsi="Times New Roman" w:cs="Times New Roman"/>
          <w:sz w:val="28"/>
          <w:szCs w:val="28"/>
        </w:rPr>
        <w:t xml:space="preserve"> отражается совокупная обязанность налогоплательщика</w:t>
      </w:r>
      <w:r w:rsidR="00C230B7" w:rsidRPr="00055911">
        <w:rPr>
          <w:rFonts w:ascii="Times New Roman" w:hAnsi="Times New Roman" w:cs="Times New Roman"/>
          <w:sz w:val="28"/>
          <w:szCs w:val="28"/>
        </w:rPr>
        <w:t xml:space="preserve"> –</w:t>
      </w:r>
      <w:r w:rsidRPr="00055911">
        <w:rPr>
          <w:rFonts w:ascii="Times New Roman" w:hAnsi="Times New Roman" w:cs="Times New Roman"/>
          <w:sz w:val="28"/>
          <w:szCs w:val="28"/>
        </w:rPr>
        <w:t xml:space="preserve"> общая величина налогов, авансов, сборов, страховых взносов, пеней, штрафов и процентов, обязательная к перечислению в бюджет (</w:t>
      </w:r>
      <w:r w:rsidR="00FB546A" w:rsidRPr="00055911">
        <w:rPr>
          <w:rFonts w:ascii="Times New Roman" w:hAnsi="Times New Roman" w:cs="Times New Roman"/>
          <w:sz w:val="28"/>
          <w:szCs w:val="28"/>
        </w:rPr>
        <w:t>п. 2 ст. 11</w:t>
      </w:r>
      <w:r w:rsidRPr="00055911">
        <w:rPr>
          <w:rFonts w:ascii="Times New Roman" w:hAnsi="Times New Roman" w:cs="Times New Roman"/>
          <w:sz w:val="28"/>
          <w:szCs w:val="28"/>
        </w:rPr>
        <w:t xml:space="preserve">, </w:t>
      </w:r>
      <w:r w:rsidR="00FB546A" w:rsidRPr="00055911">
        <w:rPr>
          <w:rFonts w:ascii="Times New Roman" w:hAnsi="Times New Roman" w:cs="Times New Roman"/>
          <w:sz w:val="28"/>
          <w:szCs w:val="28"/>
        </w:rPr>
        <w:t xml:space="preserve">п. 2 ст. 11.3 </w:t>
      </w:r>
      <w:r w:rsidRPr="00055911">
        <w:rPr>
          <w:rFonts w:ascii="Times New Roman" w:hAnsi="Times New Roman" w:cs="Times New Roman"/>
          <w:sz w:val="28"/>
          <w:szCs w:val="28"/>
        </w:rPr>
        <w:t>НК РФ).</w:t>
      </w:r>
    </w:p>
    <w:p w14:paraId="0D55019B" w14:textId="62D2C1D2" w:rsidR="00C829FC" w:rsidRPr="00055911" w:rsidRDefault="006F19F1" w:rsidP="00F239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911">
        <w:rPr>
          <w:rFonts w:ascii="Times New Roman" w:hAnsi="Times New Roman" w:cs="Times New Roman"/>
          <w:sz w:val="28"/>
          <w:szCs w:val="28"/>
        </w:rPr>
        <w:t>Списание средств с ЕНС производится налоговым органом</w:t>
      </w:r>
      <w:r w:rsidR="00214A74" w:rsidRPr="00055911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05591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214A74" w:rsidRPr="00055911">
        <w:rPr>
          <w:rFonts w:ascii="Times New Roman" w:hAnsi="Times New Roman" w:cs="Times New Roman"/>
          <w:sz w:val="28"/>
          <w:szCs w:val="28"/>
        </w:rPr>
        <w:t>отчетнос</w:t>
      </w:r>
      <w:r w:rsidR="00474387" w:rsidRPr="00055911">
        <w:rPr>
          <w:rFonts w:ascii="Times New Roman" w:hAnsi="Times New Roman" w:cs="Times New Roman"/>
          <w:sz w:val="28"/>
          <w:szCs w:val="28"/>
        </w:rPr>
        <w:t>т</w:t>
      </w:r>
      <w:r w:rsidR="00214A74" w:rsidRPr="00055911">
        <w:rPr>
          <w:rFonts w:ascii="Times New Roman" w:hAnsi="Times New Roman" w:cs="Times New Roman"/>
          <w:sz w:val="28"/>
          <w:szCs w:val="28"/>
        </w:rPr>
        <w:t xml:space="preserve">и и </w:t>
      </w:r>
      <w:r w:rsidR="00C829FC" w:rsidRPr="00055911">
        <w:rPr>
          <w:rFonts w:ascii="Times New Roman" w:hAnsi="Times New Roman" w:cs="Times New Roman"/>
          <w:sz w:val="28"/>
          <w:szCs w:val="28"/>
        </w:rPr>
        <w:t>уведомлений</w:t>
      </w:r>
      <w:r w:rsidRPr="00055911">
        <w:rPr>
          <w:rFonts w:ascii="Times New Roman" w:hAnsi="Times New Roman" w:cs="Times New Roman"/>
          <w:sz w:val="28"/>
          <w:szCs w:val="28"/>
        </w:rPr>
        <w:t xml:space="preserve">. </w:t>
      </w:r>
      <w:r w:rsidR="00F2390D" w:rsidRPr="00055911">
        <w:rPr>
          <w:rFonts w:ascii="Times New Roman" w:hAnsi="Times New Roman" w:cs="Times New Roman"/>
          <w:sz w:val="28"/>
          <w:szCs w:val="28"/>
        </w:rPr>
        <w:t>В случае образования положительного сальдо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t xml:space="preserve"> ЕНС</w:t>
      </w:r>
      <w:r w:rsidR="00F2390D" w:rsidRPr="00055911">
        <w:rPr>
          <w:rFonts w:ascii="Times New Roman" w:hAnsi="Times New Roman" w:cs="Times New Roman"/>
          <w:sz w:val="28"/>
          <w:szCs w:val="28"/>
        </w:rPr>
        <w:t>, возможно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t xml:space="preserve"> проведение зачета или его возврата на основании заявление налогоплательщика.</w:t>
      </w:r>
    </w:p>
    <w:p w14:paraId="50632190" w14:textId="443943D4" w:rsidR="00FB546A" w:rsidRPr="00055911" w:rsidRDefault="000F3E3D" w:rsidP="00C829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B546A" w:rsidRPr="00055911">
        <w:rPr>
          <w:rFonts w:ascii="Times New Roman" w:eastAsia="Calibri" w:hAnsi="Times New Roman" w:cs="Times New Roman"/>
          <w:sz w:val="28"/>
          <w:szCs w:val="28"/>
        </w:rPr>
        <w:t>разделе 6-5 по графе 5 отражается сумма начислений к уплате в бюджетную систему Российской Федерации согласно декларациям, по графе 7 сумму фактически уплаченных денежных средств с ЕНС в разрезе налогов, сборов и страховых взносов.</w:t>
      </w:r>
    </w:p>
    <w:p w14:paraId="7E2330B4" w14:textId="3BFB2289" w:rsidR="00F2390D" w:rsidRPr="00055911" w:rsidRDefault="00D110FE" w:rsidP="00D110F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911">
        <w:rPr>
          <w:rFonts w:ascii="Times New Roman" w:eastAsia="Calibri" w:hAnsi="Times New Roman" w:cs="Times New Roman"/>
          <w:sz w:val="28"/>
          <w:szCs w:val="28"/>
        </w:rPr>
        <w:t xml:space="preserve">Учитывая, что согласно </w:t>
      </w:r>
      <w:proofErr w:type="spellStart"/>
      <w:r w:rsidRPr="00055911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055911">
        <w:rPr>
          <w:rFonts w:ascii="Times New Roman" w:eastAsia="Calibri" w:hAnsi="Times New Roman" w:cs="Times New Roman"/>
          <w:sz w:val="28"/>
          <w:szCs w:val="28"/>
        </w:rPr>
        <w:t>. 10 п. 1 ст. 32 НК РФ по запросу налогоплательщика ИФНС обязана предоставить ряд справок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t>:</w:t>
      </w:r>
      <w:r w:rsidRPr="00055911">
        <w:rPr>
          <w:rFonts w:ascii="Times New Roman" w:eastAsia="Calibri" w:hAnsi="Times New Roman" w:cs="Times New Roman"/>
          <w:sz w:val="28"/>
          <w:szCs w:val="28"/>
        </w:rPr>
        <w:t xml:space="preserve"> о наличие сальдо ЕНП; о принадлежности сумм денежных средств, перечисленных в качестве ЕНП; об исполнении обязанности по уплате налогов, сборов, пеней, штрафов, процентов, 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t>организация может развернуто</w:t>
      </w:r>
      <w:r w:rsidR="00C179D3" w:rsidRPr="00055911">
        <w:rPr>
          <w:rFonts w:ascii="Times New Roman" w:eastAsia="Calibri" w:hAnsi="Times New Roman" w:cs="Times New Roman"/>
          <w:sz w:val="28"/>
          <w:szCs w:val="28"/>
        </w:rPr>
        <w:t xml:space="preserve"> отразить в разделе 6-5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величину задолженности </w:t>
      </w:r>
      <w:r w:rsidR="00C179D3" w:rsidRPr="00055911">
        <w:rPr>
          <w:rFonts w:ascii="Times New Roman" w:eastAsia="Calibri" w:hAnsi="Times New Roman" w:cs="Times New Roman"/>
          <w:sz w:val="28"/>
          <w:szCs w:val="28"/>
        </w:rPr>
        <w:t>(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t>переплаты</w:t>
      </w:r>
      <w:r w:rsidR="00C179D3" w:rsidRPr="00055911">
        <w:rPr>
          <w:rFonts w:ascii="Times New Roman" w:eastAsia="Calibri" w:hAnsi="Times New Roman" w:cs="Times New Roman"/>
          <w:sz w:val="28"/>
          <w:szCs w:val="28"/>
        </w:rPr>
        <w:t>)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t xml:space="preserve"> по видам налогов, сборов и страховы</w:t>
      </w:r>
      <w:r w:rsidR="00C179D3" w:rsidRPr="00055911">
        <w:rPr>
          <w:rFonts w:ascii="Times New Roman" w:eastAsia="Calibri" w:hAnsi="Times New Roman" w:cs="Times New Roman"/>
          <w:sz w:val="28"/>
          <w:szCs w:val="28"/>
        </w:rPr>
        <w:t>х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t xml:space="preserve"> взнос</w:t>
      </w:r>
      <w:r w:rsidR="00C179D3" w:rsidRPr="00055911">
        <w:rPr>
          <w:rFonts w:ascii="Times New Roman" w:eastAsia="Calibri" w:hAnsi="Times New Roman" w:cs="Times New Roman"/>
          <w:sz w:val="28"/>
          <w:szCs w:val="28"/>
        </w:rPr>
        <w:t>ов</w:t>
      </w:r>
      <w:r w:rsidR="00F2390D" w:rsidRPr="00055911">
        <w:rPr>
          <w:rFonts w:ascii="Times New Roman" w:eastAsia="Calibri" w:hAnsi="Times New Roman" w:cs="Times New Roman"/>
          <w:sz w:val="28"/>
          <w:szCs w:val="28"/>
        </w:rPr>
        <w:t xml:space="preserve"> на начало и конец отчетного периода.</w:t>
      </w:r>
    </w:p>
    <w:p w14:paraId="40A3B902" w14:textId="0A52D56C" w:rsidR="0053366F" w:rsidRPr="0053366F" w:rsidRDefault="0053366F" w:rsidP="005336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911">
        <w:rPr>
          <w:rFonts w:ascii="Times New Roman" w:eastAsia="Calibri" w:hAnsi="Times New Roman" w:cs="Times New Roman"/>
          <w:sz w:val="28"/>
          <w:szCs w:val="28"/>
        </w:rPr>
        <w:t>В Бухгалтерском балансе положительное сальдо ЕНС показывают по строке 1230 «Дебиторская задолженность», отрицательное – по строке 1520 «Кредиторская задолженность»</w:t>
      </w:r>
      <w:r w:rsidRPr="0005591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38314660" w14:textId="77777777" w:rsidR="00F2390D" w:rsidRDefault="00F2390D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11191" w14:textId="63EBF062" w:rsidR="00F608E3" w:rsidRDefault="002F26DB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отражается реструктуризированная (отсроченная, рассроченная задолженность) по уплате налогов и сборов организациями, заключившими соглашения о</w:t>
      </w:r>
      <w:r w:rsidR="009A0239">
        <w:rPr>
          <w:rFonts w:ascii="Times New Roman" w:hAnsi="Times New Roman" w:cs="Times New Roman"/>
          <w:sz w:val="28"/>
          <w:szCs w:val="28"/>
        </w:rPr>
        <w:t xml:space="preserve"> реструктуризации задолженности в рамках ФЗ «О финансовом оздоровлении сельскохозяйственных товаропроизводителей» от 09.07.2002 №</w:t>
      </w:r>
      <w:r w:rsidR="000F3E3D">
        <w:rPr>
          <w:rFonts w:ascii="Times New Roman" w:hAnsi="Times New Roman" w:cs="Times New Roman"/>
          <w:sz w:val="28"/>
          <w:szCs w:val="28"/>
        </w:rPr>
        <w:t xml:space="preserve"> </w:t>
      </w:r>
      <w:r w:rsidR="009A0239">
        <w:rPr>
          <w:rFonts w:ascii="Times New Roman" w:hAnsi="Times New Roman" w:cs="Times New Roman"/>
          <w:sz w:val="28"/>
          <w:szCs w:val="28"/>
        </w:rPr>
        <w:t>83-ФЗ.</w:t>
      </w:r>
    </w:p>
    <w:p w14:paraId="577A54A0" w14:textId="77777777" w:rsidR="00570A97" w:rsidRDefault="00570A97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D75CA" w14:textId="389E5C0E" w:rsidR="009A0239" w:rsidRDefault="0008383C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50067C">
        <w:rPr>
          <w:rFonts w:ascii="Times New Roman" w:hAnsi="Times New Roman" w:cs="Times New Roman"/>
          <w:b/>
          <w:sz w:val="28"/>
          <w:szCs w:val="28"/>
          <w:u w:val="single"/>
        </w:rPr>
        <w:t>6-</w:t>
      </w:r>
      <w:r w:rsidR="007E7B42" w:rsidRPr="003733A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733A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«Справка о ходе реализации федерального закона от 09.07.2002 №83-ФЗ «О финансовом оздоровлении сельскохозя</w:t>
      </w:r>
      <w:r w:rsidR="009A0239" w:rsidRPr="003733A9">
        <w:rPr>
          <w:rFonts w:ascii="Times New Roman" w:hAnsi="Times New Roman" w:cs="Times New Roman"/>
          <w:b/>
          <w:sz w:val="28"/>
          <w:szCs w:val="28"/>
          <w:u w:val="single"/>
        </w:rPr>
        <w:t>йственных товаропроизводителей»</w:t>
      </w:r>
      <w:r w:rsidR="009A0239">
        <w:rPr>
          <w:rFonts w:ascii="Times New Roman" w:hAnsi="Times New Roman" w:cs="Times New Roman"/>
          <w:sz w:val="28"/>
          <w:szCs w:val="28"/>
        </w:rPr>
        <w:t xml:space="preserve"> заполняется организациями, заключившими соглашения о реструктуризации задолженности в рамках ФЗ «О финансовом оздоровлении сельскохозяйственных товаропроизводителей» от 09.07.2002 №</w:t>
      </w:r>
      <w:r w:rsidR="006A6A87">
        <w:rPr>
          <w:rFonts w:ascii="Times New Roman" w:hAnsi="Times New Roman" w:cs="Times New Roman"/>
          <w:sz w:val="28"/>
          <w:szCs w:val="28"/>
        </w:rPr>
        <w:t xml:space="preserve"> </w:t>
      </w:r>
      <w:r w:rsidR="009A0239">
        <w:rPr>
          <w:rFonts w:ascii="Times New Roman" w:hAnsi="Times New Roman" w:cs="Times New Roman"/>
          <w:sz w:val="28"/>
          <w:szCs w:val="28"/>
        </w:rPr>
        <w:t>83-ФЗ.</w:t>
      </w:r>
    </w:p>
    <w:p w14:paraId="1E6C7CEF" w14:textId="721E48B6" w:rsidR="005B4B3E" w:rsidRDefault="009A0239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256">
        <w:rPr>
          <w:rFonts w:ascii="Times New Roman" w:hAnsi="Times New Roman" w:cs="Times New Roman"/>
          <w:sz w:val="28"/>
          <w:szCs w:val="28"/>
        </w:rPr>
        <w:t xml:space="preserve">указывается количество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84325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заключивши</w:t>
      </w:r>
      <w:r w:rsidR="0084325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реструктуризации задолженности</w:t>
      </w:r>
      <w:r w:rsidR="00843256">
        <w:rPr>
          <w:rFonts w:ascii="Times New Roman" w:hAnsi="Times New Roman" w:cs="Times New Roman"/>
          <w:sz w:val="28"/>
          <w:szCs w:val="28"/>
        </w:rPr>
        <w:t>. При этом при заполнении данного раздела организации проставляют 1</w:t>
      </w:r>
      <w:r w:rsidR="00A6661F">
        <w:rPr>
          <w:rFonts w:ascii="Times New Roman" w:hAnsi="Times New Roman" w:cs="Times New Roman"/>
          <w:sz w:val="28"/>
          <w:szCs w:val="28"/>
        </w:rPr>
        <w:t xml:space="preserve"> в соответствующем </w:t>
      </w:r>
      <w:r w:rsidR="00843256"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="00A6661F">
        <w:rPr>
          <w:rFonts w:ascii="Times New Roman" w:hAnsi="Times New Roman" w:cs="Times New Roman"/>
          <w:sz w:val="28"/>
          <w:szCs w:val="28"/>
        </w:rPr>
        <w:t>(гр</w:t>
      </w:r>
      <w:r w:rsidR="007F1E0D">
        <w:rPr>
          <w:rFonts w:ascii="Times New Roman" w:hAnsi="Times New Roman" w:cs="Times New Roman"/>
          <w:sz w:val="28"/>
          <w:szCs w:val="28"/>
        </w:rPr>
        <w:t xml:space="preserve">. </w:t>
      </w:r>
      <w:r w:rsidR="00A6661F">
        <w:rPr>
          <w:rFonts w:ascii="Times New Roman" w:hAnsi="Times New Roman" w:cs="Times New Roman"/>
          <w:sz w:val="28"/>
          <w:szCs w:val="28"/>
        </w:rPr>
        <w:t>3, гр.</w:t>
      </w:r>
      <w:r w:rsidR="007F1E0D">
        <w:rPr>
          <w:rFonts w:ascii="Times New Roman" w:hAnsi="Times New Roman" w:cs="Times New Roman"/>
          <w:sz w:val="28"/>
          <w:szCs w:val="28"/>
        </w:rPr>
        <w:t xml:space="preserve"> </w:t>
      </w:r>
      <w:r w:rsidR="00A6661F">
        <w:rPr>
          <w:rFonts w:ascii="Times New Roman" w:hAnsi="Times New Roman" w:cs="Times New Roman"/>
          <w:sz w:val="28"/>
          <w:szCs w:val="28"/>
        </w:rPr>
        <w:t xml:space="preserve">4), в котором они </w:t>
      </w:r>
      <w:r>
        <w:rPr>
          <w:rFonts w:ascii="Times New Roman" w:hAnsi="Times New Roman" w:cs="Times New Roman"/>
          <w:sz w:val="28"/>
          <w:szCs w:val="28"/>
        </w:rPr>
        <w:t>имеют реструктуризированную задолженность.</w:t>
      </w:r>
    </w:p>
    <w:p w14:paraId="4301994B" w14:textId="77777777" w:rsidR="00E978DB" w:rsidRDefault="005B4B3E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661F">
        <w:rPr>
          <w:rFonts w:ascii="Times New Roman" w:hAnsi="Times New Roman" w:cs="Times New Roman"/>
          <w:sz w:val="28"/>
          <w:szCs w:val="28"/>
        </w:rPr>
        <w:t xml:space="preserve">случае, если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течении отчетного периода </w:t>
      </w:r>
      <w:r w:rsidR="00A6661F">
        <w:rPr>
          <w:rFonts w:ascii="Times New Roman" w:hAnsi="Times New Roman" w:cs="Times New Roman"/>
          <w:sz w:val="28"/>
          <w:szCs w:val="28"/>
        </w:rPr>
        <w:t xml:space="preserve">прекратила свое участие в программе в связи с утратой права на реструктуризацию (код </w:t>
      </w:r>
      <w:r w:rsidR="00331BD6">
        <w:rPr>
          <w:rFonts w:ascii="Times New Roman" w:hAnsi="Times New Roman" w:cs="Times New Roman"/>
          <w:sz w:val="28"/>
          <w:szCs w:val="28"/>
        </w:rPr>
        <w:t>6</w:t>
      </w:r>
      <w:r w:rsidR="0050067C">
        <w:rPr>
          <w:rFonts w:ascii="Times New Roman" w:hAnsi="Times New Roman" w:cs="Times New Roman"/>
          <w:sz w:val="28"/>
          <w:szCs w:val="28"/>
        </w:rPr>
        <w:t>6</w:t>
      </w:r>
      <w:r w:rsidR="00A6661F">
        <w:rPr>
          <w:rFonts w:ascii="Times New Roman" w:hAnsi="Times New Roman" w:cs="Times New Roman"/>
          <w:sz w:val="28"/>
          <w:szCs w:val="28"/>
        </w:rPr>
        <w:t>110), либо</w:t>
      </w:r>
      <w:r w:rsidR="00A6661F" w:rsidRPr="00A6661F">
        <w:rPr>
          <w:rFonts w:ascii="Times New Roman" w:hAnsi="Times New Roman" w:cs="Times New Roman"/>
          <w:sz w:val="28"/>
          <w:szCs w:val="28"/>
        </w:rPr>
        <w:t xml:space="preserve"> </w:t>
      </w:r>
      <w:r w:rsidR="00A6661F">
        <w:rPr>
          <w:rFonts w:ascii="Times New Roman" w:hAnsi="Times New Roman" w:cs="Times New Roman"/>
          <w:sz w:val="28"/>
          <w:szCs w:val="28"/>
        </w:rPr>
        <w:t xml:space="preserve">в связи с выполнением условий реструктуризации (код </w:t>
      </w:r>
      <w:r w:rsidR="00331BD6">
        <w:rPr>
          <w:rFonts w:ascii="Times New Roman" w:hAnsi="Times New Roman" w:cs="Times New Roman"/>
          <w:sz w:val="28"/>
          <w:szCs w:val="28"/>
        </w:rPr>
        <w:t>6</w:t>
      </w:r>
      <w:r w:rsidR="0050067C">
        <w:rPr>
          <w:rFonts w:ascii="Times New Roman" w:hAnsi="Times New Roman" w:cs="Times New Roman"/>
          <w:sz w:val="28"/>
          <w:szCs w:val="28"/>
        </w:rPr>
        <w:t>6</w:t>
      </w:r>
      <w:r w:rsidR="00A6661F">
        <w:rPr>
          <w:rFonts w:ascii="Times New Roman" w:hAnsi="Times New Roman" w:cs="Times New Roman"/>
          <w:sz w:val="28"/>
          <w:szCs w:val="28"/>
        </w:rPr>
        <w:t>120), то она проставляет 1 в гр. 4 по соответствующему коду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661F">
        <w:rPr>
          <w:rFonts w:ascii="Times New Roman" w:hAnsi="Times New Roman" w:cs="Times New Roman"/>
          <w:sz w:val="28"/>
          <w:szCs w:val="28"/>
        </w:rPr>
        <w:t xml:space="preserve"> Соответственно о</w:t>
      </w:r>
      <w:r>
        <w:rPr>
          <w:rFonts w:ascii="Times New Roman" w:hAnsi="Times New Roman" w:cs="Times New Roman"/>
          <w:sz w:val="28"/>
          <w:szCs w:val="28"/>
        </w:rPr>
        <w:t xml:space="preserve">рганизации, продолжающие находится на реструктуризации на начало и конец отчетного периода либо заключившие соглашения о реструктуризации долга в отчетном периоде заполняют показатель по коду </w:t>
      </w:r>
      <w:r w:rsidR="00331BD6">
        <w:rPr>
          <w:rFonts w:ascii="Times New Roman" w:hAnsi="Times New Roman" w:cs="Times New Roman"/>
          <w:sz w:val="28"/>
          <w:szCs w:val="28"/>
        </w:rPr>
        <w:t>6</w:t>
      </w:r>
      <w:r w:rsidR="005006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130. </w:t>
      </w:r>
    </w:p>
    <w:p w14:paraId="2F629C20" w14:textId="77777777" w:rsidR="005B4B3E" w:rsidRDefault="005B4B3E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остатка задолженности участников программы </w:t>
      </w:r>
      <w:r w:rsidR="0088401A">
        <w:rPr>
          <w:rFonts w:ascii="Times New Roman" w:hAnsi="Times New Roman" w:cs="Times New Roman"/>
          <w:sz w:val="28"/>
          <w:szCs w:val="28"/>
        </w:rPr>
        <w:t xml:space="preserve">на начало и конец отчетного периода </w:t>
      </w:r>
      <w:r>
        <w:rPr>
          <w:rFonts w:ascii="Times New Roman" w:hAnsi="Times New Roman" w:cs="Times New Roman"/>
          <w:sz w:val="28"/>
          <w:szCs w:val="28"/>
        </w:rPr>
        <w:t xml:space="preserve">по основному долгу и начисленным процентам расшифровывается по 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 xml:space="preserve">кодам 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>211-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>216</w:t>
      </w:r>
      <w:r>
        <w:rPr>
          <w:rFonts w:ascii="Times New Roman" w:hAnsi="Times New Roman" w:cs="Times New Roman"/>
          <w:sz w:val="28"/>
          <w:szCs w:val="28"/>
        </w:rPr>
        <w:t xml:space="preserve">, по пеням и штрафам – по 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8401A" w:rsidRPr="007F1E0D">
        <w:rPr>
          <w:rFonts w:ascii="Times New Roman" w:hAnsi="Times New Roman" w:cs="Times New Roman"/>
          <w:b/>
          <w:bCs/>
          <w:sz w:val="28"/>
          <w:szCs w:val="28"/>
        </w:rPr>
        <w:t>220.</w:t>
      </w:r>
    </w:p>
    <w:p w14:paraId="750C5535" w14:textId="77777777" w:rsidR="0088401A" w:rsidRDefault="00220118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погашение</w:t>
      </w:r>
      <w:r w:rsidR="0088401A">
        <w:rPr>
          <w:rFonts w:ascii="Times New Roman" w:hAnsi="Times New Roman" w:cs="Times New Roman"/>
          <w:sz w:val="28"/>
          <w:szCs w:val="28"/>
        </w:rPr>
        <w:t xml:space="preserve"> задолженности по основному долгу и начисленным процентам</w:t>
      </w:r>
      <w:r>
        <w:rPr>
          <w:rFonts w:ascii="Times New Roman" w:hAnsi="Times New Roman" w:cs="Times New Roman"/>
          <w:sz w:val="28"/>
          <w:szCs w:val="28"/>
        </w:rPr>
        <w:t>, пеням и штрафам</w:t>
      </w:r>
      <w:r w:rsidR="00884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отражается</w:t>
      </w:r>
      <w:r w:rsidR="00A6661F">
        <w:rPr>
          <w:rFonts w:ascii="Times New Roman" w:hAnsi="Times New Roman" w:cs="Times New Roman"/>
          <w:sz w:val="28"/>
          <w:szCs w:val="28"/>
        </w:rPr>
        <w:t>:</w:t>
      </w:r>
      <w:r w:rsidR="0088401A">
        <w:rPr>
          <w:rFonts w:ascii="Times New Roman" w:hAnsi="Times New Roman" w:cs="Times New Roman"/>
          <w:sz w:val="28"/>
          <w:szCs w:val="28"/>
        </w:rPr>
        <w:t xml:space="preserve"> по организациям, утративши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8401A">
        <w:rPr>
          <w:rFonts w:ascii="Times New Roman" w:hAnsi="Times New Roman" w:cs="Times New Roman"/>
          <w:sz w:val="28"/>
          <w:szCs w:val="28"/>
        </w:rPr>
        <w:t xml:space="preserve"> право на реструктуризацию </w:t>
      </w:r>
      <w:r w:rsidR="00A6661F">
        <w:rPr>
          <w:rFonts w:ascii="Times New Roman" w:hAnsi="Times New Roman" w:cs="Times New Roman"/>
          <w:sz w:val="28"/>
          <w:szCs w:val="28"/>
        </w:rPr>
        <w:t xml:space="preserve">по </w:t>
      </w:r>
      <w:r w:rsidR="0088401A" w:rsidRPr="007F1E0D">
        <w:rPr>
          <w:rFonts w:ascii="Times New Roman" w:hAnsi="Times New Roman" w:cs="Times New Roman"/>
          <w:b/>
          <w:bCs/>
          <w:sz w:val="28"/>
          <w:szCs w:val="28"/>
        </w:rPr>
        <w:t>код</w:t>
      </w:r>
      <w:r w:rsidR="00A6661F" w:rsidRPr="007F1E0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8401A" w:rsidRPr="007F1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8401A" w:rsidRPr="007F1E0D">
        <w:rPr>
          <w:rFonts w:ascii="Times New Roman" w:hAnsi="Times New Roman" w:cs="Times New Roman"/>
          <w:b/>
          <w:bCs/>
          <w:sz w:val="28"/>
          <w:szCs w:val="28"/>
        </w:rPr>
        <w:t>300</w:t>
      </w:r>
      <w:r w:rsidR="0088401A">
        <w:rPr>
          <w:rFonts w:ascii="Times New Roman" w:hAnsi="Times New Roman" w:cs="Times New Roman"/>
          <w:sz w:val="28"/>
          <w:szCs w:val="28"/>
        </w:rPr>
        <w:t>, либо завершивши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8401A">
        <w:rPr>
          <w:rFonts w:ascii="Times New Roman" w:hAnsi="Times New Roman" w:cs="Times New Roman"/>
          <w:sz w:val="28"/>
          <w:szCs w:val="28"/>
        </w:rPr>
        <w:t xml:space="preserve"> реструктуризацию с выполнением условий, в том числе досрочно </w:t>
      </w:r>
      <w:r w:rsidR="00A6661F">
        <w:rPr>
          <w:rFonts w:ascii="Times New Roman" w:hAnsi="Times New Roman" w:cs="Times New Roman"/>
          <w:sz w:val="28"/>
          <w:szCs w:val="28"/>
        </w:rPr>
        <w:t xml:space="preserve">- по </w:t>
      </w:r>
      <w:r w:rsidR="00A6661F" w:rsidRPr="007F1E0D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8401A" w:rsidRPr="007F1E0D">
        <w:rPr>
          <w:rFonts w:ascii="Times New Roman" w:hAnsi="Times New Roman" w:cs="Times New Roman"/>
          <w:b/>
          <w:bCs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DCD6F" w14:textId="77777777" w:rsidR="0088401A" w:rsidRDefault="00220118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118">
        <w:rPr>
          <w:rFonts w:ascii="Times New Roman" w:hAnsi="Times New Roman" w:cs="Times New Roman"/>
          <w:sz w:val="28"/>
          <w:szCs w:val="28"/>
        </w:rPr>
        <w:t>По организациям, не завершившим в отчетном периоде реструкт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0118">
        <w:rPr>
          <w:rFonts w:ascii="Times New Roman" w:hAnsi="Times New Roman" w:cs="Times New Roman"/>
          <w:sz w:val="28"/>
          <w:szCs w:val="28"/>
        </w:rPr>
        <w:t>ризацию долга</w:t>
      </w:r>
      <w:r>
        <w:rPr>
          <w:rFonts w:ascii="Times New Roman" w:hAnsi="Times New Roman" w:cs="Times New Roman"/>
          <w:sz w:val="28"/>
          <w:szCs w:val="28"/>
        </w:rPr>
        <w:t xml:space="preserve">, суммы </w:t>
      </w:r>
      <w:r w:rsidR="0088401A">
        <w:rPr>
          <w:rFonts w:ascii="Times New Roman" w:hAnsi="Times New Roman" w:cs="Times New Roman"/>
          <w:sz w:val="28"/>
          <w:szCs w:val="28"/>
        </w:rPr>
        <w:t xml:space="preserve">выплат по основному долгу и начисленным процентам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8401A">
        <w:rPr>
          <w:rFonts w:ascii="Times New Roman" w:hAnsi="Times New Roman" w:cs="Times New Roman"/>
          <w:sz w:val="28"/>
          <w:szCs w:val="28"/>
        </w:rPr>
        <w:t>отчетн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88401A">
        <w:rPr>
          <w:rFonts w:ascii="Times New Roman" w:hAnsi="Times New Roman" w:cs="Times New Roman"/>
          <w:sz w:val="28"/>
          <w:szCs w:val="28"/>
        </w:rPr>
        <w:t xml:space="preserve"> период отража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8401A">
        <w:rPr>
          <w:rFonts w:ascii="Times New Roman" w:hAnsi="Times New Roman" w:cs="Times New Roman"/>
          <w:sz w:val="28"/>
          <w:szCs w:val="28"/>
        </w:rPr>
        <w:t xml:space="preserve">тся по </w:t>
      </w:r>
      <w:r w:rsidR="0088401A" w:rsidRPr="007F1E0D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8401A" w:rsidRPr="007F1E0D">
        <w:rPr>
          <w:rFonts w:ascii="Times New Roman" w:hAnsi="Times New Roman" w:cs="Times New Roman"/>
          <w:b/>
          <w:bCs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, суммы списанных пени и штрафов – по 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>600</w:t>
      </w:r>
      <w:r w:rsidR="0088401A">
        <w:rPr>
          <w:rFonts w:ascii="Times New Roman" w:hAnsi="Times New Roman" w:cs="Times New Roman"/>
          <w:sz w:val="28"/>
          <w:szCs w:val="28"/>
        </w:rPr>
        <w:t>.</w:t>
      </w:r>
    </w:p>
    <w:p w14:paraId="792F0CD6" w14:textId="510ED338" w:rsidR="00570A97" w:rsidRPr="00570A97" w:rsidRDefault="00220118" w:rsidP="000A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Организации, находящиеся на реструктуризации в отчетном периоде (в том числе завершившие реструктуризацию в отчетном периоде) по 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 xml:space="preserve">коду </w:t>
      </w:r>
      <w:r w:rsidR="00331BD6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0067C" w:rsidRPr="007F1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F1E0D">
        <w:rPr>
          <w:rFonts w:ascii="Times New Roman" w:hAnsi="Times New Roman" w:cs="Times New Roman"/>
          <w:b/>
          <w:bCs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61F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A6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отражают единовременное списание сумм пеней и штрафов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состоянию на 01.</w:t>
      </w:r>
      <w:r w:rsidRPr="00210693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7F1E0D" w:rsidRPr="00210693">
        <w:rPr>
          <w:rFonts w:ascii="Times New Roman" w:hAnsi="Times New Roman" w:cs="Times New Roman"/>
          <w:sz w:val="28"/>
          <w:szCs w:val="28"/>
          <w:highlight w:val="yellow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.2004. Организации, не подпадающие под действие </w:t>
      </w:r>
      <w:r w:rsidR="00570A97">
        <w:rPr>
          <w:rFonts w:ascii="Times New Roman" w:hAnsi="Times New Roman" w:cs="Times New Roman"/>
          <w:sz w:val="28"/>
          <w:szCs w:val="28"/>
        </w:rPr>
        <w:t>Указа Президента России от 16.07.2003</w:t>
      </w:r>
      <w:r w:rsidR="007F1E0D">
        <w:rPr>
          <w:rFonts w:ascii="Times New Roman" w:hAnsi="Times New Roman" w:cs="Times New Roman"/>
          <w:sz w:val="28"/>
          <w:szCs w:val="28"/>
        </w:rPr>
        <w:t xml:space="preserve"> </w:t>
      </w:r>
      <w:r w:rsidR="007F1E0D" w:rsidRPr="00210693">
        <w:rPr>
          <w:rFonts w:ascii="Times New Roman" w:hAnsi="Times New Roman" w:cs="Times New Roman"/>
          <w:sz w:val="28"/>
          <w:szCs w:val="28"/>
          <w:highlight w:val="yellow"/>
        </w:rPr>
        <w:t>№ 784</w:t>
      </w:r>
      <w:r w:rsidR="00570A97">
        <w:rPr>
          <w:rFonts w:ascii="Times New Roman" w:hAnsi="Times New Roman" w:cs="Times New Roman"/>
          <w:sz w:val="28"/>
          <w:szCs w:val="28"/>
        </w:rPr>
        <w:t xml:space="preserve"> (по которым задолженность на 01.</w:t>
      </w:r>
      <w:r w:rsidR="00570A97" w:rsidRPr="00210693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7F1E0D" w:rsidRPr="00210693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570A97">
        <w:rPr>
          <w:rFonts w:ascii="Times New Roman" w:hAnsi="Times New Roman" w:cs="Times New Roman"/>
          <w:sz w:val="28"/>
          <w:szCs w:val="28"/>
        </w:rPr>
        <w:t>.2004 не списывалась), данную строку не заполняют.</w:t>
      </w:r>
    </w:p>
    <w:sectPr w:rsidR="00570A97" w:rsidRPr="00570A97" w:rsidSect="00615C7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8256" w14:textId="77777777" w:rsidR="003778BF" w:rsidRDefault="003778BF" w:rsidP="00DB212B">
      <w:pPr>
        <w:spacing w:after="0" w:line="240" w:lineRule="auto"/>
      </w:pPr>
      <w:r>
        <w:separator/>
      </w:r>
    </w:p>
  </w:endnote>
  <w:endnote w:type="continuationSeparator" w:id="0">
    <w:p w14:paraId="45692486" w14:textId="77777777" w:rsidR="003778BF" w:rsidRDefault="003778BF" w:rsidP="00DB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0E80" w14:textId="77777777" w:rsidR="003778BF" w:rsidRDefault="003778BF" w:rsidP="00DB212B">
      <w:pPr>
        <w:spacing w:after="0" w:line="240" w:lineRule="auto"/>
      </w:pPr>
      <w:r>
        <w:separator/>
      </w:r>
    </w:p>
  </w:footnote>
  <w:footnote w:type="continuationSeparator" w:id="0">
    <w:p w14:paraId="5C0C1B66" w14:textId="77777777" w:rsidR="003778BF" w:rsidRDefault="003778BF" w:rsidP="00DB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BD9"/>
    <w:multiLevelType w:val="hybridMultilevel"/>
    <w:tmpl w:val="88D4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1481A"/>
    <w:multiLevelType w:val="hybridMultilevel"/>
    <w:tmpl w:val="7B60AD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E5F2056"/>
    <w:multiLevelType w:val="hybridMultilevel"/>
    <w:tmpl w:val="9AE83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755B"/>
    <w:multiLevelType w:val="hybridMultilevel"/>
    <w:tmpl w:val="ED06B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083FD2"/>
    <w:multiLevelType w:val="hybridMultilevel"/>
    <w:tmpl w:val="3D206C5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547A57"/>
    <w:multiLevelType w:val="hybridMultilevel"/>
    <w:tmpl w:val="3B22D9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940"/>
    <w:multiLevelType w:val="hybridMultilevel"/>
    <w:tmpl w:val="44549C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2E269B"/>
    <w:multiLevelType w:val="hybridMultilevel"/>
    <w:tmpl w:val="4CD4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72B51"/>
    <w:multiLevelType w:val="hybridMultilevel"/>
    <w:tmpl w:val="050A9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A4B67"/>
    <w:multiLevelType w:val="hybridMultilevel"/>
    <w:tmpl w:val="F1701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E4696"/>
    <w:multiLevelType w:val="hybridMultilevel"/>
    <w:tmpl w:val="832CB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D64E8"/>
    <w:multiLevelType w:val="hybridMultilevel"/>
    <w:tmpl w:val="E6D66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F22B8"/>
    <w:multiLevelType w:val="hybridMultilevel"/>
    <w:tmpl w:val="529C9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43"/>
    <w:rsid w:val="0000382D"/>
    <w:rsid w:val="00025750"/>
    <w:rsid w:val="000415BB"/>
    <w:rsid w:val="00042386"/>
    <w:rsid w:val="00047B93"/>
    <w:rsid w:val="00055911"/>
    <w:rsid w:val="00065D2E"/>
    <w:rsid w:val="00075BE8"/>
    <w:rsid w:val="0008383C"/>
    <w:rsid w:val="000A41BB"/>
    <w:rsid w:val="000B6E17"/>
    <w:rsid w:val="000C19AE"/>
    <w:rsid w:val="000E6E74"/>
    <w:rsid w:val="000F3E3D"/>
    <w:rsid w:val="00103FD7"/>
    <w:rsid w:val="0013077C"/>
    <w:rsid w:val="00151651"/>
    <w:rsid w:val="001522C3"/>
    <w:rsid w:val="001533D9"/>
    <w:rsid w:val="0015405D"/>
    <w:rsid w:val="0015625D"/>
    <w:rsid w:val="001A10A1"/>
    <w:rsid w:val="001D2806"/>
    <w:rsid w:val="001D536D"/>
    <w:rsid w:val="001F4113"/>
    <w:rsid w:val="0020637F"/>
    <w:rsid w:val="00210693"/>
    <w:rsid w:val="00214A74"/>
    <w:rsid w:val="00217070"/>
    <w:rsid w:val="00220118"/>
    <w:rsid w:val="002369E2"/>
    <w:rsid w:val="0025384B"/>
    <w:rsid w:val="0025529E"/>
    <w:rsid w:val="0025547F"/>
    <w:rsid w:val="00274C92"/>
    <w:rsid w:val="002B3AC8"/>
    <w:rsid w:val="002C4C9C"/>
    <w:rsid w:val="002D1867"/>
    <w:rsid w:val="002D513C"/>
    <w:rsid w:val="002D6203"/>
    <w:rsid w:val="002F26DB"/>
    <w:rsid w:val="002F2B71"/>
    <w:rsid w:val="00301F4E"/>
    <w:rsid w:val="0030278B"/>
    <w:rsid w:val="003179B8"/>
    <w:rsid w:val="00321E28"/>
    <w:rsid w:val="00331BD6"/>
    <w:rsid w:val="00341C79"/>
    <w:rsid w:val="003733A9"/>
    <w:rsid w:val="003778BF"/>
    <w:rsid w:val="00384EF7"/>
    <w:rsid w:val="003864BA"/>
    <w:rsid w:val="0039487D"/>
    <w:rsid w:val="003A26D2"/>
    <w:rsid w:val="003C7AC8"/>
    <w:rsid w:val="003E06DB"/>
    <w:rsid w:val="003E78D1"/>
    <w:rsid w:val="0041344D"/>
    <w:rsid w:val="00422EF3"/>
    <w:rsid w:val="0043041C"/>
    <w:rsid w:val="00435A29"/>
    <w:rsid w:val="0044239D"/>
    <w:rsid w:val="00446153"/>
    <w:rsid w:val="00450C29"/>
    <w:rsid w:val="00452BED"/>
    <w:rsid w:val="004555D9"/>
    <w:rsid w:val="00474387"/>
    <w:rsid w:val="00476D0E"/>
    <w:rsid w:val="00490FAA"/>
    <w:rsid w:val="00493C80"/>
    <w:rsid w:val="004A3E5A"/>
    <w:rsid w:val="004B2B4A"/>
    <w:rsid w:val="0050067C"/>
    <w:rsid w:val="00511AB8"/>
    <w:rsid w:val="005271F3"/>
    <w:rsid w:val="005325FB"/>
    <w:rsid w:val="0053366F"/>
    <w:rsid w:val="00542445"/>
    <w:rsid w:val="005572F9"/>
    <w:rsid w:val="00570A97"/>
    <w:rsid w:val="005B4B3E"/>
    <w:rsid w:val="005C322C"/>
    <w:rsid w:val="005E6276"/>
    <w:rsid w:val="005F41F2"/>
    <w:rsid w:val="00615C76"/>
    <w:rsid w:val="0062292A"/>
    <w:rsid w:val="00691D7F"/>
    <w:rsid w:val="006A0E2E"/>
    <w:rsid w:val="006A6A87"/>
    <w:rsid w:val="006A6E92"/>
    <w:rsid w:val="006E09E7"/>
    <w:rsid w:val="006F0D29"/>
    <w:rsid w:val="006F19F1"/>
    <w:rsid w:val="007009F2"/>
    <w:rsid w:val="00774C27"/>
    <w:rsid w:val="007B0A95"/>
    <w:rsid w:val="007B5ECD"/>
    <w:rsid w:val="007C63FC"/>
    <w:rsid w:val="007E06FF"/>
    <w:rsid w:val="007E4EBC"/>
    <w:rsid w:val="007E7B42"/>
    <w:rsid w:val="007F0F63"/>
    <w:rsid w:val="007F1E0D"/>
    <w:rsid w:val="007F7FE2"/>
    <w:rsid w:val="008069F0"/>
    <w:rsid w:val="00806A9C"/>
    <w:rsid w:val="00806D3B"/>
    <w:rsid w:val="00811D86"/>
    <w:rsid w:val="008170C3"/>
    <w:rsid w:val="0081741C"/>
    <w:rsid w:val="00823808"/>
    <w:rsid w:val="00825D0E"/>
    <w:rsid w:val="00836CF6"/>
    <w:rsid w:val="00843256"/>
    <w:rsid w:val="00845E7C"/>
    <w:rsid w:val="0085192A"/>
    <w:rsid w:val="008823B0"/>
    <w:rsid w:val="0088401A"/>
    <w:rsid w:val="008D1127"/>
    <w:rsid w:val="008D3209"/>
    <w:rsid w:val="00901ADB"/>
    <w:rsid w:val="00904C10"/>
    <w:rsid w:val="009164F3"/>
    <w:rsid w:val="00916CB0"/>
    <w:rsid w:val="0093591D"/>
    <w:rsid w:val="009453C8"/>
    <w:rsid w:val="00947BD3"/>
    <w:rsid w:val="0095265F"/>
    <w:rsid w:val="009533BD"/>
    <w:rsid w:val="009778FF"/>
    <w:rsid w:val="0098537C"/>
    <w:rsid w:val="00995E07"/>
    <w:rsid w:val="009A0239"/>
    <w:rsid w:val="009A55A0"/>
    <w:rsid w:val="009A56F1"/>
    <w:rsid w:val="009B0B7B"/>
    <w:rsid w:val="009B6B88"/>
    <w:rsid w:val="00A0161E"/>
    <w:rsid w:val="00A11293"/>
    <w:rsid w:val="00A22032"/>
    <w:rsid w:val="00A331CD"/>
    <w:rsid w:val="00A36B05"/>
    <w:rsid w:val="00A6661F"/>
    <w:rsid w:val="00A71D8E"/>
    <w:rsid w:val="00A85AE8"/>
    <w:rsid w:val="00AB244D"/>
    <w:rsid w:val="00AD5084"/>
    <w:rsid w:val="00AF12BF"/>
    <w:rsid w:val="00B00D0C"/>
    <w:rsid w:val="00B0625E"/>
    <w:rsid w:val="00B209EF"/>
    <w:rsid w:val="00B2432E"/>
    <w:rsid w:val="00B25C7A"/>
    <w:rsid w:val="00B27129"/>
    <w:rsid w:val="00B645B1"/>
    <w:rsid w:val="00B66584"/>
    <w:rsid w:val="00B97C5A"/>
    <w:rsid w:val="00BB2863"/>
    <w:rsid w:val="00BC28DC"/>
    <w:rsid w:val="00BF3343"/>
    <w:rsid w:val="00C06BC0"/>
    <w:rsid w:val="00C179D3"/>
    <w:rsid w:val="00C230B7"/>
    <w:rsid w:val="00C27C9B"/>
    <w:rsid w:val="00C71BC0"/>
    <w:rsid w:val="00C8263B"/>
    <w:rsid w:val="00C829FC"/>
    <w:rsid w:val="00CA3292"/>
    <w:rsid w:val="00CB2A78"/>
    <w:rsid w:val="00CB64C3"/>
    <w:rsid w:val="00CC2964"/>
    <w:rsid w:val="00CD6613"/>
    <w:rsid w:val="00CE2FD7"/>
    <w:rsid w:val="00D110FE"/>
    <w:rsid w:val="00D1596C"/>
    <w:rsid w:val="00D348B3"/>
    <w:rsid w:val="00D37BC6"/>
    <w:rsid w:val="00D5746D"/>
    <w:rsid w:val="00D71A93"/>
    <w:rsid w:val="00D8580C"/>
    <w:rsid w:val="00D877C9"/>
    <w:rsid w:val="00D87F2A"/>
    <w:rsid w:val="00DA04C4"/>
    <w:rsid w:val="00DA37E9"/>
    <w:rsid w:val="00DA6BEC"/>
    <w:rsid w:val="00DB212B"/>
    <w:rsid w:val="00DC7A2A"/>
    <w:rsid w:val="00E2188C"/>
    <w:rsid w:val="00E243DC"/>
    <w:rsid w:val="00E3282C"/>
    <w:rsid w:val="00E32BC7"/>
    <w:rsid w:val="00E71839"/>
    <w:rsid w:val="00E90F52"/>
    <w:rsid w:val="00E94503"/>
    <w:rsid w:val="00E978DB"/>
    <w:rsid w:val="00EC5420"/>
    <w:rsid w:val="00ED5D5D"/>
    <w:rsid w:val="00ED616A"/>
    <w:rsid w:val="00EE4233"/>
    <w:rsid w:val="00F1440B"/>
    <w:rsid w:val="00F16252"/>
    <w:rsid w:val="00F2390D"/>
    <w:rsid w:val="00F25090"/>
    <w:rsid w:val="00F32B87"/>
    <w:rsid w:val="00F35E53"/>
    <w:rsid w:val="00F43B02"/>
    <w:rsid w:val="00F56150"/>
    <w:rsid w:val="00F608E3"/>
    <w:rsid w:val="00F617EB"/>
    <w:rsid w:val="00F809AF"/>
    <w:rsid w:val="00F80CCB"/>
    <w:rsid w:val="00F93C41"/>
    <w:rsid w:val="00FB546A"/>
    <w:rsid w:val="00FC5BFB"/>
    <w:rsid w:val="00FD285F"/>
    <w:rsid w:val="00FE0EBB"/>
    <w:rsid w:val="00FF07DA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B9C"/>
  <w15:chartTrackingRefBased/>
  <w15:docId w15:val="{4A7DBC63-F71C-470A-9F89-6618524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C10"/>
    <w:pPr>
      <w:ind w:left="720"/>
      <w:contextualSpacing/>
    </w:pPr>
  </w:style>
  <w:style w:type="table" w:styleId="a4">
    <w:name w:val="Table Grid"/>
    <w:basedOn w:val="a1"/>
    <w:uiPriority w:val="39"/>
    <w:rsid w:val="00B2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0C3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DB212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B212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B212B"/>
    <w:rPr>
      <w:vertAlign w:val="superscript"/>
    </w:rPr>
  </w:style>
  <w:style w:type="paragraph" w:styleId="aa">
    <w:name w:val="Normal (Web)"/>
    <w:basedOn w:val="a"/>
    <w:uiPriority w:val="99"/>
    <w:unhideWhenUsed/>
    <w:rsid w:val="007C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F19F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F1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9AEF-0386-45D4-ADF3-BD856CE7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Саблина</cp:lastModifiedBy>
  <cp:revision>8</cp:revision>
  <cp:lastPrinted>2017-08-18T12:07:00Z</cp:lastPrinted>
  <dcterms:created xsi:type="dcterms:W3CDTF">2025-09-17T10:59:00Z</dcterms:created>
  <dcterms:modified xsi:type="dcterms:W3CDTF">2025-09-17T12:11:00Z</dcterms:modified>
</cp:coreProperties>
</file>