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552" w14:textId="77777777" w:rsidR="0074310B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 xml:space="preserve">Методологические пояснения </w:t>
      </w:r>
    </w:p>
    <w:p w14:paraId="7BC81681" w14:textId="77777777" w:rsidR="0074310B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>по заполнению отраслевой формы</w:t>
      </w:r>
      <w:r w:rsidR="007431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27">
        <w:rPr>
          <w:rFonts w:ascii="Times New Roman" w:hAnsi="Times New Roman" w:cs="Times New Roman"/>
          <w:b/>
          <w:sz w:val="28"/>
          <w:szCs w:val="28"/>
        </w:rPr>
        <w:t xml:space="preserve">отчетности </w:t>
      </w:r>
    </w:p>
    <w:p w14:paraId="46144A26" w14:textId="77777777" w:rsidR="005F7F64" w:rsidRPr="00DB2840" w:rsidRDefault="005F7F64" w:rsidP="00E267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840">
        <w:rPr>
          <w:rFonts w:ascii="Times New Roman" w:hAnsi="Times New Roman" w:cs="Times New Roman"/>
          <w:b/>
          <w:sz w:val="28"/>
          <w:szCs w:val="28"/>
        </w:rPr>
        <w:t>1</w:t>
      </w:r>
      <w:r w:rsidR="00E267E9" w:rsidRPr="00DB2840">
        <w:rPr>
          <w:rFonts w:ascii="Times New Roman" w:hAnsi="Times New Roman" w:cs="Times New Roman"/>
          <w:b/>
          <w:sz w:val="28"/>
          <w:szCs w:val="28"/>
        </w:rPr>
        <w:t>6</w:t>
      </w:r>
      <w:r w:rsidRPr="00DB2840">
        <w:rPr>
          <w:rFonts w:ascii="Times New Roman" w:hAnsi="Times New Roman" w:cs="Times New Roman"/>
          <w:b/>
          <w:sz w:val="28"/>
          <w:szCs w:val="28"/>
        </w:rPr>
        <w:t>-АПК</w:t>
      </w:r>
      <w:r w:rsidR="0074310B" w:rsidRPr="00DB28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840">
        <w:rPr>
          <w:rFonts w:ascii="Times New Roman" w:hAnsi="Times New Roman" w:cs="Times New Roman"/>
          <w:b/>
          <w:sz w:val="28"/>
          <w:szCs w:val="28"/>
        </w:rPr>
        <w:t>"</w:t>
      </w:r>
      <w:r w:rsidR="00E267E9" w:rsidRPr="00DB2840">
        <w:rPr>
          <w:rFonts w:ascii="Times New Roman" w:hAnsi="Times New Roman" w:cs="Times New Roman"/>
          <w:b/>
          <w:sz w:val="28"/>
          <w:szCs w:val="28"/>
        </w:rPr>
        <w:t>Баланс продукции</w:t>
      </w:r>
      <w:r w:rsidRPr="00DB2840">
        <w:rPr>
          <w:rFonts w:ascii="Times New Roman" w:hAnsi="Times New Roman" w:cs="Times New Roman"/>
          <w:b/>
          <w:sz w:val="28"/>
          <w:szCs w:val="28"/>
        </w:rPr>
        <w:t>"</w:t>
      </w:r>
    </w:p>
    <w:p w14:paraId="136D743E" w14:textId="77777777" w:rsidR="005F7F64" w:rsidRPr="00DB2840" w:rsidRDefault="005F7F64" w:rsidP="005F7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11193B" w14:textId="34016F73" w:rsidR="005F7F64" w:rsidRPr="00DB2840" w:rsidRDefault="005F7F64" w:rsidP="00D15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840">
        <w:rPr>
          <w:rFonts w:ascii="Times New Roman" w:hAnsi="Times New Roman" w:cs="Times New Roman"/>
          <w:sz w:val="28"/>
          <w:szCs w:val="28"/>
        </w:rPr>
        <w:tab/>
        <w:t>Форма составляется и представляется</w:t>
      </w:r>
      <w:r w:rsidR="0074310B" w:rsidRPr="00DB2840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DB2840">
        <w:rPr>
          <w:rFonts w:ascii="Times New Roman" w:hAnsi="Times New Roman" w:cs="Times New Roman"/>
          <w:sz w:val="28"/>
          <w:szCs w:val="28"/>
        </w:rPr>
        <w:t xml:space="preserve">по товаропроизводителям, осуществляющим деятельность по следующим видам: </w:t>
      </w:r>
      <w:r w:rsidR="00D15518" w:rsidRPr="00DB2840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  <w:r w:rsidR="003B72C8" w:rsidRPr="00DB2840">
        <w:rPr>
          <w:rFonts w:ascii="Times New Roman" w:hAnsi="Times New Roman" w:cs="Times New Roman"/>
          <w:b/>
          <w:sz w:val="28"/>
          <w:szCs w:val="28"/>
        </w:rPr>
        <w:t>, сельскохозяйственные потребительские кооперативы (без кредитных)</w:t>
      </w:r>
      <w:r w:rsidR="002E6EBB" w:rsidRPr="00DB2840">
        <w:rPr>
          <w:rFonts w:ascii="Times New Roman" w:hAnsi="Times New Roman" w:cs="Times New Roman"/>
          <w:b/>
          <w:sz w:val="28"/>
          <w:szCs w:val="28"/>
        </w:rPr>
        <w:t>, промышленность.</w:t>
      </w:r>
    </w:p>
    <w:p w14:paraId="5001DACD" w14:textId="77777777" w:rsidR="005F7F64" w:rsidRPr="00DB2840" w:rsidRDefault="005F7F64" w:rsidP="005F7F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840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DB2840">
        <w:rPr>
          <w:rFonts w:ascii="Times New Roman" w:hAnsi="Times New Roman" w:cs="Times New Roman"/>
          <w:b/>
          <w:sz w:val="28"/>
          <w:szCs w:val="28"/>
        </w:rPr>
        <w:t>в порядке и в сроки, определяемые Минсельхозом России.</w:t>
      </w:r>
    </w:p>
    <w:p w14:paraId="7233D9AA" w14:textId="77777777" w:rsidR="00051C22" w:rsidRPr="00DB2840" w:rsidRDefault="005F7F64" w:rsidP="00051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2840">
        <w:rPr>
          <w:rFonts w:ascii="Times New Roman" w:hAnsi="Times New Roman" w:cs="Times New Roman"/>
          <w:b/>
          <w:sz w:val="28"/>
          <w:szCs w:val="28"/>
        </w:rPr>
        <w:t>Форму № 1</w:t>
      </w:r>
      <w:r w:rsidR="00E267E9" w:rsidRPr="00DB2840">
        <w:rPr>
          <w:rFonts w:ascii="Times New Roman" w:hAnsi="Times New Roman" w:cs="Times New Roman"/>
          <w:b/>
          <w:sz w:val="28"/>
          <w:szCs w:val="28"/>
        </w:rPr>
        <w:t>6</w:t>
      </w:r>
      <w:r w:rsidRPr="00DB2840">
        <w:rPr>
          <w:rFonts w:ascii="Times New Roman" w:hAnsi="Times New Roman" w:cs="Times New Roman"/>
          <w:b/>
          <w:sz w:val="28"/>
          <w:szCs w:val="28"/>
        </w:rPr>
        <w:t>-АПК</w:t>
      </w:r>
      <w:r w:rsidRPr="00DB2840">
        <w:rPr>
          <w:rFonts w:ascii="Times New Roman" w:hAnsi="Times New Roman" w:cs="Times New Roman"/>
          <w:sz w:val="28"/>
          <w:szCs w:val="28"/>
        </w:rPr>
        <w:t xml:space="preserve"> заполняют товаропроизводители АПК на основании </w:t>
      </w:r>
      <w:r w:rsidR="00051C22" w:rsidRPr="00DB2840">
        <w:rPr>
          <w:rFonts w:ascii="Times New Roman" w:hAnsi="Times New Roman" w:cs="Times New Roman"/>
          <w:sz w:val="28"/>
          <w:szCs w:val="28"/>
        </w:rPr>
        <w:t xml:space="preserve">аналитических данных бухгалтерского учета в натуральных измерителях по каждому виду произведенной и реализованной продукции. </w:t>
      </w:r>
    </w:p>
    <w:p w14:paraId="4A323DE0" w14:textId="77777777" w:rsidR="005F7F64" w:rsidRPr="00DB2840" w:rsidRDefault="005F7F64" w:rsidP="00051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7CA29B" w14:textId="77777777" w:rsidR="005F7F64" w:rsidRPr="00DB2840" w:rsidRDefault="005F7F64" w:rsidP="00D155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840">
        <w:rPr>
          <w:rFonts w:ascii="Times New Roman" w:hAnsi="Times New Roman" w:cs="Times New Roman"/>
          <w:b/>
          <w:sz w:val="28"/>
          <w:szCs w:val="28"/>
        </w:rPr>
        <w:t>Форма состоит из 1 раздела.</w:t>
      </w:r>
    </w:p>
    <w:p w14:paraId="3C76BAD3" w14:textId="77777777" w:rsidR="00A63475" w:rsidRPr="00DB2840" w:rsidRDefault="00A63475" w:rsidP="00D155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840">
        <w:rPr>
          <w:rFonts w:ascii="Times New Roman" w:hAnsi="Times New Roman" w:cs="Times New Roman"/>
          <w:b/>
          <w:sz w:val="28"/>
          <w:szCs w:val="28"/>
        </w:rPr>
        <w:t>В графе 3 отража</w:t>
      </w:r>
      <w:r w:rsidR="0045493A" w:rsidRPr="00DB2840">
        <w:rPr>
          <w:rFonts w:ascii="Times New Roman" w:hAnsi="Times New Roman" w:cs="Times New Roman"/>
          <w:b/>
          <w:sz w:val="28"/>
          <w:szCs w:val="28"/>
        </w:rPr>
        <w:t>ю</w:t>
      </w:r>
      <w:r w:rsidRPr="00DB2840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 w:rsidRPr="00DB2840">
        <w:rPr>
          <w:rFonts w:ascii="Times New Roman" w:hAnsi="Times New Roman" w:cs="Times New Roman"/>
          <w:sz w:val="28"/>
          <w:szCs w:val="28"/>
        </w:rPr>
        <w:t xml:space="preserve">переходящие остатки с предыдущего периода, следовательно </w:t>
      </w:r>
      <w:r w:rsidRPr="00DB2840">
        <w:rPr>
          <w:rFonts w:ascii="Times New Roman" w:hAnsi="Times New Roman" w:cs="Times New Roman"/>
          <w:b/>
          <w:sz w:val="28"/>
          <w:szCs w:val="28"/>
        </w:rPr>
        <w:t>они должны быть равны на начало отчетного года</w:t>
      </w:r>
      <w:r w:rsidR="004B56F2" w:rsidRPr="00DB2840">
        <w:rPr>
          <w:rFonts w:ascii="Times New Roman" w:hAnsi="Times New Roman" w:cs="Times New Roman"/>
          <w:b/>
          <w:sz w:val="28"/>
          <w:szCs w:val="28"/>
        </w:rPr>
        <w:t>.</w:t>
      </w:r>
    </w:p>
    <w:p w14:paraId="31E9F211" w14:textId="71867AA4" w:rsidR="00051C22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5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общее количество произведенной продукции в отчетном году в массе после доработки</w:t>
      </w:r>
      <w:r w:rsidR="00ED2A5A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полезные </w:t>
      </w:r>
      <w:r w:rsidR="00531052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</w:t>
      </w:r>
      <w:r w:rsidR="00ED2A5A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052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физической массе без пересчета</w:t>
      </w:r>
      <w:r w:rsidR="00ED2A5A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A5A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E732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ПОЛНОЦЕННОЕ ЗЕРНО</w:t>
      </w:r>
      <w:r w:rsidR="00ED2A5A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6F83F9A" w14:textId="32E78052" w:rsidR="0064705D" w:rsidRPr="00DB2840" w:rsidRDefault="00080789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840">
        <w:rPr>
          <w:rFonts w:ascii="Times New Roman" w:hAnsi="Times New Roman" w:cs="Times New Roman"/>
          <w:b/>
          <w:sz w:val="28"/>
          <w:szCs w:val="28"/>
        </w:rPr>
        <w:t>СЕЛЬСКОХОЗЯЙСТВЕННЫЕ ПОТРЕБИТЕЛЬСКИЕ КООПЕРАТИВЫ</w:t>
      </w:r>
      <w:r w:rsidRPr="00DB2840">
        <w:rPr>
          <w:rFonts w:ascii="Times New Roman" w:hAnsi="Times New Roman" w:cs="Times New Roman"/>
          <w:sz w:val="28"/>
          <w:szCs w:val="28"/>
        </w:rPr>
        <w:t xml:space="preserve"> п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данной графе </w:t>
      </w:r>
      <w:r w:rsidRPr="00DB2840">
        <w:rPr>
          <w:rFonts w:ascii="Times New Roman" w:hAnsi="Times New Roman" w:cs="Times New Roman"/>
          <w:sz w:val="28"/>
          <w:szCs w:val="28"/>
        </w:rPr>
        <w:t>отражают только производство</w:t>
      </w:r>
      <w:r w:rsidR="007D68E2" w:rsidRPr="00DB2840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9C6EA4" w:rsidRPr="00DB2840">
        <w:rPr>
          <w:rFonts w:ascii="Times New Roman" w:hAnsi="Times New Roman" w:cs="Times New Roman"/>
          <w:sz w:val="28"/>
          <w:szCs w:val="28"/>
        </w:rPr>
        <w:t xml:space="preserve"> собственного </w:t>
      </w:r>
      <w:r w:rsidR="00A370D6">
        <w:rPr>
          <w:rFonts w:ascii="Times New Roman" w:hAnsi="Times New Roman" w:cs="Times New Roman"/>
          <w:sz w:val="28"/>
          <w:szCs w:val="28"/>
        </w:rPr>
        <w:t>сельхоз</w:t>
      </w:r>
      <w:r w:rsidR="009C6EA4" w:rsidRPr="00DB2840">
        <w:rPr>
          <w:rFonts w:ascii="Times New Roman" w:hAnsi="Times New Roman" w:cs="Times New Roman"/>
          <w:sz w:val="28"/>
          <w:szCs w:val="28"/>
        </w:rPr>
        <w:t>производства</w:t>
      </w:r>
      <w:r w:rsidR="00027B21">
        <w:rPr>
          <w:rFonts w:ascii="Times New Roman" w:hAnsi="Times New Roman" w:cs="Times New Roman"/>
          <w:sz w:val="28"/>
          <w:szCs w:val="28"/>
        </w:rPr>
        <w:t xml:space="preserve"> </w:t>
      </w:r>
      <w:r w:rsidR="00027B21" w:rsidRPr="00903D59">
        <w:rPr>
          <w:rFonts w:ascii="Times New Roman" w:hAnsi="Times New Roman" w:cs="Times New Roman"/>
          <w:sz w:val="28"/>
          <w:szCs w:val="28"/>
          <w:highlight w:val="yellow"/>
        </w:rPr>
        <w:t>(кооперативы, которые заполняют разделы 40-1, 40-3 формы 40-АПК)</w:t>
      </w:r>
      <w:r w:rsidR="009C6EA4" w:rsidRPr="00903D59">
        <w:rPr>
          <w:rFonts w:ascii="Times New Roman" w:hAnsi="Times New Roman" w:cs="Times New Roman"/>
          <w:sz w:val="28"/>
          <w:szCs w:val="28"/>
          <w:highlight w:val="yellow"/>
        </w:rPr>
        <w:t>, а также продукцию первичной и промышленной переработки</w:t>
      </w:r>
      <w:r w:rsidR="00027B21" w:rsidRPr="00903D59">
        <w:rPr>
          <w:rFonts w:ascii="Times New Roman" w:hAnsi="Times New Roman" w:cs="Times New Roman"/>
          <w:sz w:val="28"/>
          <w:szCs w:val="28"/>
          <w:highlight w:val="yellow"/>
        </w:rPr>
        <w:t xml:space="preserve"> (раздел 40-5 формы 40-АПК)</w:t>
      </w:r>
      <w:r w:rsidRPr="00DB284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ACF773" w14:textId="77777777" w:rsidR="0064705D" w:rsidRPr="00DB2840" w:rsidRDefault="00080789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i/>
          <w:iCs/>
          <w:sz w:val="23"/>
          <w:szCs w:val="23"/>
        </w:rPr>
      </w:pPr>
      <w:r w:rsidRPr="00DB2840">
        <w:rPr>
          <w:rFonts w:ascii="Times New Roman" w:hAnsi="Times New Roman" w:cs="Times New Roman"/>
          <w:sz w:val="28"/>
          <w:szCs w:val="28"/>
        </w:rPr>
        <w:t xml:space="preserve">Если продукция приобретена у членов кооператива, а также у других поставщиков и населения по договору купли-продажи, то </w:t>
      </w:r>
      <w:r w:rsidR="00223611" w:rsidRPr="00DB2840">
        <w:rPr>
          <w:rFonts w:ascii="Times New Roman" w:hAnsi="Times New Roman" w:cs="Times New Roman"/>
          <w:sz w:val="28"/>
          <w:szCs w:val="28"/>
        </w:rPr>
        <w:t xml:space="preserve">ее </w:t>
      </w:r>
      <w:r w:rsidRPr="00DB2840">
        <w:rPr>
          <w:rFonts w:ascii="Times New Roman" w:hAnsi="Times New Roman" w:cs="Times New Roman"/>
          <w:sz w:val="28"/>
          <w:szCs w:val="28"/>
        </w:rPr>
        <w:t xml:space="preserve">отражают по </w:t>
      </w:r>
      <w:r w:rsidRPr="00DB2840">
        <w:rPr>
          <w:rFonts w:ascii="Times New Roman" w:hAnsi="Times New Roman" w:cs="Times New Roman"/>
          <w:b/>
          <w:sz w:val="28"/>
          <w:szCs w:val="28"/>
        </w:rPr>
        <w:t>графе 6</w:t>
      </w:r>
      <w:r w:rsidRPr="00DB2840">
        <w:rPr>
          <w:rFonts w:ascii="Times New Roman" w:hAnsi="Times New Roman" w:cs="Times New Roman"/>
          <w:sz w:val="28"/>
          <w:szCs w:val="28"/>
        </w:rPr>
        <w:t>.</w:t>
      </w:r>
      <w:r w:rsidR="00D05CE0" w:rsidRPr="00DB2840">
        <w:rPr>
          <w:rFonts w:ascii="Times New Roman" w:hAnsi="Times New Roman" w:cs="Times New Roman"/>
          <w:sz w:val="28"/>
          <w:szCs w:val="28"/>
        </w:rPr>
        <w:t xml:space="preserve"> В случае заключения агентского договора или договора комиссии приобретение </w:t>
      </w:r>
      <w:r w:rsidR="00ED28B9" w:rsidRPr="00DB2840">
        <w:rPr>
          <w:rFonts w:ascii="Times New Roman" w:hAnsi="Times New Roman" w:cs="Times New Roman"/>
          <w:sz w:val="28"/>
          <w:szCs w:val="28"/>
        </w:rPr>
        <w:t xml:space="preserve">продукции учитывают на забалансовом счете кооператива и </w:t>
      </w:r>
      <w:r w:rsidR="00D05CE0" w:rsidRPr="00DB2840">
        <w:rPr>
          <w:rFonts w:ascii="Times New Roman" w:hAnsi="Times New Roman" w:cs="Times New Roman"/>
          <w:b/>
          <w:sz w:val="28"/>
          <w:szCs w:val="28"/>
        </w:rPr>
        <w:t>по графе 6</w:t>
      </w:r>
      <w:r w:rsidR="00D05CE0" w:rsidRPr="00DB2840">
        <w:rPr>
          <w:rFonts w:ascii="Times New Roman" w:hAnsi="Times New Roman" w:cs="Times New Roman"/>
          <w:sz w:val="28"/>
          <w:szCs w:val="28"/>
        </w:rPr>
        <w:t xml:space="preserve"> не показывают.</w:t>
      </w:r>
      <w:r w:rsidR="00126995" w:rsidRPr="00DB2840">
        <w:rPr>
          <w:i/>
          <w:iCs/>
          <w:sz w:val="23"/>
          <w:szCs w:val="23"/>
        </w:rPr>
        <w:t xml:space="preserve"> </w:t>
      </w:r>
    </w:p>
    <w:p w14:paraId="029DBE0A" w14:textId="77777777" w:rsidR="00051C22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6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 продукцию, купленную и полученную по обменным операциям.</w:t>
      </w:r>
    </w:p>
    <w:p w14:paraId="78902F24" w14:textId="77777777" w:rsidR="00051C22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7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 прочие поступления, включая </w:t>
      </w:r>
      <w:r w:rsidR="00B82D2C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ссуды.</w:t>
      </w:r>
    </w:p>
    <w:p w14:paraId="4E6D6A0C" w14:textId="77777777" w:rsidR="00CE5133" w:rsidRPr="00DB2840" w:rsidRDefault="00E56EB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</w:t>
      </w:r>
      <w:r w:rsidR="00CE5133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 </w:t>
      </w:r>
      <w:r w:rsidR="00CE5133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приводят весь расход продукции: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</w:t>
      </w:r>
      <w:r w:rsidR="00CE5133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государственные фонды и резервы, сдача в семенные фонды, расход на семена, на корм скоту, на общественное питание и все другие расходы за год.</w:t>
      </w:r>
    </w:p>
    <w:p w14:paraId="568A2367" w14:textId="77777777" w:rsidR="007846AE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9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приводят всю фактически проданную (отгруженную) в течение года продукцию в физической массе. </w:t>
      </w:r>
    </w:p>
    <w:p w14:paraId="0C7D067B" w14:textId="77777777" w:rsidR="00A74D1B" w:rsidRPr="00DB2840" w:rsidRDefault="007846AE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027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графы 9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 количество продукции, реализованной на рынках, магазинах (</w:t>
      </w:r>
      <w:r w:rsidRPr="00027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графа 10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реализовано продукции в счет оплаты сельскохозяйственных работ</w:t>
      </w:r>
      <w:r w:rsidR="00A74D1B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выполненных сторонними организациями (</w:t>
      </w:r>
      <w:r w:rsidR="00A74D1B" w:rsidRPr="00027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графа 11</w:t>
      </w:r>
      <w:r w:rsidR="00A74D1B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336E4AEA" w14:textId="08B15D2C" w:rsidR="00051C22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графах 12 и 13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продукцию, отпущенную на общественное питание и снабжение рабочих и служащих, колхозников через собственные столовые, а также проданную непосредственно в хозяйстве своим работникам и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привлеченным лицам на уборку урожая со стороны, возврат натуральных ссуд и по бартерным сделкам.</w:t>
      </w:r>
    </w:p>
    <w:p w14:paraId="175028D8" w14:textId="2EAE360B" w:rsidR="00BB2FCE" w:rsidRPr="00DB2840" w:rsidRDefault="00BB2FCE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FC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По графе 14.1 СПРАВОЧНО отражается реализация продукции на экспорт.</w:t>
      </w:r>
    </w:p>
    <w:p w14:paraId="293CCF9F" w14:textId="77777777" w:rsidR="00051C22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графах 15 и 16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 продукцию, израсходованную на собственные нужды организации (на корм скоту и птице, на семена).</w:t>
      </w:r>
    </w:p>
    <w:p w14:paraId="1CF5CDB9" w14:textId="6C5C08B4" w:rsidR="00051C22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17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 </w:t>
      </w:r>
      <w:r w:rsidR="00595589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сырье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5589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направленное на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переработку, в том числе 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1</w:t>
      </w:r>
      <w:r w:rsidR="00F40415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счет оплаты услуг по переработке сырья</w:t>
      </w:r>
      <w:r w:rsidR="00027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переданных на давальческой основе</w:t>
      </w:r>
      <w:r w:rsidR="00F40415" w:rsidRPr="00DB28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F40415" w:rsidRPr="00A37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40415" w:rsidRPr="00DB28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графе 17.2 </w:t>
      </w:r>
      <w:r w:rsidR="00F40415" w:rsidRPr="00A370D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40415" w:rsidRPr="00DB28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графы 17 направлено </w:t>
      </w:r>
      <w:r w:rsidR="00027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производства</w:t>
      </w:r>
      <w:r w:rsidR="00F40415" w:rsidRPr="00DB28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37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КРУПЫ, МУКИ, ВИНА</w:t>
      </w:r>
      <w:r w:rsidR="00F40415" w:rsidRPr="00DB28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006E5CD" w14:textId="30E725E0" w:rsidR="00A370D6" w:rsidRPr="00955563" w:rsidRDefault="00A370D6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Если организация направляет сырье на переработку по графе 17, то должен быть выход готовой продукции по графе 5</w:t>
      </w:r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 н</w:t>
      </w:r>
      <w:r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апример, из зерна выход готовой продукции мука, крупа (</w:t>
      </w:r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163110)</w:t>
      </w:r>
      <w:r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 комбикорма</w:t>
      </w:r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(163130)</w:t>
      </w:r>
      <w:r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 из овощей, фруктов – овощи, фрукты переработанные (163120), овощи, фрукты консервированные (143170), из мяса – мясные консервы</w:t>
      </w:r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(163160), из муки – изделия хлебобулочные (163210), изделия макаронные (163220). Также следует соблюдать процентное соотношения направленного сырья на переработку и выхода готовой продукции, ее размерность (центнер, </w:t>
      </w:r>
      <w:proofErr w:type="spellStart"/>
      <w:proofErr w:type="gramStart"/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тыс.усл</w:t>
      </w:r>
      <w:proofErr w:type="gramEnd"/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.банки</w:t>
      </w:r>
      <w:proofErr w:type="spellEnd"/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</w:t>
      </w:r>
      <w:proofErr w:type="spellStart"/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дкл</w:t>
      </w:r>
      <w:proofErr w:type="spellEnd"/>
      <w:r w:rsidR="00FB2027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).</w:t>
      </w:r>
    </w:p>
    <w:p w14:paraId="036AB522" w14:textId="7A4C0C3E" w:rsidR="00FB2027" w:rsidRPr="00A370D6" w:rsidRDefault="00FB2027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 отличие от 14-АПК, в которой калькулируется только конечный продукт</w:t>
      </w:r>
      <w:r w:rsidR="00955563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</w:t>
      </w:r>
      <w:r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в </w:t>
      </w:r>
      <w:r w:rsidR="00955563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16-АПК отражается полный цикл движения продукции. Например, зерно направили на переработку (графа 17, </w:t>
      </w:r>
      <w:r w:rsid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в т.ч. </w:t>
      </w:r>
      <w:r w:rsidR="00955563" w:rsidRPr="009555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17.1) получили муку (графа 5), часть реализовали (графа 9), часть направили на переработку (графа 17) произвели изделия хлебобулочные (графа 5), реализовали (графа 9).</w:t>
      </w:r>
    </w:p>
    <w:p w14:paraId="1CE1E636" w14:textId="43FFE55F" w:rsidR="00051C22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1</w:t>
      </w:r>
      <w:r w:rsidR="00F40415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 потери и недостачи продукции, отнесенные на виновных лиц, обязанных возместить хозяйству причиненный ущерб натурой или деньгами.</w:t>
      </w:r>
    </w:p>
    <w:p w14:paraId="21495B58" w14:textId="77777777" w:rsidR="000E4416" w:rsidRPr="00DB2840" w:rsidRDefault="000E4416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этой же графе отражают потери продукции при хранении (включая потери в пределах установленным норм естественной убыли), принятые за счет хозяйства при отсутствии виновных лиц и оформленные в установленном порядке.</w:t>
      </w:r>
    </w:p>
    <w:p w14:paraId="1641FB84" w14:textId="39B49FCB" w:rsidR="00051C22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графе </w:t>
      </w:r>
      <w:r w:rsidR="00F40415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 прочий расход продукции на различные хозяйственные нужды: </w:t>
      </w:r>
      <w:r w:rsidR="00B14970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указанные ранее в других графах: солому, использованную на строительство, отопление;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яйца, заложенные на инкубацию, зерно, сданное в страховые семенные фонды</w:t>
      </w:r>
      <w:r w:rsidR="00B14970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6301B1" w14:textId="53F9DDEA" w:rsidR="00F40415" w:rsidRPr="00DB2840" w:rsidRDefault="00F40415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28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графе 20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наличие остатков на конец года.</w:t>
      </w:r>
    </w:p>
    <w:p w14:paraId="7C5AA16F" w14:textId="77777777" w:rsidR="009629E1" w:rsidRPr="00DB2840" w:rsidRDefault="003E4817" w:rsidP="003E48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движении продукции по видам приводятся по соответствующим кодам.</w:t>
      </w:r>
    </w:p>
    <w:p w14:paraId="3BF01F27" w14:textId="77777777" w:rsidR="00051C22" w:rsidRDefault="009629E1" w:rsidP="003E48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кодам 161110 - 161180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движение и использование зерна и семян зерновых и зернобобовых культур в весе после доработки, включая </w:t>
      </w:r>
      <w:r w:rsidR="007848E0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зерно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кукуруз</w:t>
      </w:r>
      <w:r w:rsidR="007848E0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4E63706" w14:textId="0A7C66A2" w:rsidR="005D41E6" w:rsidRPr="00DB2840" w:rsidRDefault="005D41E6" w:rsidP="003E48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коду 161200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и использование зерна и семян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нешелушеного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риса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весе после доработки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E7F084" w14:textId="201E7885" w:rsidR="009629E1" w:rsidRPr="00DB2840" w:rsidRDefault="009629E1" w:rsidP="003E48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коду 1613</w:t>
      </w:r>
      <w:r w:rsidR="005D41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 движение и использование </w:t>
      </w:r>
      <w:r w:rsidR="00D5573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семян </w:t>
      </w:r>
      <w:r w:rsidR="005D41E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бобов соевых (сои)</w:t>
      </w:r>
      <w:r w:rsidR="00D5573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используемых для посева, переработки и на иные цели. Аналогично </w:t>
      </w:r>
      <w:r w:rsidR="00D5573E" w:rsidRPr="00A370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D5573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</w:t>
      </w:r>
      <w:r w:rsidR="005D41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</w:t>
      </w:r>
      <w:r w:rsidR="00D5573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73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1613</w:t>
      </w:r>
      <w:r w:rsidR="005D41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5573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5573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D41E6"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161330</w:t>
      </w:r>
      <w:r w:rsidR="005D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73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отражают движение семян </w:t>
      </w:r>
      <w:r w:rsidR="005D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рапса и </w:t>
      </w:r>
      <w:r w:rsidR="00D5573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подсолнечника. </w:t>
      </w:r>
    </w:p>
    <w:p w14:paraId="2E02A729" w14:textId="6418F2E5" w:rsidR="009629E1" w:rsidRPr="00DB2840" w:rsidRDefault="009629E1" w:rsidP="009629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коду 161410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D5573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казывают движение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овощ</w:t>
      </w:r>
      <w:r w:rsidR="00D5573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 грунта для продовольственных целей и на переработку. Семенники и маточники овощных культур по данному коду не отражают.</w:t>
      </w:r>
    </w:p>
    <w:p w14:paraId="6221C395" w14:textId="08A8477E" w:rsidR="00F40415" w:rsidRPr="00DB2840" w:rsidRDefault="00F40415" w:rsidP="009629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коду 161420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 движение овощей</w:t>
      </w:r>
      <w:r w:rsidRPr="00DB28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закрытого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грунта для продовольственных целей и на переработку. Семенники и маточники овощных культур по данному коду не отражают.</w:t>
      </w:r>
    </w:p>
    <w:p w14:paraId="36D39401" w14:textId="77777777" w:rsidR="009629E1" w:rsidRPr="00DB2840" w:rsidRDefault="003E4817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коду </w:t>
      </w:r>
      <w:r w:rsidR="00BC11B3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161450</w:t>
      </w:r>
      <w:r w:rsidR="009629E1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 </w:t>
      </w:r>
      <w:r w:rsidR="00051C22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сахарной свеклы фабричной</w:t>
      </w:r>
      <w:r w:rsidR="00B82D2C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1C22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D2C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Свеклу, выращенную на корм скоту и м</w:t>
      </w:r>
      <w:r w:rsidR="009629E1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аточники сахарной свеклы по данному коду не указывают.</w:t>
      </w:r>
    </w:p>
    <w:p w14:paraId="09D4A932" w14:textId="77777777" w:rsidR="00051C22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коду 1</w:t>
      </w:r>
      <w:r w:rsidR="002B1A0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B1A0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62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сено</w:t>
      </w:r>
      <w:r w:rsidR="002B1A0E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видов, в том числе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заготовленное хозяйством на стороне.</w:t>
      </w:r>
    </w:p>
    <w:p w14:paraId="71934E69" w14:textId="77777777" w:rsidR="0085456C" w:rsidRPr="00DB2840" w:rsidRDefault="0085456C" w:rsidP="00854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Овощи открытого и закрытого грунта, плоды и ягоды, виноград отражают в свежем, непереработанном виде.</w:t>
      </w:r>
    </w:p>
    <w:p w14:paraId="3E6B918C" w14:textId="30FA27D3" w:rsidR="00B07853" w:rsidRPr="00DB2840" w:rsidRDefault="00595589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коду </w:t>
      </w:r>
      <w:r w:rsidR="00357FFB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62110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движение </w:t>
      </w:r>
      <w:r w:rsidR="00311EA2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</w:t>
      </w:r>
      <w:r w:rsidR="00311EA2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включая </w:t>
      </w:r>
      <w:r w:rsidR="00862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МЯСО ПТИЦЫ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мясные пищевые субпродукты (в убойном весе)</w:t>
      </w:r>
      <w:r w:rsidR="005D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объеме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1EA2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311EA2" w:rsidRPr="00A37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графе 5</w:t>
      </w:r>
      <w:r w:rsidR="00311EA2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 ПРОИЗВОДСТВО МЯСА как для дальнейшей его реализации, так и предназначенной для первичной и промышленной переработки.</w:t>
      </w:r>
      <w:r w:rsidR="00B07853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734809" w14:textId="112B3D4C" w:rsidR="00B025AD" w:rsidRPr="00DB2840" w:rsidRDefault="00B025AD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выделяют по </w:t>
      </w:r>
      <w:r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коду 162111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мясо, </w:t>
      </w:r>
      <w:r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включая </w:t>
      </w:r>
      <w:r w:rsidR="00862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МЯСО ПТИЦЫ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BB6C0B" w14:textId="77777777" w:rsidR="00051C22" w:rsidRPr="00DB2840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коду </w:t>
      </w:r>
      <w:r w:rsidR="002B1A0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B1A0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также молоко, купленное у граждан по договорам. Молоко, принятое от работников хозяйства для реализации по их поручениям, по этому коду не отражают.</w:t>
      </w:r>
    </w:p>
    <w:p w14:paraId="142CC714" w14:textId="56968CBA" w:rsidR="00105C66" w:rsidRDefault="00342F2B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коду 162130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</w:t>
      </w:r>
      <w:r w:rsidR="00105C66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молочные продукты (в пересчете на молоко</w:t>
      </w:r>
      <w:r w:rsidR="00074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зачетном весе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E700D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коэффициентов перевода, установленных постановлением Федеральной службы государственной статистики от 2</w:t>
      </w:r>
      <w:r w:rsidR="000747E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E700D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0747E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E700D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0747E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E700D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37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47EB">
        <w:rPr>
          <w:rFonts w:ascii="Times New Roman" w:eastAsia="Times New Roman" w:hAnsi="Times New Roman" w:cs="Times New Roman"/>
          <w:sz w:val="28"/>
          <w:szCs w:val="28"/>
          <w:lang w:eastAsia="ru-RU"/>
        </w:rPr>
        <w:t>605</w:t>
      </w:r>
      <w:r w:rsidR="001E700D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A196D5" w14:textId="4FE5319C" w:rsidR="00BB2FCE" w:rsidRPr="0096590C" w:rsidRDefault="00BB2FCE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96590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По </w:t>
      </w:r>
      <w:r w:rsidRPr="0096590C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коду 162140</w:t>
      </w:r>
      <w:r w:rsidRPr="0096590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отражается производство яиц всех видов. По данной строке отражаются также </w:t>
      </w:r>
      <w:r w:rsidR="0096590C" w:rsidRPr="0096590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инкубированные и инкубационные яйца</w:t>
      </w:r>
      <w:r w:rsidRPr="0096590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. Если организация закупает </w:t>
      </w:r>
      <w:r w:rsidR="0096590C" w:rsidRPr="0096590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инкубированные или инкубационные яйца</w:t>
      </w:r>
      <w:r w:rsidRPr="0096590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то отражается по </w:t>
      </w:r>
      <w:r w:rsidRPr="0096590C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графам</w:t>
      </w:r>
      <w:r w:rsidR="0096590C" w:rsidRPr="0096590C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 6 и 19. </w:t>
      </w:r>
      <w:r w:rsidR="0096590C" w:rsidRPr="0096590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Если организация производит яйца и закладывает на инкубацию, то отражается по графам </w:t>
      </w:r>
      <w:r w:rsidR="0096590C" w:rsidRPr="0096590C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5 и 19. </w:t>
      </w:r>
    </w:p>
    <w:p w14:paraId="6AE50448" w14:textId="4C43700A" w:rsidR="0096590C" w:rsidRPr="00041ADF" w:rsidRDefault="0096590C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</w:pPr>
      <w:r w:rsidRPr="0096590C"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  <w:t>СПРАВОЧНО:</w:t>
      </w:r>
      <w:r w:rsidRPr="0096590C">
        <w:rPr>
          <w:i/>
          <w:iCs/>
          <w:highlight w:val="yellow"/>
        </w:rPr>
        <w:t xml:space="preserve"> </w:t>
      </w:r>
      <w:r w:rsidR="00041ADF" w:rsidRPr="00041ADF"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  <w:t>Инкубированные яйца — это яйца, которые проходят процесс инкубации — развития эмбриона яйцекладущих животных от момента снесения яиц до появления выводка. Условия для нормального развития эмбриона могут обеспечиваться взрослой особью путём высиживания или создаваться человеком искусственно.</w:t>
      </w:r>
    </w:p>
    <w:p w14:paraId="298D96E5" w14:textId="5D33B6BF" w:rsidR="0096590C" w:rsidRPr="0096590C" w:rsidRDefault="0096590C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6590C"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  <w:t>Инкубационные яйца — это яйца, предназначенные для вывода птенцов кур или других птиц искусственным методом (в инкубаторе).</w:t>
      </w:r>
    </w:p>
    <w:p w14:paraId="14DDFF05" w14:textId="1E8DFDF1" w:rsidR="00051C22" w:rsidRPr="00051C22" w:rsidRDefault="00051C22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коду </w:t>
      </w:r>
      <w:r w:rsidR="002B1A0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B1A0E"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B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C9D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46C9D" w:rsidRPr="00A37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графе 15</w:t>
      </w:r>
      <w:r w:rsidR="00146C9D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47A"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</w:t>
      </w:r>
      <w:r w:rsidRPr="00DB2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мед, оставленный в ульях на зимний подкорм пчел.</w:t>
      </w:r>
    </w:p>
    <w:p w14:paraId="634E2988" w14:textId="77777777" w:rsidR="005D41E6" w:rsidRDefault="00051C22" w:rsidP="00146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B82D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коду </w:t>
      </w:r>
      <w:r w:rsidR="002B1A0E" w:rsidRPr="00B82D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162170</w:t>
      </w:r>
      <w:r w:rsidRPr="0005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F2E"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07F2E" w:rsidRPr="00A37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графе 5</w:t>
      </w:r>
      <w:r w:rsidR="00907F2E"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учитывают фактически произведенную </w:t>
      </w:r>
      <w:r w:rsidR="00907F2E"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продукцию аквакультуры </w:t>
      </w:r>
      <w:r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разведения, а также промысловую рыбу, выловленную в естественных водоемах</w:t>
      </w:r>
      <w:r w:rsidR="00907F2E"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по </w:t>
      </w:r>
      <w:r w:rsidR="00907F2E" w:rsidRPr="003B3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коду 162171</w:t>
      </w:r>
      <w:r w:rsidR="00907F2E"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07F2E" w:rsidRPr="00A37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графе 5</w:t>
      </w:r>
      <w:r w:rsidR="00907F2E"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 фактически произведенную </w:t>
      </w:r>
      <w:r w:rsidR="00907F2E" w:rsidRPr="003B3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товарную рыбу путем разведения</w:t>
      </w:r>
      <w:r w:rsidR="00907F2E"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 w:rsidR="00907F2E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промысловую рыбу, выловленную в естественных водоемах.</w:t>
      </w:r>
      <w:r w:rsidR="00933637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E50143" w14:textId="7F5B0EA7" w:rsidR="007F7263" w:rsidRPr="00365DCA" w:rsidRDefault="00933637" w:rsidP="00146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графе 3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(наличие остатка на начало года) и </w:t>
      </w:r>
      <w:r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графе 20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(наличие остатка на конец года) отражается </w:t>
      </w:r>
      <w:r w:rsidR="00BB2E32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</w:t>
      </w:r>
      <w:r w:rsidR="00B6630F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</w:t>
      </w:r>
      <w:r w:rsidR="005D4CE7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й рыбы</w:t>
      </w:r>
      <w:r w:rsidR="007F7263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предыдущий перио</w:t>
      </w:r>
      <w:r w:rsidR="00400B10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4B2743" w14:textId="77777777" w:rsidR="009467E5" w:rsidRDefault="009467E5" w:rsidP="009467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230838" w14:textId="5429B6FC" w:rsidR="009467E5" w:rsidRDefault="00933637" w:rsidP="009467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7E5" w:rsidRPr="009467E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По </w:t>
      </w:r>
      <w:r w:rsidR="009467E5" w:rsidRPr="009467E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графе 7</w:t>
      </w:r>
      <w:r w:rsidR="009467E5" w:rsidRPr="009467E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«прочие поступления» отражается выловленная дикая рыба.</w:t>
      </w:r>
    </w:p>
    <w:p w14:paraId="36E41134" w14:textId="342E0FDB" w:rsidR="009467E5" w:rsidRPr="00365DCA" w:rsidRDefault="00933637" w:rsidP="009467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графе 19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</w:t>
      </w:r>
      <w:r w:rsidR="00922C0C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7928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прочий расход, </w:t>
      </w:r>
      <w:r w:rsidR="00922C0C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естественная убыль (отвес) рыбы во время</w:t>
      </w:r>
      <w:r w:rsidR="005D4CE7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зимнего содержания.</w:t>
      </w:r>
    </w:p>
    <w:p w14:paraId="5D3AA377" w14:textId="5BAC3A70" w:rsidR="00376CE6" w:rsidRPr="003B3102" w:rsidRDefault="00376CE6" w:rsidP="00146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D41E6"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коду</w:t>
      </w:r>
      <w:r w:rsidRPr="005D4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162175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</w:t>
      </w:r>
      <w:r w:rsidR="00DB7928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и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движение замороженной рыб</w:t>
      </w:r>
      <w:r w:rsidR="00545F7B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, мяс</w:t>
      </w:r>
      <w:r w:rsidR="00545F7B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рыбы (филе, печень и икра, свежие, охлажденные или мороженые); рыб</w:t>
      </w:r>
      <w:r w:rsidR="00545F7B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сушеной, соленой или в рассоле; копчен</w:t>
      </w:r>
      <w:r w:rsidR="00545F7B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сушеновяленой</w:t>
      </w:r>
      <w:proofErr w:type="spellEnd"/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балычные изделия; прочи</w:t>
      </w:r>
      <w:r w:rsidR="00577281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морепродукт</w:t>
      </w:r>
      <w:r w:rsidR="00577281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пищевы</w:t>
      </w:r>
      <w:r w:rsidR="00577281"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(мороженые, сушеные, соленые или в рассоле, копченые). По данной строке отражается также движение продукции </w:t>
      </w:r>
      <w:r w:rsidR="00A370D6" w:rsidRPr="00862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ДИКОЙ РЫБЕ</w:t>
      </w:r>
      <w:r w:rsidRPr="00365D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E51531" w14:textId="77777777" w:rsidR="00907F2E" w:rsidRPr="003B3102" w:rsidRDefault="00907F2E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ВАЖНО!!! По данным кодам не учитывается рыбопосадочный материал. </w:t>
      </w:r>
    </w:p>
    <w:p w14:paraId="706AF3C1" w14:textId="77777777" w:rsidR="00C15968" w:rsidRPr="00856331" w:rsidRDefault="00856331" w:rsidP="00051C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3B3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коду 163151 в графе 5 отражают сахар, полученный из сахарной свеклы </w:t>
      </w:r>
      <w:r w:rsidRPr="003B31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собственного производства, переработанной в организации или на стороне (на давальческой основе).</w:t>
      </w:r>
    </w:p>
    <w:p w14:paraId="6A0B3C2F" w14:textId="76CC50FB" w:rsidR="00051C22" w:rsidRPr="00051C22" w:rsidRDefault="00B82D2C" w:rsidP="009555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2D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ВАЖНО: в балансе продукции отражено движение ОСНОВНЫХ видов продукции растениеводства и животноводства (НЕ ВСЕХ!!!).</w:t>
      </w:r>
      <w:r w:rsidR="00051C22" w:rsidRPr="00051C2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</w:p>
    <w:p w14:paraId="4C10D5C7" w14:textId="77777777" w:rsidR="0020782F" w:rsidRDefault="0020782F" w:rsidP="00051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0782F" w:rsidSect="000641EC">
      <w:pgSz w:w="11906" w:h="16838"/>
      <w:pgMar w:top="1134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BC31C5"/>
    <w:multiLevelType w:val="hybridMultilevel"/>
    <w:tmpl w:val="AFEE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64"/>
    <w:rsid w:val="00027B21"/>
    <w:rsid w:val="00041ADF"/>
    <w:rsid w:val="00051C22"/>
    <w:rsid w:val="000546C1"/>
    <w:rsid w:val="000641EC"/>
    <w:rsid w:val="000747EB"/>
    <w:rsid w:val="00080789"/>
    <w:rsid w:val="000E4416"/>
    <w:rsid w:val="00105C66"/>
    <w:rsid w:val="001070CE"/>
    <w:rsid w:val="00126995"/>
    <w:rsid w:val="00134255"/>
    <w:rsid w:val="00146C9D"/>
    <w:rsid w:val="00150FC1"/>
    <w:rsid w:val="00157A15"/>
    <w:rsid w:val="001843C0"/>
    <w:rsid w:val="001E700D"/>
    <w:rsid w:val="0020782F"/>
    <w:rsid w:val="00223611"/>
    <w:rsid w:val="00230FE2"/>
    <w:rsid w:val="00253025"/>
    <w:rsid w:val="002B1A0E"/>
    <w:rsid w:val="002E6EBB"/>
    <w:rsid w:val="0030267D"/>
    <w:rsid w:val="00311EA2"/>
    <w:rsid w:val="00342F2B"/>
    <w:rsid w:val="00357FFB"/>
    <w:rsid w:val="00365DCA"/>
    <w:rsid w:val="00376CE6"/>
    <w:rsid w:val="003B3102"/>
    <w:rsid w:val="003B72C8"/>
    <w:rsid w:val="003E4817"/>
    <w:rsid w:val="00400B10"/>
    <w:rsid w:val="0042252E"/>
    <w:rsid w:val="00433486"/>
    <w:rsid w:val="0045493A"/>
    <w:rsid w:val="00454AE4"/>
    <w:rsid w:val="004645CF"/>
    <w:rsid w:val="004779AE"/>
    <w:rsid w:val="004A57E2"/>
    <w:rsid w:val="004B56F2"/>
    <w:rsid w:val="00502AD2"/>
    <w:rsid w:val="0051247A"/>
    <w:rsid w:val="00524873"/>
    <w:rsid w:val="00531052"/>
    <w:rsid w:val="00540E2B"/>
    <w:rsid w:val="00543FC1"/>
    <w:rsid w:val="00545F7B"/>
    <w:rsid w:val="00577281"/>
    <w:rsid w:val="00595589"/>
    <w:rsid w:val="005D41E6"/>
    <w:rsid w:val="005D4CE7"/>
    <w:rsid w:val="005F7F64"/>
    <w:rsid w:val="006351BE"/>
    <w:rsid w:val="0064705D"/>
    <w:rsid w:val="0067655C"/>
    <w:rsid w:val="006A0BA7"/>
    <w:rsid w:val="006F7308"/>
    <w:rsid w:val="00737466"/>
    <w:rsid w:val="0074310B"/>
    <w:rsid w:val="007846AE"/>
    <w:rsid w:val="007848E0"/>
    <w:rsid w:val="00792BB9"/>
    <w:rsid w:val="007B502D"/>
    <w:rsid w:val="007D68E2"/>
    <w:rsid w:val="007F7263"/>
    <w:rsid w:val="0085456C"/>
    <w:rsid w:val="00856331"/>
    <w:rsid w:val="008623AB"/>
    <w:rsid w:val="00900F52"/>
    <w:rsid w:val="00903D59"/>
    <w:rsid w:val="00907F2E"/>
    <w:rsid w:val="00922C0C"/>
    <w:rsid w:val="00933637"/>
    <w:rsid w:val="009467E5"/>
    <w:rsid w:val="00947F13"/>
    <w:rsid w:val="00955563"/>
    <w:rsid w:val="009629E1"/>
    <w:rsid w:val="0096590C"/>
    <w:rsid w:val="009C6EA4"/>
    <w:rsid w:val="00A370D6"/>
    <w:rsid w:val="00A40694"/>
    <w:rsid w:val="00A63475"/>
    <w:rsid w:val="00A74D1B"/>
    <w:rsid w:val="00A765A9"/>
    <w:rsid w:val="00AC412B"/>
    <w:rsid w:val="00AD3690"/>
    <w:rsid w:val="00B025AD"/>
    <w:rsid w:val="00B07853"/>
    <w:rsid w:val="00B1400A"/>
    <w:rsid w:val="00B14970"/>
    <w:rsid w:val="00B6630F"/>
    <w:rsid w:val="00B7358D"/>
    <w:rsid w:val="00B82D2C"/>
    <w:rsid w:val="00B84B38"/>
    <w:rsid w:val="00BB2E32"/>
    <w:rsid w:val="00BB2FCE"/>
    <w:rsid w:val="00BC025E"/>
    <w:rsid w:val="00BC11B3"/>
    <w:rsid w:val="00C15968"/>
    <w:rsid w:val="00C2047C"/>
    <w:rsid w:val="00CE5133"/>
    <w:rsid w:val="00D05CE0"/>
    <w:rsid w:val="00D15518"/>
    <w:rsid w:val="00D33D38"/>
    <w:rsid w:val="00D51FB8"/>
    <w:rsid w:val="00D5573E"/>
    <w:rsid w:val="00D73272"/>
    <w:rsid w:val="00DA59F3"/>
    <w:rsid w:val="00DB2840"/>
    <w:rsid w:val="00DB7928"/>
    <w:rsid w:val="00E05DC9"/>
    <w:rsid w:val="00E25A89"/>
    <w:rsid w:val="00E267E9"/>
    <w:rsid w:val="00E44494"/>
    <w:rsid w:val="00E56EB2"/>
    <w:rsid w:val="00E732D2"/>
    <w:rsid w:val="00E82EDC"/>
    <w:rsid w:val="00EB2593"/>
    <w:rsid w:val="00ED28B9"/>
    <w:rsid w:val="00ED2A5A"/>
    <w:rsid w:val="00F40415"/>
    <w:rsid w:val="00FB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B8CE"/>
  <w15:chartTrackingRefBased/>
  <w15:docId w15:val="{643237EB-AC1E-48B6-9F2D-278EE083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F6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10B"/>
    <w:pPr>
      <w:spacing w:after="5" w:line="238" w:lineRule="auto"/>
      <w:ind w:left="720" w:firstLine="336"/>
      <w:contextualSpacing/>
      <w:jc w:val="both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Саблина</cp:lastModifiedBy>
  <cp:revision>9</cp:revision>
  <dcterms:created xsi:type="dcterms:W3CDTF">2025-12-19T08:25:00Z</dcterms:created>
  <dcterms:modified xsi:type="dcterms:W3CDTF">2026-01-23T10:01:00Z</dcterms:modified>
</cp:coreProperties>
</file>