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A2" w:rsidRDefault="005A71A2" w:rsidP="005A71A2">
      <w:pPr>
        <w:ind w:left="10206" w:firstLine="0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bookmarkStart w:id="0" w:name="sub_2100"/>
      <w:r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Приложение № 1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4</w:t>
      </w:r>
    </w:p>
    <w:p w:rsidR="005A71A2" w:rsidRPr="00F16BDD" w:rsidRDefault="005A71A2" w:rsidP="005A71A2">
      <w:pPr>
        <w:ind w:left="10206" w:firstLine="0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к </w:t>
      </w:r>
      <w:hyperlink w:anchor="sub_1000" w:history="1">
        <w:r w:rsidRPr="00F16BDD">
          <w:rPr>
            <w:rStyle w:val="a4"/>
            <w:rFonts w:ascii="Times New Roman" w:hAnsi="Times New Roman"/>
            <w:color w:val="auto"/>
            <w:sz w:val="22"/>
            <w:szCs w:val="22"/>
          </w:rPr>
          <w:t>Порядку</w:t>
        </w:r>
      </w:hyperlink>
      <w:r w:rsidRPr="00F16BD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 </w:t>
      </w:r>
    </w:p>
    <w:bookmarkEnd w:id="0"/>
    <w:p w:rsidR="005A71A2" w:rsidRPr="00F16BDD" w:rsidRDefault="005A71A2" w:rsidP="005A71A2">
      <w:pPr>
        <w:ind w:left="10206" w:firstLine="0"/>
        <w:rPr>
          <w:rFonts w:ascii="Times New Roman" w:hAnsi="Times New Roman" w:cs="Times New Roman"/>
          <w:szCs w:val="22"/>
        </w:rPr>
      </w:pPr>
    </w:p>
    <w:p w:rsidR="005A71A2" w:rsidRPr="00F16BDD" w:rsidRDefault="005A71A2" w:rsidP="005A71A2">
      <w:pPr>
        <w:ind w:left="10206" w:firstLine="0"/>
        <w:rPr>
          <w:rStyle w:val="a3"/>
          <w:rFonts w:ascii="Times New Roman" w:hAnsi="Times New Roman" w:cs="Times New Roman"/>
          <w:bCs/>
          <w:color w:val="auto"/>
          <w:szCs w:val="22"/>
        </w:rPr>
      </w:pPr>
      <w:r w:rsidRPr="00F16BDD">
        <w:rPr>
          <w:rStyle w:val="a3"/>
          <w:rFonts w:ascii="Times New Roman" w:hAnsi="Times New Roman" w:cs="Times New Roman"/>
          <w:bCs/>
          <w:color w:val="auto"/>
          <w:szCs w:val="22"/>
        </w:rPr>
        <w:t>Форма</w:t>
      </w:r>
    </w:p>
    <w:p w:rsidR="005A71A2" w:rsidRPr="00F16BDD" w:rsidRDefault="005A71A2" w:rsidP="005A71A2"/>
    <w:p w:rsidR="005A71A2" w:rsidRDefault="005A71A2" w:rsidP="005A71A2">
      <w:pPr>
        <w:pStyle w:val="1"/>
        <w:spacing w:before="0" w:after="0"/>
        <w:rPr>
          <w:color w:val="auto"/>
          <w:sz w:val="26"/>
          <w:szCs w:val="26"/>
        </w:rPr>
      </w:pPr>
      <w:r w:rsidRPr="00652B17">
        <w:rPr>
          <w:color w:val="auto"/>
          <w:sz w:val="26"/>
          <w:szCs w:val="26"/>
        </w:rPr>
        <w:t>Реестр</w:t>
      </w:r>
      <w:r w:rsidRPr="00652B17">
        <w:rPr>
          <w:color w:val="auto"/>
          <w:sz w:val="26"/>
          <w:szCs w:val="26"/>
        </w:rPr>
        <w:br/>
        <w:t>документов, подтверждающих осуществление затрат кооператива на закупку сельскохозяйственной продукции у членов кооператива и (или) граждан, ведущих ЛПХ, не являющихся членами этого кооператива</w:t>
      </w:r>
      <w:r>
        <w:rPr>
          <w:color w:val="auto"/>
          <w:sz w:val="26"/>
          <w:szCs w:val="26"/>
        </w:rPr>
        <w:t>,</w:t>
      </w:r>
    </w:p>
    <w:p w:rsidR="005A71A2" w:rsidRPr="00652B17" w:rsidRDefault="005A71A2" w:rsidP="005A71A2">
      <w:pPr>
        <w:pStyle w:val="1"/>
        <w:spacing w:before="0" w:after="0"/>
        <w:rPr>
          <w:color w:val="auto"/>
          <w:sz w:val="26"/>
          <w:szCs w:val="26"/>
        </w:rPr>
      </w:pPr>
      <w:r w:rsidRPr="00652B17">
        <w:rPr>
          <w:color w:val="auto"/>
          <w:sz w:val="26"/>
          <w:szCs w:val="26"/>
        </w:rPr>
        <w:t xml:space="preserve"> в отчетном бухгалтерском периоде (квартале)</w:t>
      </w:r>
    </w:p>
    <w:p w:rsidR="005A71A2" w:rsidRPr="00F16BDD" w:rsidRDefault="005A71A2" w:rsidP="005A71A2"/>
    <w:tbl>
      <w:tblPr>
        <w:tblW w:w="9109" w:type="dxa"/>
        <w:jc w:val="center"/>
        <w:tblLayout w:type="fixed"/>
        <w:tblLook w:val="0000" w:firstRow="0" w:lastRow="0" w:firstColumn="0" w:lastColumn="0" w:noHBand="0" w:noVBand="0"/>
      </w:tblPr>
      <w:tblGrid>
        <w:gridCol w:w="2683"/>
        <w:gridCol w:w="2520"/>
        <w:gridCol w:w="504"/>
        <w:gridCol w:w="567"/>
        <w:gridCol w:w="2835"/>
      </w:tblGrid>
      <w:tr w:rsidR="005A71A2" w:rsidRPr="00641133" w:rsidTr="004D312F">
        <w:trPr>
          <w:jc w:val="center"/>
        </w:trPr>
        <w:tc>
          <w:tcPr>
            <w:tcW w:w="2683" w:type="dxa"/>
          </w:tcPr>
          <w:p w:rsidR="005A71A2" w:rsidRPr="00641133" w:rsidRDefault="005A71A2" w:rsidP="004D312F">
            <w:pPr>
              <w:pStyle w:val="a5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A71A2" w:rsidRPr="00641133" w:rsidRDefault="005A71A2" w:rsidP="004D312F">
            <w:pPr>
              <w:pStyle w:val="a5"/>
              <w:jc w:val="center"/>
            </w:pPr>
          </w:p>
        </w:tc>
        <w:tc>
          <w:tcPr>
            <w:tcW w:w="504" w:type="dxa"/>
          </w:tcPr>
          <w:p w:rsidR="005A71A2" w:rsidRPr="00641133" w:rsidRDefault="005A71A2" w:rsidP="004D312F">
            <w:pPr>
              <w:pStyle w:val="a6"/>
              <w:jc w:val="right"/>
            </w:pPr>
            <w:r w:rsidRPr="00641133"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71A2" w:rsidRPr="00641133" w:rsidRDefault="005A71A2" w:rsidP="004D312F">
            <w:pPr>
              <w:pStyle w:val="a6"/>
            </w:pPr>
          </w:p>
        </w:tc>
        <w:tc>
          <w:tcPr>
            <w:tcW w:w="2835" w:type="dxa"/>
          </w:tcPr>
          <w:p w:rsidR="005A71A2" w:rsidRPr="00641133" w:rsidRDefault="005A71A2" w:rsidP="004D312F">
            <w:pPr>
              <w:pStyle w:val="a6"/>
            </w:pPr>
            <w:r w:rsidRPr="00641133">
              <w:t>года</w:t>
            </w:r>
            <w:r w:rsidRPr="00641133">
              <w:rPr>
                <w:vertAlign w:val="superscript"/>
              </w:rPr>
              <w:t> </w:t>
            </w:r>
            <w:hyperlink w:anchor="sub_1811" w:history="1">
              <w:r w:rsidRPr="00641133">
                <w:rPr>
                  <w:rStyle w:val="a4"/>
                  <w:rFonts w:cs="Times New Roman CYR"/>
                  <w:color w:val="auto"/>
                  <w:vertAlign w:val="superscript"/>
                </w:rPr>
                <w:t>1</w:t>
              </w:r>
            </w:hyperlink>
          </w:p>
        </w:tc>
      </w:tr>
      <w:tr w:rsidR="005A71A2" w:rsidRPr="00641133" w:rsidTr="004D312F">
        <w:trPr>
          <w:jc w:val="center"/>
        </w:trPr>
        <w:tc>
          <w:tcPr>
            <w:tcW w:w="2683" w:type="dxa"/>
          </w:tcPr>
          <w:p w:rsidR="005A71A2" w:rsidRPr="00641133" w:rsidRDefault="005A71A2" w:rsidP="004D312F">
            <w:pPr>
              <w:pStyle w:val="a5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A71A2" w:rsidRPr="00641133" w:rsidRDefault="005A71A2" w:rsidP="004D312F">
            <w:pPr>
              <w:pStyle w:val="a5"/>
              <w:jc w:val="center"/>
              <w:rPr>
                <w:sz w:val="20"/>
              </w:rPr>
            </w:pPr>
            <w:r w:rsidRPr="00641133">
              <w:rPr>
                <w:sz w:val="20"/>
              </w:rPr>
              <w:t>(квартал)</w:t>
            </w:r>
          </w:p>
        </w:tc>
        <w:tc>
          <w:tcPr>
            <w:tcW w:w="504" w:type="dxa"/>
          </w:tcPr>
          <w:p w:rsidR="005A71A2" w:rsidRPr="00641133" w:rsidRDefault="005A71A2" w:rsidP="004D312F">
            <w:pPr>
              <w:pStyle w:val="a5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A71A2" w:rsidRPr="00641133" w:rsidRDefault="005A71A2" w:rsidP="004D312F">
            <w:pPr>
              <w:pStyle w:val="a5"/>
              <w:rPr>
                <w:sz w:val="20"/>
              </w:rPr>
            </w:pPr>
          </w:p>
        </w:tc>
        <w:tc>
          <w:tcPr>
            <w:tcW w:w="2835" w:type="dxa"/>
          </w:tcPr>
          <w:p w:rsidR="005A71A2" w:rsidRPr="00641133" w:rsidRDefault="005A71A2" w:rsidP="004D312F">
            <w:pPr>
              <w:pStyle w:val="a5"/>
              <w:rPr>
                <w:sz w:val="20"/>
              </w:rPr>
            </w:pPr>
          </w:p>
        </w:tc>
      </w:tr>
    </w:tbl>
    <w:p w:rsidR="005A71A2" w:rsidRPr="00D34C1A" w:rsidRDefault="005A71A2" w:rsidP="005A71A2">
      <w:pPr>
        <w:pBdr>
          <w:bottom w:val="single" w:sz="4" w:space="1" w:color="auto"/>
        </w:pBdr>
        <w:spacing w:before="240"/>
        <w:ind w:firstLine="0"/>
        <w:jc w:val="center"/>
        <w:rPr>
          <w:b/>
          <w:sz w:val="28"/>
        </w:rPr>
      </w:pPr>
    </w:p>
    <w:p w:rsidR="005A71A2" w:rsidRPr="00657C52" w:rsidRDefault="005A71A2" w:rsidP="005A71A2">
      <w:pPr>
        <w:ind w:firstLine="0"/>
        <w:jc w:val="center"/>
        <w:rPr>
          <w:sz w:val="20"/>
        </w:rPr>
      </w:pPr>
      <w:r w:rsidRPr="00657C52">
        <w:rPr>
          <w:sz w:val="20"/>
        </w:rPr>
        <w:t>(полное наименование Участника отбора)</w:t>
      </w:r>
    </w:p>
    <w:p w:rsidR="005A71A2" w:rsidRPr="00657C52" w:rsidRDefault="005A71A2" w:rsidP="005A71A2">
      <w:pPr>
        <w:rPr>
          <w:sz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380"/>
        <w:gridCol w:w="1540"/>
        <w:gridCol w:w="1260"/>
        <w:gridCol w:w="1960"/>
        <w:gridCol w:w="1830"/>
        <w:gridCol w:w="1390"/>
        <w:gridCol w:w="1260"/>
        <w:gridCol w:w="1260"/>
        <w:gridCol w:w="1260"/>
      </w:tblGrid>
      <w:tr w:rsidR="005A71A2" w:rsidRPr="00641133" w:rsidTr="004D312F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sub_210"/>
            <w:r w:rsidRPr="00641133">
              <w:rPr>
                <w:rFonts w:ascii="Times New Roman" w:hAnsi="Times New Roman" w:cs="Times New Roman"/>
                <w:sz w:val="20"/>
              </w:rPr>
              <w:t>№</w:t>
            </w:r>
            <w:bookmarkEnd w:id="1"/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641133">
              <w:rPr>
                <w:rFonts w:ascii="Times New Roman" w:hAnsi="Times New Roman" w:cs="Times New Roman"/>
                <w:sz w:val="20"/>
              </w:rPr>
              <w:t>Сведения о члене СПОК, у которого закуплена сельскохозяйственная продукция (наименование члена СПОК, ИНН)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641133">
              <w:rPr>
                <w:rFonts w:ascii="Times New Roman" w:hAnsi="Times New Roman" w:cs="Times New Roman"/>
                <w:sz w:val="20"/>
              </w:rPr>
              <w:t>Дата и номер договора (договоров) купли-продажи (поставки)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641133">
              <w:rPr>
                <w:rFonts w:ascii="Times New Roman" w:hAnsi="Times New Roman" w:cs="Times New Roman"/>
                <w:sz w:val="20"/>
              </w:rPr>
              <w:t>Стоимость сельскохозяйственной продукции (без учета НДС</w:t>
            </w:r>
            <w:r w:rsidRPr="00641133">
              <w:rPr>
                <w:rFonts w:ascii="Times New Roman" w:hAnsi="Times New Roman" w:cs="Times New Roman"/>
                <w:sz w:val="20"/>
                <w:vertAlign w:val="superscript"/>
              </w:rPr>
              <w:t> </w:t>
            </w:r>
            <w:hyperlink w:anchor="sub_2122" w:history="1">
              <w:r w:rsidRPr="00641133">
                <w:rPr>
                  <w:rStyle w:val="a4"/>
                  <w:rFonts w:ascii="Times New Roman" w:hAnsi="Times New Roman"/>
                  <w:color w:val="auto"/>
                  <w:sz w:val="20"/>
                  <w:vertAlign w:val="superscript"/>
                </w:rPr>
                <w:t>2</w:t>
              </w:r>
            </w:hyperlink>
            <w:r w:rsidRPr="00641133">
              <w:rPr>
                <w:rFonts w:ascii="Times New Roman" w:hAnsi="Times New Roman" w:cs="Times New Roman"/>
                <w:sz w:val="20"/>
              </w:rPr>
              <w:t>), закупленной у членов СПОК по договору (договорам) купли-продажи (поставки)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641133">
              <w:rPr>
                <w:rFonts w:ascii="Times New Roman" w:hAnsi="Times New Roman" w:cs="Times New Roman"/>
                <w:sz w:val="20"/>
              </w:rPr>
              <w:t>Стоимость к возмещению, рублей (не более 15 процентов от общей стоимости сельскохозяйственной продукции, закупленной у членов кооператива)</w:t>
            </w: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1A2" w:rsidRPr="00641133" w:rsidRDefault="005A71A2" w:rsidP="004D312F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641133">
              <w:rPr>
                <w:rFonts w:ascii="Times New Roman" w:hAnsi="Times New Roman" w:cs="Times New Roman"/>
                <w:sz w:val="20"/>
              </w:rPr>
              <w:t>Платежные (расчетные) документы</w:t>
            </w:r>
            <w:r w:rsidRPr="00641133">
              <w:rPr>
                <w:rFonts w:ascii="Times New Roman" w:hAnsi="Times New Roman" w:cs="Times New Roman"/>
                <w:sz w:val="20"/>
                <w:vertAlign w:val="superscript"/>
              </w:rPr>
              <w:t> </w:t>
            </w:r>
            <w:hyperlink w:anchor="sub_2133" w:history="1">
              <w:r w:rsidRPr="00641133">
                <w:rPr>
                  <w:rStyle w:val="a4"/>
                  <w:rFonts w:ascii="Times New Roman" w:hAnsi="Times New Roman"/>
                  <w:color w:val="auto"/>
                  <w:sz w:val="20"/>
                  <w:vertAlign w:val="superscript"/>
                </w:rPr>
                <w:t>3</w:t>
              </w:r>
            </w:hyperlink>
            <w:r w:rsidRPr="00641133">
              <w:rPr>
                <w:rFonts w:ascii="Times New Roman" w:hAnsi="Times New Roman" w:cs="Times New Roman"/>
                <w:sz w:val="20"/>
              </w:rPr>
              <w:t>, подтверждающие оплату кооперативом сельскохозяйственной продукции</w:t>
            </w:r>
          </w:p>
        </w:tc>
      </w:tr>
      <w:tr w:rsidR="005A71A2" w:rsidRPr="00641133" w:rsidTr="004D312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641133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641133">
              <w:rPr>
                <w:rFonts w:ascii="Times New Roman" w:hAnsi="Times New Roman" w:cs="Times New Roman"/>
                <w:sz w:val="20"/>
              </w:rPr>
              <w:t xml:space="preserve">процентов от общей стоимости сельскохозяйственной продукции, закупленной у </w:t>
            </w:r>
            <w:r w:rsidRPr="00641133">
              <w:rPr>
                <w:rFonts w:ascii="Times New Roman" w:hAnsi="Times New Roman" w:cs="Times New Roman"/>
                <w:sz w:val="20"/>
              </w:rPr>
              <w:lastRenderedPageBreak/>
              <w:t>членов кооператива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641133">
              <w:rPr>
                <w:rFonts w:ascii="Times New Roman" w:hAnsi="Times New Roman" w:cs="Times New Roman"/>
                <w:sz w:val="20"/>
              </w:rPr>
              <w:t>Наименование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641133">
              <w:rPr>
                <w:rFonts w:ascii="Times New Roman" w:hAnsi="Times New Roman" w:cs="Times New Roman"/>
                <w:sz w:val="20"/>
              </w:rPr>
              <w:t>Дата и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641133">
              <w:rPr>
                <w:rFonts w:ascii="Times New Roman" w:hAnsi="Times New Roman" w:cs="Times New Roman"/>
                <w:sz w:val="20"/>
              </w:rPr>
              <w:t>Сумма (с НДС),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1A2" w:rsidRPr="00641133" w:rsidRDefault="005A71A2" w:rsidP="004D312F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641133">
              <w:rPr>
                <w:rFonts w:ascii="Times New Roman" w:hAnsi="Times New Roman" w:cs="Times New Roman"/>
                <w:sz w:val="20"/>
              </w:rPr>
              <w:t>Сумма (без НДС</w:t>
            </w:r>
            <w:r w:rsidRPr="00641133">
              <w:rPr>
                <w:rFonts w:ascii="Times New Roman" w:hAnsi="Times New Roman" w:cs="Times New Roman"/>
                <w:sz w:val="20"/>
                <w:vertAlign w:val="superscript"/>
              </w:rPr>
              <w:t> </w:t>
            </w:r>
            <w:hyperlink w:anchor="sub_2144" w:history="1">
              <w:r w:rsidRPr="00641133">
                <w:rPr>
                  <w:rStyle w:val="a4"/>
                  <w:rFonts w:ascii="Times New Roman" w:hAnsi="Times New Roman"/>
                  <w:color w:val="auto"/>
                  <w:sz w:val="20"/>
                  <w:vertAlign w:val="superscript"/>
                </w:rPr>
                <w:t>4</w:t>
              </w:r>
            </w:hyperlink>
            <w:r w:rsidRPr="00641133">
              <w:rPr>
                <w:rFonts w:ascii="Times New Roman" w:hAnsi="Times New Roman" w:cs="Times New Roman"/>
                <w:sz w:val="20"/>
              </w:rPr>
              <w:t>), рублей</w:t>
            </w:r>
          </w:p>
        </w:tc>
      </w:tr>
      <w:tr w:rsidR="005A71A2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6411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6411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6411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6411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6411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6411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6411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6411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6411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1A2" w:rsidRPr="00641133" w:rsidRDefault="005A71A2" w:rsidP="004D312F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641133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5A71A2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1A2" w:rsidRPr="00641133" w:rsidRDefault="005A71A2" w:rsidP="004D312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A71A2" w:rsidRPr="00641133" w:rsidTr="004D3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6"/>
              <w:rPr>
                <w:rFonts w:ascii="Times New Roman" w:hAnsi="Times New Roman" w:cs="Times New Roman"/>
              </w:rPr>
            </w:pPr>
            <w:r w:rsidRPr="00641133">
              <w:rPr>
                <w:rStyle w:val="a3"/>
                <w:rFonts w:ascii="Times New Roman" w:hAnsi="Times New Roman" w:cs="Times New Roman"/>
                <w:bCs/>
                <w:color w:val="auto"/>
              </w:rPr>
              <w:t>Итого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A2" w:rsidRPr="00641133" w:rsidRDefault="005A71A2" w:rsidP="004D31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1A2" w:rsidRPr="00641133" w:rsidRDefault="005A71A2" w:rsidP="004D312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5A71A2" w:rsidRPr="00F16BDD" w:rsidRDefault="005A71A2" w:rsidP="005A71A2">
      <w:pPr>
        <w:ind w:firstLine="0"/>
      </w:pPr>
      <w:r>
        <w:t>_________________________________</w:t>
      </w:r>
    </w:p>
    <w:p w:rsidR="005A71A2" w:rsidRPr="00657C52" w:rsidRDefault="005A71A2" w:rsidP="005A71A2">
      <w:pPr>
        <w:pStyle w:val="a7"/>
        <w:ind w:firstLine="142"/>
        <w:rPr>
          <w:rFonts w:ascii="Times New Roman" w:hAnsi="Times New Roman" w:cs="Times New Roman"/>
          <w:sz w:val="18"/>
        </w:rPr>
      </w:pPr>
      <w:bookmarkStart w:id="2" w:name="sub_2111"/>
      <w:r w:rsidRPr="00657C52">
        <w:rPr>
          <w:rFonts w:ascii="Times New Roman" w:hAnsi="Times New Roman" w:cs="Times New Roman"/>
          <w:sz w:val="18"/>
          <w:vertAlign w:val="superscript"/>
        </w:rPr>
        <w:t>1</w:t>
      </w:r>
      <w:r w:rsidRPr="00657C52">
        <w:rPr>
          <w:rFonts w:ascii="Times New Roman" w:hAnsi="Times New Roman" w:cs="Times New Roman"/>
          <w:sz w:val="18"/>
        </w:rPr>
        <w:t xml:space="preserve"> указывается отчетный бухгалтерский период (квартал), за который предоставляется возмещение части затрат;</w:t>
      </w:r>
    </w:p>
    <w:p w:rsidR="005A71A2" w:rsidRPr="00657C52" w:rsidRDefault="005A71A2" w:rsidP="005A71A2">
      <w:pPr>
        <w:suppressAutoHyphens/>
        <w:ind w:firstLine="142"/>
        <w:rPr>
          <w:rFonts w:ascii="Times New Roman" w:hAnsi="Times New Roman" w:cs="Times New Roman"/>
          <w:sz w:val="18"/>
          <w:szCs w:val="20"/>
        </w:rPr>
      </w:pPr>
      <w:bookmarkStart w:id="3" w:name="sub_2122"/>
      <w:bookmarkEnd w:id="2"/>
      <w:r w:rsidRPr="00657C52">
        <w:rPr>
          <w:rFonts w:ascii="Times New Roman" w:hAnsi="Times New Roman" w:cs="Times New Roman"/>
          <w:sz w:val="18"/>
          <w:szCs w:val="20"/>
          <w:vertAlign w:val="superscript"/>
        </w:rPr>
        <w:t>2</w:t>
      </w:r>
      <w:r w:rsidRPr="00657C52">
        <w:rPr>
          <w:rFonts w:ascii="Times New Roman" w:hAnsi="Times New Roman" w:cs="Times New Roman"/>
          <w:sz w:val="22"/>
        </w:rPr>
        <w:t xml:space="preserve"> </w:t>
      </w:r>
      <w:r w:rsidRPr="00657C52">
        <w:rPr>
          <w:rFonts w:ascii="Times New Roman" w:hAnsi="Times New Roman" w:cs="Times New Roman"/>
          <w:sz w:val="18"/>
          <w:szCs w:val="20"/>
        </w:rPr>
        <w:t xml:space="preserve">для Участников отбора, использующих в периоде осуществления затрат, право на освобождение от исполнения обязанностей налогоплательщика, связанных с исчислением и уплатой налога на добавленную стоимость, стоимость </w:t>
      </w:r>
      <w:proofErr w:type="gramStart"/>
      <w:r w:rsidRPr="00657C52">
        <w:rPr>
          <w:rFonts w:ascii="Times New Roman" w:hAnsi="Times New Roman" w:cs="Times New Roman"/>
          <w:sz w:val="18"/>
          <w:szCs w:val="20"/>
        </w:rPr>
        <w:t>сельскохозяйственной продукции</w:t>
      </w:r>
      <w:proofErr w:type="gramEnd"/>
      <w:r w:rsidRPr="00657C52">
        <w:rPr>
          <w:rFonts w:ascii="Times New Roman" w:hAnsi="Times New Roman" w:cs="Times New Roman"/>
          <w:sz w:val="18"/>
          <w:szCs w:val="20"/>
        </w:rPr>
        <w:t xml:space="preserve"> </w:t>
      </w:r>
      <w:r w:rsidRPr="00657C52">
        <w:rPr>
          <w:rFonts w:ascii="Times New Roman" w:hAnsi="Times New Roman" w:cs="Times New Roman"/>
          <w:sz w:val="18"/>
        </w:rPr>
        <w:t xml:space="preserve">закупленной у членов СПОК по договору (договорам) купли-продажи (поставки) </w:t>
      </w:r>
      <w:r w:rsidRPr="00657C52">
        <w:rPr>
          <w:rFonts w:ascii="Times New Roman" w:hAnsi="Times New Roman" w:cs="Times New Roman"/>
          <w:sz w:val="18"/>
          <w:szCs w:val="20"/>
        </w:rPr>
        <w:t>указывается включая сумму налога на добавленную стоимость;</w:t>
      </w:r>
    </w:p>
    <w:p w:rsidR="005A71A2" w:rsidRPr="00657C52" w:rsidRDefault="005A71A2" w:rsidP="005A71A2">
      <w:pPr>
        <w:pStyle w:val="a7"/>
        <w:ind w:firstLine="142"/>
        <w:rPr>
          <w:rFonts w:ascii="Times New Roman" w:hAnsi="Times New Roman" w:cs="Times New Roman"/>
          <w:sz w:val="18"/>
        </w:rPr>
      </w:pPr>
      <w:bookmarkStart w:id="4" w:name="sub_2133"/>
      <w:bookmarkEnd w:id="3"/>
      <w:r w:rsidRPr="00657C52">
        <w:rPr>
          <w:rFonts w:ascii="Times New Roman" w:hAnsi="Times New Roman" w:cs="Times New Roman"/>
          <w:sz w:val="18"/>
          <w:vertAlign w:val="superscript"/>
        </w:rPr>
        <w:t>3</w:t>
      </w:r>
      <w:r w:rsidRPr="00657C52">
        <w:rPr>
          <w:rFonts w:ascii="Times New Roman" w:hAnsi="Times New Roman" w:cs="Times New Roman"/>
          <w:sz w:val="18"/>
        </w:rPr>
        <w:t xml:space="preserve"> в случае если оплата сельскохозяйственной продукции осуществляется частями, необходимо указывать реквизиты и суммы по всем платежным (расчетным) документам;</w:t>
      </w:r>
    </w:p>
    <w:p w:rsidR="005A71A2" w:rsidRPr="00657C52" w:rsidRDefault="005A71A2" w:rsidP="005A71A2">
      <w:pPr>
        <w:pStyle w:val="a7"/>
        <w:ind w:firstLine="142"/>
        <w:rPr>
          <w:rFonts w:ascii="Times New Roman" w:hAnsi="Times New Roman" w:cs="Times New Roman"/>
          <w:sz w:val="18"/>
        </w:rPr>
      </w:pPr>
      <w:bookmarkStart w:id="5" w:name="sub_2144"/>
      <w:bookmarkEnd w:id="4"/>
      <w:r w:rsidRPr="00657C52">
        <w:rPr>
          <w:rFonts w:ascii="Times New Roman" w:hAnsi="Times New Roman" w:cs="Times New Roman"/>
          <w:sz w:val="18"/>
          <w:vertAlign w:val="superscript"/>
        </w:rPr>
        <w:t>4</w:t>
      </w:r>
      <w:r w:rsidRPr="00657C52">
        <w:rPr>
          <w:rFonts w:ascii="Times New Roman" w:hAnsi="Times New Roman" w:cs="Times New Roman"/>
          <w:sz w:val="18"/>
        </w:rPr>
        <w:t xml:space="preserve"> г</w:t>
      </w:r>
      <w:hyperlink w:anchor="sub_210" w:history="1">
        <w:r w:rsidRPr="00657C52">
          <w:rPr>
            <w:rStyle w:val="a4"/>
            <w:rFonts w:ascii="Times New Roman" w:hAnsi="Times New Roman"/>
            <w:color w:val="auto"/>
            <w:sz w:val="18"/>
          </w:rPr>
          <w:t>рафа</w:t>
        </w:r>
      </w:hyperlink>
      <w:r w:rsidRPr="00657C52">
        <w:rPr>
          <w:rFonts w:ascii="Times New Roman" w:hAnsi="Times New Roman" w:cs="Times New Roman"/>
          <w:sz w:val="18"/>
        </w:rPr>
        <w:t xml:space="preserve"> 10 заполняется только кооперативами, являющимися плательщиками НДС и не использующими льготы по уплате НДС в соответствии со </w:t>
      </w:r>
      <w:hyperlink r:id="rId4" w:history="1">
        <w:r w:rsidRPr="00657C52">
          <w:rPr>
            <w:rStyle w:val="a4"/>
            <w:rFonts w:ascii="Times New Roman" w:hAnsi="Times New Roman"/>
            <w:color w:val="auto"/>
            <w:sz w:val="18"/>
          </w:rPr>
          <w:t>статьей 145</w:t>
        </w:r>
      </w:hyperlink>
      <w:r w:rsidRPr="00657C52">
        <w:rPr>
          <w:rFonts w:ascii="Times New Roman" w:hAnsi="Times New Roman" w:cs="Times New Roman"/>
          <w:sz w:val="18"/>
        </w:rPr>
        <w:t xml:space="preserve"> Налогового кодекса Российской Федерации.</w:t>
      </w:r>
    </w:p>
    <w:p w:rsidR="005A71A2" w:rsidRPr="00657C52" w:rsidRDefault="005A71A2" w:rsidP="005A71A2">
      <w:pPr>
        <w:ind w:firstLine="142"/>
        <w:rPr>
          <w:rFonts w:ascii="Times New Roman" w:hAnsi="Times New Roman" w:cs="Times New Roman"/>
          <w:sz w:val="22"/>
        </w:rPr>
      </w:pPr>
    </w:p>
    <w:p w:rsidR="005A71A2" w:rsidRPr="002F60AC" w:rsidRDefault="005A71A2" w:rsidP="005A71A2">
      <w:bookmarkStart w:id="6" w:name="_GoBack"/>
      <w:bookmarkEnd w:id="5"/>
      <w:bookmarkEnd w:id="6"/>
    </w:p>
    <w:p w:rsidR="005A71A2" w:rsidRPr="00653933" w:rsidRDefault="005A71A2" w:rsidP="005A71A2"/>
    <w:tbl>
      <w:tblPr>
        <w:tblW w:w="5000" w:type="pct"/>
        <w:tblLook w:val="04A0" w:firstRow="1" w:lastRow="0" w:firstColumn="1" w:lastColumn="0" w:noHBand="0" w:noVBand="1"/>
      </w:tblPr>
      <w:tblGrid>
        <w:gridCol w:w="5648"/>
        <w:gridCol w:w="393"/>
        <w:gridCol w:w="2943"/>
        <w:gridCol w:w="393"/>
        <w:gridCol w:w="5193"/>
      </w:tblGrid>
      <w:tr w:rsidR="005A71A2" w:rsidRPr="00641133" w:rsidTr="004D312F">
        <w:tc>
          <w:tcPr>
            <w:tcW w:w="1938" w:type="pct"/>
            <w:tcBorders>
              <w:bottom w:val="single" w:sz="4" w:space="0" w:color="auto"/>
            </w:tcBorders>
            <w:shd w:val="clear" w:color="auto" w:fill="auto"/>
          </w:tcPr>
          <w:p w:rsidR="005A71A2" w:rsidRPr="00641133" w:rsidRDefault="005A71A2" w:rsidP="004D312F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35" w:type="pct"/>
            <w:shd w:val="clear" w:color="auto" w:fill="auto"/>
          </w:tcPr>
          <w:p w:rsidR="005A71A2" w:rsidRPr="00641133" w:rsidRDefault="005A71A2" w:rsidP="004D312F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auto"/>
          </w:tcPr>
          <w:p w:rsidR="005A71A2" w:rsidRPr="00641133" w:rsidRDefault="005A71A2" w:rsidP="004D312F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35" w:type="pct"/>
            <w:shd w:val="clear" w:color="auto" w:fill="auto"/>
          </w:tcPr>
          <w:p w:rsidR="005A71A2" w:rsidRPr="00641133" w:rsidRDefault="005A71A2" w:rsidP="004D312F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782" w:type="pct"/>
            <w:tcBorders>
              <w:bottom w:val="single" w:sz="4" w:space="0" w:color="auto"/>
            </w:tcBorders>
            <w:shd w:val="clear" w:color="auto" w:fill="auto"/>
          </w:tcPr>
          <w:p w:rsidR="005A71A2" w:rsidRPr="00641133" w:rsidRDefault="005A71A2" w:rsidP="004D312F">
            <w:pPr>
              <w:ind w:firstLine="0"/>
              <w:jc w:val="center"/>
              <w:rPr>
                <w:szCs w:val="22"/>
              </w:rPr>
            </w:pPr>
          </w:p>
        </w:tc>
      </w:tr>
      <w:tr w:rsidR="005A71A2" w:rsidRPr="00641133" w:rsidTr="004D312F">
        <w:tc>
          <w:tcPr>
            <w:tcW w:w="1938" w:type="pct"/>
            <w:tcBorders>
              <w:top w:val="single" w:sz="4" w:space="0" w:color="auto"/>
            </w:tcBorders>
            <w:shd w:val="clear" w:color="auto" w:fill="auto"/>
          </w:tcPr>
          <w:p w:rsidR="005A71A2" w:rsidRPr="00641133" w:rsidRDefault="005A71A2" w:rsidP="004D312F">
            <w:pPr>
              <w:ind w:firstLine="0"/>
              <w:jc w:val="center"/>
              <w:rPr>
                <w:sz w:val="20"/>
                <w:szCs w:val="22"/>
              </w:rPr>
            </w:pPr>
            <w:r w:rsidRPr="00641133">
              <w:rPr>
                <w:sz w:val="20"/>
                <w:szCs w:val="22"/>
              </w:rPr>
              <w:t>(должность руководителя)</w:t>
            </w:r>
          </w:p>
        </w:tc>
        <w:tc>
          <w:tcPr>
            <w:tcW w:w="135" w:type="pct"/>
            <w:shd w:val="clear" w:color="auto" w:fill="auto"/>
          </w:tcPr>
          <w:p w:rsidR="005A71A2" w:rsidRPr="00641133" w:rsidRDefault="005A71A2" w:rsidP="004D312F">
            <w:pPr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auto"/>
            </w:tcBorders>
            <w:shd w:val="clear" w:color="auto" w:fill="auto"/>
          </w:tcPr>
          <w:p w:rsidR="005A71A2" w:rsidRPr="00641133" w:rsidRDefault="005A71A2" w:rsidP="004D312F">
            <w:pPr>
              <w:ind w:firstLine="0"/>
              <w:jc w:val="center"/>
              <w:rPr>
                <w:sz w:val="20"/>
                <w:szCs w:val="22"/>
              </w:rPr>
            </w:pPr>
            <w:r w:rsidRPr="00641133">
              <w:rPr>
                <w:sz w:val="20"/>
                <w:szCs w:val="22"/>
              </w:rPr>
              <w:t>(подпись)</w:t>
            </w:r>
          </w:p>
        </w:tc>
        <w:tc>
          <w:tcPr>
            <w:tcW w:w="135" w:type="pct"/>
            <w:shd w:val="clear" w:color="auto" w:fill="auto"/>
          </w:tcPr>
          <w:p w:rsidR="005A71A2" w:rsidRPr="00641133" w:rsidRDefault="005A71A2" w:rsidP="004D312F">
            <w:pPr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1782" w:type="pct"/>
            <w:tcBorders>
              <w:top w:val="single" w:sz="4" w:space="0" w:color="auto"/>
            </w:tcBorders>
            <w:shd w:val="clear" w:color="auto" w:fill="auto"/>
          </w:tcPr>
          <w:p w:rsidR="005A71A2" w:rsidRPr="00641133" w:rsidRDefault="005A71A2" w:rsidP="004D312F">
            <w:pPr>
              <w:ind w:firstLine="0"/>
              <w:jc w:val="center"/>
              <w:rPr>
                <w:sz w:val="20"/>
                <w:szCs w:val="22"/>
              </w:rPr>
            </w:pPr>
            <w:r w:rsidRPr="00641133">
              <w:rPr>
                <w:sz w:val="20"/>
                <w:szCs w:val="22"/>
              </w:rPr>
              <w:t>(расшифровка подписи)</w:t>
            </w:r>
          </w:p>
        </w:tc>
      </w:tr>
    </w:tbl>
    <w:p w:rsidR="005A71A2" w:rsidRPr="00653933" w:rsidRDefault="005A71A2" w:rsidP="005A71A2"/>
    <w:p w:rsidR="005A71A2" w:rsidRPr="00EB7D61" w:rsidRDefault="005A71A2" w:rsidP="005A71A2">
      <w:pPr>
        <w:ind w:firstLine="0"/>
      </w:pPr>
      <w:r w:rsidRPr="00653933">
        <w:rPr>
          <w:sz w:val="20"/>
        </w:rPr>
        <w:t>М.П. (при наличии)</w:t>
      </w:r>
    </w:p>
    <w:p w:rsidR="005A71A2" w:rsidRDefault="005A71A2" w:rsidP="005A71A2">
      <w:pPr>
        <w:ind w:left="10206" w:firstLine="0"/>
        <w:rPr>
          <w:rStyle w:val="a3"/>
          <w:rFonts w:ascii="Times New Roman" w:hAnsi="Times New Roman" w:cs="Times New Roman"/>
          <w:b w:val="0"/>
          <w:bCs/>
        </w:rPr>
      </w:pPr>
    </w:p>
    <w:p w:rsidR="005A71A2" w:rsidRDefault="005A71A2" w:rsidP="005A71A2">
      <w:pPr>
        <w:ind w:firstLine="0"/>
        <w:jc w:val="left"/>
      </w:pPr>
    </w:p>
    <w:p w:rsidR="005A71A2" w:rsidRDefault="005A71A2" w:rsidP="005A71A2">
      <w:pPr>
        <w:ind w:firstLine="0"/>
        <w:jc w:val="left"/>
      </w:pPr>
    </w:p>
    <w:p w:rsidR="006C6150" w:rsidRDefault="006C6150"/>
    <w:sectPr w:rsidR="006C6150" w:rsidSect="005A71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AF"/>
    <w:rsid w:val="001D4847"/>
    <w:rsid w:val="001E41A2"/>
    <w:rsid w:val="002E68B5"/>
    <w:rsid w:val="003B2275"/>
    <w:rsid w:val="003B5DB6"/>
    <w:rsid w:val="005216A5"/>
    <w:rsid w:val="005A71A2"/>
    <w:rsid w:val="005C4B14"/>
    <w:rsid w:val="006C6150"/>
    <w:rsid w:val="00734BB6"/>
    <w:rsid w:val="00880FAF"/>
    <w:rsid w:val="008A40EE"/>
    <w:rsid w:val="00C51EB1"/>
    <w:rsid w:val="00C65E49"/>
    <w:rsid w:val="00E6506D"/>
    <w:rsid w:val="00E9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FAFBA-4350-4787-9792-DE1E3F47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1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71A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71A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A71A2"/>
    <w:rPr>
      <w:b/>
      <w:color w:val="26282F"/>
    </w:rPr>
  </w:style>
  <w:style w:type="character" w:customStyle="1" w:styleId="a4">
    <w:name w:val="Гипертекстовая ссылка"/>
    <w:uiPriority w:val="99"/>
    <w:rsid w:val="005A71A2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A71A2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5A71A2"/>
    <w:pPr>
      <w:ind w:firstLine="0"/>
      <w:jc w:val="left"/>
    </w:pPr>
  </w:style>
  <w:style w:type="paragraph" w:customStyle="1" w:styleId="a7">
    <w:name w:val="Сноска"/>
    <w:basedOn w:val="a"/>
    <w:next w:val="a"/>
    <w:uiPriority w:val="99"/>
    <w:rsid w:val="005A71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10900200/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2</cp:revision>
  <dcterms:created xsi:type="dcterms:W3CDTF">2025-09-11T13:11:00Z</dcterms:created>
  <dcterms:modified xsi:type="dcterms:W3CDTF">2025-09-11T13:12:00Z</dcterms:modified>
</cp:coreProperties>
</file>