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ABE" w:rsidRDefault="00C4794C">
      <w:pPr>
        <w:pStyle w:val="ConsPlusNormal"/>
        <w:jc w:val="right"/>
        <w:outlineLvl w:val="0"/>
      </w:pPr>
      <w:r>
        <w:t>Приложение N 4</w:t>
      </w: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Title"/>
        <w:jc w:val="center"/>
      </w:pPr>
      <w:bookmarkStart w:id="0" w:name="_GoBack"/>
      <w:r>
        <w:t>ЦЕЛЕВЫЕ ОРИЕНТИРЫ</w:t>
      </w:r>
    </w:p>
    <w:p w:rsidR="00934ABE" w:rsidRDefault="00C4794C">
      <w:pPr>
        <w:pStyle w:val="ConsPlusTitle"/>
        <w:jc w:val="center"/>
      </w:pPr>
      <w:r>
        <w:t>УРОЖАЙНОСТИ</w:t>
      </w:r>
      <w:bookmarkEnd w:id="0"/>
      <w:r>
        <w:t xml:space="preserve"> СЕЛЬСКОХОЗЯЙСТВЕННЫХ КУЛЬТУР В СУБЪЕКТАХ</w:t>
      </w:r>
    </w:p>
    <w:p w:rsidR="00934ABE" w:rsidRDefault="00C4794C">
      <w:pPr>
        <w:pStyle w:val="ConsPlusTitle"/>
        <w:jc w:val="center"/>
      </w:pPr>
      <w:r>
        <w:t>РОССИЙСКОЙ ФЕДЕРАЦИИ С 1 ГЕКТАРА ЗЕМЕЛЬ</w:t>
      </w: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Пшеница,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39,80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41,80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57,00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19,37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26,82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34,00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62,70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Ульяновская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15,30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8,70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17,00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lastRenderedPageBreak/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37,29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32,70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Рожь,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14,58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934ABE">
            <w:pPr>
              <w:pStyle w:val="ConsPlusNormal"/>
            </w:pP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Тритикале,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19,35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4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Ячмень,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11,34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33,75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5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Овес,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13,1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6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9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Гречиха,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934ABE">
            <w:pPr>
              <w:pStyle w:val="ConsPlusNormal"/>
            </w:pP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3,5,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15,00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5,46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7,56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12,30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13,00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14,00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7,60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10,00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2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9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7,00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7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Кукуруза на зерно,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30,9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33,66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50,5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107,4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66,54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</w:tcPr>
          <w:p w:rsidR="00934ABE" w:rsidRDefault="00C4794C">
            <w:pPr>
              <w:pStyle w:val="ConsPlusNormal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8</w:t>
      </w:r>
    </w:p>
    <w:p w:rsidR="00934ABE" w:rsidRDefault="00934AB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3572"/>
        <w:gridCol w:w="1191"/>
        <w:gridCol w:w="1134"/>
        <w:gridCol w:w="1191"/>
        <w:gridCol w:w="1191"/>
      </w:tblGrid>
      <w:tr w:rsidR="00934ABE">
        <w:tc>
          <w:tcPr>
            <w:tcW w:w="794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3572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4707" w:type="dxa"/>
            <w:gridSpan w:val="4"/>
          </w:tcPr>
          <w:p w:rsidR="00934ABE" w:rsidRDefault="00C4794C">
            <w:pPr>
              <w:pStyle w:val="ConsPlusNormal"/>
              <w:jc w:val="center"/>
            </w:pPr>
            <w:r>
              <w:t>Рис, ц/га</w:t>
            </w:r>
          </w:p>
        </w:tc>
      </w:tr>
      <w:tr w:rsidR="00934ABE">
        <w:tc>
          <w:tcPr>
            <w:tcW w:w="794" w:type="dxa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3572" w:type="dxa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325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382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794" w:type="dxa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3572" w:type="dxa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66,3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43,5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nil"/>
          </w:tblBorders>
        </w:tblPrEx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tcBorders>
              <w:right w:val="nil"/>
            </w:tcBorders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37,1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4366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9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3572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91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</w:tr>
    </w:tbl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9</w:t>
      </w:r>
    </w:p>
    <w:p w:rsidR="00934ABE" w:rsidRDefault="00934ABE">
      <w:pPr>
        <w:pStyle w:val="ConsPlusNormal"/>
        <w:jc w:val="both"/>
      </w:pPr>
    </w:p>
    <w:p w:rsidR="00934ABE" w:rsidRDefault="00934ABE">
      <w:pPr>
        <w:pStyle w:val="ConsPlusNormal"/>
        <w:sectPr w:rsidR="00934ABE"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Соя,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15,48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Республика </w:t>
            </w:r>
            <w:r>
              <w:lastRenderedPageBreak/>
              <w:t>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44,7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13,07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15,7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10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Подсолнечник,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55,00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10,34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14,31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26,88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11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Рапс,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11,02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12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Сахарная свекла,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383,4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437,7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474,2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510,0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610,0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820,0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458,9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539,3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465,4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470,5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578,2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517,8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456,9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453,8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523,4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811,4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889,2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778,1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411,3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444,6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667,2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970,4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849,1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582,2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224,19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310,41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687,4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618,7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284,3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574,7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699,2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766,2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459,7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383,10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459,70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247,5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595,5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794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397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650,00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794,00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13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Хмельники,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14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Картофель,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162,5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233,0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233,0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198,8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236,8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185,08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264,4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94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179,3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195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252,0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301,0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244,69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266,38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15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Овощи,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522,3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474,4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371,3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470,1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274,2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285,4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538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413,7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197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316,8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162,2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249,1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246,0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231,4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162,2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153,43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16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Огурцы,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266,3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251,7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312,8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120,6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243,4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128,1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296,24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423,2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135,4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188,3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249,8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330,6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86,8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127,5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174,2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308,4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322,3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318,9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104,7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234,7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109,2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91,7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147,9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222,6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242,3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Субъекты Российской Федерации, не входящие в состав федеральных </w:t>
            </w:r>
            <w:r>
              <w:lastRenderedPageBreak/>
              <w:t>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201,2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401,2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612,1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17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2"/>
        <w:gridCol w:w="1916"/>
        <w:gridCol w:w="1081"/>
        <w:gridCol w:w="1577"/>
        <w:gridCol w:w="1081"/>
        <w:gridCol w:w="1577"/>
        <w:gridCol w:w="1081"/>
        <w:gridCol w:w="1577"/>
        <w:gridCol w:w="1081"/>
        <w:gridCol w:w="1577"/>
        <w:gridCol w:w="1081"/>
        <w:gridCol w:w="1577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Томаты,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186,3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251,5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352,6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214,3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167,7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123,5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99,1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119,1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94,5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166,7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50,7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148,7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123,6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246,6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123,6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246,6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266,91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381,3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226,7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183,7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 xml:space="preserve">Северо-Кавказский </w:t>
            </w:r>
            <w:r>
              <w:lastRenderedPageBreak/>
              <w:t>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677,5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256,2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169,6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934ABE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338,1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351,6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202,7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229,7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 xml:space="preserve">Курганская </w:t>
            </w:r>
            <w:r>
              <w:lastRenderedPageBreak/>
              <w:t>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82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119,7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159,6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162,1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189,5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202,6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177,7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141,9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212,9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lastRenderedPageBreak/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613,2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851,1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613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18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Капуста белокочанная,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256,0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283,6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345,6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294,4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189,1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306,3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336,5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306,3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401,3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452,7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521,3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403,0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455,0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375,0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317,3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262,4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267,5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152,5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343,4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269,4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191,3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492,9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307,6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269,5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269,5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466,1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486,36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694,8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244,3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318,6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494,4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299,4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277,7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871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529,4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199,3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176,4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199,3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212,8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446,9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456,6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507,6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293,5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425,9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425,9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468,1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556,8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335,3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466,1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652,2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166,3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761,5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352,0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469,3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540,0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207,2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238,6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298,3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194,3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223,7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381,4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377,9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506,8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228,2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336,2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651,1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374,1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405,2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607,8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446,2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394,4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223,6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239,2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412,3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649,3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412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19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Свекла столовая,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201,5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298,4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272,0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402,8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231,7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343,2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181,4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268,6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204,3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226,1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143,5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356,6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424,0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463,5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359,1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319,0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128,4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538,4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475,4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184,5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267,7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156,4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171,8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491,5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466,3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289,6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330,7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289,6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330,7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249,1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176,8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433,1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272,2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272,2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162,7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278,46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397,8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239,2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329,7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385,7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189,5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204,7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177,9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313,8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178,1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237,4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272,5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321,4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127,6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132,6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334,1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238,4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259,6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258,8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391,5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tcBorders>
              <w:right w:val="nil"/>
            </w:tcBorders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tcBorders>
              <w:left w:val="nil"/>
            </w:tcBorders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268,2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178,1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224,4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168,7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168,7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252,6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252,3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574,1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20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Морковь столовая,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641,7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784,0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866,3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1058,4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738,0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901,6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577,5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705,6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394,1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331,4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216,2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249,4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147,7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1028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321,6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321,6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339,9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468,6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201,5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376,7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376,7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249,4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254,5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195,8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308,2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308,2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294,7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263,4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151,7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234,6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305,3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327,4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349,7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428,2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428,2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457,8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348,8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820,1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430,5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257,5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231,5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324,8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324,6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185,2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217,6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239,4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319,2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241,4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264,2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934ABE">
            <w:pPr>
              <w:pStyle w:val="ConsPlusNormal"/>
            </w:pP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167,8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288,9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442,3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541,8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287,3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169,6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164,9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164,9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254,1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384,5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304,6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139,81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153,79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427,3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670,1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427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21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Лук репчатый,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188,8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427,6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254,9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577,3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217,1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491,7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169,9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384,8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173,3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179,1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134,4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228,9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184,3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124,3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135,9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442,9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96,6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303,2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152,6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192,2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388,08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554,4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203,9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157,2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195,1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88,2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147,5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103,3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111,2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399,9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419,9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176,5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460,3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433,9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433,9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337,9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101,9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231,7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202,8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141,9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411,3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223,4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279,2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458,7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209,4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199,3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243,2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193,9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326,2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277,5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228,3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143,5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158,5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134,3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194,1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169,3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597,3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22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Чеснок,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51,71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44,05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34,47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22,1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67,5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116,1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100,3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78,75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112,5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96,5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117,3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135,7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93,3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99,5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59,8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98,2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122,7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91,8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115,2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131,9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90,6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118,6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33,2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214,9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310,4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214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23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Горох овощной (зеленый),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71,6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28,3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19,4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30,0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42,0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24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Тыква,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96,3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85,75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122,5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25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Кабачки,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384,7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399,6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164,85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235,5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294,8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302,6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298,2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352,4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198,17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26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Зеленные культуры,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78,75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112,5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151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27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Семечковые культуры,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164,85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252,9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273,04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189,6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28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Косточковые культуры,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48,02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68,6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9,72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357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29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Ягодные кустарниковые,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45,29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64,7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30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Земляника садовая,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45,29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64,7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31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  <w:tcBorders>
              <w:right w:val="nil"/>
            </w:tcBorders>
          </w:tcPr>
          <w:p w:rsidR="00934ABE" w:rsidRDefault="00C4794C">
            <w:pPr>
              <w:pStyle w:val="ConsPlusNormal"/>
              <w:jc w:val="center"/>
            </w:pPr>
            <w:r>
              <w:t>Орехоплодные, ц/га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934ABE">
            <w:pPr>
              <w:pStyle w:val="ConsPlusNormal"/>
            </w:pP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19,7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blPrEx>
          <w:tblBorders>
            <w:right w:val="single" w:sz="4" w:space="0" w:color="auto"/>
          </w:tblBorders>
        </w:tblPrEx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32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Арахис,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. 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33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Однолетние травы на семена, зеленый корм, сено, сенаж, травяную муку,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107,2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97,2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102,9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105,0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91,3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148,7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19,2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178,8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123,9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117,4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126,6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54,8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164,7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934ABE">
            <w:pPr>
              <w:pStyle w:val="ConsPlusNormal"/>
            </w:pP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106,95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158,93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34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Многолетние травы на семена, зеленый корм, сено, сенаж, травяную муку,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228,0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88,6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221,6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101,1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132,2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169,4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195,6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53,9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242,9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45,3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265,8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246,1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9,32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13,15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113,9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166,5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151,4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166,5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65,5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119,5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86,9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52,6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158,7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143,1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157,7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59,0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126,1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89,6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105,7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251,93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282,21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35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Кукуруза на корм,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323,5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270,0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312,5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243,0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281,3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374,8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391,8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198,1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239,7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329,4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521,7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258,8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374,9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497,6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545,4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432,9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272,7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299,9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203,1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519,8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569,6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498,4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284,8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278,1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347,1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456,7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500,5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397,3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250,3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275,3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263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312,0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450,4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315,3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413,7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302,6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156,3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180,2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366,5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412,3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412,3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305,4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206,1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237,9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149,9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164,9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27,6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30,3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175,6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168,3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242,2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207,7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141,1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338,6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451,4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95,95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135,46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247,8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278,2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256,3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468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157,4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279,8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159,1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128,8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288,3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314,5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382,7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419,4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209,7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230,6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261,4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346,9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380,1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332,6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190,1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209,1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350,4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281,8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252,4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367,1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291,4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321,2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183,5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201,9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353,6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314,5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471,5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309,4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209,4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74,5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268,9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294,6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233,9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147,3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182,3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177,5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193,6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235,5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258,1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204,9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129,1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205,6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406,1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445,1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195,8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206,9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389,1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426,4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338,4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234,5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139,2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150,0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170,0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109,5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207,8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275,9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255,3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310,6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170,2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187,2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242,1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306,8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348,9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224,6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278,9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194,4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213,9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197,1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284,1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377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413,2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361,6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206,6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227,3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121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210,2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249,8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256,5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279,8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340,4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373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296,1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326,4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186,5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205,2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183,4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211,7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133,4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146,7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230,7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280,7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307,6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244,2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153,8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169,2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135,1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151,6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225,4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276,63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437,59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220,3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261,1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220</w:t>
            </w:r>
          </w:p>
        </w:tc>
      </w:tr>
    </w:tbl>
    <w:p w:rsidR="00934ABE" w:rsidRDefault="00934ABE">
      <w:pPr>
        <w:pStyle w:val="ConsPlusNormal"/>
        <w:sectPr w:rsidR="00934ABE"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  <w:jc w:val="both"/>
        <w:outlineLvl w:val="1"/>
      </w:pPr>
      <w:r>
        <w:t>Таблица N 36</w:t>
      </w:r>
    </w:p>
    <w:p w:rsidR="00934ABE" w:rsidRDefault="00934ABE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3"/>
        <w:gridCol w:w="2778"/>
        <w:gridCol w:w="1020"/>
        <w:gridCol w:w="1134"/>
        <w:gridCol w:w="1020"/>
        <w:gridCol w:w="1104"/>
        <w:gridCol w:w="1020"/>
        <w:gridCol w:w="1104"/>
        <w:gridCol w:w="1020"/>
        <w:gridCol w:w="1110"/>
        <w:gridCol w:w="1020"/>
        <w:gridCol w:w="1119"/>
      </w:tblGrid>
      <w:tr w:rsidR="00934ABE">
        <w:tc>
          <w:tcPr>
            <w:tcW w:w="763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Номер по порядку</w:t>
            </w:r>
          </w:p>
        </w:tc>
        <w:tc>
          <w:tcPr>
            <w:tcW w:w="2778" w:type="dxa"/>
            <w:vMerge w:val="restart"/>
          </w:tcPr>
          <w:p w:rsidR="00934ABE" w:rsidRDefault="00C4794C">
            <w:pPr>
              <w:pStyle w:val="ConsPlusNormal"/>
              <w:jc w:val="center"/>
            </w:pPr>
            <w:r>
              <w:t>Субъект Российской Федерации</w:t>
            </w:r>
          </w:p>
        </w:tc>
        <w:tc>
          <w:tcPr>
            <w:tcW w:w="10671" w:type="dxa"/>
            <w:gridSpan w:val="10"/>
          </w:tcPr>
          <w:p w:rsidR="00934ABE" w:rsidRDefault="00C4794C">
            <w:pPr>
              <w:pStyle w:val="ConsPlusNormal"/>
              <w:jc w:val="center"/>
            </w:pPr>
            <w:r>
              <w:t>Лен-долгунец, ц/га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215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богарные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орошаемые</w:t>
            </w:r>
          </w:p>
        </w:tc>
        <w:tc>
          <w:tcPr>
            <w:tcW w:w="2124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осушенные</w:t>
            </w:r>
          </w:p>
        </w:tc>
        <w:tc>
          <w:tcPr>
            <w:tcW w:w="2130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кислые</w:t>
            </w:r>
          </w:p>
        </w:tc>
        <w:tc>
          <w:tcPr>
            <w:tcW w:w="2139" w:type="dxa"/>
            <w:gridSpan w:val="2"/>
          </w:tcPr>
          <w:p w:rsidR="00934ABE" w:rsidRDefault="00C4794C">
            <w:pPr>
              <w:pStyle w:val="ConsPlusNormal"/>
              <w:jc w:val="center"/>
            </w:pPr>
            <w:r>
              <w:t>солонцы и солонцеватые</w:t>
            </w:r>
          </w:p>
        </w:tc>
      </w:tr>
      <w:tr w:rsidR="00934ABE"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0" w:type="auto"/>
            <w:vMerge/>
          </w:tcPr>
          <w:p w:rsidR="00934ABE" w:rsidRDefault="00934ABE">
            <w:pPr>
              <w:pStyle w:val="ConsPlusNormal"/>
            </w:pP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целевой ориентир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максимальное значение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Центральный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Брянская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4,8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Липецкая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14,5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17,6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11,6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Тверская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12,9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Тульская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6,9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Северо-Западный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Коми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8,8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Южный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Адыгея (Адыгея)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Крым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г. Севастополь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Северо-Кавказский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Приволжский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1,3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Республика Татарстан (Татарстан)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24,1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26,4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23,1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15,9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11,7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7,8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Чувашская Республика - Чувашия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Пермский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1,8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13,4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Уральский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5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Сибирский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Алтай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Тыва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Алтайский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11,2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Кемеровская область - Кузбасс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10,6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20,8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22,8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10,5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11,4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Томская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11,8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11,9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15,8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10,4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9,5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Дальневосточный федеральный округ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78" w:type="dxa"/>
            <w:vAlign w:val="center"/>
          </w:tcPr>
          <w:p w:rsidR="00934ABE" w:rsidRDefault="00C4794C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18,6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8,1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10,9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6,2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Приморский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Хабаровский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Амурская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Камчатский край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3541" w:type="dxa"/>
            <w:gridSpan w:val="2"/>
            <w:vAlign w:val="center"/>
          </w:tcPr>
          <w:p w:rsidR="00934ABE" w:rsidRDefault="00C4794C">
            <w:pPr>
              <w:pStyle w:val="ConsPlusNormal"/>
              <w:outlineLvl w:val="2"/>
            </w:pPr>
            <w:r>
              <w:t>Субъекты Российской Федерации, не входящие в состав федеральных округов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x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Донецкая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Луганская Народная Республика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Запорожская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  <w:tr w:rsidR="00934ABE">
        <w:tc>
          <w:tcPr>
            <w:tcW w:w="763" w:type="dxa"/>
            <w:vAlign w:val="center"/>
          </w:tcPr>
          <w:p w:rsidR="00934ABE" w:rsidRDefault="00C4794C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78" w:type="dxa"/>
          </w:tcPr>
          <w:p w:rsidR="00934ABE" w:rsidRDefault="00C4794C">
            <w:pPr>
              <w:pStyle w:val="ConsPlusNormal"/>
            </w:pPr>
            <w:r>
              <w:t>Херсонская область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04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0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19" w:type="dxa"/>
          </w:tcPr>
          <w:p w:rsidR="00934ABE" w:rsidRDefault="00C4794C">
            <w:pPr>
              <w:pStyle w:val="ConsPlusNormal"/>
              <w:jc w:val="center"/>
            </w:pPr>
            <w:r>
              <w:t>-</w:t>
            </w:r>
          </w:p>
        </w:tc>
      </w:tr>
    </w:tbl>
    <w:p w:rsidR="00934ABE" w:rsidRDefault="00934ABE">
      <w:pPr>
        <w:pStyle w:val="ConsPlusNormal"/>
        <w:jc w:val="both"/>
      </w:pPr>
    </w:p>
    <w:p w:rsidR="00934ABE" w:rsidRDefault="00934ABE">
      <w:pPr>
        <w:pStyle w:val="ConsPlusNormal"/>
        <w:jc w:val="both"/>
      </w:pPr>
    </w:p>
    <w:p w:rsidR="00934ABE" w:rsidRDefault="00C4794C">
      <w:pPr>
        <w:pStyle w:val="ConsPlusNormal"/>
      </w:pPr>
      <w:hyperlink r:id="rId4" w:tooltip="Приказ Минсельхоза России от 27.09.2024 N 562 &quot;Об утверждении Порядка отбора проектов мелиорации&quot; (Зарегистрировано в Минюсте России 26.12.2024 N 80783) {КонсультантПлюс}">
        <w:r>
          <w:rPr>
            <w:i/>
            <w:color w:val="0000FF"/>
          </w:rPr>
          <w:br/>
          <w:t>Приказ Минсельхоза России от 27.09.2024 N 562 "Об утверждении Порядка отбора проектов мелиорации" {КонсультантПлюс}</w:t>
        </w:r>
      </w:hyperlink>
      <w:r>
        <w:br/>
      </w:r>
    </w:p>
    <w:sectPr w:rsidR="00934ABE"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BE"/>
    <w:rsid w:val="00934ABE"/>
    <w:rsid w:val="00C4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2B1EE-7541-49F1-88BD-B741CD2FE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gin.consultant.ru/link/?req=doc&amp;base=LAW&amp;n=494696&amp;date=15.06.2025&amp;dst=10059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27807</Words>
  <Characters>158501</Characters>
  <Application>Microsoft Office Word</Application>
  <DocSecurity>0</DocSecurity>
  <Lines>1320</Lines>
  <Paragraphs>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27.09.2024 N 562
"Об утверждении Порядка отбора проектов мелиорации"
(Зарегистрировано в Минюсте России 26.12.2024 N 80783)</vt:lpstr>
    </vt:vector>
  </TitlesOfParts>
  <Company>КонсультантПлюс Версия 4024.00.50</Company>
  <LinksUpToDate>false</LinksUpToDate>
  <CharactersWithSpaces>185937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27.09.2024 N 562
"Об утверждении Порядка отбора проектов мелиорации"
(Зарегистрировано в Минюсте России 26.12.2024 N 80783)</dc:title>
  <dc:creator>admin</dc:creator>
  <cp:lastModifiedBy>admin</cp:lastModifiedBy>
  <cp:revision>3</cp:revision>
  <dcterms:created xsi:type="dcterms:W3CDTF">2025-06-15T08:30:00Z</dcterms:created>
  <dcterms:modified xsi:type="dcterms:W3CDTF">2025-06-15T08:30:00Z</dcterms:modified>
</cp:coreProperties>
</file>