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54A9" w:rsidRPr="007067EB" w:rsidRDefault="000D54A9" w:rsidP="000D54A9">
      <w:pPr>
        <w:spacing w:after="0" w:line="20" w:lineRule="atLeast"/>
        <w:ind w:left="-567" w:right="-284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7EB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0D54A9" w:rsidRPr="007067EB" w:rsidRDefault="000D54A9" w:rsidP="000D54A9">
      <w:pPr>
        <w:spacing w:after="0" w:line="20" w:lineRule="atLeast"/>
        <w:ind w:left="-567" w:right="-284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67EB">
        <w:rPr>
          <w:rFonts w:ascii="Times New Roman" w:hAnsi="Times New Roman" w:cs="Times New Roman"/>
          <w:b/>
          <w:sz w:val="28"/>
          <w:szCs w:val="28"/>
        </w:rPr>
        <w:t>о приеме заявок на подготовку проектов межевания и на проведение кадастровых работ в соответствии c Порядком и критериями отбора заявок субъектов Российской Федерации на подготовку проектов межевания земельных участков и на проведение кадастровых работ, утвержденными приказом Минсельхоза России от 1 апреля 2022 г. № 194 (далее – Порядок отбора)</w:t>
      </w:r>
    </w:p>
    <w:p w:rsidR="000D54A9" w:rsidRPr="000D54A9" w:rsidRDefault="000D54A9" w:rsidP="000D54A9">
      <w:pPr>
        <w:spacing w:after="0" w:line="20" w:lineRule="atLeast"/>
        <w:ind w:left="-567" w:right="-284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5F2C">
        <w:rPr>
          <w:rFonts w:ascii="Times New Roman" w:hAnsi="Times New Roman" w:cs="Times New Roman"/>
          <w:sz w:val="28"/>
          <w:szCs w:val="28"/>
        </w:rPr>
        <w:t xml:space="preserve">Для участия в отборе заявитель </w:t>
      </w:r>
      <w:r w:rsidR="000634A2">
        <w:rPr>
          <w:rFonts w:ascii="Times New Roman" w:hAnsi="Times New Roman" w:cs="Times New Roman"/>
          <w:sz w:val="28"/>
          <w:szCs w:val="28"/>
        </w:rPr>
        <w:t>(</w:t>
      </w:r>
      <w:r w:rsidR="000634A2" w:rsidRPr="000634A2">
        <w:rPr>
          <w:rFonts w:ascii="Times New Roman" w:hAnsi="Times New Roman" w:cs="Times New Roman"/>
          <w:sz w:val="28"/>
          <w:szCs w:val="28"/>
        </w:rPr>
        <w:t>муниципальн</w:t>
      </w:r>
      <w:r w:rsidR="00832B09">
        <w:rPr>
          <w:rFonts w:ascii="Times New Roman" w:hAnsi="Times New Roman" w:cs="Times New Roman"/>
          <w:sz w:val="28"/>
          <w:szCs w:val="28"/>
        </w:rPr>
        <w:t xml:space="preserve">ый округ </w:t>
      </w:r>
      <w:r w:rsidR="000634A2" w:rsidRPr="000634A2">
        <w:rPr>
          <w:rFonts w:ascii="Times New Roman" w:hAnsi="Times New Roman" w:cs="Times New Roman"/>
          <w:sz w:val="28"/>
          <w:szCs w:val="28"/>
        </w:rPr>
        <w:t>Смоленской области</w:t>
      </w:r>
      <w:r w:rsidR="000634A2">
        <w:rPr>
          <w:rFonts w:ascii="Times New Roman" w:hAnsi="Times New Roman" w:cs="Times New Roman"/>
          <w:sz w:val="28"/>
          <w:szCs w:val="28"/>
        </w:rPr>
        <w:t xml:space="preserve">) </w:t>
      </w:r>
      <w:r w:rsidRPr="00755F2C">
        <w:rPr>
          <w:rFonts w:ascii="Times New Roman" w:hAnsi="Times New Roman" w:cs="Times New Roman"/>
          <w:sz w:val="28"/>
          <w:szCs w:val="28"/>
        </w:rPr>
        <w:t xml:space="preserve">направляет в </w:t>
      </w:r>
      <w:r w:rsidR="00D55FFD">
        <w:rPr>
          <w:rFonts w:ascii="Times New Roman" w:hAnsi="Times New Roman" w:cs="Times New Roman"/>
          <w:sz w:val="28"/>
          <w:szCs w:val="28"/>
        </w:rPr>
        <w:t>Министерство</w:t>
      </w:r>
      <w:r w:rsidR="00D33AF9">
        <w:rPr>
          <w:rFonts w:ascii="Times New Roman" w:hAnsi="Times New Roman" w:cs="Times New Roman"/>
          <w:sz w:val="28"/>
          <w:szCs w:val="28"/>
        </w:rPr>
        <w:t xml:space="preserve"> сельского хозяйства и продовольствия Смоленской области</w:t>
      </w:r>
      <w:r w:rsidR="00AC17E2">
        <w:rPr>
          <w:rFonts w:ascii="Times New Roman" w:hAnsi="Times New Roman" w:cs="Times New Roman"/>
          <w:sz w:val="28"/>
          <w:szCs w:val="28"/>
        </w:rPr>
        <w:t xml:space="preserve"> (далее – также Министерство)</w:t>
      </w:r>
      <w:r w:rsidRPr="00755F2C">
        <w:rPr>
          <w:rFonts w:ascii="Times New Roman" w:hAnsi="Times New Roman" w:cs="Times New Roman"/>
          <w:sz w:val="28"/>
          <w:szCs w:val="28"/>
        </w:rPr>
        <w:t xml:space="preserve"> </w:t>
      </w:r>
      <w:r w:rsidR="00755F2C" w:rsidRPr="00755F2C">
        <w:rPr>
          <w:rFonts w:ascii="Times New Roman" w:hAnsi="Times New Roman" w:cs="Times New Roman"/>
          <w:b/>
          <w:sz w:val="28"/>
          <w:szCs w:val="28"/>
        </w:rPr>
        <w:t xml:space="preserve">в срок </w:t>
      </w:r>
      <w:r w:rsidR="00D525E8" w:rsidRPr="00D525E8">
        <w:rPr>
          <w:rFonts w:ascii="Times New Roman" w:hAnsi="Times New Roman" w:cs="Times New Roman"/>
          <w:b/>
          <w:sz w:val="28"/>
          <w:szCs w:val="28"/>
        </w:rPr>
        <w:t xml:space="preserve">до 21 февраля 2025 года включительно </w:t>
      </w:r>
      <w:bookmarkStart w:id="0" w:name="_GoBack"/>
      <w:bookmarkEnd w:id="0"/>
      <w:r w:rsidRPr="00755F2C">
        <w:rPr>
          <w:rFonts w:ascii="Times New Roman" w:hAnsi="Times New Roman" w:cs="Times New Roman"/>
          <w:sz w:val="28"/>
          <w:szCs w:val="28"/>
        </w:rPr>
        <w:t>заявочную документацию, включающую: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t>а) заявку на подготовку проектов межевания земельных участков и (или) на проведение кадастровых работ, оформленную по форме согласно приложени</w:t>
      </w:r>
      <w:r w:rsidR="002723CF">
        <w:rPr>
          <w:rFonts w:ascii="Times New Roman" w:hAnsi="Times New Roman" w:cs="Times New Roman"/>
          <w:sz w:val="28"/>
          <w:szCs w:val="28"/>
        </w:rPr>
        <w:t>я</w:t>
      </w:r>
      <w:r w:rsidRPr="000D54A9">
        <w:rPr>
          <w:rFonts w:ascii="Times New Roman" w:hAnsi="Times New Roman" w:cs="Times New Roman"/>
          <w:sz w:val="28"/>
          <w:szCs w:val="28"/>
        </w:rPr>
        <w:t xml:space="preserve"> к Порядку;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t>б) справку, подписанную руководителем заявителя или иным уполномоченными лицом (с представлением документов, подтверждающих его полномочия), содержащую: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t>сведения о наличии (отсутствии) препятствий для осуществления на земельном участке или планируемом к образованию земельном участке (далее - земельный участок) сельскохозяйственного производства (наличие и площадь (в процентах) (в случае отсутствия точных данных заявителем указывается примерное значение) зарастаний деревьями, кустарниками, сорными растениями, нарушений почвенного слоя, оврагов, необходимость проведения мелиоративных мероприятий и иные факторы, препятствующие осуществлению сельскохозяйственного производства на земельном участке);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t xml:space="preserve">сведения о наличии на дату подачи заявочной документации в Министерство на территории муниципального </w:t>
      </w:r>
      <w:r w:rsidR="00832B09">
        <w:rPr>
          <w:rFonts w:ascii="Times New Roman" w:hAnsi="Times New Roman" w:cs="Times New Roman"/>
          <w:sz w:val="28"/>
          <w:szCs w:val="28"/>
        </w:rPr>
        <w:t>округа</w:t>
      </w:r>
      <w:r w:rsidRPr="000D54A9">
        <w:rPr>
          <w:rFonts w:ascii="Times New Roman" w:hAnsi="Times New Roman" w:cs="Times New Roman"/>
          <w:sz w:val="28"/>
          <w:szCs w:val="28"/>
        </w:rPr>
        <w:t xml:space="preserve">, в котором расположен земельный участок, проектов мелиорации, субсидируемых в рамках Правил предоставления и распределения субсидий из федерального бюджета бюджетам субъектов Российской Федерации на проведение гидромелиоративных, культуртехнических, агролесомелиоративных и фитомелиоративных мероприятий, а также мероприятий в области известкования кислых почв на пашне и Правил предоставления и распределения субсидий из федерального бюджета бюджетам субъектов Российской Федерации в рамках федерального проекта </w:t>
      </w:r>
      <w:r>
        <w:rPr>
          <w:rFonts w:ascii="Times New Roman" w:hAnsi="Times New Roman" w:cs="Times New Roman"/>
          <w:sz w:val="28"/>
          <w:szCs w:val="28"/>
        </w:rPr>
        <w:t>«Экспорт продукции АПК»</w:t>
      </w:r>
      <w:r w:rsidRPr="000D54A9">
        <w:rPr>
          <w:rFonts w:ascii="Times New Roman" w:hAnsi="Times New Roman" w:cs="Times New Roman"/>
          <w:sz w:val="28"/>
          <w:szCs w:val="28"/>
        </w:rPr>
        <w:t xml:space="preserve">, приведенных соответственно в приложениях </w:t>
      </w:r>
      <w:r>
        <w:rPr>
          <w:rFonts w:ascii="Times New Roman" w:hAnsi="Times New Roman" w:cs="Times New Roman"/>
          <w:sz w:val="28"/>
          <w:szCs w:val="28"/>
        </w:rPr>
        <w:t>№ 6 и 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8 к Государственной программе, и (или) мелиоративных мероприятий, субсидируемых в рамках Правил предоставления и распределения субсидий из федерального бюджета бюджетам субъектов Российской Федерации на стимулирование развития виноградарства и виноделия, утвержденных постановлением Правительства Российской Федерации от 4 декабря 2021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2196 (Собрание законодательства Российской Федерации, 2021, </w:t>
      </w:r>
      <w:r w:rsidR="006E6424">
        <w:rPr>
          <w:rFonts w:ascii="Times New Roman" w:hAnsi="Times New Roman" w:cs="Times New Roman"/>
          <w:sz w:val="28"/>
          <w:szCs w:val="28"/>
        </w:rPr>
        <w:t xml:space="preserve">№ </w:t>
      </w:r>
      <w:r w:rsidRPr="000D54A9">
        <w:rPr>
          <w:rFonts w:ascii="Times New Roman" w:hAnsi="Times New Roman" w:cs="Times New Roman"/>
          <w:sz w:val="28"/>
          <w:szCs w:val="28"/>
        </w:rPr>
        <w:t>50, ст. 8580);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lastRenderedPageBreak/>
        <w:t xml:space="preserve">сведения о наличии на дату подачи заявочной документации в Министерство на территории муниципального </w:t>
      </w:r>
      <w:r w:rsidR="00832B09">
        <w:rPr>
          <w:rFonts w:ascii="Times New Roman" w:hAnsi="Times New Roman" w:cs="Times New Roman"/>
          <w:sz w:val="28"/>
          <w:szCs w:val="28"/>
        </w:rPr>
        <w:t>округа</w:t>
      </w:r>
      <w:r w:rsidRPr="000D54A9">
        <w:rPr>
          <w:rFonts w:ascii="Times New Roman" w:hAnsi="Times New Roman" w:cs="Times New Roman"/>
          <w:sz w:val="28"/>
          <w:szCs w:val="28"/>
        </w:rPr>
        <w:t xml:space="preserve">, в котором расположен земельный участок, проектов комплексного развития сельских территорий или сельских агломераций, субсидируемых в рамках Правил предоставления и распределения субсидий из федерального бюджета бюджетам субъектов Российской Федерации на обеспечение комплексного развития сельских территорий, приведенных в приложении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11 к государственной программе Российской Федерации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0D54A9">
        <w:rPr>
          <w:rFonts w:ascii="Times New Roman" w:hAnsi="Times New Roman" w:cs="Times New Roman"/>
          <w:sz w:val="28"/>
          <w:szCs w:val="28"/>
        </w:rPr>
        <w:t>Комплексное развитие сельских территорий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0D54A9">
        <w:rPr>
          <w:rFonts w:ascii="Times New Roman" w:hAnsi="Times New Roman" w:cs="Times New Roman"/>
          <w:sz w:val="28"/>
          <w:szCs w:val="28"/>
        </w:rPr>
        <w:t xml:space="preserve">, утвержденной постановлением Правительства Российской Федерации от 31 мая 2019 г.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696 (Собрание законодательства Российской Федерации, 2019,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23, ст. 2953; 2022, </w:t>
      </w:r>
      <w:r w:rsidR="00F62C81">
        <w:rPr>
          <w:rFonts w:ascii="Times New Roman" w:hAnsi="Times New Roman" w:cs="Times New Roman"/>
          <w:sz w:val="28"/>
          <w:szCs w:val="28"/>
        </w:rPr>
        <w:t>№</w:t>
      </w:r>
      <w:r w:rsidRPr="000D54A9">
        <w:rPr>
          <w:rFonts w:ascii="Times New Roman" w:hAnsi="Times New Roman" w:cs="Times New Roman"/>
          <w:sz w:val="28"/>
          <w:szCs w:val="28"/>
        </w:rPr>
        <w:t xml:space="preserve"> 1, ст. 158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0D54A9">
        <w:rPr>
          <w:rFonts w:ascii="Times New Roman" w:hAnsi="Times New Roman" w:cs="Times New Roman"/>
          <w:sz w:val="28"/>
          <w:szCs w:val="28"/>
        </w:rPr>
        <w:t>;</w:t>
      </w:r>
    </w:p>
    <w:p w:rsidR="000D54A9" w:rsidRPr="000D54A9" w:rsidRDefault="000D54A9" w:rsidP="000D54A9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54A9">
        <w:rPr>
          <w:rFonts w:ascii="Times New Roman" w:hAnsi="Times New Roman" w:cs="Times New Roman"/>
          <w:sz w:val="28"/>
          <w:szCs w:val="28"/>
        </w:rPr>
        <w:t xml:space="preserve">в) выписку из Единого государственного реестра недвижимости об основных характеристиках и зарегистрированных правах, </w:t>
      </w:r>
      <w:r w:rsidRPr="00AC17E2">
        <w:rPr>
          <w:rFonts w:ascii="Times New Roman" w:hAnsi="Times New Roman" w:cs="Times New Roman"/>
          <w:sz w:val="28"/>
          <w:szCs w:val="28"/>
          <w:u w:val="single"/>
        </w:rPr>
        <w:t>полученную не ранее чем за 30 календарных дней до даты подачи заявочной документации в Министерство на отбор</w:t>
      </w:r>
      <w:r w:rsidR="00AC17E2">
        <w:rPr>
          <w:rFonts w:ascii="Times New Roman" w:hAnsi="Times New Roman" w:cs="Times New Roman"/>
          <w:sz w:val="28"/>
          <w:szCs w:val="28"/>
        </w:rPr>
        <w:t>.</w:t>
      </w:r>
    </w:p>
    <w:p w:rsidR="00D33AF9" w:rsidRPr="00D33AF9" w:rsidRDefault="000D54A9" w:rsidP="00C97D9E">
      <w:pPr>
        <w:ind w:left="-567" w:right="-284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3AF9">
        <w:rPr>
          <w:rFonts w:ascii="Times New Roman" w:hAnsi="Times New Roman" w:cs="Times New Roman"/>
          <w:b/>
          <w:sz w:val="28"/>
          <w:szCs w:val="28"/>
        </w:rPr>
        <w:t xml:space="preserve">Все документы, входящие в состав заявочной документации, </w:t>
      </w:r>
      <w:r w:rsidR="00D33AF9" w:rsidRPr="00D33AF9">
        <w:rPr>
          <w:rFonts w:ascii="Times New Roman" w:hAnsi="Times New Roman" w:cs="Times New Roman"/>
          <w:b/>
          <w:sz w:val="28"/>
          <w:szCs w:val="28"/>
        </w:rPr>
        <w:t>направляются</w:t>
      </w:r>
      <w:r w:rsidR="00C7208B">
        <w:rPr>
          <w:rFonts w:ascii="Times New Roman" w:hAnsi="Times New Roman" w:cs="Times New Roman"/>
          <w:b/>
          <w:sz w:val="28"/>
          <w:szCs w:val="28"/>
        </w:rPr>
        <w:t xml:space="preserve"> заявителем</w:t>
      </w:r>
      <w:r w:rsidR="00D33AF9" w:rsidRPr="00D33AF9">
        <w:rPr>
          <w:rFonts w:ascii="Times New Roman" w:hAnsi="Times New Roman" w:cs="Times New Roman"/>
          <w:b/>
          <w:sz w:val="28"/>
          <w:szCs w:val="28"/>
        </w:rPr>
        <w:t xml:space="preserve"> в Министерство сельского хозяйства и продовольствия Смоленской области в электронном </w:t>
      </w:r>
      <w:r w:rsidRPr="00D33AF9">
        <w:rPr>
          <w:rFonts w:ascii="Times New Roman" w:hAnsi="Times New Roman" w:cs="Times New Roman"/>
          <w:b/>
          <w:sz w:val="28"/>
          <w:szCs w:val="28"/>
        </w:rPr>
        <w:t xml:space="preserve">виде </w:t>
      </w:r>
      <w:r w:rsidR="00D33AF9" w:rsidRPr="00D33AF9">
        <w:rPr>
          <w:rFonts w:ascii="Times New Roman" w:hAnsi="Times New Roman" w:cs="Times New Roman"/>
          <w:b/>
          <w:sz w:val="28"/>
          <w:szCs w:val="28"/>
        </w:rPr>
        <w:t xml:space="preserve">посредством системы электронного документооборота </w:t>
      </w:r>
      <w:r w:rsidR="00832B09">
        <w:rPr>
          <w:rFonts w:ascii="Times New Roman" w:hAnsi="Times New Roman" w:cs="Times New Roman"/>
          <w:b/>
          <w:sz w:val="28"/>
          <w:szCs w:val="28"/>
          <w:lang w:val="en-US"/>
        </w:rPr>
        <w:t>Sed</w:t>
      </w:r>
      <w:r w:rsidR="00D33AF9" w:rsidRPr="00D33AF9">
        <w:rPr>
          <w:rFonts w:ascii="Times New Roman" w:hAnsi="Times New Roman" w:cs="Times New Roman"/>
          <w:b/>
          <w:sz w:val="28"/>
          <w:szCs w:val="28"/>
        </w:rPr>
        <w:t xml:space="preserve"> (рекомендуемый формат – </w:t>
      </w:r>
      <w:r w:rsidR="001534CC">
        <w:rPr>
          <w:rFonts w:ascii="Times New Roman" w:hAnsi="Times New Roman" w:cs="Times New Roman"/>
          <w:b/>
          <w:sz w:val="28"/>
          <w:szCs w:val="28"/>
          <w:lang w:val="en-US"/>
        </w:rPr>
        <w:t>Word</w:t>
      </w:r>
      <w:r w:rsidR="001534CC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D33AF9" w:rsidRPr="00D33AF9">
        <w:rPr>
          <w:rFonts w:ascii="Times New Roman" w:hAnsi="Times New Roman" w:cs="Times New Roman"/>
          <w:b/>
          <w:sz w:val="28"/>
          <w:szCs w:val="28"/>
        </w:rPr>
        <w:t>PDF) с сопроводительным письмом, подписанным с использованием электронной подписи.</w:t>
      </w:r>
    </w:p>
    <w:p w:rsidR="00D33AF9" w:rsidRDefault="00D33AF9" w:rsidP="00C97D9E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3AF9" w:rsidRDefault="00D33AF9" w:rsidP="00C97D9E">
      <w:pPr>
        <w:ind w:left="-567" w:right="-284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33AF9" w:rsidSect="00D736E0">
      <w:headerReference w:type="default" r:id="rId6"/>
      <w:pgSz w:w="11906" w:h="16838"/>
      <w:pgMar w:top="851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36E0" w:rsidRDefault="00D736E0" w:rsidP="00D736E0">
      <w:pPr>
        <w:spacing w:after="0" w:line="240" w:lineRule="auto"/>
      </w:pPr>
      <w:r>
        <w:separator/>
      </w:r>
    </w:p>
  </w:endnote>
  <w:endnote w:type="continuationSeparator" w:id="0">
    <w:p w:rsidR="00D736E0" w:rsidRDefault="00D736E0" w:rsidP="00D73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36E0" w:rsidRDefault="00D736E0" w:rsidP="00D736E0">
      <w:pPr>
        <w:spacing w:after="0" w:line="240" w:lineRule="auto"/>
      </w:pPr>
      <w:r>
        <w:separator/>
      </w:r>
    </w:p>
  </w:footnote>
  <w:footnote w:type="continuationSeparator" w:id="0">
    <w:p w:rsidR="00D736E0" w:rsidRDefault="00D736E0" w:rsidP="00D73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74717357"/>
      <w:docPartObj>
        <w:docPartGallery w:val="Page Numbers (Top of Page)"/>
        <w:docPartUnique/>
      </w:docPartObj>
    </w:sdtPr>
    <w:sdtEndPr/>
    <w:sdtContent>
      <w:p w:rsidR="00D736E0" w:rsidRDefault="00D736E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525E8">
          <w:rPr>
            <w:noProof/>
          </w:rPr>
          <w:t>2</w:t>
        </w:r>
        <w:r>
          <w:fldChar w:fldCharType="end"/>
        </w:r>
      </w:p>
    </w:sdtContent>
  </w:sdt>
  <w:p w:rsidR="00D736E0" w:rsidRDefault="00D73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4C7"/>
    <w:rsid w:val="000634A2"/>
    <w:rsid w:val="000928CF"/>
    <w:rsid w:val="000D54A9"/>
    <w:rsid w:val="001534CC"/>
    <w:rsid w:val="00246C29"/>
    <w:rsid w:val="002723CF"/>
    <w:rsid w:val="0030264E"/>
    <w:rsid w:val="00415A9E"/>
    <w:rsid w:val="0046036A"/>
    <w:rsid w:val="005064C7"/>
    <w:rsid w:val="0054462E"/>
    <w:rsid w:val="006137D3"/>
    <w:rsid w:val="006E6424"/>
    <w:rsid w:val="007067EB"/>
    <w:rsid w:val="00755F2C"/>
    <w:rsid w:val="00817D90"/>
    <w:rsid w:val="00832B09"/>
    <w:rsid w:val="00832BD0"/>
    <w:rsid w:val="008B7919"/>
    <w:rsid w:val="008F3814"/>
    <w:rsid w:val="00905797"/>
    <w:rsid w:val="00AC17E2"/>
    <w:rsid w:val="00C7208B"/>
    <w:rsid w:val="00C97D9E"/>
    <w:rsid w:val="00CF440B"/>
    <w:rsid w:val="00D33AF9"/>
    <w:rsid w:val="00D525E8"/>
    <w:rsid w:val="00D55FFD"/>
    <w:rsid w:val="00D736E0"/>
    <w:rsid w:val="00F62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4F9F5FF-1C1E-4AE8-8D29-DD578F73A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137D3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97D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97D9E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736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736E0"/>
  </w:style>
  <w:style w:type="paragraph" w:styleId="a8">
    <w:name w:val="footer"/>
    <w:basedOn w:val="a"/>
    <w:link w:val="a9"/>
    <w:uiPriority w:val="99"/>
    <w:unhideWhenUsed/>
    <w:rsid w:val="00D736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736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579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Магидова Наталья Александровна</dc:creator>
  <cp:keywords/>
  <dc:description/>
  <cp:lastModifiedBy>Магидова Наталья Александровна</cp:lastModifiedBy>
  <cp:revision>23</cp:revision>
  <cp:lastPrinted>2023-05-10T12:42:00Z</cp:lastPrinted>
  <dcterms:created xsi:type="dcterms:W3CDTF">2023-08-17T11:14:00Z</dcterms:created>
  <dcterms:modified xsi:type="dcterms:W3CDTF">2025-01-21T09:34:00Z</dcterms:modified>
</cp:coreProperties>
</file>