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19" w:rsidRDefault="00DC2319" w:rsidP="00DC2319">
      <w:pPr>
        <w:jc w:val="right"/>
        <w:rPr>
          <w:rStyle w:val="a3"/>
          <w:rFonts w:ascii="Arial" w:hAnsi="Arial" w:cs="Arial"/>
          <w:bCs/>
        </w:rPr>
      </w:pPr>
      <w:bookmarkStart w:id="0" w:name="sub_1200"/>
      <w:r>
        <w:rPr>
          <w:rStyle w:val="a3"/>
          <w:rFonts w:ascii="Arial" w:hAnsi="Arial" w:cs="Arial"/>
          <w:bCs/>
        </w:rPr>
        <w:t>Приложение N 2</w:t>
      </w:r>
      <w:r>
        <w:rPr>
          <w:rStyle w:val="a3"/>
          <w:rFonts w:ascii="Arial" w:hAnsi="Arial" w:cs="Arial"/>
          <w:bCs/>
        </w:rPr>
        <w:br/>
        <w:t xml:space="preserve">к </w:t>
      </w:r>
      <w:r w:rsidRPr="00DC2319">
        <w:rPr>
          <w:rStyle w:val="a4"/>
          <w:rFonts w:ascii="Arial" w:hAnsi="Arial" w:cs="Arial"/>
          <w:b/>
          <w:color w:val="000000" w:themeColor="text1"/>
        </w:rPr>
        <w:t>Порядку</w:t>
      </w:r>
      <w:r>
        <w:rPr>
          <w:rStyle w:val="a3"/>
          <w:rFonts w:ascii="Arial" w:hAnsi="Arial" w:cs="Arial"/>
          <w:bCs/>
        </w:rPr>
        <w:br/>
        <w:t>предоставления субсидий в рамках</w:t>
      </w:r>
      <w:r>
        <w:rPr>
          <w:rStyle w:val="a3"/>
          <w:rFonts w:ascii="Arial" w:hAnsi="Arial" w:cs="Arial"/>
          <w:bCs/>
        </w:rPr>
        <w:br/>
        <w:t>реализации областной государственной</w:t>
      </w:r>
      <w:r>
        <w:rPr>
          <w:rStyle w:val="a3"/>
          <w:rFonts w:ascii="Arial" w:hAnsi="Arial" w:cs="Arial"/>
          <w:bCs/>
        </w:rPr>
        <w:br/>
        <w:t>программы "Развитие сельского хозяйства и</w:t>
      </w:r>
      <w:r>
        <w:rPr>
          <w:rStyle w:val="a3"/>
          <w:rFonts w:ascii="Arial" w:hAnsi="Arial" w:cs="Arial"/>
          <w:bCs/>
        </w:rPr>
        <w:br/>
        <w:t>регулирование рынков сельскохозяйственной</w:t>
      </w:r>
      <w:r>
        <w:rPr>
          <w:rStyle w:val="a3"/>
          <w:rFonts w:ascii="Arial" w:hAnsi="Arial" w:cs="Arial"/>
          <w:bCs/>
        </w:rPr>
        <w:br/>
        <w:t>продукции, сырья и продовольствия в</w:t>
      </w:r>
      <w:r>
        <w:rPr>
          <w:rStyle w:val="a3"/>
          <w:rFonts w:ascii="Arial" w:hAnsi="Arial" w:cs="Arial"/>
          <w:bCs/>
        </w:rPr>
        <w:br/>
        <w:t>Смоленской области" сельскохозяйственным</w:t>
      </w:r>
      <w:r>
        <w:rPr>
          <w:rStyle w:val="a3"/>
          <w:rFonts w:ascii="Arial" w:hAnsi="Arial" w:cs="Arial"/>
          <w:bCs/>
        </w:rPr>
        <w:br/>
        <w:t xml:space="preserve">товаропроизводителям (кроме </w:t>
      </w:r>
      <w:proofErr w:type="gramStart"/>
      <w:r>
        <w:rPr>
          <w:rStyle w:val="a3"/>
          <w:rFonts w:ascii="Arial" w:hAnsi="Arial" w:cs="Arial"/>
          <w:bCs/>
        </w:rPr>
        <w:t>граждан,</w:t>
      </w:r>
      <w:r>
        <w:rPr>
          <w:rStyle w:val="a3"/>
          <w:rFonts w:ascii="Arial" w:hAnsi="Arial" w:cs="Arial"/>
          <w:bCs/>
        </w:rPr>
        <w:br/>
        <w:t>ведущих</w:t>
      </w:r>
      <w:proofErr w:type="gramEnd"/>
      <w:r>
        <w:rPr>
          <w:rStyle w:val="a3"/>
          <w:rFonts w:ascii="Arial" w:hAnsi="Arial" w:cs="Arial"/>
          <w:bCs/>
        </w:rPr>
        <w:t xml:space="preserve"> личное подсобное хозяйство)</w:t>
      </w:r>
      <w:r>
        <w:rPr>
          <w:rStyle w:val="a3"/>
          <w:rFonts w:ascii="Arial" w:hAnsi="Arial" w:cs="Arial"/>
          <w:bCs/>
        </w:rPr>
        <w:br/>
        <w:t>на приобретение племенного молодняка</w:t>
      </w:r>
    </w:p>
    <w:bookmarkEnd w:id="0"/>
    <w:p w:rsidR="00DC2319" w:rsidRDefault="00DC2319" w:rsidP="00DC2319"/>
    <w:p w:rsidR="00DC2319" w:rsidRDefault="00DC2319" w:rsidP="00DC2319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Форма</w:t>
      </w:r>
    </w:p>
    <w:p w:rsidR="00DC2319" w:rsidRDefault="00DC2319" w:rsidP="00DC2319"/>
    <w:p w:rsidR="00DC2319" w:rsidRDefault="00DC2319" w:rsidP="00DC2319">
      <w:pPr>
        <w:pStyle w:val="1"/>
      </w:pPr>
      <w:r>
        <w:t>Согласие</w:t>
      </w:r>
      <w:r>
        <w:br/>
        <w:t>на обработку персональных данных</w:t>
      </w:r>
    </w:p>
    <w:p w:rsidR="00DC2319" w:rsidRDefault="00DC2319" w:rsidP="00DC2319"/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>г. Смоленск                                  "___" __________ ________ г.</w:t>
      </w:r>
    </w:p>
    <w:p w:rsidR="00DC2319" w:rsidRDefault="00DC2319" w:rsidP="00DC2319"/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(Ф.И.О. полностью)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>зарегистрированный(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(индекс и адрес места регистрации согласно паспорту)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>паспорт серии _______ N _____________ выдан _____________________________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(орган, выдавший паспорт, и дата выдачи)</w:t>
      </w:r>
    </w:p>
    <w:p w:rsidR="00DC2319" w:rsidRDefault="00DC2319" w:rsidP="00DC2319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даю  свое</w:t>
      </w:r>
      <w:proofErr w:type="gramEnd"/>
      <w:r>
        <w:rPr>
          <w:sz w:val="22"/>
          <w:szCs w:val="22"/>
        </w:rPr>
        <w:t xml:space="preserve">  согласие  на   обработку  (сбор,  систематизацию,  накопление,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>хранение, уточнение, использование и передачу) моих персональных данных в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r w:rsidRPr="00DC2319">
        <w:rPr>
          <w:rStyle w:val="a4"/>
          <w:rFonts w:cs="Courier New"/>
          <w:color w:val="000000" w:themeColor="text1"/>
          <w:sz w:val="22"/>
          <w:szCs w:val="22"/>
        </w:rPr>
        <w:t>Федеральным законом</w:t>
      </w:r>
      <w:r>
        <w:rPr>
          <w:sz w:val="22"/>
          <w:szCs w:val="22"/>
        </w:rPr>
        <w:t xml:space="preserve"> от 27.07.2006 N 152-ФЗ "О персональных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>данных".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 __________ / _______________________________________________/</w:t>
      </w:r>
    </w:p>
    <w:p w:rsidR="00DC2319" w:rsidRDefault="00DC2319" w:rsidP="00DC231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(</w:t>
      </w:r>
      <w:proofErr w:type="gramStart"/>
      <w:r>
        <w:rPr>
          <w:sz w:val="22"/>
          <w:szCs w:val="22"/>
        </w:rPr>
        <w:t xml:space="preserve">дата)   </w:t>
      </w:r>
      <w:proofErr w:type="gramEnd"/>
      <w:r>
        <w:rPr>
          <w:sz w:val="22"/>
          <w:szCs w:val="22"/>
        </w:rPr>
        <w:t xml:space="preserve"> (подпись)                    (Ф.И.О. (полностью)</w:t>
      </w:r>
    </w:p>
    <w:p w:rsidR="00DC2319" w:rsidRDefault="00DC2319" w:rsidP="00DC2319"/>
    <w:p w:rsidR="000B41F9" w:rsidRDefault="000B41F9">
      <w:bookmarkStart w:id="1" w:name="_GoBack"/>
      <w:bookmarkEnd w:id="1"/>
    </w:p>
    <w:sectPr w:rsidR="000B41F9" w:rsidSect="00DC231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00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4C" w:rsidRDefault="00DC23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A6691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6691A" w:rsidRDefault="00DC2319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6691A" w:rsidRDefault="00DC2319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6691A" w:rsidRDefault="00DC2319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4C" w:rsidRDefault="00DC2319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4C" w:rsidRDefault="00DC23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91A" w:rsidRDefault="00DC2319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14C" w:rsidRDefault="00DC23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CE"/>
    <w:rsid w:val="000B41F9"/>
    <w:rsid w:val="00601BCE"/>
    <w:rsid w:val="00D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13A91-CA61-457B-9BE8-7CC85664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23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23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C23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C231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DC23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C23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C231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23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C231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Владимир Владимирович</dc:creator>
  <cp:keywords/>
  <dc:description/>
  <cp:lastModifiedBy>Иванов Владимир Владимирович</cp:lastModifiedBy>
  <cp:revision>2</cp:revision>
  <dcterms:created xsi:type="dcterms:W3CDTF">2021-07-29T14:02:00Z</dcterms:created>
  <dcterms:modified xsi:type="dcterms:W3CDTF">2021-07-29T14:03:00Z</dcterms:modified>
</cp:coreProperties>
</file>