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2"/>
        <w:tblW w:w="0" w:type="auto"/>
        <w:tblLook w:val="01E0" w:firstRow="1" w:lastRow="1" w:firstColumn="1" w:lastColumn="1" w:noHBand="0" w:noVBand="0"/>
      </w:tblPr>
      <w:tblGrid>
        <w:gridCol w:w="10421"/>
      </w:tblGrid>
      <w:tr w:rsidR="009E7D25" w:rsidRPr="00EC734D" w:rsidTr="00E22734">
        <w:trPr>
          <w:trHeight w:val="2835"/>
        </w:trPr>
        <w:tc>
          <w:tcPr>
            <w:tcW w:w="10421" w:type="dxa"/>
          </w:tcPr>
          <w:p w:rsidR="00E22734" w:rsidRPr="00E22734" w:rsidRDefault="00E22734" w:rsidP="00E22734">
            <w:pPr>
              <w:jc w:val="center"/>
              <w:rPr>
                <w:b/>
                <w:bCs/>
                <w:color w:val="000080"/>
                <w:spacing w:val="-10"/>
                <w:sz w:val="28"/>
                <w:szCs w:val="28"/>
              </w:rPr>
            </w:pPr>
            <w:bookmarkStart w:id="0" w:name="_GoBack"/>
            <w:bookmarkEnd w:id="0"/>
            <w:r w:rsidRPr="00E22734">
              <w:rPr>
                <w:b/>
                <w:bCs/>
                <w:noProof/>
                <w:color w:val="000080"/>
                <w:spacing w:val="-10"/>
                <w:sz w:val="28"/>
                <w:szCs w:val="28"/>
              </w:rPr>
              <w:drawing>
                <wp:inline distT="0" distB="0" distL="0" distR="0" wp14:anchorId="4EA525AF" wp14:editId="30A38A42">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22734" w:rsidRPr="00E22734" w:rsidRDefault="00E22734" w:rsidP="00E22734">
            <w:pPr>
              <w:jc w:val="center"/>
              <w:rPr>
                <w:b/>
                <w:bCs/>
                <w:color w:val="000080"/>
                <w:spacing w:val="-10"/>
                <w:sz w:val="28"/>
                <w:szCs w:val="28"/>
              </w:rPr>
            </w:pPr>
          </w:p>
          <w:p w:rsidR="00E22734" w:rsidRPr="00E22734" w:rsidRDefault="00E22734" w:rsidP="00E22734">
            <w:pPr>
              <w:jc w:val="center"/>
              <w:rPr>
                <w:b/>
                <w:bCs/>
                <w:color w:val="000080"/>
                <w:spacing w:val="-10"/>
                <w:sz w:val="28"/>
                <w:szCs w:val="28"/>
              </w:rPr>
            </w:pPr>
            <w:r w:rsidRPr="00E22734">
              <w:rPr>
                <w:b/>
                <w:bCs/>
                <w:color w:val="000080"/>
                <w:spacing w:val="-10"/>
                <w:sz w:val="28"/>
                <w:szCs w:val="28"/>
              </w:rPr>
              <w:t>АДМИНИСТРАЦИЯ СМОЛЕНСКОЙ ОБЛАСТИ</w:t>
            </w:r>
          </w:p>
          <w:p w:rsidR="00E22734" w:rsidRPr="00E22734" w:rsidRDefault="00E22734" w:rsidP="00E22734">
            <w:pPr>
              <w:jc w:val="center"/>
              <w:rPr>
                <w:b/>
                <w:bCs/>
                <w:color w:val="000080"/>
                <w:spacing w:val="-10"/>
                <w:sz w:val="40"/>
                <w:szCs w:val="40"/>
              </w:rPr>
            </w:pPr>
            <w:r w:rsidRPr="00E22734">
              <w:rPr>
                <w:b/>
                <w:bCs/>
                <w:color w:val="000080"/>
                <w:spacing w:val="-10"/>
                <w:sz w:val="40"/>
                <w:szCs w:val="40"/>
              </w:rPr>
              <w:t>П О С Т А Н О В Л Е Н И Е</w:t>
            </w:r>
          </w:p>
          <w:p w:rsidR="00E22734" w:rsidRPr="003C38A9" w:rsidRDefault="00E22734" w:rsidP="00E22734">
            <w:pPr>
              <w:jc w:val="center"/>
              <w:rPr>
                <w:bCs/>
                <w:color w:val="000080"/>
                <w:spacing w:val="-10"/>
                <w:sz w:val="28"/>
                <w:szCs w:val="28"/>
              </w:rPr>
            </w:pPr>
          </w:p>
          <w:p w:rsidR="00E22734" w:rsidRPr="003C38A9" w:rsidRDefault="00E22734" w:rsidP="00E22734">
            <w:pPr>
              <w:rPr>
                <w:bCs/>
                <w:color w:val="000080"/>
                <w:spacing w:val="-10"/>
                <w:sz w:val="24"/>
                <w:szCs w:val="24"/>
              </w:rPr>
            </w:pPr>
            <w:r w:rsidRPr="003C38A9">
              <w:rPr>
                <w:bCs/>
                <w:color w:val="000080"/>
                <w:spacing w:val="-10"/>
                <w:sz w:val="24"/>
                <w:szCs w:val="24"/>
              </w:rPr>
              <w:t xml:space="preserve">от </w:t>
            </w:r>
            <w:bookmarkStart w:id="1" w:name="DATEDOC"/>
            <w:bookmarkEnd w:id="1"/>
            <w:r w:rsidRPr="003C38A9">
              <w:rPr>
                <w:bCs/>
                <w:color w:val="000080"/>
                <w:spacing w:val="-10"/>
                <w:sz w:val="24"/>
                <w:szCs w:val="24"/>
              </w:rPr>
              <w:t xml:space="preserve"> </w:t>
            </w:r>
            <w:r w:rsidR="00C27F69" w:rsidRPr="00C27F69">
              <w:rPr>
                <w:bCs/>
                <w:color w:val="000080"/>
                <w:spacing w:val="-10"/>
                <w:sz w:val="24"/>
                <w:szCs w:val="24"/>
              </w:rPr>
              <w:t>22.11.2021  № 73</w:t>
            </w:r>
            <w:bookmarkStart w:id="2" w:name="NUM"/>
            <w:bookmarkEnd w:id="2"/>
            <w:r w:rsidR="00C27F69">
              <w:rPr>
                <w:bCs/>
                <w:color w:val="000080"/>
                <w:spacing w:val="-10"/>
                <w:sz w:val="24"/>
                <w:szCs w:val="24"/>
              </w:rPr>
              <w:t>3</w:t>
            </w:r>
          </w:p>
          <w:p w:rsidR="009E7D25" w:rsidRPr="00EC734D" w:rsidRDefault="009E7D25" w:rsidP="008058CD">
            <w:pPr>
              <w:rPr>
                <w:sz w:val="28"/>
                <w:szCs w:val="28"/>
              </w:rPr>
            </w:pPr>
          </w:p>
        </w:tc>
      </w:tr>
    </w:tbl>
    <w:p w:rsidR="00B0382A" w:rsidRDefault="00B0382A" w:rsidP="003D3A44">
      <w:pPr>
        <w:pStyle w:val="ConsPlusNormal"/>
        <w:ind w:right="6237"/>
        <w:jc w:val="both"/>
        <w:rPr>
          <w:rFonts w:ascii="Times New Roman" w:hAnsi="Times New Roman"/>
          <w:sz w:val="28"/>
          <w:szCs w:val="28"/>
        </w:rPr>
      </w:pPr>
    </w:p>
    <w:p w:rsidR="00B0382A" w:rsidRDefault="00B0382A" w:rsidP="003D3A44">
      <w:pPr>
        <w:pStyle w:val="ConsPlusNormal"/>
        <w:ind w:right="6237"/>
        <w:jc w:val="both"/>
        <w:rPr>
          <w:rFonts w:ascii="Times New Roman" w:hAnsi="Times New Roman"/>
          <w:sz w:val="28"/>
          <w:szCs w:val="28"/>
        </w:rPr>
      </w:pPr>
    </w:p>
    <w:p w:rsidR="00C94CC8" w:rsidRPr="00C94CC8" w:rsidRDefault="00C94CC8" w:rsidP="00C94CC8">
      <w:pPr>
        <w:autoSpaceDE w:val="0"/>
        <w:autoSpaceDN w:val="0"/>
        <w:adjustRightInd w:val="0"/>
        <w:ind w:right="5953"/>
        <w:jc w:val="both"/>
        <w:rPr>
          <w:sz w:val="28"/>
          <w:szCs w:val="28"/>
        </w:rPr>
      </w:pPr>
      <w:bookmarkStart w:id="3" w:name="Par0"/>
      <w:bookmarkEnd w:id="3"/>
      <w:r w:rsidRPr="00C94CC8">
        <w:rPr>
          <w:sz w:val="28"/>
          <w:szCs w:val="28"/>
        </w:rPr>
        <w:t xml:space="preserve">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1B6F26">
        <w:rPr>
          <w:sz w:val="28"/>
          <w:szCs w:val="28"/>
        </w:rPr>
        <w:t>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C94CC8" w:rsidRPr="00C94CC8" w:rsidRDefault="00C94CC8" w:rsidP="00C94CC8">
      <w:pPr>
        <w:autoSpaceDE w:val="0"/>
        <w:autoSpaceDN w:val="0"/>
        <w:adjustRightInd w:val="0"/>
        <w:ind w:firstLine="708"/>
        <w:jc w:val="both"/>
        <w:rPr>
          <w:bCs/>
          <w:sz w:val="28"/>
          <w:szCs w:val="28"/>
        </w:rPr>
      </w:pPr>
    </w:p>
    <w:p w:rsidR="00C94CC8" w:rsidRPr="00C94CC8" w:rsidRDefault="00C94CC8" w:rsidP="00C94CC8">
      <w:pPr>
        <w:autoSpaceDE w:val="0"/>
        <w:autoSpaceDN w:val="0"/>
        <w:adjustRightInd w:val="0"/>
        <w:ind w:firstLine="708"/>
        <w:jc w:val="both"/>
        <w:rPr>
          <w:bCs/>
          <w:sz w:val="28"/>
          <w:szCs w:val="28"/>
        </w:rPr>
      </w:pPr>
    </w:p>
    <w:p w:rsidR="00C94CC8" w:rsidRPr="00C94CC8" w:rsidRDefault="00C94CC8" w:rsidP="00C94CC8">
      <w:pPr>
        <w:autoSpaceDE w:val="0"/>
        <w:autoSpaceDN w:val="0"/>
        <w:adjustRightInd w:val="0"/>
        <w:ind w:firstLine="708"/>
        <w:jc w:val="both"/>
        <w:rPr>
          <w:sz w:val="28"/>
          <w:szCs w:val="28"/>
        </w:rPr>
      </w:pPr>
      <w:r w:rsidRPr="00C94CC8">
        <w:rPr>
          <w:sz w:val="28"/>
          <w:szCs w:val="28"/>
        </w:rPr>
        <w:t>В целях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w:t>
      </w:r>
    </w:p>
    <w:p w:rsidR="00C94CC8" w:rsidRPr="00C94CC8" w:rsidRDefault="00C94CC8" w:rsidP="00C94CC8">
      <w:pPr>
        <w:autoSpaceDE w:val="0"/>
        <w:autoSpaceDN w:val="0"/>
        <w:adjustRightInd w:val="0"/>
        <w:ind w:firstLine="708"/>
        <w:jc w:val="both"/>
        <w:rPr>
          <w:bCs/>
          <w:sz w:val="28"/>
          <w:szCs w:val="28"/>
        </w:rPr>
      </w:pPr>
    </w:p>
    <w:p w:rsidR="00C94CC8" w:rsidRPr="00C94CC8" w:rsidRDefault="00C94CC8" w:rsidP="00C94CC8">
      <w:pPr>
        <w:autoSpaceDE w:val="0"/>
        <w:autoSpaceDN w:val="0"/>
        <w:adjustRightInd w:val="0"/>
        <w:ind w:firstLine="708"/>
        <w:jc w:val="both"/>
        <w:rPr>
          <w:bCs/>
          <w:sz w:val="28"/>
          <w:szCs w:val="28"/>
        </w:rPr>
      </w:pPr>
    </w:p>
    <w:p w:rsidR="00C94CC8" w:rsidRPr="00C94CC8" w:rsidRDefault="00C94CC8" w:rsidP="00C94CC8">
      <w:pPr>
        <w:autoSpaceDE w:val="0"/>
        <w:autoSpaceDN w:val="0"/>
        <w:adjustRightInd w:val="0"/>
        <w:ind w:firstLine="708"/>
        <w:jc w:val="both"/>
        <w:rPr>
          <w:sz w:val="28"/>
          <w:szCs w:val="28"/>
        </w:rPr>
      </w:pPr>
      <w:r w:rsidRPr="00C94CC8">
        <w:rPr>
          <w:sz w:val="28"/>
          <w:szCs w:val="28"/>
        </w:rPr>
        <w:t>Администрация Смоленской области  п о с т а н о в л я е т:</w:t>
      </w:r>
    </w:p>
    <w:p w:rsidR="008B0105" w:rsidRDefault="008B0105" w:rsidP="00C94CC8">
      <w:pPr>
        <w:autoSpaceDE w:val="0"/>
        <w:autoSpaceDN w:val="0"/>
        <w:adjustRightInd w:val="0"/>
        <w:ind w:firstLine="708"/>
        <w:jc w:val="both"/>
        <w:rPr>
          <w:sz w:val="28"/>
          <w:szCs w:val="28"/>
        </w:rPr>
      </w:pPr>
    </w:p>
    <w:p w:rsidR="00295FB6" w:rsidRDefault="00295FB6" w:rsidP="00C94CC8">
      <w:pPr>
        <w:autoSpaceDE w:val="0"/>
        <w:autoSpaceDN w:val="0"/>
        <w:adjustRightInd w:val="0"/>
        <w:ind w:firstLine="708"/>
        <w:jc w:val="both"/>
        <w:rPr>
          <w:sz w:val="28"/>
          <w:szCs w:val="28"/>
        </w:rPr>
      </w:pPr>
    </w:p>
    <w:p w:rsidR="00E22734" w:rsidRDefault="00C94CC8" w:rsidP="00C94CC8">
      <w:pPr>
        <w:autoSpaceDE w:val="0"/>
        <w:autoSpaceDN w:val="0"/>
        <w:adjustRightInd w:val="0"/>
        <w:ind w:firstLine="708"/>
        <w:jc w:val="both"/>
        <w:rPr>
          <w:sz w:val="28"/>
          <w:szCs w:val="28"/>
        </w:rPr>
      </w:pPr>
      <w:r w:rsidRPr="00C94CC8">
        <w:rPr>
          <w:sz w:val="28"/>
          <w:szCs w:val="28"/>
        </w:rPr>
        <w:t xml:space="preserve">Утвердить прилагаемый Порядок предоставления субсидий в рамках реализации областной государственной программы «Развитие сельского хозяйства и </w:t>
      </w:r>
    </w:p>
    <w:p w:rsidR="00E22734" w:rsidRDefault="00E22734" w:rsidP="00C94CC8">
      <w:pPr>
        <w:autoSpaceDE w:val="0"/>
        <w:autoSpaceDN w:val="0"/>
        <w:adjustRightInd w:val="0"/>
        <w:ind w:firstLine="708"/>
        <w:jc w:val="both"/>
        <w:rPr>
          <w:sz w:val="28"/>
          <w:szCs w:val="28"/>
        </w:rPr>
      </w:pPr>
      <w:r>
        <w:rPr>
          <w:sz w:val="28"/>
          <w:szCs w:val="28"/>
        </w:rPr>
        <w:br w:type="page"/>
      </w:r>
    </w:p>
    <w:p w:rsidR="00C94CC8" w:rsidRPr="00C94CC8" w:rsidRDefault="00C94CC8" w:rsidP="00E22734">
      <w:pPr>
        <w:autoSpaceDE w:val="0"/>
        <w:autoSpaceDN w:val="0"/>
        <w:adjustRightInd w:val="0"/>
        <w:jc w:val="both"/>
        <w:rPr>
          <w:bCs/>
          <w:sz w:val="28"/>
          <w:szCs w:val="28"/>
        </w:rPr>
      </w:pPr>
      <w:r w:rsidRPr="00C94CC8">
        <w:rPr>
          <w:sz w:val="28"/>
          <w:szCs w:val="28"/>
        </w:rPr>
        <w:lastRenderedPageBreak/>
        <w:t xml:space="preserve">регулирование рынков сельскохозяйственной продукции, сырья и продовольствия в Смоленской области» </w:t>
      </w:r>
      <w:r w:rsidR="001B6F26" w:rsidRPr="001B6F26">
        <w:rPr>
          <w:sz w:val="28"/>
          <w:szCs w:val="28"/>
        </w:rPr>
        <w:t>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r w:rsidRPr="00C94CC8">
        <w:rPr>
          <w:sz w:val="28"/>
          <w:szCs w:val="28"/>
        </w:rPr>
        <w:t>.</w:t>
      </w:r>
    </w:p>
    <w:p w:rsidR="00C94CC8" w:rsidRDefault="00C94CC8" w:rsidP="00C94CC8">
      <w:pPr>
        <w:autoSpaceDE w:val="0"/>
        <w:autoSpaceDN w:val="0"/>
        <w:adjustRightInd w:val="0"/>
        <w:ind w:firstLine="708"/>
        <w:jc w:val="both"/>
        <w:rPr>
          <w:sz w:val="28"/>
          <w:szCs w:val="28"/>
        </w:rPr>
      </w:pPr>
    </w:p>
    <w:p w:rsidR="00C94CC8" w:rsidRPr="00C94CC8" w:rsidRDefault="00C94CC8" w:rsidP="00C94CC8">
      <w:pPr>
        <w:autoSpaceDE w:val="0"/>
        <w:autoSpaceDN w:val="0"/>
        <w:adjustRightInd w:val="0"/>
        <w:ind w:firstLine="708"/>
        <w:jc w:val="both"/>
        <w:rPr>
          <w:sz w:val="28"/>
          <w:szCs w:val="28"/>
        </w:rPr>
      </w:pPr>
    </w:p>
    <w:p w:rsidR="00C94CC8" w:rsidRPr="00C94CC8" w:rsidRDefault="00C94CC8" w:rsidP="002903A2">
      <w:pPr>
        <w:autoSpaceDE w:val="0"/>
        <w:autoSpaceDN w:val="0"/>
        <w:adjustRightInd w:val="0"/>
        <w:jc w:val="both"/>
        <w:rPr>
          <w:sz w:val="28"/>
          <w:szCs w:val="28"/>
        </w:rPr>
      </w:pPr>
      <w:r w:rsidRPr="00C94CC8">
        <w:rPr>
          <w:sz w:val="28"/>
          <w:szCs w:val="28"/>
        </w:rPr>
        <w:t>Губернатор</w:t>
      </w:r>
    </w:p>
    <w:p w:rsidR="00C94CC8" w:rsidRPr="00C94CC8" w:rsidRDefault="00C94CC8" w:rsidP="002903A2">
      <w:pPr>
        <w:autoSpaceDE w:val="0"/>
        <w:autoSpaceDN w:val="0"/>
        <w:adjustRightInd w:val="0"/>
        <w:jc w:val="both"/>
        <w:rPr>
          <w:b/>
          <w:sz w:val="28"/>
          <w:szCs w:val="28"/>
        </w:rPr>
      </w:pPr>
      <w:r w:rsidRPr="00C94CC8">
        <w:rPr>
          <w:sz w:val="28"/>
          <w:szCs w:val="28"/>
        </w:rPr>
        <w:t>Смоленской области</w:t>
      </w:r>
      <w:r w:rsidRPr="00C94CC8">
        <w:rPr>
          <w:sz w:val="28"/>
          <w:szCs w:val="28"/>
        </w:rPr>
        <w:tab/>
      </w:r>
      <w:r w:rsidRPr="00C94CC8">
        <w:rPr>
          <w:sz w:val="28"/>
          <w:szCs w:val="28"/>
        </w:rPr>
        <w:tab/>
      </w:r>
      <w:r w:rsidRPr="00C94CC8">
        <w:rPr>
          <w:sz w:val="28"/>
          <w:szCs w:val="28"/>
        </w:rPr>
        <w:tab/>
      </w:r>
      <w:r w:rsidRPr="00C94CC8">
        <w:rPr>
          <w:sz w:val="28"/>
          <w:szCs w:val="28"/>
        </w:rPr>
        <w:tab/>
      </w:r>
      <w:r w:rsidRPr="00C94CC8">
        <w:rPr>
          <w:sz w:val="28"/>
          <w:szCs w:val="28"/>
        </w:rPr>
        <w:tab/>
      </w:r>
      <w:r w:rsidRPr="00C94CC8">
        <w:rPr>
          <w:sz w:val="28"/>
          <w:szCs w:val="28"/>
        </w:rPr>
        <w:tab/>
      </w:r>
      <w:r w:rsidRPr="00C94CC8">
        <w:rPr>
          <w:sz w:val="28"/>
          <w:szCs w:val="28"/>
        </w:rPr>
        <w:tab/>
      </w:r>
      <w:r w:rsidR="00064A1B">
        <w:rPr>
          <w:sz w:val="28"/>
          <w:szCs w:val="28"/>
        </w:rPr>
        <w:t xml:space="preserve">              </w:t>
      </w:r>
      <w:r w:rsidRPr="00C94CC8">
        <w:rPr>
          <w:b/>
          <w:sz w:val="28"/>
          <w:szCs w:val="28"/>
        </w:rPr>
        <w:t>А.В. Островский</w:t>
      </w: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C94CC8" w:rsidRDefault="00C94CC8"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1B6F26" w:rsidRDefault="001B6F26" w:rsidP="00C94CC8">
      <w:pPr>
        <w:autoSpaceDE w:val="0"/>
        <w:autoSpaceDN w:val="0"/>
        <w:adjustRightInd w:val="0"/>
        <w:ind w:left="6237"/>
        <w:jc w:val="both"/>
        <w:rPr>
          <w:bCs/>
          <w:sz w:val="28"/>
          <w:szCs w:val="28"/>
        </w:rPr>
      </w:pPr>
    </w:p>
    <w:p w:rsidR="00C94CC8" w:rsidRPr="00C94CC8" w:rsidRDefault="00C94CC8" w:rsidP="00C94CC8">
      <w:pPr>
        <w:autoSpaceDE w:val="0"/>
        <w:autoSpaceDN w:val="0"/>
        <w:adjustRightInd w:val="0"/>
        <w:ind w:left="6237"/>
        <w:jc w:val="both"/>
        <w:rPr>
          <w:bCs/>
          <w:sz w:val="28"/>
          <w:szCs w:val="28"/>
        </w:rPr>
      </w:pPr>
      <w:r w:rsidRPr="00C94CC8">
        <w:rPr>
          <w:bCs/>
          <w:sz w:val="28"/>
          <w:szCs w:val="28"/>
        </w:rPr>
        <w:lastRenderedPageBreak/>
        <w:t>УТВЕРЖДЕН</w:t>
      </w:r>
    </w:p>
    <w:p w:rsidR="00C94CC8" w:rsidRPr="00C94CC8" w:rsidRDefault="00C94CC8" w:rsidP="00C94CC8">
      <w:pPr>
        <w:autoSpaceDE w:val="0"/>
        <w:autoSpaceDN w:val="0"/>
        <w:adjustRightInd w:val="0"/>
        <w:ind w:left="6237"/>
        <w:jc w:val="both"/>
        <w:rPr>
          <w:bCs/>
          <w:sz w:val="28"/>
          <w:szCs w:val="28"/>
        </w:rPr>
      </w:pPr>
      <w:r w:rsidRPr="00C94CC8">
        <w:rPr>
          <w:bCs/>
          <w:sz w:val="28"/>
          <w:szCs w:val="28"/>
        </w:rPr>
        <w:t>постановлением Администрации</w:t>
      </w:r>
    </w:p>
    <w:p w:rsidR="00C94CC8" w:rsidRPr="00C94CC8" w:rsidRDefault="00C94CC8" w:rsidP="00C94CC8">
      <w:pPr>
        <w:autoSpaceDE w:val="0"/>
        <w:autoSpaceDN w:val="0"/>
        <w:adjustRightInd w:val="0"/>
        <w:ind w:left="6237"/>
        <w:jc w:val="both"/>
        <w:rPr>
          <w:bCs/>
          <w:sz w:val="28"/>
          <w:szCs w:val="28"/>
        </w:rPr>
      </w:pPr>
      <w:r w:rsidRPr="00C94CC8">
        <w:rPr>
          <w:bCs/>
          <w:sz w:val="28"/>
          <w:szCs w:val="28"/>
        </w:rPr>
        <w:t>Смоленской области</w:t>
      </w:r>
    </w:p>
    <w:p w:rsidR="00C94CC8" w:rsidRPr="00C94CC8" w:rsidRDefault="00C94CC8" w:rsidP="00C94CC8">
      <w:pPr>
        <w:autoSpaceDE w:val="0"/>
        <w:autoSpaceDN w:val="0"/>
        <w:adjustRightInd w:val="0"/>
        <w:ind w:left="6237"/>
        <w:jc w:val="both"/>
        <w:rPr>
          <w:bCs/>
          <w:sz w:val="28"/>
          <w:szCs w:val="28"/>
        </w:rPr>
      </w:pPr>
      <w:r w:rsidRPr="00C94CC8">
        <w:rPr>
          <w:bCs/>
          <w:sz w:val="28"/>
          <w:szCs w:val="28"/>
        </w:rPr>
        <w:t xml:space="preserve">от </w:t>
      </w:r>
      <w:r w:rsidR="00C27F69" w:rsidRPr="00C27F69">
        <w:rPr>
          <w:bCs/>
          <w:sz w:val="28"/>
          <w:szCs w:val="28"/>
        </w:rPr>
        <w:t>22.11.2021  № 733</w:t>
      </w:r>
    </w:p>
    <w:p w:rsidR="00C94CC8" w:rsidRPr="00C94CC8" w:rsidRDefault="00C94CC8" w:rsidP="00C94CC8">
      <w:pPr>
        <w:autoSpaceDE w:val="0"/>
        <w:autoSpaceDN w:val="0"/>
        <w:adjustRightInd w:val="0"/>
        <w:ind w:firstLine="708"/>
        <w:jc w:val="both"/>
        <w:rPr>
          <w:b/>
          <w:sz w:val="28"/>
          <w:szCs w:val="28"/>
        </w:rPr>
      </w:pPr>
    </w:p>
    <w:p w:rsidR="00C94CC8" w:rsidRPr="00C94CC8" w:rsidRDefault="00C94CC8" w:rsidP="001E198C">
      <w:pPr>
        <w:autoSpaceDE w:val="0"/>
        <w:autoSpaceDN w:val="0"/>
        <w:adjustRightInd w:val="0"/>
        <w:jc w:val="center"/>
        <w:rPr>
          <w:b/>
          <w:sz w:val="28"/>
          <w:szCs w:val="28"/>
        </w:rPr>
      </w:pPr>
      <w:r w:rsidRPr="00C94CC8">
        <w:rPr>
          <w:b/>
          <w:sz w:val="28"/>
          <w:szCs w:val="28"/>
        </w:rPr>
        <w:t>ПОРЯДОК</w:t>
      </w:r>
    </w:p>
    <w:p w:rsidR="00C94CC8" w:rsidRPr="00C94CC8" w:rsidRDefault="00C94CC8" w:rsidP="00E31947">
      <w:pPr>
        <w:tabs>
          <w:tab w:val="left" w:pos="5812"/>
        </w:tabs>
        <w:autoSpaceDE w:val="0"/>
        <w:autoSpaceDN w:val="0"/>
        <w:adjustRightInd w:val="0"/>
        <w:ind w:left="1985" w:right="1701"/>
        <w:jc w:val="center"/>
        <w:rPr>
          <w:b/>
          <w:sz w:val="28"/>
          <w:szCs w:val="28"/>
        </w:rPr>
      </w:pPr>
      <w:r w:rsidRPr="00C94CC8">
        <w:rPr>
          <w:b/>
          <w:sz w:val="28"/>
          <w:szCs w:val="28"/>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1B6F26" w:rsidRPr="001B6F26">
        <w:rPr>
          <w:b/>
          <w:sz w:val="28"/>
          <w:szCs w:val="28"/>
        </w:rPr>
        <w:t>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C94CC8" w:rsidRPr="00C94CC8" w:rsidRDefault="00C94CC8" w:rsidP="001E198C">
      <w:pPr>
        <w:autoSpaceDE w:val="0"/>
        <w:autoSpaceDN w:val="0"/>
        <w:adjustRightInd w:val="0"/>
        <w:jc w:val="center"/>
        <w:rPr>
          <w:sz w:val="28"/>
          <w:szCs w:val="28"/>
        </w:rPr>
      </w:pP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1. Настоящий Порядок определяет правила предоставления субсидий в рамках реализации областной государственной программы </w:t>
      </w:r>
      <w:r w:rsidR="001B6F26">
        <w:rPr>
          <w:rFonts w:eastAsia="Calibri"/>
          <w:sz w:val="28"/>
          <w:szCs w:val="28"/>
        </w:rPr>
        <w:t>«</w:t>
      </w:r>
      <w:r w:rsidRPr="006333B4">
        <w:rPr>
          <w:rFonts w:eastAsia="Calibri"/>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1B6F26">
        <w:rPr>
          <w:rFonts w:eastAsia="Calibri"/>
          <w:sz w:val="28"/>
          <w:szCs w:val="28"/>
        </w:rPr>
        <w:t>»</w:t>
      </w:r>
      <w:r w:rsidRPr="006333B4">
        <w:rPr>
          <w:rFonts w:eastAsia="Calibri"/>
          <w:sz w:val="28"/>
          <w:szCs w:val="28"/>
        </w:rPr>
        <w:t xml:space="preserve"> (далее - Программа) </w:t>
      </w:r>
      <w:r w:rsidR="001B6F26" w:rsidRPr="001B6F26">
        <w:rPr>
          <w:rFonts w:eastAsia="Calibri"/>
          <w:sz w:val="28"/>
          <w:szCs w:val="28"/>
        </w:rPr>
        <w:t>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r w:rsidRPr="006333B4">
        <w:rPr>
          <w:rFonts w:eastAsia="Calibri"/>
          <w:sz w:val="28"/>
          <w:szCs w:val="28"/>
        </w:rPr>
        <w:t xml:space="preserve"> (далее </w:t>
      </w:r>
      <w:r w:rsidR="00AB3E80">
        <w:rPr>
          <w:rFonts w:eastAsia="Calibri"/>
          <w:sz w:val="28"/>
          <w:szCs w:val="28"/>
        </w:rPr>
        <w:t xml:space="preserve">также </w:t>
      </w:r>
      <w:r w:rsidRPr="006333B4">
        <w:rPr>
          <w:rFonts w:eastAsia="Calibri"/>
          <w:sz w:val="28"/>
          <w:szCs w:val="28"/>
        </w:rPr>
        <w:t xml:space="preserve">- субсидии </w:t>
      </w:r>
      <w:r w:rsidR="001B6F26" w:rsidRPr="001B6F26">
        <w:rPr>
          <w:rFonts w:eastAsia="Calibri"/>
          <w:sz w:val="28"/>
          <w:szCs w:val="28"/>
        </w:rPr>
        <w:t>на уплату лизинговых платежей</w:t>
      </w:r>
      <w:r w:rsidRPr="006333B4">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Субсидии </w:t>
      </w:r>
      <w:r w:rsidR="001B6F26" w:rsidRPr="001B6F26">
        <w:rPr>
          <w:rFonts w:eastAsia="Calibri"/>
          <w:sz w:val="28"/>
          <w:szCs w:val="28"/>
        </w:rPr>
        <w:t>на уплату лизинговых платежей</w:t>
      </w:r>
      <w:r w:rsidRPr="006333B4">
        <w:rPr>
          <w:rFonts w:eastAsia="Calibri"/>
          <w:sz w:val="28"/>
          <w:szCs w:val="28"/>
        </w:rPr>
        <w:t xml:space="preserve">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заявлений о предоставлении субсиди</w:t>
      </w:r>
      <w:r w:rsidR="00954CD5">
        <w:rPr>
          <w:rFonts w:eastAsia="Calibri"/>
          <w:sz w:val="28"/>
          <w:szCs w:val="28"/>
        </w:rPr>
        <w:t>и</w:t>
      </w:r>
      <w:r w:rsidR="00064A1B">
        <w:rPr>
          <w:rFonts w:eastAsia="Calibri"/>
          <w:sz w:val="28"/>
          <w:szCs w:val="28"/>
        </w:rPr>
        <w:t xml:space="preserve"> </w:t>
      </w:r>
      <w:r w:rsidR="001B6F26" w:rsidRPr="001B6F26">
        <w:rPr>
          <w:rFonts w:eastAsia="Calibri"/>
          <w:sz w:val="28"/>
          <w:szCs w:val="28"/>
        </w:rPr>
        <w:t xml:space="preserve">на уплату лизинговых платежей </w:t>
      </w:r>
      <w:r w:rsidRPr="006333B4">
        <w:rPr>
          <w:rFonts w:eastAsia="Calibri"/>
          <w:sz w:val="28"/>
          <w:szCs w:val="28"/>
        </w:rPr>
        <w:t xml:space="preserve">(далее также - заявления) и документов, указанных в </w:t>
      </w:r>
      <w:r w:rsidRPr="008D4CB7">
        <w:rPr>
          <w:rFonts w:eastAsia="Calibri"/>
          <w:sz w:val="28"/>
          <w:szCs w:val="28"/>
        </w:rPr>
        <w:t xml:space="preserve">пункте </w:t>
      </w:r>
      <w:r w:rsidR="004230DA" w:rsidRPr="008D4CB7">
        <w:rPr>
          <w:rFonts w:eastAsia="Calibri"/>
          <w:sz w:val="28"/>
          <w:szCs w:val="28"/>
        </w:rPr>
        <w:t>9</w:t>
      </w:r>
      <w:r w:rsidRPr="006333B4">
        <w:rPr>
          <w:rFonts w:eastAsia="Calibri"/>
          <w:sz w:val="28"/>
          <w:szCs w:val="28"/>
        </w:rPr>
        <w:t xml:space="preserve"> настоящего Порядка.</w:t>
      </w:r>
    </w:p>
    <w:p w:rsidR="00954CD5" w:rsidRPr="00D86877"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В целях настоящего Порядка</w:t>
      </w:r>
      <w:r w:rsidR="00954CD5" w:rsidRPr="00D86877">
        <w:rPr>
          <w:rFonts w:eastAsia="Calibri"/>
          <w:sz w:val="28"/>
          <w:szCs w:val="28"/>
        </w:rPr>
        <w:t>:</w:t>
      </w:r>
    </w:p>
    <w:p w:rsidR="00EC1001" w:rsidRPr="00D86877" w:rsidRDefault="00EC1001" w:rsidP="00EC1001">
      <w:pPr>
        <w:autoSpaceDE w:val="0"/>
        <w:autoSpaceDN w:val="0"/>
        <w:adjustRightInd w:val="0"/>
        <w:ind w:firstLine="708"/>
        <w:jc w:val="both"/>
        <w:rPr>
          <w:rFonts w:eastAsia="Calibri"/>
          <w:sz w:val="28"/>
          <w:szCs w:val="28"/>
        </w:rPr>
      </w:pPr>
      <w:r w:rsidRPr="00D86877">
        <w:rPr>
          <w:rFonts w:eastAsia="Calibri"/>
          <w:sz w:val="28"/>
          <w:szCs w:val="28"/>
        </w:rPr>
        <w:t>- под организациями, заключившими договор (договоры) финансовой аренды (лизинга) с российскими лизинговыми организациями, понимаются организации, основным</w:t>
      </w:r>
      <w:r w:rsidR="003854E7" w:rsidRPr="00D86877">
        <w:rPr>
          <w:rFonts w:eastAsia="Calibri"/>
          <w:sz w:val="28"/>
          <w:szCs w:val="28"/>
        </w:rPr>
        <w:t xml:space="preserve"> или дополнительным</w:t>
      </w:r>
      <w:r w:rsidRPr="00D86877">
        <w:rPr>
          <w:rFonts w:eastAsia="Calibri"/>
          <w:sz w:val="28"/>
          <w:szCs w:val="28"/>
        </w:rPr>
        <w:t xml:space="preserve"> видом экономической деятельности, указанным в выписке из Единого государственного реестра юридических лиц, </w:t>
      </w:r>
      <w:r w:rsidR="00AB3E80">
        <w:rPr>
          <w:rFonts w:eastAsia="Calibri"/>
          <w:sz w:val="28"/>
          <w:szCs w:val="28"/>
        </w:rPr>
        <w:t xml:space="preserve">которых </w:t>
      </w:r>
      <w:r w:rsidRPr="00D86877">
        <w:rPr>
          <w:rFonts w:eastAsia="Calibri"/>
          <w:sz w:val="28"/>
          <w:szCs w:val="28"/>
        </w:rPr>
        <w:t>является оказание услуг по</w:t>
      </w:r>
      <w:r w:rsidR="00482A78" w:rsidRPr="00D86877">
        <w:rPr>
          <w:rFonts w:eastAsia="Calibri"/>
          <w:sz w:val="28"/>
          <w:szCs w:val="28"/>
        </w:rPr>
        <w:t xml:space="preserve"> </w:t>
      </w:r>
      <w:hyperlink r:id="rId10" w:anchor="/document/70650726/entry/105" w:history="1">
        <w:r w:rsidRPr="00D86877">
          <w:rPr>
            <w:rFonts w:eastAsia="Calibri"/>
            <w:sz w:val="28"/>
            <w:szCs w:val="28"/>
          </w:rPr>
          <w:t>п</w:t>
        </w:r>
        <w:r w:rsidR="003854E7" w:rsidRPr="00D86877">
          <w:rPr>
            <w:rFonts w:eastAsia="Calibri"/>
            <w:sz w:val="28"/>
            <w:szCs w:val="28"/>
          </w:rPr>
          <w:t>одклассам</w:t>
        </w:r>
      </w:hyperlink>
      <w:r w:rsidR="00482A78" w:rsidRPr="00D86877">
        <w:rPr>
          <w:rFonts w:eastAsia="Calibri"/>
          <w:sz w:val="28"/>
          <w:szCs w:val="28"/>
        </w:rPr>
        <w:t xml:space="preserve"> </w:t>
      </w:r>
      <w:r w:rsidRPr="00D86877">
        <w:rPr>
          <w:rFonts w:eastAsia="Calibri"/>
          <w:sz w:val="28"/>
          <w:szCs w:val="28"/>
        </w:rPr>
        <w:t>01.61 «Предоставление услуг в области растениеводства»</w:t>
      </w:r>
      <w:r w:rsidR="003854E7" w:rsidRPr="00D86877">
        <w:rPr>
          <w:rFonts w:eastAsia="Calibri"/>
          <w:sz w:val="28"/>
          <w:szCs w:val="28"/>
        </w:rPr>
        <w:t xml:space="preserve"> и</w:t>
      </w:r>
      <w:r w:rsidR="004301F0" w:rsidRPr="00D86877">
        <w:rPr>
          <w:rFonts w:eastAsia="Calibri"/>
          <w:sz w:val="28"/>
          <w:szCs w:val="28"/>
        </w:rPr>
        <w:t xml:space="preserve"> (или)</w:t>
      </w:r>
      <w:r w:rsidR="003854E7" w:rsidRPr="00D86877">
        <w:rPr>
          <w:rFonts w:eastAsia="Calibri"/>
          <w:sz w:val="28"/>
          <w:szCs w:val="28"/>
        </w:rPr>
        <w:t xml:space="preserve"> 01.62 «Предоставление услуг в области животноводства»</w:t>
      </w:r>
      <w:r w:rsidR="00064A1B" w:rsidRPr="00D86877">
        <w:rPr>
          <w:rFonts w:eastAsia="Calibri"/>
          <w:sz w:val="28"/>
          <w:szCs w:val="28"/>
        </w:rPr>
        <w:t xml:space="preserve"> </w:t>
      </w:r>
      <w:r w:rsidRPr="00D86877">
        <w:rPr>
          <w:rFonts w:eastAsia="Calibri"/>
          <w:sz w:val="28"/>
          <w:szCs w:val="28"/>
        </w:rPr>
        <w:t>класса 01 «Растениеводство и животноводство, охота и предоставление соответствующих услуг в этих областях» Общероссийского классификатора видов экономической деятельности ОК 029-2014 (КДЕС Ред. 2), принятого</w:t>
      </w:r>
      <w:r w:rsidR="00064A1B" w:rsidRPr="00D86877">
        <w:rPr>
          <w:rFonts w:eastAsia="Calibri"/>
          <w:sz w:val="28"/>
          <w:szCs w:val="28"/>
        </w:rPr>
        <w:t xml:space="preserve"> </w:t>
      </w:r>
      <w:hyperlink r:id="rId11" w:anchor="/document/70639264/entry/0" w:history="1">
        <w:r w:rsidRPr="00D86877">
          <w:rPr>
            <w:rFonts w:eastAsia="Calibri"/>
            <w:sz w:val="28"/>
            <w:szCs w:val="28"/>
          </w:rPr>
          <w:t>приказом</w:t>
        </w:r>
      </w:hyperlink>
      <w:r w:rsidR="00064A1B" w:rsidRPr="00D86877">
        <w:rPr>
          <w:rFonts w:eastAsia="Calibri"/>
          <w:sz w:val="28"/>
          <w:szCs w:val="28"/>
        </w:rPr>
        <w:t xml:space="preserve"> </w:t>
      </w:r>
      <w:r w:rsidRPr="00D86877">
        <w:rPr>
          <w:rFonts w:eastAsia="Calibri"/>
          <w:sz w:val="28"/>
          <w:szCs w:val="28"/>
        </w:rPr>
        <w:t xml:space="preserve">Федерального агентства по техническому регулированию и метрологии от </w:t>
      </w:r>
      <w:r w:rsidRPr="00D86877">
        <w:rPr>
          <w:rFonts w:eastAsia="Calibri"/>
          <w:sz w:val="28"/>
          <w:szCs w:val="28"/>
        </w:rPr>
        <w:lastRenderedPageBreak/>
        <w:t>31.01.2014 № 14-ст (далее - ОКВЭД 2), представляющи</w:t>
      </w:r>
      <w:r w:rsidR="009B47CF">
        <w:rPr>
          <w:rFonts w:eastAsia="Calibri"/>
          <w:sz w:val="28"/>
          <w:szCs w:val="28"/>
        </w:rPr>
        <w:t>е</w:t>
      </w:r>
      <w:r w:rsidRPr="00D86877">
        <w:rPr>
          <w:rFonts w:eastAsia="Calibri"/>
          <w:sz w:val="28"/>
          <w:szCs w:val="28"/>
        </w:rPr>
        <w:t xml:space="preserve"> в Департамент </w:t>
      </w:r>
      <w:r w:rsidR="00AB3E80" w:rsidRPr="00AB3E80">
        <w:rPr>
          <w:rFonts w:eastAsia="Calibri"/>
          <w:sz w:val="28"/>
          <w:szCs w:val="28"/>
        </w:rPr>
        <w:t>Смоленской области по сельскому хозяйству и продовольствию (далее также - Департамент)</w:t>
      </w:r>
      <w:r w:rsidR="00AB3E80">
        <w:rPr>
          <w:rFonts w:eastAsia="Calibri"/>
          <w:sz w:val="28"/>
          <w:szCs w:val="28"/>
        </w:rPr>
        <w:t xml:space="preserve"> </w:t>
      </w:r>
      <w:r w:rsidRPr="00D86877">
        <w:rPr>
          <w:rFonts w:eastAsia="Calibri"/>
          <w:sz w:val="28"/>
          <w:szCs w:val="28"/>
        </w:rPr>
        <w:t>отчетность о финансово-экономическом состоянии товаропроизводителей агропромышленного комплекса по формам, установленным Министерством сельского хозяйства Российской Федерации</w:t>
      </w:r>
      <w:r w:rsidR="00F11FE3">
        <w:rPr>
          <w:rFonts w:eastAsia="Calibri"/>
          <w:sz w:val="28"/>
          <w:szCs w:val="28"/>
        </w:rPr>
        <w:t xml:space="preserve"> </w:t>
      </w:r>
      <w:r w:rsidR="00F11FE3" w:rsidRPr="00F11FE3">
        <w:rPr>
          <w:rFonts w:eastAsia="Calibri"/>
          <w:sz w:val="28"/>
          <w:szCs w:val="28"/>
        </w:rPr>
        <w:t>(далее - организации)</w:t>
      </w:r>
      <w:r w:rsidRPr="00D86877">
        <w:rPr>
          <w:rFonts w:eastAsia="Calibri"/>
          <w:sz w:val="28"/>
          <w:szCs w:val="28"/>
        </w:rPr>
        <w:t>;</w:t>
      </w:r>
    </w:p>
    <w:p w:rsidR="004043A3" w:rsidRPr="00D86877" w:rsidRDefault="00954CD5" w:rsidP="006333B4">
      <w:pPr>
        <w:autoSpaceDE w:val="0"/>
        <w:autoSpaceDN w:val="0"/>
        <w:adjustRightInd w:val="0"/>
        <w:ind w:firstLine="708"/>
        <w:jc w:val="both"/>
        <w:rPr>
          <w:rFonts w:eastAsia="Calibri"/>
          <w:sz w:val="28"/>
          <w:szCs w:val="28"/>
        </w:rPr>
      </w:pPr>
      <w:r w:rsidRPr="00D86877">
        <w:rPr>
          <w:rFonts w:eastAsia="Calibri"/>
          <w:sz w:val="28"/>
          <w:szCs w:val="28"/>
        </w:rPr>
        <w:t>- </w:t>
      </w:r>
      <w:r w:rsidR="006333B4" w:rsidRPr="00D86877">
        <w:rPr>
          <w:rFonts w:eastAsia="Calibri"/>
          <w:sz w:val="28"/>
          <w:szCs w:val="28"/>
        </w:rPr>
        <w:t>под техникой понимается сельскохозяйственная техника</w:t>
      </w:r>
      <w:r w:rsidR="001D5BFE" w:rsidRPr="00D86877">
        <w:rPr>
          <w:rFonts w:eastAsia="Calibri"/>
          <w:sz w:val="28"/>
          <w:szCs w:val="28"/>
        </w:rPr>
        <w:t xml:space="preserve"> </w:t>
      </w:r>
      <w:r w:rsidR="001B7BB6" w:rsidRPr="00D86877">
        <w:rPr>
          <w:rFonts w:eastAsia="Calibri"/>
          <w:sz w:val="28"/>
          <w:szCs w:val="28"/>
        </w:rPr>
        <w:t>и оборудование</w:t>
      </w:r>
      <w:r w:rsidR="006333B4" w:rsidRPr="00D86877">
        <w:rPr>
          <w:rFonts w:eastAsia="Calibri"/>
          <w:sz w:val="28"/>
          <w:szCs w:val="28"/>
        </w:rPr>
        <w:t>, указанн</w:t>
      </w:r>
      <w:r w:rsidR="001B7BB6" w:rsidRPr="00D86877">
        <w:rPr>
          <w:rFonts w:eastAsia="Calibri"/>
          <w:sz w:val="28"/>
          <w:szCs w:val="28"/>
        </w:rPr>
        <w:t>ые</w:t>
      </w:r>
      <w:r w:rsidR="006333B4" w:rsidRPr="00D86877">
        <w:rPr>
          <w:rFonts w:eastAsia="Calibri"/>
          <w:sz w:val="28"/>
          <w:szCs w:val="28"/>
        </w:rPr>
        <w:t xml:space="preserve"> в разделах 1 </w:t>
      </w:r>
      <w:r w:rsidR="00482CBB" w:rsidRPr="00D86877">
        <w:rPr>
          <w:rFonts w:eastAsia="Calibri"/>
          <w:sz w:val="28"/>
          <w:szCs w:val="28"/>
        </w:rPr>
        <w:t>–</w:t>
      </w:r>
      <w:r w:rsidR="00AB3E80">
        <w:rPr>
          <w:rFonts w:eastAsia="Calibri"/>
          <w:sz w:val="28"/>
          <w:szCs w:val="28"/>
        </w:rPr>
        <w:t xml:space="preserve"> </w:t>
      </w:r>
      <w:r w:rsidR="00482CBB" w:rsidRPr="00D86877">
        <w:rPr>
          <w:rFonts w:eastAsia="Calibri"/>
          <w:sz w:val="28"/>
          <w:szCs w:val="28"/>
        </w:rPr>
        <w:t>3</w:t>
      </w:r>
      <w:r w:rsidR="006333B4" w:rsidRPr="00D86877">
        <w:rPr>
          <w:rFonts w:eastAsia="Calibri"/>
          <w:sz w:val="28"/>
          <w:szCs w:val="28"/>
        </w:rPr>
        <w:t xml:space="preserve"> приложения </w:t>
      </w:r>
      <w:r w:rsidR="001B6F26" w:rsidRPr="00D86877">
        <w:rPr>
          <w:rFonts w:eastAsia="Calibri"/>
          <w:sz w:val="28"/>
          <w:szCs w:val="28"/>
        </w:rPr>
        <w:t>№</w:t>
      </w:r>
      <w:r w:rsidR="006333B4" w:rsidRPr="00D86877">
        <w:rPr>
          <w:rFonts w:eastAsia="Calibri"/>
          <w:sz w:val="28"/>
          <w:szCs w:val="28"/>
        </w:rPr>
        <w:t xml:space="preserve"> 1 к настоящему Порядку, котор</w:t>
      </w:r>
      <w:r w:rsidR="00AB3E80">
        <w:rPr>
          <w:rFonts w:eastAsia="Calibri"/>
          <w:sz w:val="28"/>
          <w:szCs w:val="28"/>
        </w:rPr>
        <w:t>ые</w:t>
      </w:r>
      <w:r w:rsidR="006333B4" w:rsidRPr="00D86877">
        <w:rPr>
          <w:rFonts w:eastAsia="Calibri"/>
          <w:sz w:val="28"/>
          <w:szCs w:val="28"/>
        </w:rPr>
        <w:t xml:space="preserve"> ранее не эксплуатировал</w:t>
      </w:r>
      <w:r w:rsidR="00AB3E80">
        <w:rPr>
          <w:rFonts w:eastAsia="Calibri"/>
          <w:sz w:val="28"/>
          <w:szCs w:val="28"/>
        </w:rPr>
        <w:t>и</w:t>
      </w:r>
      <w:r w:rsidR="006333B4" w:rsidRPr="00D86877">
        <w:rPr>
          <w:rFonts w:eastAsia="Calibri"/>
          <w:sz w:val="28"/>
          <w:szCs w:val="28"/>
        </w:rPr>
        <w:t xml:space="preserve">сь, а с момента </w:t>
      </w:r>
      <w:r w:rsidR="00AB3E80">
        <w:rPr>
          <w:rFonts w:eastAsia="Calibri"/>
          <w:sz w:val="28"/>
          <w:szCs w:val="28"/>
        </w:rPr>
        <w:t>их</w:t>
      </w:r>
      <w:r w:rsidR="006333B4" w:rsidRPr="00D86877">
        <w:rPr>
          <w:rFonts w:eastAsia="Calibri"/>
          <w:sz w:val="28"/>
          <w:szCs w:val="28"/>
        </w:rPr>
        <w:t xml:space="preserve"> производства (выпуска) и до даты приобретения прошло не более </w:t>
      </w:r>
      <w:r w:rsidR="00DC264F" w:rsidRPr="00D86877">
        <w:rPr>
          <w:rFonts w:eastAsia="Calibri"/>
          <w:sz w:val="28"/>
          <w:szCs w:val="28"/>
        </w:rPr>
        <w:t>двух</w:t>
      </w:r>
      <w:r w:rsidR="006333B4" w:rsidRPr="00D86877">
        <w:rPr>
          <w:rFonts w:eastAsia="Calibri"/>
          <w:sz w:val="28"/>
          <w:szCs w:val="28"/>
        </w:rPr>
        <w:t xml:space="preserve"> лет; промышленная техника, указанная в разделе </w:t>
      </w:r>
      <w:r w:rsidR="00482CBB" w:rsidRPr="00D86877">
        <w:rPr>
          <w:rFonts w:eastAsia="Calibri"/>
          <w:sz w:val="28"/>
          <w:szCs w:val="28"/>
        </w:rPr>
        <w:t>4</w:t>
      </w:r>
      <w:r w:rsidR="006333B4" w:rsidRPr="00D86877">
        <w:rPr>
          <w:rFonts w:eastAsia="Calibri"/>
          <w:sz w:val="28"/>
          <w:szCs w:val="28"/>
        </w:rPr>
        <w:t xml:space="preserve"> приложения </w:t>
      </w:r>
      <w:r w:rsidR="001B6F26" w:rsidRPr="00D86877">
        <w:rPr>
          <w:rFonts w:eastAsia="Calibri"/>
          <w:sz w:val="28"/>
          <w:szCs w:val="28"/>
        </w:rPr>
        <w:t>№</w:t>
      </w:r>
      <w:r w:rsidR="006333B4" w:rsidRPr="00D86877">
        <w:rPr>
          <w:rFonts w:eastAsia="Calibri"/>
          <w:sz w:val="28"/>
          <w:szCs w:val="28"/>
        </w:rPr>
        <w:t xml:space="preserve"> 1 к настоящему Порядку, которая ранее не эксплуатировалась, а с момента ее производства (выпуска) и до даты приобретения прошло не более </w:t>
      </w:r>
      <w:r w:rsidR="00DC264F" w:rsidRPr="00D86877">
        <w:rPr>
          <w:rFonts w:eastAsia="Calibri"/>
          <w:sz w:val="28"/>
          <w:szCs w:val="28"/>
        </w:rPr>
        <w:t>двух</w:t>
      </w:r>
      <w:r w:rsidR="006333B4" w:rsidRPr="00D86877">
        <w:rPr>
          <w:rFonts w:eastAsia="Calibri"/>
          <w:sz w:val="28"/>
          <w:szCs w:val="28"/>
        </w:rPr>
        <w:t xml:space="preserve"> лет</w:t>
      </w:r>
      <w:r w:rsidR="00EC1001" w:rsidRPr="00D86877">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2. Настоящий Порядок определяет:</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EC1001">
        <w:rPr>
          <w:rFonts w:eastAsia="Calibri"/>
          <w:sz w:val="28"/>
          <w:szCs w:val="28"/>
        </w:rPr>
        <w:t> </w:t>
      </w:r>
      <w:r w:rsidRPr="006333B4">
        <w:rPr>
          <w:rFonts w:eastAsia="Calibri"/>
          <w:sz w:val="28"/>
          <w:szCs w:val="28"/>
        </w:rPr>
        <w:t xml:space="preserve">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предоставляются субсидии </w:t>
      </w:r>
      <w:r w:rsidR="001B6F26" w:rsidRPr="001B6F26">
        <w:rPr>
          <w:rFonts w:eastAsia="Calibri"/>
          <w:sz w:val="28"/>
          <w:szCs w:val="28"/>
        </w:rPr>
        <w:t>на уплату лизинговых платежей</w:t>
      </w:r>
      <w:r w:rsidRPr="006333B4">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EC1001">
        <w:rPr>
          <w:rFonts w:eastAsia="Calibri"/>
          <w:sz w:val="28"/>
          <w:szCs w:val="28"/>
        </w:rPr>
        <w:t> </w:t>
      </w:r>
      <w:r w:rsidRPr="006333B4">
        <w:rPr>
          <w:rFonts w:eastAsia="Calibri"/>
          <w:sz w:val="28"/>
          <w:szCs w:val="28"/>
        </w:rPr>
        <w:t xml:space="preserve">цель, условия и порядок предоставления субсидий </w:t>
      </w:r>
      <w:r w:rsidR="001B6F26" w:rsidRPr="001B6F26">
        <w:rPr>
          <w:rFonts w:eastAsia="Calibri"/>
          <w:sz w:val="28"/>
          <w:szCs w:val="28"/>
        </w:rPr>
        <w:t>на уплату лизинговых платежей</w:t>
      </w:r>
      <w:r w:rsidRPr="006333B4">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B43AA7">
        <w:rPr>
          <w:rFonts w:eastAsia="Calibri"/>
          <w:sz w:val="28"/>
          <w:szCs w:val="28"/>
        </w:rPr>
        <w:t> </w:t>
      </w:r>
      <w:r w:rsidRPr="006333B4">
        <w:rPr>
          <w:rFonts w:eastAsia="Calibri"/>
          <w:sz w:val="28"/>
          <w:szCs w:val="28"/>
        </w:rPr>
        <w:t xml:space="preserve">порядок возврата субсидий </w:t>
      </w:r>
      <w:r w:rsidR="001B6F26" w:rsidRPr="001B6F26">
        <w:rPr>
          <w:rFonts w:eastAsia="Calibri"/>
          <w:sz w:val="28"/>
          <w:szCs w:val="28"/>
        </w:rPr>
        <w:t xml:space="preserve">на уплату лизинговых платежей </w:t>
      </w:r>
      <w:r w:rsidRPr="006333B4">
        <w:rPr>
          <w:rFonts w:eastAsia="Calibri"/>
          <w:sz w:val="28"/>
          <w:szCs w:val="28"/>
        </w:rPr>
        <w:t>в случае нарушения условий, установленных при их предоставлении;</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B43AA7">
        <w:rPr>
          <w:rFonts w:eastAsia="Calibri"/>
          <w:sz w:val="28"/>
          <w:szCs w:val="28"/>
        </w:rPr>
        <w:t> </w:t>
      </w:r>
      <w:r w:rsidRPr="006333B4">
        <w:rPr>
          <w:rFonts w:eastAsia="Calibri"/>
          <w:sz w:val="28"/>
          <w:szCs w:val="28"/>
        </w:rPr>
        <w:t xml:space="preserve">положение об обязательной проверке главным распорядителем средств, предоставляющим субсидии </w:t>
      </w:r>
      <w:r w:rsidR="001B6F26" w:rsidRPr="001B6F26">
        <w:rPr>
          <w:rFonts w:eastAsia="Calibri"/>
          <w:sz w:val="28"/>
          <w:szCs w:val="28"/>
        </w:rPr>
        <w:t>на уплату лизинговых платежей</w:t>
      </w:r>
      <w:r w:rsidRPr="006333B4">
        <w:rPr>
          <w:rFonts w:eastAsia="Calibri"/>
          <w:sz w:val="28"/>
          <w:szCs w:val="28"/>
        </w:rPr>
        <w:t xml:space="preserve">,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w:t>
      </w:r>
      <w:r w:rsidR="001B6F26" w:rsidRPr="001B6F26">
        <w:rPr>
          <w:rFonts w:eastAsia="Calibri"/>
          <w:sz w:val="28"/>
          <w:szCs w:val="28"/>
        </w:rPr>
        <w:t>на уплату лизинговых платежей</w:t>
      </w:r>
      <w:r w:rsidRPr="006333B4">
        <w:rPr>
          <w:rFonts w:eastAsia="Calibri"/>
          <w:sz w:val="28"/>
          <w:szCs w:val="28"/>
        </w:rPr>
        <w:t xml:space="preserve"> их получателями.</w:t>
      </w:r>
    </w:p>
    <w:p w:rsidR="00A05743" w:rsidRDefault="006333B4" w:rsidP="00A05743">
      <w:pPr>
        <w:autoSpaceDE w:val="0"/>
        <w:autoSpaceDN w:val="0"/>
        <w:adjustRightInd w:val="0"/>
        <w:ind w:firstLine="708"/>
        <w:jc w:val="both"/>
        <w:rPr>
          <w:rFonts w:eastAsia="Calibri"/>
          <w:sz w:val="28"/>
          <w:szCs w:val="28"/>
        </w:rPr>
      </w:pPr>
      <w:r w:rsidRPr="006333B4">
        <w:rPr>
          <w:rFonts w:eastAsia="Calibri"/>
          <w:sz w:val="28"/>
          <w:szCs w:val="28"/>
        </w:rPr>
        <w:t>3.</w:t>
      </w:r>
      <w:r w:rsidR="00B43AA7">
        <w:rPr>
          <w:rFonts w:eastAsia="Calibri"/>
          <w:sz w:val="28"/>
          <w:szCs w:val="28"/>
        </w:rPr>
        <w:t> </w:t>
      </w:r>
      <w:r w:rsidRPr="006333B4">
        <w:rPr>
          <w:rFonts w:eastAsia="Calibri"/>
          <w:sz w:val="28"/>
          <w:szCs w:val="28"/>
        </w:rPr>
        <w:t xml:space="preserve">Источником финансового обеспечения субсидий </w:t>
      </w:r>
      <w:r w:rsidR="001B6F26" w:rsidRPr="001B6F26">
        <w:rPr>
          <w:rFonts w:eastAsia="Calibri"/>
          <w:sz w:val="28"/>
          <w:szCs w:val="28"/>
        </w:rPr>
        <w:t xml:space="preserve">на уплату лизинговых платежей </w:t>
      </w:r>
      <w:r w:rsidRPr="006333B4">
        <w:rPr>
          <w:rFonts w:eastAsia="Calibri"/>
          <w:sz w:val="28"/>
          <w:szCs w:val="28"/>
        </w:rPr>
        <w:t>являются средства областного бюджета, предусмотренные на реализацию Программы.</w:t>
      </w:r>
    </w:p>
    <w:p w:rsidR="00A05743" w:rsidRPr="00A05743" w:rsidRDefault="00A05743" w:rsidP="00A05743">
      <w:pPr>
        <w:autoSpaceDE w:val="0"/>
        <w:autoSpaceDN w:val="0"/>
        <w:adjustRightInd w:val="0"/>
        <w:ind w:firstLine="708"/>
        <w:jc w:val="both"/>
        <w:rPr>
          <w:rFonts w:eastAsia="Calibri"/>
          <w:sz w:val="28"/>
          <w:szCs w:val="28"/>
        </w:rPr>
      </w:pPr>
      <w:r w:rsidRPr="00A05743">
        <w:rPr>
          <w:rFonts w:eastAsia="Calibri"/>
          <w:sz w:val="28"/>
          <w:szCs w:val="28"/>
        </w:rPr>
        <w:t xml:space="preserve">Сведения о субсидиях на </w:t>
      </w:r>
      <w:r>
        <w:rPr>
          <w:rFonts w:eastAsia="Calibri"/>
          <w:sz w:val="28"/>
          <w:szCs w:val="28"/>
        </w:rPr>
        <w:t>уплату лизинговых платежей</w:t>
      </w:r>
      <w:r w:rsidRPr="00A05743">
        <w:rPr>
          <w:rFonts w:eastAsia="Calibri"/>
          <w:sz w:val="28"/>
          <w:szCs w:val="28"/>
        </w:rPr>
        <w:t xml:space="preserve">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 </w:t>
      </w:r>
    </w:p>
    <w:p w:rsid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4. Главным распорядителем средств субсиди</w:t>
      </w:r>
      <w:r w:rsidR="00AB3E80">
        <w:rPr>
          <w:rFonts w:eastAsia="Calibri"/>
          <w:sz w:val="28"/>
          <w:szCs w:val="28"/>
        </w:rPr>
        <w:t>й</w:t>
      </w:r>
      <w:r w:rsidRPr="006333B4">
        <w:rPr>
          <w:rFonts w:eastAsia="Calibri"/>
          <w:sz w:val="28"/>
          <w:szCs w:val="28"/>
        </w:rPr>
        <w:t xml:space="preserve"> </w:t>
      </w:r>
      <w:r w:rsidR="001B6F26" w:rsidRPr="001B6F26">
        <w:rPr>
          <w:rFonts w:eastAsia="Calibri"/>
          <w:sz w:val="28"/>
          <w:szCs w:val="28"/>
        </w:rPr>
        <w:t>на уплату лизинговых платежей</w:t>
      </w:r>
      <w:r w:rsidRPr="006333B4">
        <w:rPr>
          <w:rFonts w:eastAsia="Calibri"/>
          <w:sz w:val="28"/>
          <w:szCs w:val="28"/>
        </w:rPr>
        <w:t xml:space="preserve"> является Департамент, до которого как получателя бюджетных средств областного бюджета доведены лимиты бюджетных обязательств.</w:t>
      </w:r>
    </w:p>
    <w:p w:rsidR="00275764" w:rsidRPr="00B43AA7" w:rsidRDefault="006333B4" w:rsidP="00275764">
      <w:pPr>
        <w:autoSpaceDE w:val="0"/>
        <w:autoSpaceDN w:val="0"/>
        <w:adjustRightInd w:val="0"/>
        <w:ind w:firstLine="708"/>
        <w:jc w:val="both"/>
        <w:rPr>
          <w:rFonts w:eastAsia="Calibri"/>
          <w:strike/>
          <w:sz w:val="28"/>
          <w:szCs w:val="28"/>
        </w:rPr>
      </w:pPr>
      <w:bookmarkStart w:id="4" w:name="Par13"/>
      <w:bookmarkEnd w:id="4"/>
      <w:r w:rsidRPr="006333B4">
        <w:rPr>
          <w:rFonts w:eastAsia="Calibri"/>
          <w:sz w:val="28"/>
          <w:szCs w:val="28"/>
        </w:rPr>
        <w:t>5. Целью предоставления субсиди</w:t>
      </w:r>
      <w:r w:rsidR="00AB3E80">
        <w:rPr>
          <w:rFonts w:eastAsia="Calibri"/>
          <w:sz w:val="28"/>
          <w:szCs w:val="28"/>
        </w:rPr>
        <w:t>й</w:t>
      </w:r>
      <w:r w:rsidRPr="006333B4">
        <w:rPr>
          <w:rFonts w:eastAsia="Calibri"/>
          <w:sz w:val="28"/>
          <w:szCs w:val="28"/>
        </w:rPr>
        <w:t xml:space="preserve"> </w:t>
      </w:r>
      <w:r w:rsidR="001B6F26" w:rsidRPr="001B6F26">
        <w:rPr>
          <w:rFonts w:eastAsia="Calibri"/>
          <w:sz w:val="28"/>
          <w:szCs w:val="28"/>
        </w:rPr>
        <w:t>на уплату лизинговых платежей</w:t>
      </w:r>
      <w:r w:rsidRPr="006333B4">
        <w:rPr>
          <w:rFonts w:eastAsia="Calibri"/>
          <w:sz w:val="28"/>
          <w:szCs w:val="28"/>
        </w:rPr>
        <w:t xml:space="preserve"> является возмещение части затрат </w:t>
      </w:r>
      <w:r w:rsidR="001B6F26" w:rsidRPr="001B6F26">
        <w:rPr>
          <w:rFonts w:eastAsia="Calibri"/>
          <w:sz w:val="28"/>
          <w:szCs w:val="28"/>
        </w:rPr>
        <w:t>на уплату лизинговых платежей</w:t>
      </w:r>
      <w:r w:rsidR="00275764">
        <w:rPr>
          <w:rFonts w:eastAsia="Calibri"/>
          <w:sz w:val="28"/>
          <w:szCs w:val="28"/>
        </w:rPr>
        <w:t xml:space="preserve"> </w:t>
      </w:r>
      <w:r w:rsidR="008B0105" w:rsidRPr="00F156D4">
        <w:rPr>
          <w:rFonts w:eastAsia="Calibri"/>
          <w:sz w:val="28"/>
          <w:szCs w:val="28"/>
        </w:rPr>
        <w:t>не ранее чем за три года, предшествующи</w:t>
      </w:r>
      <w:r w:rsidR="00AB3E80">
        <w:rPr>
          <w:rFonts w:eastAsia="Calibri"/>
          <w:sz w:val="28"/>
          <w:szCs w:val="28"/>
        </w:rPr>
        <w:t>е</w:t>
      </w:r>
      <w:r w:rsidR="008B0105" w:rsidRPr="00F156D4">
        <w:rPr>
          <w:rFonts w:eastAsia="Calibri"/>
          <w:sz w:val="28"/>
          <w:szCs w:val="28"/>
        </w:rPr>
        <w:t xml:space="preserve"> текущему финансовому году</w:t>
      </w:r>
      <w:r w:rsidR="00AB3E80">
        <w:rPr>
          <w:rFonts w:eastAsia="Calibri"/>
          <w:sz w:val="28"/>
          <w:szCs w:val="28"/>
        </w:rPr>
        <w:t>,</w:t>
      </w:r>
      <w:r w:rsidR="008B0105" w:rsidRPr="00F156D4">
        <w:rPr>
          <w:rFonts w:eastAsia="Calibri"/>
          <w:sz w:val="28"/>
          <w:szCs w:val="28"/>
        </w:rPr>
        <w:t xml:space="preserve"> </w:t>
      </w:r>
      <w:r w:rsidR="00275764" w:rsidRPr="00F156D4">
        <w:rPr>
          <w:rFonts w:eastAsia="Calibri"/>
          <w:sz w:val="28"/>
          <w:szCs w:val="28"/>
        </w:rPr>
        <w:t xml:space="preserve">по договорам финансовой аренды (лизинга) техники </w:t>
      </w:r>
      <w:r w:rsidR="008B0105" w:rsidRPr="00F156D4">
        <w:rPr>
          <w:rFonts w:eastAsia="Calibri"/>
          <w:sz w:val="28"/>
          <w:szCs w:val="28"/>
        </w:rPr>
        <w:t xml:space="preserve">с обязательным условием последующего выкупа предмета лизинга лизингополучателем (далее </w:t>
      </w:r>
      <w:r w:rsidR="000C384D" w:rsidRPr="000C384D">
        <w:rPr>
          <w:rFonts w:eastAsia="Calibri"/>
          <w:sz w:val="28"/>
          <w:szCs w:val="28"/>
        </w:rPr>
        <w:t>-</w:t>
      </w:r>
      <w:r w:rsidR="008B0105" w:rsidRPr="00F156D4">
        <w:rPr>
          <w:rFonts w:eastAsia="Calibri"/>
          <w:sz w:val="28"/>
          <w:szCs w:val="28"/>
        </w:rPr>
        <w:t xml:space="preserve"> договор</w:t>
      </w:r>
      <w:r w:rsidR="00AB3E80">
        <w:rPr>
          <w:rFonts w:eastAsia="Calibri"/>
          <w:sz w:val="28"/>
          <w:szCs w:val="28"/>
        </w:rPr>
        <w:t>ы</w:t>
      </w:r>
      <w:r w:rsidR="008B0105" w:rsidRPr="00F156D4">
        <w:rPr>
          <w:rFonts w:eastAsia="Calibri"/>
          <w:sz w:val="28"/>
          <w:szCs w:val="28"/>
        </w:rPr>
        <w:t xml:space="preserve"> лизин</w:t>
      </w:r>
      <w:r w:rsidR="008B0105" w:rsidRPr="00275764">
        <w:rPr>
          <w:rFonts w:eastAsia="Calibri"/>
          <w:sz w:val="28"/>
          <w:szCs w:val="28"/>
        </w:rPr>
        <w:t>га)</w:t>
      </w:r>
      <w:r w:rsidR="00521A52">
        <w:rPr>
          <w:rFonts w:eastAsia="Calibri"/>
          <w:sz w:val="28"/>
          <w:szCs w:val="28"/>
        </w:rPr>
        <w:t>.</w:t>
      </w:r>
    </w:p>
    <w:p w:rsidR="00AA1C28" w:rsidRPr="00AA1C28" w:rsidRDefault="006333B4" w:rsidP="00AA1C28">
      <w:pPr>
        <w:autoSpaceDE w:val="0"/>
        <w:autoSpaceDN w:val="0"/>
        <w:adjustRightInd w:val="0"/>
        <w:ind w:firstLine="708"/>
        <w:jc w:val="both"/>
        <w:rPr>
          <w:rFonts w:eastAsia="Calibri"/>
          <w:sz w:val="28"/>
          <w:szCs w:val="28"/>
        </w:rPr>
      </w:pPr>
      <w:bookmarkStart w:id="5" w:name="Par15"/>
      <w:bookmarkEnd w:id="5"/>
      <w:r w:rsidRPr="006333B4">
        <w:rPr>
          <w:rFonts w:eastAsia="Calibri"/>
          <w:sz w:val="28"/>
          <w:szCs w:val="28"/>
        </w:rPr>
        <w:lastRenderedPageBreak/>
        <w:t xml:space="preserve">6. Субсидии </w:t>
      </w:r>
      <w:r w:rsidR="001B6F26" w:rsidRPr="001B6F26">
        <w:rPr>
          <w:rFonts w:eastAsia="Calibri"/>
          <w:sz w:val="28"/>
          <w:szCs w:val="28"/>
        </w:rPr>
        <w:t>на уплату лизинговых платежей</w:t>
      </w:r>
      <w:r w:rsidRPr="006333B4">
        <w:rPr>
          <w:rFonts w:eastAsia="Calibri"/>
          <w:sz w:val="28"/>
          <w:szCs w:val="28"/>
        </w:rPr>
        <w:t xml:space="preserve"> предоставляются </w:t>
      </w:r>
      <w:r w:rsidR="00AA1C28" w:rsidRPr="006333B4">
        <w:rPr>
          <w:rFonts w:eastAsia="Calibri"/>
          <w:sz w:val="28"/>
          <w:szCs w:val="28"/>
        </w:rPr>
        <w:t xml:space="preserve">осуществляющим деятельность на территории Смоленской области </w:t>
      </w:r>
      <w:r w:rsidRPr="006333B4">
        <w:rPr>
          <w:rFonts w:eastAsia="Calibri"/>
          <w:sz w:val="28"/>
          <w:szCs w:val="28"/>
        </w:rPr>
        <w:t xml:space="preserve">сельскохозяйственным товаропроизводителям (кроме граждан, ведущих личное подсобное хозяйство), признанным таковыми в соответствии со </w:t>
      </w:r>
      <w:r w:rsidRPr="008D4CB7">
        <w:rPr>
          <w:rFonts w:eastAsia="Calibri"/>
          <w:sz w:val="28"/>
          <w:szCs w:val="28"/>
        </w:rPr>
        <w:t>статьей 3</w:t>
      </w:r>
      <w:r w:rsidRPr="006333B4">
        <w:rPr>
          <w:rFonts w:eastAsia="Calibri"/>
          <w:sz w:val="28"/>
          <w:szCs w:val="28"/>
        </w:rPr>
        <w:t xml:space="preserve"> Федерального закона </w:t>
      </w:r>
      <w:r w:rsidR="001B6F26">
        <w:rPr>
          <w:rFonts w:eastAsia="Calibri"/>
          <w:sz w:val="28"/>
          <w:szCs w:val="28"/>
        </w:rPr>
        <w:t>«</w:t>
      </w:r>
      <w:r w:rsidRPr="006333B4">
        <w:rPr>
          <w:rFonts w:eastAsia="Calibri"/>
          <w:sz w:val="28"/>
          <w:szCs w:val="28"/>
        </w:rPr>
        <w:t>О развитии сельского хозяйства</w:t>
      </w:r>
      <w:r w:rsidR="001B6F26">
        <w:rPr>
          <w:rFonts w:eastAsia="Calibri"/>
          <w:sz w:val="28"/>
          <w:szCs w:val="28"/>
        </w:rPr>
        <w:t>»</w:t>
      </w:r>
      <w:r w:rsidRPr="006333B4">
        <w:rPr>
          <w:rFonts w:eastAsia="Calibri"/>
          <w:sz w:val="28"/>
          <w:szCs w:val="28"/>
        </w:rPr>
        <w:t>,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w:t>
      </w:r>
      <w:r w:rsidR="009B40CB">
        <w:rPr>
          <w:rFonts w:eastAsia="Calibri"/>
          <w:sz w:val="28"/>
          <w:szCs w:val="28"/>
        </w:rPr>
        <w:t xml:space="preserve"> (далее </w:t>
      </w:r>
      <w:r w:rsidR="000C384D" w:rsidRPr="000C384D">
        <w:rPr>
          <w:rFonts w:eastAsia="Calibri"/>
          <w:sz w:val="28"/>
          <w:szCs w:val="28"/>
        </w:rPr>
        <w:t>-</w:t>
      </w:r>
      <w:r w:rsidR="009B40CB">
        <w:rPr>
          <w:rFonts w:eastAsia="Calibri"/>
          <w:sz w:val="28"/>
          <w:szCs w:val="28"/>
        </w:rPr>
        <w:t xml:space="preserve"> сельскохозяйственные товаропроизводители)</w:t>
      </w:r>
      <w:r w:rsidRPr="006333B4">
        <w:rPr>
          <w:rFonts w:eastAsia="Calibri"/>
          <w:sz w:val="28"/>
          <w:szCs w:val="28"/>
        </w:rPr>
        <w:t xml:space="preserve">, </w:t>
      </w:r>
      <w:r w:rsidR="00AA1C28" w:rsidRPr="00AA1C28">
        <w:rPr>
          <w:rFonts w:eastAsia="Calibri"/>
          <w:sz w:val="28"/>
          <w:szCs w:val="28"/>
        </w:rPr>
        <w:t xml:space="preserve">а также организациям, заключившим договор </w:t>
      </w:r>
      <w:r w:rsidR="00AB3E80" w:rsidRPr="00AA1C28">
        <w:rPr>
          <w:rFonts w:eastAsia="Calibri"/>
          <w:sz w:val="28"/>
          <w:szCs w:val="28"/>
        </w:rPr>
        <w:t xml:space="preserve">(договоры) </w:t>
      </w:r>
      <w:r w:rsidR="00E15ED9">
        <w:rPr>
          <w:rFonts w:eastAsia="Calibri"/>
          <w:sz w:val="28"/>
          <w:szCs w:val="28"/>
        </w:rPr>
        <w:t>финансовой аренды</w:t>
      </w:r>
      <w:r w:rsidR="00AA1C28" w:rsidRPr="00AA1C28">
        <w:rPr>
          <w:rFonts w:eastAsia="Calibri"/>
          <w:sz w:val="28"/>
          <w:szCs w:val="28"/>
        </w:rPr>
        <w:t xml:space="preserve"> </w:t>
      </w:r>
      <w:r w:rsidR="00E15ED9">
        <w:rPr>
          <w:rFonts w:eastAsia="Calibri"/>
          <w:sz w:val="28"/>
          <w:szCs w:val="28"/>
        </w:rPr>
        <w:t>(</w:t>
      </w:r>
      <w:r w:rsidR="00E15ED9" w:rsidRPr="00AA1C28">
        <w:rPr>
          <w:rFonts w:eastAsia="Calibri"/>
          <w:sz w:val="28"/>
          <w:szCs w:val="28"/>
        </w:rPr>
        <w:t>лизинга</w:t>
      </w:r>
      <w:r w:rsidR="00E15ED9">
        <w:rPr>
          <w:rFonts w:eastAsia="Calibri"/>
          <w:sz w:val="28"/>
          <w:szCs w:val="28"/>
        </w:rPr>
        <w:t>)</w:t>
      </w:r>
      <w:r w:rsidR="00E15ED9" w:rsidRPr="00AA1C28">
        <w:rPr>
          <w:rFonts w:eastAsia="Calibri"/>
          <w:sz w:val="28"/>
          <w:szCs w:val="28"/>
        </w:rPr>
        <w:t xml:space="preserve"> </w:t>
      </w:r>
      <w:r w:rsidR="00AA1C28" w:rsidRPr="00AA1C28">
        <w:rPr>
          <w:rFonts w:eastAsia="Calibri"/>
          <w:sz w:val="28"/>
          <w:szCs w:val="28"/>
        </w:rPr>
        <w:t>с российскими лизинговыми организациями (далее</w:t>
      </w:r>
      <w:r w:rsidR="00A96C93">
        <w:rPr>
          <w:rFonts w:eastAsia="Calibri"/>
          <w:sz w:val="28"/>
          <w:szCs w:val="28"/>
        </w:rPr>
        <w:t xml:space="preserve"> </w:t>
      </w:r>
      <w:r w:rsidR="000C384D" w:rsidRPr="000C384D">
        <w:rPr>
          <w:rFonts w:eastAsia="Calibri"/>
          <w:sz w:val="28"/>
          <w:szCs w:val="28"/>
        </w:rPr>
        <w:t>-</w:t>
      </w:r>
      <w:r w:rsidR="00AA1C28" w:rsidRPr="00AA1C28">
        <w:rPr>
          <w:rFonts w:eastAsia="Calibri"/>
          <w:sz w:val="28"/>
          <w:szCs w:val="28"/>
        </w:rPr>
        <w:t xml:space="preserve"> получатели).</w:t>
      </w:r>
    </w:p>
    <w:p w:rsidR="00376A45" w:rsidRPr="00D86877" w:rsidRDefault="00E666B5" w:rsidP="00376A45">
      <w:pPr>
        <w:autoSpaceDE w:val="0"/>
        <w:autoSpaceDN w:val="0"/>
        <w:adjustRightInd w:val="0"/>
        <w:ind w:firstLine="708"/>
        <w:jc w:val="both"/>
        <w:rPr>
          <w:rFonts w:eastAsia="Calibri"/>
          <w:sz w:val="28"/>
          <w:szCs w:val="28"/>
        </w:rPr>
      </w:pPr>
      <w:r>
        <w:rPr>
          <w:rFonts w:eastAsia="Calibri"/>
          <w:sz w:val="28"/>
          <w:szCs w:val="28"/>
        </w:rPr>
        <w:t>7. </w:t>
      </w:r>
      <w:r w:rsidR="00376A45" w:rsidRPr="00D86877">
        <w:rPr>
          <w:rFonts w:eastAsia="Calibri"/>
          <w:sz w:val="28"/>
          <w:szCs w:val="28"/>
        </w:rPr>
        <w:t>Размер субсидии на уплату лизинговых платежей</w:t>
      </w:r>
      <w:r w:rsidR="00561CD1" w:rsidRPr="00D86877">
        <w:rPr>
          <w:rFonts w:eastAsia="Calibri"/>
          <w:sz w:val="28"/>
          <w:szCs w:val="28"/>
        </w:rPr>
        <w:t xml:space="preserve"> </w:t>
      </w:r>
      <w:r w:rsidR="00376A45" w:rsidRPr="00D86877">
        <w:rPr>
          <w:rFonts w:eastAsia="Calibri"/>
          <w:sz w:val="28"/>
          <w:szCs w:val="28"/>
        </w:rPr>
        <w:t xml:space="preserve">определяется в соответствии с приложением № 1 к настоящему Порядку и рассчитывается                          от стоимости техники по договору (договорам) купли-продажи предмета лизинга (без учета налога на добавленную стоимость). </w:t>
      </w:r>
    </w:p>
    <w:p w:rsidR="00A82358" w:rsidRPr="00D86877" w:rsidRDefault="00A82358" w:rsidP="00376A45">
      <w:pPr>
        <w:autoSpaceDE w:val="0"/>
        <w:autoSpaceDN w:val="0"/>
        <w:adjustRightInd w:val="0"/>
        <w:ind w:firstLine="708"/>
        <w:jc w:val="both"/>
        <w:rPr>
          <w:rFonts w:eastAsia="Calibri"/>
          <w:sz w:val="28"/>
          <w:szCs w:val="28"/>
        </w:rPr>
      </w:pPr>
      <w:r w:rsidRPr="00D86877">
        <w:rPr>
          <w:rFonts w:eastAsia="Calibri"/>
          <w:sz w:val="28"/>
          <w:szCs w:val="28"/>
        </w:rPr>
        <w:t>Если стоимость по договору (договорам) купли-продажи</w:t>
      </w:r>
      <w:r w:rsidR="00561CD1" w:rsidRPr="00D86877">
        <w:rPr>
          <w:rFonts w:eastAsia="Calibri"/>
          <w:sz w:val="28"/>
          <w:szCs w:val="28"/>
        </w:rPr>
        <w:t xml:space="preserve"> </w:t>
      </w:r>
      <w:r w:rsidRPr="00D86877">
        <w:rPr>
          <w:rFonts w:eastAsia="Calibri"/>
          <w:sz w:val="28"/>
          <w:szCs w:val="28"/>
        </w:rPr>
        <w:t xml:space="preserve">предмета лизинга выражена в иностранной валюте и (или) в условных денежных единицах, то в целях определения стоимости предмета лизинга указанная стоимость пересчитывается в </w:t>
      </w:r>
      <w:r w:rsidR="00362F5D" w:rsidRPr="00D86877">
        <w:rPr>
          <w:rFonts w:eastAsia="Calibri"/>
          <w:sz w:val="28"/>
          <w:szCs w:val="28"/>
        </w:rPr>
        <w:t>валюту Российской Федерации</w:t>
      </w:r>
      <w:r w:rsidRPr="00D86877">
        <w:rPr>
          <w:rFonts w:eastAsia="Calibri"/>
          <w:sz w:val="28"/>
          <w:szCs w:val="28"/>
        </w:rPr>
        <w:t xml:space="preserve"> по официальному курсу, установленному Центральным банком Российской Федерации на дату заключения </w:t>
      </w:r>
      <w:r w:rsidR="006537AE" w:rsidRPr="00D86877">
        <w:rPr>
          <w:rFonts w:eastAsia="Calibri"/>
          <w:sz w:val="28"/>
          <w:szCs w:val="28"/>
        </w:rPr>
        <w:t>договора купли-продажи.</w:t>
      </w:r>
    </w:p>
    <w:p w:rsidR="00632C51" w:rsidRPr="00610A20" w:rsidRDefault="00BE6B80" w:rsidP="006333B4">
      <w:pPr>
        <w:autoSpaceDE w:val="0"/>
        <w:autoSpaceDN w:val="0"/>
        <w:adjustRightInd w:val="0"/>
        <w:ind w:firstLine="708"/>
        <w:jc w:val="both"/>
        <w:rPr>
          <w:rFonts w:eastAsia="Calibri"/>
          <w:sz w:val="28"/>
          <w:szCs w:val="28"/>
        </w:rPr>
      </w:pPr>
      <w:r w:rsidRPr="00610A20">
        <w:rPr>
          <w:rFonts w:eastAsia="Calibri"/>
          <w:sz w:val="28"/>
          <w:szCs w:val="28"/>
        </w:rPr>
        <w:t>Сумма</w:t>
      </w:r>
      <w:r w:rsidR="00376A45" w:rsidRPr="00610A20">
        <w:rPr>
          <w:rFonts w:eastAsia="Calibri"/>
          <w:sz w:val="28"/>
          <w:szCs w:val="28"/>
        </w:rPr>
        <w:t xml:space="preserve"> субсидии на уплату лизинговых платежей</w:t>
      </w:r>
      <w:r w:rsidRPr="00610A20">
        <w:rPr>
          <w:rFonts w:eastAsia="Calibri"/>
          <w:sz w:val="28"/>
          <w:szCs w:val="28"/>
        </w:rPr>
        <w:t>, подлежащая перечислению получателю за соответствующий квартал получения субсидии на уплату лизинговых платежей,</w:t>
      </w:r>
      <w:r w:rsidR="00561CD1" w:rsidRPr="00610A20">
        <w:rPr>
          <w:rFonts w:eastAsia="Calibri"/>
          <w:sz w:val="28"/>
          <w:szCs w:val="28"/>
        </w:rPr>
        <w:t xml:space="preserve"> </w:t>
      </w:r>
      <w:r w:rsidR="00632C51" w:rsidRPr="00610A20">
        <w:rPr>
          <w:rFonts w:eastAsia="Calibri"/>
          <w:sz w:val="28"/>
          <w:szCs w:val="28"/>
        </w:rPr>
        <w:t xml:space="preserve">определяется </w:t>
      </w:r>
      <w:r w:rsidR="00043DE7" w:rsidRPr="00610A20">
        <w:rPr>
          <w:rFonts w:eastAsia="Calibri"/>
          <w:sz w:val="28"/>
          <w:szCs w:val="28"/>
        </w:rPr>
        <w:t>по следующей формуле:</w:t>
      </w:r>
    </w:p>
    <w:p w:rsidR="00043DE7" w:rsidRPr="00610A20" w:rsidRDefault="00043DE7" w:rsidP="006333B4">
      <w:pPr>
        <w:autoSpaceDE w:val="0"/>
        <w:autoSpaceDN w:val="0"/>
        <w:adjustRightInd w:val="0"/>
        <w:ind w:firstLine="708"/>
        <w:jc w:val="both"/>
        <w:rPr>
          <w:rFonts w:eastAsia="Calibri"/>
          <w:sz w:val="28"/>
          <w:szCs w:val="28"/>
        </w:rPr>
      </w:pPr>
    </w:p>
    <w:p w:rsidR="00043DE7" w:rsidRPr="00610A20" w:rsidRDefault="00043DE7" w:rsidP="00043DE7">
      <w:pPr>
        <w:autoSpaceDE w:val="0"/>
        <w:autoSpaceDN w:val="0"/>
        <w:adjustRightInd w:val="0"/>
        <w:jc w:val="center"/>
        <w:rPr>
          <w:rFonts w:eastAsia="Calibri"/>
          <w:sz w:val="28"/>
          <w:szCs w:val="28"/>
        </w:rPr>
      </w:pPr>
      <w:r w:rsidRPr="00610A20">
        <w:rPr>
          <w:rFonts w:eastAsia="Calibri"/>
          <w:sz w:val="28"/>
          <w:szCs w:val="28"/>
          <w:lang w:val="en-US"/>
        </w:rPr>
        <w:t>Pci</w:t>
      </w:r>
      <w:r w:rsidRPr="00610A20">
        <w:rPr>
          <w:rFonts w:eastAsia="Calibri"/>
          <w:sz w:val="28"/>
          <w:szCs w:val="28"/>
        </w:rPr>
        <w:t xml:space="preserve"> = </w:t>
      </w:r>
      <m:oMath>
        <m:nary>
          <m:naryPr>
            <m:chr m:val="∑"/>
            <m:limLoc m:val="undOvr"/>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rPr>
              <m:t>n</m:t>
            </m:r>
          </m:sup>
          <m:e>
            <m:r>
              <m:rPr>
                <m:sty m:val="p"/>
              </m:rPr>
              <w:rPr>
                <w:rFonts w:ascii="Cambria Math" w:hAnsi="Cambria Math"/>
                <w:color w:val="FFFFFF" w:themeColor="background1"/>
                <w:sz w:val="28"/>
                <w:szCs w:val="28"/>
              </w:rPr>
              <m:t>*</m:t>
            </m:r>
          </m:e>
        </m:nary>
      </m:oMath>
      <w:r w:rsidRPr="00610A20">
        <w:rPr>
          <w:rFonts w:eastAsia="Calibri"/>
          <w:sz w:val="28"/>
          <w:szCs w:val="28"/>
          <w:lang w:val="en-US"/>
        </w:rPr>
        <w:t>Vi</w:t>
      </w:r>
      <w:r w:rsidR="00675022" w:rsidRPr="00610A20">
        <w:rPr>
          <w:rFonts w:eastAsia="Calibri"/>
          <w:sz w:val="28"/>
          <w:szCs w:val="28"/>
        </w:rPr>
        <w:t xml:space="preserve"> </w:t>
      </w:r>
      <w:r w:rsidRPr="00610A20">
        <w:rPr>
          <w:rFonts w:eastAsia="Calibri"/>
          <w:sz w:val="28"/>
          <w:szCs w:val="28"/>
        </w:rPr>
        <w:t>х 99%, где</w:t>
      </w:r>
    </w:p>
    <w:p w:rsidR="00043DE7" w:rsidRPr="00610A20" w:rsidRDefault="00043DE7" w:rsidP="00043DE7">
      <w:pPr>
        <w:autoSpaceDE w:val="0"/>
        <w:autoSpaceDN w:val="0"/>
        <w:adjustRightInd w:val="0"/>
        <w:jc w:val="center"/>
        <w:rPr>
          <w:rFonts w:eastAsia="Calibri"/>
          <w:sz w:val="28"/>
          <w:szCs w:val="28"/>
        </w:rPr>
      </w:pPr>
    </w:p>
    <w:p w:rsidR="00043DE7" w:rsidRPr="00610A20" w:rsidRDefault="00043DE7" w:rsidP="00EF2CBA">
      <w:pPr>
        <w:autoSpaceDE w:val="0"/>
        <w:autoSpaceDN w:val="0"/>
        <w:adjustRightInd w:val="0"/>
        <w:ind w:firstLine="709"/>
        <w:jc w:val="both"/>
        <w:rPr>
          <w:rFonts w:eastAsia="Calibri"/>
          <w:sz w:val="28"/>
          <w:szCs w:val="28"/>
        </w:rPr>
      </w:pPr>
      <w:r w:rsidRPr="00610A20">
        <w:rPr>
          <w:rFonts w:eastAsia="Calibri"/>
          <w:sz w:val="28"/>
          <w:szCs w:val="28"/>
          <w:lang w:val="en-US"/>
        </w:rPr>
        <w:t>Pci</w:t>
      </w:r>
      <w:r w:rsidR="00CE0B2B" w:rsidRPr="00610A20">
        <w:rPr>
          <w:rFonts w:eastAsia="Calibri"/>
          <w:sz w:val="28"/>
          <w:szCs w:val="28"/>
        </w:rPr>
        <w:t xml:space="preserve"> </w:t>
      </w:r>
      <w:r w:rsidR="003A1C33" w:rsidRPr="003A1C33">
        <w:rPr>
          <w:rFonts w:eastAsia="Calibri"/>
          <w:sz w:val="28"/>
          <w:szCs w:val="28"/>
        </w:rPr>
        <w:t>-</w:t>
      </w:r>
      <w:r w:rsidR="00CE0B2B" w:rsidRPr="00610A20">
        <w:rPr>
          <w:rFonts w:eastAsia="Calibri"/>
          <w:sz w:val="28"/>
          <w:szCs w:val="28"/>
        </w:rPr>
        <w:t xml:space="preserve"> размер субсидии на уплату лизинговых платежей, подлежащий предоставлению получателю </w:t>
      </w:r>
      <w:r w:rsidR="00362F5D" w:rsidRPr="00610A20">
        <w:rPr>
          <w:rFonts w:eastAsia="Calibri"/>
          <w:sz w:val="28"/>
          <w:szCs w:val="28"/>
        </w:rPr>
        <w:t xml:space="preserve">в </w:t>
      </w:r>
      <w:r w:rsidR="00362F5D" w:rsidRPr="00610A20">
        <w:rPr>
          <w:rFonts w:eastAsia="Calibri"/>
          <w:sz w:val="28"/>
          <w:szCs w:val="28"/>
          <w:lang w:val="en-US"/>
        </w:rPr>
        <w:t>i</w:t>
      </w:r>
      <w:r w:rsidR="00AB3E80" w:rsidRPr="00E15ED9">
        <w:rPr>
          <w:rFonts w:eastAsia="Calibri"/>
          <w:sz w:val="28"/>
          <w:szCs w:val="28"/>
        </w:rPr>
        <w:t>-м</w:t>
      </w:r>
      <w:r w:rsidR="009B47CF">
        <w:rPr>
          <w:rFonts w:eastAsia="Calibri"/>
          <w:sz w:val="28"/>
          <w:szCs w:val="28"/>
        </w:rPr>
        <w:t xml:space="preserve"> </w:t>
      </w:r>
      <w:r w:rsidR="00362F5D" w:rsidRPr="00610A20">
        <w:rPr>
          <w:rFonts w:eastAsia="Calibri"/>
          <w:sz w:val="28"/>
          <w:szCs w:val="28"/>
        </w:rPr>
        <w:t xml:space="preserve">квартале </w:t>
      </w:r>
      <w:r w:rsidR="00CE0B2B" w:rsidRPr="00610A20">
        <w:rPr>
          <w:rFonts w:eastAsia="Calibri"/>
          <w:sz w:val="28"/>
          <w:szCs w:val="28"/>
        </w:rPr>
        <w:t xml:space="preserve">(рублей); </w:t>
      </w:r>
    </w:p>
    <w:p w:rsidR="00632C51" w:rsidRPr="00610A20" w:rsidRDefault="00EF2CBA" w:rsidP="006333B4">
      <w:pPr>
        <w:autoSpaceDE w:val="0"/>
        <w:autoSpaceDN w:val="0"/>
        <w:adjustRightInd w:val="0"/>
        <w:ind w:firstLine="708"/>
        <w:jc w:val="both"/>
        <w:rPr>
          <w:rFonts w:eastAsia="Calibri"/>
          <w:sz w:val="28"/>
          <w:szCs w:val="28"/>
        </w:rPr>
      </w:pPr>
      <w:r w:rsidRPr="00610A20">
        <w:rPr>
          <w:rFonts w:eastAsia="Calibri"/>
          <w:sz w:val="28"/>
          <w:szCs w:val="28"/>
          <w:lang w:val="en-US"/>
        </w:rPr>
        <w:t>Vi</w:t>
      </w:r>
      <w:r w:rsidRPr="00610A20">
        <w:rPr>
          <w:rFonts w:eastAsia="Calibri"/>
          <w:sz w:val="28"/>
          <w:szCs w:val="28"/>
        </w:rPr>
        <w:t xml:space="preserve"> </w:t>
      </w:r>
      <w:r w:rsidR="003A1C33" w:rsidRPr="003A1C33">
        <w:rPr>
          <w:rFonts w:eastAsia="Calibri"/>
          <w:sz w:val="28"/>
          <w:szCs w:val="28"/>
        </w:rPr>
        <w:t>-</w:t>
      </w:r>
      <w:r w:rsidRPr="00610A20">
        <w:rPr>
          <w:rFonts w:eastAsia="Calibri"/>
          <w:sz w:val="28"/>
          <w:szCs w:val="28"/>
        </w:rPr>
        <w:t xml:space="preserve"> </w:t>
      </w:r>
      <w:r w:rsidR="003815AF" w:rsidRPr="00610A20">
        <w:rPr>
          <w:rFonts w:eastAsia="Calibri"/>
          <w:sz w:val="28"/>
          <w:szCs w:val="28"/>
        </w:rPr>
        <w:t xml:space="preserve">фактически произведенные </w:t>
      </w:r>
      <w:r w:rsidRPr="00610A20">
        <w:rPr>
          <w:rFonts w:eastAsia="Calibri"/>
          <w:sz w:val="28"/>
          <w:szCs w:val="28"/>
        </w:rPr>
        <w:t xml:space="preserve">затраты получателя </w:t>
      </w:r>
      <w:r w:rsidR="00F94C4D" w:rsidRPr="00610A20">
        <w:rPr>
          <w:rFonts w:eastAsia="Calibri"/>
          <w:sz w:val="28"/>
          <w:szCs w:val="28"/>
        </w:rPr>
        <w:t>на уплату</w:t>
      </w:r>
      <w:r w:rsidRPr="00610A20">
        <w:rPr>
          <w:rFonts w:eastAsia="Calibri"/>
          <w:sz w:val="28"/>
          <w:szCs w:val="28"/>
        </w:rPr>
        <w:t xml:space="preserve"> лизинговых платежей</w:t>
      </w:r>
      <w:r w:rsidR="003815AF" w:rsidRPr="00610A20">
        <w:rPr>
          <w:rFonts w:eastAsia="Calibri"/>
          <w:sz w:val="28"/>
          <w:szCs w:val="28"/>
        </w:rPr>
        <w:t xml:space="preserve"> (</w:t>
      </w:r>
      <w:r w:rsidR="00DD683C" w:rsidRPr="00610A20">
        <w:rPr>
          <w:rFonts w:eastAsia="Calibri"/>
          <w:sz w:val="28"/>
          <w:szCs w:val="28"/>
        </w:rPr>
        <w:t xml:space="preserve">без </w:t>
      </w:r>
      <w:r w:rsidR="003815AF" w:rsidRPr="00610A20">
        <w:rPr>
          <w:rFonts w:eastAsia="Calibri"/>
          <w:sz w:val="28"/>
          <w:szCs w:val="28"/>
        </w:rPr>
        <w:t>учет</w:t>
      </w:r>
      <w:r w:rsidR="00DD683C" w:rsidRPr="00610A20">
        <w:rPr>
          <w:rFonts w:eastAsia="Calibri"/>
          <w:sz w:val="28"/>
          <w:szCs w:val="28"/>
        </w:rPr>
        <w:t>а</w:t>
      </w:r>
      <w:r w:rsidR="003815AF" w:rsidRPr="00610A20">
        <w:rPr>
          <w:rFonts w:eastAsia="Calibri"/>
          <w:sz w:val="28"/>
          <w:szCs w:val="28"/>
        </w:rPr>
        <w:t xml:space="preserve"> налога на добавленную стоимость), за исключением лизинговых платежей, </w:t>
      </w:r>
      <w:r w:rsidR="003A1C33">
        <w:rPr>
          <w:rFonts w:eastAsia="Calibri"/>
          <w:sz w:val="28"/>
          <w:szCs w:val="28"/>
        </w:rPr>
        <w:t>у</w:t>
      </w:r>
      <w:r w:rsidR="003815AF" w:rsidRPr="00610A20">
        <w:rPr>
          <w:rFonts w:eastAsia="Calibri"/>
          <w:sz w:val="28"/>
          <w:szCs w:val="28"/>
        </w:rPr>
        <w:t>плаченных</w:t>
      </w:r>
      <w:r w:rsidR="00362F5D" w:rsidRPr="00610A20">
        <w:rPr>
          <w:rFonts w:eastAsia="Calibri"/>
          <w:sz w:val="28"/>
          <w:szCs w:val="28"/>
        </w:rPr>
        <w:t xml:space="preserve"> с нарушением </w:t>
      </w:r>
      <w:r w:rsidR="00AB3E80" w:rsidRPr="00610A20">
        <w:rPr>
          <w:rFonts w:eastAsia="Calibri"/>
          <w:sz w:val="28"/>
          <w:szCs w:val="28"/>
        </w:rPr>
        <w:t xml:space="preserve">сроков, </w:t>
      </w:r>
      <w:r w:rsidR="00362F5D" w:rsidRPr="00610A20">
        <w:rPr>
          <w:rFonts w:eastAsia="Calibri"/>
          <w:sz w:val="28"/>
          <w:szCs w:val="28"/>
        </w:rPr>
        <w:t>установленн</w:t>
      </w:r>
      <w:r w:rsidR="00AB3E80">
        <w:rPr>
          <w:rFonts w:eastAsia="Calibri"/>
          <w:sz w:val="28"/>
          <w:szCs w:val="28"/>
        </w:rPr>
        <w:t>ых</w:t>
      </w:r>
      <w:r w:rsidR="00362F5D" w:rsidRPr="00610A20">
        <w:rPr>
          <w:rFonts w:eastAsia="Calibri"/>
          <w:sz w:val="28"/>
          <w:szCs w:val="28"/>
        </w:rPr>
        <w:t xml:space="preserve"> графиком погашения лизинговых платежей, предусмотренным </w:t>
      </w:r>
      <w:r w:rsidR="003815AF" w:rsidRPr="00610A20">
        <w:rPr>
          <w:rFonts w:eastAsia="Calibri"/>
          <w:sz w:val="28"/>
          <w:szCs w:val="28"/>
        </w:rPr>
        <w:t>договором лизинга</w:t>
      </w:r>
      <w:r w:rsidR="00AB3E80">
        <w:rPr>
          <w:rFonts w:eastAsia="Calibri"/>
          <w:sz w:val="28"/>
          <w:szCs w:val="28"/>
        </w:rPr>
        <w:t>,</w:t>
      </w:r>
      <w:r w:rsidR="003815AF" w:rsidRPr="00610A20">
        <w:rPr>
          <w:rFonts w:eastAsia="Calibri"/>
          <w:sz w:val="28"/>
          <w:szCs w:val="28"/>
        </w:rPr>
        <w:t xml:space="preserve"> </w:t>
      </w:r>
      <w:r w:rsidRPr="00610A20">
        <w:rPr>
          <w:rFonts w:eastAsia="Calibri"/>
          <w:sz w:val="28"/>
          <w:szCs w:val="28"/>
        </w:rPr>
        <w:t xml:space="preserve">определенные в соответствии с документами, указанными в пункте 9 настоящего Порядка, в </w:t>
      </w:r>
      <w:r w:rsidR="00AB3E80" w:rsidRPr="00AB3E80">
        <w:rPr>
          <w:rFonts w:eastAsia="Calibri"/>
          <w:sz w:val="28"/>
          <w:szCs w:val="28"/>
          <w:lang w:val="en-US"/>
        </w:rPr>
        <w:t>i</w:t>
      </w:r>
      <w:r w:rsidR="00AB3E80" w:rsidRPr="00E15ED9">
        <w:rPr>
          <w:rFonts w:eastAsia="Calibri"/>
          <w:sz w:val="28"/>
          <w:szCs w:val="28"/>
        </w:rPr>
        <w:t>-м</w:t>
      </w:r>
      <w:r w:rsidR="00AB3E80" w:rsidRPr="00AB3E80">
        <w:rPr>
          <w:rFonts w:eastAsia="Calibri"/>
          <w:sz w:val="28"/>
          <w:szCs w:val="28"/>
        </w:rPr>
        <w:t xml:space="preserve"> </w:t>
      </w:r>
      <w:r w:rsidRPr="00610A20">
        <w:rPr>
          <w:rFonts w:eastAsia="Calibri"/>
          <w:sz w:val="28"/>
          <w:szCs w:val="28"/>
        </w:rPr>
        <w:t>квартале (рублей);</w:t>
      </w:r>
    </w:p>
    <w:p w:rsidR="00B14BF7" w:rsidRPr="00610A20" w:rsidRDefault="00AB3E80" w:rsidP="006333B4">
      <w:pPr>
        <w:autoSpaceDE w:val="0"/>
        <w:autoSpaceDN w:val="0"/>
        <w:adjustRightInd w:val="0"/>
        <w:ind w:firstLine="708"/>
        <w:jc w:val="both"/>
        <w:rPr>
          <w:rFonts w:eastAsia="Calibri"/>
          <w:sz w:val="28"/>
          <w:szCs w:val="28"/>
        </w:rPr>
      </w:pPr>
      <w:r>
        <w:rPr>
          <w:rFonts w:eastAsia="Calibri"/>
          <w:sz w:val="28"/>
          <w:szCs w:val="28"/>
          <w:lang w:val="en-US"/>
        </w:rPr>
        <w:t>n</w:t>
      </w:r>
      <w:r>
        <w:rPr>
          <w:rFonts w:eastAsia="Calibri"/>
          <w:sz w:val="28"/>
          <w:szCs w:val="28"/>
        </w:rPr>
        <w:t xml:space="preserve"> </w:t>
      </w:r>
      <w:r w:rsidR="003A1C33" w:rsidRPr="003A1C33">
        <w:rPr>
          <w:rFonts w:eastAsia="Calibri"/>
          <w:sz w:val="28"/>
          <w:szCs w:val="28"/>
        </w:rPr>
        <w:t>-</w:t>
      </w:r>
      <w:r w:rsidR="00B14BF7" w:rsidRPr="00610A20">
        <w:rPr>
          <w:rFonts w:eastAsia="Calibri"/>
          <w:sz w:val="28"/>
          <w:szCs w:val="28"/>
        </w:rPr>
        <w:t xml:space="preserve"> количество</w:t>
      </w:r>
      <w:r w:rsidR="0086208C" w:rsidRPr="00610A20">
        <w:rPr>
          <w:rFonts w:eastAsia="Calibri"/>
          <w:sz w:val="28"/>
          <w:szCs w:val="28"/>
        </w:rPr>
        <w:t xml:space="preserve"> месяцев квартала, в котором получатель произвел затраты </w:t>
      </w:r>
      <w:r w:rsidR="00F94C4D" w:rsidRPr="00610A20">
        <w:rPr>
          <w:rFonts w:eastAsia="Calibri"/>
          <w:sz w:val="28"/>
          <w:szCs w:val="28"/>
        </w:rPr>
        <w:t>на уплату</w:t>
      </w:r>
      <w:r w:rsidR="0086208C" w:rsidRPr="00610A20">
        <w:rPr>
          <w:rFonts w:eastAsia="Calibri"/>
          <w:sz w:val="28"/>
          <w:szCs w:val="28"/>
        </w:rPr>
        <w:t xml:space="preserve"> лизинговых платежей </w:t>
      </w:r>
      <w:r w:rsidR="003815AF" w:rsidRPr="00610A20">
        <w:rPr>
          <w:rFonts w:eastAsia="Calibri"/>
          <w:sz w:val="28"/>
          <w:szCs w:val="28"/>
        </w:rPr>
        <w:t>(единиц)</w:t>
      </w:r>
      <w:r w:rsidR="00F94C4D" w:rsidRPr="00610A20">
        <w:rPr>
          <w:rFonts w:eastAsia="Calibri"/>
          <w:sz w:val="28"/>
          <w:szCs w:val="28"/>
        </w:rPr>
        <w:t>.</w:t>
      </w:r>
    </w:p>
    <w:p w:rsidR="003815AF" w:rsidRPr="00610A20" w:rsidRDefault="003815AF" w:rsidP="006333B4">
      <w:pPr>
        <w:autoSpaceDE w:val="0"/>
        <w:autoSpaceDN w:val="0"/>
        <w:adjustRightInd w:val="0"/>
        <w:ind w:firstLine="708"/>
        <w:jc w:val="both"/>
        <w:rPr>
          <w:rFonts w:eastAsia="Calibri"/>
          <w:sz w:val="28"/>
          <w:szCs w:val="28"/>
        </w:rPr>
      </w:pPr>
      <w:r w:rsidRPr="00610A20">
        <w:rPr>
          <w:rFonts w:eastAsia="Calibri"/>
          <w:sz w:val="28"/>
          <w:szCs w:val="28"/>
        </w:rPr>
        <w:t>Размер субсидии на уплату лизинговых платежей не может превышать ра</w:t>
      </w:r>
      <w:r w:rsidR="00F94C4D" w:rsidRPr="00610A20">
        <w:rPr>
          <w:rFonts w:eastAsia="Calibri"/>
          <w:sz w:val="28"/>
          <w:szCs w:val="28"/>
        </w:rPr>
        <w:t xml:space="preserve">змер фактически произведенных получателем затрат на уплату лизинговых платежей </w:t>
      </w:r>
      <w:r w:rsidR="00AB5188" w:rsidRPr="00610A20">
        <w:rPr>
          <w:rFonts w:eastAsia="Calibri"/>
          <w:sz w:val="28"/>
          <w:szCs w:val="28"/>
        </w:rPr>
        <w:br/>
      </w:r>
      <w:r w:rsidR="00F94C4D" w:rsidRPr="00610A20">
        <w:rPr>
          <w:rFonts w:eastAsia="Calibri"/>
          <w:sz w:val="28"/>
          <w:szCs w:val="28"/>
        </w:rPr>
        <w:t>(</w:t>
      </w:r>
      <w:r w:rsidR="00DD683C" w:rsidRPr="00610A20">
        <w:rPr>
          <w:rFonts w:eastAsia="Calibri"/>
          <w:sz w:val="28"/>
          <w:szCs w:val="28"/>
        </w:rPr>
        <w:t>без</w:t>
      </w:r>
      <w:r w:rsidR="00F94C4D" w:rsidRPr="00610A20">
        <w:rPr>
          <w:rFonts w:eastAsia="Calibri"/>
          <w:sz w:val="28"/>
          <w:szCs w:val="28"/>
        </w:rPr>
        <w:t xml:space="preserve"> учет</w:t>
      </w:r>
      <w:r w:rsidR="00DD683C" w:rsidRPr="00610A20">
        <w:rPr>
          <w:rFonts w:eastAsia="Calibri"/>
          <w:sz w:val="28"/>
          <w:szCs w:val="28"/>
        </w:rPr>
        <w:t>а</w:t>
      </w:r>
      <w:r w:rsidR="00F94C4D" w:rsidRPr="00610A20">
        <w:rPr>
          <w:rFonts w:eastAsia="Calibri"/>
          <w:sz w:val="28"/>
          <w:szCs w:val="28"/>
        </w:rPr>
        <w:t xml:space="preserve"> налога на добавленную стоимость).</w:t>
      </w:r>
    </w:p>
    <w:p w:rsidR="00376A45" w:rsidRPr="00D86877" w:rsidRDefault="00376A45" w:rsidP="00376A45">
      <w:pPr>
        <w:autoSpaceDE w:val="0"/>
        <w:autoSpaceDN w:val="0"/>
        <w:adjustRightInd w:val="0"/>
        <w:ind w:firstLine="708"/>
        <w:jc w:val="both"/>
        <w:rPr>
          <w:rFonts w:eastAsia="Calibri"/>
          <w:sz w:val="28"/>
          <w:szCs w:val="28"/>
        </w:rPr>
      </w:pPr>
      <w:r w:rsidRPr="00610A20">
        <w:rPr>
          <w:rFonts w:eastAsia="Calibri"/>
          <w:sz w:val="28"/>
          <w:szCs w:val="28"/>
        </w:rPr>
        <w:t>Предельный размер субсидии на уплату лизинговых</w:t>
      </w:r>
      <w:r w:rsidRPr="00D86877">
        <w:rPr>
          <w:rFonts w:eastAsia="Calibri"/>
          <w:sz w:val="28"/>
          <w:szCs w:val="28"/>
        </w:rPr>
        <w:t xml:space="preserve"> платежей на одного ее получателя в текущем финансовом году не должен превышать</w:t>
      </w:r>
      <w:r w:rsidR="00F60FBC" w:rsidRPr="00F60FBC">
        <w:rPr>
          <w:rFonts w:eastAsia="Calibri"/>
          <w:sz w:val="28"/>
          <w:szCs w:val="28"/>
        </w:rPr>
        <w:t xml:space="preserve"> </w:t>
      </w:r>
      <w:r w:rsidRPr="00D86877">
        <w:rPr>
          <w:rFonts w:eastAsia="Calibri"/>
          <w:sz w:val="28"/>
          <w:szCs w:val="28"/>
        </w:rPr>
        <w:t>10 млн.</w:t>
      </w:r>
      <w:r w:rsidR="00561CD1" w:rsidRPr="00D86877">
        <w:rPr>
          <w:rFonts w:eastAsia="Calibri"/>
          <w:sz w:val="28"/>
          <w:szCs w:val="28"/>
        </w:rPr>
        <w:t xml:space="preserve"> </w:t>
      </w:r>
      <w:r w:rsidRPr="00D86877">
        <w:rPr>
          <w:rFonts w:eastAsia="Calibri"/>
          <w:sz w:val="28"/>
          <w:szCs w:val="28"/>
        </w:rPr>
        <w:t>рублей.</w:t>
      </w:r>
    </w:p>
    <w:p w:rsidR="006333B4" w:rsidRPr="006333B4" w:rsidRDefault="006333B4" w:rsidP="006333B4">
      <w:pPr>
        <w:autoSpaceDE w:val="0"/>
        <w:autoSpaceDN w:val="0"/>
        <w:adjustRightInd w:val="0"/>
        <w:ind w:firstLine="708"/>
        <w:jc w:val="both"/>
        <w:rPr>
          <w:rFonts w:eastAsia="Calibri"/>
          <w:sz w:val="28"/>
          <w:szCs w:val="28"/>
        </w:rPr>
      </w:pPr>
      <w:bookmarkStart w:id="6" w:name="Par26"/>
      <w:bookmarkEnd w:id="6"/>
      <w:r w:rsidRPr="006333B4">
        <w:rPr>
          <w:rFonts w:eastAsia="Calibri"/>
          <w:sz w:val="28"/>
          <w:szCs w:val="28"/>
        </w:rPr>
        <w:t>8. Условиями предоставления субсиди</w:t>
      </w:r>
      <w:r w:rsidR="00AB3E80">
        <w:rPr>
          <w:rFonts w:eastAsia="Calibri"/>
          <w:sz w:val="28"/>
          <w:szCs w:val="28"/>
        </w:rPr>
        <w:t>й</w:t>
      </w:r>
      <w:r w:rsidRPr="006333B4">
        <w:rPr>
          <w:rFonts w:eastAsia="Calibri"/>
          <w:sz w:val="28"/>
          <w:szCs w:val="28"/>
        </w:rPr>
        <w:t xml:space="preserve"> </w:t>
      </w:r>
      <w:r w:rsidR="00AA1C28" w:rsidRPr="00AA1C28">
        <w:rPr>
          <w:rFonts w:eastAsia="Calibri"/>
          <w:sz w:val="28"/>
          <w:szCs w:val="28"/>
        </w:rPr>
        <w:t xml:space="preserve">на уплату лизинговых платежей </w:t>
      </w:r>
      <w:r w:rsidRPr="006333B4">
        <w:rPr>
          <w:rFonts w:eastAsia="Calibri"/>
          <w:sz w:val="28"/>
          <w:szCs w:val="28"/>
        </w:rPr>
        <w:t>являются:</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lastRenderedPageBreak/>
        <w:t xml:space="preserve">- отсутствие у </w:t>
      </w:r>
      <w:r w:rsidR="00AA1C28">
        <w:rPr>
          <w:rFonts w:eastAsia="Calibri"/>
          <w:sz w:val="28"/>
          <w:szCs w:val="28"/>
        </w:rPr>
        <w:t>получа</w:t>
      </w:r>
      <w:r w:rsidRPr="006333B4">
        <w:rPr>
          <w:rFonts w:eastAsia="Calibri"/>
          <w:sz w:val="28"/>
          <w:szCs w:val="28"/>
        </w:rPr>
        <w:t xml:space="preserve">теля недоимки по уплате налогов, сборов и иных обязательных платежей в бюджетную систему Российской Федерации по месту нахождения </w:t>
      </w:r>
      <w:r w:rsidR="00AA1C28">
        <w:rPr>
          <w:rFonts w:eastAsia="Calibri"/>
          <w:sz w:val="28"/>
          <w:szCs w:val="28"/>
        </w:rPr>
        <w:t>получа</w:t>
      </w:r>
      <w:r w:rsidRPr="006333B4">
        <w:rPr>
          <w:rFonts w:eastAsia="Calibri"/>
          <w:sz w:val="28"/>
          <w:szCs w:val="28"/>
        </w:rPr>
        <w:t>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в совокупности превышающей 3</w:t>
      </w:r>
      <w:r w:rsidR="00561CD1">
        <w:rPr>
          <w:rFonts w:eastAsia="Calibri"/>
          <w:sz w:val="28"/>
          <w:szCs w:val="28"/>
        </w:rPr>
        <w:t> </w:t>
      </w:r>
      <w:r w:rsidRPr="006333B4">
        <w:rPr>
          <w:rFonts w:eastAsia="Calibri"/>
          <w:sz w:val="28"/>
          <w:szCs w:val="28"/>
        </w:rPr>
        <w:t xml:space="preserve">000 рублей </w:t>
      </w:r>
      <w:r w:rsidR="00AA1C28">
        <w:rPr>
          <w:rFonts w:eastAsia="Calibri"/>
          <w:sz w:val="28"/>
          <w:szCs w:val="28"/>
        </w:rPr>
        <w:br/>
      </w:r>
      <w:r w:rsidRPr="006333B4">
        <w:rPr>
          <w:rFonts w:eastAsia="Calibri"/>
          <w:sz w:val="28"/>
          <w:szCs w:val="28"/>
        </w:rPr>
        <w:t>(за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 отсутствие у </w:t>
      </w:r>
      <w:r w:rsidR="00AA1C28">
        <w:rPr>
          <w:rFonts w:eastAsia="Calibri"/>
          <w:sz w:val="28"/>
          <w:szCs w:val="28"/>
        </w:rPr>
        <w:t>получа</w:t>
      </w:r>
      <w:r w:rsidRPr="006333B4">
        <w:rPr>
          <w:rFonts w:eastAsia="Calibri"/>
          <w:sz w:val="28"/>
          <w:szCs w:val="28"/>
        </w:rPr>
        <w:t xml:space="preserve">теля на дату принятия Департаментом решения о предоставлении субсидии </w:t>
      </w:r>
      <w:r w:rsidR="00AA1C28" w:rsidRPr="00AA1C28">
        <w:rPr>
          <w:rFonts w:eastAsia="Calibri"/>
          <w:sz w:val="28"/>
          <w:szCs w:val="28"/>
        </w:rPr>
        <w:t>на уплату лизинговых платежей</w:t>
      </w:r>
      <w:r w:rsidRPr="006333B4">
        <w:rPr>
          <w:rFonts w:eastAsia="Calibri"/>
          <w:sz w:val="28"/>
          <w:szCs w:val="28"/>
        </w:rPr>
        <w:t xml:space="preserve">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6333B4" w:rsidRPr="006333B4" w:rsidRDefault="006333B4" w:rsidP="006333B4">
      <w:pPr>
        <w:autoSpaceDE w:val="0"/>
        <w:autoSpaceDN w:val="0"/>
        <w:adjustRightInd w:val="0"/>
        <w:ind w:firstLine="708"/>
        <w:jc w:val="both"/>
        <w:rPr>
          <w:rFonts w:eastAsia="Calibri"/>
          <w:sz w:val="28"/>
          <w:szCs w:val="28"/>
        </w:rPr>
      </w:pPr>
      <w:bookmarkStart w:id="7" w:name="Par30"/>
      <w:bookmarkEnd w:id="7"/>
      <w:r w:rsidRPr="006333B4">
        <w:rPr>
          <w:rFonts w:eastAsia="Calibri"/>
          <w:sz w:val="28"/>
          <w:szCs w:val="28"/>
        </w:rPr>
        <w:t xml:space="preserve">- отсутствие у </w:t>
      </w:r>
      <w:r w:rsidR="00AA1C28">
        <w:rPr>
          <w:rFonts w:eastAsia="Calibri"/>
          <w:sz w:val="28"/>
          <w:szCs w:val="28"/>
        </w:rPr>
        <w:t>получа</w:t>
      </w:r>
      <w:r w:rsidRPr="006333B4">
        <w:rPr>
          <w:rFonts w:eastAsia="Calibri"/>
          <w:sz w:val="28"/>
          <w:szCs w:val="28"/>
        </w:rPr>
        <w:t>теля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155CBF">
        <w:rPr>
          <w:rFonts w:eastAsia="Calibri"/>
          <w:sz w:val="28"/>
          <w:szCs w:val="28"/>
        </w:rPr>
        <w:t> </w:t>
      </w:r>
      <w:r w:rsidRPr="006333B4">
        <w:rPr>
          <w:rFonts w:eastAsia="Calibri"/>
          <w:sz w:val="28"/>
          <w:szCs w:val="28"/>
        </w:rPr>
        <w:t>неотнесение</w:t>
      </w:r>
      <w:r w:rsidR="00561CD1">
        <w:rPr>
          <w:rFonts w:eastAsia="Calibri"/>
          <w:sz w:val="28"/>
          <w:szCs w:val="28"/>
        </w:rPr>
        <w:t xml:space="preserve"> </w:t>
      </w:r>
      <w:r w:rsidR="00AA1C28">
        <w:rPr>
          <w:rFonts w:eastAsia="Calibri"/>
          <w:sz w:val="28"/>
          <w:szCs w:val="28"/>
        </w:rPr>
        <w:t>получа</w:t>
      </w:r>
      <w:r w:rsidRPr="006333B4">
        <w:rPr>
          <w:rFonts w:eastAsia="Calibri"/>
          <w:sz w:val="28"/>
          <w:szCs w:val="28"/>
        </w:rPr>
        <w:t>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155CBF">
        <w:rPr>
          <w:rFonts w:eastAsia="Calibri"/>
          <w:sz w:val="28"/>
          <w:szCs w:val="28"/>
        </w:rPr>
        <w:t> </w:t>
      </w:r>
      <w:r w:rsidRPr="006333B4">
        <w:rPr>
          <w:rFonts w:eastAsia="Calibri"/>
          <w:sz w:val="28"/>
          <w:szCs w:val="28"/>
        </w:rPr>
        <w:t xml:space="preserve">неполучение </w:t>
      </w:r>
      <w:r w:rsidR="00AA1C28">
        <w:rPr>
          <w:rFonts w:eastAsia="Calibri"/>
          <w:sz w:val="28"/>
          <w:szCs w:val="28"/>
        </w:rPr>
        <w:t>получа</w:t>
      </w:r>
      <w:r w:rsidRPr="006333B4">
        <w:rPr>
          <w:rFonts w:eastAsia="Calibri"/>
          <w:sz w:val="28"/>
          <w:szCs w:val="28"/>
        </w:rPr>
        <w:t>телем средств из областного бюджета в соответствии с иными областными нормативными правовыми актами на цель предоставления субсиди</w:t>
      </w:r>
      <w:r w:rsidR="00E15ED9">
        <w:rPr>
          <w:rFonts w:eastAsia="Calibri"/>
          <w:sz w:val="28"/>
          <w:szCs w:val="28"/>
        </w:rPr>
        <w:t>й</w:t>
      </w:r>
      <w:r w:rsidRPr="006333B4">
        <w:rPr>
          <w:rFonts w:eastAsia="Calibri"/>
          <w:sz w:val="28"/>
          <w:szCs w:val="28"/>
        </w:rPr>
        <w:t xml:space="preserve"> </w:t>
      </w:r>
      <w:r w:rsidR="00AA1C28" w:rsidRPr="00AA1C28">
        <w:rPr>
          <w:rFonts w:eastAsia="Calibri"/>
          <w:sz w:val="28"/>
          <w:szCs w:val="28"/>
        </w:rPr>
        <w:t>на уплату лизинговых платежей</w:t>
      </w:r>
      <w:r w:rsidRPr="006333B4">
        <w:rPr>
          <w:rFonts w:eastAsia="Calibri"/>
          <w:sz w:val="28"/>
          <w:szCs w:val="28"/>
        </w:rPr>
        <w:t xml:space="preserve">, указанную в </w:t>
      </w:r>
      <w:r w:rsidRPr="008D4CB7">
        <w:rPr>
          <w:rFonts w:eastAsia="Calibri"/>
          <w:sz w:val="28"/>
          <w:szCs w:val="28"/>
        </w:rPr>
        <w:t>пункте 5</w:t>
      </w:r>
      <w:r w:rsidRPr="006333B4">
        <w:rPr>
          <w:rFonts w:eastAsia="Calibri"/>
          <w:sz w:val="28"/>
          <w:szCs w:val="28"/>
        </w:rPr>
        <w:t xml:space="preserve"> настоящего Порядка;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155CBF">
        <w:rPr>
          <w:rFonts w:eastAsia="Calibri"/>
          <w:sz w:val="28"/>
          <w:szCs w:val="28"/>
        </w:rPr>
        <w:t> </w:t>
      </w:r>
      <w:r w:rsidRPr="006333B4">
        <w:rPr>
          <w:rFonts w:eastAsia="Calibri"/>
          <w:sz w:val="28"/>
          <w:szCs w:val="28"/>
        </w:rPr>
        <w:t>ненахождение</w:t>
      </w:r>
      <w:r w:rsidR="00561CD1">
        <w:rPr>
          <w:rFonts w:eastAsia="Calibri"/>
          <w:sz w:val="28"/>
          <w:szCs w:val="28"/>
        </w:rPr>
        <w:t xml:space="preserve"> </w:t>
      </w:r>
      <w:r w:rsidR="00AA1C28">
        <w:rPr>
          <w:rFonts w:eastAsia="Calibri"/>
          <w:sz w:val="28"/>
          <w:szCs w:val="28"/>
        </w:rPr>
        <w:t>получа</w:t>
      </w:r>
      <w:r w:rsidRPr="006333B4">
        <w:rPr>
          <w:rFonts w:eastAsia="Calibri"/>
          <w:sz w:val="28"/>
          <w:szCs w:val="28"/>
        </w:rPr>
        <w:t>теля - юридического лица в процессе ликвидации, банкротства;</w:t>
      </w:r>
    </w:p>
    <w:p w:rsidR="006333B4" w:rsidRDefault="006333B4" w:rsidP="006333B4">
      <w:pPr>
        <w:autoSpaceDE w:val="0"/>
        <w:autoSpaceDN w:val="0"/>
        <w:adjustRightInd w:val="0"/>
        <w:ind w:firstLine="708"/>
        <w:jc w:val="both"/>
        <w:rPr>
          <w:rFonts w:eastAsia="Calibri"/>
          <w:sz w:val="28"/>
          <w:szCs w:val="28"/>
        </w:rPr>
      </w:pPr>
      <w:bookmarkStart w:id="8" w:name="Par34"/>
      <w:bookmarkEnd w:id="8"/>
      <w:r w:rsidRPr="006333B4">
        <w:rPr>
          <w:rFonts w:eastAsia="Calibri"/>
          <w:sz w:val="28"/>
          <w:szCs w:val="28"/>
        </w:rPr>
        <w:t>-</w:t>
      </w:r>
      <w:r w:rsidR="00E96706">
        <w:rPr>
          <w:rFonts w:eastAsia="Calibri"/>
          <w:sz w:val="28"/>
          <w:szCs w:val="28"/>
        </w:rPr>
        <w:t> </w:t>
      </w:r>
      <w:r w:rsidRPr="006333B4">
        <w:rPr>
          <w:rFonts w:eastAsia="Calibri"/>
          <w:sz w:val="28"/>
          <w:szCs w:val="28"/>
        </w:rPr>
        <w:t xml:space="preserve">непрекращение деятельности </w:t>
      </w:r>
      <w:r w:rsidR="00AA1C28">
        <w:rPr>
          <w:rFonts w:eastAsia="Calibri"/>
          <w:sz w:val="28"/>
          <w:szCs w:val="28"/>
        </w:rPr>
        <w:t>получа</w:t>
      </w:r>
      <w:r w:rsidRPr="006333B4">
        <w:rPr>
          <w:rFonts w:eastAsia="Calibri"/>
          <w:sz w:val="28"/>
          <w:szCs w:val="28"/>
        </w:rPr>
        <w:t>теля - индивидуального предпринимателя в качестве индивидуального предпринимателя;</w:t>
      </w:r>
    </w:p>
    <w:p w:rsidR="000133A7" w:rsidRPr="00D86877" w:rsidRDefault="000133A7" w:rsidP="006333B4">
      <w:pPr>
        <w:autoSpaceDE w:val="0"/>
        <w:autoSpaceDN w:val="0"/>
        <w:adjustRightInd w:val="0"/>
        <w:ind w:firstLine="708"/>
        <w:jc w:val="both"/>
        <w:rPr>
          <w:rFonts w:eastAsia="Calibri"/>
          <w:sz w:val="28"/>
          <w:szCs w:val="28"/>
        </w:rPr>
      </w:pPr>
      <w:r w:rsidRPr="00D86877">
        <w:rPr>
          <w:rFonts w:eastAsia="Calibri"/>
          <w:sz w:val="28"/>
          <w:szCs w:val="28"/>
        </w:rPr>
        <w:t>- регистрация</w:t>
      </w:r>
      <w:r w:rsidR="00DF2A57">
        <w:rPr>
          <w:rFonts w:eastAsia="Calibri"/>
          <w:sz w:val="28"/>
          <w:szCs w:val="28"/>
        </w:rPr>
        <w:t xml:space="preserve"> получателя - организации</w:t>
      </w:r>
      <w:r w:rsidRPr="00D86877">
        <w:rPr>
          <w:rFonts w:eastAsia="Calibri"/>
          <w:sz w:val="28"/>
          <w:szCs w:val="28"/>
        </w:rPr>
        <w:t xml:space="preserve"> и осуществление деятельности на территории Смоленской области не менее одного года до даты представления заявления и документов, указанных в пункте 9 настоящего Порядка</w:t>
      </w:r>
      <w:r w:rsidR="004C4AF2" w:rsidRPr="00D86877">
        <w:rPr>
          <w:rFonts w:eastAsia="Calibri"/>
          <w:sz w:val="28"/>
          <w:szCs w:val="28"/>
        </w:rPr>
        <w:t xml:space="preserve"> </w:t>
      </w:r>
      <w:r w:rsidR="00DE7C6A" w:rsidRPr="00D86877">
        <w:rPr>
          <w:rFonts w:eastAsia="Calibri"/>
          <w:sz w:val="28"/>
          <w:szCs w:val="28"/>
        </w:rPr>
        <w:t xml:space="preserve">(в случае приобретения техники </w:t>
      </w:r>
      <w:r w:rsidR="004C4AF2" w:rsidRPr="00D86877">
        <w:rPr>
          <w:rFonts w:eastAsia="Calibri"/>
          <w:sz w:val="28"/>
          <w:szCs w:val="28"/>
        </w:rPr>
        <w:t xml:space="preserve">получателями - </w:t>
      </w:r>
      <w:r w:rsidR="00DE7C6A" w:rsidRPr="00D86877">
        <w:rPr>
          <w:rFonts w:eastAsia="Calibri"/>
          <w:sz w:val="28"/>
          <w:szCs w:val="28"/>
        </w:rPr>
        <w:t>организациями);</w:t>
      </w:r>
    </w:p>
    <w:p w:rsid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 соответствие техники, приобретаемой </w:t>
      </w:r>
      <w:r w:rsidR="00AA1C28">
        <w:rPr>
          <w:rFonts w:eastAsia="Calibri"/>
          <w:sz w:val="28"/>
          <w:szCs w:val="28"/>
        </w:rPr>
        <w:t>получа</w:t>
      </w:r>
      <w:r w:rsidRPr="006333B4">
        <w:rPr>
          <w:rFonts w:eastAsia="Calibri"/>
          <w:sz w:val="28"/>
          <w:szCs w:val="28"/>
        </w:rPr>
        <w:t xml:space="preserve">телем, понятию, определенному в </w:t>
      </w:r>
      <w:r w:rsidRPr="008D4CB7">
        <w:rPr>
          <w:rFonts w:eastAsia="Calibri"/>
          <w:sz w:val="28"/>
          <w:szCs w:val="28"/>
        </w:rPr>
        <w:t>пункте 1</w:t>
      </w:r>
      <w:r w:rsidRPr="006333B4">
        <w:rPr>
          <w:rFonts w:eastAsia="Calibri"/>
          <w:sz w:val="28"/>
          <w:szCs w:val="28"/>
        </w:rPr>
        <w:t xml:space="preserve"> настоящего Порядка;</w:t>
      </w:r>
    </w:p>
    <w:p w:rsidR="00155CBF" w:rsidRPr="006333B4" w:rsidRDefault="00155CBF" w:rsidP="00155CBF">
      <w:pPr>
        <w:autoSpaceDE w:val="0"/>
        <w:autoSpaceDN w:val="0"/>
        <w:adjustRightInd w:val="0"/>
        <w:ind w:firstLine="708"/>
        <w:jc w:val="both"/>
        <w:rPr>
          <w:rFonts w:eastAsia="Calibri"/>
          <w:sz w:val="28"/>
          <w:szCs w:val="28"/>
        </w:rPr>
      </w:pPr>
      <w:r w:rsidRPr="006333B4">
        <w:rPr>
          <w:rFonts w:eastAsia="Calibri"/>
          <w:sz w:val="28"/>
          <w:szCs w:val="28"/>
        </w:rPr>
        <w:t>-</w:t>
      </w:r>
      <w:r>
        <w:rPr>
          <w:rFonts w:eastAsia="Calibri"/>
          <w:sz w:val="28"/>
          <w:szCs w:val="28"/>
        </w:rPr>
        <w:t> </w:t>
      </w:r>
      <w:r w:rsidRPr="006333B4">
        <w:rPr>
          <w:rFonts w:eastAsia="Calibri"/>
          <w:sz w:val="28"/>
          <w:szCs w:val="28"/>
        </w:rPr>
        <w:t xml:space="preserve">неполучение </w:t>
      </w:r>
      <w:r w:rsidR="00DF2A57">
        <w:rPr>
          <w:rFonts w:eastAsia="Calibri"/>
          <w:sz w:val="28"/>
          <w:szCs w:val="28"/>
        </w:rPr>
        <w:t xml:space="preserve">получателем </w:t>
      </w:r>
      <w:r w:rsidRPr="006333B4">
        <w:rPr>
          <w:rFonts w:eastAsia="Calibri"/>
          <w:sz w:val="28"/>
          <w:szCs w:val="28"/>
        </w:rPr>
        <w:t xml:space="preserve">субсидии </w:t>
      </w:r>
      <w:r w:rsidRPr="00A96C93">
        <w:rPr>
          <w:rFonts w:eastAsia="Calibri"/>
          <w:sz w:val="28"/>
          <w:szCs w:val="28"/>
        </w:rPr>
        <w:t>на уплату лизинговых платежей</w:t>
      </w:r>
      <w:r w:rsidRPr="006333B4">
        <w:rPr>
          <w:rFonts w:eastAsia="Calibri"/>
          <w:sz w:val="28"/>
          <w:szCs w:val="28"/>
        </w:rPr>
        <w:t xml:space="preserve"> на просубсидированную ранее технику;</w:t>
      </w:r>
    </w:p>
    <w:p w:rsidR="009E795D" w:rsidRDefault="009E795D" w:rsidP="006333B4">
      <w:pPr>
        <w:autoSpaceDE w:val="0"/>
        <w:autoSpaceDN w:val="0"/>
        <w:adjustRightInd w:val="0"/>
        <w:ind w:firstLine="708"/>
        <w:jc w:val="both"/>
        <w:rPr>
          <w:rFonts w:eastAsia="Calibri"/>
          <w:sz w:val="28"/>
          <w:szCs w:val="28"/>
        </w:rPr>
      </w:pPr>
      <w:r w:rsidRPr="00E31947">
        <w:rPr>
          <w:rFonts w:eastAsia="Calibri"/>
          <w:sz w:val="28"/>
          <w:szCs w:val="28"/>
        </w:rPr>
        <w:t>-</w:t>
      </w:r>
      <w:r w:rsidR="00E53507" w:rsidRPr="00E31947">
        <w:rPr>
          <w:rFonts w:eastAsia="Calibri"/>
          <w:sz w:val="28"/>
          <w:szCs w:val="28"/>
        </w:rPr>
        <w:t> </w:t>
      </w:r>
      <w:r w:rsidRPr="00E31947">
        <w:rPr>
          <w:rFonts w:eastAsia="Calibri"/>
          <w:sz w:val="28"/>
          <w:szCs w:val="28"/>
        </w:rPr>
        <w:t>заключение</w:t>
      </w:r>
      <w:r w:rsidR="00DF2A57">
        <w:rPr>
          <w:rFonts w:eastAsia="Calibri"/>
          <w:sz w:val="28"/>
          <w:szCs w:val="28"/>
        </w:rPr>
        <w:t xml:space="preserve"> получателем </w:t>
      </w:r>
      <w:r w:rsidR="000C384D" w:rsidRPr="000C384D">
        <w:rPr>
          <w:rFonts w:eastAsia="Calibri"/>
          <w:sz w:val="28"/>
          <w:szCs w:val="28"/>
        </w:rPr>
        <w:t>-</w:t>
      </w:r>
      <w:r w:rsidR="00DF2A57">
        <w:rPr>
          <w:rFonts w:eastAsia="Calibri"/>
          <w:sz w:val="28"/>
          <w:szCs w:val="28"/>
        </w:rPr>
        <w:t xml:space="preserve"> сельскохозяйственным товаропроизводителем</w:t>
      </w:r>
      <w:r w:rsidRPr="00E31947">
        <w:rPr>
          <w:rFonts w:eastAsia="Calibri"/>
          <w:sz w:val="28"/>
          <w:szCs w:val="28"/>
        </w:rPr>
        <w:t xml:space="preserve"> договора </w:t>
      </w:r>
      <w:r w:rsidR="00773298" w:rsidRPr="00E31947">
        <w:rPr>
          <w:rFonts w:eastAsia="Calibri"/>
          <w:sz w:val="28"/>
          <w:szCs w:val="28"/>
        </w:rPr>
        <w:t>лизинга</w:t>
      </w:r>
      <w:r w:rsidR="00F156D4" w:rsidRPr="00F156D4">
        <w:rPr>
          <w:rFonts w:eastAsia="Calibri"/>
          <w:sz w:val="28"/>
          <w:szCs w:val="28"/>
        </w:rPr>
        <w:t xml:space="preserve"> </w:t>
      </w:r>
      <w:r w:rsidRPr="000C5636">
        <w:rPr>
          <w:rFonts w:eastAsia="Calibri"/>
          <w:sz w:val="28"/>
          <w:szCs w:val="28"/>
        </w:rPr>
        <w:t xml:space="preserve">без </w:t>
      </w:r>
      <w:r w:rsidR="00E53507" w:rsidRPr="000C5636">
        <w:rPr>
          <w:rFonts w:eastAsia="Calibri"/>
          <w:sz w:val="28"/>
          <w:szCs w:val="28"/>
        </w:rPr>
        <w:t>установления</w:t>
      </w:r>
      <w:r w:rsidR="00561CD1" w:rsidRPr="000C5636">
        <w:rPr>
          <w:rFonts w:eastAsia="Calibri"/>
          <w:sz w:val="28"/>
          <w:szCs w:val="28"/>
        </w:rPr>
        <w:t xml:space="preserve"> </w:t>
      </w:r>
      <w:r w:rsidR="00E53507" w:rsidRPr="000C5636">
        <w:rPr>
          <w:rFonts w:eastAsia="Calibri"/>
          <w:sz w:val="28"/>
          <w:szCs w:val="28"/>
        </w:rPr>
        <w:t xml:space="preserve">первоначального (лизингового) </w:t>
      </w:r>
      <w:r w:rsidR="00773298" w:rsidRPr="000C5636">
        <w:rPr>
          <w:rFonts w:eastAsia="Calibri"/>
          <w:sz w:val="28"/>
          <w:szCs w:val="28"/>
        </w:rPr>
        <w:t>платежа</w:t>
      </w:r>
      <w:r w:rsidR="00E31947" w:rsidRPr="000C5636">
        <w:rPr>
          <w:rFonts w:eastAsia="Calibri"/>
          <w:sz w:val="28"/>
          <w:szCs w:val="28"/>
        </w:rPr>
        <w:t xml:space="preserve"> </w:t>
      </w:r>
      <w:r w:rsidR="00DF2A57">
        <w:rPr>
          <w:rFonts w:eastAsia="Calibri"/>
          <w:sz w:val="28"/>
          <w:szCs w:val="28"/>
        </w:rPr>
        <w:br/>
      </w:r>
      <w:r w:rsidR="004C4AF2" w:rsidRPr="000C5636">
        <w:rPr>
          <w:rFonts w:eastAsia="Calibri"/>
          <w:sz w:val="28"/>
          <w:szCs w:val="28"/>
        </w:rPr>
        <w:lastRenderedPageBreak/>
        <w:t>(в случае приобретения техники получателями - сельскохозяйственными товаропроизводителями)</w:t>
      </w:r>
      <w:r w:rsidRPr="000C5636">
        <w:rPr>
          <w:rFonts w:eastAsia="Calibri"/>
          <w:sz w:val="28"/>
          <w:szCs w:val="28"/>
        </w:rPr>
        <w:t>;</w:t>
      </w:r>
    </w:p>
    <w:p w:rsidR="00C2663E" w:rsidRPr="008117BD" w:rsidRDefault="00C2663E" w:rsidP="006333B4">
      <w:pPr>
        <w:autoSpaceDE w:val="0"/>
        <w:autoSpaceDN w:val="0"/>
        <w:adjustRightInd w:val="0"/>
        <w:ind w:firstLine="708"/>
        <w:jc w:val="both"/>
        <w:rPr>
          <w:rFonts w:eastAsia="Calibri"/>
          <w:sz w:val="28"/>
          <w:szCs w:val="28"/>
        </w:rPr>
      </w:pPr>
      <w:r w:rsidRPr="008117BD">
        <w:rPr>
          <w:rFonts w:eastAsia="Calibri"/>
          <w:sz w:val="28"/>
          <w:szCs w:val="28"/>
        </w:rPr>
        <w:t>-  уплат</w:t>
      </w:r>
      <w:r w:rsidR="00DF2A57" w:rsidRPr="008117BD">
        <w:rPr>
          <w:rFonts w:eastAsia="Calibri"/>
          <w:sz w:val="28"/>
          <w:szCs w:val="28"/>
        </w:rPr>
        <w:t>а</w:t>
      </w:r>
      <w:r w:rsidR="00F156D4" w:rsidRPr="008117BD">
        <w:rPr>
          <w:rFonts w:eastAsia="Calibri"/>
          <w:sz w:val="28"/>
          <w:szCs w:val="28"/>
        </w:rPr>
        <w:t xml:space="preserve"> получателем</w:t>
      </w:r>
      <w:r w:rsidRPr="008117BD">
        <w:rPr>
          <w:rFonts w:eastAsia="Calibri"/>
          <w:sz w:val="28"/>
          <w:szCs w:val="28"/>
        </w:rPr>
        <w:t xml:space="preserve"> лизинговых платежей</w:t>
      </w:r>
      <w:r w:rsidR="00376A45" w:rsidRPr="008117BD">
        <w:rPr>
          <w:rFonts w:eastAsia="Calibri"/>
          <w:sz w:val="28"/>
          <w:szCs w:val="28"/>
        </w:rPr>
        <w:t xml:space="preserve"> по заключенному </w:t>
      </w:r>
      <w:r w:rsidR="00E96706" w:rsidRPr="008117BD">
        <w:rPr>
          <w:rFonts w:eastAsia="Calibri"/>
          <w:sz w:val="28"/>
          <w:szCs w:val="28"/>
        </w:rPr>
        <w:t xml:space="preserve">(заключенным) </w:t>
      </w:r>
      <w:r w:rsidR="00376A45" w:rsidRPr="008117BD">
        <w:rPr>
          <w:rFonts w:eastAsia="Calibri"/>
          <w:sz w:val="28"/>
          <w:szCs w:val="28"/>
        </w:rPr>
        <w:t>договору лизинга</w:t>
      </w:r>
      <w:r w:rsidR="00AB3E80">
        <w:rPr>
          <w:rFonts w:eastAsia="Calibri"/>
          <w:sz w:val="28"/>
          <w:szCs w:val="28"/>
        </w:rPr>
        <w:t xml:space="preserve"> </w:t>
      </w:r>
      <w:r w:rsidR="00AB3E80" w:rsidRPr="008117BD">
        <w:rPr>
          <w:rFonts w:eastAsia="Calibri"/>
          <w:sz w:val="28"/>
          <w:szCs w:val="28"/>
        </w:rPr>
        <w:t>(договорам</w:t>
      </w:r>
      <w:r w:rsidR="00AB3E80">
        <w:rPr>
          <w:rFonts w:eastAsia="Calibri"/>
          <w:sz w:val="28"/>
          <w:szCs w:val="28"/>
        </w:rPr>
        <w:t xml:space="preserve"> лизинга</w:t>
      </w:r>
      <w:r w:rsidR="00AB3E80" w:rsidRPr="008117BD">
        <w:rPr>
          <w:rFonts w:eastAsia="Calibri"/>
          <w:sz w:val="28"/>
          <w:szCs w:val="28"/>
        </w:rPr>
        <w:t xml:space="preserve">) </w:t>
      </w:r>
      <w:r w:rsidR="00376A45" w:rsidRPr="008117BD">
        <w:rPr>
          <w:rFonts w:eastAsia="Calibri"/>
          <w:sz w:val="28"/>
          <w:szCs w:val="28"/>
        </w:rPr>
        <w:t xml:space="preserve"> </w:t>
      </w:r>
      <w:r w:rsidR="009B5392" w:rsidRPr="008117BD">
        <w:rPr>
          <w:rFonts w:eastAsia="Calibri"/>
          <w:sz w:val="28"/>
          <w:szCs w:val="28"/>
        </w:rPr>
        <w:t xml:space="preserve">с российской лизинговой организацией </w:t>
      </w:r>
      <w:r w:rsidRPr="008117BD">
        <w:rPr>
          <w:rFonts w:eastAsia="Calibri"/>
          <w:sz w:val="28"/>
          <w:szCs w:val="28"/>
        </w:rPr>
        <w:t xml:space="preserve">не ранее </w:t>
      </w:r>
      <w:r w:rsidR="009B5392" w:rsidRPr="008117BD">
        <w:rPr>
          <w:rFonts w:eastAsia="Calibri"/>
          <w:sz w:val="28"/>
          <w:szCs w:val="28"/>
        </w:rPr>
        <w:t xml:space="preserve">чем за </w:t>
      </w:r>
      <w:r w:rsidRPr="008117BD">
        <w:rPr>
          <w:rFonts w:eastAsia="Calibri"/>
          <w:sz w:val="28"/>
          <w:szCs w:val="28"/>
        </w:rPr>
        <w:t>тр</w:t>
      </w:r>
      <w:r w:rsidR="009B5392" w:rsidRPr="008117BD">
        <w:rPr>
          <w:rFonts w:eastAsia="Calibri"/>
          <w:sz w:val="28"/>
          <w:szCs w:val="28"/>
        </w:rPr>
        <w:t>и</w:t>
      </w:r>
      <w:r w:rsidR="00561CD1" w:rsidRPr="008117BD">
        <w:rPr>
          <w:rFonts w:eastAsia="Calibri"/>
          <w:sz w:val="28"/>
          <w:szCs w:val="28"/>
        </w:rPr>
        <w:t xml:space="preserve"> </w:t>
      </w:r>
      <w:r w:rsidR="009B5392" w:rsidRPr="008117BD">
        <w:rPr>
          <w:rFonts w:eastAsia="Calibri"/>
          <w:sz w:val="28"/>
          <w:szCs w:val="28"/>
        </w:rPr>
        <w:t>года</w:t>
      </w:r>
      <w:r w:rsidRPr="008117BD">
        <w:rPr>
          <w:rFonts w:eastAsia="Calibri"/>
          <w:sz w:val="28"/>
          <w:szCs w:val="28"/>
        </w:rPr>
        <w:t>, предшествующи</w:t>
      </w:r>
      <w:r w:rsidR="00AB3E80">
        <w:rPr>
          <w:rFonts w:eastAsia="Calibri"/>
          <w:sz w:val="28"/>
          <w:szCs w:val="28"/>
        </w:rPr>
        <w:t>е</w:t>
      </w:r>
      <w:r w:rsidRPr="008117BD">
        <w:rPr>
          <w:rFonts w:eastAsia="Calibri"/>
          <w:sz w:val="28"/>
          <w:szCs w:val="28"/>
        </w:rPr>
        <w:t xml:space="preserve"> </w:t>
      </w:r>
      <w:r w:rsidR="008B0105" w:rsidRPr="008117BD">
        <w:rPr>
          <w:rFonts w:eastAsia="Calibri"/>
          <w:sz w:val="28"/>
          <w:szCs w:val="28"/>
        </w:rPr>
        <w:t xml:space="preserve">текущему финансовому </w:t>
      </w:r>
      <w:r w:rsidRPr="008117BD">
        <w:rPr>
          <w:rFonts w:eastAsia="Calibri"/>
          <w:sz w:val="28"/>
          <w:szCs w:val="28"/>
        </w:rPr>
        <w:t>году;</w:t>
      </w:r>
    </w:p>
    <w:p w:rsidR="007020B6" w:rsidRPr="00610A20" w:rsidRDefault="00C2663E" w:rsidP="006333B4">
      <w:pPr>
        <w:autoSpaceDE w:val="0"/>
        <w:autoSpaceDN w:val="0"/>
        <w:adjustRightInd w:val="0"/>
        <w:ind w:firstLine="708"/>
        <w:jc w:val="both"/>
        <w:rPr>
          <w:rFonts w:eastAsia="Calibri"/>
          <w:sz w:val="28"/>
          <w:szCs w:val="28"/>
        </w:rPr>
      </w:pPr>
      <w:r w:rsidRPr="00D86877">
        <w:rPr>
          <w:rFonts w:eastAsia="Calibri"/>
          <w:sz w:val="28"/>
          <w:szCs w:val="28"/>
        </w:rPr>
        <w:t>- </w:t>
      </w:r>
      <w:r w:rsidR="00362F5D" w:rsidRPr="00D86877">
        <w:rPr>
          <w:rFonts w:eastAsia="Calibri"/>
          <w:sz w:val="28"/>
          <w:szCs w:val="28"/>
        </w:rPr>
        <w:t>уплата</w:t>
      </w:r>
      <w:r w:rsidR="005D4B80" w:rsidRPr="00D86877">
        <w:rPr>
          <w:rFonts w:eastAsia="Calibri"/>
          <w:sz w:val="28"/>
          <w:szCs w:val="28"/>
        </w:rPr>
        <w:t xml:space="preserve"> </w:t>
      </w:r>
      <w:r w:rsidR="00DF2A57">
        <w:rPr>
          <w:rFonts w:eastAsia="Calibri"/>
          <w:sz w:val="28"/>
          <w:szCs w:val="28"/>
        </w:rPr>
        <w:t xml:space="preserve">получателем </w:t>
      </w:r>
      <w:r w:rsidR="005D4B80" w:rsidRPr="00D86877">
        <w:rPr>
          <w:rFonts w:eastAsia="Calibri"/>
          <w:sz w:val="28"/>
          <w:szCs w:val="28"/>
        </w:rPr>
        <w:t xml:space="preserve">в полном объеме лизинговых платежей, установленных </w:t>
      </w:r>
      <w:r w:rsidR="007020B6" w:rsidRPr="00D86877">
        <w:rPr>
          <w:rFonts w:eastAsia="Calibri"/>
          <w:sz w:val="28"/>
          <w:szCs w:val="28"/>
        </w:rPr>
        <w:t xml:space="preserve">графиком погашения </w:t>
      </w:r>
      <w:r w:rsidR="00E96706" w:rsidRPr="00D86877">
        <w:rPr>
          <w:rFonts w:eastAsia="Calibri"/>
          <w:sz w:val="28"/>
          <w:szCs w:val="28"/>
        </w:rPr>
        <w:t xml:space="preserve">лизинговых </w:t>
      </w:r>
      <w:r w:rsidR="007020B6" w:rsidRPr="00D86877">
        <w:rPr>
          <w:rFonts w:eastAsia="Calibri"/>
          <w:sz w:val="28"/>
          <w:szCs w:val="28"/>
        </w:rPr>
        <w:t>платежей,</w:t>
      </w:r>
      <w:r w:rsidR="00561CD1" w:rsidRPr="00D86877">
        <w:rPr>
          <w:rFonts w:eastAsia="Calibri"/>
          <w:sz w:val="28"/>
          <w:szCs w:val="28"/>
        </w:rPr>
        <w:t xml:space="preserve"> </w:t>
      </w:r>
      <w:r w:rsidR="007020B6" w:rsidRPr="00D86877">
        <w:rPr>
          <w:rFonts w:eastAsia="Calibri"/>
          <w:sz w:val="28"/>
          <w:szCs w:val="28"/>
        </w:rPr>
        <w:t>предусмотренным</w:t>
      </w:r>
      <w:r w:rsidR="00561CD1" w:rsidRPr="00D86877">
        <w:rPr>
          <w:rFonts w:eastAsia="Calibri"/>
          <w:sz w:val="28"/>
          <w:szCs w:val="28"/>
        </w:rPr>
        <w:t xml:space="preserve"> </w:t>
      </w:r>
      <w:r w:rsidR="004F227E" w:rsidRPr="00D86877">
        <w:rPr>
          <w:rFonts w:eastAsia="Calibri"/>
          <w:sz w:val="28"/>
          <w:szCs w:val="28"/>
        </w:rPr>
        <w:t xml:space="preserve">договором </w:t>
      </w:r>
      <w:r w:rsidR="005D4B80" w:rsidRPr="00610A20">
        <w:rPr>
          <w:rFonts w:eastAsia="Calibri"/>
          <w:sz w:val="28"/>
          <w:szCs w:val="28"/>
        </w:rPr>
        <w:t>лизинга</w:t>
      </w:r>
      <w:r w:rsidR="00AB3E80">
        <w:rPr>
          <w:rFonts w:eastAsia="Calibri"/>
          <w:sz w:val="28"/>
          <w:szCs w:val="28"/>
        </w:rPr>
        <w:t xml:space="preserve"> </w:t>
      </w:r>
      <w:r w:rsidR="00AB3E80" w:rsidRPr="00D86877">
        <w:rPr>
          <w:rFonts w:eastAsia="Calibri"/>
          <w:sz w:val="28"/>
          <w:szCs w:val="28"/>
        </w:rPr>
        <w:t>(договорами</w:t>
      </w:r>
      <w:r w:rsidR="00AB3E80">
        <w:rPr>
          <w:rFonts w:eastAsia="Calibri"/>
          <w:sz w:val="28"/>
          <w:szCs w:val="28"/>
        </w:rPr>
        <w:t xml:space="preserve"> лизинга</w:t>
      </w:r>
      <w:r w:rsidR="00AB3E80" w:rsidRPr="00D86877">
        <w:rPr>
          <w:rFonts w:eastAsia="Calibri"/>
          <w:sz w:val="28"/>
          <w:szCs w:val="28"/>
        </w:rPr>
        <w:t>)</w:t>
      </w:r>
      <w:r w:rsidR="005D4B80" w:rsidRPr="00610A20">
        <w:rPr>
          <w:rFonts w:eastAsia="Calibri"/>
          <w:sz w:val="28"/>
          <w:szCs w:val="28"/>
        </w:rPr>
        <w:t xml:space="preserve">, </w:t>
      </w:r>
      <w:r w:rsidR="00611FBE" w:rsidRPr="00610A20">
        <w:rPr>
          <w:rFonts w:eastAsia="Calibri"/>
          <w:sz w:val="28"/>
          <w:szCs w:val="28"/>
        </w:rPr>
        <w:t xml:space="preserve">за </w:t>
      </w:r>
      <w:r w:rsidR="00BE6B80" w:rsidRPr="00610A20">
        <w:rPr>
          <w:rFonts w:eastAsia="Calibri"/>
          <w:sz w:val="28"/>
          <w:szCs w:val="28"/>
        </w:rPr>
        <w:t xml:space="preserve">соответствующий квартал </w:t>
      </w:r>
      <w:r w:rsidR="00611FBE" w:rsidRPr="00610A20">
        <w:rPr>
          <w:rFonts w:eastAsia="Calibri"/>
          <w:sz w:val="28"/>
          <w:szCs w:val="28"/>
        </w:rPr>
        <w:t>получения субсиди</w:t>
      </w:r>
      <w:r w:rsidR="006E570C" w:rsidRPr="00610A20">
        <w:rPr>
          <w:rFonts w:eastAsia="Calibri"/>
          <w:sz w:val="28"/>
          <w:szCs w:val="28"/>
        </w:rPr>
        <w:t>и</w:t>
      </w:r>
      <w:r w:rsidR="00611FBE" w:rsidRPr="00610A20">
        <w:rPr>
          <w:rFonts w:eastAsia="Calibri"/>
          <w:sz w:val="28"/>
          <w:szCs w:val="28"/>
        </w:rPr>
        <w:t xml:space="preserve"> на уплату лизинговых платежей;</w:t>
      </w:r>
    </w:p>
    <w:p w:rsidR="00155CBF" w:rsidRPr="00610A20" w:rsidRDefault="00155CBF" w:rsidP="00155CBF">
      <w:pPr>
        <w:autoSpaceDE w:val="0"/>
        <w:autoSpaceDN w:val="0"/>
        <w:adjustRightInd w:val="0"/>
        <w:ind w:firstLine="708"/>
        <w:jc w:val="both"/>
        <w:rPr>
          <w:rFonts w:eastAsia="Calibri"/>
          <w:sz w:val="28"/>
          <w:szCs w:val="28"/>
        </w:rPr>
      </w:pPr>
      <w:r w:rsidRPr="00610A20">
        <w:rPr>
          <w:rFonts w:eastAsia="Calibri"/>
          <w:sz w:val="28"/>
          <w:szCs w:val="28"/>
        </w:rPr>
        <w:t>-</w:t>
      </w:r>
      <w:r w:rsidR="00611FBE" w:rsidRPr="00610A20">
        <w:rPr>
          <w:rFonts w:eastAsia="Calibri"/>
          <w:sz w:val="28"/>
          <w:szCs w:val="28"/>
        </w:rPr>
        <w:t> </w:t>
      </w:r>
      <w:r w:rsidRPr="00610A20">
        <w:rPr>
          <w:rFonts w:eastAsia="Calibri"/>
          <w:sz w:val="28"/>
          <w:szCs w:val="28"/>
        </w:rPr>
        <w:t>наличие у получател</w:t>
      </w:r>
      <w:r w:rsidR="00C21DFB" w:rsidRPr="00610A20">
        <w:rPr>
          <w:rFonts w:eastAsia="Calibri"/>
          <w:sz w:val="28"/>
          <w:szCs w:val="28"/>
        </w:rPr>
        <w:t>я</w:t>
      </w:r>
      <w:r w:rsidRPr="00610A20">
        <w:rPr>
          <w:rFonts w:eastAsia="Calibri"/>
          <w:sz w:val="28"/>
          <w:szCs w:val="28"/>
        </w:rPr>
        <w:t xml:space="preserve">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155CBF" w:rsidRPr="00610A20" w:rsidRDefault="00155CBF" w:rsidP="00155CBF">
      <w:pPr>
        <w:autoSpaceDE w:val="0"/>
        <w:autoSpaceDN w:val="0"/>
        <w:adjustRightInd w:val="0"/>
        <w:ind w:firstLine="708"/>
        <w:jc w:val="both"/>
        <w:rPr>
          <w:rFonts w:eastAsia="Calibri"/>
          <w:sz w:val="28"/>
          <w:szCs w:val="28"/>
        </w:rPr>
      </w:pPr>
      <w:r w:rsidRPr="00610A20">
        <w:rPr>
          <w:rFonts w:eastAsia="Calibri"/>
          <w:sz w:val="28"/>
          <w:szCs w:val="28"/>
        </w:rPr>
        <w:t>-</w:t>
      </w:r>
      <w:r w:rsidR="00611FBE" w:rsidRPr="00610A20">
        <w:rPr>
          <w:rFonts w:eastAsia="Calibri"/>
          <w:sz w:val="28"/>
          <w:szCs w:val="28"/>
        </w:rPr>
        <w:t> </w:t>
      </w:r>
      <w:r w:rsidRPr="00610A20">
        <w:rPr>
          <w:rFonts w:eastAsia="Calibri"/>
          <w:sz w:val="28"/>
          <w:szCs w:val="28"/>
        </w:rPr>
        <w:t>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A11837" w:rsidRPr="00610A20" w:rsidRDefault="00155CBF" w:rsidP="00A11837">
      <w:pPr>
        <w:autoSpaceDE w:val="0"/>
        <w:autoSpaceDN w:val="0"/>
        <w:adjustRightInd w:val="0"/>
        <w:ind w:firstLine="708"/>
        <w:jc w:val="both"/>
        <w:rPr>
          <w:rFonts w:eastAsia="Calibri"/>
          <w:sz w:val="28"/>
          <w:szCs w:val="28"/>
        </w:rPr>
      </w:pPr>
      <w:r w:rsidRPr="00610A20">
        <w:rPr>
          <w:rFonts w:eastAsia="Calibri"/>
          <w:sz w:val="28"/>
          <w:szCs w:val="28"/>
        </w:rPr>
        <w:t>-</w:t>
      </w:r>
      <w:r w:rsidR="00611FBE" w:rsidRPr="00610A20">
        <w:rPr>
          <w:rFonts w:eastAsia="Calibri"/>
          <w:sz w:val="28"/>
          <w:szCs w:val="28"/>
        </w:rPr>
        <w:t> </w:t>
      </w:r>
      <w:r w:rsidRPr="00610A20">
        <w:rPr>
          <w:rFonts w:eastAsia="Calibri"/>
          <w:sz w:val="28"/>
          <w:szCs w:val="28"/>
        </w:rPr>
        <w:t>у юридических лиц (за исключением крестьянских (фермерских) хозяйств) - 5 человек и более;</w:t>
      </w:r>
    </w:p>
    <w:p w:rsidR="006333B4" w:rsidRPr="00D86877" w:rsidRDefault="006333B4" w:rsidP="00A11837">
      <w:pPr>
        <w:autoSpaceDE w:val="0"/>
        <w:autoSpaceDN w:val="0"/>
        <w:adjustRightInd w:val="0"/>
        <w:ind w:firstLine="708"/>
        <w:jc w:val="both"/>
        <w:rPr>
          <w:rFonts w:eastAsia="Calibri"/>
          <w:sz w:val="28"/>
          <w:szCs w:val="28"/>
        </w:rPr>
      </w:pPr>
      <w:r w:rsidRPr="00610A20">
        <w:rPr>
          <w:rFonts w:eastAsia="Calibri"/>
          <w:sz w:val="28"/>
          <w:szCs w:val="28"/>
        </w:rPr>
        <w:t>-</w:t>
      </w:r>
      <w:r w:rsidR="00E96706" w:rsidRPr="00610A20">
        <w:rPr>
          <w:rFonts w:eastAsia="Calibri"/>
          <w:sz w:val="28"/>
          <w:szCs w:val="28"/>
        </w:rPr>
        <w:t> </w:t>
      </w:r>
      <w:r w:rsidRPr="00610A20">
        <w:rPr>
          <w:rFonts w:eastAsia="Calibri"/>
          <w:sz w:val="28"/>
          <w:szCs w:val="28"/>
        </w:rPr>
        <w:t xml:space="preserve">наличие у </w:t>
      </w:r>
      <w:r w:rsidR="00A96C93" w:rsidRPr="00610A20">
        <w:rPr>
          <w:rFonts w:eastAsia="Calibri"/>
          <w:sz w:val="28"/>
          <w:szCs w:val="28"/>
        </w:rPr>
        <w:t>получателя</w:t>
      </w:r>
      <w:r w:rsidRPr="00610A20">
        <w:rPr>
          <w:rFonts w:eastAsia="Calibri"/>
          <w:sz w:val="28"/>
          <w:szCs w:val="28"/>
        </w:rPr>
        <w:t xml:space="preserve"> </w:t>
      </w:r>
      <w:r w:rsidR="00BE6B80" w:rsidRPr="00610A20">
        <w:rPr>
          <w:rFonts w:eastAsia="Calibri"/>
          <w:sz w:val="28"/>
          <w:szCs w:val="28"/>
        </w:rPr>
        <w:t xml:space="preserve">на 1 января текущего финансового года </w:t>
      </w:r>
      <w:r w:rsidRPr="00610A20">
        <w:rPr>
          <w:rFonts w:eastAsia="Calibri"/>
          <w:sz w:val="28"/>
          <w:szCs w:val="28"/>
        </w:rPr>
        <w:t xml:space="preserve">посевных площадей соответствующих сельскохозяйственных культур в размере не менее </w:t>
      </w:r>
      <w:r w:rsidR="00AB3E80">
        <w:rPr>
          <w:rFonts w:eastAsia="Calibri"/>
          <w:sz w:val="28"/>
          <w:szCs w:val="28"/>
        </w:rPr>
        <w:br/>
      </w:r>
      <w:r w:rsidRPr="00610A20">
        <w:rPr>
          <w:rFonts w:eastAsia="Calibri"/>
          <w:sz w:val="28"/>
          <w:szCs w:val="28"/>
        </w:rPr>
        <w:t>20</w:t>
      </w:r>
      <w:r w:rsidRPr="006333B4">
        <w:rPr>
          <w:rFonts w:eastAsia="Calibri"/>
          <w:sz w:val="28"/>
          <w:szCs w:val="28"/>
        </w:rPr>
        <w:t xml:space="preserve"> гектаров, в целях возделывания которых приобреталась техника (в случае приобретения </w:t>
      </w:r>
      <w:r w:rsidR="00DF2A57" w:rsidRPr="00D86877">
        <w:rPr>
          <w:rFonts w:eastAsia="Calibri"/>
          <w:sz w:val="28"/>
          <w:szCs w:val="28"/>
        </w:rPr>
        <w:t>получателями - сельскохозяйственными товаропроизводителями</w:t>
      </w:r>
      <w:r w:rsidR="00DF2A57" w:rsidRPr="006333B4">
        <w:rPr>
          <w:rFonts w:eastAsia="Calibri"/>
          <w:sz w:val="28"/>
          <w:szCs w:val="28"/>
        </w:rPr>
        <w:t xml:space="preserve"> </w:t>
      </w:r>
      <w:r w:rsidRPr="006333B4">
        <w:rPr>
          <w:rFonts w:eastAsia="Calibri"/>
          <w:sz w:val="28"/>
          <w:szCs w:val="28"/>
        </w:rPr>
        <w:t>техники</w:t>
      </w:r>
      <w:r w:rsidR="005C6B61" w:rsidRPr="00D86877">
        <w:rPr>
          <w:rFonts w:eastAsia="Calibri"/>
          <w:sz w:val="28"/>
          <w:szCs w:val="28"/>
        </w:rPr>
        <w:t>,</w:t>
      </w:r>
      <w:r w:rsidR="00561CD1" w:rsidRPr="00D86877">
        <w:rPr>
          <w:rFonts w:eastAsia="Calibri"/>
          <w:sz w:val="28"/>
          <w:szCs w:val="28"/>
        </w:rPr>
        <w:t xml:space="preserve"> </w:t>
      </w:r>
      <w:r w:rsidR="005C6B61" w:rsidRPr="00D86877">
        <w:rPr>
          <w:rFonts w:eastAsia="Calibri"/>
          <w:sz w:val="28"/>
          <w:szCs w:val="28"/>
        </w:rPr>
        <w:t>указанной в разделах 1</w:t>
      </w:r>
      <w:r w:rsidR="00BE6B80">
        <w:rPr>
          <w:rFonts w:eastAsia="Calibri"/>
          <w:sz w:val="28"/>
          <w:szCs w:val="28"/>
        </w:rPr>
        <w:t xml:space="preserve"> </w:t>
      </w:r>
      <w:r w:rsidR="005C6B61" w:rsidRPr="00D86877">
        <w:rPr>
          <w:rFonts w:eastAsia="Calibri"/>
          <w:sz w:val="28"/>
          <w:szCs w:val="28"/>
        </w:rPr>
        <w:t>и 3 приложения № 1 к настоящему Порядку, за исключением оборудования для орошения картофеля и овощей (ирригаторов катушечных), указанного в пункте 1.14 раздела 1 приложения № 1 к настоящему Порядку</w:t>
      </w:r>
      <w:r w:rsidRPr="00D86877">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611FBE">
        <w:rPr>
          <w:rFonts w:eastAsia="Calibri"/>
          <w:sz w:val="28"/>
          <w:szCs w:val="28"/>
        </w:rPr>
        <w:t> </w:t>
      </w:r>
      <w:r w:rsidRPr="006333B4">
        <w:rPr>
          <w:rFonts w:eastAsia="Calibri"/>
          <w:sz w:val="28"/>
          <w:szCs w:val="28"/>
        </w:rPr>
        <w:t xml:space="preserve">наличие у </w:t>
      </w:r>
      <w:r w:rsidR="00A96C93">
        <w:rPr>
          <w:rFonts w:eastAsia="Calibri"/>
          <w:sz w:val="28"/>
          <w:szCs w:val="28"/>
        </w:rPr>
        <w:t>получа</w:t>
      </w:r>
      <w:r w:rsidRPr="006333B4">
        <w:rPr>
          <w:rFonts w:eastAsia="Calibri"/>
          <w:sz w:val="28"/>
          <w:szCs w:val="28"/>
        </w:rPr>
        <w:t>теля на 1 января текущего финансового года 200 и более голов крупного рогатого скота</w:t>
      </w:r>
      <w:r w:rsidR="00E15ED9">
        <w:rPr>
          <w:rFonts w:eastAsia="Calibri"/>
          <w:sz w:val="28"/>
          <w:szCs w:val="28"/>
        </w:rPr>
        <w:t>,</w:t>
      </w:r>
      <w:r w:rsidRPr="006333B4">
        <w:rPr>
          <w:rFonts w:eastAsia="Calibri"/>
          <w:sz w:val="28"/>
          <w:szCs w:val="28"/>
        </w:rPr>
        <w:t xml:space="preserve"> и (или) 1</w:t>
      </w:r>
      <w:r w:rsidR="00155CBF">
        <w:rPr>
          <w:rFonts w:eastAsia="Calibri"/>
          <w:sz w:val="28"/>
          <w:szCs w:val="28"/>
        </w:rPr>
        <w:t> </w:t>
      </w:r>
      <w:r w:rsidRPr="006333B4">
        <w:rPr>
          <w:rFonts w:eastAsia="Calibri"/>
          <w:sz w:val="28"/>
          <w:szCs w:val="28"/>
        </w:rPr>
        <w:t>000 голов свиней</w:t>
      </w:r>
      <w:r w:rsidR="00AB3E80">
        <w:rPr>
          <w:rFonts w:eastAsia="Calibri"/>
          <w:sz w:val="28"/>
          <w:szCs w:val="28"/>
        </w:rPr>
        <w:t>, и (или) 500 тыс. голов птицы</w:t>
      </w:r>
      <w:r w:rsidRPr="006333B4">
        <w:rPr>
          <w:rFonts w:eastAsia="Calibri"/>
          <w:sz w:val="28"/>
          <w:szCs w:val="28"/>
        </w:rPr>
        <w:t xml:space="preserve"> (в случае приобретения </w:t>
      </w:r>
      <w:r w:rsidR="00155CBF" w:rsidRPr="00D86877">
        <w:rPr>
          <w:rFonts w:eastAsia="Calibri"/>
          <w:sz w:val="28"/>
          <w:szCs w:val="28"/>
        </w:rPr>
        <w:t xml:space="preserve">получателями - </w:t>
      </w:r>
      <w:r w:rsidR="00A96C93" w:rsidRPr="00D86877">
        <w:rPr>
          <w:rFonts w:eastAsia="Calibri"/>
          <w:sz w:val="28"/>
          <w:szCs w:val="28"/>
        </w:rPr>
        <w:t>сельскохозяйственными товаропроизводителями</w:t>
      </w:r>
      <w:r w:rsidR="00E31947" w:rsidRPr="00E31947">
        <w:rPr>
          <w:rFonts w:eastAsia="Calibri"/>
          <w:sz w:val="28"/>
          <w:szCs w:val="28"/>
        </w:rPr>
        <w:t xml:space="preserve"> </w:t>
      </w:r>
      <w:r w:rsidR="00E31947" w:rsidRPr="006333B4">
        <w:rPr>
          <w:rFonts w:eastAsia="Calibri"/>
          <w:sz w:val="28"/>
          <w:szCs w:val="28"/>
        </w:rPr>
        <w:t>самоходных погрузчиков</w:t>
      </w:r>
      <w:r w:rsidRPr="006333B4">
        <w:rPr>
          <w:rFonts w:eastAsia="Calibri"/>
          <w:sz w:val="28"/>
          <w:szCs w:val="28"/>
        </w:rPr>
        <w:t xml:space="preserve">, указанных в </w:t>
      </w:r>
      <w:r w:rsidRPr="008D4CB7">
        <w:rPr>
          <w:rFonts w:eastAsia="Calibri"/>
          <w:sz w:val="28"/>
          <w:szCs w:val="28"/>
        </w:rPr>
        <w:t>пункте 2.1 раздела 2</w:t>
      </w:r>
      <w:r w:rsidRPr="006333B4">
        <w:rPr>
          <w:rFonts w:eastAsia="Calibri"/>
          <w:sz w:val="28"/>
          <w:szCs w:val="28"/>
        </w:rPr>
        <w:t xml:space="preserve"> приложения </w:t>
      </w:r>
      <w:r w:rsidR="00A96C93">
        <w:rPr>
          <w:rFonts w:eastAsia="Calibri"/>
          <w:sz w:val="28"/>
          <w:szCs w:val="28"/>
        </w:rPr>
        <w:t>№</w:t>
      </w:r>
      <w:r w:rsidRPr="006333B4">
        <w:rPr>
          <w:rFonts w:eastAsia="Calibri"/>
          <w:sz w:val="28"/>
          <w:szCs w:val="28"/>
        </w:rPr>
        <w:t xml:space="preserve"> 1 к настоящему Порядку);</w:t>
      </w:r>
    </w:p>
    <w:p w:rsidR="006333B4" w:rsidRPr="00D86877"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611FBE">
        <w:rPr>
          <w:rFonts w:eastAsia="Calibri"/>
          <w:sz w:val="28"/>
          <w:szCs w:val="28"/>
        </w:rPr>
        <w:t> </w:t>
      </w:r>
      <w:r w:rsidRPr="006333B4">
        <w:rPr>
          <w:rFonts w:eastAsia="Calibri"/>
          <w:sz w:val="28"/>
          <w:szCs w:val="28"/>
        </w:rPr>
        <w:t xml:space="preserve">наличие у </w:t>
      </w:r>
      <w:r w:rsidR="00A96C93">
        <w:rPr>
          <w:rFonts w:eastAsia="Calibri"/>
          <w:sz w:val="28"/>
          <w:szCs w:val="28"/>
        </w:rPr>
        <w:t>получа</w:t>
      </w:r>
      <w:r w:rsidRPr="006333B4">
        <w:rPr>
          <w:rFonts w:eastAsia="Calibri"/>
          <w:sz w:val="28"/>
          <w:szCs w:val="28"/>
        </w:rPr>
        <w:t>теля на 1 января текущего финансового года 20 и более голов крупного рогатого скота и (или) 1</w:t>
      </w:r>
      <w:r w:rsidR="00155CBF">
        <w:rPr>
          <w:rFonts w:eastAsia="Calibri"/>
          <w:sz w:val="28"/>
          <w:szCs w:val="28"/>
        </w:rPr>
        <w:t> </w:t>
      </w:r>
      <w:r w:rsidRPr="006333B4">
        <w:rPr>
          <w:rFonts w:eastAsia="Calibri"/>
          <w:sz w:val="28"/>
          <w:szCs w:val="28"/>
        </w:rPr>
        <w:t>000</w:t>
      </w:r>
      <w:r w:rsidR="00A96C93">
        <w:rPr>
          <w:rFonts w:eastAsia="Calibri"/>
          <w:sz w:val="28"/>
          <w:szCs w:val="28"/>
        </w:rPr>
        <w:t xml:space="preserve"> и более</w:t>
      </w:r>
      <w:r w:rsidRPr="006333B4">
        <w:rPr>
          <w:rFonts w:eastAsia="Calibri"/>
          <w:sz w:val="28"/>
          <w:szCs w:val="28"/>
        </w:rPr>
        <w:t xml:space="preserve"> голов свиней (в случае приобретения </w:t>
      </w:r>
      <w:r w:rsidR="00DF2A57" w:rsidRPr="00D86877">
        <w:rPr>
          <w:rFonts w:eastAsia="Calibri"/>
          <w:sz w:val="28"/>
          <w:szCs w:val="28"/>
        </w:rPr>
        <w:t>получателями</w:t>
      </w:r>
      <w:r w:rsidR="00DF2A57">
        <w:rPr>
          <w:rFonts w:eastAsia="Calibri"/>
          <w:sz w:val="28"/>
          <w:szCs w:val="28"/>
        </w:rPr>
        <w:t xml:space="preserve"> - сельскохозяйственными товаропроизводителями</w:t>
      </w:r>
      <w:r w:rsidR="00DF2A57" w:rsidRPr="006333B4">
        <w:rPr>
          <w:rFonts w:eastAsia="Calibri"/>
          <w:sz w:val="28"/>
          <w:szCs w:val="28"/>
        </w:rPr>
        <w:t xml:space="preserve"> </w:t>
      </w:r>
      <w:r w:rsidRPr="006333B4">
        <w:rPr>
          <w:rFonts w:eastAsia="Calibri"/>
          <w:sz w:val="28"/>
          <w:szCs w:val="28"/>
        </w:rPr>
        <w:t xml:space="preserve">техники, указанной в </w:t>
      </w:r>
      <w:r w:rsidRPr="008D4CB7">
        <w:rPr>
          <w:rFonts w:eastAsia="Calibri"/>
          <w:sz w:val="28"/>
          <w:szCs w:val="28"/>
        </w:rPr>
        <w:t>разделе 2</w:t>
      </w:r>
      <w:r w:rsidRPr="006333B4">
        <w:rPr>
          <w:rFonts w:eastAsia="Calibri"/>
          <w:sz w:val="28"/>
          <w:szCs w:val="28"/>
        </w:rPr>
        <w:t xml:space="preserve"> приложения </w:t>
      </w:r>
      <w:r w:rsidR="00A96C93">
        <w:rPr>
          <w:rFonts w:eastAsia="Calibri"/>
          <w:sz w:val="28"/>
          <w:szCs w:val="28"/>
        </w:rPr>
        <w:t>№</w:t>
      </w:r>
      <w:r w:rsidRPr="006333B4">
        <w:rPr>
          <w:rFonts w:eastAsia="Calibri"/>
          <w:sz w:val="28"/>
          <w:szCs w:val="28"/>
        </w:rPr>
        <w:t xml:space="preserve"> 1 к настоящему Порядку, за исключением самоходных погрузчиков, указанных в </w:t>
      </w:r>
      <w:r w:rsidRPr="008D4CB7">
        <w:rPr>
          <w:rFonts w:eastAsia="Calibri"/>
          <w:sz w:val="28"/>
          <w:szCs w:val="28"/>
        </w:rPr>
        <w:t>пункте 2.1 раздела 2</w:t>
      </w:r>
      <w:r w:rsidRPr="006333B4">
        <w:rPr>
          <w:rFonts w:eastAsia="Calibri"/>
          <w:sz w:val="28"/>
          <w:szCs w:val="28"/>
        </w:rPr>
        <w:t xml:space="preserve"> </w:t>
      </w:r>
      <w:r w:rsidRPr="00D86877">
        <w:rPr>
          <w:rFonts w:eastAsia="Calibri"/>
          <w:sz w:val="28"/>
          <w:szCs w:val="28"/>
        </w:rPr>
        <w:t xml:space="preserve">приложения </w:t>
      </w:r>
      <w:r w:rsidR="00A96C93" w:rsidRPr="00D86877">
        <w:rPr>
          <w:rFonts w:eastAsia="Calibri"/>
          <w:sz w:val="28"/>
          <w:szCs w:val="28"/>
        </w:rPr>
        <w:t>№</w:t>
      </w:r>
      <w:r w:rsidRPr="00D86877">
        <w:rPr>
          <w:rFonts w:eastAsia="Calibri"/>
          <w:sz w:val="28"/>
          <w:szCs w:val="28"/>
        </w:rPr>
        <w:t xml:space="preserve"> 1 к настоящему Порядку);</w:t>
      </w:r>
    </w:p>
    <w:p w:rsidR="00082D92" w:rsidRPr="00D86877" w:rsidRDefault="00082D92" w:rsidP="006333B4">
      <w:pPr>
        <w:autoSpaceDE w:val="0"/>
        <w:autoSpaceDN w:val="0"/>
        <w:adjustRightInd w:val="0"/>
        <w:ind w:firstLine="708"/>
        <w:jc w:val="both"/>
        <w:rPr>
          <w:rFonts w:eastAsia="Calibri"/>
          <w:sz w:val="28"/>
          <w:szCs w:val="28"/>
        </w:rPr>
      </w:pPr>
      <w:r w:rsidRPr="00D86877">
        <w:rPr>
          <w:rFonts w:eastAsia="Calibri"/>
          <w:sz w:val="28"/>
          <w:szCs w:val="28"/>
        </w:rPr>
        <w:t>- наличие у получателя на 1 января текущего финансового года не менее              10 гектар орошаемых</w:t>
      </w:r>
      <w:r w:rsidR="00561CD1" w:rsidRPr="00D86877">
        <w:rPr>
          <w:rFonts w:eastAsia="Calibri"/>
          <w:sz w:val="28"/>
          <w:szCs w:val="28"/>
        </w:rPr>
        <w:t xml:space="preserve"> </w:t>
      </w:r>
      <w:r w:rsidRPr="00D86877">
        <w:rPr>
          <w:rFonts w:eastAsia="Calibri"/>
          <w:sz w:val="28"/>
          <w:szCs w:val="28"/>
        </w:rPr>
        <w:t>сельскохозяйственных земель</w:t>
      </w:r>
      <w:r w:rsidR="00561CD1" w:rsidRPr="00D86877">
        <w:rPr>
          <w:rFonts w:eastAsia="Calibri"/>
          <w:sz w:val="28"/>
          <w:szCs w:val="28"/>
        </w:rPr>
        <w:t xml:space="preserve"> </w:t>
      </w:r>
      <w:r w:rsidRPr="00D86877">
        <w:rPr>
          <w:rFonts w:eastAsia="Calibri"/>
          <w:sz w:val="28"/>
          <w:szCs w:val="28"/>
        </w:rPr>
        <w:t xml:space="preserve">(в случае приобретения </w:t>
      </w:r>
      <w:r w:rsidR="003600D5" w:rsidRPr="00D86877">
        <w:rPr>
          <w:rFonts w:eastAsia="Calibri"/>
          <w:sz w:val="28"/>
          <w:szCs w:val="28"/>
        </w:rPr>
        <w:t>получателями - сельскохозяйственными товаропроизводителями</w:t>
      </w:r>
      <w:r w:rsidR="00561CD1" w:rsidRPr="00D86877">
        <w:rPr>
          <w:rFonts w:eastAsia="Calibri"/>
          <w:sz w:val="28"/>
          <w:szCs w:val="28"/>
        </w:rPr>
        <w:t xml:space="preserve"> </w:t>
      </w:r>
      <w:r w:rsidRPr="00D86877">
        <w:rPr>
          <w:rFonts w:eastAsia="Calibri"/>
          <w:sz w:val="28"/>
          <w:szCs w:val="28"/>
        </w:rPr>
        <w:t>оборудования для орошения картофеля и овощей (ирригаторов катушечных</w:t>
      </w:r>
      <w:r w:rsidR="00AC1EB4" w:rsidRPr="00D86877">
        <w:rPr>
          <w:rFonts w:eastAsia="Calibri"/>
          <w:sz w:val="28"/>
          <w:szCs w:val="28"/>
        </w:rPr>
        <w:t>)</w:t>
      </w:r>
      <w:r w:rsidR="003600D5" w:rsidRPr="00D86877">
        <w:rPr>
          <w:rFonts w:eastAsia="Calibri"/>
          <w:sz w:val="28"/>
          <w:szCs w:val="28"/>
        </w:rPr>
        <w:t>,</w:t>
      </w:r>
      <w:r w:rsidR="00AC1EB4" w:rsidRPr="00D86877">
        <w:rPr>
          <w:rFonts w:eastAsia="Calibri"/>
          <w:sz w:val="28"/>
          <w:szCs w:val="28"/>
        </w:rPr>
        <w:t xml:space="preserve"> указанного </w:t>
      </w:r>
      <w:r w:rsidR="003600D5" w:rsidRPr="00D86877">
        <w:rPr>
          <w:rFonts w:eastAsia="Calibri"/>
          <w:sz w:val="28"/>
          <w:szCs w:val="28"/>
        </w:rPr>
        <w:t xml:space="preserve">в пункте </w:t>
      </w:r>
      <w:r w:rsidR="005C6B61" w:rsidRPr="00D86877">
        <w:rPr>
          <w:rFonts w:eastAsia="Calibri"/>
          <w:sz w:val="28"/>
          <w:szCs w:val="28"/>
        </w:rPr>
        <w:t>1.14 </w:t>
      </w:r>
      <w:r w:rsidR="00AC1EB4" w:rsidRPr="00D86877">
        <w:rPr>
          <w:rFonts w:eastAsia="Calibri"/>
          <w:sz w:val="28"/>
          <w:szCs w:val="28"/>
        </w:rPr>
        <w:t>раздел</w:t>
      </w:r>
      <w:r w:rsidR="005C6B61" w:rsidRPr="00D86877">
        <w:rPr>
          <w:rFonts w:eastAsia="Calibri"/>
          <w:sz w:val="28"/>
          <w:szCs w:val="28"/>
        </w:rPr>
        <w:t>а</w:t>
      </w:r>
      <w:r w:rsidR="00D86877" w:rsidRPr="00D86877">
        <w:rPr>
          <w:rFonts w:eastAsia="Calibri"/>
          <w:sz w:val="28"/>
          <w:szCs w:val="28"/>
        </w:rPr>
        <w:t xml:space="preserve"> </w:t>
      </w:r>
      <w:r w:rsidR="005C6B61" w:rsidRPr="00D86877">
        <w:rPr>
          <w:rFonts w:eastAsia="Calibri"/>
          <w:sz w:val="28"/>
          <w:szCs w:val="28"/>
        </w:rPr>
        <w:t>1</w:t>
      </w:r>
      <w:r w:rsidR="00E31947" w:rsidRPr="00D86877">
        <w:rPr>
          <w:rFonts w:eastAsia="Calibri"/>
          <w:sz w:val="28"/>
          <w:szCs w:val="28"/>
        </w:rPr>
        <w:t xml:space="preserve"> </w:t>
      </w:r>
      <w:r w:rsidR="00AC1EB4" w:rsidRPr="00D86877">
        <w:rPr>
          <w:rFonts w:eastAsia="Calibri"/>
          <w:sz w:val="28"/>
          <w:szCs w:val="28"/>
        </w:rPr>
        <w:t>приложения № 1 к настоящему Порядку</w:t>
      </w:r>
      <w:r w:rsidRPr="00D86877">
        <w:rPr>
          <w:rFonts w:eastAsia="Calibri"/>
          <w:sz w:val="28"/>
          <w:szCs w:val="28"/>
        </w:rPr>
        <w:t>);</w:t>
      </w:r>
    </w:p>
    <w:p w:rsid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E32532">
        <w:rPr>
          <w:rFonts w:eastAsia="Calibri"/>
          <w:sz w:val="28"/>
          <w:szCs w:val="28"/>
        </w:rPr>
        <w:t> </w:t>
      </w:r>
      <w:r w:rsidRPr="006333B4">
        <w:rPr>
          <w:rFonts w:eastAsia="Calibri"/>
          <w:sz w:val="28"/>
          <w:szCs w:val="28"/>
        </w:rPr>
        <w:t xml:space="preserve">наличие проектной документации на проведение культуртехнических мероприятий (в случае приобретения </w:t>
      </w:r>
      <w:r w:rsidR="00DF2A57" w:rsidRPr="000C5636">
        <w:rPr>
          <w:rFonts w:eastAsia="Calibri"/>
          <w:sz w:val="28"/>
          <w:szCs w:val="28"/>
        </w:rPr>
        <w:t xml:space="preserve">получателями </w:t>
      </w:r>
      <w:r w:rsidR="00DF2A57">
        <w:rPr>
          <w:rFonts w:eastAsia="Calibri"/>
          <w:sz w:val="28"/>
          <w:szCs w:val="28"/>
        </w:rPr>
        <w:t xml:space="preserve">- </w:t>
      </w:r>
      <w:r w:rsidR="00DF2A57" w:rsidRPr="007755EE">
        <w:rPr>
          <w:rFonts w:eastAsia="Calibri"/>
          <w:sz w:val="28"/>
          <w:szCs w:val="28"/>
        </w:rPr>
        <w:t xml:space="preserve">сельскохозяйственными </w:t>
      </w:r>
      <w:r w:rsidR="00DF2A57" w:rsidRPr="007755EE">
        <w:rPr>
          <w:rFonts w:eastAsia="Calibri"/>
          <w:sz w:val="28"/>
          <w:szCs w:val="28"/>
        </w:rPr>
        <w:lastRenderedPageBreak/>
        <w:t>товаропроизводителями</w:t>
      </w:r>
      <w:r w:rsidR="00DF2A57" w:rsidRPr="006333B4">
        <w:rPr>
          <w:rFonts w:eastAsia="Calibri"/>
          <w:sz w:val="28"/>
          <w:szCs w:val="28"/>
        </w:rPr>
        <w:t xml:space="preserve"> </w:t>
      </w:r>
      <w:r w:rsidRPr="006333B4">
        <w:rPr>
          <w:rFonts w:eastAsia="Calibri"/>
          <w:sz w:val="28"/>
          <w:szCs w:val="28"/>
        </w:rPr>
        <w:t xml:space="preserve">техники, указанной в </w:t>
      </w:r>
      <w:r w:rsidRPr="008D4CB7">
        <w:rPr>
          <w:rFonts w:eastAsia="Calibri"/>
          <w:sz w:val="28"/>
          <w:szCs w:val="28"/>
        </w:rPr>
        <w:t xml:space="preserve">разделе </w:t>
      </w:r>
      <w:r w:rsidR="00A11837">
        <w:rPr>
          <w:rFonts w:eastAsia="Calibri"/>
          <w:sz w:val="28"/>
          <w:szCs w:val="28"/>
        </w:rPr>
        <w:t>4</w:t>
      </w:r>
      <w:r w:rsidRPr="006333B4">
        <w:rPr>
          <w:rFonts w:eastAsia="Calibri"/>
          <w:sz w:val="28"/>
          <w:szCs w:val="28"/>
        </w:rPr>
        <w:t xml:space="preserve"> приложения </w:t>
      </w:r>
      <w:r w:rsidR="00A96C93">
        <w:rPr>
          <w:rFonts w:eastAsia="Calibri"/>
          <w:sz w:val="28"/>
          <w:szCs w:val="28"/>
        </w:rPr>
        <w:t>№</w:t>
      </w:r>
      <w:r w:rsidRPr="006333B4">
        <w:rPr>
          <w:rFonts w:eastAsia="Calibri"/>
          <w:sz w:val="28"/>
          <w:szCs w:val="28"/>
        </w:rPr>
        <w:t xml:space="preserve"> 1 к настоящему Порядку);</w:t>
      </w:r>
    </w:p>
    <w:p w:rsidR="007755EE" w:rsidRPr="00DF2A57" w:rsidRDefault="007755EE" w:rsidP="007755EE">
      <w:pPr>
        <w:pStyle w:val="s1"/>
        <w:shd w:val="clear" w:color="auto" w:fill="FFFFFF"/>
        <w:spacing w:before="0" w:beforeAutospacing="0" w:after="0" w:afterAutospacing="0"/>
        <w:ind w:firstLine="709"/>
        <w:jc w:val="both"/>
        <w:rPr>
          <w:rFonts w:eastAsia="Calibri"/>
          <w:sz w:val="28"/>
          <w:szCs w:val="28"/>
        </w:rPr>
      </w:pPr>
      <w:r w:rsidRPr="00DF2A57">
        <w:rPr>
          <w:rFonts w:eastAsia="Calibri"/>
          <w:sz w:val="28"/>
          <w:szCs w:val="28"/>
        </w:rPr>
        <w:t>- </w:t>
      </w:r>
      <w:r w:rsidR="00DF2A57" w:rsidRPr="00DF2A57">
        <w:rPr>
          <w:rFonts w:eastAsia="Calibri"/>
          <w:sz w:val="28"/>
          <w:szCs w:val="28"/>
        </w:rPr>
        <w:t>оказание</w:t>
      </w:r>
      <w:r w:rsidRPr="00DF2A57">
        <w:rPr>
          <w:rFonts w:eastAsia="Calibri"/>
          <w:sz w:val="28"/>
          <w:szCs w:val="28"/>
        </w:rPr>
        <w:t xml:space="preserve"> </w:t>
      </w:r>
      <w:r w:rsidR="00DF2A57" w:rsidRPr="00DF2A57">
        <w:rPr>
          <w:rFonts w:eastAsia="Calibri"/>
          <w:sz w:val="28"/>
          <w:szCs w:val="28"/>
        </w:rPr>
        <w:t>получателем</w:t>
      </w:r>
      <w:r w:rsidR="000C384D">
        <w:rPr>
          <w:rFonts w:eastAsia="Calibri"/>
          <w:sz w:val="28"/>
          <w:szCs w:val="28"/>
        </w:rPr>
        <w:t xml:space="preserve"> </w:t>
      </w:r>
      <w:r w:rsidR="00BA74B9" w:rsidRPr="00BA74B9">
        <w:rPr>
          <w:rFonts w:eastAsia="Calibri"/>
          <w:sz w:val="28"/>
          <w:szCs w:val="28"/>
        </w:rPr>
        <w:t>- организацией</w:t>
      </w:r>
      <w:r w:rsidR="00DF2A57" w:rsidRPr="00DF2A57">
        <w:rPr>
          <w:rFonts w:eastAsia="Calibri"/>
          <w:sz w:val="28"/>
          <w:szCs w:val="28"/>
        </w:rPr>
        <w:t xml:space="preserve"> </w:t>
      </w:r>
      <w:r w:rsidR="00B37A37" w:rsidRPr="00DF2A57">
        <w:rPr>
          <w:rFonts w:eastAsia="Calibri"/>
          <w:sz w:val="28"/>
          <w:szCs w:val="28"/>
        </w:rPr>
        <w:t xml:space="preserve">сельскохозяйственным товаропроизводителям Смоленской области </w:t>
      </w:r>
      <w:r w:rsidRPr="00DF2A57">
        <w:rPr>
          <w:rFonts w:eastAsia="Calibri"/>
          <w:sz w:val="28"/>
          <w:szCs w:val="28"/>
        </w:rPr>
        <w:t>услуг в области растениеводства, связанных с производством сельскохозяйственных культур и послеуборочной обработк</w:t>
      </w:r>
      <w:r w:rsidR="00B37A37">
        <w:rPr>
          <w:rFonts w:eastAsia="Calibri"/>
          <w:sz w:val="28"/>
          <w:szCs w:val="28"/>
        </w:rPr>
        <w:t>ой</w:t>
      </w:r>
      <w:r w:rsidRPr="00DF2A57">
        <w:rPr>
          <w:rFonts w:eastAsia="Calibri"/>
          <w:sz w:val="28"/>
          <w:szCs w:val="28"/>
        </w:rPr>
        <w:t xml:space="preserve"> сельскохозяйственной продукции, </w:t>
      </w:r>
      <w:r w:rsidR="00FC133A" w:rsidRPr="00DF2A57">
        <w:rPr>
          <w:rFonts w:eastAsia="Calibri"/>
          <w:sz w:val="28"/>
          <w:szCs w:val="28"/>
        </w:rPr>
        <w:t>и (или) услуг в области животноводства, связанных с содержанием сельскохозяйственных животных и уход</w:t>
      </w:r>
      <w:r w:rsidR="00B37A37">
        <w:rPr>
          <w:rFonts w:eastAsia="Calibri"/>
          <w:sz w:val="28"/>
          <w:szCs w:val="28"/>
        </w:rPr>
        <w:t>ом</w:t>
      </w:r>
      <w:r w:rsidR="00FC133A" w:rsidRPr="00DF2A57">
        <w:rPr>
          <w:rFonts w:eastAsia="Calibri"/>
          <w:sz w:val="28"/>
          <w:szCs w:val="28"/>
        </w:rPr>
        <w:t xml:space="preserve"> за ними</w:t>
      </w:r>
      <w:r w:rsidR="00E15ED9">
        <w:rPr>
          <w:rFonts w:eastAsia="Calibri"/>
          <w:sz w:val="28"/>
          <w:szCs w:val="28"/>
        </w:rPr>
        <w:t>,</w:t>
      </w:r>
      <w:r w:rsidR="00B37A37">
        <w:rPr>
          <w:rFonts w:eastAsia="Calibri"/>
          <w:sz w:val="28"/>
          <w:szCs w:val="28"/>
        </w:rPr>
        <w:t xml:space="preserve"> доход от оказания которых составляет</w:t>
      </w:r>
      <w:r w:rsidR="00B37A37" w:rsidRPr="00B37A37">
        <w:rPr>
          <w:rFonts w:eastAsia="Calibri"/>
          <w:sz w:val="28"/>
          <w:szCs w:val="28"/>
        </w:rPr>
        <w:t xml:space="preserve"> </w:t>
      </w:r>
      <w:r w:rsidR="00B37A37" w:rsidRPr="00DF2A57">
        <w:rPr>
          <w:rFonts w:eastAsia="Calibri"/>
          <w:sz w:val="28"/>
          <w:szCs w:val="28"/>
        </w:rPr>
        <w:t xml:space="preserve">не менее </w:t>
      </w:r>
      <w:r w:rsidR="00B37A37">
        <w:rPr>
          <w:rFonts w:eastAsia="Calibri"/>
          <w:sz w:val="28"/>
          <w:szCs w:val="28"/>
        </w:rPr>
        <w:t>70</w:t>
      </w:r>
      <w:r w:rsidR="00B37A37" w:rsidRPr="00DF2A57">
        <w:rPr>
          <w:rFonts w:eastAsia="Calibri"/>
          <w:sz w:val="28"/>
          <w:szCs w:val="28"/>
        </w:rPr>
        <w:t xml:space="preserve"> процентов</w:t>
      </w:r>
      <w:r w:rsidR="00B37A37">
        <w:rPr>
          <w:rFonts w:eastAsia="Calibri"/>
          <w:sz w:val="28"/>
          <w:szCs w:val="28"/>
        </w:rPr>
        <w:t xml:space="preserve"> от</w:t>
      </w:r>
      <w:r w:rsidRPr="00DF2A57">
        <w:rPr>
          <w:rFonts w:eastAsia="Calibri"/>
          <w:sz w:val="28"/>
          <w:szCs w:val="28"/>
        </w:rPr>
        <w:t xml:space="preserve"> обще</w:t>
      </w:r>
      <w:r w:rsidR="00B37A37">
        <w:rPr>
          <w:rFonts w:eastAsia="Calibri"/>
          <w:sz w:val="28"/>
          <w:szCs w:val="28"/>
        </w:rPr>
        <w:t>го</w:t>
      </w:r>
      <w:r w:rsidRPr="00DF2A57">
        <w:rPr>
          <w:rFonts w:eastAsia="Calibri"/>
          <w:sz w:val="28"/>
          <w:szCs w:val="28"/>
        </w:rPr>
        <w:t xml:space="preserve"> доход</w:t>
      </w:r>
      <w:r w:rsidR="00B37A37">
        <w:rPr>
          <w:rFonts w:eastAsia="Calibri"/>
          <w:sz w:val="28"/>
          <w:szCs w:val="28"/>
        </w:rPr>
        <w:t>а</w:t>
      </w:r>
      <w:r w:rsidRPr="00DF2A57">
        <w:rPr>
          <w:rFonts w:eastAsia="Calibri"/>
          <w:sz w:val="28"/>
          <w:szCs w:val="28"/>
        </w:rPr>
        <w:t xml:space="preserve"> от оказания услуг за год, предшествующий текущему финансовому году (</w:t>
      </w:r>
      <w:r w:rsidR="008E53FF" w:rsidRPr="00DF2A57">
        <w:rPr>
          <w:rFonts w:eastAsia="Calibri"/>
          <w:sz w:val="28"/>
          <w:szCs w:val="28"/>
        </w:rPr>
        <w:t xml:space="preserve">в случае приобретения </w:t>
      </w:r>
      <w:r w:rsidR="00B37A37" w:rsidRPr="00DF2A57">
        <w:rPr>
          <w:rFonts w:eastAsia="Calibri"/>
          <w:sz w:val="28"/>
          <w:szCs w:val="28"/>
        </w:rPr>
        <w:t xml:space="preserve">техники </w:t>
      </w:r>
      <w:r w:rsidR="00DF2A57" w:rsidRPr="00DF2A57">
        <w:rPr>
          <w:rFonts w:eastAsia="Calibri"/>
          <w:sz w:val="28"/>
          <w:szCs w:val="28"/>
        </w:rPr>
        <w:t xml:space="preserve">получателями </w:t>
      </w:r>
      <w:r w:rsidR="003A1C33" w:rsidRPr="003A1C33">
        <w:rPr>
          <w:rFonts w:eastAsia="Calibri"/>
          <w:sz w:val="28"/>
          <w:szCs w:val="28"/>
        </w:rPr>
        <w:t>-</w:t>
      </w:r>
      <w:r w:rsidR="00DF2A57" w:rsidRPr="00DF2A57">
        <w:rPr>
          <w:rFonts w:eastAsia="Calibri"/>
          <w:sz w:val="28"/>
          <w:szCs w:val="28"/>
        </w:rPr>
        <w:t xml:space="preserve"> организациями</w:t>
      </w:r>
      <w:r w:rsidRPr="00DF2A57">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 регистрация </w:t>
      </w:r>
      <w:r w:rsidR="00BA74B9">
        <w:rPr>
          <w:rFonts w:eastAsia="Calibri"/>
          <w:sz w:val="28"/>
          <w:szCs w:val="28"/>
        </w:rPr>
        <w:t xml:space="preserve">получателем </w:t>
      </w:r>
      <w:r w:rsidRPr="006333B4">
        <w:rPr>
          <w:rFonts w:eastAsia="Calibri"/>
          <w:sz w:val="28"/>
          <w:szCs w:val="28"/>
        </w:rPr>
        <w:t>техники в органах государственного надзора за техническим состоянием самоходных машин и других видов техники на территории Российской Федерации в соответствии с условиями договора лизинга</w:t>
      </w:r>
      <w:r w:rsidR="00B37A37">
        <w:rPr>
          <w:rFonts w:eastAsia="Calibri"/>
          <w:sz w:val="28"/>
          <w:szCs w:val="28"/>
        </w:rPr>
        <w:t>.</w:t>
      </w:r>
    </w:p>
    <w:p w:rsidR="006333B4" w:rsidRPr="006333B4" w:rsidRDefault="00A96C93" w:rsidP="006333B4">
      <w:pPr>
        <w:autoSpaceDE w:val="0"/>
        <w:autoSpaceDN w:val="0"/>
        <w:adjustRightInd w:val="0"/>
        <w:ind w:firstLine="708"/>
        <w:jc w:val="both"/>
        <w:rPr>
          <w:rFonts w:eastAsia="Calibri"/>
          <w:sz w:val="28"/>
          <w:szCs w:val="28"/>
        </w:rPr>
      </w:pPr>
      <w:r>
        <w:rPr>
          <w:rFonts w:eastAsia="Calibri"/>
          <w:sz w:val="28"/>
          <w:szCs w:val="28"/>
        </w:rPr>
        <w:t>Получа</w:t>
      </w:r>
      <w:r w:rsidR="006333B4" w:rsidRPr="006333B4">
        <w:rPr>
          <w:rFonts w:eastAsia="Calibri"/>
          <w:sz w:val="28"/>
          <w:szCs w:val="28"/>
        </w:rPr>
        <w:t xml:space="preserve">тель должен соответствовать требованиям, указанным в </w:t>
      </w:r>
      <w:r w:rsidR="006333B4" w:rsidRPr="0057728F">
        <w:rPr>
          <w:rFonts w:eastAsia="Calibri"/>
          <w:sz w:val="28"/>
          <w:szCs w:val="28"/>
        </w:rPr>
        <w:t>абзацах четвертом</w:t>
      </w:r>
      <w:r w:rsidR="006333B4" w:rsidRPr="006333B4">
        <w:rPr>
          <w:rFonts w:eastAsia="Calibri"/>
          <w:sz w:val="28"/>
          <w:szCs w:val="28"/>
        </w:rPr>
        <w:t xml:space="preserve"> - </w:t>
      </w:r>
      <w:r w:rsidR="006333B4" w:rsidRPr="0057728F">
        <w:rPr>
          <w:rFonts w:eastAsia="Calibri"/>
          <w:sz w:val="28"/>
          <w:szCs w:val="28"/>
        </w:rPr>
        <w:t>восьмом</w:t>
      </w:r>
      <w:r w:rsidR="006333B4" w:rsidRPr="006333B4">
        <w:rPr>
          <w:rFonts w:eastAsia="Calibri"/>
          <w:sz w:val="28"/>
          <w:szCs w:val="28"/>
        </w:rPr>
        <w:t xml:space="preserve"> настоящего пункта, на первое число месяца, в котором представляется заявление.</w:t>
      </w:r>
    </w:p>
    <w:p w:rsidR="006333B4" w:rsidRPr="00D86877" w:rsidRDefault="00A96C93" w:rsidP="006333B4">
      <w:pPr>
        <w:autoSpaceDE w:val="0"/>
        <w:autoSpaceDN w:val="0"/>
        <w:adjustRightInd w:val="0"/>
        <w:ind w:firstLine="708"/>
        <w:jc w:val="both"/>
        <w:rPr>
          <w:rFonts w:eastAsia="Calibri"/>
          <w:sz w:val="28"/>
          <w:szCs w:val="28"/>
        </w:rPr>
      </w:pPr>
      <w:bookmarkStart w:id="9" w:name="Par73"/>
      <w:bookmarkEnd w:id="9"/>
      <w:r>
        <w:rPr>
          <w:rFonts w:eastAsia="Calibri"/>
          <w:sz w:val="28"/>
          <w:szCs w:val="28"/>
        </w:rPr>
        <w:t>9</w:t>
      </w:r>
      <w:r w:rsidR="006333B4" w:rsidRPr="006333B4">
        <w:rPr>
          <w:rFonts w:eastAsia="Calibri"/>
          <w:sz w:val="28"/>
          <w:szCs w:val="28"/>
        </w:rPr>
        <w:t xml:space="preserve">. </w:t>
      </w:r>
      <w:r>
        <w:rPr>
          <w:rFonts w:eastAsia="Calibri"/>
          <w:sz w:val="28"/>
          <w:szCs w:val="28"/>
        </w:rPr>
        <w:t>Получатели</w:t>
      </w:r>
      <w:r w:rsidR="007F0130">
        <w:rPr>
          <w:rFonts w:eastAsia="Calibri"/>
          <w:sz w:val="28"/>
          <w:szCs w:val="28"/>
        </w:rPr>
        <w:t xml:space="preserve"> </w:t>
      </w:r>
      <w:r w:rsidRPr="006333B4">
        <w:rPr>
          <w:rFonts w:eastAsia="Calibri"/>
          <w:sz w:val="28"/>
          <w:szCs w:val="28"/>
        </w:rPr>
        <w:t>представля</w:t>
      </w:r>
      <w:r>
        <w:rPr>
          <w:rFonts w:eastAsia="Calibri"/>
          <w:sz w:val="28"/>
          <w:szCs w:val="28"/>
        </w:rPr>
        <w:t>ю</w:t>
      </w:r>
      <w:r w:rsidRPr="006333B4">
        <w:rPr>
          <w:rFonts w:eastAsia="Calibri"/>
          <w:sz w:val="28"/>
          <w:szCs w:val="28"/>
        </w:rPr>
        <w:t xml:space="preserve">т </w:t>
      </w:r>
      <w:r>
        <w:rPr>
          <w:rFonts w:eastAsia="Calibri"/>
          <w:sz w:val="28"/>
          <w:szCs w:val="28"/>
        </w:rPr>
        <w:t xml:space="preserve">в Департамент </w:t>
      </w:r>
      <w:r w:rsidR="006333B4" w:rsidRPr="0057728F">
        <w:rPr>
          <w:rFonts w:eastAsia="Calibri"/>
          <w:sz w:val="28"/>
          <w:szCs w:val="28"/>
        </w:rPr>
        <w:t>заявление</w:t>
      </w:r>
      <w:r w:rsidR="006333B4" w:rsidRPr="006333B4">
        <w:rPr>
          <w:rFonts w:eastAsia="Calibri"/>
          <w:sz w:val="28"/>
          <w:szCs w:val="28"/>
        </w:rPr>
        <w:t xml:space="preserve"> по форме согласно приложению </w:t>
      </w:r>
      <w:r w:rsidR="004230DA">
        <w:rPr>
          <w:rFonts w:eastAsia="Calibri"/>
          <w:sz w:val="28"/>
          <w:szCs w:val="28"/>
        </w:rPr>
        <w:t>№</w:t>
      </w:r>
      <w:r w:rsidR="006333B4" w:rsidRPr="006333B4">
        <w:rPr>
          <w:rFonts w:eastAsia="Calibri"/>
          <w:sz w:val="28"/>
          <w:szCs w:val="28"/>
        </w:rPr>
        <w:t xml:space="preserve"> 2 к настоящему </w:t>
      </w:r>
      <w:r w:rsidR="006333B4" w:rsidRPr="00D86877">
        <w:rPr>
          <w:rFonts w:eastAsia="Calibri"/>
          <w:sz w:val="28"/>
          <w:szCs w:val="28"/>
        </w:rPr>
        <w:t>Порядку</w:t>
      </w:r>
      <w:r w:rsidR="007F0130" w:rsidRPr="00D86877">
        <w:rPr>
          <w:rFonts w:eastAsia="Calibri"/>
          <w:sz w:val="28"/>
          <w:szCs w:val="28"/>
        </w:rPr>
        <w:t xml:space="preserve"> </w:t>
      </w:r>
      <w:r w:rsidR="00C57EF8" w:rsidRPr="00D86877">
        <w:rPr>
          <w:rFonts w:eastAsia="Calibri"/>
          <w:sz w:val="28"/>
          <w:szCs w:val="28"/>
        </w:rPr>
        <w:t>в следующие сроки:</w:t>
      </w:r>
    </w:p>
    <w:p w:rsidR="008B0105" w:rsidRPr="00D86877" w:rsidRDefault="008B0105" w:rsidP="008B0105">
      <w:pPr>
        <w:autoSpaceDE w:val="0"/>
        <w:autoSpaceDN w:val="0"/>
        <w:adjustRightInd w:val="0"/>
        <w:ind w:firstLine="708"/>
        <w:jc w:val="both"/>
        <w:rPr>
          <w:rFonts w:eastAsia="Calibri"/>
          <w:sz w:val="28"/>
          <w:szCs w:val="28"/>
        </w:rPr>
      </w:pPr>
      <w:r>
        <w:rPr>
          <w:rFonts w:eastAsia="Calibri"/>
          <w:sz w:val="28"/>
          <w:szCs w:val="28"/>
        </w:rPr>
        <w:t>- за периоды, предшествующие текущему финансовому году</w:t>
      </w:r>
      <w:r w:rsidR="00B37A37">
        <w:rPr>
          <w:rFonts w:eastAsia="Calibri"/>
          <w:sz w:val="28"/>
          <w:szCs w:val="28"/>
        </w:rPr>
        <w:t>,</w:t>
      </w:r>
      <w:r w:rsidRPr="00D86877">
        <w:rPr>
          <w:rFonts w:eastAsia="Calibri"/>
          <w:sz w:val="28"/>
          <w:szCs w:val="28"/>
        </w:rPr>
        <w:t xml:space="preserve"> </w:t>
      </w:r>
      <w:r w:rsidR="000C384D" w:rsidRPr="000C384D">
        <w:rPr>
          <w:rFonts w:eastAsia="Calibri"/>
          <w:sz w:val="28"/>
          <w:szCs w:val="28"/>
        </w:rPr>
        <w:t>-</w:t>
      </w:r>
      <w:r>
        <w:rPr>
          <w:rFonts w:eastAsia="Calibri"/>
          <w:sz w:val="28"/>
          <w:szCs w:val="28"/>
        </w:rPr>
        <w:t xml:space="preserve"> до 1 </w:t>
      </w:r>
      <w:r w:rsidR="00690B48">
        <w:rPr>
          <w:rFonts w:eastAsia="Calibri"/>
          <w:sz w:val="28"/>
          <w:szCs w:val="28"/>
        </w:rPr>
        <w:t>дека</w:t>
      </w:r>
      <w:r>
        <w:rPr>
          <w:rFonts w:eastAsia="Calibri"/>
          <w:sz w:val="28"/>
          <w:szCs w:val="28"/>
        </w:rPr>
        <w:t>бря текущего финансового года;</w:t>
      </w:r>
    </w:p>
    <w:p w:rsidR="00BA3B32" w:rsidRDefault="00BA3B32" w:rsidP="006333B4">
      <w:pPr>
        <w:autoSpaceDE w:val="0"/>
        <w:autoSpaceDN w:val="0"/>
        <w:adjustRightInd w:val="0"/>
        <w:ind w:firstLine="708"/>
        <w:jc w:val="both"/>
        <w:rPr>
          <w:rFonts w:eastAsia="Calibri"/>
          <w:sz w:val="28"/>
          <w:szCs w:val="28"/>
        </w:rPr>
      </w:pPr>
      <w:r w:rsidRPr="00D86877">
        <w:rPr>
          <w:rFonts w:eastAsia="Calibri"/>
          <w:sz w:val="28"/>
          <w:szCs w:val="28"/>
        </w:rPr>
        <w:t xml:space="preserve">- за четвертый квартал </w:t>
      </w:r>
      <w:r w:rsidR="0061362B">
        <w:rPr>
          <w:rFonts w:eastAsia="Calibri"/>
          <w:sz w:val="28"/>
          <w:szCs w:val="28"/>
        </w:rPr>
        <w:t>отчетного</w:t>
      </w:r>
      <w:r w:rsidR="00F5304B">
        <w:rPr>
          <w:rFonts w:eastAsia="Calibri"/>
          <w:sz w:val="28"/>
          <w:szCs w:val="28"/>
        </w:rPr>
        <w:t xml:space="preserve"> год</w:t>
      </w:r>
      <w:r w:rsidR="0061362B">
        <w:rPr>
          <w:rFonts w:eastAsia="Calibri"/>
          <w:sz w:val="28"/>
          <w:szCs w:val="28"/>
        </w:rPr>
        <w:t>а</w:t>
      </w:r>
      <w:r w:rsidRPr="00D86877">
        <w:rPr>
          <w:rFonts w:eastAsia="Calibri"/>
          <w:sz w:val="28"/>
          <w:szCs w:val="28"/>
        </w:rPr>
        <w:t xml:space="preserve"> - до 1 марта включительно текущего финансового года</w:t>
      </w:r>
      <w:r>
        <w:rPr>
          <w:rFonts w:eastAsia="Calibri"/>
          <w:sz w:val="28"/>
          <w:szCs w:val="28"/>
        </w:rPr>
        <w:t>;</w:t>
      </w:r>
      <w:r w:rsidRPr="00D86877">
        <w:rPr>
          <w:rFonts w:eastAsia="Calibri"/>
          <w:sz w:val="28"/>
          <w:szCs w:val="28"/>
        </w:rPr>
        <w:t xml:space="preserve"> </w:t>
      </w:r>
    </w:p>
    <w:p w:rsidR="00C057D8" w:rsidRDefault="00C57EF8" w:rsidP="006333B4">
      <w:pPr>
        <w:autoSpaceDE w:val="0"/>
        <w:autoSpaceDN w:val="0"/>
        <w:adjustRightInd w:val="0"/>
        <w:ind w:firstLine="708"/>
        <w:jc w:val="both"/>
        <w:rPr>
          <w:rFonts w:eastAsia="Calibri"/>
          <w:sz w:val="28"/>
          <w:szCs w:val="28"/>
        </w:rPr>
      </w:pPr>
      <w:r w:rsidRPr="00D86877">
        <w:rPr>
          <w:rFonts w:eastAsia="Calibri"/>
          <w:sz w:val="28"/>
          <w:szCs w:val="28"/>
        </w:rPr>
        <w:t xml:space="preserve">- за первый, второй, третий кварталы текущего </w:t>
      </w:r>
      <w:r w:rsidR="003576A9" w:rsidRPr="00D86877">
        <w:rPr>
          <w:rFonts w:eastAsia="Calibri"/>
          <w:sz w:val="28"/>
          <w:szCs w:val="28"/>
        </w:rPr>
        <w:t xml:space="preserve">финансового </w:t>
      </w:r>
      <w:r w:rsidRPr="00D86877">
        <w:rPr>
          <w:rFonts w:eastAsia="Calibri"/>
          <w:sz w:val="28"/>
          <w:szCs w:val="28"/>
        </w:rPr>
        <w:t xml:space="preserve">года - в </w:t>
      </w:r>
      <w:r w:rsidR="00690B48">
        <w:rPr>
          <w:rFonts w:eastAsia="Calibri"/>
          <w:sz w:val="28"/>
          <w:szCs w:val="28"/>
        </w:rPr>
        <w:t xml:space="preserve">течение двух месяцев, следующих </w:t>
      </w:r>
      <w:r w:rsidRPr="00D86877">
        <w:rPr>
          <w:rFonts w:eastAsia="Calibri"/>
          <w:sz w:val="28"/>
          <w:szCs w:val="28"/>
        </w:rPr>
        <w:t>за истекшим кварталом</w:t>
      </w:r>
      <w:r w:rsidR="008B0105">
        <w:rPr>
          <w:rFonts w:eastAsia="Calibri"/>
          <w:sz w:val="28"/>
          <w:szCs w:val="28"/>
        </w:rPr>
        <w:t>.</w:t>
      </w:r>
    </w:p>
    <w:p w:rsidR="00E15ED9" w:rsidRDefault="00C57EF8" w:rsidP="000C2B54">
      <w:pPr>
        <w:autoSpaceDE w:val="0"/>
        <w:autoSpaceDN w:val="0"/>
        <w:adjustRightInd w:val="0"/>
        <w:ind w:firstLine="708"/>
        <w:jc w:val="both"/>
        <w:rPr>
          <w:rFonts w:ascii="Arial" w:eastAsia="Calibri" w:hAnsi="Arial" w:cs="Arial"/>
        </w:rPr>
      </w:pPr>
      <w:r w:rsidRPr="00D86877">
        <w:rPr>
          <w:rFonts w:eastAsia="Calibri"/>
          <w:sz w:val="28"/>
          <w:szCs w:val="28"/>
        </w:rPr>
        <w:t xml:space="preserve">При возмещении части затрат за несколько кварталов текущего финансового года </w:t>
      </w:r>
      <w:r w:rsidR="00C7621A">
        <w:rPr>
          <w:rFonts w:eastAsia="Calibri"/>
          <w:sz w:val="28"/>
          <w:szCs w:val="28"/>
        </w:rPr>
        <w:t xml:space="preserve">заявление </w:t>
      </w:r>
      <w:r w:rsidRPr="00D86877">
        <w:rPr>
          <w:rFonts w:eastAsia="Calibri"/>
          <w:sz w:val="28"/>
          <w:szCs w:val="28"/>
        </w:rPr>
        <w:t>пода</w:t>
      </w:r>
      <w:r w:rsidR="00C7621A">
        <w:rPr>
          <w:rFonts w:eastAsia="Calibri"/>
          <w:sz w:val="28"/>
          <w:szCs w:val="28"/>
        </w:rPr>
        <w:t>е</w:t>
      </w:r>
      <w:r w:rsidRPr="00D86877">
        <w:rPr>
          <w:rFonts w:eastAsia="Calibri"/>
          <w:sz w:val="28"/>
          <w:szCs w:val="28"/>
        </w:rPr>
        <w:t xml:space="preserve">тся </w:t>
      </w:r>
      <w:r w:rsidR="00A606C5" w:rsidRPr="00D86877">
        <w:rPr>
          <w:rFonts w:eastAsia="Calibri"/>
          <w:sz w:val="28"/>
          <w:szCs w:val="28"/>
        </w:rPr>
        <w:t>не позднее</w:t>
      </w:r>
      <w:r w:rsidRPr="00D86877">
        <w:rPr>
          <w:rFonts w:eastAsia="Calibri"/>
          <w:sz w:val="28"/>
          <w:szCs w:val="28"/>
        </w:rPr>
        <w:t xml:space="preserve"> </w:t>
      </w:r>
      <w:r w:rsidR="00690B48">
        <w:rPr>
          <w:rFonts w:eastAsia="Calibri"/>
          <w:sz w:val="28"/>
          <w:szCs w:val="28"/>
        </w:rPr>
        <w:t>1 декабря текущего финансового года</w:t>
      </w:r>
      <w:r w:rsidRPr="00D86877">
        <w:rPr>
          <w:rFonts w:eastAsia="Calibri"/>
          <w:sz w:val="28"/>
          <w:szCs w:val="28"/>
        </w:rPr>
        <w:t>.</w:t>
      </w:r>
      <w:r w:rsidR="000C2B54" w:rsidRPr="000C2B54">
        <w:rPr>
          <w:rFonts w:ascii="Arial" w:eastAsia="Calibri" w:hAnsi="Arial" w:cs="Arial"/>
        </w:rPr>
        <w:t xml:space="preserve"> </w:t>
      </w:r>
    </w:p>
    <w:p w:rsidR="000C2B54" w:rsidRPr="000C2B54" w:rsidRDefault="000C2B54" w:rsidP="000C2B54">
      <w:pPr>
        <w:autoSpaceDE w:val="0"/>
        <w:autoSpaceDN w:val="0"/>
        <w:adjustRightInd w:val="0"/>
        <w:ind w:firstLine="708"/>
        <w:jc w:val="both"/>
        <w:rPr>
          <w:rFonts w:eastAsia="Calibri"/>
          <w:sz w:val="28"/>
          <w:szCs w:val="28"/>
        </w:rPr>
      </w:pPr>
      <w:r w:rsidRPr="000C2B54">
        <w:rPr>
          <w:rFonts w:eastAsia="Calibri"/>
          <w:sz w:val="28"/>
          <w:szCs w:val="28"/>
        </w:rPr>
        <w:t>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заявления и прилагаемых к нему документов.</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К заявлению </w:t>
      </w:r>
      <w:r w:rsidR="00A96C93">
        <w:rPr>
          <w:rFonts w:eastAsia="Calibri"/>
          <w:sz w:val="28"/>
          <w:szCs w:val="28"/>
        </w:rPr>
        <w:t>получа</w:t>
      </w:r>
      <w:r w:rsidRPr="006333B4">
        <w:rPr>
          <w:rFonts w:eastAsia="Calibri"/>
          <w:sz w:val="28"/>
          <w:szCs w:val="28"/>
        </w:rPr>
        <w:t>тели прилагают:</w:t>
      </w:r>
    </w:p>
    <w:p w:rsidR="006333B4" w:rsidRPr="006333B4" w:rsidRDefault="006333B4" w:rsidP="006333B4">
      <w:pPr>
        <w:autoSpaceDE w:val="0"/>
        <w:autoSpaceDN w:val="0"/>
        <w:adjustRightInd w:val="0"/>
        <w:ind w:firstLine="708"/>
        <w:jc w:val="both"/>
        <w:rPr>
          <w:rFonts w:eastAsia="Calibri"/>
          <w:sz w:val="28"/>
          <w:szCs w:val="28"/>
        </w:rPr>
      </w:pPr>
      <w:bookmarkStart w:id="10" w:name="Par75"/>
      <w:bookmarkEnd w:id="10"/>
      <w:r w:rsidRPr="006333B4">
        <w:rPr>
          <w:rFonts w:eastAsia="Calibri"/>
          <w:sz w:val="28"/>
          <w:szCs w:val="28"/>
        </w:rPr>
        <w:t xml:space="preserve">- информацию налогового органа об исполнении </w:t>
      </w:r>
      <w:r w:rsidR="00A96C93">
        <w:rPr>
          <w:rFonts w:eastAsia="Calibri"/>
          <w:sz w:val="28"/>
          <w:szCs w:val="28"/>
        </w:rPr>
        <w:t>получа</w:t>
      </w:r>
      <w:r w:rsidRPr="006333B4">
        <w:rPr>
          <w:rFonts w:eastAsia="Calibri"/>
          <w:sz w:val="28"/>
          <w:szCs w:val="28"/>
        </w:rPr>
        <w:t>телем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w:t>
      </w:r>
    </w:p>
    <w:p w:rsidR="006333B4" w:rsidRPr="006333B4" w:rsidRDefault="006333B4" w:rsidP="006333B4">
      <w:pPr>
        <w:autoSpaceDE w:val="0"/>
        <w:autoSpaceDN w:val="0"/>
        <w:adjustRightInd w:val="0"/>
        <w:ind w:firstLine="708"/>
        <w:jc w:val="both"/>
        <w:rPr>
          <w:rFonts w:eastAsia="Calibri"/>
          <w:sz w:val="28"/>
          <w:szCs w:val="28"/>
        </w:rPr>
      </w:pPr>
      <w:bookmarkStart w:id="11" w:name="Par77"/>
      <w:bookmarkEnd w:id="11"/>
      <w:r w:rsidRPr="006333B4">
        <w:rPr>
          <w:rFonts w:eastAsia="Calibri"/>
          <w:sz w:val="28"/>
          <w:szCs w:val="28"/>
        </w:rPr>
        <w:t xml:space="preserve">- информацию Фонда социального страхования Российской Федерации об отсутствии (о наличии) у </w:t>
      </w:r>
      <w:r w:rsidR="00A96C93">
        <w:rPr>
          <w:rFonts w:eastAsia="Calibri"/>
          <w:sz w:val="28"/>
          <w:szCs w:val="28"/>
        </w:rPr>
        <w:t>получа</w:t>
      </w:r>
      <w:r w:rsidRPr="006333B4">
        <w:rPr>
          <w:rFonts w:eastAsia="Calibri"/>
          <w:sz w:val="28"/>
          <w:szCs w:val="28"/>
        </w:rPr>
        <w:t xml:space="preserve">теля задолженности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индивидуальный предприниматель не зарегистрирован в качестве страхователя </w:t>
      </w:r>
      <w:r w:rsidRPr="006333B4">
        <w:rPr>
          <w:rFonts w:eastAsia="Calibri"/>
          <w:sz w:val="28"/>
          <w:szCs w:val="28"/>
        </w:rPr>
        <w:lastRenderedPageBreak/>
        <w:t xml:space="preserve">(представляется </w:t>
      </w:r>
      <w:r w:rsidR="00A96C93">
        <w:rPr>
          <w:rFonts w:eastAsia="Calibri"/>
          <w:sz w:val="28"/>
          <w:szCs w:val="28"/>
        </w:rPr>
        <w:t>получа</w:t>
      </w:r>
      <w:r w:rsidRPr="006333B4">
        <w:rPr>
          <w:rFonts w:eastAsia="Calibri"/>
          <w:sz w:val="28"/>
          <w:szCs w:val="28"/>
        </w:rPr>
        <w:t xml:space="preserve">телем по собственной инициативе). В случае если </w:t>
      </w:r>
      <w:r w:rsidR="00A96C93">
        <w:rPr>
          <w:rFonts w:eastAsia="Calibri"/>
          <w:sz w:val="28"/>
          <w:szCs w:val="28"/>
        </w:rPr>
        <w:t>получа</w:t>
      </w:r>
      <w:r w:rsidRPr="006333B4">
        <w:rPr>
          <w:rFonts w:eastAsia="Calibri"/>
          <w:sz w:val="28"/>
          <w:szCs w:val="28"/>
        </w:rPr>
        <w:t>тель не представил указанную информацию по собственной инициативе, Департамент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 выписку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подписью и печатью (при наличии) </w:t>
      </w:r>
      <w:r w:rsidR="00A96C93">
        <w:rPr>
          <w:rFonts w:eastAsia="Calibri"/>
          <w:sz w:val="28"/>
          <w:szCs w:val="28"/>
        </w:rPr>
        <w:t>получа</w:t>
      </w:r>
      <w:r w:rsidRPr="006333B4">
        <w:rPr>
          <w:rFonts w:eastAsia="Calibri"/>
          <w:sz w:val="28"/>
          <w:szCs w:val="28"/>
        </w:rPr>
        <w:t xml:space="preserve">теля (представляется </w:t>
      </w:r>
      <w:r w:rsidR="00A96C93">
        <w:rPr>
          <w:rFonts w:eastAsia="Calibri"/>
          <w:sz w:val="28"/>
          <w:szCs w:val="28"/>
        </w:rPr>
        <w:t>получа</w:t>
      </w:r>
      <w:r w:rsidRPr="006333B4">
        <w:rPr>
          <w:rFonts w:eastAsia="Calibri"/>
          <w:sz w:val="28"/>
          <w:szCs w:val="28"/>
        </w:rPr>
        <w:t xml:space="preserve">телем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w:t>
      </w:r>
      <w:r w:rsidR="00A96C93">
        <w:rPr>
          <w:rFonts w:eastAsia="Calibri"/>
          <w:sz w:val="28"/>
          <w:szCs w:val="28"/>
        </w:rPr>
        <w:t>«</w:t>
      </w:r>
      <w:r w:rsidRPr="006333B4">
        <w:rPr>
          <w:rFonts w:eastAsia="Calibri"/>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r w:rsidR="00A96C93">
        <w:rPr>
          <w:rFonts w:eastAsia="Calibri"/>
          <w:sz w:val="28"/>
          <w:szCs w:val="28"/>
        </w:rPr>
        <w:t>»</w:t>
      </w:r>
      <w:r w:rsidRPr="006333B4">
        <w:rPr>
          <w:rFonts w:eastAsia="Calibri"/>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6333B4" w:rsidRPr="006333B4" w:rsidRDefault="006333B4" w:rsidP="006333B4">
      <w:pPr>
        <w:autoSpaceDE w:val="0"/>
        <w:autoSpaceDN w:val="0"/>
        <w:adjustRightInd w:val="0"/>
        <w:ind w:firstLine="708"/>
        <w:jc w:val="both"/>
        <w:rPr>
          <w:rFonts w:eastAsia="Calibri"/>
          <w:sz w:val="28"/>
          <w:szCs w:val="28"/>
        </w:rPr>
      </w:pPr>
      <w:bookmarkStart w:id="12" w:name="Par79"/>
      <w:bookmarkEnd w:id="12"/>
      <w:r w:rsidRPr="006333B4">
        <w:rPr>
          <w:rFonts w:eastAsia="Calibri"/>
          <w:sz w:val="28"/>
          <w:szCs w:val="28"/>
        </w:rPr>
        <w:t xml:space="preserve">-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 Федерации, заверенную печатью (при наличии) и подписью руководителя </w:t>
      </w:r>
      <w:r w:rsidR="00A96C93">
        <w:rPr>
          <w:rFonts w:eastAsia="Calibri"/>
          <w:sz w:val="28"/>
          <w:szCs w:val="28"/>
        </w:rPr>
        <w:t>получа</w:t>
      </w:r>
      <w:r w:rsidRPr="006333B4">
        <w:rPr>
          <w:rFonts w:eastAsia="Calibri"/>
          <w:sz w:val="28"/>
          <w:szCs w:val="28"/>
        </w:rPr>
        <w:t xml:space="preserve">теля (представляется </w:t>
      </w:r>
      <w:r w:rsidR="00A96C93">
        <w:rPr>
          <w:rFonts w:eastAsia="Calibri"/>
          <w:sz w:val="28"/>
          <w:szCs w:val="28"/>
        </w:rPr>
        <w:t>получа</w:t>
      </w:r>
      <w:r w:rsidRPr="006333B4">
        <w:rPr>
          <w:rFonts w:eastAsia="Calibri"/>
          <w:sz w:val="28"/>
          <w:szCs w:val="28"/>
        </w:rPr>
        <w:t xml:space="preserve">телями, за исключением индивидуальных предпринимателей - глав крестьянских (фермерских) хозяйств и крестьянских (фермерских) хозяйств) (представляется </w:t>
      </w:r>
      <w:r w:rsidR="00A96C93">
        <w:rPr>
          <w:rFonts w:eastAsia="Calibri"/>
          <w:sz w:val="28"/>
          <w:szCs w:val="28"/>
        </w:rPr>
        <w:t>получа</w:t>
      </w:r>
      <w:r w:rsidRPr="006333B4">
        <w:rPr>
          <w:rFonts w:eastAsia="Calibri"/>
          <w:sz w:val="28"/>
          <w:szCs w:val="28"/>
        </w:rPr>
        <w:t xml:space="preserve">телем по собственной инициативе). В случае если </w:t>
      </w:r>
      <w:r w:rsidR="00A96C93">
        <w:rPr>
          <w:rFonts w:eastAsia="Calibri"/>
          <w:sz w:val="28"/>
          <w:szCs w:val="28"/>
        </w:rPr>
        <w:t>получа</w:t>
      </w:r>
      <w:r w:rsidRPr="006333B4">
        <w:rPr>
          <w:rFonts w:eastAsia="Calibri"/>
          <w:sz w:val="28"/>
          <w:szCs w:val="28"/>
        </w:rPr>
        <w:t>тель не представил указанную копию по собственной инициативе, Департамент направляет межведомственный запрос о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6333B4" w:rsidRDefault="006333B4" w:rsidP="006333B4">
      <w:pPr>
        <w:autoSpaceDE w:val="0"/>
        <w:autoSpaceDN w:val="0"/>
        <w:adjustRightInd w:val="0"/>
        <w:ind w:firstLine="708"/>
        <w:jc w:val="both"/>
        <w:rPr>
          <w:rFonts w:eastAsia="Calibri"/>
          <w:sz w:val="28"/>
          <w:szCs w:val="28"/>
        </w:rPr>
      </w:pPr>
      <w:bookmarkStart w:id="13" w:name="Par80"/>
      <w:bookmarkEnd w:id="13"/>
      <w:r w:rsidRPr="002720F8">
        <w:rPr>
          <w:rFonts w:eastAsia="Calibri"/>
          <w:sz w:val="28"/>
          <w:szCs w:val="28"/>
        </w:rPr>
        <w:t>-</w:t>
      </w:r>
      <w:r w:rsidR="00F45938" w:rsidRPr="002720F8">
        <w:rPr>
          <w:rFonts w:eastAsia="Calibri"/>
          <w:sz w:val="28"/>
          <w:szCs w:val="28"/>
        </w:rPr>
        <w:t> </w:t>
      </w:r>
      <w:r w:rsidRPr="002720F8">
        <w:rPr>
          <w:rFonts w:eastAsia="Calibri"/>
          <w:sz w:val="28"/>
          <w:szCs w:val="28"/>
        </w:rPr>
        <w:t xml:space="preserve">расчет размера субсидии </w:t>
      </w:r>
      <w:r w:rsidR="004B2949" w:rsidRPr="002720F8">
        <w:rPr>
          <w:rFonts w:eastAsia="Calibri"/>
          <w:sz w:val="28"/>
          <w:szCs w:val="28"/>
        </w:rPr>
        <w:t>на уплату лизинговых платежей</w:t>
      </w:r>
      <w:r w:rsidR="00840C94" w:rsidRPr="002720F8">
        <w:rPr>
          <w:rFonts w:eastAsia="Calibri"/>
          <w:sz w:val="28"/>
          <w:szCs w:val="28"/>
        </w:rPr>
        <w:t xml:space="preserve"> </w:t>
      </w:r>
      <w:r w:rsidR="00F45938" w:rsidRPr="002720F8">
        <w:rPr>
          <w:sz w:val="28"/>
          <w:szCs w:val="28"/>
          <w:shd w:val="clear" w:color="auto" w:fill="FFFFFF"/>
        </w:rPr>
        <w:t>за период, указанный в заявлении</w:t>
      </w:r>
      <w:r w:rsidR="00B37A37">
        <w:rPr>
          <w:sz w:val="28"/>
          <w:szCs w:val="28"/>
          <w:shd w:val="clear" w:color="auto" w:fill="FFFFFF"/>
        </w:rPr>
        <w:t>,</w:t>
      </w:r>
      <w:r w:rsidR="00840C94" w:rsidRPr="002720F8">
        <w:rPr>
          <w:color w:val="548DD4" w:themeColor="text2" w:themeTint="99"/>
          <w:sz w:val="28"/>
          <w:szCs w:val="28"/>
          <w:shd w:val="clear" w:color="auto" w:fill="FFFFFF"/>
        </w:rPr>
        <w:t xml:space="preserve"> </w:t>
      </w:r>
      <w:r w:rsidRPr="002720F8">
        <w:rPr>
          <w:rFonts w:eastAsia="Calibri"/>
          <w:sz w:val="28"/>
          <w:szCs w:val="28"/>
        </w:rPr>
        <w:t xml:space="preserve">по форме согласно приложению </w:t>
      </w:r>
      <w:r w:rsidR="004230DA" w:rsidRPr="002720F8">
        <w:rPr>
          <w:rFonts w:eastAsia="Calibri"/>
          <w:sz w:val="28"/>
          <w:szCs w:val="28"/>
        </w:rPr>
        <w:t>№</w:t>
      </w:r>
      <w:r w:rsidRPr="002720F8">
        <w:rPr>
          <w:rFonts w:eastAsia="Calibri"/>
          <w:sz w:val="28"/>
          <w:szCs w:val="28"/>
        </w:rPr>
        <w:t xml:space="preserve"> 3 к настоящему</w:t>
      </w:r>
      <w:r w:rsidRPr="006333B4">
        <w:rPr>
          <w:rFonts w:eastAsia="Calibri"/>
          <w:sz w:val="28"/>
          <w:szCs w:val="28"/>
        </w:rPr>
        <w:t xml:space="preserve"> Порядку (с приложением фотоматериалов приобретенной техники (общий план, заводская (маркировочная) табличка (шильд), где в случае наличия указаны марка, модель, заводской (идентификационный) номер (VIN), год выпуска);</w:t>
      </w:r>
    </w:p>
    <w:p w:rsidR="00D82F8E" w:rsidRPr="00D86877" w:rsidRDefault="00DB675B" w:rsidP="006333B4">
      <w:pPr>
        <w:autoSpaceDE w:val="0"/>
        <w:autoSpaceDN w:val="0"/>
        <w:adjustRightInd w:val="0"/>
        <w:ind w:firstLine="708"/>
        <w:jc w:val="both"/>
        <w:rPr>
          <w:rFonts w:eastAsia="Calibri"/>
          <w:sz w:val="28"/>
          <w:szCs w:val="28"/>
        </w:rPr>
      </w:pPr>
      <w:r w:rsidRPr="00D86877">
        <w:rPr>
          <w:rFonts w:eastAsia="Calibri"/>
          <w:sz w:val="28"/>
          <w:szCs w:val="28"/>
        </w:rPr>
        <w:t xml:space="preserve">- реестр заключенных договоров на </w:t>
      </w:r>
      <w:r w:rsidR="004C2DF9" w:rsidRPr="00D86877">
        <w:rPr>
          <w:rFonts w:eastAsia="Calibri"/>
          <w:sz w:val="28"/>
          <w:szCs w:val="28"/>
        </w:rPr>
        <w:t>предоставление</w:t>
      </w:r>
      <w:r w:rsidR="00840C94" w:rsidRPr="00D86877">
        <w:rPr>
          <w:rFonts w:eastAsia="Calibri"/>
          <w:sz w:val="28"/>
          <w:szCs w:val="28"/>
        </w:rPr>
        <w:t xml:space="preserve"> </w:t>
      </w:r>
      <w:r w:rsidR="004C2DF9" w:rsidRPr="00D86877">
        <w:rPr>
          <w:rFonts w:eastAsia="Calibri"/>
          <w:sz w:val="28"/>
          <w:szCs w:val="28"/>
        </w:rPr>
        <w:t xml:space="preserve">сельскохозяйственным товаропроизводителям </w:t>
      </w:r>
      <w:r w:rsidR="007E2B7B" w:rsidRPr="00D86877">
        <w:rPr>
          <w:rFonts w:eastAsia="Calibri"/>
          <w:sz w:val="28"/>
          <w:szCs w:val="28"/>
        </w:rPr>
        <w:t xml:space="preserve">Смоленской области </w:t>
      </w:r>
      <w:r w:rsidR="00B37A37" w:rsidRPr="00D86877">
        <w:rPr>
          <w:rFonts w:eastAsia="Calibri"/>
          <w:sz w:val="28"/>
          <w:szCs w:val="28"/>
        </w:rPr>
        <w:t xml:space="preserve">услуг </w:t>
      </w:r>
      <w:r w:rsidR="007E2B7B" w:rsidRPr="00D86877">
        <w:rPr>
          <w:rFonts w:eastAsia="Calibri"/>
          <w:sz w:val="28"/>
          <w:szCs w:val="28"/>
        </w:rPr>
        <w:t xml:space="preserve">в области растениеводства, </w:t>
      </w:r>
      <w:r w:rsidR="007E2B7B" w:rsidRPr="00D86877">
        <w:rPr>
          <w:rFonts w:eastAsia="Calibri"/>
          <w:sz w:val="28"/>
          <w:szCs w:val="28"/>
        </w:rPr>
        <w:lastRenderedPageBreak/>
        <w:t>связанных с производством сельскохозяйственных культур и послеуборочной обработк</w:t>
      </w:r>
      <w:r w:rsidR="00B37A37">
        <w:rPr>
          <w:rFonts w:eastAsia="Calibri"/>
          <w:sz w:val="28"/>
          <w:szCs w:val="28"/>
        </w:rPr>
        <w:t>ой</w:t>
      </w:r>
      <w:r w:rsidR="007E2B7B" w:rsidRPr="00D86877">
        <w:rPr>
          <w:rFonts w:eastAsia="Calibri"/>
          <w:sz w:val="28"/>
          <w:szCs w:val="28"/>
        </w:rPr>
        <w:t xml:space="preserve"> </w:t>
      </w:r>
      <w:r w:rsidR="008E53FF" w:rsidRPr="00D86877">
        <w:rPr>
          <w:rFonts w:eastAsia="Calibri"/>
          <w:sz w:val="28"/>
          <w:szCs w:val="28"/>
        </w:rPr>
        <w:t>(доработк</w:t>
      </w:r>
      <w:r w:rsidR="00B37A37">
        <w:rPr>
          <w:rFonts w:eastAsia="Calibri"/>
          <w:sz w:val="28"/>
          <w:szCs w:val="28"/>
        </w:rPr>
        <w:t>ой</w:t>
      </w:r>
      <w:r w:rsidR="008E53FF" w:rsidRPr="00D86877">
        <w:rPr>
          <w:rFonts w:eastAsia="Calibri"/>
          <w:sz w:val="28"/>
          <w:szCs w:val="28"/>
        </w:rPr>
        <w:t xml:space="preserve">) </w:t>
      </w:r>
      <w:r w:rsidR="007E2B7B" w:rsidRPr="00D86877">
        <w:rPr>
          <w:rFonts w:eastAsia="Calibri"/>
          <w:sz w:val="28"/>
          <w:szCs w:val="28"/>
        </w:rPr>
        <w:t>сельскохозяйственной продукции, и (или) услуг в области животноводства, связанных с содержанием сельскохозяйственных животных и уход</w:t>
      </w:r>
      <w:r w:rsidR="00B37A37">
        <w:rPr>
          <w:rFonts w:eastAsia="Calibri"/>
          <w:sz w:val="28"/>
          <w:szCs w:val="28"/>
        </w:rPr>
        <w:t>ом</w:t>
      </w:r>
      <w:r w:rsidR="007E2B7B" w:rsidRPr="00D86877">
        <w:rPr>
          <w:rFonts w:eastAsia="Calibri"/>
          <w:sz w:val="28"/>
          <w:szCs w:val="28"/>
        </w:rPr>
        <w:t xml:space="preserve"> за ними</w:t>
      </w:r>
      <w:r w:rsidR="00E15ED9">
        <w:rPr>
          <w:rFonts w:eastAsia="Calibri"/>
          <w:sz w:val="28"/>
          <w:szCs w:val="28"/>
        </w:rPr>
        <w:t>,</w:t>
      </w:r>
      <w:r w:rsidR="002D24A8" w:rsidRPr="00D86877">
        <w:rPr>
          <w:rFonts w:eastAsia="Calibri"/>
          <w:sz w:val="28"/>
          <w:szCs w:val="28"/>
        </w:rPr>
        <w:t xml:space="preserve"> за год, предшествующий текущему финансовому году</w:t>
      </w:r>
      <w:r w:rsidR="007E2B7B" w:rsidRPr="00D86877">
        <w:rPr>
          <w:rFonts w:eastAsia="Calibri"/>
          <w:sz w:val="28"/>
          <w:szCs w:val="28"/>
        </w:rPr>
        <w:t xml:space="preserve">, </w:t>
      </w:r>
      <w:r w:rsidRPr="00D86877">
        <w:rPr>
          <w:rFonts w:eastAsia="Calibri"/>
          <w:sz w:val="28"/>
          <w:szCs w:val="28"/>
        </w:rPr>
        <w:t>по форме</w:t>
      </w:r>
      <w:r w:rsidR="001D53A9" w:rsidRPr="00D86877">
        <w:rPr>
          <w:rFonts w:eastAsia="Calibri"/>
          <w:sz w:val="28"/>
          <w:szCs w:val="28"/>
        </w:rPr>
        <w:t xml:space="preserve">, утвержденной </w:t>
      </w:r>
      <w:r w:rsidR="00B37A37">
        <w:rPr>
          <w:rFonts w:eastAsia="Calibri"/>
          <w:sz w:val="28"/>
          <w:szCs w:val="28"/>
        </w:rPr>
        <w:t>правовым актом</w:t>
      </w:r>
      <w:r w:rsidR="001D53A9" w:rsidRPr="00D86877">
        <w:rPr>
          <w:rFonts w:eastAsia="Calibri"/>
          <w:sz w:val="28"/>
          <w:szCs w:val="28"/>
        </w:rPr>
        <w:t xml:space="preserve"> Департамента</w:t>
      </w:r>
      <w:r w:rsidR="00051135" w:rsidRPr="00D86877">
        <w:rPr>
          <w:rFonts w:eastAsia="Calibri"/>
          <w:sz w:val="28"/>
          <w:szCs w:val="28"/>
        </w:rPr>
        <w:t xml:space="preserve"> </w:t>
      </w:r>
      <w:r w:rsidRPr="00D86877">
        <w:rPr>
          <w:rFonts w:eastAsia="Calibri"/>
          <w:sz w:val="28"/>
          <w:szCs w:val="28"/>
        </w:rPr>
        <w:t>(</w:t>
      </w:r>
      <w:r w:rsidR="008E53FF" w:rsidRPr="00D86877">
        <w:rPr>
          <w:rFonts w:eastAsia="Calibri"/>
          <w:sz w:val="28"/>
          <w:szCs w:val="28"/>
        </w:rPr>
        <w:t xml:space="preserve">в случае приобретения </w:t>
      </w:r>
      <w:r w:rsidR="00B37A37">
        <w:rPr>
          <w:rFonts w:eastAsia="Calibri"/>
          <w:sz w:val="28"/>
          <w:szCs w:val="28"/>
        </w:rPr>
        <w:br/>
      </w:r>
      <w:r w:rsidR="008E53FF" w:rsidRPr="00D86877">
        <w:rPr>
          <w:rFonts w:eastAsia="Calibri"/>
          <w:sz w:val="28"/>
          <w:szCs w:val="28"/>
        </w:rPr>
        <w:t xml:space="preserve">получателями </w:t>
      </w:r>
      <w:r w:rsidR="000C384D" w:rsidRPr="000C384D">
        <w:rPr>
          <w:rFonts w:eastAsia="Calibri"/>
          <w:sz w:val="28"/>
          <w:szCs w:val="28"/>
        </w:rPr>
        <w:t>-</w:t>
      </w:r>
      <w:r w:rsidR="008E53FF" w:rsidRPr="00D86877">
        <w:rPr>
          <w:rFonts w:eastAsia="Calibri"/>
          <w:sz w:val="28"/>
          <w:szCs w:val="28"/>
        </w:rPr>
        <w:t xml:space="preserve"> организациями</w:t>
      </w:r>
      <w:r w:rsidR="00051135" w:rsidRPr="00D86877">
        <w:rPr>
          <w:rFonts w:eastAsia="Calibri"/>
          <w:sz w:val="28"/>
          <w:szCs w:val="28"/>
        </w:rPr>
        <w:t xml:space="preserve"> техники</w:t>
      </w:r>
      <w:r w:rsidR="008E53FF" w:rsidRPr="00D86877">
        <w:rPr>
          <w:rFonts w:eastAsia="Calibri"/>
          <w:sz w:val="28"/>
          <w:szCs w:val="28"/>
        </w:rPr>
        <w:t>,</w:t>
      </w:r>
      <w:r w:rsidR="00840C94" w:rsidRPr="00D86877">
        <w:rPr>
          <w:rFonts w:eastAsia="Calibri"/>
          <w:sz w:val="28"/>
          <w:szCs w:val="28"/>
        </w:rPr>
        <w:t xml:space="preserve"> </w:t>
      </w:r>
      <w:r w:rsidR="008E53FF" w:rsidRPr="00D86877">
        <w:rPr>
          <w:rFonts w:eastAsia="Calibri"/>
          <w:sz w:val="28"/>
          <w:szCs w:val="28"/>
        </w:rPr>
        <w:t>указанной в приложени</w:t>
      </w:r>
      <w:r w:rsidR="00C86287">
        <w:rPr>
          <w:rFonts w:eastAsia="Calibri"/>
          <w:sz w:val="28"/>
          <w:szCs w:val="28"/>
        </w:rPr>
        <w:t xml:space="preserve">и </w:t>
      </w:r>
      <w:r w:rsidR="00C86287">
        <w:rPr>
          <w:rFonts w:eastAsia="Calibri"/>
          <w:sz w:val="28"/>
          <w:szCs w:val="28"/>
        </w:rPr>
        <w:br/>
      </w:r>
      <w:r w:rsidR="008E53FF" w:rsidRPr="00D86877">
        <w:rPr>
          <w:rFonts w:eastAsia="Calibri"/>
          <w:sz w:val="28"/>
          <w:szCs w:val="28"/>
        </w:rPr>
        <w:t>№ 1 к настоящему Порядку</w:t>
      </w:r>
      <w:r w:rsidRPr="00D86877">
        <w:rPr>
          <w:rFonts w:eastAsia="Calibri"/>
          <w:sz w:val="28"/>
          <w:szCs w:val="28"/>
        </w:rPr>
        <w:t>);</w:t>
      </w:r>
    </w:p>
    <w:p w:rsidR="003401A6" w:rsidRPr="00D86877" w:rsidRDefault="00671D24" w:rsidP="006333B4">
      <w:pPr>
        <w:autoSpaceDE w:val="0"/>
        <w:autoSpaceDN w:val="0"/>
        <w:adjustRightInd w:val="0"/>
        <w:ind w:firstLine="708"/>
        <w:jc w:val="both"/>
        <w:rPr>
          <w:rFonts w:eastAsia="Calibri"/>
          <w:sz w:val="28"/>
          <w:szCs w:val="28"/>
        </w:rPr>
      </w:pPr>
      <w:r w:rsidRPr="00D86877">
        <w:rPr>
          <w:rFonts w:eastAsia="Calibri"/>
          <w:sz w:val="28"/>
          <w:szCs w:val="28"/>
        </w:rPr>
        <w:t>- справк</w:t>
      </w:r>
      <w:r w:rsidR="00051135" w:rsidRPr="00D86877">
        <w:rPr>
          <w:rFonts w:eastAsia="Calibri"/>
          <w:sz w:val="28"/>
          <w:szCs w:val="28"/>
        </w:rPr>
        <w:t>у</w:t>
      </w:r>
      <w:r w:rsidRPr="00D86877">
        <w:rPr>
          <w:rFonts w:eastAsia="Calibri"/>
          <w:sz w:val="28"/>
          <w:szCs w:val="28"/>
        </w:rPr>
        <w:t xml:space="preserve"> об объеме</w:t>
      </w:r>
      <w:r w:rsidR="00B37A37">
        <w:rPr>
          <w:rFonts w:eastAsia="Calibri"/>
          <w:sz w:val="28"/>
          <w:szCs w:val="28"/>
        </w:rPr>
        <w:t xml:space="preserve"> дохода от</w:t>
      </w:r>
      <w:r w:rsidRPr="00D86877">
        <w:rPr>
          <w:rFonts w:eastAsia="Calibri"/>
          <w:sz w:val="28"/>
          <w:szCs w:val="28"/>
        </w:rPr>
        <w:t xml:space="preserve"> оказания </w:t>
      </w:r>
      <w:r w:rsidR="007E2B7B" w:rsidRPr="00D86877">
        <w:rPr>
          <w:rFonts w:eastAsia="Calibri"/>
          <w:sz w:val="28"/>
          <w:szCs w:val="28"/>
        </w:rPr>
        <w:t>услуг в области растениеводства, связанных с производством сельскохозяйственных культур и послеуборочной обработк</w:t>
      </w:r>
      <w:r w:rsidR="00B37A37">
        <w:rPr>
          <w:rFonts w:eastAsia="Calibri"/>
          <w:sz w:val="28"/>
          <w:szCs w:val="28"/>
        </w:rPr>
        <w:t>ой</w:t>
      </w:r>
      <w:r w:rsidR="008E53FF" w:rsidRPr="00D86877">
        <w:rPr>
          <w:rFonts w:eastAsia="Calibri"/>
          <w:sz w:val="28"/>
          <w:szCs w:val="28"/>
        </w:rPr>
        <w:t xml:space="preserve"> (доработк</w:t>
      </w:r>
      <w:r w:rsidR="00B37A37">
        <w:rPr>
          <w:rFonts w:eastAsia="Calibri"/>
          <w:sz w:val="28"/>
          <w:szCs w:val="28"/>
        </w:rPr>
        <w:t>ой</w:t>
      </w:r>
      <w:r w:rsidR="008E53FF" w:rsidRPr="00D86877">
        <w:rPr>
          <w:rFonts w:eastAsia="Calibri"/>
          <w:sz w:val="28"/>
          <w:szCs w:val="28"/>
        </w:rPr>
        <w:t xml:space="preserve">) </w:t>
      </w:r>
      <w:r w:rsidR="007E2B7B" w:rsidRPr="00D86877">
        <w:rPr>
          <w:rFonts w:eastAsia="Calibri"/>
          <w:sz w:val="28"/>
          <w:szCs w:val="28"/>
        </w:rPr>
        <w:t>сельскохозяйственной продукции, и (или) услуг в области животноводства, связанных с содержанием сельскохозяйственных животных и уход</w:t>
      </w:r>
      <w:r w:rsidR="00B37A37">
        <w:rPr>
          <w:rFonts w:eastAsia="Calibri"/>
          <w:sz w:val="28"/>
          <w:szCs w:val="28"/>
        </w:rPr>
        <w:t>ом</w:t>
      </w:r>
      <w:r w:rsidR="007E2B7B" w:rsidRPr="00D86877">
        <w:rPr>
          <w:rFonts w:eastAsia="Calibri"/>
          <w:sz w:val="28"/>
          <w:szCs w:val="28"/>
        </w:rPr>
        <w:t xml:space="preserve"> за ними</w:t>
      </w:r>
      <w:r w:rsidRPr="00D86877">
        <w:rPr>
          <w:rFonts w:eastAsia="Calibri"/>
          <w:sz w:val="28"/>
          <w:szCs w:val="28"/>
        </w:rPr>
        <w:t xml:space="preserve">, сельскохозяйственным товаропроизводителям </w:t>
      </w:r>
      <w:r w:rsidR="007E2B7B" w:rsidRPr="00D86877">
        <w:rPr>
          <w:rFonts w:eastAsia="Calibri"/>
          <w:sz w:val="28"/>
          <w:szCs w:val="28"/>
        </w:rPr>
        <w:t xml:space="preserve">Смоленской области </w:t>
      </w:r>
      <w:r w:rsidRPr="00D86877">
        <w:rPr>
          <w:rFonts w:eastAsia="Calibri"/>
          <w:sz w:val="28"/>
          <w:szCs w:val="28"/>
        </w:rPr>
        <w:t>в общем доходе</w:t>
      </w:r>
      <w:r w:rsidR="00B37A37">
        <w:rPr>
          <w:rFonts w:eastAsia="Calibri"/>
          <w:sz w:val="28"/>
          <w:szCs w:val="28"/>
        </w:rPr>
        <w:t xml:space="preserve"> от</w:t>
      </w:r>
      <w:r w:rsidR="00840C94" w:rsidRPr="00D86877">
        <w:rPr>
          <w:rFonts w:eastAsia="Calibri"/>
          <w:sz w:val="28"/>
          <w:szCs w:val="28"/>
        </w:rPr>
        <w:t xml:space="preserve"> </w:t>
      </w:r>
      <w:r w:rsidR="00DE7C6A" w:rsidRPr="00D86877">
        <w:rPr>
          <w:rFonts w:eastAsia="Calibri"/>
          <w:sz w:val="28"/>
          <w:szCs w:val="28"/>
        </w:rPr>
        <w:t>оказ</w:t>
      </w:r>
      <w:r w:rsidR="00B37A37">
        <w:rPr>
          <w:rFonts w:eastAsia="Calibri"/>
          <w:sz w:val="28"/>
          <w:szCs w:val="28"/>
        </w:rPr>
        <w:t>ания</w:t>
      </w:r>
      <w:r w:rsidR="00DE7C6A" w:rsidRPr="00D86877">
        <w:rPr>
          <w:rFonts w:eastAsia="Calibri"/>
          <w:sz w:val="28"/>
          <w:szCs w:val="28"/>
        </w:rPr>
        <w:t xml:space="preserve"> услуг</w:t>
      </w:r>
      <w:r w:rsidR="00840C94" w:rsidRPr="00D86877">
        <w:rPr>
          <w:rFonts w:eastAsia="Calibri"/>
          <w:sz w:val="28"/>
          <w:szCs w:val="28"/>
        </w:rPr>
        <w:t xml:space="preserve"> </w:t>
      </w:r>
      <w:r w:rsidR="00DE7C6A" w:rsidRPr="00D86877">
        <w:rPr>
          <w:rFonts w:eastAsia="Calibri"/>
          <w:sz w:val="28"/>
          <w:szCs w:val="28"/>
        </w:rPr>
        <w:t>в году, предшествующем текущему финансовому году</w:t>
      </w:r>
      <w:r w:rsidR="003401A6" w:rsidRPr="00D86877">
        <w:rPr>
          <w:rFonts w:eastAsia="Calibri"/>
          <w:sz w:val="28"/>
          <w:szCs w:val="28"/>
        </w:rPr>
        <w:t xml:space="preserve">, </w:t>
      </w:r>
      <w:r w:rsidR="002D24A8" w:rsidRPr="00D86877">
        <w:rPr>
          <w:rFonts w:eastAsia="Calibri"/>
          <w:sz w:val="28"/>
          <w:szCs w:val="28"/>
        </w:rPr>
        <w:t xml:space="preserve">по форме, утвержденной </w:t>
      </w:r>
      <w:r w:rsidR="00B37A37">
        <w:rPr>
          <w:rFonts w:eastAsia="Calibri"/>
          <w:sz w:val="28"/>
          <w:szCs w:val="28"/>
        </w:rPr>
        <w:t>правовым актом</w:t>
      </w:r>
      <w:r w:rsidR="002D24A8" w:rsidRPr="00D86877">
        <w:rPr>
          <w:rFonts w:eastAsia="Calibri"/>
          <w:sz w:val="28"/>
          <w:szCs w:val="28"/>
        </w:rPr>
        <w:t xml:space="preserve"> Департамента</w:t>
      </w:r>
      <w:r w:rsidR="00051135" w:rsidRPr="00D86877">
        <w:rPr>
          <w:rFonts w:eastAsia="Calibri"/>
          <w:sz w:val="28"/>
          <w:szCs w:val="28"/>
        </w:rPr>
        <w:t xml:space="preserve"> </w:t>
      </w:r>
      <w:r w:rsidR="003F45B8" w:rsidRPr="00D86877">
        <w:rPr>
          <w:rFonts w:eastAsia="Calibri"/>
          <w:sz w:val="28"/>
          <w:szCs w:val="28"/>
        </w:rPr>
        <w:t>(</w:t>
      </w:r>
      <w:r w:rsidR="008E53FF" w:rsidRPr="00D86877">
        <w:rPr>
          <w:rFonts w:eastAsia="Calibri"/>
          <w:sz w:val="28"/>
          <w:szCs w:val="28"/>
        </w:rPr>
        <w:t xml:space="preserve">в случае приобретения </w:t>
      </w:r>
      <w:r w:rsidR="00B37A37" w:rsidRPr="00D86877">
        <w:rPr>
          <w:rFonts w:eastAsia="Calibri"/>
          <w:sz w:val="28"/>
          <w:szCs w:val="28"/>
        </w:rPr>
        <w:t xml:space="preserve">техники </w:t>
      </w:r>
      <w:r w:rsidR="008E53FF" w:rsidRPr="00D86877">
        <w:rPr>
          <w:rFonts w:eastAsia="Calibri"/>
          <w:sz w:val="28"/>
          <w:szCs w:val="28"/>
        </w:rPr>
        <w:t xml:space="preserve">получателями </w:t>
      </w:r>
      <w:r w:rsidR="000C384D" w:rsidRPr="000C384D">
        <w:rPr>
          <w:rFonts w:eastAsia="Calibri"/>
          <w:sz w:val="28"/>
          <w:szCs w:val="28"/>
        </w:rPr>
        <w:t>-</w:t>
      </w:r>
      <w:r w:rsidR="008E53FF" w:rsidRPr="00D86877">
        <w:rPr>
          <w:rFonts w:eastAsia="Calibri"/>
          <w:sz w:val="28"/>
          <w:szCs w:val="28"/>
        </w:rPr>
        <w:t xml:space="preserve"> организациями</w:t>
      </w:r>
      <w:r w:rsidR="003F45B8" w:rsidRPr="00D86877">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bookmarkStart w:id="14" w:name="Par81"/>
      <w:bookmarkEnd w:id="14"/>
      <w:r w:rsidRPr="006333B4">
        <w:rPr>
          <w:rFonts w:eastAsia="Calibri"/>
          <w:sz w:val="28"/>
          <w:szCs w:val="28"/>
        </w:rPr>
        <w:t>-</w:t>
      </w:r>
      <w:r w:rsidR="008332A3">
        <w:rPr>
          <w:rFonts w:eastAsia="Calibri"/>
          <w:sz w:val="28"/>
          <w:szCs w:val="28"/>
        </w:rPr>
        <w:t> </w:t>
      </w:r>
      <w:r w:rsidRPr="006333B4">
        <w:rPr>
          <w:rFonts w:eastAsia="Calibri"/>
          <w:sz w:val="28"/>
          <w:szCs w:val="28"/>
        </w:rPr>
        <w:t xml:space="preserve">копию формы федерального статистического наблюдения </w:t>
      </w:r>
      <w:r w:rsidR="004B2949">
        <w:rPr>
          <w:rFonts w:eastAsia="Calibri"/>
          <w:sz w:val="28"/>
          <w:szCs w:val="28"/>
        </w:rPr>
        <w:t>№</w:t>
      </w:r>
      <w:r w:rsidRPr="006333B4">
        <w:rPr>
          <w:rFonts w:eastAsia="Calibri"/>
          <w:sz w:val="28"/>
          <w:szCs w:val="28"/>
        </w:rPr>
        <w:t xml:space="preserve"> 29-СХ </w:t>
      </w:r>
      <w:r w:rsidR="004B2949">
        <w:rPr>
          <w:rFonts w:eastAsia="Calibri"/>
          <w:sz w:val="28"/>
          <w:szCs w:val="28"/>
        </w:rPr>
        <w:t>«</w:t>
      </w:r>
      <w:r w:rsidRPr="006333B4">
        <w:rPr>
          <w:rFonts w:eastAsia="Calibri"/>
          <w:sz w:val="28"/>
          <w:szCs w:val="28"/>
        </w:rPr>
        <w:t>Сведения о сборе урожая сельскохозяйственных культур</w:t>
      </w:r>
      <w:r w:rsidR="004B2949">
        <w:rPr>
          <w:rFonts w:eastAsia="Calibri"/>
          <w:sz w:val="28"/>
          <w:szCs w:val="28"/>
        </w:rPr>
        <w:t>»</w:t>
      </w:r>
      <w:r w:rsidRPr="006333B4">
        <w:rPr>
          <w:rFonts w:eastAsia="Calibri"/>
          <w:sz w:val="28"/>
          <w:szCs w:val="28"/>
        </w:rPr>
        <w:t xml:space="preserve"> или </w:t>
      </w:r>
      <w:r w:rsidR="004B2949">
        <w:rPr>
          <w:rFonts w:eastAsia="Calibri"/>
          <w:sz w:val="28"/>
          <w:szCs w:val="28"/>
        </w:rPr>
        <w:t>№</w:t>
      </w:r>
      <w:r w:rsidRPr="006333B4">
        <w:rPr>
          <w:rFonts w:eastAsia="Calibri"/>
          <w:sz w:val="28"/>
          <w:szCs w:val="28"/>
        </w:rPr>
        <w:t xml:space="preserve"> 2-фермер </w:t>
      </w:r>
      <w:r w:rsidR="004B2949">
        <w:rPr>
          <w:rFonts w:eastAsia="Calibri"/>
          <w:sz w:val="28"/>
          <w:szCs w:val="28"/>
        </w:rPr>
        <w:t>«</w:t>
      </w:r>
      <w:r w:rsidRPr="006333B4">
        <w:rPr>
          <w:rFonts w:eastAsia="Calibri"/>
          <w:sz w:val="28"/>
          <w:szCs w:val="28"/>
        </w:rPr>
        <w:t>Сведения о сборе урожая сельскохозяйственных культур</w:t>
      </w:r>
      <w:r w:rsidR="004B2949">
        <w:rPr>
          <w:rFonts w:eastAsia="Calibri"/>
          <w:sz w:val="28"/>
          <w:szCs w:val="28"/>
        </w:rPr>
        <w:t>»</w:t>
      </w:r>
      <w:r w:rsidRPr="006333B4">
        <w:rPr>
          <w:rFonts w:eastAsia="Calibri"/>
          <w:sz w:val="28"/>
          <w:szCs w:val="28"/>
        </w:rPr>
        <w:t xml:space="preserve"> </w:t>
      </w:r>
      <w:r w:rsidR="00BE6B80" w:rsidRPr="00610A20">
        <w:rPr>
          <w:rFonts w:eastAsia="Calibri"/>
          <w:sz w:val="28"/>
          <w:szCs w:val="28"/>
        </w:rPr>
        <w:t>за год, предшествующий текущему финансовому году</w:t>
      </w:r>
      <w:r w:rsidRPr="00610A20">
        <w:rPr>
          <w:rFonts w:eastAsia="Calibri"/>
          <w:sz w:val="28"/>
          <w:szCs w:val="28"/>
        </w:rPr>
        <w:t>, с отметкой о принятии Территориальным</w:t>
      </w:r>
      <w:r w:rsidRPr="006333B4">
        <w:rPr>
          <w:rFonts w:eastAsia="Calibri"/>
          <w:sz w:val="28"/>
          <w:szCs w:val="28"/>
        </w:rPr>
        <w:t xml:space="preserve">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заверенную </w:t>
      </w:r>
      <w:r w:rsidR="004B2949" w:rsidRPr="004B2949">
        <w:rPr>
          <w:rFonts w:eastAsia="Calibri"/>
          <w:sz w:val="28"/>
          <w:szCs w:val="28"/>
        </w:rPr>
        <w:t>печатью (при наличии) и подписью руководителя получателя</w:t>
      </w:r>
      <w:r w:rsidRPr="006333B4">
        <w:rPr>
          <w:rFonts w:eastAsia="Calibri"/>
          <w:sz w:val="28"/>
          <w:szCs w:val="28"/>
        </w:rPr>
        <w:t xml:space="preserve"> (в случае приобретения </w:t>
      </w:r>
      <w:r w:rsidR="008E53FF">
        <w:rPr>
          <w:rFonts w:eastAsia="Calibri"/>
          <w:sz w:val="28"/>
          <w:szCs w:val="28"/>
        </w:rPr>
        <w:t xml:space="preserve">получателями - </w:t>
      </w:r>
      <w:r w:rsidR="004B2949">
        <w:rPr>
          <w:rFonts w:eastAsia="Calibri"/>
          <w:sz w:val="28"/>
          <w:szCs w:val="28"/>
        </w:rPr>
        <w:t>сельскохозяйственными товаропроизводителями</w:t>
      </w:r>
      <w:r w:rsidR="00051135" w:rsidRPr="00051135">
        <w:rPr>
          <w:rFonts w:eastAsia="Calibri"/>
          <w:sz w:val="28"/>
          <w:szCs w:val="28"/>
        </w:rPr>
        <w:t xml:space="preserve"> </w:t>
      </w:r>
      <w:r w:rsidR="00051135" w:rsidRPr="006333B4">
        <w:rPr>
          <w:rFonts w:eastAsia="Calibri"/>
          <w:sz w:val="28"/>
          <w:szCs w:val="28"/>
        </w:rPr>
        <w:t>техники</w:t>
      </w:r>
      <w:r w:rsidRPr="006333B4">
        <w:rPr>
          <w:rFonts w:eastAsia="Calibri"/>
          <w:sz w:val="28"/>
          <w:szCs w:val="28"/>
        </w:rPr>
        <w:t xml:space="preserve">, указанной </w:t>
      </w:r>
      <w:r w:rsidRPr="00D86877">
        <w:rPr>
          <w:rFonts w:eastAsia="Calibri"/>
          <w:sz w:val="28"/>
          <w:szCs w:val="28"/>
        </w:rPr>
        <w:t>в раздел</w:t>
      </w:r>
      <w:r w:rsidR="008E53FF" w:rsidRPr="00D86877">
        <w:rPr>
          <w:rFonts w:eastAsia="Calibri"/>
          <w:sz w:val="28"/>
          <w:szCs w:val="28"/>
        </w:rPr>
        <w:t>ах</w:t>
      </w:r>
      <w:r w:rsidRPr="00D86877">
        <w:rPr>
          <w:rFonts w:eastAsia="Calibri"/>
          <w:sz w:val="28"/>
          <w:szCs w:val="28"/>
        </w:rPr>
        <w:t xml:space="preserve"> 1</w:t>
      </w:r>
      <w:r w:rsidR="008E53FF" w:rsidRPr="00D86877">
        <w:rPr>
          <w:rFonts w:eastAsia="Calibri"/>
          <w:sz w:val="28"/>
          <w:szCs w:val="28"/>
        </w:rPr>
        <w:t xml:space="preserve"> </w:t>
      </w:r>
      <w:r w:rsidR="00D86877">
        <w:rPr>
          <w:rFonts w:eastAsia="Calibri"/>
          <w:sz w:val="28"/>
          <w:szCs w:val="28"/>
        </w:rPr>
        <w:br/>
      </w:r>
      <w:r w:rsidR="008E53FF" w:rsidRPr="00D86877">
        <w:rPr>
          <w:rFonts w:eastAsia="Calibri"/>
          <w:sz w:val="28"/>
          <w:szCs w:val="28"/>
        </w:rPr>
        <w:t>и 3</w:t>
      </w:r>
      <w:r w:rsidR="00D86877">
        <w:rPr>
          <w:rFonts w:eastAsia="Calibri"/>
          <w:sz w:val="28"/>
          <w:szCs w:val="28"/>
        </w:rPr>
        <w:t xml:space="preserve"> </w:t>
      </w:r>
      <w:r w:rsidRPr="006333B4">
        <w:rPr>
          <w:rFonts w:eastAsia="Calibri"/>
          <w:sz w:val="28"/>
          <w:szCs w:val="28"/>
        </w:rPr>
        <w:t xml:space="preserve">приложения </w:t>
      </w:r>
      <w:r w:rsidR="004B2949">
        <w:rPr>
          <w:rFonts w:eastAsia="Calibri"/>
          <w:sz w:val="28"/>
          <w:szCs w:val="28"/>
        </w:rPr>
        <w:t>№</w:t>
      </w:r>
      <w:r w:rsidRPr="006333B4">
        <w:rPr>
          <w:rFonts w:eastAsia="Calibri"/>
          <w:sz w:val="28"/>
          <w:szCs w:val="28"/>
        </w:rPr>
        <w:t xml:space="preserve"> 1 к настоящему Порядку);</w:t>
      </w:r>
    </w:p>
    <w:p w:rsidR="006333B4" w:rsidRPr="006333B4" w:rsidRDefault="006333B4" w:rsidP="006333B4">
      <w:pPr>
        <w:autoSpaceDE w:val="0"/>
        <w:autoSpaceDN w:val="0"/>
        <w:adjustRightInd w:val="0"/>
        <w:ind w:firstLine="708"/>
        <w:jc w:val="both"/>
        <w:rPr>
          <w:rFonts w:eastAsia="Calibri"/>
          <w:sz w:val="28"/>
          <w:szCs w:val="28"/>
        </w:rPr>
      </w:pPr>
      <w:bookmarkStart w:id="15" w:name="Par82"/>
      <w:bookmarkEnd w:id="15"/>
      <w:r w:rsidRPr="006333B4">
        <w:rPr>
          <w:rFonts w:eastAsia="Calibri"/>
          <w:sz w:val="28"/>
          <w:szCs w:val="28"/>
        </w:rPr>
        <w:t>-</w:t>
      </w:r>
      <w:r w:rsidR="00A43986">
        <w:rPr>
          <w:rFonts w:eastAsia="Calibri"/>
          <w:sz w:val="28"/>
          <w:szCs w:val="28"/>
        </w:rPr>
        <w:t> </w:t>
      </w:r>
      <w:r w:rsidRPr="006333B4">
        <w:rPr>
          <w:rFonts w:eastAsia="Calibri"/>
          <w:sz w:val="28"/>
          <w:szCs w:val="28"/>
        </w:rPr>
        <w:t xml:space="preserve">копию формы федерального статистического наблюдения </w:t>
      </w:r>
      <w:r w:rsidR="004B2949">
        <w:rPr>
          <w:rFonts w:eastAsia="Calibri"/>
          <w:sz w:val="28"/>
          <w:szCs w:val="28"/>
        </w:rPr>
        <w:t>№</w:t>
      </w:r>
      <w:r w:rsidRPr="006333B4">
        <w:rPr>
          <w:rFonts w:eastAsia="Calibri"/>
          <w:sz w:val="28"/>
          <w:szCs w:val="28"/>
        </w:rPr>
        <w:t xml:space="preserve"> 24-СХ </w:t>
      </w:r>
      <w:r w:rsidR="004B2949">
        <w:rPr>
          <w:rFonts w:eastAsia="Calibri"/>
          <w:sz w:val="28"/>
          <w:szCs w:val="28"/>
        </w:rPr>
        <w:t>«</w:t>
      </w:r>
      <w:r w:rsidRPr="006333B4">
        <w:rPr>
          <w:rFonts w:eastAsia="Calibri"/>
          <w:sz w:val="28"/>
          <w:szCs w:val="28"/>
        </w:rPr>
        <w:t>Сведения о состоянии животноводства</w:t>
      </w:r>
      <w:r w:rsidR="004B2949">
        <w:rPr>
          <w:rFonts w:eastAsia="Calibri"/>
          <w:sz w:val="28"/>
          <w:szCs w:val="28"/>
        </w:rPr>
        <w:t>»</w:t>
      </w:r>
      <w:r w:rsidRPr="006333B4">
        <w:rPr>
          <w:rFonts w:eastAsia="Calibri"/>
          <w:sz w:val="28"/>
          <w:szCs w:val="28"/>
        </w:rPr>
        <w:t xml:space="preserve"> или </w:t>
      </w:r>
      <w:r w:rsidR="004B2949">
        <w:rPr>
          <w:rFonts w:eastAsia="Calibri"/>
          <w:sz w:val="28"/>
          <w:szCs w:val="28"/>
        </w:rPr>
        <w:t>№</w:t>
      </w:r>
      <w:r w:rsidRPr="006333B4">
        <w:rPr>
          <w:rFonts w:eastAsia="Calibri"/>
          <w:sz w:val="28"/>
          <w:szCs w:val="28"/>
        </w:rPr>
        <w:t xml:space="preserve"> 3-фермер </w:t>
      </w:r>
      <w:r w:rsidR="004B2949">
        <w:rPr>
          <w:rFonts w:eastAsia="Calibri"/>
          <w:sz w:val="28"/>
          <w:szCs w:val="28"/>
        </w:rPr>
        <w:t>«</w:t>
      </w:r>
      <w:r w:rsidRPr="006333B4">
        <w:rPr>
          <w:rFonts w:eastAsia="Calibri"/>
          <w:sz w:val="28"/>
          <w:szCs w:val="28"/>
        </w:rPr>
        <w:t>Сведения о производстве продукции животноводства и поголовье скота</w:t>
      </w:r>
      <w:r w:rsidR="004B2949">
        <w:rPr>
          <w:rFonts w:eastAsia="Calibri"/>
          <w:sz w:val="28"/>
          <w:szCs w:val="28"/>
        </w:rPr>
        <w:t>»</w:t>
      </w:r>
      <w:r w:rsidRPr="006333B4">
        <w:rPr>
          <w:rFonts w:eastAsia="Calibri"/>
          <w:sz w:val="28"/>
          <w:szCs w:val="28"/>
        </w:rPr>
        <w:t xml:space="preserve"> за год, предшествующий текущему финансовому году,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заверенную сельскохозяйственным товаропроизводителем (в случае приобретения </w:t>
      </w:r>
      <w:r w:rsidR="008E53FF">
        <w:rPr>
          <w:rFonts w:eastAsia="Calibri"/>
          <w:sz w:val="28"/>
          <w:szCs w:val="28"/>
        </w:rPr>
        <w:t xml:space="preserve">получателями - </w:t>
      </w:r>
      <w:r w:rsidR="004B2949">
        <w:rPr>
          <w:rFonts w:eastAsia="Calibri"/>
          <w:sz w:val="28"/>
          <w:szCs w:val="28"/>
        </w:rPr>
        <w:t>сельскохозяйственными товаропроизводителями</w:t>
      </w:r>
      <w:r w:rsidR="00051135" w:rsidRPr="00051135">
        <w:rPr>
          <w:rFonts w:eastAsia="Calibri"/>
          <w:sz w:val="28"/>
          <w:szCs w:val="28"/>
        </w:rPr>
        <w:t xml:space="preserve"> </w:t>
      </w:r>
      <w:r w:rsidR="00051135" w:rsidRPr="006333B4">
        <w:rPr>
          <w:rFonts w:eastAsia="Calibri"/>
          <w:sz w:val="28"/>
          <w:szCs w:val="28"/>
        </w:rPr>
        <w:t>техники</w:t>
      </w:r>
      <w:r w:rsidRPr="006333B4">
        <w:rPr>
          <w:rFonts w:eastAsia="Calibri"/>
          <w:sz w:val="28"/>
          <w:szCs w:val="28"/>
        </w:rPr>
        <w:t xml:space="preserve">, указанной в </w:t>
      </w:r>
      <w:r w:rsidRPr="0057728F">
        <w:rPr>
          <w:rFonts w:eastAsia="Calibri"/>
          <w:sz w:val="28"/>
          <w:szCs w:val="28"/>
        </w:rPr>
        <w:t>раздел</w:t>
      </w:r>
      <w:r w:rsidR="0057728F" w:rsidRPr="0057728F">
        <w:rPr>
          <w:rFonts w:eastAsia="Calibri"/>
          <w:sz w:val="28"/>
          <w:szCs w:val="28"/>
        </w:rPr>
        <w:t>е</w:t>
      </w:r>
      <w:r w:rsidRPr="0057728F">
        <w:rPr>
          <w:rFonts w:eastAsia="Calibri"/>
          <w:sz w:val="28"/>
          <w:szCs w:val="28"/>
        </w:rPr>
        <w:t xml:space="preserve"> 2</w:t>
      </w:r>
      <w:r w:rsidRPr="006333B4">
        <w:rPr>
          <w:rFonts w:eastAsia="Calibri"/>
          <w:sz w:val="28"/>
          <w:szCs w:val="28"/>
        </w:rPr>
        <w:t xml:space="preserve"> приложения </w:t>
      </w:r>
      <w:r w:rsidR="008E53FF">
        <w:rPr>
          <w:rFonts w:eastAsia="Calibri"/>
          <w:sz w:val="28"/>
          <w:szCs w:val="28"/>
        </w:rPr>
        <w:t xml:space="preserve">№ </w:t>
      </w:r>
      <w:r w:rsidRPr="006333B4">
        <w:rPr>
          <w:rFonts w:eastAsia="Calibri"/>
          <w:sz w:val="28"/>
          <w:szCs w:val="28"/>
        </w:rPr>
        <w:t>1 к настоящему Порядку);</w:t>
      </w:r>
    </w:p>
    <w:p w:rsidR="006333B4" w:rsidRPr="00D86877" w:rsidRDefault="006333B4" w:rsidP="006333B4">
      <w:pPr>
        <w:autoSpaceDE w:val="0"/>
        <w:autoSpaceDN w:val="0"/>
        <w:adjustRightInd w:val="0"/>
        <w:ind w:firstLine="708"/>
        <w:jc w:val="both"/>
        <w:rPr>
          <w:rFonts w:eastAsia="Calibri"/>
          <w:sz w:val="28"/>
          <w:szCs w:val="28"/>
        </w:rPr>
      </w:pPr>
      <w:r w:rsidRPr="00D86877">
        <w:rPr>
          <w:rFonts w:eastAsia="Calibri"/>
          <w:sz w:val="28"/>
          <w:szCs w:val="28"/>
        </w:rPr>
        <w:t xml:space="preserve">- копии документов, подтверждающих полномочия представителя </w:t>
      </w:r>
      <w:r w:rsidR="001A2A94" w:rsidRPr="00D86877">
        <w:rPr>
          <w:rFonts w:eastAsia="Calibri"/>
          <w:sz w:val="28"/>
          <w:szCs w:val="28"/>
        </w:rPr>
        <w:t>получа</w:t>
      </w:r>
      <w:r w:rsidRPr="00D86877">
        <w:rPr>
          <w:rFonts w:eastAsia="Calibri"/>
          <w:sz w:val="28"/>
          <w:szCs w:val="28"/>
        </w:rPr>
        <w:t xml:space="preserve">теля, уполномоченного на подписание соглашения о предоставлении субсидии на </w:t>
      </w:r>
      <w:r w:rsidR="001A2A94" w:rsidRPr="00D86877">
        <w:rPr>
          <w:rFonts w:eastAsia="Calibri"/>
          <w:sz w:val="28"/>
          <w:szCs w:val="28"/>
        </w:rPr>
        <w:t>уплату лизинговых платежей</w:t>
      </w:r>
      <w:r w:rsidRPr="00D86877">
        <w:rPr>
          <w:rFonts w:eastAsia="Calibri"/>
          <w:sz w:val="28"/>
          <w:szCs w:val="28"/>
        </w:rPr>
        <w:t xml:space="preserve">, заверенные печатью (при наличии) и подписью руководителя </w:t>
      </w:r>
      <w:r w:rsidR="001A2A94" w:rsidRPr="00D86877">
        <w:rPr>
          <w:rFonts w:eastAsia="Calibri"/>
          <w:sz w:val="28"/>
          <w:szCs w:val="28"/>
        </w:rPr>
        <w:t>получа</w:t>
      </w:r>
      <w:r w:rsidRPr="00D86877">
        <w:rPr>
          <w:rFonts w:eastAsia="Calibri"/>
          <w:sz w:val="28"/>
          <w:szCs w:val="28"/>
        </w:rPr>
        <w:t>теля;</w:t>
      </w:r>
    </w:p>
    <w:p w:rsidR="006333B4" w:rsidRPr="00D86877" w:rsidRDefault="006333B4" w:rsidP="006333B4">
      <w:pPr>
        <w:autoSpaceDE w:val="0"/>
        <w:autoSpaceDN w:val="0"/>
        <w:adjustRightInd w:val="0"/>
        <w:ind w:firstLine="708"/>
        <w:jc w:val="both"/>
        <w:rPr>
          <w:rFonts w:eastAsia="Calibri"/>
          <w:sz w:val="28"/>
          <w:szCs w:val="28"/>
        </w:rPr>
      </w:pPr>
      <w:r w:rsidRPr="00D86877">
        <w:rPr>
          <w:rFonts w:eastAsia="Calibri"/>
          <w:sz w:val="28"/>
          <w:szCs w:val="28"/>
        </w:rPr>
        <w:t xml:space="preserve">- согласие на обработку персональных данных по форме согласно приложению </w:t>
      </w:r>
      <w:r w:rsidR="00CA3EFF" w:rsidRPr="00D86877">
        <w:rPr>
          <w:rFonts w:eastAsia="Calibri"/>
          <w:sz w:val="28"/>
          <w:szCs w:val="28"/>
        </w:rPr>
        <w:t>№</w:t>
      </w:r>
      <w:r w:rsidR="00561CD1" w:rsidRPr="00D86877">
        <w:rPr>
          <w:rFonts w:eastAsia="Calibri"/>
          <w:sz w:val="28"/>
          <w:szCs w:val="28"/>
        </w:rPr>
        <w:t xml:space="preserve"> </w:t>
      </w:r>
      <w:r w:rsidR="00FE0D25" w:rsidRPr="00D86877">
        <w:rPr>
          <w:rFonts w:eastAsia="Calibri"/>
          <w:sz w:val="28"/>
          <w:szCs w:val="28"/>
        </w:rPr>
        <w:t>4</w:t>
      </w:r>
      <w:r w:rsidRPr="00D86877">
        <w:rPr>
          <w:rFonts w:eastAsia="Calibri"/>
          <w:sz w:val="28"/>
          <w:szCs w:val="28"/>
        </w:rPr>
        <w:t xml:space="preserve"> к настоящему Порядку (представляется </w:t>
      </w:r>
      <w:r w:rsidR="001A2A94" w:rsidRPr="00D86877">
        <w:rPr>
          <w:rFonts w:eastAsia="Calibri"/>
          <w:sz w:val="28"/>
          <w:szCs w:val="28"/>
        </w:rPr>
        <w:t>получателем</w:t>
      </w:r>
      <w:r w:rsidRPr="00D86877">
        <w:rPr>
          <w:rFonts w:eastAsia="Calibri"/>
          <w:sz w:val="28"/>
          <w:szCs w:val="28"/>
        </w:rPr>
        <w:t xml:space="preserve"> - индивидуальным предпринимателем);</w:t>
      </w:r>
    </w:p>
    <w:p w:rsidR="006333B4" w:rsidRDefault="006333B4" w:rsidP="006333B4">
      <w:pPr>
        <w:autoSpaceDE w:val="0"/>
        <w:autoSpaceDN w:val="0"/>
        <w:adjustRightInd w:val="0"/>
        <w:ind w:firstLine="708"/>
        <w:jc w:val="both"/>
        <w:rPr>
          <w:rFonts w:eastAsia="Calibri"/>
          <w:sz w:val="28"/>
          <w:szCs w:val="28"/>
        </w:rPr>
      </w:pPr>
      <w:bookmarkStart w:id="16" w:name="Par87"/>
      <w:bookmarkEnd w:id="16"/>
      <w:r w:rsidRPr="00D86877">
        <w:rPr>
          <w:rFonts w:eastAsia="Calibri"/>
          <w:sz w:val="28"/>
          <w:szCs w:val="28"/>
        </w:rPr>
        <w:t>-</w:t>
      </w:r>
      <w:r w:rsidR="00FE0D25" w:rsidRPr="00D86877">
        <w:rPr>
          <w:rFonts w:eastAsia="Calibri"/>
          <w:sz w:val="28"/>
          <w:szCs w:val="28"/>
        </w:rPr>
        <w:t> </w:t>
      </w:r>
      <w:r w:rsidRPr="00D86877">
        <w:rPr>
          <w:rFonts w:eastAsia="Calibri"/>
          <w:sz w:val="28"/>
          <w:szCs w:val="28"/>
        </w:rPr>
        <w:t xml:space="preserve">информацию о площадях орошаемых сельскохозяйственных земель в текущем финансовом году по форме согласно приложению </w:t>
      </w:r>
      <w:r w:rsidR="00CA3EFF" w:rsidRPr="00D86877">
        <w:rPr>
          <w:rFonts w:eastAsia="Calibri"/>
          <w:sz w:val="28"/>
          <w:szCs w:val="28"/>
        </w:rPr>
        <w:t>№</w:t>
      </w:r>
      <w:r w:rsidR="00561CD1" w:rsidRPr="00D86877">
        <w:rPr>
          <w:rFonts w:eastAsia="Calibri"/>
          <w:sz w:val="28"/>
          <w:szCs w:val="28"/>
        </w:rPr>
        <w:t xml:space="preserve"> </w:t>
      </w:r>
      <w:r w:rsidR="00FE0D25" w:rsidRPr="00D86877">
        <w:rPr>
          <w:rFonts w:eastAsia="Calibri"/>
          <w:sz w:val="28"/>
          <w:szCs w:val="28"/>
        </w:rPr>
        <w:t>5</w:t>
      </w:r>
      <w:r w:rsidRPr="00D86877">
        <w:rPr>
          <w:rFonts w:eastAsia="Calibri"/>
          <w:sz w:val="28"/>
          <w:szCs w:val="28"/>
        </w:rPr>
        <w:t xml:space="preserve"> к настоящему </w:t>
      </w:r>
      <w:r w:rsidRPr="00D86877">
        <w:rPr>
          <w:rFonts w:eastAsia="Calibri"/>
          <w:sz w:val="28"/>
          <w:szCs w:val="28"/>
        </w:rPr>
        <w:lastRenderedPageBreak/>
        <w:t>Порядку (</w:t>
      </w:r>
      <w:r w:rsidR="008E53FF" w:rsidRPr="00D86877">
        <w:rPr>
          <w:rFonts w:eastAsia="Calibri"/>
          <w:sz w:val="28"/>
          <w:szCs w:val="28"/>
        </w:rPr>
        <w:t>в случае приобретения получателями - сельскохозяйственными товаропроизводителями оборудования для орошения картофеля и овощей (ирригаторов катушечных), указанного в пункте 1.14</w:t>
      </w:r>
      <w:r w:rsidR="00EF02D1" w:rsidRPr="00D86877">
        <w:rPr>
          <w:rFonts w:eastAsia="Calibri"/>
          <w:sz w:val="28"/>
          <w:szCs w:val="28"/>
        </w:rPr>
        <w:t xml:space="preserve"> </w:t>
      </w:r>
      <w:r w:rsidR="008E53FF" w:rsidRPr="00D86877">
        <w:rPr>
          <w:rFonts w:eastAsia="Calibri"/>
          <w:sz w:val="28"/>
          <w:szCs w:val="28"/>
        </w:rPr>
        <w:t>раздела 1 приложения № 1 к настоящему Порядку</w:t>
      </w:r>
      <w:r w:rsidR="008E53FF">
        <w:rPr>
          <w:rFonts w:eastAsia="Calibri"/>
          <w:sz w:val="28"/>
          <w:szCs w:val="28"/>
        </w:rPr>
        <w:t>)</w:t>
      </w:r>
      <w:r w:rsidR="00B1576A">
        <w:rPr>
          <w:rFonts w:eastAsia="Calibri"/>
          <w:sz w:val="28"/>
          <w:szCs w:val="28"/>
        </w:rPr>
        <w:t>;</w:t>
      </w:r>
    </w:p>
    <w:p w:rsidR="00B1576A" w:rsidRPr="006333B4" w:rsidRDefault="00B1576A" w:rsidP="006333B4">
      <w:pPr>
        <w:autoSpaceDE w:val="0"/>
        <w:autoSpaceDN w:val="0"/>
        <w:adjustRightInd w:val="0"/>
        <w:ind w:firstLine="708"/>
        <w:jc w:val="both"/>
        <w:rPr>
          <w:rFonts w:eastAsia="Calibri"/>
          <w:sz w:val="28"/>
          <w:szCs w:val="28"/>
        </w:rPr>
      </w:pPr>
      <w:r w:rsidRPr="006333B4">
        <w:rPr>
          <w:rFonts w:eastAsia="Calibri"/>
          <w:sz w:val="28"/>
          <w:szCs w:val="28"/>
        </w:rPr>
        <w:t>-</w:t>
      </w:r>
      <w:r>
        <w:rPr>
          <w:rFonts w:eastAsia="Calibri"/>
          <w:sz w:val="28"/>
          <w:szCs w:val="28"/>
        </w:rPr>
        <w:t> </w:t>
      </w:r>
      <w:r w:rsidRPr="006333B4">
        <w:rPr>
          <w:rFonts w:eastAsia="Calibri"/>
          <w:sz w:val="28"/>
          <w:szCs w:val="28"/>
        </w:rPr>
        <w:t xml:space="preserve">копию акта сдачи-приемки проектной документации по договору на разработку проектной документации на проведение культуртехнических мероприятий, заверенную </w:t>
      </w:r>
      <w:r w:rsidRPr="001A2A94">
        <w:rPr>
          <w:rFonts w:eastAsia="Calibri"/>
          <w:sz w:val="28"/>
          <w:szCs w:val="28"/>
        </w:rPr>
        <w:t>печатью (при наличии) и подписью руководителя</w:t>
      </w:r>
      <w:r w:rsidR="00840C94">
        <w:rPr>
          <w:rFonts w:eastAsia="Calibri"/>
          <w:sz w:val="28"/>
          <w:szCs w:val="28"/>
        </w:rPr>
        <w:t xml:space="preserve"> </w:t>
      </w:r>
      <w:r w:rsidRPr="00FE0D25">
        <w:rPr>
          <w:rFonts w:eastAsia="Calibri"/>
          <w:sz w:val="28"/>
          <w:szCs w:val="28"/>
        </w:rPr>
        <w:t>сельскохозяйственного товаропроизводителя</w:t>
      </w:r>
      <w:r w:rsidRPr="006333B4">
        <w:rPr>
          <w:rFonts w:eastAsia="Calibri"/>
          <w:sz w:val="28"/>
          <w:szCs w:val="28"/>
        </w:rPr>
        <w:t xml:space="preserve"> (в случае приобретения</w:t>
      </w:r>
      <w:r w:rsidR="00840C94">
        <w:rPr>
          <w:rFonts w:eastAsia="Calibri"/>
          <w:sz w:val="28"/>
          <w:szCs w:val="28"/>
        </w:rPr>
        <w:t xml:space="preserve"> </w:t>
      </w:r>
      <w:r w:rsidR="008E53FF">
        <w:rPr>
          <w:rFonts w:eastAsia="Calibri"/>
          <w:sz w:val="28"/>
          <w:szCs w:val="28"/>
        </w:rPr>
        <w:t xml:space="preserve">получателем - </w:t>
      </w:r>
      <w:r>
        <w:rPr>
          <w:rFonts w:eastAsia="Calibri"/>
          <w:sz w:val="28"/>
          <w:szCs w:val="28"/>
        </w:rPr>
        <w:t>сельскохозяйственным товаропроизводителем</w:t>
      </w:r>
      <w:r w:rsidRPr="006333B4">
        <w:rPr>
          <w:rFonts w:eastAsia="Calibri"/>
          <w:sz w:val="28"/>
          <w:szCs w:val="28"/>
        </w:rPr>
        <w:t xml:space="preserve"> техники, указанной </w:t>
      </w:r>
      <w:r w:rsidRPr="000C5636">
        <w:rPr>
          <w:rFonts w:eastAsia="Calibri"/>
          <w:sz w:val="28"/>
          <w:szCs w:val="28"/>
        </w:rPr>
        <w:t xml:space="preserve">в разделе </w:t>
      </w:r>
      <w:r w:rsidR="008E53FF" w:rsidRPr="000C5636">
        <w:rPr>
          <w:rFonts w:eastAsia="Calibri"/>
          <w:sz w:val="28"/>
          <w:szCs w:val="28"/>
        </w:rPr>
        <w:t>4</w:t>
      </w:r>
      <w:r w:rsidR="003B3C75" w:rsidRPr="000C5636">
        <w:rPr>
          <w:rFonts w:eastAsia="Calibri"/>
          <w:sz w:val="28"/>
          <w:szCs w:val="28"/>
        </w:rPr>
        <w:t xml:space="preserve"> </w:t>
      </w:r>
      <w:r w:rsidRPr="006333B4">
        <w:rPr>
          <w:rFonts w:eastAsia="Calibri"/>
          <w:sz w:val="28"/>
          <w:szCs w:val="28"/>
        </w:rPr>
        <w:t xml:space="preserve">приложения </w:t>
      </w:r>
      <w:r>
        <w:rPr>
          <w:rFonts w:eastAsia="Calibri"/>
          <w:sz w:val="28"/>
          <w:szCs w:val="28"/>
        </w:rPr>
        <w:t>№</w:t>
      </w:r>
      <w:r w:rsidRPr="006333B4">
        <w:rPr>
          <w:rFonts w:eastAsia="Calibri"/>
          <w:sz w:val="28"/>
          <w:szCs w:val="28"/>
        </w:rPr>
        <w:t xml:space="preserve"> 1 к настоящему Порядк</w:t>
      </w:r>
      <w:r w:rsidR="00FE0D25">
        <w:rPr>
          <w:rFonts w:eastAsia="Calibri"/>
          <w:sz w:val="28"/>
          <w:szCs w:val="28"/>
        </w:rPr>
        <w:t>у</w:t>
      </w:r>
      <w:r w:rsidRPr="00FE0D25">
        <w:rPr>
          <w:rFonts w:eastAsia="Calibri"/>
          <w:sz w:val="28"/>
          <w:szCs w:val="28"/>
        </w:rPr>
        <w:t>);</w:t>
      </w:r>
    </w:p>
    <w:p w:rsid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w:t>
      </w:r>
      <w:r w:rsidR="00CE1D6F">
        <w:rPr>
          <w:rFonts w:eastAsia="Calibri"/>
          <w:sz w:val="28"/>
          <w:szCs w:val="28"/>
        </w:rPr>
        <w:t> </w:t>
      </w:r>
      <w:r w:rsidRPr="006333B4">
        <w:rPr>
          <w:rFonts w:eastAsia="Calibri"/>
          <w:sz w:val="28"/>
          <w:szCs w:val="28"/>
        </w:rPr>
        <w:t xml:space="preserve">гарантийное </w:t>
      </w:r>
      <w:r w:rsidRPr="0057728F">
        <w:rPr>
          <w:rFonts w:eastAsia="Calibri"/>
          <w:sz w:val="28"/>
          <w:szCs w:val="28"/>
        </w:rPr>
        <w:t>письмо</w:t>
      </w:r>
      <w:r w:rsidRPr="006333B4">
        <w:rPr>
          <w:rFonts w:eastAsia="Calibri"/>
          <w:sz w:val="28"/>
          <w:szCs w:val="28"/>
        </w:rPr>
        <w:t xml:space="preserve"> об использовании техники для производства сельскохозяйственной продукции с обязательством в течение пяти лет (для самоходной техники) и в течение трех лет (для прицепной, навесной техники и оборудования) с даты </w:t>
      </w:r>
      <w:r w:rsidR="00CA3EFF" w:rsidRPr="00D86877">
        <w:rPr>
          <w:rFonts w:eastAsia="Calibri"/>
          <w:sz w:val="28"/>
          <w:szCs w:val="28"/>
        </w:rPr>
        <w:t>получения субсидии на уплату лизинговых платежей</w:t>
      </w:r>
      <w:r w:rsidR="00840C94">
        <w:rPr>
          <w:rFonts w:eastAsia="Calibri"/>
          <w:sz w:val="28"/>
          <w:szCs w:val="28"/>
        </w:rPr>
        <w:t xml:space="preserve"> </w:t>
      </w:r>
      <w:r w:rsidRPr="006333B4">
        <w:rPr>
          <w:rFonts w:eastAsia="Calibri"/>
          <w:sz w:val="28"/>
          <w:szCs w:val="28"/>
        </w:rPr>
        <w:t xml:space="preserve">не отчуждать в собственность третьих лиц (продажа, мена, дарение, отчуждение иным образом в соответствии с федеральным законодательством) технику, часть затрат по приобретению которой планируется возместить за счет средств субсидии на </w:t>
      </w:r>
      <w:r w:rsidR="00CA3EFF">
        <w:rPr>
          <w:rFonts w:eastAsia="Calibri"/>
          <w:sz w:val="28"/>
          <w:szCs w:val="28"/>
        </w:rPr>
        <w:t>уплату лизинговых платежей</w:t>
      </w:r>
      <w:r w:rsidRPr="006333B4">
        <w:rPr>
          <w:rFonts w:eastAsia="Calibri"/>
          <w:sz w:val="28"/>
          <w:szCs w:val="28"/>
        </w:rPr>
        <w:t xml:space="preserve">, по форме согласно приложению </w:t>
      </w:r>
      <w:r w:rsidR="00CA3EFF" w:rsidRPr="00D86877">
        <w:rPr>
          <w:rFonts w:eastAsia="Calibri"/>
          <w:sz w:val="28"/>
          <w:szCs w:val="28"/>
        </w:rPr>
        <w:t>№</w:t>
      </w:r>
      <w:r w:rsidR="00561CD1" w:rsidRPr="00D86877">
        <w:rPr>
          <w:rFonts w:eastAsia="Calibri"/>
          <w:sz w:val="28"/>
          <w:szCs w:val="28"/>
        </w:rPr>
        <w:t xml:space="preserve"> </w:t>
      </w:r>
      <w:r w:rsidR="002E589E">
        <w:rPr>
          <w:rFonts w:eastAsia="Calibri"/>
          <w:sz w:val="28"/>
          <w:szCs w:val="28"/>
        </w:rPr>
        <w:t>6</w:t>
      </w:r>
      <w:r w:rsidRPr="006333B4">
        <w:rPr>
          <w:rFonts w:eastAsia="Calibri"/>
          <w:sz w:val="28"/>
          <w:szCs w:val="28"/>
        </w:rPr>
        <w:t xml:space="preserve"> к настоящему Порядку</w:t>
      </w:r>
      <w:r w:rsidR="000C5636">
        <w:rPr>
          <w:rFonts w:eastAsia="Calibri"/>
          <w:sz w:val="28"/>
          <w:szCs w:val="28"/>
        </w:rPr>
        <w:t>;</w:t>
      </w:r>
    </w:p>
    <w:p w:rsidR="0061362B" w:rsidRPr="0061362B" w:rsidRDefault="0061362B" w:rsidP="0061362B">
      <w:pPr>
        <w:autoSpaceDE w:val="0"/>
        <w:autoSpaceDN w:val="0"/>
        <w:adjustRightInd w:val="0"/>
        <w:ind w:firstLine="708"/>
        <w:jc w:val="both"/>
        <w:rPr>
          <w:rFonts w:eastAsia="Calibri"/>
          <w:sz w:val="28"/>
          <w:szCs w:val="28"/>
        </w:rPr>
      </w:pPr>
      <w:r w:rsidRPr="0061362B">
        <w:rPr>
          <w:rFonts w:eastAsia="Calibri"/>
          <w:sz w:val="28"/>
          <w:szCs w:val="28"/>
        </w:rPr>
        <w:t xml:space="preserve">-  </w:t>
      </w:r>
      <w:r>
        <w:rPr>
          <w:rFonts w:eastAsia="Calibri"/>
          <w:sz w:val="28"/>
          <w:szCs w:val="28"/>
        </w:rPr>
        <w:t xml:space="preserve">копии </w:t>
      </w:r>
      <w:r w:rsidRPr="0061362B">
        <w:rPr>
          <w:rFonts w:eastAsia="Calibri"/>
          <w:sz w:val="28"/>
          <w:szCs w:val="28"/>
        </w:rPr>
        <w:t>платежных (расчетных) документов и выписок из расчетного счета получателя, подтверждающих оплату лизинговых платежей</w:t>
      </w:r>
      <w:r>
        <w:rPr>
          <w:rFonts w:eastAsia="Calibri"/>
          <w:sz w:val="28"/>
          <w:szCs w:val="28"/>
        </w:rPr>
        <w:t>,</w:t>
      </w:r>
      <w:r w:rsidRPr="0061362B">
        <w:rPr>
          <w:rFonts w:eastAsia="Calibri"/>
          <w:sz w:val="28"/>
          <w:szCs w:val="28"/>
        </w:rPr>
        <w:t xml:space="preserve"> заверенные печатью (при наличии) и подписью руководителя получателя, с отметкой кредитной организации.</w:t>
      </w:r>
    </w:p>
    <w:p w:rsidR="00F5304B" w:rsidRPr="00F5304B" w:rsidRDefault="00F5304B" w:rsidP="00F5304B">
      <w:pPr>
        <w:autoSpaceDE w:val="0"/>
        <w:autoSpaceDN w:val="0"/>
        <w:adjustRightInd w:val="0"/>
        <w:ind w:firstLine="708"/>
        <w:jc w:val="both"/>
        <w:rPr>
          <w:rFonts w:eastAsia="Calibri"/>
          <w:sz w:val="28"/>
          <w:szCs w:val="28"/>
        </w:rPr>
      </w:pPr>
      <w:r w:rsidRPr="0061362B">
        <w:rPr>
          <w:rFonts w:eastAsia="Calibri"/>
          <w:sz w:val="28"/>
          <w:szCs w:val="28"/>
        </w:rPr>
        <w:t xml:space="preserve">В целях подтверждения приобретения техники в лизинг в дополнение к документам, указанным в абзацах </w:t>
      </w:r>
      <w:r w:rsidR="000C384D">
        <w:rPr>
          <w:rFonts w:eastAsia="Calibri"/>
          <w:sz w:val="28"/>
          <w:szCs w:val="28"/>
        </w:rPr>
        <w:t>вось</w:t>
      </w:r>
      <w:r w:rsidR="003A6023">
        <w:rPr>
          <w:rFonts w:eastAsia="Calibri"/>
          <w:sz w:val="28"/>
          <w:szCs w:val="28"/>
        </w:rPr>
        <w:t>мом</w:t>
      </w:r>
      <w:r w:rsidRPr="0061362B">
        <w:rPr>
          <w:rFonts w:eastAsia="Calibri"/>
          <w:sz w:val="28"/>
          <w:szCs w:val="28"/>
        </w:rPr>
        <w:t xml:space="preserve"> </w:t>
      </w:r>
      <w:r w:rsidR="000C384D" w:rsidRPr="000C384D">
        <w:rPr>
          <w:rFonts w:eastAsia="Calibri"/>
          <w:sz w:val="28"/>
          <w:szCs w:val="28"/>
        </w:rPr>
        <w:t>-</w:t>
      </w:r>
      <w:r w:rsidRPr="0061362B">
        <w:rPr>
          <w:rFonts w:eastAsia="Calibri"/>
          <w:sz w:val="28"/>
          <w:szCs w:val="28"/>
        </w:rPr>
        <w:t xml:space="preserve"> </w:t>
      </w:r>
      <w:r w:rsidR="0061362B" w:rsidRPr="0061362B">
        <w:rPr>
          <w:rFonts w:eastAsia="Calibri"/>
          <w:sz w:val="28"/>
          <w:szCs w:val="28"/>
        </w:rPr>
        <w:t>два</w:t>
      </w:r>
      <w:r w:rsidRPr="0061362B">
        <w:rPr>
          <w:rFonts w:eastAsia="Calibri"/>
          <w:sz w:val="28"/>
          <w:szCs w:val="28"/>
        </w:rPr>
        <w:t>дцат</w:t>
      </w:r>
      <w:r w:rsidR="003A6023">
        <w:rPr>
          <w:rFonts w:eastAsia="Calibri"/>
          <w:sz w:val="28"/>
          <w:szCs w:val="28"/>
        </w:rPr>
        <w:t xml:space="preserve">ь </w:t>
      </w:r>
      <w:r w:rsidR="000C384D">
        <w:rPr>
          <w:rFonts w:eastAsia="Calibri"/>
          <w:sz w:val="28"/>
          <w:szCs w:val="28"/>
        </w:rPr>
        <w:t>втором</w:t>
      </w:r>
      <w:r w:rsidRPr="0061362B">
        <w:rPr>
          <w:rFonts w:eastAsia="Calibri"/>
          <w:sz w:val="28"/>
          <w:szCs w:val="28"/>
        </w:rPr>
        <w:t xml:space="preserve"> настоящего пункта</w:t>
      </w:r>
      <w:r w:rsidR="000C2B54">
        <w:rPr>
          <w:rFonts w:eastAsia="Calibri"/>
          <w:sz w:val="28"/>
          <w:szCs w:val="28"/>
        </w:rPr>
        <w:t>,</w:t>
      </w:r>
      <w:r w:rsidRPr="0061362B">
        <w:rPr>
          <w:rFonts w:eastAsia="Calibri"/>
          <w:sz w:val="28"/>
          <w:szCs w:val="28"/>
        </w:rPr>
        <w:t xml:space="preserve"> получатель единовременно представляет заверенные печатью (при наличии) и подписью руководителя получателя копии следующих документов:</w:t>
      </w:r>
    </w:p>
    <w:p w:rsidR="00D82F8E" w:rsidRPr="000C5636" w:rsidRDefault="00D82F8E" w:rsidP="00D82F8E">
      <w:pPr>
        <w:autoSpaceDE w:val="0"/>
        <w:autoSpaceDN w:val="0"/>
        <w:adjustRightInd w:val="0"/>
        <w:ind w:firstLine="708"/>
        <w:jc w:val="both"/>
        <w:rPr>
          <w:rFonts w:eastAsia="Calibri"/>
          <w:sz w:val="28"/>
          <w:szCs w:val="28"/>
        </w:rPr>
      </w:pPr>
      <w:bookmarkStart w:id="17" w:name="Par91"/>
      <w:bookmarkEnd w:id="17"/>
      <w:r w:rsidRPr="009E795D">
        <w:rPr>
          <w:rFonts w:eastAsia="Calibri"/>
          <w:sz w:val="28"/>
          <w:szCs w:val="28"/>
        </w:rPr>
        <w:t>-</w:t>
      </w:r>
      <w:r>
        <w:rPr>
          <w:rFonts w:eastAsia="Calibri"/>
          <w:sz w:val="28"/>
          <w:szCs w:val="28"/>
        </w:rPr>
        <w:t> </w:t>
      </w:r>
      <w:r w:rsidRPr="009E795D">
        <w:rPr>
          <w:rFonts w:eastAsia="Calibri"/>
          <w:sz w:val="28"/>
          <w:szCs w:val="28"/>
        </w:rPr>
        <w:t xml:space="preserve"> договора </w:t>
      </w:r>
      <w:r w:rsidR="00816C2E">
        <w:rPr>
          <w:rFonts w:eastAsia="Calibri"/>
          <w:sz w:val="28"/>
          <w:szCs w:val="28"/>
        </w:rPr>
        <w:t>лизинга</w:t>
      </w:r>
      <w:r w:rsidR="000C2B54">
        <w:rPr>
          <w:rFonts w:eastAsia="Calibri"/>
          <w:sz w:val="28"/>
          <w:szCs w:val="28"/>
        </w:rPr>
        <w:t xml:space="preserve"> </w:t>
      </w:r>
      <w:r w:rsidR="000C2B54" w:rsidRPr="009E795D">
        <w:rPr>
          <w:rFonts w:eastAsia="Calibri"/>
          <w:sz w:val="28"/>
          <w:szCs w:val="28"/>
        </w:rPr>
        <w:t>(договоров</w:t>
      </w:r>
      <w:r w:rsidR="000C2B54">
        <w:rPr>
          <w:rFonts w:eastAsia="Calibri"/>
          <w:sz w:val="28"/>
          <w:szCs w:val="28"/>
        </w:rPr>
        <w:t xml:space="preserve"> лизинга</w:t>
      </w:r>
      <w:r w:rsidR="000C2B54" w:rsidRPr="009E795D">
        <w:rPr>
          <w:rFonts w:eastAsia="Calibri"/>
          <w:sz w:val="28"/>
          <w:szCs w:val="28"/>
        </w:rPr>
        <w:t>)</w:t>
      </w:r>
      <w:r>
        <w:rPr>
          <w:rFonts w:eastAsia="Calibri"/>
          <w:sz w:val="28"/>
          <w:szCs w:val="28"/>
        </w:rPr>
        <w:t>, заключенного (заключенных) с российской лизинговой организацией (</w:t>
      </w:r>
      <w:r w:rsidRPr="009E795D">
        <w:rPr>
          <w:rFonts w:eastAsia="Calibri"/>
          <w:sz w:val="28"/>
          <w:szCs w:val="28"/>
        </w:rPr>
        <w:t>со всеми приложениями</w:t>
      </w:r>
      <w:r>
        <w:rPr>
          <w:rFonts w:eastAsia="Calibri"/>
          <w:sz w:val="28"/>
          <w:szCs w:val="28"/>
        </w:rPr>
        <w:t>,</w:t>
      </w:r>
      <w:r w:rsidR="00840C94">
        <w:rPr>
          <w:rFonts w:eastAsia="Calibri"/>
          <w:sz w:val="28"/>
          <w:szCs w:val="28"/>
        </w:rPr>
        <w:t xml:space="preserve"> </w:t>
      </w:r>
      <w:r w:rsidRPr="000C5636">
        <w:rPr>
          <w:rFonts w:eastAsia="Calibri"/>
          <w:sz w:val="28"/>
          <w:szCs w:val="28"/>
        </w:rPr>
        <w:t>изменениями и дополнениями (при наличии);</w:t>
      </w:r>
    </w:p>
    <w:p w:rsidR="00711BE7" w:rsidRPr="000C5636" w:rsidRDefault="00711BE7" w:rsidP="00D82F8E">
      <w:pPr>
        <w:autoSpaceDE w:val="0"/>
        <w:autoSpaceDN w:val="0"/>
        <w:adjustRightInd w:val="0"/>
        <w:ind w:firstLine="708"/>
        <w:jc w:val="both"/>
        <w:rPr>
          <w:rFonts w:eastAsia="Calibri"/>
          <w:sz w:val="28"/>
          <w:szCs w:val="28"/>
        </w:rPr>
      </w:pPr>
      <w:r w:rsidRPr="000C5636">
        <w:rPr>
          <w:rFonts w:eastAsia="Calibri"/>
          <w:sz w:val="28"/>
          <w:szCs w:val="28"/>
        </w:rPr>
        <w:t xml:space="preserve">-  графика осуществления </w:t>
      </w:r>
      <w:r w:rsidR="00816C2E" w:rsidRPr="000C5636">
        <w:rPr>
          <w:rFonts w:eastAsia="Calibri"/>
          <w:sz w:val="28"/>
          <w:szCs w:val="28"/>
        </w:rPr>
        <w:t xml:space="preserve">лизинговых </w:t>
      </w:r>
      <w:r w:rsidRPr="000C5636">
        <w:rPr>
          <w:rFonts w:eastAsia="Calibri"/>
          <w:sz w:val="28"/>
          <w:szCs w:val="28"/>
        </w:rPr>
        <w:t>платежей по соответствующим договорам лизинга</w:t>
      </w:r>
      <w:r w:rsidR="00816C2E" w:rsidRPr="000C5636">
        <w:rPr>
          <w:rFonts w:eastAsia="Calibri"/>
          <w:sz w:val="28"/>
          <w:szCs w:val="28"/>
        </w:rPr>
        <w:t xml:space="preserve"> (в случае если </w:t>
      </w:r>
      <w:r w:rsidR="000C2B54">
        <w:rPr>
          <w:rFonts w:eastAsia="Calibri"/>
          <w:sz w:val="28"/>
          <w:szCs w:val="28"/>
        </w:rPr>
        <w:t xml:space="preserve">график </w:t>
      </w:r>
      <w:r w:rsidR="00816C2E" w:rsidRPr="000C5636">
        <w:rPr>
          <w:rFonts w:eastAsia="Calibri"/>
          <w:sz w:val="28"/>
          <w:szCs w:val="28"/>
        </w:rPr>
        <w:t>не включен в состав договора</w:t>
      </w:r>
      <w:r w:rsidR="00E15ED9" w:rsidRPr="00E15ED9">
        <w:rPr>
          <w:rFonts w:eastAsia="Calibri"/>
          <w:sz w:val="28"/>
          <w:szCs w:val="28"/>
        </w:rPr>
        <w:t xml:space="preserve"> </w:t>
      </w:r>
      <w:r w:rsidR="00E15ED9" w:rsidRPr="000C5636">
        <w:rPr>
          <w:rFonts w:eastAsia="Calibri"/>
          <w:sz w:val="28"/>
          <w:szCs w:val="28"/>
        </w:rPr>
        <w:t>лизинг</w:t>
      </w:r>
      <w:r w:rsidR="00E15ED9">
        <w:rPr>
          <w:rFonts w:eastAsia="Calibri"/>
          <w:sz w:val="28"/>
          <w:szCs w:val="28"/>
        </w:rPr>
        <w:t>а</w:t>
      </w:r>
      <w:r w:rsidR="00816C2E" w:rsidRPr="000C5636">
        <w:rPr>
          <w:rFonts w:eastAsia="Calibri"/>
          <w:sz w:val="28"/>
          <w:szCs w:val="28"/>
        </w:rPr>
        <w:t>);</w:t>
      </w:r>
    </w:p>
    <w:p w:rsidR="00D82F8E" w:rsidRPr="000C5636" w:rsidRDefault="00D82F8E" w:rsidP="00D82F8E">
      <w:pPr>
        <w:autoSpaceDE w:val="0"/>
        <w:autoSpaceDN w:val="0"/>
        <w:adjustRightInd w:val="0"/>
        <w:ind w:firstLine="708"/>
        <w:jc w:val="both"/>
        <w:rPr>
          <w:rFonts w:eastAsia="Calibri"/>
          <w:sz w:val="28"/>
          <w:szCs w:val="28"/>
        </w:rPr>
      </w:pPr>
      <w:r w:rsidRPr="000C5636">
        <w:rPr>
          <w:rFonts w:eastAsia="Calibri"/>
          <w:sz w:val="28"/>
          <w:szCs w:val="28"/>
        </w:rPr>
        <w:t>-  договора (договоров) купли-продажи техники</w:t>
      </w:r>
      <w:r w:rsidR="001D5BFE" w:rsidRPr="000C5636">
        <w:rPr>
          <w:rFonts w:eastAsia="Calibri"/>
          <w:sz w:val="28"/>
          <w:szCs w:val="28"/>
        </w:rPr>
        <w:t xml:space="preserve"> </w:t>
      </w:r>
      <w:r w:rsidRPr="000C5636">
        <w:rPr>
          <w:rFonts w:eastAsia="Calibri"/>
          <w:sz w:val="28"/>
          <w:szCs w:val="28"/>
        </w:rPr>
        <w:t>(предмета лизинга), заключенного (заключенных) между лизингодателем и поставщиком техники (со всеми приложениями, изменениями и дополнениями (при наличии);</w:t>
      </w:r>
    </w:p>
    <w:p w:rsidR="00D82F8E" w:rsidRPr="000C5636" w:rsidRDefault="00D82F8E" w:rsidP="00D82F8E">
      <w:pPr>
        <w:autoSpaceDE w:val="0"/>
        <w:autoSpaceDN w:val="0"/>
        <w:adjustRightInd w:val="0"/>
        <w:ind w:firstLine="708"/>
        <w:jc w:val="both"/>
        <w:rPr>
          <w:rFonts w:eastAsia="Calibri"/>
          <w:sz w:val="28"/>
          <w:szCs w:val="28"/>
        </w:rPr>
      </w:pPr>
      <w:r w:rsidRPr="000C5636">
        <w:rPr>
          <w:rFonts w:eastAsia="Calibri"/>
          <w:sz w:val="28"/>
          <w:szCs w:val="28"/>
        </w:rPr>
        <w:t>-  счетов</w:t>
      </w:r>
      <w:r w:rsidR="001D5BFE" w:rsidRPr="000C5636">
        <w:rPr>
          <w:rFonts w:eastAsia="Calibri"/>
          <w:sz w:val="28"/>
          <w:szCs w:val="28"/>
        </w:rPr>
        <w:t xml:space="preserve"> </w:t>
      </w:r>
      <w:r w:rsidRPr="000C5636">
        <w:rPr>
          <w:rFonts w:eastAsia="Calibri"/>
          <w:sz w:val="28"/>
          <w:szCs w:val="28"/>
        </w:rPr>
        <w:t>(при наличии), счетов-фактур (при наличии);</w:t>
      </w:r>
    </w:p>
    <w:p w:rsidR="00D82F8E" w:rsidRPr="000C5636" w:rsidRDefault="00D82F8E" w:rsidP="00D82F8E">
      <w:pPr>
        <w:autoSpaceDE w:val="0"/>
        <w:autoSpaceDN w:val="0"/>
        <w:adjustRightInd w:val="0"/>
        <w:ind w:firstLine="708"/>
        <w:jc w:val="both"/>
        <w:rPr>
          <w:rFonts w:eastAsia="Calibri"/>
          <w:sz w:val="28"/>
          <w:szCs w:val="28"/>
        </w:rPr>
      </w:pPr>
      <w:r w:rsidRPr="000C5636">
        <w:rPr>
          <w:rFonts w:eastAsia="Calibri"/>
          <w:sz w:val="28"/>
          <w:szCs w:val="28"/>
        </w:rPr>
        <w:t>-  накладных или универсальных передаточных документов (актов);</w:t>
      </w:r>
    </w:p>
    <w:p w:rsidR="00467FB7" w:rsidRPr="000C5636" w:rsidRDefault="00467FB7" w:rsidP="00D82F8E">
      <w:pPr>
        <w:autoSpaceDE w:val="0"/>
        <w:autoSpaceDN w:val="0"/>
        <w:adjustRightInd w:val="0"/>
        <w:ind w:firstLine="708"/>
        <w:jc w:val="both"/>
        <w:rPr>
          <w:rFonts w:eastAsia="Calibri"/>
          <w:sz w:val="28"/>
          <w:szCs w:val="28"/>
        </w:rPr>
      </w:pPr>
      <w:r w:rsidRPr="000C5636">
        <w:rPr>
          <w:rFonts w:eastAsia="Calibri"/>
          <w:sz w:val="28"/>
          <w:szCs w:val="28"/>
        </w:rPr>
        <w:t>-  акта приема-передачи техники, подписанного с российской лизинговой организацией, и (или) ино</w:t>
      </w:r>
      <w:r w:rsidR="000C2B54">
        <w:rPr>
          <w:rFonts w:eastAsia="Calibri"/>
          <w:sz w:val="28"/>
          <w:szCs w:val="28"/>
        </w:rPr>
        <w:t>го</w:t>
      </w:r>
      <w:r w:rsidRPr="000C5636">
        <w:rPr>
          <w:rFonts w:eastAsia="Calibri"/>
          <w:sz w:val="28"/>
          <w:szCs w:val="28"/>
        </w:rPr>
        <w:t xml:space="preserve"> документ</w:t>
      </w:r>
      <w:r w:rsidR="000C2B54">
        <w:rPr>
          <w:rFonts w:eastAsia="Calibri"/>
          <w:sz w:val="28"/>
          <w:szCs w:val="28"/>
        </w:rPr>
        <w:t>а</w:t>
      </w:r>
      <w:r w:rsidRPr="000C5636">
        <w:rPr>
          <w:rFonts w:eastAsia="Calibri"/>
          <w:sz w:val="28"/>
          <w:szCs w:val="28"/>
        </w:rPr>
        <w:t>, подписанн</w:t>
      </w:r>
      <w:r w:rsidR="000C2B54">
        <w:rPr>
          <w:rFonts w:eastAsia="Calibri"/>
          <w:sz w:val="28"/>
          <w:szCs w:val="28"/>
        </w:rPr>
        <w:t>ого</w:t>
      </w:r>
      <w:r w:rsidRPr="000C5636">
        <w:rPr>
          <w:rFonts w:eastAsia="Calibri"/>
          <w:sz w:val="28"/>
          <w:szCs w:val="28"/>
        </w:rPr>
        <w:t xml:space="preserve"> сторонами лизинговой сделки, подтверждающ</w:t>
      </w:r>
      <w:r w:rsidR="000C2B54">
        <w:rPr>
          <w:rFonts w:eastAsia="Calibri"/>
          <w:sz w:val="28"/>
          <w:szCs w:val="28"/>
        </w:rPr>
        <w:t>его</w:t>
      </w:r>
      <w:r w:rsidRPr="000C5636">
        <w:rPr>
          <w:rFonts w:eastAsia="Calibri"/>
          <w:sz w:val="28"/>
          <w:szCs w:val="28"/>
        </w:rPr>
        <w:t xml:space="preserve"> факт передачи техники получателю;</w:t>
      </w:r>
    </w:p>
    <w:p w:rsidR="00D82F8E" w:rsidRPr="000C5636" w:rsidRDefault="00D82F8E" w:rsidP="00D82F8E">
      <w:pPr>
        <w:autoSpaceDE w:val="0"/>
        <w:autoSpaceDN w:val="0"/>
        <w:adjustRightInd w:val="0"/>
        <w:ind w:firstLine="708"/>
        <w:jc w:val="both"/>
        <w:rPr>
          <w:rFonts w:eastAsia="Calibri"/>
          <w:sz w:val="28"/>
          <w:szCs w:val="28"/>
        </w:rPr>
      </w:pPr>
      <w:r w:rsidRPr="000C5636">
        <w:rPr>
          <w:rFonts w:eastAsia="Calibri"/>
          <w:sz w:val="28"/>
          <w:szCs w:val="28"/>
        </w:rPr>
        <w:t>- паспорта транспортного средства с отметкой о постановке на учет в установленном федеральным законодательством порядке (при наличии) (в случае если предметом лизинга является транспортное средство);</w:t>
      </w:r>
    </w:p>
    <w:p w:rsidR="00D82F8E" w:rsidRPr="000C5636" w:rsidRDefault="00D82F8E" w:rsidP="00D82F8E">
      <w:pPr>
        <w:autoSpaceDE w:val="0"/>
        <w:autoSpaceDN w:val="0"/>
        <w:adjustRightInd w:val="0"/>
        <w:ind w:firstLine="708"/>
        <w:jc w:val="both"/>
        <w:rPr>
          <w:rFonts w:eastAsia="Calibri"/>
          <w:sz w:val="28"/>
          <w:szCs w:val="28"/>
        </w:rPr>
      </w:pPr>
      <w:r w:rsidRPr="004A4465">
        <w:rPr>
          <w:rFonts w:eastAsia="Calibri"/>
          <w:sz w:val="28"/>
          <w:szCs w:val="28"/>
        </w:rPr>
        <w:t>-</w:t>
      </w:r>
      <w:r w:rsidRPr="009E795D">
        <w:rPr>
          <w:rFonts w:eastAsia="Calibri"/>
          <w:sz w:val="28"/>
          <w:szCs w:val="28"/>
        </w:rPr>
        <w:t xml:space="preserve"> паспорта </w:t>
      </w:r>
      <w:r>
        <w:rPr>
          <w:rFonts w:eastAsia="Calibri"/>
          <w:sz w:val="28"/>
          <w:szCs w:val="28"/>
        </w:rPr>
        <w:t>самоходной машины и другого вида техники</w:t>
      </w:r>
      <w:r w:rsidRPr="009E795D">
        <w:rPr>
          <w:rFonts w:eastAsia="Calibri"/>
          <w:sz w:val="28"/>
          <w:szCs w:val="28"/>
        </w:rPr>
        <w:t xml:space="preserve"> с отметкой о постановке на учет в установленном федеральным законода</w:t>
      </w:r>
      <w:r>
        <w:rPr>
          <w:rFonts w:eastAsia="Calibri"/>
          <w:sz w:val="28"/>
          <w:szCs w:val="28"/>
        </w:rPr>
        <w:t xml:space="preserve">тельством порядке (при </w:t>
      </w:r>
      <w:r>
        <w:rPr>
          <w:rFonts w:eastAsia="Calibri"/>
          <w:sz w:val="28"/>
          <w:szCs w:val="28"/>
        </w:rPr>
        <w:lastRenderedPageBreak/>
        <w:t xml:space="preserve">наличии) </w:t>
      </w:r>
      <w:r w:rsidRPr="000C5636">
        <w:rPr>
          <w:rFonts w:eastAsia="Calibri"/>
          <w:sz w:val="28"/>
          <w:szCs w:val="28"/>
        </w:rPr>
        <w:t>(в случае если предметом лизинга являются тракторы, прицепы и полуприцепы и иные виды техники) или технического паспорта на оборудование и (или) инструкции по эксплуатации оборудования с указанием года выпуска (для иных предметов лизинга);</w:t>
      </w:r>
    </w:p>
    <w:p w:rsidR="00D82F8E" w:rsidRPr="006333B4" w:rsidRDefault="00D82F8E" w:rsidP="00D82F8E">
      <w:pPr>
        <w:autoSpaceDE w:val="0"/>
        <w:autoSpaceDN w:val="0"/>
        <w:adjustRightInd w:val="0"/>
        <w:ind w:firstLine="708"/>
        <w:jc w:val="both"/>
        <w:rPr>
          <w:rFonts w:eastAsia="Calibri"/>
          <w:sz w:val="28"/>
          <w:szCs w:val="28"/>
        </w:rPr>
      </w:pPr>
      <w:r w:rsidRPr="006333B4">
        <w:rPr>
          <w:rFonts w:eastAsia="Calibri"/>
          <w:sz w:val="28"/>
          <w:szCs w:val="28"/>
        </w:rPr>
        <w:t>- свидетельства о государственной регистрации транспортных средств</w:t>
      </w:r>
      <w:r w:rsidR="009374FD">
        <w:rPr>
          <w:rFonts w:eastAsia="Calibri"/>
          <w:sz w:val="28"/>
          <w:szCs w:val="28"/>
        </w:rPr>
        <w:t xml:space="preserve"> и (или)</w:t>
      </w:r>
      <w:r w:rsidRPr="006333B4">
        <w:rPr>
          <w:rFonts w:eastAsia="Calibri"/>
          <w:sz w:val="28"/>
          <w:szCs w:val="28"/>
        </w:rPr>
        <w:t xml:space="preserve"> свидетельства о государственной регистрации самоходных машин;</w:t>
      </w:r>
    </w:p>
    <w:p w:rsidR="00D82F8E" w:rsidRPr="009E795D" w:rsidRDefault="00D82F8E" w:rsidP="00D82F8E">
      <w:pPr>
        <w:autoSpaceDE w:val="0"/>
        <w:autoSpaceDN w:val="0"/>
        <w:adjustRightInd w:val="0"/>
        <w:ind w:firstLine="708"/>
        <w:jc w:val="both"/>
        <w:rPr>
          <w:rFonts w:eastAsia="Calibri"/>
          <w:sz w:val="28"/>
          <w:szCs w:val="28"/>
        </w:rPr>
      </w:pPr>
      <w:r w:rsidRPr="009E795D">
        <w:rPr>
          <w:rFonts w:eastAsia="Calibri"/>
          <w:sz w:val="28"/>
          <w:szCs w:val="28"/>
        </w:rPr>
        <w:t>-</w:t>
      </w:r>
      <w:r>
        <w:rPr>
          <w:rFonts w:eastAsia="Calibri"/>
          <w:sz w:val="28"/>
          <w:szCs w:val="28"/>
        </w:rPr>
        <w:t> </w:t>
      </w:r>
      <w:r w:rsidRPr="009E795D">
        <w:rPr>
          <w:rFonts w:eastAsia="Calibri"/>
          <w:sz w:val="28"/>
          <w:szCs w:val="28"/>
        </w:rPr>
        <w:t xml:space="preserve"> сертификатов соответствия (деклараций о соответствии) прио</w:t>
      </w:r>
      <w:r>
        <w:rPr>
          <w:rFonts w:eastAsia="Calibri"/>
          <w:sz w:val="28"/>
          <w:szCs w:val="28"/>
        </w:rPr>
        <w:t>бретенной техники (при наличии)</w:t>
      </w:r>
      <w:r w:rsidR="0061362B">
        <w:rPr>
          <w:rFonts w:eastAsia="Calibri"/>
          <w:sz w:val="28"/>
          <w:szCs w:val="28"/>
        </w:rPr>
        <w:t>.</w:t>
      </w:r>
    </w:p>
    <w:p w:rsidR="006333B4" w:rsidRPr="006333B4" w:rsidRDefault="001A2A94" w:rsidP="006333B4">
      <w:pPr>
        <w:autoSpaceDE w:val="0"/>
        <w:autoSpaceDN w:val="0"/>
        <w:adjustRightInd w:val="0"/>
        <w:ind w:firstLine="708"/>
        <w:jc w:val="both"/>
        <w:rPr>
          <w:rFonts w:eastAsia="Calibri"/>
          <w:sz w:val="28"/>
          <w:szCs w:val="28"/>
        </w:rPr>
      </w:pPr>
      <w:r>
        <w:rPr>
          <w:rFonts w:eastAsia="Calibri"/>
          <w:sz w:val="28"/>
          <w:szCs w:val="28"/>
        </w:rPr>
        <w:t>Получа</w:t>
      </w:r>
      <w:r w:rsidR="006333B4" w:rsidRPr="006333B4">
        <w:rPr>
          <w:rFonts w:eastAsia="Calibri"/>
          <w:sz w:val="28"/>
          <w:szCs w:val="28"/>
        </w:rPr>
        <w:t>тель несет ответственность за достоверность сведений, содержащихся в представленных в Департамент документах.</w:t>
      </w:r>
    </w:p>
    <w:p w:rsid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Заявления, поступившие после окончания срока их подачи, не рассматриваются.</w:t>
      </w:r>
    </w:p>
    <w:p w:rsidR="005266E0" w:rsidRPr="00610A20" w:rsidRDefault="005266E0" w:rsidP="005266E0">
      <w:pPr>
        <w:autoSpaceDE w:val="0"/>
        <w:autoSpaceDN w:val="0"/>
        <w:adjustRightInd w:val="0"/>
        <w:ind w:firstLine="708"/>
        <w:jc w:val="both"/>
        <w:rPr>
          <w:rFonts w:eastAsia="Calibri"/>
          <w:sz w:val="28"/>
          <w:szCs w:val="28"/>
        </w:rPr>
      </w:pPr>
      <w:r w:rsidRPr="00610A20">
        <w:rPr>
          <w:rFonts w:eastAsia="Calibri"/>
          <w:sz w:val="28"/>
          <w:szCs w:val="28"/>
        </w:rPr>
        <w:t xml:space="preserve">Формы документов, утвержденные </w:t>
      </w:r>
      <w:r w:rsidR="000C2B54">
        <w:rPr>
          <w:rFonts w:eastAsia="Calibri"/>
          <w:sz w:val="28"/>
          <w:szCs w:val="28"/>
        </w:rPr>
        <w:t>правовым актом</w:t>
      </w:r>
      <w:r w:rsidRPr="00610A20">
        <w:rPr>
          <w:rFonts w:eastAsia="Calibri"/>
          <w:sz w:val="28"/>
          <w:szCs w:val="28"/>
        </w:rPr>
        <w:t xml:space="preserve"> Департамента, указанные в настоящем пункте, подлежат размещению в информационно-телекоммуникационной сети «Интернет» на официальном сайте Департамента в течение 10 рабочих дней со дня утверждения настоящего Порядка.</w:t>
      </w:r>
    </w:p>
    <w:p w:rsidR="006333B4" w:rsidRPr="006333B4" w:rsidRDefault="001A2A94" w:rsidP="006333B4">
      <w:pPr>
        <w:autoSpaceDE w:val="0"/>
        <w:autoSpaceDN w:val="0"/>
        <w:adjustRightInd w:val="0"/>
        <w:ind w:firstLine="708"/>
        <w:jc w:val="both"/>
        <w:rPr>
          <w:rFonts w:eastAsia="Calibri"/>
          <w:sz w:val="28"/>
          <w:szCs w:val="28"/>
        </w:rPr>
      </w:pPr>
      <w:r w:rsidRPr="00610A20">
        <w:rPr>
          <w:rFonts w:eastAsia="Calibri"/>
          <w:sz w:val="28"/>
          <w:szCs w:val="28"/>
        </w:rPr>
        <w:t>Получа</w:t>
      </w:r>
      <w:r w:rsidR="006333B4" w:rsidRPr="00610A20">
        <w:rPr>
          <w:rFonts w:eastAsia="Calibri"/>
          <w:sz w:val="28"/>
          <w:szCs w:val="28"/>
        </w:rPr>
        <w:t>тель имеет право в течение срока, указанного в пункте</w:t>
      </w:r>
      <w:r w:rsidR="006333B4" w:rsidRPr="0057728F">
        <w:rPr>
          <w:rFonts w:eastAsia="Calibri"/>
          <w:sz w:val="28"/>
          <w:szCs w:val="28"/>
        </w:rPr>
        <w:t xml:space="preserve"> 1</w:t>
      </w:r>
      <w:r w:rsidR="004230DA" w:rsidRPr="0057728F">
        <w:rPr>
          <w:rFonts w:eastAsia="Calibri"/>
          <w:sz w:val="28"/>
          <w:szCs w:val="28"/>
        </w:rPr>
        <w:t>0</w:t>
      </w:r>
      <w:r w:rsidR="006333B4" w:rsidRPr="006333B4">
        <w:rPr>
          <w:rFonts w:eastAsia="Calibri"/>
          <w:sz w:val="28"/>
          <w:szCs w:val="28"/>
        </w:rPr>
        <w:t xml:space="preserve"> настоящего Порядка, отозвать представленное заявление при условии письменного уведомления об этом Департамента. Отзыв заявления регистрируется специалистом Департамента, ответственным за делопроизводство, в день представления письменного уведомления в системе электронного документооборота. Представленные в Департамент на получение субсидии на </w:t>
      </w:r>
      <w:r w:rsidR="004230DA">
        <w:rPr>
          <w:rFonts w:eastAsia="Calibri"/>
          <w:sz w:val="28"/>
          <w:szCs w:val="28"/>
        </w:rPr>
        <w:t>уплату лизинговых платежей</w:t>
      </w:r>
      <w:r w:rsidR="006333B4" w:rsidRPr="006333B4">
        <w:rPr>
          <w:rFonts w:eastAsia="Calibri"/>
          <w:sz w:val="28"/>
          <w:szCs w:val="28"/>
        </w:rPr>
        <w:t xml:space="preserve"> документы возвращаются </w:t>
      </w:r>
      <w:r w:rsidR="004230DA">
        <w:rPr>
          <w:rFonts w:eastAsia="Calibri"/>
          <w:sz w:val="28"/>
          <w:szCs w:val="28"/>
        </w:rPr>
        <w:t>получа</w:t>
      </w:r>
      <w:r w:rsidR="006333B4" w:rsidRPr="006333B4">
        <w:rPr>
          <w:rFonts w:eastAsia="Calibri"/>
          <w:sz w:val="28"/>
          <w:szCs w:val="28"/>
        </w:rPr>
        <w:t>телю на основании письменного уведомления</w:t>
      </w:r>
      <w:r w:rsidR="004230DA">
        <w:rPr>
          <w:rFonts w:eastAsia="Calibri"/>
          <w:sz w:val="28"/>
          <w:szCs w:val="28"/>
        </w:rPr>
        <w:t xml:space="preserve"> в течение 5 рабочих дней</w:t>
      </w:r>
      <w:r w:rsidR="006333B4" w:rsidRPr="006333B4">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Документы, указанные в настоящем пункте, подаются</w:t>
      </w:r>
      <w:r w:rsidR="004230DA">
        <w:rPr>
          <w:rFonts w:eastAsia="Calibri"/>
          <w:sz w:val="28"/>
          <w:szCs w:val="28"/>
        </w:rPr>
        <w:t xml:space="preserve"> в Департамент </w:t>
      </w:r>
      <w:r w:rsidRPr="006333B4">
        <w:rPr>
          <w:rFonts w:eastAsia="Calibri"/>
          <w:sz w:val="28"/>
          <w:szCs w:val="28"/>
        </w:rPr>
        <w:t xml:space="preserve">в одном экземпляре руководителем </w:t>
      </w:r>
      <w:r w:rsidR="004230DA">
        <w:rPr>
          <w:rFonts w:eastAsia="Calibri"/>
          <w:sz w:val="28"/>
          <w:szCs w:val="28"/>
        </w:rPr>
        <w:t>получа</w:t>
      </w:r>
      <w:r w:rsidRPr="006333B4">
        <w:rPr>
          <w:rFonts w:eastAsia="Calibri"/>
          <w:sz w:val="28"/>
          <w:szCs w:val="28"/>
        </w:rPr>
        <w:t xml:space="preserve">теля либо уполномоченным представителем </w:t>
      </w:r>
      <w:r w:rsidR="004230DA">
        <w:rPr>
          <w:rFonts w:eastAsia="Calibri"/>
          <w:sz w:val="28"/>
          <w:szCs w:val="28"/>
        </w:rPr>
        <w:t>получателя</w:t>
      </w:r>
      <w:r w:rsidRPr="006333B4">
        <w:rPr>
          <w:rFonts w:eastAsia="Calibri"/>
          <w:sz w:val="28"/>
          <w:szCs w:val="28"/>
        </w:rPr>
        <w:t xml:space="preserve"> на основании доверенности, оформленной в соответствии с федеральным законодательством.</w:t>
      </w:r>
    </w:p>
    <w:p w:rsidR="0061362B" w:rsidRDefault="006333B4" w:rsidP="006333B4">
      <w:pPr>
        <w:autoSpaceDE w:val="0"/>
        <w:autoSpaceDN w:val="0"/>
        <w:adjustRightInd w:val="0"/>
        <w:ind w:firstLine="708"/>
        <w:jc w:val="both"/>
        <w:rPr>
          <w:rFonts w:eastAsia="Calibri"/>
          <w:sz w:val="28"/>
          <w:szCs w:val="28"/>
        </w:rPr>
      </w:pPr>
      <w:bookmarkStart w:id="18" w:name="Par146"/>
      <w:bookmarkEnd w:id="18"/>
      <w:r w:rsidRPr="006333B4">
        <w:rPr>
          <w:rFonts w:eastAsia="Calibri"/>
          <w:sz w:val="28"/>
          <w:szCs w:val="28"/>
        </w:rPr>
        <w:t>1</w:t>
      </w:r>
      <w:r w:rsidR="004230DA">
        <w:rPr>
          <w:rFonts w:eastAsia="Calibri"/>
          <w:sz w:val="28"/>
          <w:szCs w:val="28"/>
        </w:rPr>
        <w:t>0</w:t>
      </w:r>
      <w:r w:rsidRPr="006333B4">
        <w:rPr>
          <w:rFonts w:eastAsia="Calibri"/>
          <w:sz w:val="28"/>
          <w:szCs w:val="28"/>
        </w:rPr>
        <w:t xml:space="preserve">. Департамент в течение </w:t>
      </w:r>
      <w:r w:rsidR="004230DA">
        <w:rPr>
          <w:rFonts w:eastAsia="Calibri"/>
          <w:sz w:val="28"/>
          <w:szCs w:val="28"/>
        </w:rPr>
        <w:t>2</w:t>
      </w:r>
      <w:r w:rsidRPr="006333B4">
        <w:rPr>
          <w:rFonts w:eastAsia="Calibri"/>
          <w:sz w:val="28"/>
          <w:szCs w:val="28"/>
        </w:rPr>
        <w:t xml:space="preserve">0 рабочих дней со дня представления заявления и документов, указанных в </w:t>
      </w:r>
      <w:r w:rsidRPr="0057728F">
        <w:rPr>
          <w:rFonts w:eastAsia="Calibri"/>
          <w:sz w:val="28"/>
          <w:szCs w:val="28"/>
        </w:rPr>
        <w:t xml:space="preserve">пункте </w:t>
      </w:r>
      <w:r w:rsidR="004230DA" w:rsidRPr="0057728F">
        <w:rPr>
          <w:rFonts w:eastAsia="Calibri"/>
          <w:sz w:val="28"/>
          <w:szCs w:val="28"/>
        </w:rPr>
        <w:t>9</w:t>
      </w:r>
      <w:r w:rsidRPr="006333B4">
        <w:rPr>
          <w:rFonts w:eastAsia="Calibri"/>
          <w:sz w:val="28"/>
          <w:szCs w:val="28"/>
        </w:rPr>
        <w:t xml:space="preserve"> настоящего Порядка, рассматривает указанные заявление и документы на предмет отсутствия оснований для отказа в предоставлении субсидии на </w:t>
      </w:r>
      <w:r w:rsidR="004230DA">
        <w:rPr>
          <w:rFonts w:eastAsia="Calibri"/>
          <w:sz w:val="28"/>
          <w:szCs w:val="28"/>
        </w:rPr>
        <w:t>уплату лизинговых платежей</w:t>
      </w:r>
      <w:r w:rsidRPr="006333B4">
        <w:rPr>
          <w:rFonts w:eastAsia="Calibri"/>
          <w:sz w:val="28"/>
          <w:szCs w:val="28"/>
        </w:rPr>
        <w:t xml:space="preserve">, указанных в </w:t>
      </w:r>
      <w:r w:rsidRPr="0057728F">
        <w:rPr>
          <w:rFonts w:eastAsia="Calibri"/>
          <w:sz w:val="28"/>
          <w:szCs w:val="28"/>
        </w:rPr>
        <w:t>пункте 1</w:t>
      </w:r>
      <w:r w:rsidR="004230DA" w:rsidRPr="0057728F">
        <w:rPr>
          <w:rFonts w:eastAsia="Calibri"/>
          <w:sz w:val="28"/>
          <w:szCs w:val="28"/>
        </w:rPr>
        <w:t>4</w:t>
      </w:r>
      <w:r w:rsidRPr="006333B4">
        <w:rPr>
          <w:rFonts w:eastAsia="Calibri"/>
          <w:sz w:val="28"/>
          <w:szCs w:val="28"/>
        </w:rPr>
        <w:t xml:space="preserve"> настоящего Порядка, и принимает решение о предоставлении или об отказе в предоставлении субсидии </w:t>
      </w:r>
      <w:r w:rsidR="004230DA" w:rsidRPr="004230DA">
        <w:rPr>
          <w:rFonts w:eastAsia="Calibri"/>
          <w:sz w:val="28"/>
          <w:szCs w:val="28"/>
        </w:rPr>
        <w:t>на уплату лизинговых платежей</w:t>
      </w:r>
      <w:r w:rsidRPr="006333B4">
        <w:rPr>
          <w:rFonts w:eastAsia="Calibri"/>
          <w:sz w:val="28"/>
          <w:szCs w:val="28"/>
        </w:rPr>
        <w:t xml:space="preserve">, оформленное в виде </w:t>
      </w:r>
      <w:r w:rsidR="00F53FB5">
        <w:rPr>
          <w:rFonts w:eastAsia="Calibri"/>
          <w:sz w:val="28"/>
          <w:szCs w:val="28"/>
        </w:rPr>
        <w:t>правового акта</w:t>
      </w:r>
      <w:r w:rsidRPr="006333B4">
        <w:rPr>
          <w:rFonts w:eastAsia="Calibri"/>
          <w:sz w:val="28"/>
          <w:szCs w:val="28"/>
        </w:rPr>
        <w:t xml:space="preserve"> Департамента.</w:t>
      </w:r>
      <w:r w:rsidR="00F5304B">
        <w:rPr>
          <w:rFonts w:eastAsia="Calibri"/>
          <w:sz w:val="28"/>
          <w:szCs w:val="28"/>
        </w:rPr>
        <w:t xml:space="preserve"> </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1</w:t>
      </w:r>
      <w:r w:rsidR="004230DA">
        <w:rPr>
          <w:rFonts w:eastAsia="Calibri"/>
          <w:sz w:val="28"/>
          <w:szCs w:val="28"/>
        </w:rPr>
        <w:t>1</w:t>
      </w:r>
      <w:r w:rsidRPr="006333B4">
        <w:rPr>
          <w:rFonts w:eastAsia="Calibri"/>
          <w:sz w:val="28"/>
          <w:szCs w:val="28"/>
        </w:rPr>
        <w:t xml:space="preserve">. Департамент в течение </w:t>
      </w:r>
      <w:r w:rsidR="00F53FB5">
        <w:rPr>
          <w:rFonts w:eastAsia="Calibri"/>
          <w:sz w:val="28"/>
          <w:szCs w:val="28"/>
        </w:rPr>
        <w:t>2</w:t>
      </w:r>
      <w:r w:rsidRPr="006333B4">
        <w:rPr>
          <w:rFonts w:eastAsia="Calibri"/>
          <w:sz w:val="28"/>
          <w:szCs w:val="28"/>
        </w:rPr>
        <w:t xml:space="preserve"> рабочих дней со дня принятия решения о предоставлении субсидии на </w:t>
      </w:r>
      <w:r w:rsidR="001A2A94">
        <w:rPr>
          <w:rFonts w:eastAsia="Calibri"/>
          <w:sz w:val="28"/>
          <w:szCs w:val="28"/>
        </w:rPr>
        <w:t>уплату лизинговых платежей</w:t>
      </w:r>
      <w:r w:rsidRPr="006333B4">
        <w:rPr>
          <w:rFonts w:eastAsia="Calibri"/>
          <w:sz w:val="28"/>
          <w:szCs w:val="28"/>
        </w:rPr>
        <w:t xml:space="preserve"> уведомляет </w:t>
      </w:r>
      <w:r w:rsidR="004230DA">
        <w:rPr>
          <w:rFonts w:eastAsia="Calibri"/>
          <w:sz w:val="28"/>
          <w:szCs w:val="28"/>
        </w:rPr>
        <w:t>получа</w:t>
      </w:r>
      <w:r w:rsidRPr="006333B4">
        <w:rPr>
          <w:rFonts w:eastAsia="Calibri"/>
          <w:sz w:val="28"/>
          <w:szCs w:val="28"/>
        </w:rPr>
        <w:t>тел</w:t>
      </w:r>
      <w:r w:rsidR="004230DA">
        <w:rPr>
          <w:rFonts w:eastAsia="Calibri"/>
          <w:sz w:val="28"/>
          <w:szCs w:val="28"/>
        </w:rPr>
        <w:t>я</w:t>
      </w:r>
      <w:r w:rsidRPr="006333B4">
        <w:rPr>
          <w:rFonts w:eastAsia="Calibri"/>
          <w:sz w:val="28"/>
          <w:szCs w:val="28"/>
        </w:rPr>
        <w:t xml:space="preserve"> в письменной форме о принятом решении и о необходимости заключения соглашения о предоставлении субсидии </w:t>
      </w:r>
      <w:r w:rsidR="004230DA" w:rsidRPr="004230DA">
        <w:rPr>
          <w:rFonts w:eastAsia="Calibri"/>
          <w:sz w:val="28"/>
          <w:szCs w:val="28"/>
        </w:rPr>
        <w:t>на уплату лизинговых платежей</w:t>
      </w:r>
      <w:r w:rsidR="001A2A94">
        <w:rPr>
          <w:rFonts w:eastAsia="Calibri"/>
          <w:sz w:val="28"/>
          <w:szCs w:val="28"/>
        </w:rPr>
        <w:t xml:space="preserve"> (далее - соглашение)</w:t>
      </w:r>
      <w:r w:rsidR="001D5BFE">
        <w:rPr>
          <w:rFonts w:eastAsia="Calibri"/>
          <w:sz w:val="28"/>
          <w:szCs w:val="28"/>
        </w:rPr>
        <w:t xml:space="preserve"> </w:t>
      </w:r>
      <w:r w:rsidRPr="006333B4">
        <w:rPr>
          <w:rFonts w:eastAsia="Calibri"/>
          <w:sz w:val="28"/>
          <w:szCs w:val="28"/>
        </w:rPr>
        <w:t xml:space="preserve">с указанием сроков его заключения. Типовая форма соглашения утверждается приказом начальника Департамента бюджета и финансов Смоленской области. Проект соглашения размещается на официальном сайте Департамента в информационно-телекоммуникационной сети </w:t>
      </w:r>
      <w:r w:rsidR="004230DA">
        <w:rPr>
          <w:rFonts w:eastAsia="Calibri"/>
          <w:sz w:val="28"/>
          <w:szCs w:val="28"/>
        </w:rPr>
        <w:t>«</w:t>
      </w:r>
      <w:r w:rsidRPr="006333B4">
        <w:rPr>
          <w:rFonts w:eastAsia="Calibri"/>
          <w:sz w:val="28"/>
          <w:szCs w:val="28"/>
        </w:rPr>
        <w:t>Интернет</w:t>
      </w:r>
      <w:r w:rsidR="004230DA">
        <w:rPr>
          <w:rFonts w:eastAsia="Calibri"/>
          <w:sz w:val="28"/>
          <w:szCs w:val="28"/>
        </w:rPr>
        <w:t>»</w:t>
      </w:r>
      <w:r w:rsidRPr="006333B4">
        <w:rPr>
          <w:rFonts w:eastAsia="Calibri"/>
          <w:sz w:val="28"/>
          <w:szCs w:val="28"/>
        </w:rPr>
        <w:t xml:space="preserve"> в течение 10 рабочих дней со дня утверждения настоящего Порядка.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lastRenderedPageBreak/>
        <w:t>1</w:t>
      </w:r>
      <w:r w:rsidR="004230DA">
        <w:rPr>
          <w:rFonts w:eastAsia="Calibri"/>
          <w:sz w:val="28"/>
          <w:szCs w:val="28"/>
        </w:rPr>
        <w:t>2</w:t>
      </w:r>
      <w:r w:rsidRPr="006333B4">
        <w:rPr>
          <w:rFonts w:eastAsia="Calibri"/>
          <w:sz w:val="28"/>
          <w:szCs w:val="28"/>
        </w:rPr>
        <w:t xml:space="preserve">. При принятии решения о предоставлении субсидии </w:t>
      </w:r>
      <w:r w:rsidR="004230DA" w:rsidRPr="004230DA">
        <w:rPr>
          <w:rFonts w:eastAsia="Calibri"/>
          <w:sz w:val="28"/>
          <w:szCs w:val="28"/>
        </w:rPr>
        <w:t>на уплату лизинговых платежей</w:t>
      </w:r>
      <w:r w:rsidRPr="006333B4">
        <w:rPr>
          <w:rFonts w:eastAsia="Calibri"/>
          <w:sz w:val="28"/>
          <w:szCs w:val="28"/>
        </w:rPr>
        <w:t xml:space="preserve"> Департамент в течение </w:t>
      </w:r>
      <w:r w:rsidR="004230DA">
        <w:rPr>
          <w:rFonts w:eastAsia="Calibri"/>
          <w:sz w:val="28"/>
          <w:szCs w:val="28"/>
        </w:rPr>
        <w:t>5</w:t>
      </w:r>
      <w:r w:rsidRPr="006333B4">
        <w:rPr>
          <w:rFonts w:eastAsia="Calibri"/>
          <w:sz w:val="28"/>
          <w:szCs w:val="28"/>
        </w:rPr>
        <w:t xml:space="preserve"> рабочих дней после принятия данного решения заключает с </w:t>
      </w:r>
      <w:r w:rsidR="004230DA">
        <w:rPr>
          <w:rFonts w:eastAsia="Calibri"/>
          <w:sz w:val="28"/>
          <w:szCs w:val="28"/>
        </w:rPr>
        <w:t>получа</w:t>
      </w:r>
      <w:r w:rsidRPr="006333B4">
        <w:rPr>
          <w:rFonts w:eastAsia="Calibri"/>
          <w:sz w:val="28"/>
          <w:szCs w:val="28"/>
        </w:rPr>
        <w:t>телем соглашение</w:t>
      </w:r>
      <w:r w:rsidR="00840C94">
        <w:rPr>
          <w:rFonts w:eastAsia="Calibri"/>
          <w:sz w:val="28"/>
          <w:szCs w:val="28"/>
        </w:rPr>
        <w:t xml:space="preserve"> </w:t>
      </w:r>
      <w:r w:rsidR="00A05743" w:rsidRPr="00A05743">
        <w:rPr>
          <w:rFonts w:eastAsia="Calibri"/>
          <w:sz w:val="28"/>
          <w:szCs w:val="28"/>
        </w:rPr>
        <w:t xml:space="preserve">с обязательным включением в него условия о согласовании новых условий </w:t>
      </w:r>
      <w:r w:rsidR="00A05743">
        <w:rPr>
          <w:rFonts w:eastAsia="Calibri"/>
          <w:sz w:val="28"/>
          <w:szCs w:val="28"/>
        </w:rPr>
        <w:t>соглашения</w:t>
      </w:r>
      <w:r w:rsidR="00A05743" w:rsidRPr="00A05743">
        <w:rPr>
          <w:rFonts w:eastAsia="Calibri"/>
          <w:sz w:val="28"/>
          <w:szCs w:val="28"/>
        </w:rPr>
        <w:t xml:space="preserve"> или о расторжении </w:t>
      </w:r>
      <w:r w:rsidR="00A05743">
        <w:rPr>
          <w:rFonts w:eastAsia="Calibri"/>
          <w:sz w:val="28"/>
          <w:szCs w:val="28"/>
        </w:rPr>
        <w:t>соглашения</w:t>
      </w:r>
      <w:r w:rsidR="00A05743" w:rsidRPr="00A05743">
        <w:rPr>
          <w:rFonts w:eastAsia="Calibri"/>
          <w:sz w:val="28"/>
          <w:szCs w:val="28"/>
        </w:rPr>
        <w:t xml:space="preserve"> при </w:t>
      </w:r>
      <w:r w:rsidR="00840C94" w:rsidRPr="00A05743">
        <w:rPr>
          <w:rFonts w:eastAsia="Calibri"/>
          <w:sz w:val="28"/>
          <w:szCs w:val="28"/>
        </w:rPr>
        <w:t>не достижении</w:t>
      </w:r>
      <w:r w:rsidR="00A05743" w:rsidRPr="00A05743">
        <w:rPr>
          <w:rFonts w:eastAsia="Calibri"/>
          <w:sz w:val="28"/>
          <w:szCs w:val="28"/>
        </w:rPr>
        <w:t xml:space="preserve"> согласия по новым условиям </w:t>
      </w:r>
      <w:r w:rsidR="00F53FB5">
        <w:rPr>
          <w:rFonts w:eastAsia="Calibri"/>
          <w:sz w:val="28"/>
          <w:szCs w:val="28"/>
        </w:rPr>
        <w:t xml:space="preserve">соглашения </w:t>
      </w:r>
      <w:r w:rsidR="00A05743" w:rsidRPr="00A05743">
        <w:rPr>
          <w:rFonts w:eastAsia="Calibri"/>
          <w:sz w:val="28"/>
          <w:szCs w:val="28"/>
        </w:rPr>
        <w:t xml:space="preserve">в случае уменьшения Департаменту как получателю бюджетных средств ранее доведенных лимитов бюджетных обязательств, указанных в пункте 1 настоящего Порядка, приводящего к невозможности предоставления субсидии на </w:t>
      </w:r>
      <w:r w:rsidR="00A05743">
        <w:rPr>
          <w:rFonts w:eastAsia="Calibri"/>
          <w:sz w:val="28"/>
          <w:szCs w:val="28"/>
        </w:rPr>
        <w:t>уплату лизинговых платежей</w:t>
      </w:r>
      <w:r w:rsidR="00A05743" w:rsidRPr="00A05743">
        <w:rPr>
          <w:rFonts w:eastAsia="Calibri"/>
          <w:sz w:val="28"/>
          <w:szCs w:val="28"/>
        </w:rPr>
        <w:t xml:space="preserve"> в размере, определенном в </w:t>
      </w:r>
      <w:r w:rsidR="00A05743">
        <w:rPr>
          <w:rFonts w:eastAsia="Calibri"/>
          <w:sz w:val="28"/>
          <w:szCs w:val="28"/>
        </w:rPr>
        <w:t>соглашении</w:t>
      </w:r>
      <w:r w:rsidRPr="006333B4">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После заключения соглашения Департамент в течение </w:t>
      </w:r>
      <w:r w:rsidR="00A1122C" w:rsidRPr="00051135">
        <w:rPr>
          <w:rFonts w:eastAsia="Calibri"/>
          <w:sz w:val="28"/>
          <w:szCs w:val="28"/>
        </w:rPr>
        <w:t>5</w:t>
      </w:r>
      <w:r w:rsidRPr="006333B4">
        <w:rPr>
          <w:rFonts w:eastAsia="Calibri"/>
          <w:sz w:val="28"/>
          <w:szCs w:val="28"/>
        </w:rPr>
        <w:t xml:space="preserve"> рабочих дней перечисляет средства субсидии</w:t>
      </w:r>
      <w:r w:rsidR="008B1330">
        <w:rPr>
          <w:rFonts w:eastAsia="Calibri"/>
          <w:sz w:val="28"/>
          <w:szCs w:val="28"/>
        </w:rPr>
        <w:t xml:space="preserve"> на уплату лизинговых платежей</w:t>
      </w:r>
      <w:r w:rsidRPr="006333B4">
        <w:rPr>
          <w:rFonts w:eastAsia="Calibri"/>
          <w:sz w:val="28"/>
          <w:szCs w:val="28"/>
        </w:rPr>
        <w:t xml:space="preserve"> на счет </w:t>
      </w:r>
      <w:r w:rsidR="004230DA">
        <w:rPr>
          <w:rFonts w:eastAsia="Calibri"/>
          <w:sz w:val="28"/>
          <w:szCs w:val="28"/>
        </w:rPr>
        <w:t>получа</w:t>
      </w:r>
      <w:r w:rsidRPr="006333B4">
        <w:rPr>
          <w:rFonts w:eastAsia="Calibri"/>
          <w:sz w:val="28"/>
          <w:szCs w:val="28"/>
        </w:rPr>
        <w:t xml:space="preserve">теля, открытый в учреждении Центрального банка Российской Федерации или кредитной организации, на основании соглашения, заключенного между </w:t>
      </w:r>
      <w:r w:rsidR="008B1330">
        <w:rPr>
          <w:rFonts w:eastAsia="Calibri"/>
          <w:sz w:val="28"/>
          <w:szCs w:val="28"/>
        </w:rPr>
        <w:t>получа</w:t>
      </w:r>
      <w:r w:rsidRPr="006333B4">
        <w:rPr>
          <w:rFonts w:eastAsia="Calibri"/>
          <w:sz w:val="28"/>
          <w:szCs w:val="28"/>
        </w:rPr>
        <w:t>телем и Департаментом.</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1</w:t>
      </w:r>
      <w:r w:rsidR="004230DA">
        <w:rPr>
          <w:rFonts w:eastAsia="Calibri"/>
          <w:sz w:val="28"/>
          <w:szCs w:val="28"/>
        </w:rPr>
        <w:t>3</w:t>
      </w:r>
      <w:r w:rsidRPr="006333B4">
        <w:rPr>
          <w:rFonts w:eastAsia="Calibri"/>
          <w:sz w:val="28"/>
          <w:szCs w:val="28"/>
        </w:rPr>
        <w:t xml:space="preserve">. При принятии решения об отказе в предоставлении субсидии </w:t>
      </w:r>
      <w:r w:rsidR="004230DA" w:rsidRPr="004230DA">
        <w:rPr>
          <w:rFonts w:eastAsia="Calibri"/>
          <w:sz w:val="28"/>
          <w:szCs w:val="28"/>
        </w:rPr>
        <w:t>на уплату лизинговых платежей</w:t>
      </w:r>
      <w:r w:rsidRPr="006333B4">
        <w:rPr>
          <w:rFonts w:eastAsia="Calibri"/>
          <w:sz w:val="28"/>
          <w:szCs w:val="28"/>
        </w:rPr>
        <w:t xml:space="preserve"> Департамент в течение </w:t>
      </w:r>
      <w:r w:rsidR="009B40CB">
        <w:rPr>
          <w:rFonts w:eastAsia="Calibri"/>
          <w:sz w:val="28"/>
          <w:szCs w:val="28"/>
        </w:rPr>
        <w:t>5</w:t>
      </w:r>
      <w:r w:rsidRPr="006333B4">
        <w:rPr>
          <w:rFonts w:eastAsia="Calibri"/>
          <w:sz w:val="28"/>
          <w:szCs w:val="28"/>
        </w:rPr>
        <w:t xml:space="preserve"> рабочих дней после принятия данного решения уведомляет </w:t>
      </w:r>
      <w:r w:rsidR="004230DA">
        <w:rPr>
          <w:rFonts w:eastAsia="Calibri"/>
          <w:sz w:val="28"/>
          <w:szCs w:val="28"/>
        </w:rPr>
        <w:t>получа</w:t>
      </w:r>
      <w:r w:rsidRPr="006333B4">
        <w:rPr>
          <w:rFonts w:eastAsia="Calibri"/>
          <w:sz w:val="28"/>
          <w:szCs w:val="28"/>
        </w:rPr>
        <w:t>теля об этом в письменной форме с указанием причин отказа.</w:t>
      </w:r>
    </w:p>
    <w:p w:rsidR="006333B4" w:rsidRPr="00D6712A" w:rsidRDefault="006333B4" w:rsidP="006333B4">
      <w:pPr>
        <w:autoSpaceDE w:val="0"/>
        <w:autoSpaceDN w:val="0"/>
        <w:adjustRightInd w:val="0"/>
        <w:ind w:firstLine="708"/>
        <w:jc w:val="both"/>
        <w:rPr>
          <w:rFonts w:eastAsia="Calibri"/>
          <w:sz w:val="28"/>
          <w:szCs w:val="28"/>
        </w:rPr>
      </w:pPr>
      <w:bookmarkStart w:id="19" w:name="Par157"/>
      <w:bookmarkEnd w:id="19"/>
      <w:r w:rsidRPr="00D6712A">
        <w:rPr>
          <w:rFonts w:eastAsia="Calibri"/>
          <w:sz w:val="28"/>
          <w:szCs w:val="28"/>
        </w:rPr>
        <w:t>1</w:t>
      </w:r>
      <w:r w:rsidR="004230DA" w:rsidRPr="00D6712A">
        <w:rPr>
          <w:rFonts w:eastAsia="Calibri"/>
          <w:sz w:val="28"/>
          <w:szCs w:val="28"/>
        </w:rPr>
        <w:t>4</w:t>
      </w:r>
      <w:r w:rsidRPr="00D6712A">
        <w:rPr>
          <w:rFonts w:eastAsia="Calibri"/>
          <w:sz w:val="28"/>
          <w:szCs w:val="28"/>
        </w:rPr>
        <w:t xml:space="preserve">. Основаниями для отказа в предоставлении субсидии </w:t>
      </w:r>
      <w:r w:rsidR="004230DA" w:rsidRPr="00D6712A">
        <w:rPr>
          <w:rFonts w:eastAsia="Calibri"/>
          <w:sz w:val="28"/>
          <w:szCs w:val="28"/>
        </w:rPr>
        <w:t>на уплату лизинговых платежей</w:t>
      </w:r>
      <w:r w:rsidRPr="00D6712A">
        <w:rPr>
          <w:rFonts w:eastAsia="Calibri"/>
          <w:sz w:val="28"/>
          <w:szCs w:val="28"/>
        </w:rPr>
        <w:t xml:space="preserve"> являются:</w:t>
      </w:r>
    </w:p>
    <w:p w:rsidR="006333B4" w:rsidRPr="00D6712A" w:rsidRDefault="006333B4" w:rsidP="006333B4">
      <w:pPr>
        <w:autoSpaceDE w:val="0"/>
        <w:autoSpaceDN w:val="0"/>
        <w:adjustRightInd w:val="0"/>
        <w:ind w:firstLine="708"/>
        <w:jc w:val="both"/>
        <w:rPr>
          <w:rFonts w:eastAsia="Calibri"/>
          <w:sz w:val="28"/>
          <w:szCs w:val="28"/>
        </w:rPr>
      </w:pPr>
      <w:r w:rsidRPr="00D6712A">
        <w:rPr>
          <w:rFonts w:eastAsia="Calibri"/>
          <w:sz w:val="28"/>
          <w:szCs w:val="28"/>
        </w:rPr>
        <w:t>-</w:t>
      </w:r>
      <w:r w:rsidR="00D6712A">
        <w:rPr>
          <w:rFonts w:eastAsia="Calibri"/>
          <w:sz w:val="28"/>
          <w:szCs w:val="28"/>
        </w:rPr>
        <w:t> </w:t>
      </w:r>
      <w:r w:rsidRPr="00D6712A">
        <w:rPr>
          <w:rFonts w:eastAsia="Calibri"/>
          <w:sz w:val="28"/>
          <w:szCs w:val="28"/>
        </w:rPr>
        <w:t xml:space="preserve">несоответствие </w:t>
      </w:r>
      <w:r w:rsidR="000C3F38" w:rsidRPr="00D6712A">
        <w:rPr>
          <w:rFonts w:eastAsia="Calibri"/>
          <w:sz w:val="28"/>
          <w:szCs w:val="28"/>
        </w:rPr>
        <w:t>получа</w:t>
      </w:r>
      <w:r w:rsidRPr="00D6712A">
        <w:rPr>
          <w:rFonts w:eastAsia="Calibri"/>
          <w:sz w:val="28"/>
          <w:szCs w:val="28"/>
        </w:rPr>
        <w:t xml:space="preserve">теля категории, имеющей право на получение субсидии </w:t>
      </w:r>
      <w:r w:rsidR="000C3F38" w:rsidRPr="00D6712A">
        <w:rPr>
          <w:rFonts w:eastAsia="Calibri"/>
          <w:sz w:val="28"/>
          <w:szCs w:val="28"/>
        </w:rPr>
        <w:t>на уплату лизинговых платежей</w:t>
      </w:r>
      <w:r w:rsidRPr="00D6712A">
        <w:rPr>
          <w:rFonts w:eastAsia="Calibri"/>
          <w:sz w:val="28"/>
          <w:szCs w:val="28"/>
        </w:rPr>
        <w:t xml:space="preserve"> в соответствии с пунктом 6 настоящего Порядка;</w:t>
      </w:r>
    </w:p>
    <w:p w:rsidR="006333B4" w:rsidRPr="00D6712A" w:rsidRDefault="006333B4" w:rsidP="006333B4">
      <w:pPr>
        <w:autoSpaceDE w:val="0"/>
        <w:autoSpaceDN w:val="0"/>
        <w:adjustRightInd w:val="0"/>
        <w:ind w:firstLine="708"/>
        <w:jc w:val="both"/>
        <w:rPr>
          <w:rFonts w:eastAsia="Calibri"/>
          <w:sz w:val="28"/>
          <w:szCs w:val="28"/>
        </w:rPr>
      </w:pPr>
      <w:r w:rsidRPr="00D6712A">
        <w:rPr>
          <w:rFonts w:eastAsia="Calibri"/>
          <w:sz w:val="28"/>
          <w:szCs w:val="28"/>
        </w:rPr>
        <w:t>-</w:t>
      </w:r>
      <w:r w:rsidR="00D6712A">
        <w:rPr>
          <w:rFonts w:eastAsia="Calibri"/>
          <w:sz w:val="28"/>
          <w:szCs w:val="28"/>
        </w:rPr>
        <w:t> </w:t>
      </w:r>
      <w:r w:rsidRPr="00D6712A">
        <w:rPr>
          <w:rFonts w:eastAsia="Calibri"/>
          <w:sz w:val="28"/>
          <w:szCs w:val="28"/>
        </w:rPr>
        <w:t xml:space="preserve">невыполнение </w:t>
      </w:r>
      <w:r w:rsidR="000C3F38" w:rsidRPr="00D6712A">
        <w:rPr>
          <w:rFonts w:eastAsia="Calibri"/>
          <w:sz w:val="28"/>
          <w:szCs w:val="28"/>
        </w:rPr>
        <w:t>получа</w:t>
      </w:r>
      <w:r w:rsidRPr="00D6712A">
        <w:rPr>
          <w:rFonts w:eastAsia="Calibri"/>
          <w:sz w:val="28"/>
          <w:szCs w:val="28"/>
        </w:rPr>
        <w:t xml:space="preserve">телем условий предоставления субсидии </w:t>
      </w:r>
      <w:r w:rsidR="000C3F38" w:rsidRPr="00D6712A">
        <w:rPr>
          <w:rFonts w:eastAsia="Calibri"/>
          <w:sz w:val="28"/>
          <w:szCs w:val="28"/>
        </w:rPr>
        <w:t>на уплату лизинговых платежей</w:t>
      </w:r>
      <w:r w:rsidRPr="00D6712A">
        <w:rPr>
          <w:rFonts w:eastAsia="Calibri"/>
          <w:sz w:val="28"/>
          <w:szCs w:val="28"/>
        </w:rPr>
        <w:t>, указанных в пункте 8 настоящего Порядка;</w:t>
      </w:r>
    </w:p>
    <w:p w:rsidR="006333B4" w:rsidRPr="00D6712A" w:rsidRDefault="006333B4" w:rsidP="006333B4">
      <w:pPr>
        <w:autoSpaceDE w:val="0"/>
        <w:autoSpaceDN w:val="0"/>
        <w:adjustRightInd w:val="0"/>
        <w:ind w:firstLine="708"/>
        <w:jc w:val="both"/>
        <w:rPr>
          <w:rFonts w:eastAsia="Calibri"/>
          <w:sz w:val="28"/>
          <w:szCs w:val="28"/>
        </w:rPr>
      </w:pPr>
      <w:r w:rsidRPr="00D6712A">
        <w:rPr>
          <w:rFonts w:eastAsia="Calibri"/>
          <w:sz w:val="28"/>
          <w:szCs w:val="28"/>
        </w:rPr>
        <w:t>-</w:t>
      </w:r>
      <w:r w:rsidR="00D6712A">
        <w:rPr>
          <w:rFonts w:eastAsia="Calibri"/>
          <w:sz w:val="28"/>
          <w:szCs w:val="28"/>
        </w:rPr>
        <w:t> </w:t>
      </w:r>
      <w:r w:rsidRPr="00D6712A">
        <w:rPr>
          <w:rFonts w:eastAsia="Calibri"/>
          <w:sz w:val="28"/>
          <w:szCs w:val="28"/>
        </w:rPr>
        <w:t xml:space="preserve">непредставление (представление не в полном объеме) документов, указанных в пункте </w:t>
      </w:r>
      <w:r w:rsidR="000C3F38" w:rsidRPr="00D6712A">
        <w:rPr>
          <w:rFonts w:eastAsia="Calibri"/>
          <w:sz w:val="28"/>
          <w:szCs w:val="28"/>
        </w:rPr>
        <w:t>9</w:t>
      </w:r>
      <w:r w:rsidRPr="00D6712A">
        <w:rPr>
          <w:rFonts w:eastAsia="Calibri"/>
          <w:sz w:val="28"/>
          <w:szCs w:val="28"/>
        </w:rPr>
        <w:t xml:space="preserve"> настоящего Порядка, за исключением документов, указанных в абзацах </w:t>
      </w:r>
      <w:r w:rsidR="000C384D">
        <w:rPr>
          <w:rFonts w:eastAsia="Calibri"/>
          <w:sz w:val="28"/>
          <w:szCs w:val="28"/>
        </w:rPr>
        <w:t>девят</w:t>
      </w:r>
      <w:r w:rsidR="00467FB7" w:rsidRPr="00D6712A">
        <w:rPr>
          <w:rFonts w:eastAsia="Calibri"/>
          <w:sz w:val="28"/>
          <w:szCs w:val="28"/>
        </w:rPr>
        <w:t xml:space="preserve">ом - </w:t>
      </w:r>
      <w:r w:rsidR="000C384D">
        <w:rPr>
          <w:rFonts w:eastAsia="Calibri"/>
          <w:sz w:val="28"/>
          <w:szCs w:val="28"/>
        </w:rPr>
        <w:t>одиннадцатом</w:t>
      </w:r>
      <w:r w:rsidRPr="00D6712A">
        <w:rPr>
          <w:rFonts w:eastAsia="Calibri"/>
          <w:sz w:val="28"/>
          <w:szCs w:val="28"/>
        </w:rPr>
        <w:t xml:space="preserve"> пункта </w:t>
      </w:r>
      <w:r w:rsidR="000C3F38" w:rsidRPr="00D6712A">
        <w:rPr>
          <w:rFonts w:eastAsia="Calibri"/>
          <w:sz w:val="28"/>
          <w:szCs w:val="28"/>
        </w:rPr>
        <w:t>9</w:t>
      </w:r>
      <w:r w:rsidRPr="00D6712A">
        <w:rPr>
          <w:rFonts w:eastAsia="Calibri"/>
          <w:sz w:val="28"/>
          <w:szCs w:val="28"/>
        </w:rPr>
        <w:t xml:space="preserve"> настоящего Порядка;</w:t>
      </w:r>
    </w:p>
    <w:p w:rsidR="006333B4" w:rsidRPr="00D6712A" w:rsidRDefault="006333B4" w:rsidP="006333B4">
      <w:pPr>
        <w:autoSpaceDE w:val="0"/>
        <w:autoSpaceDN w:val="0"/>
        <w:adjustRightInd w:val="0"/>
        <w:ind w:firstLine="708"/>
        <w:jc w:val="both"/>
        <w:rPr>
          <w:rFonts w:eastAsia="Calibri"/>
          <w:sz w:val="28"/>
          <w:szCs w:val="28"/>
        </w:rPr>
      </w:pPr>
      <w:r w:rsidRPr="00D6712A">
        <w:rPr>
          <w:rFonts w:eastAsia="Calibri"/>
          <w:sz w:val="28"/>
          <w:szCs w:val="28"/>
        </w:rPr>
        <w:t>-</w:t>
      </w:r>
      <w:r w:rsidR="00D6712A">
        <w:rPr>
          <w:rFonts w:eastAsia="Calibri"/>
          <w:sz w:val="28"/>
          <w:szCs w:val="28"/>
        </w:rPr>
        <w:t> </w:t>
      </w:r>
      <w:r w:rsidRPr="00D6712A">
        <w:rPr>
          <w:rFonts w:eastAsia="Calibri"/>
          <w:sz w:val="28"/>
          <w:szCs w:val="28"/>
        </w:rPr>
        <w:t xml:space="preserve">несоответствие представленных </w:t>
      </w:r>
      <w:r w:rsidR="000C3F38" w:rsidRPr="00D6712A">
        <w:rPr>
          <w:rFonts w:eastAsia="Calibri"/>
          <w:sz w:val="28"/>
          <w:szCs w:val="28"/>
        </w:rPr>
        <w:t>получа</w:t>
      </w:r>
      <w:r w:rsidRPr="00D6712A">
        <w:rPr>
          <w:rFonts w:eastAsia="Calibri"/>
          <w:sz w:val="28"/>
          <w:szCs w:val="28"/>
        </w:rPr>
        <w:t xml:space="preserve">телем документов требованиям, определенным в пункте </w:t>
      </w:r>
      <w:r w:rsidR="000C3F38" w:rsidRPr="00D6712A">
        <w:rPr>
          <w:rFonts w:eastAsia="Calibri"/>
          <w:sz w:val="28"/>
          <w:szCs w:val="28"/>
        </w:rPr>
        <w:t>9</w:t>
      </w:r>
      <w:r w:rsidRPr="00D6712A">
        <w:rPr>
          <w:rFonts w:eastAsia="Calibri"/>
          <w:sz w:val="28"/>
          <w:szCs w:val="28"/>
        </w:rPr>
        <w:t xml:space="preserve"> настоящего Порядка;</w:t>
      </w:r>
    </w:p>
    <w:p w:rsidR="006333B4" w:rsidRPr="00D6712A" w:rsidRDefault="006333B4" w:rsidP="006333B4">
      <w:pPr>
        <w:autoSpaceDE w:val="0"/>
        <w:autoSpaceDN w:val="0"/>
        <w:adjustRightInd w:val="0"/>
        <w:ind w:firstLine="708"/>
        <w:jc w:val="both"/>
        <w:rPr>
          <w:rFonts w:eastAsia="Calibri"/>
          <w:sz w:val="28"/>
          <w:szCs w:val="28"/>
        </w:rPr>
      </w:pPr>
      <w:r w:rsidRPr="00D6712A">
        <w:rPr>
          <w:rFonts w:eastAsia="Calibri"/>
          <w:sz w:val="28"/>
          <w:szCs w:val="28"/>
        </w:rPr>
        <w:t>-</w:t>
      </w:r>
      <w:r w:rsidR="00D6712A">
        <w:rPr>
          <w:rFonts w:eastAsia="Calibri"/>
          <w:sz w:val="28"/>
          <w:szCs w:val="28"/>
        </w:rPr>
        <w:t> </w:t>
      </w:r>
      <w:r w:rsidRPr="00D6712A">
        <w:rPr>
          <w:rFonts w:eastAsia="Calibri"/>
          <w:sz w:val="28"/>
          <w:szCs w:val="28"/>
        </w:rPr>
        <w:t xml:space="preserve">недостоверность представленной </w:t>
      </w:r>
      <w:r w:rsidR="000C3F38" w:rsidRPr="00D6712A">
        <w:rPr>
          <w:rFonts w:eastAsia="Calibri"/>
          <w:sz w:val="28"/>
          <w:szCs w:val="28"/>
        </w:rPr>
        <w:t>получа</w:t>
      </w:r>
      <w:r w:rsidRPr="00D6712A">
        <w:rPr>
          <w:rFonts w:eastAsia="Calibri"/>
          <w:sz w:val="28"/>
          <w:szCs w:val="28"/>
        </w:rPr>
        <w:t>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6333B4" w:rsidRPr="006333B4" w:rsidRDefault="006333B4" w:rsidP="006333B4">
      <w:pPr>
        <w:autoSpaceDE w:val="0"/>
        <w:autoSpaceDN w:val="0"/>
        <w:adjustRightInd w:val="0"/>
        <w:ind w:firstLine="708"/>
        <w:jc w:val="both"/>
        <w:rPr>
          <w:rFonts w:eastAsia="Calibri"/>
          <w:sz w:val="28"/>
          <w:szCs w:val="28"/>
        </w:rPr>
      </w:pPr>
      <w:r w:rsidRPr="00D6712A">
        <w:rPr>
          <w:rFonts w:eastAsia="Calibri"/>
          <w:sz w:val="28"/>
          <w:szCs w:val="28"/>
        </w:rPr>
        <w:t>-</w:t>
      </w:r>
      <w:r w:rsidR="00D6712A">
        <w:rPr>
          <w:rFonts w:eastAsia="Calibri"/>
          <w:sz w:val="28"/>
          <w:szCs w:val="28"/>
        </w:rPr>
        <w:t> </w:t>
      </w:r>
      <w:r w:rsidRPr="00D6712A">
        <w:rPr>
          <w:rFonts w:eastAsia="Calibri"/>
          <w:sz w:val="28"/>
          <w:szCs w:val="28"/>
        </w:rPr>
        <w:t>недостаточный объем средств областного бюджета, выделяемых на предоставление субсиди</w:t>
      </w:r>
      <w:r w:rsidR="00E15ED9">
        <w:rPr>
          <w:rFonts w:eastAsia="Calibri"/>
          <w:sz w:val="28"/>
          <w:szCs w:val="28"/>
        </w:rPr>
        <w:t>й</w:t>
      </w:r>
      <w:r w:rsidRPr="00D6712A">
        <w:rPr>
          <w:rFonts w:eastAsia="Calibri"/>
          <w:sz w:val="28"/>
          <w:szCs w:val="28"/>
        </w:rPr>
        <w:t xml:space="preserve"> </w:t>
      </w:r>
      <w:r w:rsidR="000C3F38" w:rsidRPr="00D6712A">
        <w:rPr>
          <w:rFonts w:eastAsia="Calibri"/>
          <w:sz w:val="28"/>
          <w:szCs w:val="28"/>
        </w:rPr>
        <w:t>на уплату лизинговых платежей</w:t>
      </w:r>
      <w:r w:rsidRPr="00D6712A">
        <w:rPr>
          <w:rFonts w:eastAsia="Calibri"/>
          <w:sz w:val="28"/>
          <w:szCs w:val="28"/>
        </w:rPr>
        <w:t>.</w:t>
      </w:r>
    </w:p>
    <w:p w:rsidR="00051135" w:rsidRDefault="000C3F38" w:rsidP="006333B4">
      <w:pPr>
        <w:autoSpaceDE w:val="0"/>
        <w:autoSpaceDN w:val="0"/>
        <w:adjustRightInd w:val="0"/>
        <w:ind w:firstLine="708"/>
        <w:jc w:val="both"/>
        <w:rPr>
          <w:rFonts w:eastAsia="Calibri"/>
          <w:sz w:val="28"/>
          <w:szCs w:val="28"/>
        </w:rPr>
      </w:pPr>
      <w:r>
        <w:rPr>
          <w:rFonts w:eastAsia="Calibri"/>
          <w:sz w:val="28"/>
          <w:szCs w:val="28"/>
        </w:rPr>
        <w:t>Получа</w:t>
      </w:r>
      <w:r w:rsidR="006333B4" w:rsidRPr="006333B4">
        <w:rPr>
          <w:rFonts w:eastAsia="Calibri"/>
          <w:sz w:val="28"/>
          <w:szCs w:val="28"/>
        </w:rPr>
        <w:t xml:space="preserve">тель вправе повторно подать документы в соответствии с </w:t>
      </w:r>
      <w:r w:rsidR="006333B4" w:rsidRPr="0057728F">
        <w:rPr>
          <w:rFonts w:eastAsia="Calibri"/>
          <w:sz w:val="28"/>
          <w:szCs w:val="28"/>
        </w:rPr>
        <w:t xml:space="preserve">пунктом </w:t>
      </w:r>
      <w:r w:rsidRPr="0057728F">
        <w:rPr>
          <w:rFonts w:eastAsia="Calibri"/>
          <w:sz w:val="28"/>
          <w:szCs w:val="28"/>
        </w:rPr>
        <w:t>9</w:t>
      </w:r>
      <w:r w:rsidR="006333B4" w:rsidRPr="006333B4">
        <w:rPr>
          <w:rFonts w:eastAsia="Calibri"/>
          <w:sz w:val="28"/>
          <w:szCs w:val="28"/>
        </w:rPr>
        <w:t xml:space="preserve"> настоящего Порядка после устранения причин, указанных в абзацах </w:t>
      </w:r>
      <w:r w:rsidR="00F53FB5">
        <w:rPr>
          <w:rFonts w:eastAsia="Calibri"/>
          <w:sz w:val="28"/>
          <w:szCs w:val="28"/>
        </w:rPr>
        <w:br/>
      </w:r>
      <w:r w:rsidR="006333B4" w:rsidRPr="006333B4">
        <w:rPr>
          <w:rFonts w:eastAsia="Calibri"/>
          <w:sz w:val="28"/>
          <w:szCs w:val="28"/>
        </w:rPr>
        <w:t xml:space="preserve">втором - шестом настоящего пункта, послуживших основанием для отказа в предоставлении субсидии </w:t>
      </w:r>
      <w:r w:rsidRPr="000C3F38">
        <w:rPr>
          <w:rFonts w:eastAsia="Calibri"/>
          <w:sz w:val="28"/>
          <w:szCs w:val="28"/>
        </w:rPr>
        <w:t>на уплату лизинговых платежей</w:t>
      </w:r>
      <w:r w:rsidR="006333B4" w:rsidRPr="006333B4">
        <w:rPr>
          <w:rFonts w:eastAsia="Calibri"/>
          <w:sz w:val="28"/>
          <w:szCs w:val="28"/>
        </w:rPr>
        <w:t xml:space="preserve">, </w:t>
      </w:r>
      <w:r w:rsidR="00467FB7" w:rsidRPr="00051135">
        <w:rPr>
          <w:rFonts w:eastAsia="Calibri"/>
          <w:sz w:val="28"/>
          <w:szCs w:val="28"/>
        </w:rPr>
        <w:t>но не позднее срока, указанного в пункт</w:t>
      </w:r>
      <w:r w:rsidR="00F53FB5">
        <w:rPr>
          <w:rFonts w:eastAsia="Calibri"/>
          <w:sz w:val="28"/>
          <w:szCs w:val="28"/>
        </w:rPr>
        <w:t>е</w:t>
      </w:r>
      <w:r w:rsidR="00467FB7" w:rsidRPr="00051135">
        <w:rPr>
          <w:rFonts w:eastAsia="Calibri"/>
          <w:sz w:val="28"/>
          <w:szCs w:val="28"/>
        </w:rPr>
        <w:t xml:space="preserve"> 9 настоящего Порядка</w:t>
      </w:r>
      <w:r w:rsidR="00467FB7">
        <w:rPr>
          <w:rFonts w:eastAsia="Calibri"/>
          <w:sz w:val="28"/>
          <w:szCs w:val="28"/>
        </w:rPr>
        <w:t xml:space="preserve">. </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1</w:t>
      </w:r>
      <w:r w:rsidR="000C3F38">
        <w:rPr>
          <w:rFonts w:eastAsia="Calibri"/>
          <w:sz w:val="28"/>
          <w:szCs w:val="28"/>
        </w:rPr>
        <w:t>5</w:t>
      </w:r>
      <w:r w:rsidRPr="006333B4">
        <w:rPr>
          <w:rFonts w:eastAsia="Calibri"/>
          <w:sz w:val="28"/>
          <w:szCs w:val="28"/>
        </w:rPr>
        <w:t xml:space="preserve">. В случае выявления по фактам проверок, проведенных Департаментом как получателем бюджетных средств и Департаментом Смоленской области по </w:t>
      </w:r>
      <w:r w:rsidRPr="006333B4">
        <w:rPr>
          <w:rFonts w:eastAsia="Calibri"/>
          <w:sz w:val="28"/>
          <w:szCs w:val="28"/>
        </w:rPr>
        <w:lastRenderedPageBreak/>
        <w:t xml:space="preserve">осуществлению контроля и взаимодействию с административными органами, в текущем финансовом году нарушений условий, установленных при предоставлении субсидий </w:t>
      </w:r>
      <w:r w:rsidR="000C3F38" w:rsidRPr="000C3F38">
        <w:rPr>
          <w:rFonts w:eastAsia="Calibri"/>
          <w:sz w:val="28"/>
          <w:szCs w:val="28"/>
        </w:rPr>
        <w:t>на уплату лизинговых платежей</w:t>
      </w:r>
      <w:r w:rsidRPr="006333B4">
        <w:rPr>
          <w:rFonts w:eastAsia="Calibri"/>
          <w:sz w:val="28"/>
          <w:szCs w:val="28"/>
        </w:rPr>
        <w:t xml:space="preserve">, указанные субсидии подлежат добровольному возврату на лицевой счет Департамента, открытый в Департаменте бюджета и финансов Смоленской области, в полном объеме в течение </w:t>
      </w:r>
      <w:r w:rsidR="000C3F38">
        <w:rPr>
          <w:rFonts w:eastAsia="Calibri"/>
          <w:sz w:val="28"/>
          <w:szCs w:val="28"/>
        </w:rPr>
        <w:br/>
      </w:r>
      <w:r w:rsidRPr="006333B4">
        <w:rPr>
          <w:rFonts w:eastAsia="Calibri"/>
          <w:sz w:val="28"/>
          <w:szCs w:val="28"/>
        </w:rPr>
        <w:t xml:space="preserve">30 календарных дней со дня получения требования Департамента о возврате субсидий </w:t>
      </w:r>
      <w:r w:rsidR="000C3F38" w:rsidRPr="000C3F38">
        <w:rPr>
          <w:rFonts w:eastAsia="Calibri"/>
          <w:sz w:val="28"/>
          <w:szCs w:val="28"/>
        </w:rPr>
        <w:t>на уплату лизинговых платежей</w:t>
      </w:r>
      <w:r w:rsidRPr="006333B4">
        <w:rPr>
          <w:rFonts w:eastAsia="Calibri"/>
          <w:sz w:val="28"/>
          <w:szCs w:val="28"/>
        </w:rPr>
        <w:t>, направленного в письменной форме.</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В случае выявления 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 по истечении текущего финансового года нарушений условий, установленных при предоставлении субсидий </w:t>
      </w:r>
      <w:r w:rsidR="000C3F38" w:rsidRPr="000C3F38">
        <w:rPr>
          <w:rFonts w:eastAsia="Calibri"/>
          <w:sz w:val="28"/>
          <w:szCs w:val="28"/>
        </w:rPr>
        <w:t>на уплату лизинговых платежей</w:t>
      </w:r>
      <w:r w:rsidRPr="006333B4">
        <w:rPr>
          <w:rFonts w:eastAsia="Calibri"/>
          <w:sz w:val="28"/>
          <w:szCs w:val="28"/>
        </w:rPr>
        <w:t xml:space="preserve">, указанные субсидии подлежат добровольному возврату в областной бюджет в полном объеме в течение 30 календарных дней со дня получения требования Департамента о возврате субсидий </w:t>
      </w:r>
      <w:r w:rsidR="000C3F38" w:rsidRPr="000C3F38">
        <w:rPr>
          <w:rFonts w:eastAsia="Calibri"/>
          <w:sz w:val="28"/>
          <w:szCs w:val="28"/>
        </w:rPr>
        <w:t>на уплату лизинговых платежей</w:t>
      </w:r>
      <w:r w:rsidRPr="006333B4">
        <w:rPr>
          <w:rFonts w:eastAsia="Calibri"/>
          <w:sz w:val="28"/>
          <w:szCs w:val="28"/>
        </w:rPr>
        <w:t>, направленного в письменной форме.</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При отказе от добровольного возврата субсидий </w:t>
      </w:r>
      <w:r w:rsidR="000C3F38" w:rsidRPr="000C3F38">
        <w:rPr>
          <w:rFonts w:eastAsia="Calibri"/>
          <w:sz w:val="28"/>
          <w:szCs w:val="28"/>
        </w:rPr>
        <w:t>на уплату лизинговых платежей</w:t>
      </w:r>
      <w:r w:rsidRPr="006333B4">
        <w:rPr>
          <w:rFonts w:eastAsia="Calibri"/>
          <w:sz w:val="28"/>
          <w:szCs w:val="28"/>
        </w:rPr>
        <w:t xml:space="preserve"> их возврат производится в судебном порядке в соответствии с федеральным законодательством.</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1</w:t>
      </w:r>
      <w:r w:rsidR="000C3F38">
        <w:rPr>
          <w:rFonts w:eastAsia="Calibri"/>
          <w:sz w:val="28"/>
          <w:szCs w:val="28"/>
        </w:rPr>
        <w:t>6</w:t>
      </w:r>
      <w:r w:rsidRPr="006333B4">
        <w:rPr>
          <w:rFonts w:eastAsia="Calibri"/>
          <w:sz w:val="28"/>
          <w:szCs w:val="28"/>
        </w:rPr>
        <w:t xml:space="preserve">. Оценка эффективности предоставления субсидии </w:t>
      </w:r>
      <w:r w:rsidR="000C3F38" w:rsidRPr="000C3F38">
        <w:rPr>
          <w:rFonts w:eastAsia="Calibri"/>
          <w:sz w:val="28"/>
          <w:szCs w:val="28"/>
        </w:rPr>
        <w:t xml:space="preserve">на уплату лизинговых платежей </w:t>
      </w:r>
      <w:r w:rsidRPr="006333B4">
        <w:rPr>
          <w:rFonts w:eastAsia="Calibri"/>
          <w:sz w:val="28"/>
          <w:szCs w:val="28"/>
        </w:rPr>
        <w:t xml:space="preserve">осуществляется Департаментом на основании сравнения значений результатов предоставления субсидии </w:t>
      </w:r>
      <w:r w:rsidR="000C3F38" w:rsidRPr="000C3F38">
        <w:rPr>
          <w:rFonts w:eastAsia="Calibri"/>
          <w:sz w:val="28"/>
          <w:szCs w:val="28"/>
        </w:rPr>
        <w:t>на уплату лизинговых платежей</w:t>
      </w:r>
      <w:r w:rsidR="001D5BFE">
        <w:rPr>
          <w:rFonts w:eastAsia="Calibri"/>
          <w:sz w:val="28"/>
          <w:szCs w:val="28"/>
        </w:rPr>
        <w:t xml:space="preserve"> </w:t>
      </w:r>
      <w:r w:rsidRPr="006333B4">
        <w:rPr>
          <w:rFonts w:eastAsia="Calibri"/>
          <w:sz w:val="28"/>
          <w:szCs w:val="28"/>
        </w:rPr>
        <w:t xml:space="preserve">(далее </w:t>
      </w:r>
      <w:r w:rsidR="00F53FB5">
        <w:rPr>
          <w:rFonts w:eastAsia="Calibri"/>
          <w:sz w:val="28"/>
          <w:szCs w:val="28"/>
        </w:rPr>
        <w:br/>
      </w:r>
      <w:r w:rsidRPr="006333B4">
        <w:rPr>
          <w:rFonts w:eastAsia="Calibri"/>
          <w:sz w:val="28"/>
          <w:szCs w:val="28"/>
        </w:rPr>
        <w:t xml:space="preserve">также - результаты), установленных соглашением, и фактически достигнутых </w:t>
      </w:r>
      <w:r w:rsidR="000C3F38">
        <w:rPr>
          <w:rFonts w:eastAsia="Calibri"/>
          <w:sz w:val="28"/>
          <w:szCs w:val="28"/>
        </w:rPr>
        <w:t>получа</w:t>
      </w:r>
      <w:r w:rsidRPr="006333B4">
        <w:rPr>
          <w:rFonts w:eastAsia="Calibri"/>
          <w:sz w:val="28"/>
          <w:szCs w:val="28"/>
        </w:rPr>
        <w:t>телем по итогам отчетного года значений следующих результатов:</w:t>
      </w:r>
    </w:p>
    <w:p w:rsidR="003F2E15" w:rsidRPr="003F2E15" w:rsidRDefault="003F2E15" w:rsidP="003F2E15">
      <w:pPr>
        <w:autoSpaceDE w:val="0"/>
        <w:autoSpaceDN w:val="0"/>
        <w:adjustRightInd w:val="0"/>
        <w:ind w:firstLine="708"/>
        <w:jc w:val="both"/>
        <w:rPr>
          <w:rFonts w:eastAsia="Calibri"/>
          <w:sz w:val="28"/>
          <w:szCs w:val="28"/>
        </w:rPr>
      </w:pPr>
      <w:r w:rsidRPr="003F2E15">
        <w:rPr>
          <w:rFonts w:eastAsia="Calibri"/>
          <w:sz w:val="28"/>
          <w:szCs w:val="28"/>
        </w:rPr>
        <w:t xml:space="preserve">-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Показателем, необходимым для достижения данного результата, является размер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(рублей). Конкретное значение данного показателя устанавливается в </w:t>
      </w:r>
      <w:r>
        <w:rPr>
          <w:rFonts w:eastAsia="Calibri"/>
          <w:sz w:val="28"/>
          <w:szCs w:val="28"/>
        </w:rPr>
        <w:t>соглашении</w:t>
      </w:r>
      <w:r w:rsidRPr="003F2E15">
        <w:rPr>
          <w:rFonts w:eastAsia="Calibri"/>
          <w:sz w:val="28"/>
          <w:szCs w:val="28"/>
        </w:rPr>
        <w:t xml:space="preserve"> на основании величины прожиточного минимума на душу населения в Смоленской области за четвертый квартал отчетного финансового года, установленной правовым актом Администрации Смоленской области;</w:t>
      </w:r>
    </w:p>
    <w:p w:rsidR="006333B4" w:rsidRPr="00610A20"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при приобретении</w:t>
      </w:r>
      <w:r w:rsidR="00840C94">
        <w:rPr>
          <w:rFonts w:eastAsia="Calibri"/>
          <w:sz w:val="28"/>
          <w:szCs w:val="28"/>
        </w:rPr>
        <w:t xml:space="preserve"> </w:t>
      </w:r>
      <w:r w:rsidR="00223D58">
        <w:rPr>
          <w:rFonts w:eastAsia="Calibri"/>
          <w:sz w:val="28"/>
          <w:szCs w:val="28"/>
        </w:rPr>
        <w:t xml:space="preserve">получателями - </w:t>
      </w:r>
      <w:r w:rsidR="008B1330">
        <w:rPr>
          <w:rFonts w:eastAsia="Calibri"/>
          <w:sz w:val="28"/>
          <w:szCs w:val="28"/>
        </w:rPr>
        <w:t>сельскохозяйственными товаропроизводителями</w:t>
      </w:r>
      <w:r w:rsidRPr="006333B4">
        <w:rPr>
          <w:rFonts w:eastAsia="Calibri"/>
          <w:sz w:val="28"/>
          <w:szCs w:val="28"/>
        </w:rPr>
        <w:t xml:space="preserve"> техники, указанной в </w:t>
      </w:r>
      <w:r w:rsidRPr="000C5636">
        <w:rPr>
          <w:rFonts w:eastAsia="Calibri"/>
          <w:sz w:val="28"/>
          <w:szCs w:val="28"/>
        </w:rPr>
        <w:t>раздел</w:t>
      </w:r>
      <w:r w:rsidR="00D6712A" w:rsidRPr="000C5636">
        <w:rPr>
          <w:rFonts w:eastAsia="Calibri"/>
          <w:sz w:val="28"/>
          <w:szCs w:val="28"/>
        </w:rPr>
        <w:t>ах</w:t>
      </w:r>
      <w:r w:rsidRPr="000C5636">
        <w:rPr>
          <w:rFonts w:eastAsia="Calibri"/>
          <w:sz w:val="28"/>
          <w:szCs w:val="28"/>
        </w:rPr>
        <w:t xml:space="preserve"> 1 </w:t>
      </w:r>
      <w:r w:rsidR="00D6712A" w:rsidRPr="000C5636">
        <w:rPr>
          <w:rFonts w:eastAsia="Calibri"/>
          <w:sz w:val="28"/>
          <w:szCs w:val="28"/>
        </w:rPr>
        <w:t xml:space="preserve">и 3 </w:t>
      </w:r>
      <w:r w:rsidRPr="000C5636">
        <w:rPr>
          <w:rFonts w:eastAsia="Calibri"/>
          <w:sz w:val="28"/>
          <w:szCs w:val="28"/>
        </w:rPr>
        <w:t xml:space="preserve">приложения </w:t>
      </w:r>
      <w:r w:rsidR="000C3F38" w:rsidRPr="000C5636">
        <w:rPr>
          <w:rFonts w:eastAsia="Calibri"/>
          <w:sz w:val="28"/>
          <w:szCs w:val="28"/>
        </w:rPr>
        <w:t>№</w:t>
      </w:r>
      <w:r w:rsidRPr="000C5636">
        <w:rPr>
          <w:rFonts w:eastAsia="Calibri"/>
          <w:sz w:val="28"/>
          <w:szCs w:val="28"/>
        </w:rPr>
        <w:t xml:space="preserve"> 1 к настоящему Порядку</w:t>
      </w:r>
      <w:r w:rsidR="00B52F81" w:rsidRPr="000C5636">
        <w:rPr>
          <w:rFonts w:eastAsia="Calibri"/>
          <w:sz w:val="28"/>
          <w:szCs w:val="28"/>
        </w:rPr>
        <w:t>, за исключением оборудования для орошения картофеля и овощей (ирригаторов катушечных), указанного в пункте 1.14</w:t>
      </w:r>
      <w:r w:rsidR="001D5BFE" w:rsidRPr="000C5636">
        <w:rPr>
          <w:rFonts w:eastAsia="Calibri"/>
          <w:sz w:val="28"/>
          <w:szCs w:val="28"/>
        </w:rPr>
        <w:t xml:space="preserve"> </w:t>
      </w:r>
      <w:r w:rsidR="00B52F81" w:rsidRPr="000C5636">
        <w:rPr>
          <w:rFonts w:eastAsia="Calibri"/>
          <w:sz w:val="28"/>
          <w:szCs w:val="28"/>
        </w:rPr>
        <w:t>раздела 1 приложения № 1 к настоящему Порядку</w:t>
      </w:r>
      <w:r w:rsidR="000C384D">
        <w:rPr>
          <w:rFonts w:eastAsia="Calibri"/>
          <w:sz w:val="28"/>
          <w:szCs w:val="28"/>
        </w:rPr>
        <w:t>,</w:t>
      </w:r>
      <w:r w:rsidR="000C384D" w:rsidRPr="000C384D">
        <w:rPr>
          <w:rFonts w:eastAsia="Calibri"/>
          <w:sz w:val="28"/>
          <w:szCs w:val="28"/>
        </w:rPr>
        <w:t> </w:t>
      </w:r>
      <w:r w:rsidRPr="00610A20">
        <w:rPr>
          <w:rFonts w:eastAsia="Calibri"/>
          <w:sz w:val="28"/>
          <w:szCs w:val="28"/>
        </w:rPr>
        <w:t>-</w:t>
      </w:r>
      <w:r w:rsidR="00A1122C" w:rsidRPr="00610A20">
        <w:rPr>
          <w:rFonts w:eastAsia="Calibri"/>
          <w:sz w:val="28"/>
          <w:szCs w:val="28"/>
        </w:rPr>
        <w:t> </w:t>
      </w:r>
      <w:r w:rsidRPr="00610A20">
        <w:rPr>
          <w:rFonts w:eastAsia="Calibri"/>
          <w:sz w:val="28"/>
          <w:szCs w:val="28"/>
        </w:rPr>
        <w:t xml:space="preserve">сохранение посевных площадей сельскохозяйственных культур </w:t>
      </w:r>
      <w:r w:rsidR="00A1122C" w:rsidRPr="00610A20">
        <w:rPr>
          <w:rFonts w:eastAsia="Calibri"/>
          <w:sz w:val="28"/>
          <w:szCs w:val="28"/>
        </w:rPr>
        <w:t xml:space="preserve">на 31 декабря </w:t>
      </w:r>
      <w:r w:rsidRPr="00610A20">
        <w:rPr>
          <w:rFonts w:eastAsia="Calibri"/>
          <w:sz w:val="28"/>
          <w:szCs w:val="28"/>
        </w:rPr>
        <w:t>текуще</w:t>
      </w:r>
      <w:r w:rsidR="00A1122C" w:rsidRPr="00610A20">
        <w:rPr>
          <w:rFonts w:eastAsia="Calibri"/>
          <w:sz w:val="28"/>
          <w:szCs w:val="28"/>
        </w:rPr>
        <w:t>го</w:t>
      </w:r>
      <w:r w:rsidRPr="00610A20">
        <w:rPr>
          <w:rFonts w:eastAsia="Calibri"/>
          <w:sz w:val="28"/>
          <w:szCs w:val="28"/>
        </w:rPr>
        <w:t xml:space="preserve"> финансово</w:t>
      </w:r>
      <w:r w:rsidR="00A1122C" w:rsidRPr="00610A20">
        <w:rPr>
          <w:rFonts w:eastAsia="Calibri"/>
          <w:sz w:val="28"/>
          <w:szCs w:val="28"/>
        </w:rPr>
        <w:t>го</w:t>
      </w:r>
      <w:r w:rsidRPr="00610A20">
        <w:rPr>
          <w:rFonts w:eastAsia="Calibri"/>
          <w:sz w:val="28"/>
          <w:szCs w:val="28"/>
        </w:rPr>
        <w:t xml:space="preserve"> год</w:t>
      </w:r>
      <w:r w:rsidR="00A1122C" w:rsidRPr="00610A20">
        <w:rPr>
          <w:rFonts w:eastAsia="Calibri"/>
          <w:sz w:val="28"/>
          <w:szCs w:val="28"/>
        </w:rPr>
        <w:t>а</w:t>
      </w:r>
      <w:r w:rsidRPr="00610A20">
        <w:rPr>
          <w:rFonts w:eastAsia="Calibri"/>
          <w:sz w:val="28"/>
          <w:szCs w:val="28"/>
        </w:rPr>
        <w:t xml:space="preserve"> по сравнению с </w:t>
      </w:r>
      <w:r w:rsidR="007A39AC" w:rsidRPr="00610A20">
        <w:rPr>
          <w:rFonts w:eastAsia="Calibri"/>
          <w:sz w:val="28"/>
          <w:szCs w:val="28"/>
        </w:rPr>
        <w:t>1 января</w:t>
      </w:r>
      <w:r w:rsidR="00840C94" w:rsidRPr="00610A20">
        <w:rPr>
          <w:rFonts w:eastAsia="Calibri"/>
          <w:sz w:val="28"/>
          <w:szCs w:val="28"/>
        </w:rPr>
        <w:t xml:space="preserve"> </w:t>
      </w:r>
      <w:r w:rsidR="007A39AC" w:rsidRPr="00610A20">
        <w:rPr>
          <w:rFonts w:eastAsia="Calibri"/>
          <w:sz w:val="28"/>
          <w:szCs w:val="28"/>
        </w:rPr>
        <w:t>текущего финансового года</w:t>
      </w:r>
      <w:r w:rsidRPr="00610A20">
        <w:rPr>
          <w:rFonts w:eastAsia="Calibri"/>
          <w:sz w:val="28"/>
          <w:szCs w:val="28"/>
        </w:rPr>
        <w:t xml:space="preserve">. Показателем, необходимым для достижения данного результата, является </w:t>
      </w:r>
      <w:r w:rsidR="00A1122C" w:rsidRPr="00610A20">
        <w:rPr>
          <w:rFonts w:eastAsia="Calibri"/>
          <w:sz w:val="28"/>
          <w:szCs w:val="28"/>
        </w:rPr>
        <w:t>размер</w:t>
      </w:r>
      <w:r w:rsidRPr="00610A20">
        <w:rPr>
          <w:rFonts w:eastAsia="Calibri"/>
          <w:sz w:val="28"/>
          <w:szCs w:val="28"/>
        </w:rPr>
        <w:t xml:space="preserve"> посевных площадей </w:t>
      </w:r>
      <w:r w:rsidRPr="00610A20">
        <w:rPr>
          <w:rFonts w:eastAsia="Calibri"/>
          <w:sz w:val="28"/>
          <w:szCs w:val="28"/>
        </w:rPr>
        <w:lastRenderedPageBreak/>
        <w:t>сельскохозяйственных культур (</w:t>
      </w:r>
      <w:r w:rsidR="00F53FB5">
        <w:rPr>
          <w:rFonts w:eastAsia="Calibri"/>
          <w:sz w:val="28"/>
          <w:szCs w:val="28"/>
        </w:rPr>
        <w:t>гектаров</w:t>
      </w:r>
      <w:r w:rsidRPr="00610A20">
        <w:rPr>
          <w:rFonts w:eastAsia="Calibri"/>
          <w:sz w:val="28"/>
          <w:szCs w:val="28"/>
        </w:rPr>
        <w:t xml:space="preserve">). Конкретные значения данного показателя устанавливаются в соглашении на основании данных формы федерального статистического наблюдения </w:t>
      </w:r>
      <w:r w:rsidR="000C3F38" w:rsidRPr="00610A20">
        <w:rPr>
          <w:rFonts w:eastAsia="Calibri"/>
          <w:sz w:val="28"/>
          <w:szCs w:val="28"/>
        </w:rPr>
        <w:t>№</w:t>
      </w:r>
      <w:r w:rsidRPr="00610A20">
        <w:rPr>
          <w:rFonts w:eastAsia="Calibri"/>
          <w:sz w:val="28"/>
          <w:szCs w:val="28"/>
        </w:rPr>
        <w:t xml:space="preserve"> 29-СХ </w:t>
      </w:r>
      <w:r w:rsidR="000C3F38" w:rsidRPr="00610A20">
        <w:rPr>
          <w:rFonts w:eastAsia="Calibri"/>
          <w:sz w:val="28"/>
          <w:szCs w:val="28"/>
        </w:rPr>
        <w:t>«</w:t>
      </w:r>
      <w:r w:rsidRPr="00610A20">
        <w:rPr>
          <w:rFonts w:eastAsia="Calibri"/>
          <w:sz w:val="28"/>
          <w:szCs w:val="28"/>
        </w:rPr>
        <w:t>Сведения о сборе урожая сельскохозяйственных культур</w:t>
      </w:r>
      <w:r w:rsidR="000C3F38" w:rsidRPr="00610A20">
        <w:rPr>
          <w:rFonts w:eastAsia="Calibri"/>
          <w:sz w:val="28"/>
          <w:szCs w:val="28"/>
        </w:rPr>
        <w:t>»</w:t>
      </w:r>
      <w:r w:rsidRPr="00610A20">
        <w:rPr>
          <w:rFonts w:eastAsia="Calibri"/>
          <w:sz w:val="28"/>
          <w:szCs w:val="28"/>
        </w:rPr>
        <w:t xml:space="preserve"> или </w:t>
      </w:r>
      <w:r w:rsidR="000C3F38" w:rsidRPr="00610A20">
        <w:rPr>
          <w:rFonts w:eastAsia="Calibri"/>
          <w:sz w:val="28"/>
          <w:szCs w:val="28"/>
        </w:rPr>
        <w:t>№</w:t>
      </w:r>
      <w:r w:rsidRPr="00610A20">
        <w:rPr>
          <w:rFonts w:eastAsia="Calibri"/>
          <w:sz w:val="28"/>
          <w:szCs w:val="28"/>
        </w:rPr>
        <w:t xml:space="preserve"> 2-фермер </w:t>
      </w:r>
      <w:r w:rsidR="000C3F38" w:rsidRPr="00610A20">
        <w:rPr>
          <w:rFonts w:eastAsia="Calibri"/>
          <w:sz w:val="28"/>
          <w:szCs w:val="28"/>
        </w:rPr>
        <w:t>«</w:t>
      </w:r>
      <w:r w:rsidRPr="00610A20">
        <w:rPr>
          <w:rFonts w:eastAsia="Calibri"/>
          <w:sz w:val="28"/>
          <w:szCs w:val="28"/>
        </w:rPr>
        <w:t>Сведения о сборе урожая сельскохозяйственных культур</w:t>
      </w:r>
      <w:r w:rsidR="000C3F38" w:rsidRPr="00610A20">
        <w:rPr>
          <w:rFonts w:eastAsia="Calibri"/>
          <w:sz w:val="28"/>
          <w:szCs w:val="28"/>
        </w:rPr>
        <w:t>»</w:t>
      </w:r>
      <w:r w:rsidRPr="00610A20">
        <w:rPr>
          <w:rFonts w:eastAsia="Calibri"/>
          <w:sz w:val="28"/>
          <w:szCs w:val="28"/>
        </w:rPr>
        <w:t xml:space="preserve"> за год, предшествующий текущему финансовому году, представляемой сельскохозяйственным товаропроизводителем в соответствии с абзацем </w:t>
      </w:r>
      <w:r w:rsidR="000C384D">
        <w:rPr>
          <w:rFonts w:eastAsia="Calibri"/>
          <w:sz w:val="28"/>
          <w:szCs w:val="28"/>
        </w:rPr>
        <w:t>пят</w:t>
      </w:r>
      <w:r w:rsidR="00D03417" w:rsidRPr="00610A20">
        <w:rPr>
          <w:rFonts w:eastAsia="Calibri"/>
          <w:sz w:val="28"/>
          <w:szCs w:val="28"/>
        </w:rPr>
        <w:t>надцатым</w:t>
      </w:r>
      <w:r w:rsidRPr="00610A20">
        <w:rPr>
          <w:rFonts w:eastAsia="Calibri"/>
          <w:sz w:val="28"/>
          <w:szCs w:val="28"/>
        </w:rPr>
        <w:t xml:space="preserve"> пункта </w:t>
      </w:r>
      <w:r w:rsidR="000C3F38" w:rsidRPr="00610A20">
        <w:rPr>
          <w:rFonts w:eastAsia="Calibri"/>
          <w:sz w:val="28"/>
          <w:szCs w:val="28"/>
        </w:rPr>
        <w:t>9</w:t>
      </w:r>
      <w:r w:rsidRPr="00610A20">
        <w:rPr>
          <w:rFonts w:eastAsia="Calibri"/>
          <w:sz w:val="28"/>
          <w:szCs w:val="28"/>
        </w:rPr>
        <w:t xml:space="preserve"> настоящего Порядка;</w:t>
      </w:r>
    </w:p>
    <w:p w:rsidR="006333B4" w:rsidRPr="00E53507" w:rsidRDefault="006333B4" w:rsidP="006333B4">
      <w:pPr>
        <w:autoSpaceDE w:val="0"/>
        <w:autoSpaceDN w:val="0"/>
        <w:adjustRightInd w:val="0"/>
        <w:ind w:firstLine="708"/>
        <w:jc w:val="both"/>
        <w:rPr>
          <w:rFonts w:eastAsia="Calibri"/>
          <w:sz w:val="28"/>
          <w:szCs w:val="28"/>
        </w:rPr>
      </w:pPr>
      <w:r w:rsidRPr="00610A20">
        <w:rPr>
          <w:rFonts w:eastAsia="Calibri"/>
          <w:sz w:val="28"/>
          <w:szCs w:val="28"/>
        </w:rPr>
        <w:t xml:space="preserve">- при приобретении </w:t>
      </w:r>
      <w:r w:rsidR="00223D58" w:rsidRPr="00610A20">
        <w:rPr>
          <w:rFonts w:eastAsia="Calibri"/>
          <w:sz w:val="28"/>
          <w:szCs w:val="28"/>
        </w:rPr>
        <w:t>получателями - сельскохозяйственными товаропроизводителями</w:t>
      </w:r>
      <w:r w:rsidR="00840C94" w:rsidRPr="00610A20">
        <w:rPr>
          <w:rFonts w:eastAsia="Calibri"/>
          <w:sz w:val="28"/>
          <w:szCs w:val="28"/>
        </w:rPr>
        <w:t xml:space="preserve"> </w:t>
      </w:r>
      <w:r w:rsidRPr="00610A20">
        <w:rPr>
          <w:rFonts w:eastAsia="Calibri"/>
          <w:sz w:val="28"/>
          <w:szCs w:val="28"/>
        </w:rPr>
        <w:t xml:space="preserve">оборудования для орошения картофеля и овощей </w:t>
      </w:r>
      <w:r w:rsidR="00DA2D7B" w:rsidRPr="00610A20">
        <w:rPr>
          <w:rFonts w:eastAsia="Calibri"/>
          <w:sz w:val="28"/>
          <w:szCs w:val="28"/>
        </w:rPr>
        <w:t>(ирригаторов катушечных), указанного в пункте 1.14</w:t>
      </w:r>
      <w:r w:rsidR="002C6AB7" w:rsidRPr="00610A20">
        <w:rPr>
          <w:rFonts w:eastAsia="Calibri"/>
          <w:sz w:val="28"/>
          <w:szCs w:val="28"/>
        </w:rPr>
        <w:t xml:space="preserve"> </w:t>
      </w:r>
      <w:r w:rsidR="00DA2D7B" w:rsidRPr="00610A20">
        <w:rPr>
          <w:rFonts w:eastAsia="Calibri"/>
          <w:sz w:val="28"/>
          <w:szCs w:val="28"/>
        </w:rPr>
        <w:t>раздела 1 приложения № 1 к настоящему Порядку</w:t>
      </w:r>
      <w:r w:rsidR="00F53FB5">
        <w:rPr>
          <w:rFonts w:eastAsia="Calibri"/>
          <w:sz w:val="28"/>
          <w:szCs w:val="28"/>
        </w:rPr>
        <w:t xml:space="preserve">, </w:t>
      </w:r>
      <w:r w:rsidRPr="00610A20">
        <w:rPr>
          <w:rFonts w:eastAsia="Calibri"/>
          <w:sz w:val="28"/>
          <w:szCs w:val="28"/>
        </w:rPr>
        <w:t xml:space="preserve">- сохранение площадей орошаемых сельскохозяйственных земель </w:t>
      </w:r>
      <w:r w:rsidR="00E53507" w:rsidRPr="00610A20">
        <w:rPr>
          <w:rFonts w:eastAsia="Calibri"/>
          <w:sz w:val="28"/>
          <w:szCs w:val="28"/>
        </w:rPr>
        <w:t xml:space="preserve">на 31 декабря очередного финансового года по сравнению </w:t>
      </w:r>
      <w:r w:rsidR="00D03417" w:rsidRPr="00610A20">
        <w:rPr>
          <w:rFonts w:eastAsia="Calibri"/>
          <w:sz w:val="28"/>
          <w:szCs w:val="28"/>
        </w:rPr>
        <w:t xml:space="preserve">с 1 января </w:t>
      </w:r>
      <w:r w:rsidR="00BE6B80" w:rsidRPr="00610A20">
        <w:rPr>
          <w:rFonts w:eastAsia="Calibri"/>
          <w:sz w:val="28"/>
          <w:szCs w:val="28"/>
        </w:rPr>
        <w:t>текущего</w:t>
      </w:r>
      <w:r w:rsidR="00D03417" w:rsidRPr="00610A20">
        <w:rPr>
          <w:rFonts w:eastAsia="Calibri"/>
          <w:sz w:val="28"/>
          <w:szCs w:val="28"/>
        </w:rPr>
        <w:t xml:space="preserve"> финансового года</w:t>
      </w:r>
      <w:r w:rsidR="00E53507" w:rsidRPr="00610A20">
        <w:rPr>
          <w:rFonts w:eastAsia="Calibri"/>
          <w:sz w:val="28"/>
          <w:szCs w:val="28"/>
        </w:rPr>
        <w:t>.</w:t>
      </w:r>
      <w:r w:rsidRPr="00610A20">
        <w:rPr>
          <w:rFonts w:eastAsia="Calibri"/>
          <w:sz w:val="28"/>
          <w:szCs w:val="28"/>
        </w:rPr>
        <w:t xml:space="preserve"> Показателем, нео</w:t>
      </w:r>
      <w:r w:rsidRPr="00E53507">
        <w:rPr>
          <w:rFonts w:eastAsia="Calibri"/>
          <w:sz w:val="28"/>
          <w:szCs w:val="28"/>
        </w:rPr>
        <w:t xml:space="preserve">бходимым для достижения данного результата, является </w:t>
      </w:r>
      <w:r w:rsidR="00E53507">
        <w:rPr>
          <w:rFonts w:eastAsia="Calibri"/>
          <w:sz w:val="28"/>
          <w:szCs w:val="28"/>
        </w:rPr>
        <w:t>количество</w:t>
      </w:r>
      <w:r w:rsidRPr="00E53507">
        <w:rPr>
          <w:rFonts w:eastAsia="Calibri"/>
          <w:sz w:val="28"/>
          <w:szCs w:val="28"/>
        </w:rPr>
        <w:t xml:space="preserve"> орошаемых сельскохозяйственных земель (</w:t>
      </w:r>
      <w:r w:rsidR="00F53FB5">
        <w:rPr>
          <w:rFonts w:eastAsia="Calibri"/>
          <w:sz w:val="28"/>
          <w:szCs w:val="28"/>
        </w:rPr>
        <w:t>гектаров</w:t>
      </w:r>
      <w:r w:rsidRPr="00E53507">
        <w:rPr>
          <w:rFonts w:eastAsia="Calibri"/>
          <w:sz w:val="28"/>
          <w:szCs w:val="28"/>
        </w:rPr>
        <w:t xml:space="preserve">). Конкретные значения данного показателя устанавливаются в соглашении на основании информации о площадях орошаемых сельскохозяйственных земель в текущем финансовом году, представляемой сельскохозяйственным товаропроизводителем в соответствии с </w:t>
      </w:r>
      <w:r w:rsidRPr="00D03417">
        <w:rPr>
          <w:rFonts w:eastAsia="Calibri"/>
          <w:sz w:val="28"/>
          <w:szCs w:val="28"/>
        </w:rPr>
        <w:t xml:space="preserve">абзацем </w:t>
      </w:r>
      <w:r w:rsidR="000C384D">
        <w:rPr>
          <w:rFonts w:eastAsia="Calibri"/>
          <w:sz w:val="28"/>
          <w:szCs w:val="28"/>
        </w:rPr>
        <w:t>девят</w:t>
      </w:r>
      <w:r w:rsidR="00D03417" w:rsidRPr="00D03417">
        <w:rPr>
          <w:rFonts w:eastAsia="Calibri"/>
          <w:sz w:val="28"/>
          <w:szCs w:val="28"/>
        </w:rPr>
        <w:t>надцатым</w:t>
      </w:r>
      <w:r w:rsidRPr="00D03417">
        <w:rPr>
          <w:rFonts w:eastAsia="Calibri"/>
          <w:sz w:val="28"/>
          <w:szCs w:val="28"/>
        </w:rPr>
        <w:t xml:space="preserve"> пункта </w:t>
      </w:r>
      <w:r w:rsidR="00D03417" w:rsidRPr="00D03417">
        <w:rPr>
          <w:rFonts w:eastAsia="Calibri"/>
          <w:sz w:val="28"/>
          <w:szCs w:val="28"/>
        </w:rPr>
        <w:t>9</w:t>
      </w:r>
      <w:r w:rsidRPr="00D03417">
        <w:rPr>
          <w:rFonts w:eastAsia="Calibri"/>
          <w:sz w:val="28"/>
          <w:szCs w:val="28"/>
        </w:rPr>
        <w:t xml:space="preserve"> настоящего</w:t>
      </w:r>
      <w:r w:rsidRPr="00E53507">
        <w:rPr>
          <w:rFonts w:eastAsia="Calibri"/>
          <w:sz w:val="28"/>
          <w:szCs w:val="28"/>
        </w:rPr>
        <w:t xml:space="preserve"> Порядка;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 при приобретении </w:t>
      </w:r>
      <w:r w:rsidR="00223D58">
        <w:rPr>
          <w:rFonts w:eastAsia="Calibri"/>
          <w:sz w:val="28"/>
          <w:szCs w:val="28"/>
        </w:rPr>
        <w:t>получателями - сельскохозяйственными товаропроизводителями</w:t>
      </w:r>
      <w:r w:rsidR="00840C94">
        <w:rPr>
          <w:rFonts w:eastAsia="Calibri"/>
          <w:sz w:val="28"/>
          <w:szCs w:val="28"/>
        </w:rPr>
        <w:t xml:space="preserve"> </w:t>
      </w:r>
      <w:r w:rsidRPr="006333B4">
        <w:rPr>
          <w:rFonts w:eastAsia="Calibri"/>
          <w:sz w:val="28"/>
          <w:szCs w:val="28"/>
        </w:rPr>
        <w:t xml:space="preserve">техники, указанной в </w:t>
      </w:r>
      <w:r w:rsidRPr="008D4CB7">
        <w:rPr>
          <w:rFonts w:eastAsia="Calibri"/>
          <w:sz w:val="28"/>
          <w:szCs w:val="28"/>
        </w:rPr>
        <w:t>разделе 2</w:t>
      </w:r>
      <w:r w:rsidRPr="006333B4">
        <w:rPr>
          <w:rFonts w:eastAsia="Calibri"/>
          <w:sz w:val="28"/>
          <w:szCs w:val="28"/>
        </w:rPr>
        <w:t xml:space="preserve"> приложения </w:t>
      </w:r>
      <w:r w:rsidR="008D4CB7">
        <w:rPr>
          <w:rFonts w:eastAsia="Calibri"/>
          <w:sz w:val="28"/>
          <w:szCs w:val="28"/>
        </w:rPr>
        <w:t>№</w:t>
      </w:r>
      <w:r w:rsidRPr="006333B4">
        <w:rPr>
          <w:rFonts w:eastAsia="Calibri"/>
          <w:sz w:val="28"/>
          <w:szCs w:val="28"/>
        </w:rPr>
        <w:t xml:space="preserve"> 1 к настоящему Порядку</w:t>
      </w:r>
      <w:r w:rsidR="00F53FB5">
        <w:rPr>
          <w:rFonts w:eastAsia="Calibri"/>
          <w:sz w:val="28"/>
          <w:szCs w:val="28"/>
        </w:rPr>
        <w:t xml:space="preserve">, </w:t>
      </w:r>
      <w:r w:rsidRPr="006333B4">
        <w:rPr>
          <w:rFonts w:eastAsia="Calibri"/>
          <w:sz w:val="28"/>
          <w:szCs w:val="28"/>
        </w:rPr>
        <w:t xml:space="preserve">- сохранение поголовья крупного рогатого скота и (или) свиней </w:t>
      </w:r>
      <w:r w:rsidR="00D03417">
        <w:rPr>
          <w:rFonts w:eastAsia="Calibri"/>
          <w:sz w:val="28"/>
          <w:szCs w:val="28"/>
        </w:rPr>
        <w:t xml:space="preserve">на 31 декабря </w:t>
      </w:r>
      <w:r w:rsidR="00D03417" w:rsidRPr="006333B4">
        <w:rPr>
          <w:rFonts w:eastAsia="Calibri"/>
          <w:sz w:val="28"/>
          <w:szCs w:val="28"/>
        </w:rPr>
        <w:t>текуще</w:t>
      </w:r>
      <w:r w:rsidR="00D03417">
        <w:rPr>
          <w:rFonts w:eastAsia="Calibri"/>
          <w:sz w:val="28"/>
          <w:szCs w:val="28"/>
        </w:rPr>
        <w:t>го</w:t>
      </w:r>
      <w:r w:rsidR="00D03417" w:rsidRPr="006333B4">
        <w:rPr>
          <w:rFonts w:eastAsia="Calibri"/>
          <w:sz w:val="28"/>
          <w:szCs w:val="28"/>
        </w:rPr>
        <w:t xml:space="preserve"> финансово</w:t>
      </w:r>
      <w:r w:rsidR="00D03417">
        <w:rPr>
          <w:rFonts w:eastAsia="Calibri"/>
          <w:sz w:val="28"/>
          <w:szCs w:val="28"/>
        </w:rPr>
        <w:t>го</w:t>
      </w:r>
      <w:r w:rsidR="00D03417" w:rsidRPr="006333B4">
        <w:rPr>
          <w:rFonts w:eastAsia="Calibri"/>
          <w:sz w:val="28"/>
          <w:szCs w:val="28"/>
        </w:rPr>
        <w:t xml:space="preserve"> год</w:t>
      </w:r>
      <w:r w:rsidR="00D03417">
        <w:rPr>
          <w:rFonts w:eastAsia="Calibri"/>
          <w:sz w:val="28"/>
          <w:szCs w:val="28"/>
        </w:rPr>
        <w:t>а</w:t>
      </w:r>
      <w:r w:rsidR="00D03417" w:rsidRPr="006333B4">
        <w:rPr>
          <w:rFonts w:eastAsia="Calibri"/>
          <w:sz w:val="28"/>
          <w:szCs w:val="28"/>
        </w:rPr>
        <w:t xml:space="preserve"> по сравнению с </w:t>
      </w:r>
      <w:r w:rsidR="00D03417">
        <w:rPr>
          <w:rFonts w:eastAsia="Calibri"/>
          <w:sz w:val="28"/>
          <w:szCs w:val="28"/>
        </w:rPr>
        <w:t xml:space="preserve">1 января </w:t>
      </w:r>
      <w:r w:rsidR="00D03417" w:rsidRPr="006333B4">
        <w:rPr>
          <w:rFonts w:eastAsia="Calibri"/>
          <w:sz w:val="28"/>
          <w:szCs w:val="28"/>
        </w:rPr>
        <w:t>текуще</w:t>
      </w:r>
      <w:r w:rsidR="00D03417">
        <w:rPr>
          <w:rFonts w:eastAsia="Calibri"/>
          <w:sz w:val="28"/>
          <w:szCs w:val="28"/>
        </w:rPr>
        <w:t>го</w:t>
      </w:r>
      <w:r w:rsidR="00D03417" w:rsidRPr="006333B4">
        <w:rPr>
          <w:rFonts w:eastAsia="Calibri"/>
          <w:sz w:val="28"/>
          <w:szCs w:val="28"/>
        </w:rPr>
        <w:t xml:space="preserve"> финансово</w:t>
      </w:r>
      <w:r w:rsidR="00D03417">
        <w:rPr>
          <w:rFonts w:eastAsia="Calibri"/>
          <w:sz w:val="28"/>
          <w:szCs w:val="28"/>
        </w:rPr>
        <w:t>го</w:t>
      </w:r>
      <w:r w:rsidR="00D03417" w:rsidRPr="006333B4">
        <w:rPr>
          <w:rFonts w:eastAsia="Calibri"/>
          <w:sz w:val="28"/>
          <w:szCs w:val="28"/>
        </w:rPr>
        <w:t xml:space="preserve"> год</w:t>
      </w:r>
      <w:r w:rsidR="00D03417">
        <w:rPr>
          <w:rFonts w:eastAsia="Calibri"/>
          <w:sz w:val="28"/>
          <w:szCs w:val="28"/>
        </w:rPr>
        <w:t>а</w:t>
      </w:r>
      <w:r w:rsidRPr="006333B4">
        <w:rPr>
          <w:rFonts w:eastAsia="Calibri"/>
          <w:sz w:val="28"/>
          <w:szCs w:val="28"/>
        </w:rPr>
        <w:t>. Показателем, необходимым для достижения данного результата, является поголовь</w:t>
      </w:r>
      <w:r w:rsidR="00D03417">
        <w:rPr>
          <w:rFonts w:eastAsia="Calibri"/>
          <w:sz w:val="28"/>
          <w:szCs w:val="28"/>
        </w:rPr>
        <w:t>е</w:t>
      </w:r>
      <w:r w:rsidR="00840C94">
        <w:rPr>
          <w:rFonts w:eastAsia="Calibri"/>
          <w:sz w:val="28"/>
          <w:szCs w:val="28"/>
        </w:rPr>
        <w:t xml:space="preserve"> </w:t>
      </w:r>
      <w:r w:rsidR="00DA2D7B" w:rsidRPr="006333B4">
        <w:rPr>
          <w:rFonts w:eastAsia="Calibri"/>
          <w:sz w:val="28"/>
          <w:szCs w:val="28"/>
        </w:rPr>
        <w:t xml:space="preserve">крупного рогатого скота и (или) свиней </w:t>
      </w:r>
      <w:r w:rsidRPr="006333B4">
        <w:rPr>
          <w:rFonts w:eastAsia="Calibri"/>
          <w:sz w:val="28"/>
          <w:szCs w:val="28"/>
        </w:rPr>
        <w:t xml:space="preserve">(голов). Конкретные значения данного показателя устанавливаются в соглашении на основании данных формы федерального статистического наблюдения </w:t>
      </w:r>
      <w:r w:rsidR="008D4CB7">
        <w:rPr>
          <w:rFonts w:eastAsia="Calibri"/>
          <w:sz w:val="28"/>
          <w:szCs w:val="28"/>
        </w:rPr>
        <w:t>№</w:t>
      </w:r>
      <w:r w:rsidRPr="006333B4">
        <w:rPr>
          <w:rFonts w:eastAsia="Calibri"/>
          <w:sz w:val="28"/>
          <w:szCs w:val="28"/>
        </w:rPr>
        <w:t xml:space="preserve"> 24-СХ </w:t>
      </w:r>
      <w:r w:rsidR="008D4CB7">
        <w:rPr>
          <w:rFonts w:eastAsia="Calibri"/>
          <w:sz w:val="28"/>
          <w:szCs w:val="28"/>
        </w:rPr>
        <w:t>«</w:t>
      </w:r>
      <w:r w:rsidRPr="006333B4">
        <w:rPr>
          <w:rFonts w:eastAsia="Calibri"/>
          <w:sz w:val="28"/>
          <w:szCs w:val="28"/>
        </w:rPr>
        <w:t>Сведения о состоянии животноводства</w:t>
      </w:r>
      <w:r w:rsidR="008D4CB7">
        <w:rPr>
          <w:rFonts w:eastAsia="Calibri"/>
          <w:sz w:val="28"/>
          <w:szCs w:val="28"/>
        </w:rPr>
        <w:t>»</w:t>
      </w:r>
      <w:r w:rsidRPr="006333B4">
        <w:rPr>
          <w:rFonts w:eastAsia="Calibri"/>
          <w:sz w:val="28"/>
          <w:szCs w:val="28"/>
        </w:rPr>
        <w:t xml:space="preserve"> или </w:t>
      </w:r>
      <w:r w:rsidR="008D4CB7">
        <w:rPr>
          <w:rFonts w:eastAsia="Calibri"/>
          <w:sz w:val="28"/>
          <w:szCs w:val="28"/>
        </w:rPr>
        <w:t>№</w:t>
      </w:r>
      <w:r w:rsidRPr="006333B4">
        <w:rPr>
          <w:rFonts w:eastAsia="Calibri"/>
          <w:sz w:val="28"/>
          <w:szCs w:val="28"/>
        </w:rPr>
        <w:t xml:space="preserve"> 3-фермер </w:t>
      </w:r>
      <w:r w:rsidR="008D4CB7">
        <w:rPr>
          <w:rFonts w:eastAsia="Calibri"/>
          <w:sz w:val="28"/>
          <w:szCs w:val="28"/>
        </w:rPr>
        <w:t>«</w:t>
      </w:r>
      <w:r w:rsidRPr="006333B4">
        <w:rPr>
          <w:rFonts w:eastAsia="Calibri"/>
          <w:sz w:val="28"/>
          <w:szCs w:val="28"/>
        </w:rPr>
        <w:t>Сведения о производстве продукции животноводства и поголовье скота</w:t>
      </w:r>
      <w:r w:rsidR="008D4CB7">
        <w:rPr>
          <w:rFonts w:eastAsia="Calibri"/>
          <w:sz w:val="28"/>
          <w:szCs w:val="28"/>
        </w:rPr>
        <w:t>»</w:t>
      </w:r>
      <w:r w:rsidRPr="006333B4">
        <w:rPr>
          <w:rFonts w:eastAsia="Calibri"/>
          <w:sz w:val="28"/>
          <w:szCs w:val="28"/>
        </w:rPr>
        <w:t xml:space="preserve"> за год, предшествующий текущему финансовому году, представляемой сельскохозяйственным товаропроизводителем в соответствии </w:t>
      </w:r>
      <w:r w:rsidRPr="00D6712A">
        <w:rPr>
          <w:rFonts w:eastAsia="Calibri"/>
          <w:sz w:val="28"/>
          <w:szCs w:val="28"/>
        </w:rPr>
        <w:t xml:space="preserve">с абзацем </w:t>
      </w:r>
      <w:r w:rsidR="000C384D">
        <w:rPr>
          <w:rFonts w:eastAsia="Calibri"/>
          <w:sz w:val="28"/>
          <w:szCs w:val="28"/>
        </w:rPr>
        <w:t>шест</w:t>
      </w:r>
      <w:r w:rsidR="00D03417" w:rsidRPr="00D6712A">
        <w:rPr>
          <w:rFonts w:eastAsia="Calibri"/>
          <w:sz w:val="28"/>
          <w:szCs w:val="28"/>
        </w:rPr>
        <w:t>надцатым</w:t>
      </w:r>
      <w:r w:rsidRPr="00D6712A">
        <w:rPr>
          <w:rFonts w:eastAsia="Calibri"/>
          <w:sz w:val="28"/>
          <w:szCs w:val="28"/>
        </w:rPr>
        <w:t xml:space="preserve"> пункта </w:t>
      </w:r>
      <w:r w:rsidR="00D03417" w:rsidRPr="00D6712A">
        <w:rPr>
          <w:rFonts w:eastAsia="Calibri"/>
          <w:sz w:val="28"/>
          <w:szCs w:val="28"/>
        </w:rPr>
        <w:t>9</w:t>
      </w:r>
      <w:r w:rsidRPr="00D6712A">
        <w:rPr>
          <w:rFonts w:eastAsia="Calibri"/>
          <w:sz w:val="28"/>
          <w:szCs w:val="28"/>
        </w:rPr>
        <w:t xml:space="preserve"> настоящего Порядка;</w:t>
      </w:r>
    </w:p>
    <w:p w:rsidR="006333B4" w:rsidRDefault="006333B4"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w:t>
      </w:r>
      <w:r w:rsidR="00DA2D7B">
        <w:rPr>
          <w:rFonts w:eastAsia="Calibri"/>
          <w:sz w:val="28"/>
          <w:szCs w:val="28"/>
        </w:rPr>
        <w:t> </w:t>
      </w:r>
      <w:r w:rsidRPr="006333B4">
        <w:rPr>
          <w:rFonts w:eastAsia="Calibri"/>
          <w:sz w:val="28"/>
          <w:szCs w:val="28"/>
        </w:rPr>
        <w:t xml:space="preserve">при приобретении </w:t>
      </w:r>
      <w:r w:rsidR="00223D58">
        <w:rPr>
          <w:rFonts w:eastAsia="Calibri"/>
          <w:sz w:val="28"/>
          <w:szCs w:val="28"/>
        </w:rPr>
        <w:t>получателями - сельскохозяйственными товаропроизводителями</w:t>
      </w:r>
      <w:r w:rsidR="00840C94">
        <w:rPr>
          <w:rFonts w:eastAsia="Calibri"/>
          <w:sz w:val="28"/>
          <w:szCs w:val="28"/>
        </w:rPr>
        <w:t xml:space="preserve"> </w:t>
      </w:r>
      <w:r w:rsidRPr="006333B4">
        <w:rPr>
          <w:rFonts w:eastAsia="Calibri"/>
          <w:sz w:val="28"/>
          <w:szCs w:val="28"/>
        </w:rPr>
        <w:t xml:space="preserve">техники, указанной в </w:t>
      </w:r>
      <w:r w:rsidRPr="008D4CB7">
        <w:rPr>
          <w:rFonts w:eastAsia="Calibri"/>
          <w:sz w:val="28"/>
          <w:szCs w:val="28"/>
        </w:rPr>
        <w:t xml:space="preserve">разделе </w:t>
      </w:r>
      <w:r w:rsidR="00DA2D7B">
        <w:rPr>
          <w:rFonts w:eastAsia="Calibri"/>
          <w:sz w:val="28"/>
          <w:szCs w:val="28"/>
        </w:rPr>
        <w:t>4</w:t>
      </w:r>
      <w:r w:rsidRPr="006333B4">
        <w:rPr>
          <w:rFonts w:eastAsia="Calibri"/>
          <w:sz w:val="28"/>
          <w:szCs w:val="28"/>
        </w:rPr>
        <w:t xml:space="preserve"> приложения </w:t>
      </w:r>
      <w:r w:rsidR="008D4CB7">
        <w:rPr>
          <w:rFonts w:eastAsia="Calibri"/>
          <w:sz w:val="28"/>
          <w:szCs w:val="28"/>
        </w:rPr>
        <w:t>№</w:t>
      </w:r>
      <w:r w:rsidRPr="006333B4">
        <w:rPr>
          <w:rFonts w:eastAsia="Calibri"/>
          <w:sz w:val="28"/>
          <w:szCs w:val="28"/>
        </w:rPr>
        <w:t xml:space="preserve"> 1 к настоящему Порядку</w:t>
      </w:r>
      <w:r w:rsidR="000C384D">
        <w:rPr>
          <w:rFonts w:eastAsia="Calibri"/>
          <w:sz w:val="28"/>
          <w:szCs w:val="28"/>
        </w:rPr>
        <w:t>,</w:t>
      </w:r>
      <w:r w:rsidR="000C384D" w:rsidRPr="000C384D">
        <w:rPr>
          <w:rFonts w:eastAsia="Calibri"/>
          <w:sz w:val="28"/>
          <w:szCs w:val="28"/>
        </w:rPr>
        <w:t> </w:t>
      </w:r>
      <w:r w:rsidRPr="00610A20">
        <w:rPr>
          <w:rFonts w:eastAsia="Calibri"/>
          <w:sz w:val="28"/>
          <w:szCs w:val="28"/>
        </w:rPr>
        <w:t>-</w:t>
      </w:r>
      <w:r w:rsidR="00DA2D7B" w:rsidRPr="00610A20">
        <w:rPr>
          <w:rFonts w:eastAsia="Calibri"/>
          <w:sz w:val="28"/>
          <w:szCs w:val="28"/>
        </w:rPr>
        <w:t> </w:t>
      </w:r>
      <w:r w:rsidRPr="00610A20">
        <w:rPr>
          <w:rFonts w:eastAsia="Calibri"/>
          <w:sz w:val="28"/>
          <w:szCs w:val="28"/>
        </w:rPr>
        <w:t>проведение культуртехнических мероприятий в году</w:t>
      </w:r>
      <w:r w:rsidR="008C5709" w:rsidRPr="00610A20">
        <w:rPr>
          <w:rFonts w:eastAsia="Calibri"/>
          <w:sz w:val="28"/>
          <w:szCs w:val="28"/>
        </w:rPr>
        <w:t xml:space="preserve"> разработки проектной документации на проведение культуртехнических мероприятий и (или)</w:t>
      </w:r>
      <w:r w:rsidR="00F53FB5">
        <w:rPr>
          <w:rFonts w:eastAsia="Calibri"/>
          <w:sz w:val="28"/>
          <w:szCs w:val="28"/>
        </w:rPr>
        <w:t xml:space="preserve"> в</w:t>
      </w:r>
      <w:r w:rsidR="008C5709" w:rsidRPr="00610A20">
        <w:rPr>
          <w:rFonts w:eastAsia="Calibri"/>
          <w:sz w:val="28"/>
          <w:szCs w:val="28"/>
        </w:rPr>
        <w:t xml:space="preserve"> году,</w:t>
      </w:r>
      <w:r w:rsidRPr="00610A20">
        <w:rPr>
          <w:rFonts w:eastAsia="Calibri"/>
          <w:sz w:val="28"/>
          <w:szCs w:val="28"/>
        </w:rPr>
        <w:t xml:space="preserve"> </w:t>
      </w:r>
      <w:r w:rsidR="0076626C" w:rsidRPr="00610A20">
        <w:rPr>
          <w:rFonts w:eastAsia="Calibri"/>
          <w:sz w:val="28"/>
          <w:szCs w:val="28"/>
        </w:rPr>
        <w:t>след</w:t>
      </w:r>
      <w:r w:rsidRPr="00610A20">
        <w:rPr>
          <w:rFonts w:eastAsia="Calibri"/>
          <w:sz w:val="28"/>
          <w:szCs w:val="28"/>
        </w:rPr>
        <w:t xml:space="preserve">ующем </w:t>
      </w:r>
      <w:r w:rsidR="0076626C" w:rsidRPr="00610A20">
        <w:rPr>
          <w:rFonts w:eastAsia="Calibri"/>
          <w:sz w:val="28"/>
          <w:szCs w:val="28"/>
        </w:rPr>
        <w:t xml:space="preserve">за годом разработки </w:t>
      </w:r>
      <w:r w:rsidR="008C5709" w:rsidRPr="00610A20">
        <w:rPr>
          <w:rFonts w:eastAsia="Calibri"/>
          <w:sz w:val="28"/>
          <w:szCs w:val="28"/>
        </w:rPr>
        <w:t xml:space="preserve">указанной </w:t>
      </w:r>
      <w:r w:rsidR="0076626C" w:rsidRPr="00610A20">
        <w:rPr>
          <w:rFonts w:eastAsia="Calibri"/>
          <w:sz w:val="28"/>
          <w:szCs w:val="28"/>
        </w:rPr>
        <w:t>проектной документации</w:t>
      </w:r>
      <w:r w:rsidRPr="00610A20">
        <w:rPr>
          <w:rFonts w:eastAsia="Calibri"/>
          <w:sz w:val="28"/>
          <w:szCs w:val="28"/>
        </w:rPr>
        <w:t xml:space="preserve">. Показателем, необходимым для достижения данного результата, является </w:t>
      </w:r>
      <w:r w:rsidR="00BE6B80" w:rsidRPr="00610A20">
        <w:rPr>
          <w:rFonts w:eastAsia="Calibri"/>
          <w:sz w:val="28"/>
          <w:szCs w:val="28"/>
        </w:rPr>
        <w:t xml:space="preserve">вовлечение в оборот не менее 5 процентов </w:t>
      </w:r>
      <w:r w:rsidR="00BE3BCB" w:rsidRPr="00610A20">
        <w:rPr>
          <w:rFonts w:eastAsia="Calibri"/>
          <w:sz w:val="28"/>
          <w:szCs w:val="28"/>
        </w:rPr>
        <w:t>площад</w:t>
      </w:r>
      <w:r w:rsidR="00BE6B80" w:rsidRPr="00610A20">
        <w:rPr>
          <w:rFonts w:eastAsia="Calibri"/>
          <w:sz w:val="28"/>
          <w:szCs w:val="28"/>
        </w:rPr>
        <w:t>и</w:t>
      </w:r>
      <w:r w:rsidR="00BE3BCB" w:rsidRPr="00610A20">
        <w:rPr>
          <w:rFonts w:eastAsia="Calibri"/>
          <w:sz w:val="28"/>
          <w:szCs w:val="28"/>
        </w:rPr>
        <w:t xml:space="preserve">, </w:t>
      </w:r>
      <w:r w:rsidR="0076626C" w:rsidRPr="00610A20">
        <w:rPr>
          <w:rFonts w:eastAsia="Calibri"/>
          <w:sz w:val="28"/>
          <w:szCs w:val="28"/>
        </w:rPr>
        <w:t>указанной в акте сдачи-приемки проектной документации по договору на разработку проектной документации на проведение культуртехнических мероприятий</w:t>
      </w:r>
      <w:r w:rsidRPr="00610A20">
        <w:rPr>
          <w:rFonts w:eastAsia="Calibri"/>
          <w:sz w:val="28"/>
          <w:szCs w:val="28"/>
        </w:rPr>
        <w:t xml:space="preserve"> </w:t>
      </w:r>
      <w:r w:rsidR="00BE3BCB" w:rsidRPr="00610A20">
        <w:rPr>
          <w:rFonts w:eastAsia="Calibri"/>
          <w:sz w:val="28"/>
          <w:szCs w:val="28"/>
        </w:rPr>
        <w:t>(г</w:t>
      </w:r>
      <w:r w:rsidR="00F53FB5">
        <w:rPr>
          <w:rFonts w:eastAsia="Calibri"/>
          <w:sz w:val="28"/>
          <w:szCs w:val="28"/>
        </w:rPr>
        <w:t>ектаров</w:t>
      </w:r>
      <w:r w:rsidR="00BE3BCB" w:rsidRPr="00610A20">
        <w:rPr>
          <w:rFonts w:eastAsia="Calibri"/>
          <w:sz w:val="28"/>
          <w:szCs w:val="28"/>
        </w:rPr>
        <w:t>)</w:t>
      </w:r>
      <w:r w:rsidRPr="00610A20">
        <w:rPr>
          <w:rFonts w:eastAsia="Calibri"/>
          <w:sz w:val="28"/>
          <w:szCs w:val="28"/>
        </w:rPr>
        <w:t>. Конкретное значение данного показателя устанавливается в соглашении на основании</w:t>
      </w:r>
      <w:r w:rsidRPr="006333B4">
        <w:rPr>
          <w:rFonts w:eastAsia="Calibri"/>
          <w:sz w:val="28"/>
          <w:szCs w:val="28"/>
        </w:rPr>
        <w:t xml:space="preserve"> копии акта сдачи-приемки проектной документации по договору на разработку проектной документации на проведение культуртехнических </w:t>
      </w:r>
      <w:r w:rsidR="00700A09">
        <w:rPr>
          <w:rFonts w:eastAsia="Calibri"/>
          <w:sz w:val="28"/>
          <w:szCs w:val="28"/>
        </w:rPr>
        <w:br/>
      </w:r>
      <w:r w:rsidR="00700A09">
        <w:rPr>
          <w:rFonts w:eastAsia="Calibri"/>
          <w:sz w:val="28"/>
          <w:szCs w:val="28"/>
        </w:rPr>
        <w:br/>
      </w:r>
      <w:r w:rsidRPr="006333B4">
        <w:rPr>
          <w:rFonts w:eastAsia="Calibri"/>
          <w:sz w:val="28"/>
          <w:szCs w:val="28"/>
        </w:rPr>
        <w:lastRenderedPageBreak/>
        <w:t xml:space="preserve">мероприятий, представляемой в Департамент в соответствии с </w:t>
      </w:r>
      <w:r w:rsidRPr="008D4CB7">
        <w:rPr>
          <w:rFonts w:eastAsia="Calibri"/>
          <w:sz w:val="28"/>
          <w:szCs w:val="28"/>
        </w:rPr>
        <w:t xml:space="preserve">абзацем </w:t>
      </w:r>
      <w:r w:rsidR="000C384D">
        <w:rPr>
          <w:rFonts w:eastAsia="Calibri"/>
          <w:sz w:val="28"/>
          <w:szCs w:val="28"/>
        </w:rPr>
        <w:t>двад</w:t>
      </w:r>
      <w:r w:rsidR="00D03417">
        <w:rPr>
          <w:rFonts w:eastAsia="Calibri"/>
          <w:sz w:val="28"/>
          <w:szCs w:val="28"/>
        </w:rPr>
        <w:t>цатым</w:t>
      </w:r>
      <w:r w:rsidRPr="008D4CB7">
        <w:rPr>
          <w:rFonts w:eastAsia="Calibri"/>
          <w:sz w:val="28"/>
          <w:szCs w:val="28"/>
        </w:rPr>
        <w:t xml:space="preserve"> пункта </w:t>
      </w:r>
      <w:r w:rsidR="00D03417">
        <w:rPr>
          <w:rFonts w:eastAsia="Calibri"/>
          <w:sz w:val="28"/>
          <w:szCs w:val="28"/>
        </w:rPr>
        <w:t>9</w:t>
      </w:r>
      <w:r w:rsidRPr="006333B4">
        <w:rPr>
          <w:rFonts w:eastAsia="Calibri"/>
          <w:sz w:val="28"/>
          <w:szCs w:val="28"/>
        </w:rPr>
        <w:t xml:space="preserve"> настоящего Порядка</w:t>
      </w:r>
      <w:r w:rsidR="009B40CB">
        <w:rPr>
          <w:rFonts w:eastAsia="Calibri"/>
          <w:sz w:val="28"/>
          <w:szCs w:val="28"/>
        </w:rPr>
        <w:t>;</w:t>
      </w:r>
    </w:p>
    <w:p w:rsidR="00F97D30" w:rsidRDefault="009B40CB" w:rsidP="009B47CF">
      <w:pPr>
        <w:autoSpaceDE w:val="0"/>
        <w:autoSpaceDN w:val="0"/>
        <w:adjustRightInd w:val="0"/>
        <w:spacing w:line="235" w:lineRule="auto"/>
        <w:ind w:firstLine="709"/>
        <w:jc w:val="both"/>
        <w:rPr>
          <w:rFonts w:eastAsia="Calibri"/>
          <w:sz w:val="28"/>
          <w:szCs w:val="28"/>
        </w:rPr>
      </w:pPr>
      <w:r w:rsidRPr="00F5304B">
        <w:rPr>
          <w:rFonts w:eastAsia="Calibri"/>
          <w:sz w:val="28"/>
          <w:szCs w:val="28"/>
        </w:rPr>
        <w:t xml:space="preserve">- при приобретении </w:t>
      </w:r>
      <w:r w:rsidR="00223D58" w:rsidRPr="00F5304B">
        <w:rPr>
          <w:rFonts w:eastAsia="Calibri"/>
          <w:sz w:val="28"/>
          <w:szCs w:val="28"/>
        </w:rPr>
        <w:t xml:space="preserve">получателями </w:t>
      </w:r>
      <w:r w:rsidR="00840C94" w:rsidRPr="00F5304B">
        <w:rPr>
          <w:rFonts w:eastAsia="Calibri"/>
          <w:sz w:val="28"/>
          <w:szCs w:val="28"/>
        </w:rPr>
        <w:t>–</w:t>
      </w:r>
      <w:r w:rsidR="00223D58" w:rsidRPr="00F5304B">
        <w:rPr>
          <w:rFonts w:eastAsia="Calibri"/>
          <w:sz w:val="28"/>
          <w:szCs w:val="28"/>
        </w:rPr>
        <w:t xml:space="preserve"> </w:t>
      </w:r>
      <w:r w:rsidRPr="00F5304B">
        <w:rPr>
          <w:rFonts w:eastAsia="Calibri"/>
          <w:sz w:val="28"/>
          <w:szCs w:val="28"/>
        </w:rPr>
        <w:t>организациями</w:t>
      </w:r>
      <w:r w:rsidR="00840C94" w:rsidRPr="000C5636">
        <w:rPr>
          <w:rFonts w:eastAsia="Calibri"/>
          <w:sz w:val="28"/>
          <w:szCs w:val="28"/>
        </w:rPr>
        <w:t xml:space="preserve"> </w:t>
      </w:r>
      <w:r w:rsidR="00223D58" w:rsidRPr="000C5636">
        <w:rPr>
          <w:rFonts w:eastAsia="Calibri"/>
          <w:sz w:val="28"/>
          <w:szCs w:val="28"/>
        </w:rPr>
        <w:t>техники,</w:t>
      </w:r>
      <w:r w:rsidR="00840C94" w:rsidRPr="000C5636">
        <w:rPr>
          <w:rFonts w:eastAsia="Calibri"/>
          <w:sz w:val="28"/>
          <w:szCs w:val="28"/>
        </w:rPr>
        <w:t xml:space="preserve"> </w:t>
      </w:r>
      <w:r w:rsidR="00223D58" w:rsidRPr="000C5636">
        <w:rPr>
          <w:rFonts w:eastAsia="Calibri"/>
          <w:sz w:val="28"/>
          <w:szCs w:val="28"/>
        </w:rPr>
        <w:t>указанной в разделах 1 - 4 приложения № 1 к настоящему Порядку</w:t>
      </w:r>
      <w:r w:rsidR="00F53FB5">
        <w:rPr>
          <w:rFonts w:eastAsia="Calibri"/>
          <w:sz w:val="28"/>
          <w:szCs w:val="28"/>
        </w:rPr>
        <w:t xml:space="preserve">, </w:t>
      </w:r>
      <w:r w:rsidR="00223D58" w:rsidRPr="000C5636">
        <w:rPr>
          <w:rFonts w:eastAsia="Calibri"/>
          <w:sz w:val="28"/>
          <w:szCs w:val="28"/>
        </w:rPr>
        <w:t>- </w:t>
      </w:r>
      <w:r w:rsidR="003401A6" w:rsidRPr="000C5636">
        <w:rPr>
          <w:rFonts w:eastAsia="Calibri"/>
          <w:sz w:val="28"/>
          <w:szCs w:val="28"/>
        </w:rPr>
        <w:t xml:space="preserve">увеличение не менее чем на </w:t>
      </w:r>
      <w:r w:rsidR="00223D58" w:rsidRPr="000C5636">
        <w:rPr>
          <w:rFonts w:eastAsia="Calibri"/>
          <w:sz w:val="28"/>
          <w:szCs w:val="28"/>
        </w:rPr>
        <w:t>5</w:t>
      </w:r>
      <w:r w:rsidR="00051135" w:rsidRPr="000C5636">
        <w:rPr>
          <w:rFonts w:eastAsia="Calibri"/>
          <w:sz w:val="28"/>
          <w:szCs w:val="28"/>
        </w:rPr>
        <w:t xml:space="preserve"> процентов </w:t>
      </w:r>
      <w:r w:rsidR="003401A6" w:rsidRPr="000C5636">
        <w:rPr>
          <w:rFonts w:eastAsia="Calibri"/>
          <w:sz w:val="28"/>
          <w:szCs w:val="28"/>
        </w:rPr>
        <w:t>объема</w:t>
      </w:r>
      <w:r w:rsidR="00F53FB5">
        <w:rPr>
          <w:rFonts w:eastAsia="Calibri"/>
          <w:sz w:val="28"/>
          <w:szCs w:val="28"/>
        </w:rPr>
        <w:t xml:space="preserve"> дохода от</w:t>
      </w:r>
      <w:r w:rsidR="003401A6" w:rsidRPr="000C5636">
        <w:rPr>
          <w:rFonts w:eastAsia="Calibri"/>
          <w:sz w:val="28"/>
          <w:szCs w:val="28"/>
        </w:rPr>
        <w:t xml:space="preserve"> оказанных </w:t>
      </w:r>
      <w:r w:rsidR="00F53FB5" w:rsidRPr="000C5636">
        <w:rPr>
          <w:rFonts w:eastAsia="Calibri"/>
          <w:sz w:val="28"/>
          <w:szCs w:val="28"/>
        </w:rPr>
        <w:t xml:space="preserve">сельскохозяйственным товаропроизводителям Смоленской области </w:t>
      </w:r>
      <w:r w:rsidR="000C384D" w:rsidRPr="000C5636">
        <w:rPr>
          <w:rFonts w:eastAsia="Calibri"/>
          <w:sz w:val="28"/>
          <w:szCs w:val="28"/>
        </w:rPr>
        <w:t xml:space="preserve">услуг </w:t>
      </w:r>
      <w:r w:rsidR="003401A6" w:rsidRPr="000C5636">
        <w:rPr>
          <w:rFonts w:eastAsia="Calibri"/>
          <w:sz w:val="28"/>
          <w:szCs w:val="28"/>
        </w:rPr>
        <w:t>в области растениеводства, связанных с производством сельскохозяйственных культур и послеуборочной обработк</w:t>
      </w:r>
      <w:r w:rsidR="00F53FB5">
        <w:rPr>
          <w:rFonts w:eastAsia="Calibri"/>
          <w:sz w:val="28"/>
          <w:szCs w:val="28"/>
        </w:rPr>
        <w:t>ой</w:t>
      </w:r>
      <w:r w:rsidR="003401A6" w:rsidRPr="000C5636">
        <w:rPr>
          <w:rFonts w:eastAsia="Calibri"/>
          <w:sz w:val="28"/>
          <w:szCs w:val="28"/>
        </w:rPr>
        <w:t xml:space="preserve"> </w:t>
      </w:r>
      <w:r w:rsidR="00223D58" w:rsidRPr="000C5636">
        <w:rPr>
          <w:rFonts w:eastAsia="Calibri"/>
          <w:sz w:val="28"/>
          <w:szCs w:val="28"/>
        </w:rPr>
        <w:t>(доработк</w:t>
      </w:r>
      <w:r w:rsidR="00F53FB5">
        <w:rPr>
          <w:rFonts w:eastAsia="Calibri"/>
          <w:sz w:val="28"/>
          <w:szCs w:val="28"/>
        </w:rPr>
        <w:t>ой</w:t>
      </w:r>
      <w:r w:rsidR="00223D58" w:rsidRPr="000C5636">
        <w:rPr>
          <w:rFonts w:eastAsia="Calibri"/>
          <w:sz w:val="28"/>
          <w:szCs w:val="28"/>
        </w:rPr>
        <w:t xml:space="preserve">) </w:t>
      </w:r>
      <w:r w:rsidR="003401A6" w:rsidRPr="000C5636">
        <w:rPr>
          <w:rFonts w:eastAsia="Calibri"/>
          <w:sz w:val="28"/>
          <w:szCs w:val="28"/>
        </w:rPr>
        <w:t>сельскохозяйственной продукции, и (или) услуг в области животноводства, связанных с содержанием сельскохозяйственных животных и уход</w:t>
      </w:r>
      <w:r w:rsidR="00F53FB5">
        <w:rPr>
          <w:rFonts w:eastAsia="Calibri"/>
          <w:sz w:val="28"/>
          <w:szCs w:val="28"/>
        </w:rPr>
        <w:t>ом</w:t>
      </w:r>
      <w:r w:rsidR="003401A6" w:rsidRPr="000C5636">
        <w:rPr>
          <w:rFonts w:eastAsia="Calibri"/>
          <w:sz w:val="28"/>
          <w:szCs w:val="28"/>
        </w:rPr>
        <w:t xml:space="preserve"> за ними, </w:t>
      </w:r>
      <w:r w:rsidR="00D03417" w:rsidRPr="000C5636">
        <w:rPr>
          <w:rFonts w:eastAsia="Calibri"/>
          <w:sz w:val="28"/>
          <w:szCs w:val="28"/>
        </w:rPr>
        <w:t>на 31 декабря текущего финансового года по сравнению</w:t>
      </w:r>
      <w:r w:rsidR="00840C94" w:rsidRPr="000C5636">
        <w:rPr>
          <w:rFonts w:eastAsia="Calibri"/>
          <w:sz w:val="28"/>
          <w:szCs w:val="28"/>
        </w:rPr>
        <w:t xml:space="preserve">                     </w:t>
      </w:r>
      <w:r w:rsidR="00D03417" w:rsidRPr="000C5636">
        <w:rPr>
          <w:rFonts w:eastAsia="Calibri"/>
          <w:sz w:val="28"/>
          <w:szCs w:val="28"/>
        </w:rPr>
        <w:t>с 1 января текущего финансового года</w:t>
      </w:r>
      <w:r w:rsidR="003401A6" w:rsidRPr="000C5636">
        <w:rPr>
          <w:rFonts w:eastAsia="Calibri"/>
          <w:sz w:val="28"/>
          <w:szCs w:val="28"/>
        </w:rPr>
        <w:t>. Показателем, необходимым для достижения данного результата, является объем оказанных услуг в области растениеводства, связанных с производством сельскохозяйственных культур и послеуборочной обработк</w:t>
      </w:r>
      <w:r w:rsidR="00F53FB5">
        <w:rPr>
          <w:rFonts w:eastAsia="Calibri"/>
          <w:sz w:val="28"/>
          <w:szCs w:val="28"/>
        </w:rPr>
        <w:t>ой</w:t>
      </w:r>
      <w:r w:rsidR="003401A6" w:rsidRPr="000C5636">
        <w:rPr>
          <w:rFonts w:eastAsia="Calibri"/>
          <w:sz w:val="28"/>
          <w:szCs w:val="28"/>
        </w:rPr>
        <w:t xml:space="preserve"> </w:t>
      </w:r>
      <w:r w:rsidR="00223D58" w:rsidRPr="000C5636">
        <w:rPr>
          <w:rFonts w:eastAsia="Calibri"/>
          <w:sz w:val="28"/>
          <w:szCs w:val="28"/>
        </w:rPr>
        <w:t>(доработк</w:t>
      </w:r>
      <w:r w:rsidR="00F53FB5">
        <w:rPr>
          <w:rFonts w:eastAsia="Calibri"/>
          <w:sz w:val="28"/>
          <w:szCs w:val="28"/>
        </w:rPr>
        <w:t>ой</w:t>
      </w:r>
      <w:r w:rsidR="00223D58" w:rsidRPr="000C5636">
        <w:rPr>
          <w:rFonts w:eastAsia="Calibri"/>
          <w:sz w:val="28"/>
          <w:szCs w:val="28"/>
        </w:rPr>
        <w:t xml:space="preserve">) </w:t>
      </w:r>
      <w:r w:rsidR="003401A6" w:rsidRPr="000C5636">
        <w:rPr>
          <w:rFonts w:eastAsia="Calibri"/>
          <w:sz w:val="28"/>
          <w:szCs w:val="28"/>
        </w:rPr>
        <w:t>сельскохозяйственной продукции, и (или) услуг в области животноводства, связанных с содержанием сельскохозяйственных животных и уход</w:t>
      </w:r>
      <w:r w:rsidR="00F53FB5">
        <w:rPr>
          <w:rFonts w:eastAsia="Calibri"/>
          <w:sz w:val="28"/>
          <w:szCs w:val="28"/>
        </w:rPr>
        <w:t>ом</w:t>
      </w:r>
      <w:r w:rsidR="003401A6" w:rsidRPr="000C5636">
        <w:rPr>
          <w:rFonts w:eastAsia="Calibri"/>
          <w:sz w:val="28"/>
          <w:szCs w:val="28"/>
        </w:rPr>
        <w:t xml:space="preserve"> за </w:t>
      </w:r>
      <w:r w:rsidR="003401A6" w:rsidRPr="00610A20">
        <w:rPr>
          <w:rFonts w:eastAsia="Calibri"/>
          <w:sz w:val="28"/>
          <w:szCs w:val="28"/>
        </w:rPr>
        <w:t>ними</w:t>
      </w:r>
      <w:r w:rsidR="00051135" w:rsidRPr="00610A20">
        <w:rPr>
          <w:rFonts w:eastAsia="Calibri"/>
          <w:sz w:val="28"/>
          <w:szCs w:val="28"/>
        </w:rPr>
        <w:t xml:space="preserve"> </w:t>
      </w:r>
      <w:r w:rsidR="0076626C" w:rsidRPr="00610A20">
        <w:rPr>
          <w:rFonts w:eastAsia="Calibri"/>
          <w:sz w:val="28"/>
          <w:szCs w:val="28"/>
        </w:rPr>
        <w:t>(</w:t>
      </w:r>
      <w:r w:rsidR="008C5709" w:rsidRPr="00610A20">
        <w:rPr>
          <w:rFonts w:eastAsia="Calibri"/>
          <w:sz w:val="28"/>
          <w:szCs w:val="28"/>
        </w:rPr>
        <w:t>тыс.</w:t>
      </w:r>
      <w:r w:rsidR="001E2F27" w:rsidRPr="00610A20">
        <w:rPr>
          <w:rFonts w:eastAsia="Calibri"/>
          <w:sz w:val="28"/>
          <w:szCs w:val="28"/>
        </w:rPr>
        <w:t xml:space="preserve"> </w:t>
      </w:r>
      <w:r w:rsidR="008C5709" w:rsidRPr="00610A20">
        <w:rPr>
          <w:rFonts w:eastAsia="Calibri"/>
          <w:sz w:val="28"/>
          <w:szCs w:val="28"/>
        </w:rPr>
        <w:t>рублей</w:t>
      </w:r>
      <w:r w:rsidR="0076626C" w:rsidRPr="00610A20">
        <w:rPr>
          <w:rFonts w:eastAsia="Calibri"/>
          <w:sz w:val="28"/>
          <w:szCs w:val="28"/>
        </w:rPr>
        <w:t>)</w:t>
      </w:r>
      <w:r w:rsidR="003401A6" w:rsidRPr="00610A20">
        <w:rPr>
          <w:rFonts w:eastAsia="Calibri"/>
          <w:sz w:val="28"/>
          <w:szCs w:val="28"/>
        </w:rPr>
        <w:t>. Конкретные</w:t>
      </w:r>
      <w:r w:rsidR="003401A6" w:rsidRPr="000C5636">
        <w:rPr>
          <w:rFonts w:eastAsia="Calibri"/>
          <w:sz w:val="28"/>
          <w:szCs w:val="28"/>
        </w:rPr>
        <w:t xml:space="preserve"> значения данного показателя устанавливаются в соглашении на основании </w:t>
      </w:r>
      <w:r w:rsidR="00F97D30" w:rsidRPr="000C5636">
        <w:rPr>
          <w:rFonts w:eastAsia="Calibri"/>
          <w:sz w:val="28"/>
          <w:szCs w:val="28"/>
        </w:rPr>
        <w:t>справки</w:t>
      </w:r>
      <w:r w:rsidR="00F53FB5">
        <w:rPr>
          <w:rFonts w:eastAsia="Calibri"/>
          <w:sz w:val="28"/>
          <w:szCs w:val="28"/>
        </w:rPr>
        <w:t>,</w:t>
      </w:r>
      <w:r w:rsidR="00F97D30" w:rsidRPr="000C5636">
        <w:rPr>
          <w:rFonts w:eastAsia="Calibri"/>
          <w:sz w:val="28"/>
          <w:szCs w:val="28"/>
        </w:rPr>
        <w:t xml:space="preserve"> представляемой в </w:t>
      </w:r>
      <w:r w:rsidR="00F97D30" w:rsidRPr="006333B4">
        <w:rPr>
          <w:rFonts w:eastAsia="Calibri"/>
          <w:sz w:val="28"/>
          <w:szCs w:val="28"/>
        </w:rPr>
        <w:t xml:space="preserve">Департамент в соответствии </w:t>
      </w:r>
      <w:r w:rsidR="00F97D30" w:rsidRPr="00DA4B56">
        <w:rPr>
          <w:rFonts w:eastAsia="Calibri"/>
          <w:sz w:val="28"/>
          <w:szCs w:val="28"/>
        </w:rPr>
        <w:t xml:space="preserve">с абзацем </w:t>
      </w:r>
      <w:r w:rsidR="009B47CF">
        <w:rPr>
          <w:rFonts w:eastAsia="Calibri"/>
          <w:sz w:val="28"/>
          <w:szCs w:val="28"/>
        </w:rPr>
        <w:t>четыр</w:t>
      </w:r>
      <w:r w:rsidR="00FC2C0B">
        <w:rPr>
          <w:rFonts w:eastAsia="Calibri"/>
          <w:sz w:val="28"/>
          <w:szCs w:val="28"/>
        </w:rPr>
        <w:t>на</w:t>
      </w:r>
      <w:r w:rsidR="00DA4B56" w:rsidRPr="00DA4B56">
        <w:rPr>
          <w:rFonts w:eastAsia="Calibri"/>
          <w:sz w:val="28"/>
          <w:szCs w:val="28"/>
        </w:rPr>
        <w:t xml:space="preserve">дцатым </w:t>
      </w:r>
      <w:r w:rsidR="00F97D30" w:rsidRPr="00DA4B56">
        <w:rPr>
          <w:rFonts w:eastAsia="Calibri"/>
          <w:sz w:val="28"/>
          <w:szCs w:val="28"/>
        </w:rPr>
        <w:t xml:space="preserve">пункта </w:t>
      </w:r>
      <w:r w:rsidR="00DA4B56">
        <w:rPr>
          <w:rFonts w:eastAsia="Calibri"/>
          <w:sz w:val="28"/>
          <w:szCs w:val="28"/>
        </w:rPr>
        <w:t>9</w:t>
      </w:r>
      <w:r w:rsidR="00F97D30" w:rsidRPr="006333B4">
        <w:rPr>
          <w:rFonts w:eastAsia="Calibri"/>
          <w:sz w:val="28"/>
          <w:szCs w:val="28"/>
        </w:rPr>
        <w:t xml:space="preserve"> настоящего Порядка</w:t>
      </w:r>
      <w:r w:rsidR="00DA4B56">
        <w:rPr>
          <w:rFonts w:eastAsia="Calibri"/>
          <w:sz w:val="28"/>
          <w:szCs w:val="28"/>
        </w:rPr>
        <w:t>.</w:t>
      </w:r>
    </w:p>
    <w:p w:rsidR="006333B4" w:rsidRPr="006333B4" w:rsidRDefault="00A60C97" w:rsidP="009B47CF">
      <w:pPr>
        <w:autoSpaceDE w:val="0"/>
        <w:autoSpaceDN w:val="0"/>
        <w:adjustRightInd w:val="0"/>
        <w:spacing w:line="235" w:lineRule="auto"/>
        <w:ind w:firstLine="708"/>
        <w:jc w:val="both"/>
        <w:rPr>
          <w:rFonts w:eastAsia="Calibri"/>
          <w:sz w:val="28"/>
          <w:szCs w:val="28"/>
        </w:rPr>
      </w:pPr>
      <w:r>
        <w:rPr>
          <w:rFonts w:eastAsia="Calibri"/>
          <w:sz w:val="28"/>
          <w:szCs w:val="28"/>
        </w:rPr>
        <w:t>Пол</w:t>
      </w:r>
      <w:r w:rsidR="009B40CB">
        <w:rPr>
          <w:rFonts w:eastAsia="Calibri"/>
          <w:sz w:val="28"/>
          <w:szCs w:val="28"/>
        </w:rPr>
        <w:t>у</w:t>
      </w:r>
      <w:r>
        <w:rPr>
          <w:rFonts w:eastAsia="Calibri"/>
          <w:sz w:val="28"/>
          <w:szCs w:val="28"/>
        </w:rPr>
        <w:t>чатель</w:t>
      </w:r>
      <w:r w:rsidR="006333B4" w:rsidRPr="006333B4">
        <w:rPr>
          <w:rFonts w:eastAsia="Calibri"/>
          <w:sz w:val="28"/>
          <w:szCs w:val="28"/>
        </w:rPr>
        <w:t xml:space="preserve"> представляет в Департамент отчет о достижении значений результатов предоставления субсидии </w:t>
      </w:r>
      <w:r w:rsidR="009B40CB" w:rsidRPr="009B40CB">
        <w:rPr>
          <w:rFonts w:eastAsia="Calibri"/>
          <w:sz w:val="28"/>
          <w:szCs w:val="28"/>
        </w:rPr>
        <w:t>на уплату лизинговых платежей</w:t>
      </w:r>
      <w:r w:rsidR="00840C94">
        <w:rPr>
          <w:rFonts w:eastAsia="Calibri"/>
          <w:sz w:val="28"/>
          <w:szCs w:val="28"/>
        </w:rPr>
        <w:t xml:space="preserve">                                  </w:t>
      </w:r>
      <w:r w:rsidR="006333B4" w:rsidRPr="006333B4">
        <w:rPr>
          <w:rFonts w:eastAsia="Calibri"/>
          <w:sz w:val="28"/>
          <w:szCs w:val="28"/>
        </w:rPr>
        <w:t>до 1</w:t>
      </w:r>
      <w:r w:rsidR="002D41C7">
        <w:rPr>
          <w:rFonts w:eastAsia="Calibri"/>
          <w:sz w:val="28"/>
          <w:szCs w:val="28"/>
        </w:rPr>
        <w:t>5</w:t>
      </w:r>
      <w:r w:rsidR="00840C94">
        <w:rPr>
          <w:rFonts w:eastAsia="Calibri"/>
          <w:sz w:val="28"/>
          <w:szCs w:val="28"/>
        </w:rPr>
        <w:t xml:space="preserve"> </w:t>
      </w:r>
      <w:r w:rsidR="00223D58">
        <w:rPr>
          <w:rFonts w:eastAsia="Calibri"/>
          <w:sz w:val="28"/>
          <w:szCs w:val="28"/>
        </w:rPr>
        <w:t>февраля</w:t>
      </w:r>
      <w:r w:rsidR="006333B4" w:rsidRPr="006333B4">
        <w:rPr>
          <w:rFonts w:eastAsia="Calibri"/>
          <w:sz w:val="28"/>
          <w:szCs w:val="28"/>
        </w:rPr>
        <w:t xml:space="preserve"> года, следующего за отчетным</w:t>
      </w:r>
      <w:r w:rsidR="00712657">
        <w:rPr>
          <w:rFonts w:eastAsia="Calibri"/>
          <w:sz w:val="28"/>
          <w:szCs w:val="28"/>
        </w:rPr>
        <w:t xml:space="preserve"> годом</w:t>
      </w:r>
      <w:r w:rsidR="006333B4" w:rsidRPr="006333B4">
        <w:rPr>
          <w:rFonts w:eastAsia="Calibri"/>
          <w:sz w:val="28"/>
          <w:szCs w:val="28"/>
        </w:rPr>
        <w:t xml:space="preserve">, по форме, установленной в приложении к соглашению. Департамент как получатель бюджетных средств вправе устанавливать в соглашении сроки и формы представления </w:t>
      </w:r>
      <w:r>
        <w:rPr>
          <w:rFonts w:eastAsia="Calibri"/>
          <w:sz w:val="28"/>
          <w:szCs w:val="28"/>
        </w:rPr>
        <w:t>получа</w:t>
      </w:r>
      <w:r w:rsidR="006333B4" w:rsidRPr="006333B4">
        <w:rPr>
          <w:rFonts w:eastAsia="Calibri"/>
          <w:sz w:val="28"/>
          <w:szCs w:val="28"/>
        </w:rPr>
        <w:t>телем дополнительной отчетности.</w:t>
      </w:r>
    </w:p>
    <w:p w:rsidR="006333B4" w:rsidRPr="006333B4" w:rsidRDefault="006333B4"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 xml:space="preserve">В случае недостижения значений результатов предоставления субсидии на </w:t>
      </w:r>
      <w:r w:rsidR="00A60C97">
        <w:rPr>
          <w:rFonts w:eastAsia="Calibri"/>
          <w:sz w:val="28"/>
          <w:szCs w:val="28"/>
        </w:rPr>
        <w:t>уплату лизинговых платежей</w:t>
      </w:r>
      <w:r w:rsidR="00840C94">
        <w:rPr>
          <w:rFonts w:eastAsia="Calibri"/>
          <w:sz w:val="28"/>
          <w:szCs w:val="28"/>
        </w:rPr>
        <w:t xml:space="preserve"> </w:t>
      </w:r>
      <w:r w:rsidR="00A60C97">
        <w:rPr>
          <w:rFonts w:eastAsia="Calibri"/>
          <w:sz w:val="28"/>
          <w:szCs w:val="28"/>
        </w:rPr>
        <w:t>получатель</w:t>
      </w:r>
      <w:r w:rsidRPr="006333B4">
        <w:rPr>
          <w:rFonts w:eastAsia="Calibri"/>
          <w:sz w:val="28"/>
          <w:szCs w:val="28"/>
        </w:rPr>
        <w:t xml:space="preserve"> осуществляет возврат субсидии на </w:t>
      </w:r>
      <w:r w:rsidR="00A60C97" w:rsidRPr="00A60C97">
        <w:rPr>
          <w:rFonts w:eastAsia="Calibri"/>
          <w:sz w:val="28"/>
          <w:szCs w:val="28"/>
        </w:rPr>
        <w:t>уплату лизинговых платежей</w:t>
      </w:r>
      <w:r w:rsidRPr="006333B4">
        <w:rPr>
          <w:rFonts w:eastAsia="Calibri"/>
          <w:sz w:val="28"/>
          <w:szCs w:val="28"/>
        </w:rPr>
        <w:t xml:space="preserve"> в областной бюджет в течение 30 календарных дней со дня получения требования Департамента о возврате субсиди</w:t>
      </w:r>
      <w:r w:rsidR="00712657">
        <w:rPr>
          <w:rFonts w:eastAsia="Calibri"/>
          <w:sz w:val="28"/>
          <w:szCs w:val="28"/>
        </w:rPr>
        <w:t>и</w:t>
      </w:r>
      <w:r w:rsidRPr="006333B4">
        <w:rPr>
          <w:rFonts w:eastAsia="Calibri"/>
          <w:sz w:val="28"/>
          <w:szCs w:val="28"/>
        </w:rPr>
        <w:t xml:space="preserve"> на </w:t>
      </w:r>
      <w:r w:rsidR="00A60C97" w:rsidRPr="00A60C97">
        <w:rPr>
          <w:rFonts w:eastAsia="Calibri"/>
          <w:sz w:val="28"/>
          <w:szCs w:val="28"/>
        </w:rPr>
        <w:t>уплату лизинговых платежей</w:t>
      </w:r>
      <w:r w:rsidRPr="006333B4">
        <w:rPr>
          <w:rFonts w:eastAsia="Calibri"/>
          <w:sz w:val="28"/>
          <w:szCs w:val="28"/>
        </w:rPr>
        <w:t>, направленного в письменной форме.</w:t>
      </w:r>
    </w:p>
    <w:p w:rsidR="006333B4" w:rsidRPr="006333B4" w:rsidRDefault="006333B4"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 xml:space="preserve">Сумма субсидии на </w:t>
      </w:r>
      <w:r w:rsidR="00A60C97" w:rsidRPr="00A60C97">
        <w:rPr>
          <w:rFonts w:eastAsia="Calibri"/>
          <w:sz w:val="28"/>
          <w:szCs w:val="28"/>
        </w:rPr>
        <w:t>уплату лизинговых платежей</w:t>
      </w:r>
      <w:r w:rsidRPr="006333B4">
        <w:rPr>
          <w:rFonts w:eastAsia="Calibri"/>
          <w:sz w:val="28"/>
          <w:szCs w:val="28"/>
        </w:rPr>
        <w:t>, подлежащая возврату, рассчитывается по следующей формуле:</w:t>
      </w:r>
    </w:p>
    <w:p w:rsidR="006333B4" w:rsidRPr="006333B4" w:rsidRDefault="006333B4" w:rsidP="009B47CF">
      <w:pPr>
        <w:autoSpaceDE w:val="0"/>
        <w:autoSpaceDN w:val="0"/>
        <w:adjustRightInd w:val="0"/>
        <w:spacing w:line="235" w:lineRule="auto"/>
        <w:ind w:firstLine="708"/>
        <w:jc w:val="both"/>
        <w:rPr>
          <w:rFonts w:eastAsia="Calibri"/>
          <w:sz w:val="28"/>
          <w:szCs w:val="28"/>
        </w:rPr>
      </w:pPr>
    </w:p>
    <w:p w:rsidR="006333B4" w:rsidRPr="006333B4" w:rsidRDefault="006333B4" w:rsidP="009B47CF">
      <w:pPr>
        <w:autoSpaceDE w:val="0"/>
        <w:autoSpaceDN w:val="0"/>
        <w:adjustRightInd w:val="0"/>
        <w:spacing w:line="235" w:lineRule="auto"/>
        <w:ind w:firstLine="708"/>
        <w:jc w:val="center"/>
        <w:rPr>
          <w:rFonts w:eastAsia="Calibri"/>
          <w:sz w:val="28"/>
          <w:szCs w:val="28"/>
        </w:rPr>
      </w:pPr>
      <w:r w:rsidRPr="006333B4">
        <w:rPr>
          <w:rFonts w:eastAsia="Calibri"/>
          <w:sz w:val="28"/>
          <w:szCs w:val="28"/>
        </w:rPr>
        <w:t>Vвозврата = (Vсубсидии x k x m / n), где:</w:t>
      </w:r>
    </w:p>
    <w:p w:rsidR="006333B4" w:rsidRPr="006333B4" w:rsidRDefault="006333B4" w:rsidP="009B47CF">
      <w:pPr>
        <w:autoSpaceDE w:val="0"/>
        <w:autoSpaceDN w:val="0"/>
        <w:adjustRightInd w:val="0"/>
        <w:spacing w:line="235" w:lineRule="auto"/>
        <w:ind w:firstLine="708"/>
        <w:jc w:val="both"/>
        <w:rPr>
          <w:rFonts w:eastAsia="Calibri"/>
          <w:sz w:val="28"/>
          <w:szCs w:val="28"/>
        </w:rPr>
      </w:pPr>
    </w:p>
    <w:p w:rsidR="006333B4" w:rsidRPr="006333B4" w:rsidRDefault="006333B4"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 xml:space="preserve">Vвозврата - сумма субсидии на </w:t>
      </w:r>
      <w:r w:rsidR="00A60C97" w:rsidRPr="00A60C97">
        <w:rPr>
          <w:rFonts w:eastAsia="Calibri"/>
          <w:sz w:val="28"/>
          <w:szCs w:val="28"/>
        </w:rPr>
        <w:t>уплату лизинговых платежей</w:t>
      </w:r>
      <w:r w:rsidRPr="006333B4">
        <w:rPr>
          <w:rFonts w:eastAsia="Calibri"/>
          <w:sz w:val="28"/>
          <w:szCs w:val="28"/>
        </w:rPr>
        <w:t>, подлежащая возврату, рублей;</w:t>
      </w:r>
    </w:p>
    <w:p w:rsidR="006333B4" w:rsidRPr="006333B4" w:rsidRDefault="006333B4"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 xml:space="preserve">Vсубсидии - сумма субсидии на </w:t>
      </w:r>
      <w:r w:rsidR="00A60C97" w:rsidRPr="00A60C97">
        <w:rPr>
          <w:rFonts w:eastAsia="Calibri"/>
          <w:sz w:val="28"/>
          <w:szCs w:val="28"/>
        </w:rPr>
        <w:t>уплату лизинговых платежей</w:t>
      </w:r>
      <w:r w:rsidRPr="006333B4">
        <w:rPr>
          <w:rFonts w:eastAsia="Calibri"/>
          <w:sz w:val="28"/>
          <w:szCs w:val="28"/>
        </w:rPr>
        <w:t xml:space="preserve">, предоставленная </w:t>
      </w:r>
      <w:r w:rsidR="00A60C97">
        <w:rPr>
          <w:rFonts w:eastAsia="Calibri"/>
          <w:sz w:val="28"/>
          <w:szCs w:val="28"/>
        </w:rPr>
        <w:t>получа</w:t>
      </w:r>
      <w:r w:rsidRPr="006333B4">
        <w:rPr>
          <w:rFonts w:eastAsia="Calibri"/>
          <w:sz w:val="28"/>
          <w:szCs w:val="28"/>
        </w:rPr>
        <w:t>телю в отчетном финансовом году, рублей;</w:t>
      </w:r>
    </w:p>
    <w:p w:rsidR="00712657" w:rsidRPr="006333B4" w:rsidRDefault="00712657"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 xml:space="preserve">k - коэффициент возврата субсидии на </w:t>
      </w:r>
      <w:r w:rsidRPr="00A60C97">
        <w:rPr>
          <w:rFonts w:eastAsia="Calibri"/>
          <w:sz w:val="28"/>
          <w:szCs w:val="28"/>
        </w:rPr>
        <w:t>уплату лизинговых платежей</w:t>
      </w:r>
      <w:r>
        <w:rPr>
          <w:rFonts w:eastAsia="Calibri"/>
          <w:sz w:val="28"/>
          <w:szCs w:val="28"/>
        </w:rPr>
        <w:t>;</w:t>
      </w:r>
    </w:p>
    <w:p w:rsidR="006333B4" w:rsidRPr="006333B4" w:rsidRDefault="006333B4" w:rsidP="009B47CF">
      <w:pPr>
        <w:autoSpaceDE w:val="0"/>
        <w:autoSpaceDN w:val="0"/>
        <w:adjustRightInd w:val="0"/>
        <w:spacing w:line="235" w:lineRule="auto"/>
        <w:ind w:firstLine="708"/>
        <w:jc w:val="both"/>
        <w:rPr>
          <w:rFonts w:eastAsia="Calibri"/>
          <w:sz w:val="28"/>
          <w:szCs w:val="28"/>
        </w:rPr>
      </w:pPr>
      <w:r w:rsidRPr="006333B4">
        <w:rPr>
          <w:rFonts w:eastAsia="Calibri"/>
          <w:sz w:val="28"/>
          <w:szCs w:val="28"/>
        </w:rPr>
        <w:t xml:space="preserve">m - количество результатов предоставления субсидии на </w:t>
      </w:r>
      <w:r w:rsidR="00A60C97" w:rsidRPr="00A60C97">
        <w:rPr>
          <w:rFonts w:eastAsia="Calibri"/>
          <w:sz w:val="28"/>
          <w:szCs w:val="28"/>
        </w:rPr>
        <w:t>уплату лизинговых платежей</w:t>
      </w:r>
      <w:r w:rsidRPr="006333B4">
        <w:rPr>
          <w:rFonts w:eastAsia="Calibri"/>
          <w:sz w:val="28"/>
          <w:szCs w:val="28"/>
        </w:rPr>
        <w:t>, по которым индекс, отражающий уровень недостижения i-го значения результата, имеет положительное значение;</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n - общее количество результатов предоставления субсидии на </w:t>
      </w:r>
      <w:r w:rsidR="00A60C97" w:rsidRPr="00A60C97">
        <w:rPr>
          <w:rFonts w:eastAsia="Calibri"/>
          <w:sz w:val="28"/>
          <w:szCs w:val="28"/>
        </w:rPr>
        <w:t>уплату лизинговых платежей</w:t>
      </w:r>
      <w:r w:rsidR="00712657">
        <w:rPr>
          <w:rFonts w:eastAsia="Calibri"/>
          <w:sz w:val="28"/>
          <w:szCs w:val="28"/>
        </w:rPr>
        <w:t>.</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lastRenderedPageBreak/>
        <w:t xml:space="preserve">Коэффициент возврата субсидии </w:t>
      </w:r>
      <w:r w:rsidR="009B40CB" w:rsidRPr="009B40CB">
        <w:rPr>
          <w:rFonts w:eastAsia="Calibri"/>
          <w:sz w:val="28"/>
          <w:szCs w:val="28"/>
        </w:rPr>
        <w:t>на уплату лизинговых платежей</w:t>
      </w:r>
      <w:r w:rsidRPr="006333B4">
        <w:rPr>
          <w:rFonts w:eastAsia="Calibri"/>
          <w:sz w:val="28"/>
          <w:szCs w:val="28"/>
        </w:rPr>
        <w:t xml:space="preserve"> рассчитывается по следующей формуле:</w:t>
      </w:r>
    </w:p>
    <w:p w:rsidR="006333B4" w:rsidRPr="006333B4" w:rsidRDefault="006333B4" w:rsidP="006333B4">
      <w:pPr>
        <w:autoSpaceDE w:val="0"/>
        <w:autoSpaceDN w:val="0"/>
        <w:adjustRightInd w:val="0"/>
        <w:ind w:firstLine="708"/>
        <w:jc w:val="both"/>
        <w:rPr>
          <w:rFonts w:eastAsia="Calibri"/>
          <w:sz w:val="28"/>
          <w:szCs w:val="28"/>
        </w:rPr>
      </w:pPr>
    </w:p>
    <w:p w:rsidR="006333B4" w:rsidRPr="006333B4" w:rsidRDefault="006333B4" w:rsidP="00C94CC8">
      <w:pPr>
        <w:autoSpaceDE w:val="0"/>
        <w:autoSpaceDN w:val="0"/>
        <w:adjustRightInd w:val="0"/>
        <w:ind w:firstLine="708"/>
        <w:jc w:val="center"/>
        <w:rPr>
          <w:rFonts w:eastAsia="Calibri"/>
          <w:sz w:val="28"/>
          <w:szCs w:val="28"/>
          <w:lang w:val="en-US"/>
        </w:rPr>
      </w:pPr>
      <w:r w:rsidRPr="006333B4">
        <w:rPr>
          <w:rFonts w:eastAsia="Calibri"/>
          <w:sz w:val="28"/>
          <w:szCs w:val="28"/>
          <w:lang w:val="en-US"/>
        </w:rPr>
        <w:t>k = SUM D</w:t>
      </w:r>
      <w:r w:rsidRPr="006333B4">
        <w:rPr>
          <w:rFonts w:eastAsia="Calibri"/>
          <w:sz w:val="28"/>
          <w:szCs w:val="28"/>
          <w:vertAlign w:val="subscript"/>
          <w:lang w:val="en-US"/>
        </w:rPr>
        <w:t>i</w:t>
      </w:r>
      <w:r w:rsidRPr="006333B4">
        <w:rPr>
          <w:rFonts w:eastAsia="Calibri"/>
          <w:sz w:val="28"/>
          <w:szCs w:val="28"/>
          <w:lang w:val="en-US"/>
        </w:rPr>
        <w:t xml:space="preserve"> / m, </w:t>
      </w:r>
      <w:r w:rsidRPr="006333B4">
        <w:rPr>
          <w:rFonts w:eastAsia="Calibri"/>
          <w:sz w:val="28"/>
          <w:szCs w:val="28"/>
        </w:rPr>
        <w:t>где</w:t>
      </w:r>
      <w:r w:rsidRPr="006333B4">
        <w:rPr>
          <w:rFonts w:eastAsia="Calibri"/>
          <w:sz w:val="28"/>
          <w:szCs w:val="28"/>
          <w:lang w:val="en-US"/>
        </w:rPr>
        <w:t>:</w:t>
      </w:r>
    </w:p>
    <w:p w:rsidR="006333B4" w:rsidRPr="006333B4" w:rsidRDefault="006333B4" w:rsidP="006333B4">
      <w:pPr>
        <w:autoSpaceDE w:val="0"/>
        <w:autoSpaceDN w:val="0"/>
        <w:adjustRightInd w:val="0"/>
        <w:ind w:firstLine="708"/>
        <w:jc w:val="both"/>
        <w:rPr>
          <w:rFonts w:eastAsia="Calibri"/>
          <w:sz w:val="28"/>
          <w:szCs w:val="28"/>
          <w:lang w:val="en-US"/>
        </w:rPr>
      </w:pP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D</w:t>
      </w:r>
      <w:r w:rsidRPr="006333B4">
        <w:rPr>
          <w:rFonts w:eastAsia="Calibri"/>
          <w:sz w:val="28"/>
          <w:szCs w:val="28"/>
          <w:vertAlign w:val="subscript"/>
        </w:rPr>
        <w:t>i</w:t>
      </w:r>
      <w:r w:rsidRPr="006333B4">
        <w:rPr>
          <w:rFonts w:eastAsia="Calibri"/>
          <w:sz w:val="28"/>
          <w:szCs w:val="28"/>
        </w:rPr>
        <w:t xml:space="preserve"> - индекс, отражающий уровень недостижения i-го значения результата.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 xml:space="preserve">При расчете коэффициента возврата субсидии </w:t>
      </w:r>
      <w:r w:rsidR="009B40CB" w:rsidRPr="009B40CB">
        <w:rPr>
          <w:rFonts w:eastAsia="Calibri"/>
          <w:sz w:val="28"/>
          <w:szCs w:val="28"/>
        </w:rPr>
        <w:t>на уплату лизинговых платежей</w:t>
      </w:r>
      <w:r w:rsidRPr="006333B4">
        <w:rPr>
          <w:rFonts w:eastAsia="Calibri"/>
          <w:sz w:val="28"/>
          <w:szCs w:val="28"/>
        </w:rPr>
        <w:t xml:space="preserve"> используются только положительные значения индекса, отражающего уровень недостижения i-го значения результата.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Индекс, отражающий уровень недостижения i-го значения результата, определяется по следующей формуле:</w:t>
      </w:r>
    </w:p>
    <w:p w:rsidR="006333B4" w:rsidRPr="006333B4" w:rsidRDefault="006333B4" w:rsidP="006333B4">
      <w:pPr>
        <w:autoSpaceDE w:val="0"/>
        <w:autoSpaceDN w:val="0"/>
        <w:adjustRightInd w:val="0"/>
        <w:ind w:firstLine="708"/>
        <w:jc w:val="both"/>
        <w:rPr>
          <w:rFonts w:eastAsia="Calibri"/>
          <w:sz w:val="28"/>
          <w:szCs w:val="28"/>
        </w:rPr>
      </w:pPr>
    </w:p>
    <w:p w:rsidR="006333B4" w:rsidRPr="006333B4" w:rsidRDefault="006333B4" w:rsidP="00C94CC8">
      <w:pPr>
        <w:autoSpaceDE w:val="0"/>
        <w:autoSpaceDN w:val="0"/>
        <w:adjustRightInd w:val="0"/>
        <w:ind w:firstLine="708"/>
        <w:jc w:val="center"/>
        <w:rPr>
          <w:rFonts w:eastAsia="Calibri"/>
          <w:sz w:val="28"/>
          <w:szCs w:val="28"/>
        </w:rPr>
      </w:pPr>
      <w:r w:rsidRPr="006333B4">
        <w:rPr>
          <w:rFonts w:eastAsia="Calibri"/>
          <w:sz w:val="28"/>
          <w:szCs w:val="28"/>
        </w:rPr>
        <w:t>D</w:t>
      </w:r>
      <w:r w:rsidRPr="006333B4">
        <w:rPr>
          <w:rFonts w:eastAsia="Calibri"/>
          <w:sz w:val="28"/>
          <w:szCs w:val="28"/>
          <w:vertAlign w:val="subscript"/>
        </w:rPr>
        <w:t>i</w:t>
      </w:r>
      <w:r w:rsidRPr="006333B4">
        <w:rPr>
          <w:rFonts w:eastAsia="Calibri"/>
          <w:sz w:val="28"/>
          <w:szCs w:val="28"/>
        </w:rPr>
        <w:t xml:space="preserve"> = 1 - T</w:t>
      </w:r>
      <w:r w:rsidRPr="006333B4">
        <w:rPr>
          <w:rFonts w:eastAsia="Calibri"/>
          <w:sz w:val="28"/>
          <w:szCs w:val="28"/>
          <w:vertAlign w:val="subscript"/>
        </w:rPr>
        <w:t>i</w:t>
      </w:r>
      <w:r w:rsidRPr="006333B4">
        <w:rPr>
          <w:rFonts w:eastAsia="Calibri"/>
          <w:sz w:val="28"/>
          <w:szCs w:val="28"/>
        </w:rPr>
        <w:t xml:space="preserve"> / S</w:t>
      </w:r>
      <w:r w:rsidRPr="006333B4">
        <w:rPr>
          <w:rFonts w:eastAsia="Calibri"/>
          <w:sz w:val="28"/>
          <w:szCs w:val="28"/>
          <w:vertAlign w:val="subscript"/>
        </w:rPr>
        <w:t>i</w:t>
      </w:r>
      <w:r w:rsidRPr="006333B4">
        <w:rPr>
          <w:rFonts w:eastAsia="Calibri"/>
          <w:sz w:val="28"/>
          <w:szCs w:val="28"/>
        </w:rPr>
        <w:t>, где:</w:t>
      </w:r>
    </w:p>
    <w:p w:rsidR="006333B4" w:rsidRPr="006333B4" w:rsidRDefault="006333B4" w:rsidP="006333B4">
      <w:pPr>
        <w:autoSpaceDE w:val="0"/>
        <w:autoSpaceDN w:val="0"/>
        <w:adjustRightInd w:val="0"/>
        <w:ind w:firstLine="708"/>
        <w:jc w:val="both"/>
        <w:rPr>
          <w:rFonts w:eastAsia="Calibri"/>
          <w:sz w:val="28"/>
          <w:szCs w:val="28"/>
        </w:rPr>
      </w:pP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T</w:t>
      </w:r>
      <w:r w:rsidRPr="006333B4">
        <w:rPr>
          <w:rFonts w:eastAsia="Calibri"/>
          <w:sz w:val="28"/>
          <w:szCs w:val="28"/>
          <w:vertAlign w:val="subscript"/>
        </w:rPr>
        <w:t>i</w:t>
      </w:r>
      <w:r w:rsidRPr="006333B4">
        <w:rPr>
          <w:rFonts w:eastAsia="Calibri"/>
          <w:sz w:val="28"/>
          <w:szCs w:val="28"/>
        </w:rPr>
        <w:t xml:space="preserve"> - фактически достигнутое значение i-го результата;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S</w:t>
      </w:r>
      <w:r w:rsidRPr="006333B4">
        <w:rPr>
          <w:rFonts w:eastAsia="Calibri"/>
          <w:sz w:val="28"/>
          <w:szCs w:val="28"/>
          <w:vertAlign w:val="subscript"/>
        </w:rPr>
        <w:t>i</w:t>
      </w:r>
      <w:r w:rsidRPr="006333B4">
        <w:rPr>
          <w:rFonts w:eastAsia="Calibri"/>
          <w:sz w:val="28"/>
          <w:szCs w:val="28"/>
        </w:rPr>
        <w:t xml:space="preserve"> - плановое значение i-го результата.</w:t>
      </w:r>
    </w:p>
    <w:p w:rsidR="006333B4" w:rsidRPr="006333B4" w:rsidRDefault="006333B4" w:rsidP="006333B4">
      <w:pPr>
        <w:autoSpaceDE w:val="0"/>
        <w:autoSpaceDN w:val="0"/>
        <w:adjustRightInd w:val="0"/>
        <w:ind w:firstLine="708"/>
        <w:jc w:val="both"/>
        <w:rPr>
          <w:rFonts w:eastAsia="Calibri"/>
          <w:sz w:val="28"/>
          <w:szCs w:val="28"/>
        </w:rPr>
      </w:pPr>
      <w:r w:rsidRPr="006333B4">
        <w:rPr>
          <w:rFonts w:eastAsia="Calibri"/>
          <w:sz w:val="28"/>
          <w:szCs w:val="28"/>
        </w:rPr>
        <w:t>1</w:t>
      </w:r>
      <w:r w:rsidR="00697997">
        <w:rPr>
          <w:rFonts w:eastAsia="Calibri"/>
          <w:sz w:val="28"/>
          <w:szCs w:val="28"/>
        </w:rPr>
        <w:t>7</w:t>
      </w:r>
      <w:r w:rsidRPr="006333B4">
        <w:rPr>
          <w:rFonts w:eastAsia="Calibri"/>
          <w:sz w:val="28"/>
          <w:szCs w:val="28"/>
        </w:rPr>
        <w:t xml:space="preserve">.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цели и порядка предоставления субсидий </w:t>
      </w:r>
      <w:r w:rsidR="009B40CB" w:rsidRPr="009B40CB">
        <w:rPr>
          <w:rFonts w:eastAsia="Calibri"/>
          <w:sz w:val="28"/>
          <w:szCs w:val="28"/>
        </w:rPr>
        <w:t>на уплату лизинговых платежей</w:t>
      </w:r>
      <w:r w:rsidRPr="006333B4">
        <w:rPr>
          <w:rFonts w:eastAsia="Calibri"/>
          <w:sz w:val="28"/>
          <w:szCs w:val="28"/>
        </w:rPr>
        <w:t xml:space="preserve"> их получателями.</w:t>
      </w:r>
    </w:p>
    <w:p w:rsidR="00627343" w:rsidRDefault="00627343" w:rsidP="00272A12"/>
    <w:p w:rsidR="00627343" w:rsidRDefault="00627343" w:rsidP="00272A12">
      <w:pPr>
        <w:sectPr w:rsidR="00627343" w:rsidSect="00E22734">
          <w:headerReference w:type="default" r:id="rId12"/>
          <w:pgSz w:w="11906" w:h="16838"/>
          <w:pgMar w:top="567" w:right="567" w:bottom="1134" w:left="1134" w:header="709" w:footer="709" w:gutter="0"/>
          <w:cols w:space="708"/>
          <w:titlePg/>
          <w:docGrid w:linePitch="360"/>
        </w:sectPr>
      </w:pPr>
    </w:p>
    <w:p w:rsidR="00627343" w:rsidRPr="00627343" w:rsidRDefault="00627343" w:rsidP="006D3761">
      <w:pPr>
        <w:ind w:left="10206"/>
        <w:jc w:val="both"/>
      </w:pPr>
      <w:r w:rsidRPr="00627343">
        <w:lastRenderedPageBreak/>
        <w:t>Приложение № 1</w:t>
      </w:r>
    </w:p>
    <w:p w:rsidR="00627343" w:rsidRPr="00627343" w:rsidRDefault="00627343" w:rsidP="006D3761">
      <w:pPr>
        <w:ind w:left="10206"/>
        <w:jc w:val="both"/>
      </w:pPr>
      <w:r w:rsidRPr="00627343">
        <w:t xml:space="preserve">к Порядку предоставления </w:t>
      </w:r>
      <w:r w:rsidR="006D3761" w:rsidRPr="006D3761">
        <w:t>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EE7942" w:rsidRDefault="00627343" w:rsidP="00EE7942">
      <w:pPr>
        <w:jc w:val="center"/>
        <w:rPr>
          <w:b/>
        </w:rPr>
      </w:pPr>
      <w:r w:rsidRPr="00627343">
        <w:rPr>
          <w:b/>
        </w:rPr>
        <w:t>ПЕРЕЧЕНЬ</w:t>
      </w:r>
    </w:p>
    <w:p w:rsidR="00627343" w:rsidRPr="00627343" w:rsidRDefault="00627343" w:rsidP="00EE7942">
      <w:pPr>
        <w:jc w:val="center"/>
        <w:rPr>
          <w:b/>
        </w:rPr>
      </w:pPr>
      <w:r w:rsidRPr="00627343">
        <w:rPr>
          <w:b/>
        </w:rPr>
        <w:t xml:space="preserve">техники и размер субсидии на </w:t>
      </w:r>
      <w:r w:rsidR="006D3761">
        <w:rPr>
          <w:b/>
        </w:rPr>
        <w:t>уплату лизинговых платежей</w:t>
      </w:r>
    </w:p>
    <w:tbl>
      <w:tblPr>
        <w:tblStyle w:val="ae"/>
        <w:tblW w:w="14623" w:type="dxa"/>
        <w:jc w:val="center"/>
        <w:tblLook w:val="04A0" w:firstRow="1" w:lastRow="0" w:firstColumn="1" w:lastColumn="0" w:noHBand="0" w:noVBand="1"/>
      </w:tblPr>
      <w:tblGrid>
        <w:gridCol w:w="736"/>
        <w:gridCol w:w="9639"/>
        <w:gridCol w:w="2410"/>
        <w:gridCol w:w="1838"/>
      </w:tblGrid>
      <w:tr w:rsidR="007F24A5" w:rsidRPr="000C5636" w:rsidTr="00CB0C5F">
        <w:trPr>
          <w:trHeight w:val="252"/>
          <w:jc w:val="center"/>
        </w:trPr>
        <w:tc>
          <w:tcPr>
            <w:tcW w:w="736" w:type="dxa"/>
          </w:tcPr>
          <w:p w:rsidR="007F24A5" w:rsidRPr="000C5636" w:rsidRDefault="007F24A5" w:rsidP="00CB0C5F">
            <w:pPr>
              <w:jc w:val="center"/>
            </w:pPr>
            <w:r w:rsidRPr="000C5636">
              <w:t>№</w:t>
            </w:r>
          </w:p>
          <w:p w:rsidR="007F24A5" w:rsidRPr="000C5636" w:rsidRDefault="007F24A5" w:rsidP="00CB0C5F">
            <w:pPr>
              <w:jc w:val="center"/>
            </w:pPr>
            <w:r w:rsidRPr="000C5636">
              <w:t>п/п</w:t>
            </w:r>
          </w:p>
        </w:tc>
        <w:tc>
          <w:tcPr>
            <w:tcW w:w="9639" w:type="dxa"/>
          </w:tcPr>
          <w:p w:rsidR="007F24A5" w:rsidRPr="000C5636" w:rsidRDefault="007F24A5" w:rsidP="00CB0C5F">
            <w:pPr>
              <w:jc w:val="center"/>
            </w:pPr>
            <w:r w:rsidRPr="000C5636">
              <w:t>Наименование техники</w:t>
            </w:r>
          </w:p>
          <w:p w:rsidR="007F24A5" w:rsidRPr="000C5636" w:rsidRDefault="007F24A5" w:rsidP="00CB0C5F">
            <w:pPr>
              <w:jc w:val="center"/>
            </w:pPr>
          </w:p>
        </w:tc>
        <w:tc>
          <w:tcPr>
            <w:tcW w:w="2410" w:type="dxa"/>
            <w:vAlign w:val="center"/>
          </w:tcPr>
          <w:p w:rsidR="007F24A5" w:rsidRPr="000C5636" w:rsidRDefault="007F24A5" w:rsidP="00EE7942">
            <w:pPr>
              <w:jc w:val="center"/>
            </w:pPr>
            <w:r w:rsidRPr="000C5636">
              <w:t xml:space="preserve">Размер субсидии на </w:t>
            </w:r>
            <w:r w:rsidR="00EE7942" w:rsidRPr="000C5636">
              <w:t>уплату лизинговых платежей</w:t>
            </w:r>
            <w:r w:rsidRPr="000C5636">
              <w:t xml:space="preserve"> (% от стоимости техники</w:t>
            </w:r>
            <w:r w:rsidR="00840C94" w:rsidRPr="000C5636">
              <w:t xml:space="preserve"> </w:t>
            </w:r>
            <w:r w:rsidR="00EE7942" w:rsidRPr="000C5636">
              <w:t>по договору купли-продажи</w:t>
            </w:r>
            <w:r w:rsidRPr="000C5636">
              <w:t>) (без учета н</w:t>
            </w:r>
            <w:r w:rsidR="00060B15">
              <w:t>алога на добавленную стоимость)</w:t>
            </w:r>
          </w:p>
        </w:tc>
        <w:tc>
          <w:tcPr>
            <w:tcW w:w="1838" w:type="dxa"/>
          </w:tcPr>
          <w:p w:rsidR="007F24A5" w:rsidRPr="000C5636" w:rsidRDefault="007F24A5" w:rsidP="00CB0C5F">
            <w:pPr>
              <w:jc w:val="center"/>
            </w:pPr>
            <w:r w:rsidRPr="000C5636">
              <w:t xml:space="preserve">Предельный размер субсидии </w:t>
            </w:r>
            <w:r w:rsidR="00EE7942" w:rsidRPr="000C5636">
              <w:t>на уплату лизинговых платежей</w:t>
            </w:r>
            <w:r w:rsidR="0068635B" w:rsidRPr="000C5636">
              <w:t xml:space="preserve"> </w:t>
            </w:r>
            <w:r w:rsidRPr="000C5636">
              <w:t xml:space="preserve">за </w:t>
            </w:r>
            <w:r w:rsidRPr="000C5636">
              <w:br/>
              <w:t xml:space="preserve">1 единицу </w:t>
            </w:r>
            <w:r w:rsidR="00EE7942" w:rsidRPr="000C5636">
              <w:t xml:space="preserve">техники </w:t>
            </w:r>
            <w:r w:rsidRPr="000C5636">
              <w:t>(рублей)</w:t>
            </w:r>
          </w:p>
        </w:tc>
      </w:tr>
      <w:tr w:rsidR="007F24A5" w:rsidRPr="00627343" w:rsidTr="00CB0C5F">
        <w:trPr>
          <w:trHeight w:val="252"/>
          <w:jc w:val="center"/>
        </w:trPr>
        <w:tc>
          <w:tcPr>
            <w:tcW w:w="736" w:type="dxa"/>
            <w:vAlign w:val="center"/>
          </w:tcPr>
          <w:p w:rsidR="007F24A5" w:rsidRPr="00627343" w:rsidRDefault="007F24A5" w:rsidP="00CB0C5F">
            <w:pPr>
              <w:jc w:val="center"/>
            </w:pPr>
            <w:r w:rsidRPr="00627343">
              <w:t>1</w:t>
            </w:r>
          </w:p>
        </w:tc>
        <w:tc>
          <w:tcPr>
            <w:tcW w:w="9639" w:type="dxa"/>
          </w:tcPr>
          <w:p w:rsidR="007F24A5" w:rsidRPr="00627343" w:rsidRDefault="007F24A5" w:rsidP="00CB0C5F">
            <w:pPr>
              <w:jc w:val="center"/>
            </w:pPr>
            <w:r w:rsidRPr="00627343">
              <w:t>2</w:t>
            </w:r>
          </w:p>
        </w:tc>
        <w:tc>
          <w:tcPr>
            <w:tcW w:w="2410" w:type="dxa"/>
          </w:tcPr>
          <w:p w:rsidR="007F24A5" w:rsidRPr="00627343" w:rsidRDefault="007F24A5" w:rsidP="00CB0C5F">
            <w:pPr>
              <w:jc w:val="center"/>
            </w:pPr>
            <w:r w:rsidRPr="00627343">
              <w:t>3</w:t>
            </w:r>
          </w:p>
        </w:tc>
        <w:tc>
          <w:tcPr>
            <w:tcW w:w="1838" w:type="dxa"/>
          </w:tcPr>
          <w:p w:rsidR="007F24A5" w:rsidRPr="00627343" w:rsidRDefault="007F24A5" w:rsidP="00CB0C5F">
            <w:pPr>
              <w:jc w:val="center"/>
            </w:pPr>
            <w:r w:rsidRPr="00627343">
              <w:t>4</w:t>
            </w:r>
          </w:p>
        </w:tc>
      </w:tr>
      <w:tr w:rsidR="007F24A5" w:rsidRPr="00627343" w:rsidTr="00CB0C5F">
        <w:trPr>
          <w:trHeight w:val="276"/>
          <w:jc w:val="center"/>
        </w:trPr>
        <w:tc>
          <w:tcPr>
            <w:tcW w:w="14623" w:type="dxa"/>
            <w:gridSpan w:val="4"/>
            <w:vAlign w:val="center"/>
          </w:tcPr>
          <w:p w:rsidR="007F24A5" w:rsidRPr="00627343" w:rsidRDefault="007F24A5" w:rsidP="00CB0C5F">
            <w:pPr>
              <w:jc w:val="center"/>
              <w:rPr>
                <w:b/>
              </w:rPr>
            </w:pPr>
            <w:r w:rsidRPr="00627343">
              <w:rPr>
                <w:b/>
              </w:rPr>
              <w:t>1. Сельскохозяйственная техника для возделывания сельскохозяйственных культур</w:t>
            </w:r>
          </w:p>
        </w:tc>
      </w:tr>
      <w:tr w:rsidR="007F24A5" w:rsidRPr="00627343" w:rsidTr="00CB0C5F">
        <w:trPr>
          <w:trHeight w:val="252"/>
          <w:jc w:val="center"/>
        </w:trPr>
        <w:tc>
          <w:tcPr>
            <w:tcW w:w="736" w:type="dxa"/>
          </w:tcPr>
          <w:p w:rsidR="007F24A5" w:rsidRPr="00627343" w:rsidRDefault="007F24A5" w:rsidP="00CB0C5F">
            <w:pPr>
              <w:jc w:val="center"/>
            </w:pPr>
            <w:r w:rsidRPr="00627343">
              <w:t>1.1.</w:t>
            </w:r>
          </w:p>
        </w:tc>
        <w:tc>
          <w:tcPr>
            <w:tcW w:w="9639" w:type="dxa"/>
            <w:vAlign w:val="center"/>
          </w:tcPr>
          <w:p w:rsidR="007F24A5" w:rsidRPr="00627343" w:rsidRDefault="007F24A5" w:rsidP="00CB0C5F">
            <w:r w:rsidRPr="00627343">
              <w:t>Фронтальные монтируемые погрузчики</w:t>
            </w:r>
          </w:p>
        </w:tc>
        <w:tc>
          <w:tcPr>
            <w:tcW w:w="2410" w:type="dxa"/>
            <w:vMerge w:val="restart"/>
            <w:vAlign w:val="center"/>
          </w:tcPr>
          <w:p w:rsidR="007F24A5" w:rsidRPr="00627343" w:rsidRDefault="007F24A5" w:rsidP="00CB0C5F">
            <w:pPr>
              <w:jc w:val="center"/>
            </w:pPr>
            <w:r w:rsidRPr="00627343">
              <w:t>20</w:t>
            </w:r>
          </w:p>
        </w:tc>
        <w:tc>
          <w:tcPr>
            <w:tcW w:w="1838" w:type="dxa"/>
          </w:tcPr>
          <w:p w:rsidR="007F24A5" w:rsidRPr="00627343" w:rsidRDefault="007F24A5" w:rsidP="00CB0C5F">
            <w:pPr>
              <w:jc w:val="center"/>
            </w:pPr>
            <w:r w:rsidRPr="00627343">
              <w:t>100 000</w:t>
            </w:r>
          </w:p>
        </w:tc>
      </w:tr>
      <w:tr w:rsidR="007F24A5" w:rsidRPr="00627343" w:rsidTr="00CB0C5F">
        <w:trPr>
          <w:trHeight w:val="252"/>
          <w:jc w:val="center"/>
        </w:trPr>
        <w:tc>
          <w:tcPr>
            <w:tcW w:w="736" w:type="dxa"/>
          </w:tcPr>
          <w:p w:rsidR="007F24A5" w:rsidRPr="00627343" w:rsidRDefault="007F24A5" w:rsidP="00CB0C5F">
            <w:pPr>
              <w:jc w:val="center"/>
            </w:pPr>
            <w:r w:rsidRPr="00627343">
              <w:t>1.2.</w:t>
            </w:r>
          </w:p>
        </w:tc>
        <w:tc>
          <w:tcPr>
            <w:tcW w:w="9639" w:type="dxa"/>
            <w:vAlign w:val="center"/>
          </w:tcPr>
          <w:p w:rsidR="007F24A5" w:rsidRPr="00627343" w:rsidRDefault="007F24A5" w:rsidP="00CB0C5F">
            <w:r w:rsidRPr="00627343">
              <w:t>Навесное оборудование для фронтальных погрузчиков (грейфер для рулонов с удлинителем стрелы, грейфер для рулонов с сопряженными рычагами, грейфер для рулонов, грейфер для рулонов многофункциональный, ковш челюстной, ковш, резак для силоса, грейфер для силоса, ковш грейферный, вилы для рулонов, вилы для соломы и навоза)</w:t>
            </w:r>
          </w:p>
        </w:tc>
        <w:tc>
          <w:tcPr>
            <w:tcW w:w="2410" w:type="dxa"/>
            <w:vMerge/>
          </w:tcPr>
          <w:p w:rsidR="007F24A5" w:rsidRPr="00627343" w:rsidRDefault="007F24A5" w:rsidP="00CB0C5F"/>
        </w:tc>
        <w:tc>
          <w:tcPr>
            <w:tcW w:w="1838" w:type="dxa"/>
          </w:tcPr>
          <w:p w:rsidR="007F24A5" w:rsidRPr="00627343" w:rsidRDefault="007F24A5" w:rsidP="00CB0C5F">
            <w:pPr>
              <w:jc w:val="center"/>
            </w:pPr>
            <w:r w:rsidRPr="00627343">
              <w:t>100 000</w:t>
            </w:r>
          </w:p>
        </w:tc>
      </w:tr>
      <w:tr w:rsidR="007F24A5" w:rsidRPr="00CB0C5F" w:rsidTr="00CB0C5F">
        <w:trPr>
          <w:trHeight w:val="252"/>
          <w:jc w:val="center"/>
        </w:trPr>
        <w:tc>
          <w:tcPr>
            <w:tcW w:w="736" w:type="dxa"/>
          </w:tcPr>
          <w:p w:rsidR="007F24A5" w:rsidRPr="00CB0C5F" w:rsidRDefault="007F24A5" w:rsidP="00CB0C5F">
            <w:pPr>
              <w:jc w:val="center"/>
            </w:pPr>
            <w:r w:rsidRPr="00CB0C5F">
              <w:t>1.3.</w:t>
            </w:r>
          </w:p>
        </w:tc>
        <w:tc>
          <w:tcPr>
            <w:tcW w:w="9639" w:type="dxa"/>
            <w:vAlign w:val="center"/>
          </w:tcPr>
          <w:p w:rsidR="007F24A5" w:rsidRPr="00CB0C5F" w:rsidRDefault="007F24A5" w:rsidP="00CB0C5F">
            <w:r w:rsidRPr="00CB0C5F">
              <w:t>Комбинированные посевные комплексы</w:t>
            </w:r>
          </w:p>
        </w:tc>
        <w:tc>
          <w:tcPr>
            <w:tcW w:w="2410" w:type="dxa"/>
            <w:vMerge/>
          </w:tcPr>
          <w:p w:rsidR="007F24A5" w:rsidRPr="00CB0C5F" w:rsidRDefault="007F24A5" w:rsidP="00CB0C5F"/>
        </w:tc>
        <w:tc>
          <w:tcPr>
            <w:tcW w:w="1838" w:type="dxa"/>
          </w:tcPr>
          <w:p w:rsidR="007F24A5" w:rsidRPr="00CB0C5F" w:rsidRDefault="007F24A5" w:rsidP="00CB0C5F">
            <w:pPr>
              <w:jc w:val="center"/>
            </w:pPr>
            <w:r w:rsidRPr="00CB0C5F">
              <w:t xml:space="preserve">850 000 </w:t>
            </w:r>
          </w:p>
        </w:tc>
      </w:tr>
      <w:tr w:rsidR="007F24A5" w:rsidRPr="00CB0C5F" w:rsidTr="00CB0C5F">
        <w:trPr>
          <w:trHeight w:val="252"/>
          <w:jc w:val="center"/>
        </w:trPr>
        <w:tc>
          <w:tcPr>
            <w:tcW w:w="736" w:type="dxa"/>
            <w:vMerge w:val="restart"/>
          </w:tcPr>
          <w:p w:rsidR="007F24A5" w:rsidRPr="00CB0C5F" w:rsidRDefault="007F24A5" w:rsidP="00CB0C5F">
            <w:pPr>
              <w:jc w:val="center"/>
            </w:pPr>
            <w:r w:rsidRPr="00CB0C5F">
              <w:t>1.4.</w:t>
            </w:r>
          </w:p>
        </w:tc>
        <w:tc>
          <w:tcPr>
            <w:tcW w:w="9639" w:type="dxa"/>
            <w:vAlign w:val="center"/>
          </w:tcPr>
          <w:p w:rsidR="007F24A5" w:rsidRPr="00CB0C5F" w:rsidRDefault="007F24A5" w:rsidP="00CB0C5F">
            <w:pPr>
              <w:jc w:val="both"/>
            </w:pPr>
            <w:r w:rsidRPr="00CB0C5F">
              <w:t>Тракторы сельскохозяйственные общего назначения и тракторы сельскохозяйственные универсально-пропашные:</w:t>
            </w:r>
          </w:p>
        </w:tc>
        <w:tc>
          <w:tcPr>
            <w:tcW w:w="2410" w:type="dxa"/>
            <w:vMerge/>
          </w:tcPr>
          <w:p w:rsidR="007F24A5" w:rsidRPr="00CB0C5F" w:rsidRDefault="007F24A5" w:rsidP="00CB0C5F"/>
        </w:tc>
        <w:tc>
          <w:tcPr>
            <w:tcW w:w="1838" w:type="dxa"/>
          </w:tcPr>
          <w:p w:rsidR="007F24A5" w:rsidRPr="00CB0C5F" w:rsidRDefault="007F24A5" w:rsidP="00CB0C5F">
            <w:pPr>
              <w:jc w:val="center"/>
            </w:pPr>
          </w:p>
        </w:tc>
      </w:tr>
      <w:tr w:rsidR="007F24A5" w:rsidRPr="00CB0C5F" w:rsidTr="00CB0C5F">
        <w:trPr>
          <w:trHeight w:val="252"/>
          <w:jc w:val="center"/>
        </w:trPr>
        <w:tc>
          <w:tcPr>
            <w:tcW w:w="736" w:type="dxa"/>
            <w:vMerge/>
          </w:tcPr>
          <w:p w:rsidR="007F24A5" w:rsidRPr="00CB0C5F" w:rsidRDefault="007F24A5" w:rsidP="00CB0C5F"/>
        </w:tc>
        <w:tc>
          <w:tcPr>
            <w:tcW w:w="9639" w:type="dxa"/>
            <w:vAlign w:val="center"/>
          </w:tcPr>
          <w:p w:rsidR="007F24A5" w:rsidRPr="00CB0C5F" w:rsidRDefault="007F24A5" w:rsidP="00CB0C5F">
            <w:r w:rsidRPr="00CB0C5F">
              <w:t>с мощностью двигателя от 80 до 110 лошадиных сил включительно</w:t>
            </w:r>
          </w:p>
        </w:tc>
        <w:tc>
          <w:tcPr>
            <w:tcW w:w="2410" w:type="dxa"/>
            <w:vMerge/>
          </w:tcPr>
          <w:p w:rsidR="007F24A5" w:rsidRPr="00CB0C5F" w:rsidRDefault="007F24A5" w:rsidP="00CB0C5F"/>
        </w:tc>
        <w:tc>
          <w:tcPr>
            <w:tcW w:w="1838" w:type="dxa"/>
          </w:tcPr>
          <w:p w:rsidR="007F24A5" w:rsidRPr="00CB0C5F" w:rsidRDefault="007F24A5" w:rsidP="00CB0C5F">
            <w:pPr>
              <w:jc w:val="center"/>
              <w:rPr>
                <w:lang w:val="en-US"/>
              </w:rPr>
            </w:pPr>
            <w:r w:rsidRPr="00CB0C5F">
              <w:t>400 000</w:t>
            </w:r>
          </w:p>
        </w:tc>
      </w:tr>
      <w:tr w:rsidR="007F24A5" w:rsidRPr="00CB0C5F" w:rsidTr="00CB0C5F">
        <w:trPr>
          <w:trHeight w:val="252"/>
          <w:jc w:val="center"/>
        </w:trPr>
        <w:tc>
          <w:tcPr>
            <w:tcW w:w="736" w:type="dxa"/>
            <w:vMerge/>
          </w:tcPr>
          <w:p w:rsidR="007F24A5" w:rsidRPr="00CB0C5F" w:rsidRDefault="007F24A5" w:rsidP="00CB0C5F"/>
        </w:tc>
        <w:tc>
          <w:tcPr>
            <w:tcW w:w="9639" w:type="dxa"/>
            <w:vAlign w:val="center"/>
          </w:tcPr>
          <w:p w:rsidR="007F24A5" w:rsidRPr="00CB0C5F" w:rsidRDefault="007F24A5" w:rsidP="00CB0C5F">
            <w:r w:rsidRPr="00CB0C5F">
              <w:t>с мощностью двигателя от 111 до 170 лошадиных сил включительно</w:t>
            </w:r>
          </w:p>
        </w:tc>
        <w:tc>
          <w:tcPr>
            <w:tcW w:w="2410" w:type="dxa"/>
            <w:vMerge/>
          </w:tcPr>
          <w:p w:rsidR="007F24A5" w:rsidRPr="00CB0C5F" w:rsidRDefault="007F24A5" w:rsidP="00CB0C5F"/>
        </w:tc>
        <w:tc>
          <w:tcPr>
            <w:tcW w:w="1838" w:type="dxa"/>
          </w:tcPr>
          <w:p w:rsidR="007F24A5" w:rsidRPr="00CB0C5F" w:rsidRDefault="007F24A5" w:rsidP="00CB0C5F">
            <w:pPr>
              <w:jc w:val="center"/>
              <w:rPr>
                <w:lang w:val="en-US"/>
              </w:rPr>
            </w:pPr>
            <w:r w:rsidRPr="00CB0C5F">
              <w:t>600 000</w:t>
            </w:r>
          </w:p>
        </w:tc>
      </w:tr>
      <w:tr w:rsidR="007F24A5" w:rsidRPr="00CB0C5F" w:rsidTr="00CB0C5F">
        <w:trPr>
          <w:trHeight w:val="252"/>
          <w:jc w:val="center"/>
        </w:trPr>
        <w:tc>
          <w:tcPr>
            <w:tcW w:w="736" w:type="dxa"/>
            <w:vMerge/>
          </w:tcPr>
          <w:p w:rsidR="007F24A5" w:rsidRPr="00CB0C5F" w:rsidRDefault="007F24A5" w:rsidP="00CB0C5F"/>
        </w:tc>
        <w:tc>
          <w:tcPr>
            <w:tcW w:w="9639" w:type="dxa"/>
            <w:vAlign w:val="center"/>
          </w:tcPr>
          <w:p w:rsidR="007F24A5" w:rsidRPr="00CB0C5F" w:rsidRDefault="007F24A5" w:rsidP="00CB0C5F">
            <w:r w:rsidRPr="00CB0C5F">
              <w:t>с мощностью двигателя от 171 и свыше лошадиных сил</w:t>
            </w:r>
          </w:p>
        </w:tc>
        <w:tc>
          <w:tcPr>
            <w:tcW w:w="2410" w:type="dxa"/>
            <w:vMerge/>
          </w:tcPr>
          <w:p w:rsidR="007F24A5" w:rsidRPr="00CB0C5F" w:rsidRDefault="007F24A5" w:rsidP="00CB0C5F"/>
        </w:tc>
        <w:tc>
          <w:tcPr>
            <w:tcW w:w="1838" w:type="dxa"/>
          </w:tcPr>
          <w:p w:rsidR="007F24A5" w:rsidRPr="00CB0C5F" w:rsidRDefault="007F24A5" w:rsidP="00CB0C5F">
            <w:pPr>
              <w:jc w:val="center"/>
              <w:rPr>
                <w:lang w:val="en-US"/>
              </w:rPr>
            </w:pPr>
            <w:r w:rsidRPr="00CB0C5F">
              <w:t>1 500 000</w:t>
            </w:r>
          </w:p>
        </w:tc>
      </w:tr>
    </w:tbl>
    <w:p w:rsidR="007F24A5" w:rsidRDefault="007F24A5">
      <w:r>
        <w:br w:type="page"/>
      </w:r>
    </w:p>
    <w:tbl>
      <w:tblPr>
        <w:tblStyle w:val="ae"/>
        <w:tblW w:w="14623" w:type="dxa"/>
        <w:jc w:val="center"/>
        <w:tblLook w:val="04A0" w:firstRow="1" w:lastRow="0" w:firstColumn="1" w:lastColumn="0" w:noHBand="0" w:noVBand="1"/>
      </w:tblPr>
      <w:tblGrid>
        <w:gridCol w:w="739"/>
        <w:gridCol w:w="9637"/>
        <w:gridCol w:w="2409"/>
        <w:gridCol w:w="1838"/>
      </w:tblGrid>
      <w:tr w:rsidR="007F24A5" w:rsidRPr="00627343" w:rsidTr="00CB0C5F">
        <w:trPr>
          <w:trHeight w:val="252"/>
          <w:jc w:val="center"/>
        </w:trPr>
        <w:tc>
          <w:tcPr>
            <w:tcW w:w="739" w:type="dxa"/>
            <w:vAlign w:val="center"/>
          </w:tcPr>
          <w:p w:rsidR="007F24A5" w:rsidRPr="00627343" w:rsidRDefault="007F24A5" w:rsidP="00CB0C5F">
            <w:pPr>
              <w:jc w:val="center"/>
            </w:pPr>
            <w:r w:rsidRPr="00627343">
              <w:lastRenderedPageBreak/>
              <w:t>1</w:t>
            </w:r>
          </w:p>
        </w:tc>
        <w:tc>
          <w:tcPr>
            <w:tcW w:w="9637" w:type="dxa"/>
          </w:tcPr>
          <w:p w:rsidR="007F24A5" w:rsidRPr="00627343" w:rsidRDefault="007F24A5" w:rsidP="00CB0C5F">
            <w:pPr>
              <w:jc w:val="center"/>
            </w:pPr>
            <w:r w:rsidRPr="00627343">
              <w:t>2</w:t>
            </w:r>
          </w:p>
        </w:tc>
        <w:tc>
          <w:tcPr>
            <w:tcW w:w="2409" w:type="dxa"/>
          </w:tcPr>
          <w:p w:rsidR="007F24A5" w:rsidRPr="00627343" w:rsidRDefault="007F24A5" w:rsidP="00CB0C5F">
            <w:pPr>
              <w:jc w:val="center"/>
            </w:pPr>
            <w:r w:rsidRPr="00627343">
              <w:t>3</w:t>
            </w:r>
          </w:p>
        </w:tc>
        <w:tc>
          <w:tcPr>
            <w:tcW w:w="1838" w:type="dxa"/>
          </w:tcPr>
          <w:p w:rsidR="007F24A5" w:rsidRPr="00627343" w:rsidRDefault="007F24A5" w:rsidP="00CB0C5F">
            <w:pPr>
              <w:jc w:val="center"/>
            </w:pPr>
            <w:r w:rsidRPr="00627343">
              <w:t>4</w:t>
            </w:r>
          </w:p>
        </w:tc>
      </w:tr>
      <w:tr w:rsidR="007F24A5" w:rsidRPr="00CB0C5F" w:rsidTr="00CB0C5F">
        <w:trPr>
          <w:trHeight w:val="252"/>
          <w:jc w:val="center"/>
        </w:trPr>
        <w:tc>
          <w:tcPr>
            <w:tcW w:w="739" w:type="dxa"/>
            <w:vMerge w:val="restart"/>
            <w:shd w:val="clear" w:color="auto" w:fill="auto"/>
          </w:tcPr>
          <w:p w:rsidR="007F24A5" w:rsidRPr="00CB0C5F" w:rsidRDefault="007F24A5" w:rsidP="00CB0C5F">
            <w:pPr>
              <w:jc w:val="center"/>
            </w:pPr>
            <w:r w:rsidRPr="00CB0C5F">
              <w:t>1.5.</w:t>
            </w:r>
          </w:p>
        </w:tc>
        <w:tc>
          <w:tcPr>
            <w:tcW w:w="9637" w:type="dxa"/>
            <w:shd w:val="clear" w:color="auto" w:fill="auto"/>
            <w:vAlign w:val="center"/>
          </w:tcPr>
          <w:p w:rsidR="007F24A5" w:rsidRPr="00CB0C5F" w:rsidRDefault="007F24A5" w:rsidP="00CB0C5F">
            <w:r w:rsidRPr="00CB0C5F">
              <w:t>Зерноуборочные комбайны, в том числе приспособления к ним (жатки):</w:t>
            </w:r>
          </w:p>
        </w:tc>
        <w:tc>
          <w:tcPr>
            <w:tcW w:w="2409" w:type="dxa"/>
            <w:vMerge w:val="restart"/>
            <w:shd w:val="clear" w:color="auto" w:fill="auto"/>
            <w:vAlign w:val="center"/>
          </w:tcPr>
          <w:p w:rsidR="007F24A5" w:rsidRPr="00CB0C5F" w:rsidRDefault="007F24A5" w:rsidP="00CB0C5F">
            <w:pPr>
              <w:jc w:val="center"/>
            </w:pPr>
            <w:r w:rsidRPr="00CB0C5F">
              <w:t>25</w:t>
            </w:r>
          </w:p>
        </w:tc>
        <w:tc>
          <w:tcPr>
            <w:tcW w:w="1838" w:type="dxa"/>
            <w:shd w:val="clear" w:color="auto" w:fill="auto"/>
          </w:tcPr>
          <w:p w:rsidR="007F24A5" w:rsidRPr="00CB0C5F" w:rsidRDefault="007F24A5" w:rsidP="00CB0C5F"/>
        </w:tc>
      </w:tr>
      <w:tr w:rsidR="007F24A5" w:rsidRPr="00CB0C5F" w:rsidTr="00CB0C5F">
        <w:trPr>
          <w:trHeight w:val="252"/>
          <w:jc w:val="center"/>
        </w:trPr>
        <w:tc>
          <w:tcPr>
            <w:tcW w:w="739" w:type="dxa"/>
            <w:vMerge/>
            <w:shd w:val="clear" w:color="auto" w:fill="auto"/>
            <w:vAlign w:val="center"/>
          </w:tcPr>
          <w:p w:rsidR="007F24A5" w:rsidRPr="00CB0C5F" w:rsidRDefault="007F24A5" w:rsidP="00CB0C5F">
            <w:pPr>
              <w:jc w:val="center"/>
            </w:pPr>
          </w:p>
        </w:tc>
        <w:tc>
          <w:tcPr>
            <w:tcW w:w="9637" w:type="dxa"/>
            <w:shd w:val="clear" w:color="auto" w:fill="auto"/>
            <w:vAlign w:val="center"/>
          </w:tcPr>
          <w:p w:rsidR="007F24A5" w:rsidRPr="00CB0C5F" w:rsidRDefault="007F24A5" w:rsidP="00CB0C5F">
            <w:r w:rsidRPr="00CB0C5F">
              <w:t>с мощностью двигателя до 160 лошадиных сил включительно</w:t>
            </w:r>
          </w:p>
        </w:tc>
        <w:tc>
          <w:tcPr>
            <w:tcW w:w="2409" w:type="dxa"/>
            <w:vMerge/>
            <w:shd w:val="clear" w:color="auto" w:fill="auto"/>
          </w:tcPr>
          <w:p w:rsidR="007F24A5" w:rsidRPr="00CB0C5F" w:rsidRDefault="007F24A5" w:rsidP="00CB0C5F">
            <w:pPr>
              <w:jc w:val="center"/>
            </w:pPr>
          </w:p>
        </w:tc>
        <w:tc>
          <w:tcPr>
            <w:tcW w:w="1838" w:type="dxa"/>
            <w:shd w:val="clear" w:color="auto" w:fill="auto"/>
          </w:tcPr>
          <w:p w:rsidR="007F24A5" w:rsidRPr="00CB0C5F" w:rsidRDefault="007F24A5" w:rsidP="00CB0C5F">
            <w:pPr>
              <w:jc w:val="center"/>
            </w:pPr>
            <w:r w:rsidRPr="00CB0C5F">
              <w:t>750 000</w:t>
            </w:r>
          </w:p>
        </w:tc>
      </w:tr>
      <w:tr w:rsidR="007F24A5" w:rsidRPr="00CB0C5F" w:rsidTr="00CB0C5F">
        <w:trPr>
          <w:trHeight w:val="252"/>
          <w:jc w:val="center"/>
        </w:trPr>
        <w:tc>
          <w:tcPr>
            <w:tcW w:w="739" w:type="dxa"/>
            <w:vMerge/>
            <w:shd w:val="clear" w:color="auto" w:fill="auto"/>
            <w:vAlign w:val="center"/>
          </w:tcPr>
          <w:p w:rsidR="007F24A5" w:rsidRPr="00CB0C5F" w:rsidRDefault="007F24A5" w:rsidP="00CB0C5F">
            <w:pPr>
              <w:jc w:val="center"/>
            </w:pPr>
          </w:p>
        </w:tc>
        <w:tc>
          <w:tcPr>
            <w:tcW w:w="9637" w:type="dxa"/>
            <w:shd w:val="clear" w:color="auto" w:fill="auto"/>
            <w:vAlign w:val="center"/>
          </w:tcPr>
          <w:p w:rsidR="007F24A5" w:rsidRPr="00CB0C5F" w:rsidRDefault="007F24A5" w:rsidP="00CB0C5F">
            <w:r w:rsidRPr="00CB0C5F">
              <w:t>с мощностью двигателя от 161 до 220 лошадиных сил включительно</w:t>
            </w:r>
          </w:p>
        </w:tc>
        <w:tc>
          <w:tcPr>
            <w:tcW w:w="2409" w:type="dxa"/>
            <w:vMerge/>
            <w:shd w:val="clear" w:color="auto" w:fill="auto"/>
          </w:tcPr>
          <w:p w:rsidR="007F24A5" w:rsidRPr="00CB0C5F" w:rsidRDefault="007F24A5" w:rsidP="00CB0C5F">
            <w:pPr>
              <w:jc w:val="center"/>
            </w:pPr>
          </w:p>
        </w:tc>
        <w:tc>
          <w:tcPr>
            <w:tcW w:w="1838" w:type="dxa"/>
            <w:shd w:val="clear" w:color="auto" w:fill="auto"/>
          </w:tcPr>
          <w:p w:rsidR="007F24A5" w:rsidRPr="00CB0C5F" w:rsidRDefault="007F24A5" w:rsidP="00CB0C5F">
            <w:pPr>
              <w:jc w:val="center"/>
              <w:rPr>
                <w:lang w:val="en-US"/>
              </w:rPr>
            </w:pPr>
            <w:r w:rsidRPr="00CB0C5F">
              <w:t>1 400 000</w:t>
            </w:r>
          </w:p>
        </w:tc>
      </w:tr>
      <w:tr w:rsidR="007F24A5" w:rsidRPr="00CB0C5F" w:rsidTr="00CB0C5F">
        <w:trPr>
          <w:trHeight w:val="252"/>
          <w:jc w:val="center"/>
        </w:trPr>
        <w:tc>
          <w:tcPr>
            <w:tcW w:w="739" w:type="dxa"/>
            <w:vMerge/>
            <w:shd w:val="clear" w:color="auto" w:fill="auto"/>
            <w:vAlign w:val="center"/>
          </w:tcPr>
          <w:p w:rsidR="007F24A5" w:rsidRPr="00CB0C5F" w:rsidRDefault="007F24A5" w:rsidP="00CB0C5F">
            <w:pPr>
              <w:jc w:val="center"/>
            </w:pPr>
          </w:p>
        </w:tc>
        <w:tc>
          <w:tcPr>
            <w:tcW w:w="9637" w:type="dxa"/>
            <w:shd w:val="clear" w:color="auto" w:fill="auto"/>
            <w:vAlign w:val="center"/>
          </w:tcPr>
          <w:p w:rsidR="007F24A5" w:rsidRPr="00CB0C5F" w:rsidRDefault="007F24A5" w:rsidP="00CB0C5F">
            <w:r w:rsidRPr="00CB0C5F">
              <w:t>с мощностью двигателя от 221 до 280 лошадиных сил включительно</w:t>
            </w:r>
          </w:p>
        </w:tc>
        <w:tc>
          <w:tcPr>
            <w:tcW w:w="2409" w:type="dxa"/>
            <w:vMerge/>
            <w:shd w:val="clear" w:color="auto" w:fill="auto"/>
          </w:tcPr>
          <w:p w:rsidR="007F24A5" w:rsidRPr="00CB0C5F" w:rsidRDefault="007F24A5" w:rsidP="00CB0C5F">
            <w:pPr>
              <w:jc w:val="center"/>
            </w:pPr>
          </w:p>
        </w:tc>
        <w:tc>
          <w:tcPr>
            <w:tcW w:w="1838" w:type="dxa"/>
            <w:shd w:val="clear" w:color="auto" w:fill="auto"/>
          </w:tcPr>
          <w:p w:rsidR="007F24A5" w:rsidRPr="00CB0C5F" w:rsidRDefault="007F24A5" w:rsidP="00CB0C5F">
            <w:pPr>
              <w:jc w:val="center"/>
              <w:rPr>
                <w:lang w:val="en-US"/>
              </w:rPr>
            </w:pPr>
            <w:r w:rsidRPr="00CB0C5F">
              <w:t>1 700 000</w:t>
            </w:r>
          </w:p>
        </w:tc>
      </w:tr>
      <w:tr w:rsidR="007F24A5" w:rsidRPr="00627343" w:rsidTr="00CB0C5F">
        <w:trPr>
          <w:trHeight w:val="252"/>
          <w:jc w:val="center"/>
        </w:trPr>
        <w:tc>
          <w:tcPr>
            <w:tcW w:w="739" w:type="dxa"/>
            <w:vMerge/>
            <w:vAlign w:val="center"/>
          </w:tcPr>
          <w:p w:rsidR="007F24A5" w:rsidRPr="00CB0C5F" w:rsidRDefault="007F24A5" w:rsidP="00CB0C5F">
            <w:pPr>
              <w:jc w:val="center"/>
            </w:pPr>
          </w:p>
        </w:tc>
        <w:tc>
          <w:tcPr>
            <w:tcW w:w="9637" w:type="dxa"/>
            <w:vAlign w:val="center"/>
          </w:tcPr>
          <w:p w:rsidR="007F24A5" w:rsidRPr="00CB0C5F" w:rsidRDefault="007F24A5" w:rsidP="00CB0C5F">
            <w:r w:rsidRPr="00CB0C5F">
              <w:t>с мощностью двигателя от 281 и свыше лошадиных сил</w:t>
            </w:r>
          </w:p>
        </w:tc>
        <w:tc>
          <w:tcPr>
            <w:tcW w:w="2409" w:type="dxa"/>
            <w:vMerge/>
          </w:tcPr>
          <w:p w:rsidR="007F24A5" w:rsidRPr="00CB0C5F" w:rsidRDefault="007F24A5" w:rsidP="00CB0C5F">
            <w:pPr>
              <w:jc w:val="center"/>
            </w:pPr>
          </w:p>
        </w:tc>
        <w:tc>
          <w:tcPr>
            <w:tcW w:w="1838" w:type="dxa"/>
          </w:tcPr>
          <w:p w:rsidR="007F24A5" w:rsidRPr="00627343" w:rsidRDefault="007F24A5" w:rsidP="00CB0C5F">
            <w:pPr>
              <w:jc w:val="center"/>
            </w:pPr>
            <w:r w:rsidRPr="00CB0C5F">
              <w:t>2 000 000</w:t>
            </w:r>
          </w:p>
        </w:tc>
      </w:tr>
      <w:tr w:rsidR="007F24A5" w:rsidRPr="00627343" w:rsidTr="00CB0C5F">
        <w:trPr>
          <w:trHeight w:val="252"/>
          <w:jc w:val="center"/>
        </w:trPr>
        <w:tc>
          <w:tcPr>
            <w:tcW w:w="739" w:type="dxa"/>
            <w:vAlign w:val="center"/>
          </w:tcPr>
          <w:p w:rsidR="007F24A5" w:rsidRPr="00627343" w:rsidRDefault="007F24A5" w:rsidP="00CB0C5F">
            <w:pPr>
              <w:jc w:val="center"/>
            </w:pPr>
            <w:r w:rsidRPr="00627343">
              <w:t>1.6.</w:t>
            </w:r>
          </w:p>
        </w:tc>
        <w:tc>
          <w:tcPr>
            <w:tcW w:w="9637" w:type="dxa"/>
            <w:vAlign w:val="center"/>
          </w:tcPr>
          <w:p w:rsidR="007F24A5" w:rsidRPr="00627343" w:rsidRDefault="007F24A5" w:rsidP="00CB0C5F">
            <w:r w:rsidRPr="00627343">
              <w:t>Плуги общего назначения оборотные</w:t>
            </w:r>
          </w:p>
        </w:tc>
        <w:tc>
          <w:tcPr>
            <w:tcW w:w="2409" w:type="dxa"/>
            <w:vMerge/>
          </w:tcPr>
          <w:p w:rsidR="007F24A5" w:rsidRPr="00627343" w:rsidRDefault="007F24A5" w:rsidP="00CB0C5F">
            <w:pPr>
              <w:jc w:val="center"/>
            </w:pPr>
          </w:p>
        </w:tc>
        <w:tc>
          <w:tcPr>
            <w:tcW w:w="1838" w:type="dxa"/>
          </w:tcPr>
          <w:p w:rsidR="007F24A5" w:rsidRPr="00627343" w:rsidRDefault="007F24A5" w:rsidP="00CB0C5F">
            <w:pPr>
              <w:jc w:val="center"/>
            </w:pPr>
            <w:r w:rsidRPr="00627343">
              <w:t>600 000</w:t>
            </w:r>
          </w:p>
        </w:tc>
      </w:tr>
      <w:tr w:rsidR="007F24A5" w:rsidRPr="00627343" w:rsidTr="00CB0C5F">
        <w:trPr>
          <w:trHeight w:val="252"/>
          <w:jc w:val="center"/>
        </w:trPr>
        <w:tc>
          <w:tcPr>
            <w:tcW w:w="739" w:type="dxa"/>
            <w:vAlign w:val="center"/>
          </w:tcPr>
          <w:p w:rsidR="007F24A5" w:rsidRPr="00627343" w:rsidRDefault="007F24A5" w:rsidP="00CB0C5F">
            <w:pPr>
              <w:jc w:val="center"/>
            </w:pPr>
            <w:r w:rsidRPr="00627343">
              <w:t>1.7.</w:t>
            </w:r>
          </w:p>
        </w:tc>
        <w:tc>
          <w:tcPr>
            <w:tcW w:w="9637" w:type="dxa"/>
            <w:vAlign w:val="center"/>
          </w:tcPr>
          <w:p w:rsidR="007F24A5" w:rsidRPr="00627343" w:rsidRDefault="007F24A5" w:rsidP="00CB0C5F">
            <w:r w:rsidRPr="00627343">
              <w:t>Картофелеуборочные комбайны</w:t>
            </w:r>
          </w:p>
        </w:tc>
        <w:tc>
          <w:tcPr>
            <w:tcW w:w="2409" w:type="dxa"/>
            <w:vMerge/>
          </w:tcPr>
          <w:p w:rsidR="007F24A5" w:rsidRPr="00627343" w:rsidRDefault="007F24A5" w:rsidP="00CB0C5F">
            <w:pPr>
              <w:jc w:val="center"/>
            </w:pPr>
          </w:p>
        </w:tc>
        <w:tc>
          <w:tcPr>
            <w:tcW w:w="1838" w:type="dxa"/>
          </w:tcPr>
          <w:p w:rsidR="007F24A5" w:rsidRPr="00627343" w:rsidRDefault="007F24A5" w:rsidP="00CB0C5F">
            <w:pPr>
              <w:jc w:val="center"/>
            </w:pPr>
            <w:r w:rsidRPr="00627343">
              <w:t>1 400 000</w:t>
            </w:r>
          </w:p>
        </w:tc>
      </w:tr>
      <w:tr w:rsidR="007F24A5" w:rsidRPr="00627343" w:rsidTr="00CB0C5F">
        <w:trPr>
          <w:trHeight w:val="252"/>
          <w:jc w:val="center"/>
        </w:trPr>
        <w:tc>
          <w:tcPr>
            <w:tcW w:w="739" w:type="dxa"/>
            <w:vAlign w:val="center"/>
          </w:tcPr>
          <w:p w:rsidR="007F24A5" w:rsidRPr="00627343" w:rsidRDefault="007F24A5" w:rsidP="00CB0C5F">
            <w:pPr>
              <w:jc w:val="center"/>
            </w:pPr>
            <w:r w:rsidRPr="00627343">
              <w:t>1.8.</w:t>
            </w:r>
          </w:p>
        </w:tc>
        <w:tc>
          <w:tcPr>
            <w:tcW w:w="9637" w:type="dxa"/>
            <w:vAlign w:val="center"/>
          </w:tcPr>
          <w:p w:rsidR="007F24A5" w:rsidRPr="00627343" w:rsidRDefault="007F24A5" w:rsidP="00CB0C5F">
            <w:r w:rsidRPr="00627343">
              <w:t>Морковоуборочные комбайны</w:t>
            </w:r>
          </w:p>
        </w:tc>
        <w:tc>
          <w:tcPr>
            <w:tcW w:w="2409" w:type="dxa"/>
            <w:vMerge/>
          </w:tcPr>
          <w:p w:rsidR="007F24A5" w:rsidRPr="00627343" w:rsidRDefault="007F24A5" w:rsidP="00CB0C5F">
            <w:pPr>
              <w:jc w:val="center"/>
            </w:pPr>
          </w:p>
        </w:tc>
        <w:tc>
          <w:tcPr>
            <w:tcW w:w="1838" w:type="dxa"/>
          </w:tcPr>
          <w:p w:rsidR="007F24A5" w:rsidRPr="00627343" w:rsidRDefault="007F24A5" w:rsidP="00CB0C5F">
            <w:pPr>
              <w:jc w:val="center"/>
            </w:pPr>
            <w:r w:rsidRPr="00627343">
              <w:t>820 000</w:t>
            </w:r>
          </w:p>
        </w:tc>
      </w:tr>
      <w:tr w:rsidR="007F24A5" w:rsidRPr="00627343" w:rsidTr="00CB0C5F">
        <w:trPr>
          <w:trHeight w:val="252"/>
          <w:jc w:val="center"/>
        </w:trPr>
        <w:tc>
          <w:tcPr>
            <w:tcW w:w="739" w:type="dxa"/>
            <w:vAlign w:val="center"/>
          </w:tcPr>
          <w:p w:rsidR="007F24A5" w:rsidRPr="00627343" w:rsidRDefault="007F24A5" w:rsidP="00CB0C5F">
            <w:pPr>
              <w:jc w:val="center"/>
            </w:pPr>
            <w:r w:rsidRPr="00627343">
              <w:t>1.9.</w:t>
            </w:r>
          </w:p>
        </w:tc>
        <w:tc>
          <w:tcPr>
            <w:tcW w:w="9637" w:type="dxa"/>
            <w:vAlign w:val="center"/>
          </w:tcPr>
          <w:p w:rsidR="007F24A5" w:rsidRPr="00627343" w:rsidRDefault="007F24A5" w:rsidP="00CB0C5F">
            <w:r w:rsidRPr="00627343">
              <w:t>Приспособления для уборки рапса (рапсовые столы)</w:t>
            </w:r>
          </w:p>
        </w:tc>
        <w:tc>
          <w:tcPr>
            <w:tcW w:w="2409" w:type="dxa"/>
            <w:vMerge/>
          </w:tcPr>
          <w:p w:rsidR="007F24A5" w:rsidRPr="00627343" w:rsidRDefault="007F24A5" w:rsidP="00CB0C5F">
            <w:pPr>
              <w:jc w:val="center"/>
            </w:pPr>
          </w:p>
        </w:tc>
        <w:tc>
          <w:tcPr>
            <w:tcW w:w="1838" w:type="dxa"/>
          </w:tcPr>
          <w:p w:rsidR="007F24A5" w:rsidRPr="00627343" w:rsidRDefault="007F24A5" w:rsidP="00CB0C5F">
            <w:pPr>
              <w:jc w:val="center"/>
            </w:pPr>
            <w:r w:rsidRPr="00627343">
              <w:t>150 000</w:t>
            </w:r>
          </w:p>
        </w:tc>
      </w:tr>
      <w:tr w:rsidR="007F24A5" w:rsidRPr="00CB0C5F" w:rsidTr="00CB0C5F">
        <w:trPr>
          <w:trHeight w:val="252"/>
          <w:jc w:val="center"/>
        </w:trPr>
        <w:tc>
          <w:tcPr>
            <w:tcW w:w="739" w:type="dxa"/>
            <w:vMerge w:val="restart"/>
          </w:tcPr>
          <w:p w:rsidR="007F24A5" w:rsidRPr="00CB0C5F" w:rsidRDefault="00CB0C5F" w:rsidP="00CB0C5F">
            <w:pPr>
              <w:jc w:val="center"/>
            </w:pPr>
            <w:r>
              <w:t>1.10</w:t>
            </w:r>
            <w:r w:rsidR="007F24A5" w:rsidRPr="00CB0C5F">
              <w:t>.</w:t>
            </w:r>
          </w:p>
        </w:tc>
        <w:tc>
          <w:tcPr>
            <w:tcW w:w="9637" w:type="dxa"/>
            <w:vAlign w:val="center"/>
          </w:tcPr>
          <w:p w:rsidR="007F24A5" w:rsidRPr="00CB0C5F" w:rsidRDefault="007F24A5" w:rsidP="00CB0C5F">
            <w:r w:rsidRPr="00CB0C5F">
              <w:t>Сеялки пропашные (сеялки точного высева, кукурузные сеялки):</w:t>
            </w:r>
          </w:p>
        </w:tc>
        <w:tc>
          <w:tcPr>
            <w:tcW w:w="2409" w:type="dxa"/>
            <w:vMerge/>
          </w:tcPr>
          <w:p w:rsidR="007F24A5" w:rsidRPr="00CB0C5F" w:rsidRDefault="007F24A5" w:rsidP="00CB0C5F">
            <w:pPr>
              <w:jc w:val="center"/>
            </w:pPr>
          </w:p>
        </w:tc>
        <w:tc>
          <w:tcPr>
            <w:tcW w:w="1838" w:type="dxa"/>
          </w:tcPr>
          <w:p w:rsidR="007F24A5" w:rsidRPr="00CB0C5F" w:rsidRDefault="007F24A5" w:rsidP="00CB0C5F">
            <w:pPr>
              <w:jc w:val="center"/>
            </w:pPr>
          </w:p>
        </w:tc>
      </w:tr>
      <w:tr w:rsidR="007F24A5" w:rsidRPr="00CB0C5F" w:rsidTr="00CB0C5F">
        <w:trPr>
          <w:trHeight w:val="252"/>
          <w:jc w:val="center"/>
        </w:trPr>
        <w:tc>
          <w:tcPr>
            <w:tcW w:w="739" w:type="dxa"/>
            <w:vMerge/>
            <w:vAlign w:val="center"/>
          </w:tcPr>
          <w:p w:rsidR="007F24A5" w:rsidRPr="00CB0C5F" w:rsidRDefault="007F24A5" w:rsidP="00CB0C5F">
            <w:pPr>
              <w:jc w:val="center"/>
            </w:pPr>
          </w:p>
        </w:tc>
        <w:tc>
          <w:tcPr>
            <w:tcW w:w="9637" w:type="dxa"/>
            <w:vAlign w:val="center"/>
          </w:tcPr>
          <w:p w:rsidR="007F24A5" w:rsidRPr="00CB0C5F" w:rsidRDefault="007F24A5" w:rsidP="00CB0C5F">
            <w:r w:rsidRPr="00CB0C5F">
              <w:t>отечественного производства</w:t>
            </w:r>
          </w:p>
        </w:tc>
        <w:tc>
          <w:tcPr>
            <w:tcW w:w="2409" w:type="dxa"/>
            <w:vMerge/>
          </w:tcPr>
          <w:p w:rsidR="007F24A5" w:rsidRPr="00CB0C5F" w:rsidRDefault="007F24A5" w:rsidP="00CB0C5F">
            <w:pPr>
              <w:jc w:val="center"/>
            </w:pPr>
          </w:p>
        </w:tc>
        <w:tc>
          <w:tcPr>
            <w:tcW w:w="1838" w:type="dxa"/>
          </w:tcPr>
          <w:p w:rsidR="007F24A5" w:rsidRPr="00CB0C5F" w:rsidRDefault="007F24A5" w:rsidP="00CB0C5F">
            <w:pPr>
              <w:jc w:val="center"/>
              <w:rPr>
                <w:lang w:val="en-US"/>
              </w:rPr>
            </w:pPr>
            <w:r w:rsidRPr="00CB0C5F">
              <w:t>500 000</w:t>
            </w:r>
          </w:p>
        </w:tc>
      </w:tr>
      <w:tr w:rsidR="007F24A5" w:rsidRPr="00CB0C5F" w:rsidTr="00CB0C5F">
        <w:trPr>
          <w:trHeight w:val="252"/>
          <w:jc w:val="center"/>
        </w:trPr>
        <w:tc>
          <w:tcPr>
            <w:tcW w:w="739" w:type="dxa"/>
            <w:vMerge/>
            <w:vAlign w:val="center"/>
          </w:tcPr>
          <w:p w:rsidR="007F24A5" w:rsidRPr="00CB0C5F" w:rsidRDefault="007F24A5" w:rsidP="00CB0C5F">
            <w:pPr>
              <w:jc w:val="center"/>
            </w:pPr>
          </w:p>
        </w:tc>
        <w:tc>
          <w:tcPr>
            <w:tcW w:w="9637" w:type="dxa"/>
            <w:vAlign w:val="center"/>
          </w:tcPr>
          <w:p w:rsidR="007F24A5" w:rsidRPr="00CB0C5F" w:rsidRDefault="007F24A5" w:rsidP="00CB0C5F">
            <w:r w:rsidRPr="00CB0C5F">
              <w:t>импортного производства</w:t>
            </w:r>
          </w:p>
        </w:tc>
        <w:tc>
          <w:tcPr>
            <w:tcW w:w="2409" w:type="dxa"/>
            <w:vMerge/>
          </w:tcPr>
          <w:p w:rsidR="007F24A5" w:rsidRPr="00CB0C5F" w:rsidRDefault="007F24A5" w:rsidP="00CB0C5F">
            <w:pPr>
              <w:jc w:val="center"/>
            </w:pPr>
          </w:p>
        </w:tc>
        <w:tc>
          <w:tcPr>
            <w:tcW w:w="1838" w:type="dxa"/>
          </w:tcPr>
          <w:p w:rsidR="007F24A5" w:rsidRPr="00CB0C5F" w:rsidRDefault="007F24A5" w:rsidP="00CB0C5F">
            <w:pPr>
              <w:jc w:val="center"/>
            </w:pPr>
            <w:r w:rsidRPr="00CB0C5F">
              <w:t>2 500 000</w:t>
            </w:r>
          </w:p>
        </w:tc>
      </w:tr>
      <w:tr w:rsidR="007F24A5" w:rsidRPr="00CB0C5F" w:rsidTr="00CB0C5F">
        <w:trPr>
          <w:trHeight w:val="252"/>
          <w:jc w:val="center"/>
        </w:trPr>
        <w:tc>
          <w:tcPr>
            <w:tcW w:w="739" w:type="dxa"/>
            <w:vMerge w:val="restart"/>
          </w:tcPr>
          <w:p w:rsidR="007F24A5" w:rsidRPr="00CB0C5F" w:rsidRDefault="00CB0C5F" w:rsidP="00CB0C5F">
            <w:pPr>
              <w:jc w:val="center"/>
            </w:pPr>
            <w:r>
              <w:t>1.11</w:t>
            </w:r>
            <w:r w:rsidR="007F24A5" w:rsidRPr="00CB0C5F">
              <w:t>.</w:t>
            </w:r>
          </w:p>
        </w:tc>
        <w:tc>
          <w:tcPr>
            <w:tcW w:w="9637" w:type="dxa"/>
            <w:vAlign w:val="center"/>
          </w:tcPr>
          <w:p w:rsidR="007F24A5" w:rsidRPr="00CB0C5F" w:rsidRDefault="007F24A5" w:rsidP="00CB0C5F">
            <w:r w:rsidRPr="00CB0C5F">
              <w:t>Сеялки зерновые, зернотуковые (механические, пневматические, разбросные):</w:t>
            </w:r>
          </w:p>
        </w:tc>
        <w:tc>
          <w:tcPr>
            <w:tcW w:w="2409" w:type="dxa"/>
            <w:vMerge/>
          </w:tcPr>
          <w:p w:rsidR="007F24A5" w:rsidRPr="00CB0C5F" w:rsidRDefault="007F24A5" w:rsidP="00CB0C5F">
            <w:pPr>
              <w:jc w:val="center"/>
            </w:pPr>
          </w:p>
        </w:tc>
        <w:tc>
          <w:tcPr>
            <w:tcW w:w="1838" w:type="dxa"/>
          </w:tcPr>
          <w:p w:rsidR="007F24A5" w:rsidRPr="00CB0C5F" w:rsidRDefault="007F24A5" w:rsidP="00CB0C5F">
            <w:pPr>
              <w:jc w:val="center"/>
            </w:pPr>
          </w:p>
        </w:tc>
      </w:tr>
      <w:tr w:rsidR="007F24A5" w:rsidRPr="00CB0C5F" w:rsidTr="00CB0C5F">
        <w:trPr>
          <w:trHeight w:val="252"/>
          <w:jc w:val="center"/>
        </w:trPr>
        <w:tc>
          <w:tcPr>
            <w:tcW w:w="739" w:type="dxa"/>
            <w:vMerge/>
            <w:vAlign w:val="center"/>
          </w:tcPr>
          <w:p w:rsidR="007F24A5" w:rsidRPr="00CB0C5F" w:rsidRDefault="007F24A5" w:rsidP="00CB0C5F">
            <w:pPr>
              <w:jc w:val="center"/>
            </w:pPr>
          </w:p>
        </w:tc>
        <w:tc>
          <w:tcPr>
            <w:tcW w:w="9637" w:type="dxa"/>
            <w:vAlign w:val="center"/>
          </w:tcPr>
          <w:p w:rsidR="007F24A5" w:rsidRPr="00CB0C5F" w:rsidRDefault="007F24A5" w:rsidP="00CB0C5F">
            <w:r w:rsidRPr="00CB0C5F">
              <w:t>отечественного производства</w:t>
            </w:r>
          </w:p>
        </w:tc>
        <w:tc>
          <w:tcPr>
            <w:tcW w:w="2409" w:type="dxa"/>
            <w:vMerge/>
          </w:tcPr>
          <w:p w:rsidR="007F24A5" w:rsidRPr="00CB0C5F" w:rsidRDefault="007F24A5" w:rsidP="00CB0C5F">
            <w:pPr>
              <w:jc w:val="center"/>
            </w:pPr>
          </w:p>
        </w:tc>
        <w:tc>
          <w:tcPr>
            <w:tcW w:w="1838" w:type="dxa"/>
          </w:tcPr>
          <w:p w:rsidR="007F24A5" w:rsidRPr="00CB0C5F" w:rsidRDefault="007F24A5" w:rsidP="00CB0C5F">
            <w:pPr>
              <w:jc w:val="center"/>
            </w:pPr>
            <w:r w:rsidRPr="00CB0C5F">
              <w:t>500 000</w:t>
            </w:r>
          </w:p>
        </w:tc>
      </w:tr>
      <w:tr w:rsidR="007F24A5" w:rsidRPr="00CB0C5F" w:rsidTr="00CB0C5F">
        <w:trPr>
          <w:trHeight w:val="252"/>
          <w:jc w:val="center"/>
        </w:trPr>
        <w:tc>
          <w:tcPr>
            <w:tcW w:w="739" w:type="dxa"/>
            <w:vMerge/>
            <w:vAlign w:val="center"/>
          </w:tcPr>
          <w:p w:rsidR="007F24A5" w:rsidRPr="00CB0C5F" w:rsidRDefault="007F24A5" w:rsidP="00CB0C5F">
            <w:pPr>
              <w:jc w:val="center"/>
            </w:pPr>
          </w:p>
        </w:tc>
        <w:tc>
          <w:tcPr>
            <w:tcW w:w="9637" w:type="dxa"/>
            <w:vAlign w:val="center"/>
          </w:tcPr>
          <w:p w:rsidR="007F24A5" w:rsidRPr="00CB0C5F" w:rsidRDefault="007F24A5" w:rsidP="00CB0C5F">
            <w:r w:rsidRPr="00CB0C5F">
              <w:t>импортного производства</w:t>
            </w:r>
          </w:p>
        </w:tc>
        <w:tc>
          <w:tcPr>
            <w:tcW w:w="2409" w:type="dxa"/>
            <w:vMerge/>
          </w:tcPr>
          <w:p w:rsidR="007F24A5" w:rsidRPr="00CB0C5F" w:rsidRDefault="007F24A5" w:rsidP="00CB0C5F">
            <w:pPr>
              <w:jc w:val="center"/>
            </w:pPr>
          </w:p>
        </w:tc>
        <w:tc>
          <w:tcPr>
            <w:tcW w:w="1838" w:type="dxa"/>
          </w:tcPr>
          <w:p w:rsidR="007F24A5" w:rsidRPr="00CB0C5F" w:rsidRDefault="007F24A5" w:rsidP="00CB0C5F">
            <w:pPr>
              <w:jc w:val="center"/>
            </w:pPr>
            <w:r w:rsidRPr="00CB0C5F">
              <w:t>2 500 000</w:t>
            </w:r>
          </w:p>
        </w:tc>
      </w:tr>
      <w:tr w:rsidR="007F24A5" w:rsidRPr="00627343" w:rsidTr="00CB0C5F">
        <w:trPr>
          <w:trHeight w:val="252"/>
          <w:jc w:val="center"/>
        </w:trPr>
        <w:tc>
          <w:tcPr>
            <w:tcW w:w="739" w:type="dxa"/>
            <w:vAlign w:val="center"/>
          </w:tcPr>
          <w:p w:rsidR="007F24A5" w:rsidRPr="00CB0C5F" w:rsidRDefault="00CB0C5F" w:rsidP="00CB0C5F">
            <w:pPr>
              <w:jc w:val="center"/>
            </w:pPr>
            <w:r>
              <w:t>1.12</w:t>
            </w:r>
            <w:r w:rsidR="007F24A5" w:rsidRPr="00CB0C5F">
              <w:t>.</w:t>
            </w:r>
          </w:p>
        </w:tc>
        <w:tc>
          <w:tcPr>
            <w:tcW w:w="9637" w:type="dxa"/>
            <w:vAlign w:val="center"/>
          </w:tcPr>
          <w:p w:rsidR="007F24A5" w:rsidRPr="00CB0C5F" w:rsidRDefault="007F24A5" w:rsidP="00CB0C5F">
            <w:r w:rsidRPr="00CB0C5F">
              <w:t>Машины для внес</w:t>
            </w:r>
            <w:r w:rsidR="00CB0C5F" w:rsidRPr="00CB0C5F">
              <w:t>ения минеральных и органических</w:t>
            </w:r>
            <w:r w:rsidRPr="00CB0C5F">
              <w:t xml:space="preserve"> удобрений (мелиорантов)</w:t>
            </w:r>
          </w:p>
        </w:tc>
        <w:tc>
          <w:tcPr>
            <w:tcW w:w="2409" w:type="dxa"/>
            <w:vMerge w:val="restart"/>
            <w:vAlign w:val="center"/>
          </w:tcPr>
          <w:p w:rsidR="007F24A5" w:rsidRPr="00CB0C5F" w:rsidRDefault="007F24A5" w:rsidP="00CB0C5F">
            <w:pPr>
              <w:jc w:val="center"/>
            </w:pPr>
            <w:r w:rsidRPr="00CB0C5F">
              <w:t>30</w:t>
            </w:r>
          </w:p>
        </w:tc>
        <w:tc>
          <w:tcPr>
            <w:tcW w:w="1838" w:type="dxa"/>
          </w:tcPr>
          <w:p w:rsidR="007F24A5" w:rsidRPr="00627343" w:rsidRDefault="007F24A5" w:rsidP="00CB0C5F">
            <w:pPr>
              <w:jc w:val="center"/>
            </w:pPr>
            <w:r w:rsidRPr="00CB0C5F">
              <w:t>500 000</w:t>
            </w:r>
          </w:p>
        </w:tc>
      </w:tr>
      <w:tr w:rsidR="007F24A5" w:rsidRPr="00627343" w:rsidTr="00CB0C5F">
        <w:trPr>
          <w:trHeight w:val="252"/>
          <w:jc w:val="center"/>
        </w:trPr>
        <w:tc>
          <w:tcPr>
            <w:tcW w:w="739" w:type="dxa"/>
          </w:tcPr>
          <w:p w:rsidR="007F24A5" w:rsidRPr="00356693" w:rsidRDefault="00CB0C5F" w:rsidP="00CB0C5F">
            <w:pPr>
              <w:jc w:val="center"/>
            </w:pPr>
            <w:r>
              <w:t>1.13</w:t>
            </w:r>
            <w:r w:rsidR="007F24A5" w:rsidRPr="00356693">
              <w:t>.</w:t>
            </w:r>
          </w:p>
        </w:tc>
        <w:tc>
          <w:tcPr>
            <w:tcW w:w="9637" w:type="dxa"/>
            <w:vAlign w:val="center"/>
          </w:tcPr>
          <w:p w:rsidR="007F24A5" w:rsidRPr="00356693" w:rsidRDefault="007F24A5" w:rsidP="00CB0C5F">
            <w:r w:rsidRPr="00356693">
              <w:t>Оборудование для приготовления жидких комплексных удобрений (растворные узлы)</w:t>
            </w:r>
          </w:p>
        </w:tc>
        <w:tc>
          <w:tcPr>
            <w:tcW w:w="2409" w:type="dxa"/>
            <w:vMerge/>
            <w:vAlign w:val="center"/>
          </w:tcPr>
          <w:p w:rsidR="007F24A5" w:rsidRPr="00356693" w:rsidRDefault="007F24A5" w:rsidP="00CB0C5F"/>
        </w:tc>
        <w:tc>
          <w:tcPr>
            <w:tcW w:w="1838" w:type="dxa"/>
          </w:tcPr>
          <w:p w:rsidR="007F24A5" w:rsidRPr="00356693" w:rsidRDefault="007F24A5" w:rsidP="00CB0C5F">
            <w:pPr>
              <w:jc w:val="center"/>
            </w:pPr>
            <w:r w:rsidRPr="00356693">
              <w:t>700 000</w:t>
            </w:r>
          </w:p>
        </w:tc>
      </w:tr>
      <w:tr w:rsidR="007F24A5" w:rsidRPr="00627343" w:rsidTr="00CB0C5F">
        <w:trPr>
          <w:trHeight w:val="252"/>
          <w:jc w:val="center"/>
        </w:trPr>
        <w:tc>
          <w:tcPr>
            <w:tcW w:w="739" w:type="dxa"/>
          </w:tcPr>
          <w:p w:rsidR="007F24A5" w:rsidRPr="00356693" w:rsidRDefault="00CB0C5F" w:rsidP="00CB0C5F">
            <w:pPr>
              <w:jc w:val="center"/>
            </w:pPr>
            <w:r>
              <w:t>1.14</w:t>
            </w:r>
            <w:r w:rsidR="007F24A5" w:rsidRPr="00356693">
              <w:t>.</w:t>
            </w:r>
          </w:p>
        </w:tc>
        <w:tc>
          <w:tcPr>
            <w:tcW w:w="9637" w:type="dxa"/>
            <w:vAlign w:val="center"/>
          </w:tcPr>
          <w:p w:rsidR="007F24A5" w:rsidRPr="00356693" w:rsidRDefault="007F24A5" w:rsidP="00CB0C5F">
            <w:pPr>
              <w:jc w:val="both"/>
            </w:pPr>
            <w:r w:rsidRPr="00356693">
              <w:t>Техника для возделывания, уборки и послеуборочной доработки картофеля и овощей, оборудование для чистки, мойки, взвешивания, упаковки картофеля и овощей (ботвоудалители, сеялки овощные, рассадопосадочные машины, транспортеры, машины для очистки, мойки, взвешивания, упаковки овощей, гребнеобразователи, картофелекопатели, картофелесажалки, сортировки, пункты первичной обработки картофеля, конвейеры ленточные, приемные бункеры, оборудование для орошения картофеля и овощей (ирригаторы катушечные), самоходные вилочные погрузчики (автопогрузчики), ротаторы (оборачиватели контейнеров)</w:t>
            </w:r>
          </w:p>
        </w:tc>
        <w:tc>
          <w:tcPr>
            <w:tcW w:w="2409" w:type="dxa"/>
            <w:vMerge/>
            <w:vAlign w:val="center"/>
          </w:tcPr>
          <w:p w:rsidR="007F24A5" w:rsidRPr="00356693" w:rsidRDefault="007F24A5" w:rsidP="00CB0C5F"/>
        </w:tc>
        <w:tc>
          <w:tcPr>
            <w:tcW w:w="1838" w:type="dxa"/>
          </w:tcPr>
          <w:p w:rsidR="007F24A5" w:rsidRPr="00356693" w:rsidRDefault="007F24A5" w:rsidP="00CB0C5F">
            <w:pPr>
              <w:jc w:val="center"/>
            </w:pPr>
            <w:r w:rsidRPr="00356693">
              <w:t>700 000</w:t>
            </w:r>
          </w:p>
        </w:tc>
      </w:tr>
      <w:tr w:rsidR="007F24A5" w:rsidRPr="00627343" w:rsidTr="00CB0C5F">
        <w:trPr>
          <w:trHeight w:val="252"/>
          <w:jc w:val="center"/>
        </w:trPr>
        <w:tc>
          <w:tcPr>
            <w:tcW w:w="739" w:type="dxa"/>
          </w:tcPr>
          <w:p w:rsidR="007F24A5" w:rsidRPr="00356693" w:rsidRDefault="00CB0C5F" w:rsidP="00CB0C5F">
            <w:pPr>
              <w:jc w:val="center"/>
            </w:pPr>
            <w:r>
              <w:t>1.15</w:t>
            </w:r>
            <w:r w:rsidR="007F24A5" w:rsidRPr="00356693">
              <w:t>.</w:t>
            </w:r>
          </w:p>
        </w:tc>
        <w:tc>
          <w:tcPr>
            <w:tcW w:w="9637" w:type="dxa"/>
            <w:vAlign w:val="center"/>
          </w:tcPr>
          <w:p w:rsidR="007F24A5" w:rsidRPr="00356693" w:rsidRDefault="007F24A5" w:rsidP="00CB0C5F">
            <w:pPr>
              <w:jc w:val="both"/>
            </w:pPr>
            <w:r w:rsidRPr="00356693">
              <w:t>Техника для возделывания и уборки овощей закрытого грунта (опрыскиватели, опрыскивающие установки для растений, самоходные вилочные погрузчики (автопогрузчики)</w:t>
            </w:r>
          </w:p>
        </w:tc>
        <w:tc>
          <w:tcPr>
            <w:tcW w:w="2409" w:type="dxa"/>
            <w:vMerge/>
            <w:vAlign w:val="center"/>
          </w:tcPr>
          <w:p w:rsidR="007F24A5" w:rsidRPr="00356693" w:rsidRDefault="007F24A5" w:rsidP="00CB0C5F"/>
        </w:tc>
        <w:tc>
          <w:tcPr>
            <w:tcW w:w="1838" w:type="dxa"/>
          </w:tcPr>
          <w:p w:rsidR="007F24A5" w:rsidRPr="00356693" w:rsidRDefault="007F24A5" w:rsidP="00CB0C5F">
            <w:pPr>
              <w:jc w:val="center"/>
            </w:pPr>
            <w:r w:rsidRPr="00356693">
              <w:t>500 000</w:t>
            </w:r>
          </w:p>
        </w:tc>
      </w:tr>
      <w:tr w:rsidR="007F24A5" w:rsidRPr="00627343" w:rsidTr="00CB0C5F">
        <w:trPr>
          <w:trHeight w:val="252"/>
          <w:jc w:val="center"/>
        </w:trPr>
        <w:tc>
          <w:tcPr>
            <w:tcW w:w="739" w:type="dxa"/>
          </w:tcPr>
          <w:p w:rsidR="007F24A5" w:rsidRPr="00627343" w:rsidRDefault="00CB0C5F" w:rsidP="00CB0C5F">
            <w:pPr>
              <w:jc w:val="center"/>
            </w:pPr>
            <w:r>
              <w:t>1.16</w:t>
            </w:r>
            <w:r w:rsidR="007F24A5" w:rsidRPr="00627343">
              <w:t>.</w:t>
            </w:r>
          </w:p>
        </w:tc>
        <w:tc>
          <w:tcPr>
            <w:tcW w:w="9637" w:type="dxa"/>
            <w:vAlign w:val="center"/>
          </w:tcPr>
          <w:p w:rsidR="007F24A5" w:rsidRPr="00627343" w:rsidRDefault="007F24A5" w:rsidP="00CB0C5F">
            <w:pPr>
              <w:jc w:val="both"/>
            </w:pPr>
            <w:r w:rsidRPr="00627343">
              <w:t>Техника и (или) оборудование для закладки и ухода за многолетними плодовыми насаждениями (окучиватели, фрезы (приствольные, с окучивателем), полольники, щелерезы для посадки деревьев, ямобуры гидравлические, столбоставы с гидравлическим смещением, штанги садовые, опрыскиватели, косилки-измельчители (с вертикальным расположением лезвий, с горизонтальным расположением лезвий), платформы для сбора фруктов)</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200 000</w:t>
            </w:r>
          </w:p>
        </w:tc>
      </w:tr>
      <w:tr w:rsidR="007F24A5" w:rsidRPr="00627343" w:rsidTr="00CB0C5F">
        <w:trPr>
          <w:trHeight w:val="252"/>
          <w:jc w:val="center"/>
        </w:trPr>
        <w:tc>
          <w:tcPr>
            <w:tcW w:w="739" w:type="dxa"/>
          </w:tcPr>
          <w:p w:rsidR="007F24A5" w:rsidRPr="00627343" w:rsidRDefault="00CB0C5F" w:rsidP="00CB0C5F">
            <w:pPr>
              <w:jc w:val="center"/>
            </w:pPr>
            <w:r>
              <w:t>1.17</w:t>
            </w:r>
            <w:r w:rsidR="007F24A5" w:rsidRPr="00627343">
              <w:t>.</w:t>
            </w:r>
          </w:p>
        </w:tc>
        <w:tc>
          <w:tcPr>
            <w:tcW w:w="9637" w:type="dxa"/>
            <w:vAlign w:val="center"/>
          </w:tcPr>
          <w:p w:rsidR="007F24A5" w:rsidRPr="00627343" w:rsidRDefault="007F24A5" w:rsidP="00CB0C5F">
            <w:r w:rsidRPr="00627343">
              <w:t>Прицепы для транспортировки рулонов, транспортировщики рулонов (рулоновозы)</w:t>
            </w:r>
          </w:p>
        </w:tc>
        <w:tc>
          <w:tcPr>
            <w:tcW w:w="2409" w:type="dxa"/>
            <w:vMerge/>
          </w:tcPr>
          <w:p w:rsidR="007F24A5" w:rsidRPr="00627343" w:rsidRDefault="007F24A5" w:rsidP="00CB0C5F"/>
        </w:tc>
        <w:tc>
          <w:tcPr>
            <w:tcW w:w="1838" w:type="dxa"/>
            <w:vAlign w:val="center"/>
          </w:tcPr>
          <w:p w:rsidR="007F24A5" w:rsidRPr="00627343" w:rsidRDefault="007F24A5" w:rsidP="00CB0C5F">
            <w:pPr>
              <w:jc w:val="center"/>
            </w:pPr>
            <w:r w:rsidRPr="00627343">
              <w:t>300 000</w:t>
            </w:r>
          </w:p>
        </w:tc>
      </w:tr>
      <w:tr w:rsidR="007F24A5" w:rsidRPr="00627343" w:rsidTr="00CB0C5F">
        <w:trPr>
          <w:trHeight w:val="252"/>
          <w:jc w:val="center"/>
        </w:trPr>
        <w:tc>
          <w:tcPr>
            <w:tcW w:w="739" w:type="dxa"/>
          </w:tcPr>
          <w:p w:rsidR="007F24A5" w:rsidRPr="00627343" w:rsidRDefault="00CB0C5F" w:rsidP="00CB0C5F">
            <w:pPr>
              <w:jc w:val="center"/>
            </w:pPr>
            <w:r>
              <w:t>1.18</w:t>
            </w:r>
            <w:r w:rsidR="007F24A5" w:rsidRPr="00627343">
              <w:t>.</w:t>
            </w:r>
          </w:p>
        </w:tc>
        <w:tc>
          <w:tcPr>
            <w:tcW w:w="9637" w:type="dxa"/>
            <w:vAlign w:val="center"/>
          </w:tcPr>
          <w:p w:rsidR="007F24A5" w:rsidRPr="00627343" w:rsidRDefault="007F24A5" w:rsidP="00CB0C5F">
            <w:r w:rsidRPr="00627343">
              <w:t>Прицепы, полуприцепы (бункеры перегрузчики)</w:t>
            </w:r>
          </w:p>
        </w:tc>
        <w:tc>
          <w:tcPr>
            <w:tcW w:w="2409" w:type="dxa"/>
            <w:vMerge/>
          </w:tcPr>
          <w:p w:rsidR="007F24A5" w:rsidRPr="00627343" w:rsidRDefault="007F24A5" w:rsidP="00CB0C5F"/>
        </w:tc>
        <w:tc>
          <w:tcPr>
            <w:tcW w:w="1838" w:type="dxa"/>
            <w:vAlign w:val="center"/>
          </w:tcPr>
          <w:p w:rsidR="007F24A5" w:rsidRPr="00627343" w:rsidRDefault="007F24A5" w:rsidP="00CB0C5F">
            <w:pPr>
              <w:jc w:val="center"/>
            </w:pPr>
            <w:r w:rsidRPr="00627343">
              <w:t>500 000</w:t>
            </w:r>
          </w:p>
        </w:tc>
      </w:tr>
      <w:tr w:rsidR="007F24A5" w:rsidRPr="00627343" w:rsidTr="00CB0C5F">
        <w:trPr>
          <w:trHeight w:val="252"/>
          <w:jc w:val="center"/>
        </w:trPr>
        <w:tc>
          <w:tcPr>
            <w:tcW w:w="739" w:type="dxa"/>
            <w:vMerge w:val="restart"/>
          </w:tcPr>
          <w:p w:rsidR="007F24A5" w:rsidRPr="00627343" w:rsidRDefault="00CB0C5F" w:rsidP="00CB0C5F">
            <w:pPr>
              <w:jc w:val="center"/>
            </w:pPr>
            <w:r>
              <w:t>1.19</w:t>
            </w:r>
            <w:r w:rsidR="007F24A5" w:rsidRPr="00627343">
              <w:t>.</w:t>
            </w:r>
          </w:p>
        </w:tc>
        <w:tc>
          <w:tcPr>
            <w:tcW w:w="9637" w:type="dxa"/>
            <w:vAlign w:val="center"/>
          </w:tcPr>
          <w:p w:rsidR="007F24A5" w:rsidRPr="00627343" w:rsidRDefault="007F24A5" w:rsidP="00CB0C5F">
            <w:r w:rsidRPr="00627343">
              <w:t>Опрыскиватели самоходные:</w:t>
            </w:r>
          </w:p>
        </w:tc>
        <w:tc>
          <w:tcPr>
            <w:tcW w:w="2409" w:type="dxa"/>
            <w:vMerge/>
          </w:tcPr>
          <w:p w:rsidR="007F24A5" w:rsidRPr="00627343" w:rsidRDefault="007F24A5" w:rsidP="00CB0C5F"/>
        </w:tc>
        <w:tc>
          <w:tcPr>
            <w:tcW w:w="1838" w:type="dxa"/>
            <w:vAlign w:val="center"/>
          </w:tcPr>
          <w:p w:rsidR="007F24A5" w:rsidRPr="00627343" w:rsidRDefault="007F24A5" w:rsidP="00CB0C5F">
            <w:pPr>
              <w:jc w:val="center"/>
            </w:pPr>
          </w:p>
        </w:tc>
      </w:tr>
      <w:tr w:rsidR="007F24A5" w:rsidRPr="00627343" w:rsidTr="00CB0C5F">
        <w:trPr>
          <w:trHeight w:val="252"/>
          <w:jc w:val="center"/>
        </w:trPr>
        <w:tc>
          <w:tcPr>
            <w:tcW w:w="739" w:type="dxa"/>
            <w:vMerge/>
          </w:tcPr>
          <w:p w:rsidR="007F24A5" w:rsidRPr="00627343" w:rsidRDefault="007F24A5" w:rsidP="00CB0C5F"/>
        </w:tc>
        <w:tc>
          <w:tcPr>
            <w:tcW w:w="9637" w:type="dxa"/>
            <w:vAlign w:val="center"/>
          </w:tcPr>
          <w:p w:rsidR="007F24A5" w:rsidRPr="00627343" w:rsidRDefault="007F24A5" w:rsidP="00CB0C5F">
            <w:r w:rsidRPr="00627343">
              <w:t>отечественного производства</w:t>
            </w:r>
          </w:p>
        </w:tc>
        <w:tc>
          <w:tcPr>
            <w:tcW w:w="2409" w:type="dxa"/>
            <w:vMerge/>
          </w:tcPr>
          <w:p w:rsidR="007F24A5" w:rsidRPr="00627343" w:rsidRDefault="007F24A5" w:rsidP="00CB0C5F"/>
        </w:tc>
        <w:tc>
          <w:tcPr>
            <w:tcW w:w="1838" w:type="dxa"/>
            <w:vAlign w:val="center"/>
          </w:tcPr>
          <w:p w:rsidR="007F24A5" w:rsidRPr="00627343" w:rsidRDefault="007F24A5" w:rsidP="00CB0C5F">
            <w:pPr>
              <w:jc w:val="center"/>
            </w:pPr>
            <w:r w:rsidRPr="00627343">
              <w:t>1 500 000</w:t>
            </w:r>
          </w:p>
        </w:tc>
      </w:tr>
      <w:tr w:rsidR="007F24A5" w:rsidRPr="00627343" w:rsidTr="00CB0C5F">
        <w:trPr>
          <w:trHeight w:val="252"/>
          <w:jc w:val="center"/>
        </w:trPr>
        <w:tc>
          <w:tcPr>
            <w:tcW w:w="739" w:type="dxa"/>
            <w:vMerge/>
          </w:tcPr>
          <w:p w:rsidR="007F24A5" w:rsidRPr="00627343" w:rsidRDefault="007F24A5" w:rsidP="00CB0C5F"/>
        </w:tc>
        <w:tc>
          <w:tcPr>
            <w:tcW w:w="9637" w:type="dxa"/>
            <w:vAlign w:val="center"/>
          </w:tcPr>
          <w:p w:rsidR="007F24A5" w:rsidRPr="00627343" w:rsidRDefault="007F24A5" w:rsidP="00CB0C5F">
            <w:r w:rsidRPr="00627343">
              <w:t>импортного производства</w:t>
            </w:r>
          </w:p>
        </w:tc>
        <w:tc>
          <w:tcPr>
            <w:tcW w:w="2409" w:type="dxa"/>
            <w:vMerge/>
          </w:tcPr>
          <w:p w:rsidR="007F24A5" w:rsidRPr="00627343" w:rsidRDefault="007F24A5" w:rsidP="00CB0C5F"/>
        </w:tc>
        <w:tc>
          <w:tcPr>
            <w:tcW w:w="1838" w:type="dxa"/>
            <w:vAlign w:val="center"/>
          </w:tcPr>
          <w:p w:rsidR="007F24A5" w:rsidRPr="00627343" w:rsidRDefault="007F24A5" w:rsidP="00CB0C5F">
            <w:pPr>
              <w:jc w:val="center"/>
            </w:pPr>
            <w:r w:rsidRPr="00627343">
              <w:t>6 500 000</w:t>
            </w:r>
          </w:p>
        </w:tc>
      </w:tr>
    </w:tbl>
    <w:p w:rsidR="00CB0C5F" w:rsidRDefault="00CB0C5F">
      <w:r>
        <w:br w:type="page"/>
      </w:r>
    </w:p>
    <w:tbl>
      <w:tblPr>
        <w:tblStyle w:val="ae"/>
        <w:tblW w:w="14623" w:type="dxa"/>
        <w:jc w:val="center"/>
        <w:tblLook w:val="04A0" w:firstRow="1" w:lastRow="0" w:firstColumn="1" w:lastColumn="0" w:noHBand="0" w:noVBand="1"/>
      </w:tblPr>
      <w:tblGrid>
        <w:gridCol w:w="739"/>
        <w:gridCol w:w="9637"/>
        <w:gridCol w:w="2409"/>
        <w:gridCol w:w="1838"/>
      </w:tblGrid>
      <w:tr w:rsidR="00CB0C5F" w:rsidRPr="00627343" w:rsidTr="00CB0C5F">
        <w:trPr>
          <w:trHeight w:val="252"/>
          <w:jc w:val="center"/>
        </w:trPr>
        <w:tc>
          <w:tcPr>
            <w:tcW w:w="739" w:type="dxa"/>
            <w:vAlign w:val="center"/>
          </w:tcPr>
          <w:p w:rsidR="00CB0C5F" w:rsidRPr="00627343" w:rsidRDefault="00CB0C5F" w:rsidP="00CB0C5F">
            <w:pPr>
              <w:jc w:val="center"/>
            </w:pPr>
            <w:r>
              <w:lastRenderedPageBreak/>
              <w:t>1.</w:t>
            </w:r>
          </w:p>
        </w:tc>
        <w:tc>
          <w:tcPr>
            <w:tcW w:w="9637" w:type="dxa"/>
            <w:vAlign w:val="center"/>
          </w:tcPr>
          <w:p w:rsidR="00CB0C5F" w:rsidRPr="00627343" w:rsidRDefault="00CB0C5F" w:rsidP="00CB0C5F">
            <w:pPr>
              <w:jc w:val="center"/>
            </w:pPr>
            <w:r>
              <w:t>2.</w:t>
            </w:r>
          </w:p>
        </w:tc>
        <w:tc>
          <w:tcPr>
            <w:tcW w:w="2409" w:type="dxa"/>
            <w:vAlign w:val="center"/>
          </w:tcPr>
          <w:p w:rsidR="00CB0C5F" w:rsidRPr="00627343" w:rsidRDefault="00CB0C5F" w:rsidP="00CB0C5F">
            <w:pPr>
              <w:jc w:val="center"/>
            </w:pPr>
            <w:r>
              <w:t>3.</w:t>
            </w:r>
          </w:p>
        </w:tc>
        <w:tc>
          <w:tcPr>
            <w:tcW w:w="1838" w:type="dxa"/>
            <w:vAlign w:val="center"/>
          </w:tcPr>
          <w:p w:rsidR="00CB0C5F" w:rsidRPr="00627343" w:rsidRDefault="00CB0C5F" w:rsidP="00CB0C5F">
            <w:pPr>
              <w:jc w:val="center"/>
            </w:pPr>
            <w:r>
              <w:t>4.</w:t>
            </w:r>
          </w:p>
        </w:tc>
      </w:tr>
      <w:tr w:rsidR="007F24A5" w:rsidRPr="00627343" w:rsidTr="00CB0C5F">
        <w:trPr>
          <w:trHeight w:val="252"/>
          <w:jc w:val="center"/>
        </w:trPr>
        <w:tc>
          <w:tcPr>
            <w:tcW w:w="739" w:type="dxa"/>
            <w:vMerge w:val="restart"/>
          </w:tcPr>
          <w:p w:rsidR="007F24A5" w:rsidRPr="00627343" w:rsidRDefault="00CB0C5F" w:rsidP="00CB0C5F">
            <w:pPr>
              <w:jc w:val="center"/>
            </w:pPr>
            <w:r>
              <w:t>1.20</w:t>
            </w:r>
            <w:r w:rsidR="007F24A5" w:rsidRPr="00627343">
              <w:t>.</w:t>
            </w:r>
          </w:p>
        </w:tc>
        <w:tc>
          <w:tcPr>
            <w:tcW w:w="9637" w:type="dxa"/>
            <w:vAlign w:val="center"/>
          </w:tcPr>
          <w:p w:rsidR="007F24A5" w:rsidRPr="00627343" w:rsidRDefault="007F24A5" w:rsidP="00CB0C5F">
            <w:r w:rsidRPr="00627343">
              <w:t>Опрыскиватели прицепные, навесные, полуприцепные:</w:t>
            </w:r>
          </w:p>
        </w:tc>
        <w:tc>
          <w:tcPr>
            <w:tcW w:w="2409" w:type="dxa"/>
            <w:vMerge w:val="restart"/>
            <w:vAlign w:val="center"/>
          </w:tcPr>
          <w:p w:rsidR="007F24A5" w:rsidRPr="00627343" w:rsidRDefault="007F24A5" w:rsidP="00CB0C5F">
            <w:pPr>
              <w:jc w:val="center"/>
            </w:pPr>
            <w:r w:rsidRPr="00627343">
              <w:t>30</w:t>
            </w:r>
          </w:p>
        </w:tc>
        <w:tc>
          <w:tcPr>
            <w:tcW w:w="1838" w:type="dxa"/>
            <w:vAlign w:val="center"/>
          </w:tcPr>
          <w:p w:rsidR="007F24A5" w:rsidRPr="00627343" w:rsidRDefault="007F24A5" w:rsidP="00CB0C5F"/>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отечественного производства</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500 000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импортного производства</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600 000</w:t>
            </w:r>
          </w:p>
        </w:tc>
      </w:tr>
      <w:tr w:rsidR="007F24A5" w:rsidRPr="00627343" w:rsidTr="00CB0C5F">
        <w:trPr>
          <w:trHeight w:val="252"/>
          <w:jc w:val="center"/>
        </w:trPr>
        <w:tc>
          <w:tcPr>
            <w:tcW w:w="739" w:type="dxa"/>
          </w:tcPr>
          <w:p w:rsidR="007F24A5" w:rsidRPr="00627343" w:rsidRDefault="00CB0C5F" w:rsidP="00CB0C5F">
            <w:pPr>
              <w:jc w:val="center"/>
            </w:pPr>
            <w:r>
              <w:t>1.21</w:t>
            </w:r>
            <w:r w:rsidR="007F24A5" w:rsidRPr="00627343">
              <w:t>.</w:t>
            </w:r>
          </w:p>
        </w:tc>
        <w:tc>
          <w:tcPr>
            <w:tcW w:w="9637" w:type="dxa"/>
            <w:vAlign w:val="center"/>
          </w:tcPr>
          <w:p w:rsidR="007F24A5" w:rsidRPr="00627343" w:rsidRDefault="007F24A5" w:rsidP="00CB0C5F">
            <w:r w:rsidRPr="00627343">
              <w:t>Культиваторы (рыхлители (чизели), плоскорезы)</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900 000</w:t>
            </w:r>
          </w:p>
        </w:tc>
      </w:tr>
      <w:tr w:rsidR="007F24A5" w:rsidRPr="00CB0C5F" w:rsidTr="00CB0C5F">
        <w:trPr>
          <w:trHeight w:val="252"/>
          <w:jc w:val="center"/>
        </w:trPr>
        <w:tc>
          <w:tcPr>
            <w:tcW w:w="739" w:type="dxa"/>
            <w:vMerge w:val="restart"/>
          </w:tcPr>
          <w:p w:rsidR="007F24A5" w:rsidRPr="00CB0C5F" w:rsidRDefault="00CB0C5F" w:rsidP="00CB0C5F">
            <w:pPr>
              <w:jc w:val="center"/>
            </w:pPr>
            <w:r>
              <w:t>1.22</w:t>
            </w:r>
            <w:r w:rsidR="007F24A5" w:rsidRPr="00CB0C5F">
              <w:t>.</w:t>
            </w:r>
          </w:p>
        </w:tc>
        <w:tc>
          <w:tcPr>
            <w:tcW w:w="9637" w:type="dxa"/>
            <w:vAlign w:val="center"/>
          </w:tcPr>
          <w:p w:rsidR="007F24A5" w:rsidRPr="00CB0C5F" w:rsidRDefault="007F24A5" w:rsidP="00CB0C5F">
            <w:pPr>
              <w:jc w:val="both"/>
            </w:pPr>
            <w:r w:rsidRPr="00CB0C5F">
              <w:t>Бороны (дисковые, зубовые, сетчатые, ножевые, игольчатые, ротационные, шарнирные, пружинные, штригельные, шлейф-бороны, диски мелиоративные):</w:t>
            </w:r>
          </w:p>
        </w:tc>
        <w:tc>
          <w:tcPr>
            <w:tcW w:w="2409" w:type="dxa"/>
            <w:vMerge/>
          </w:tcPr>
          <w:p w:rsidR="007F24A5" w:rsidRPr="00CB0C5F" w:rsidRDefault="007F24A5" w:rsidP="00CB0C5F">
            <w:pPr>
              <w:jc w:val="center"/>
            </w:pPr>
          </w:p>
        </w:tc>
        <w:tc>
          <w:tcPr>
            <w:tcW w:w="1838" w:type="dxa"/>
            <w:vAlign w:val="center"/>
          </w:tcPr>
          <w:p w:rsidR="007F24A5" w:rsidRPr="00CB0C5F" w:rsidRDefault="007F24A5" w:rsidP="00CB0C5F">
            <w:pPr>
              <w:jc w:val="center"/>
            </w:pPr>
          </w:p>
        </w:tc>
      </w:tr>
      <w:tr w:rsidR="007F24A5" w:rsidRPr="00CB0C5F" w:rsidTr="00CB0C5F">
        <w:trPr>
          <w:trHeight w:val="252"/>
          <w:jc w:val="center"/>
        </w:trPr>
        <w:tc>
          <w:tcPr>
            <w:tcW w:w="739" w:type="dxa"/>
            <w:vMerge/>
          </w:tcPr>
          <w:p w:rsidR="007F24A5" w:rsidRPr="00CB0C5F" w:rsidRDefault="007F24A5" w:rsidP="00CB0C5F">
            <w:pPr>
              <w:jc w:val="center"/>
            </w:pPr>
          </w:p>
        </w:tc>
        <w:tc>
          <w:tcPr>
            <w:tcW w:w="9637" w:type="dxa"/>
            <w:vAlign w:val="center"/>
          </w:tcPr>
          <w:p w:rsidR="007F24A5" w:rsidRPr="00CB0C5F" w:rsidRDefault="007F24A5" w:rsidP="00CB0C5F">
            <w:r w:rsidRPr="00CB0C5F">
              <w:t>отечественного производства</w:t>
            </w:r>
          </w:p>
        </w:tc>
        <w:tc>
          <w:tcPr>
            <w:tcW w:w="2409" w:type="dxa"/>
            <w:vMerge/>
          </w:tcPr>
          <w:p w:rsidR="007F24A5" w:rsidRPr="00CB0C5F" w:rsidRDefault="007F24A5" w:rsidP="00CB0C5F">
            <w:pPr>
              <w:jc w:val="center"/>
            </w:pPr>
          </w:p>
        </w:tc>
        <w:tc>
          <w:tcPr>
            <w:tcW w:w="1838" w:type="dxa"/>
            <w:vAlign w:val="center"/>
          </w:tcPr>
          <w:p w:rsidR="007F24A5" w:rsidRPr="00CB0C5F" w:rsidRDefault="007F24A5" w:rsidP="00CB0C5F">
            <w:pPr>
              <w:jc w:val="center"/>
              <w:rPr>
                <w:lang w:val="en-US"/>
              </w:rPr>
            </w:pPr>
            <w:r w:rsidRPr="00CB0C5F">
              <w:t>900 000</w:t>
            </w:r>
          </w:p>
        </w:tc>
      </w:tr>
      <w:tr w:rsidR="007F24A5" w:rsidRPr="00CB0C5F" w:rsidTr="00CB0C5F">
        <w:trPr>
          <w:trHeight w:val="252"/>
          <w:jc w:val="center"/>
        </w:trPr>
        <w:tc>
          <w:tcPr>
            <w:tcW w:w="739" w:type="dxa"/>
            <w:vMerge/>
          </w:tcPr>
          <w:p w:rsidR="007F24A5" w:rsidRPr="00CB0C5F" w:rsidRDefault="007F24A5" w:rsidP="00CB0C5F">
            <w:pPr>
              <w:jc w:val="center"/>
            </w:pPr>
          </w:p>
        </w:tc>
        <w:tc>
          <w:tcPr>
            <w:tcW w:w="9637" w:type="dxa"/>
            <w:vAlign w:val="center"/>
          </w:tcPr>
          <w:p w:rsidR="007F24A5" w:rsidRPr="00CB0C5F" w:rsidRDefault="007F24A5" w:rsidP="00CB0C5F">
            <w:r w:rsidRPr="00CB0C5F">
              <w:t>импортного производства</w:t>
            </w:r>
          </w:p>
        </w:tc>
        <w:tc>
          <w:tcPr>
            <w:tcW w:w="2409" w:type="dxa"/>
            <w:vMerge/>
          </w:tcPr>
          <w:p w:rsidR="007F24A5" w:rsidRPr="00CB0C5F" w:rsidRDefault="007F24A5" w:rsidP="00CB0C5F">
            <w:pPr>
              <w:jc w:val="center"/>
            </w:pPr>
          </w:p>
        </w:tc>
        <w:tc>
          <w:tcPr>
            <w:tcW w:w="1838" w:type="dxa"/>
            <w:vAlign w:val="center"/>
          </w:tcPr>
          <w:p w:rsidR="007F24A5" w:rsidRPr="00CB0C5F" w:rsidRDefault="007F24A5" w:rsidP="00CB0C5F">
            <w:pPr>
              <w:jc w:val="center"/>
              <w:rPr>
                <w:lang w:val="en-US"/>
              </w:rPr>
            </w:pPr>
            <w:r w:rsidRPr="00CB0C5F">
              <w:t>1 400 000</w:t>
            </w:r>
          </w:p>
        </w:tc>
      </w:tr>
      <w:tr w:rsidR="007F24A5" w:rsidRPr="00627343" w:rsidTr="00CB0C5F">
        <w:trPr>
          <w:trHeight w:val="252"/>
          <w:jc w:val="center"/>
        </w:trPr>
        <w:tc>
          <w:tcPr>
            <w:tcW w:w="739" w:type="dxa"/>
            <w:vMerge w:val="restart"/>
          </w:tcPr>
          <w:p w:rsidR="007F24A5" w:rsidRPr="00627343" w:rsidRDefault="00CB0C5F" w:rsidP="00CB0C5F">
            <w:pPr>
              <w:jc w:val="center"/>
            </w:pPr>
            <w:r>
              <w:t>1.23</w:t>
            </w:r>
            <w:r w:rsidR="007F24A5" w:rsidRPr="00627343">
              <w:t>.</w:t>
            </w:r>
          </w:p>
        </w:tc>
        <w:tc>
          <w:tcPr>
            <w:tcW w:w="9637" w:type="dxa"/>
            <w:vAlign w:val="center"/>
          </w:tcPr>
          <w:p w:rsidR="007F24A5" w:rsidRPr="00627343" w:rsidRDefault="007F24A5" w:rsidP="00CB0C5F">
            <w:r w:rsidRPr="00627343">
              <w:t>Зерносушилки, зерноочистительные, ворохоочистительные, калибровочные и сортировальные машины:</w:t>
            </w:r>
          </w:p>
        </w:tc>
        <w:tc>
          <w:tcPr>
            <w:tcW w:w="2409" w:type="dxa"/>
            <w:vMerge w:val="restart"/>
            <w:vAlign w:val="center"/>
          </w:tcPr>
          <w:p w:rsidR="007F24A5" w:rsidRPr="00627343" w:rsidRDefault="007F24A5" w:rsidP="00CB0C5F">
            <w:pPr>
              <w:jc w:val="center"/>
            </w:pPr>
            <w:r w:rsidRPr="00627343">
              <w:t>40</w:t>
            </w:r>
          </w:p>
        </w:tc>
        <w:tc>
          <w:tcPr>
            <w:tcW w:w="1838" w:type="dxa"/>
            <w:vAlign w:val="center"/>
          </w:tcPr>
          <w:p w:rsidR="007F24A5" w:rsidRPr="00627343" w:rsidRDefault="007F24A5" w:rsidP="00CB0C5F">
            <w:pPr>
              <w:jc w:val="center"/>
            </w:pP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производительностью до 20 тонн в час включительно</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1 500 000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производительностью от 21 до 50 тонн в час включительно</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3 800 000</w:t>
            </w:r>
          </w:p>
        </w:tc>
      </w:tr>
      <w:tr w:rsidR="007F24A5" w:rsidRPr="00627343" w:rsidTr="00CB0C5F">
        <w:trPr>
          <w:trHeight w:val="252"/>
          <w:jc w:val="center"/>
        </w:trPr>
        <w:tc>
          <w:tcPr>
            <w:tcW w:w="739" w:type="dxa"/>
          </w:tcPr>
          <w:p w:rsidR="007F24A5" w:rsidRPr="00627343" w:rsidRDefault="00CB0C5F" w:rsidP="00CB0C5F">
            <w:pPr>
              <w:jc w:val="center"/>
            </w:pPr>
            <w:r>
              <w:t>1.24</w:t>
            </w:r>
            <w:r w:rsidR="007F24A5" w:rsidRPr="00627343">
              <w:t>.</w:t>
            </w:r>
          </w:p>
        </w:tc>
        <w:tc>
          <w:tcPr>
            <w:tcW w:w="9637" w:type="dxa"/>
            <w:vAlign w:val="center"/>
          </w:tcPr>
          <w:p w:rsidR="007F24A5" w:rsidRPr="00627343" w:rsidRDefault="007F24A5" w:rsidP="00CB0C5F">
            <w:r w:rsidRPr="00627343">
              <w:t>Зернометатели</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160 000</w:t>
            </w:r>
          </w:p>
        </w:tc>
      </w:tr>
      <w:tr w:rsidR="007F24A5" w:rsidRPr="00627343" w:rsidTr="00CB0C5F">
        <w:trPr>
          <w:trHeight w:val="252"/>
          <w:jc w:val="center"/>
        </w:trPr>
        <w:tc>
          <w:tcPr>
            <w:tcW w:w="739" w:type="dxa"/>
          </w:tcPr>
          <w:p w:rsidR="007F24A5" w:rsidRPr="00CB0C5F" w:rsidRDefault="00CB0C5F" w:rsidP="00CB0C5F">
            <w:pPr>
              <w:jc w:val="center"/>
            </w:pPr>
            <w:r>
              <w:t>1.25</w:t>
            </w:r>
            <w:r w:rsidR="007F24A5" w:rsidRPr="00CB0C5F">
              <w:t>.</w:t>
            </w:r>
          </w:p>
        </w:tc>
        <w:tc>
          <w:tcPr>
            <w:tcW w:w="9637" w:type="dxa"/>
            <w:vAlign w:val="center"/>
          </w:tcPr>
          <w:p w:rsidR="007F24A5" w:rsidRPr="00CB0C5F" w:rsidRDefault="007F24A5" w:rsidP="00CB0C5F">
            <w:r w:rsidRPr="00CB0C5F">
              <w:t>Оборудование, предназначенное для загрузки сеялок</w:t>
            </w:r>
          </w:p>
        </w:tc>
        <w:tc>
          <w:tcPr>
            <w:tcW w:w="2409" w:type="dxa"/>
            <w:vMerge/>
          </w:tcPr>
          <w:p w:rsidR="007F24A5" w:rsidRPr="00CB0C5F" w:rsidRDefault="007F24A5" w:rsidP="00CB0C5F">
            <w:pPr>
              <w:jc w:val="center"/>
            </w:pPr>
          </w:p>
        </w:tc>
        <w:tc>
          <w:tcPr>
            <w:tcW w:w="1838" w:type="dxa"/>
            <w:vAlign w:val="center"/>
          </w:tcPr>
          <w:p w:rsidR="007F24A5" w:rsidRPr="00627343" w:rsidRDefault="007F24A5" w:rsidP="00CB0C5F">
            <w:pPr>
              <w:jc w:val="center"/>
            </w:pPr>
            <w:r w:rsidRPr="00CB0C5F">
              <w:t>100 000</w:t>
            </w:r>
          </w:p>
        </w:tc>
      </w:tr>
      <w:tr w:rsidR="007F24A5" w:rsidRPr="00627343" w:rsidTr="00CB0C5F">
        <w:trPr>
          <w:trHeight w:val="252"/>
          <w:jc w:val="center"/>
        </w:trPr>
        <w:tc>
          <w:tcPr>
            <w:tcW w:w="739" w:type="dxa"/>
          </w:tcPr>
          <w:p w:rsidR="007F24A5" w:rsidRPr="00627343" w:rsidRDefault="00CB0C5F" w:rsidP="00CB0C5F">
            <w:pPr>
              <w:jc w:val="center"/>
            </w:pPr>
            <w:r>
              <w:t>1.26</w:t>
            </w:r>
            <w:r w:rsidR="007F24A5" w:rsidRPr="00627343">
              <w:t>.</w:t>
            </w:r>
          </w:p>
        </w:tc>
        <w:tc>
          <w:tcPr>
            <w:tcW w:w="9637" w:type="dxa"/>
            <w:vAlign w:val="center"/>
          </w:tcPr>
          <w:p w:rsidR="007F24A5" w:rsidRPr="00627343" w:rsidRDefault="007F24A5" w:rsidP="00CB0C5F">
            <w:r w:rsidRPr="00627343">
              <w:t>Протравочные машины производительностью до 30 тонн в час включительно</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150 000</w:t>
            </w:r>
          </w:p>
        </w:tc>
      </w:tr>
      <w:tr w:rsidR="007F24A5" w:rsidRPr="00627343" w:rsidTr="00CB0C5F">
        <w:trPr>
          <w:trHeight w:val="252"/>
          <w:jc w:val="center"/>
        </w:trPr>
        <w:tc>
          <w:tcPr>
            <w:tcW w:w="739" w:type="dxa"/>
          </w:tcPr>
          <w:p w:rsidR="007F24A5" w:rsidRPr="00627343" w:rsidRDefault="00CB0C5F" w:rsidP="00CB0C5F">
            <w:pPr>
              <w:jc w:val="center"/>
            </w:pPr>
            <w:r>
              <w:t>1.27</w:t>
            </w:r>
            <w:r w:rsidR="007F24A5" w:rsidRPr="00627343">
              <w:t>.</w:t>
            </w:r>
          </w:p>
        </w:tc>
        <w:tc>
          <w:tcPr>
            <w:tcW w:w="9637" w:type="dxa"/>
          </w:tcPr>
          <w:p w:rsidR="007F24A5" w:rsidRPr="00627343" w:rsidRDefault="007F24A5" w:rsidP="00CB0C5F">
            <w:pPr>
              <w:jc w:val="both"/>
            </w:pPr>
            <w:r w:rsidRPr="00627343">
              <w:t>Катки (водоналивные, дисковые, игольчатые, колесные, кольцевые, кольчато-зубчатые, кольчато-шпоровые, планчатые, спиральные)</w:t>
            </w:r>
          </w:p>
        </w:tc>
        <w:tc>
          <w:tcPr>
            <w:tcW w:w="2409" w:type="dxa"/>
            <w:vAlign w:val="center"/>
          </w:tcPr>
          <w:p w:rsidR="007F24A5" w:rsidRPr="00627343" w:rsidRDefault="007F24A5" w:rsidP="00CB0C5F">
            <w:pPr>
              <w:jc w:val="center"/>
            </w:pPr>
            <w:r w:rsidRPr="00627343">
              <w:t>50</w:t>
            </w:r>
          </w:p>
        </w:tc>
        <w:tc>
          <w:tcPr>
            <w:tcW w:w="1838" w:type="dxa"/>
            <w:vAlign w:val="center"/>
          </w:tcPr>
          <w:p w:rsidR="007F24A5" w:rsidRPr="00627343" w:rsidRDefault="007F24A5" w:rsidP="00CB0C5F">
            <w:pPr>
              <w:jc w:val="center"/>
            </w:pPr>
            <w:r w:rsidRPr="00627343">
              <w:t>400 000</w:t>
            </w:r>
          </w:p>
        </w:tc>
      </w:tr>
      <w:tr w:rsidR="007F24A5" w:rsidRPr="00627343" w:rsidTr="00CB0C5F">
        <w:trPr>
          <w:trHeight w:val="252"/>
          <w:jc w:val="center"/>
        </w:trPr>
        <w:tc>
          <w:tcPr>
            <w:tcW w:w="14623" w:type="dxa"/>
            <w:gridSpan w:val="4"/>
          </w:tcPr>
          <w:p w:rsidR="007F24A5" w:rsidRPr="00627343" w:rsidRDefault="007F24A5" w:rsidP="00CB0C5F">
            <w:pPr>
              <w:jc w:val="center"/>
            </w:pPr>
            <w:r w:rsidRPr="00627343">
              <w:rPr>
                <w:b/>
              </w:rPr>
              <w:t>2. Сельскохозяйственная техника для содержания и обслуживания сельскохозяйственных животных</w:t>
            </w:r>
          </w:p>
        </w:tc>
      </w:tr>
      <w:tr w:rsidR="007F24A5" w:rsidRPr="00CB0C5F" w:rsidTr="00CB0C5F">
        <w:trPr>
          <w:trHeight w:val="252"/>
          <w:jc w:val="center"/>
        </w:trPr>
        <w:tc>
          <w:tcPr>
            <w:tcW w:w="739" w:type="dxa"/>
          </w:tcPr>
          <w:p w:rsidR="007F24A5" w:rsidRPr="00CB0C5F" w:rsidRDefault="007F24A5" w:rsidP="00CB0C5F">
            <w:pPr>
              <w:jc w:val="center"/>
            </w:pPr>
            <w:r w:rsidRPr="00CB0C5F">
              <w:t>2.1.</w:t>
            </w:r>
          </w:p>
        </w:tc>
        <w:tc>
          <w:tcPr>
            <w:tcW w:w="9637" w:type="dxa"/>
            <w:vAlign w:val="center"/>
          </w:tcPr>
          <w:p w:rsidR="007F24A5" w:rsidRPr="00CB0C5F" w:rsidRDefault="007F24A5" w:rsidP="00CB0C5F">
            <w:r w:rsidRPr="00CB0C5F">
              <w:t>Самоходные погрузчики</w:t>
            </w:r>
          </w:p>
        </w:tc>
        <w:tc>
          <w:tcPr>
            <w:tcW w:w="2409" w:type="dxa"/>
            <w:vMerge w:val="restart"/>
            <w:vAlign w:val="center"/>
          </w:tcPr>
          <w:p w:rsidR="007F24A5" w:rsidRPr="00CB0C5F" w:rsidRDefault="007F24A5" w:rsidP="00CB0C5F">
            <w:pPr>
              <w:jc w:val="center"/>
            </w:pPr>
            <w:r w:rsidRPr="00CB0C5F">
              <w:t>20</w:t>
            </w:r>
          </w:p>
        </w:tc>
        <w:tc>
          <w:tcPr>
            <w:tcW w:w="1838" w:type="dxa"/>
          </w:tcPr>
          <w:p w:rsidR="007F24A5" w:rsidRPr="00CB0C5F" w:rsidRDefault="007F24A5" w:rsidP="00CB0C5F">
            <w:pPr>
              <w:jc w:val="center"/>
              <w:rPr>
                <w:lang w:val="en-US"/>
              </w:rPr>
            </w:pPr>
            <w:r w:rsidRPr="00CB0C5F">
              <w:t>900 000</w:t>
            </w:r>
          </w:p>
        </w:tc>
      </w:tr>
      <w:tr w:rsidR="007F24A5" w:rsidRPr="00627343" w:rsidTr="00CB0C5F">
        <w:trPr>
          <w:trHeight w:val="252"/>
          <w:jc w:val="center"/>
        </w:trPr>
        <w:tc>
          <w:tcPr>
            <w:tcW w:w="739" w:type="dxa"/>
          </w:tcPr>
          <w:p w:rsidR="007F24A5" w:rsidRPr="00627343" w:rsidRDefault="007F24A5" w:rsidP="00CB0C5F">
            <w:pPr>
              <w:jc w:val="center"/>
            </w:pPr>
            <w:r w:rsidRPr="00627343">
              <w:t>2.2.</w:t>
            </w:r>
          </w:p>
        </w:tc>
        <w:tc>
          <w:tcPr>
            <w:tcW w:w="9637" w:type="dxa"/>
            <w:vAlign w:val="center"/>
          </w:tcPr>
          <w:p w:rsidR="007F24A5" w:rsidRPr="00627343" w:rsidRDefault="007F24A5" w:rsidP="00CB0C5F">
            <w:r w:rsidRPr="00627343">
              <w:t>Системы для навозоудаления в животноводческих помещениях</w:t>
            </w:r>
          </w:p>
        </w:tc>
        <w:tc>
          <w:tcPr>
            <w:tcW w:w="2409" w:type="dxa"/>
            <w:vMerge/>
            <w:tcBorders>
              <w:bottom w:val="single" w:sz="4" w:space="0" w:color="auto"/>
            </w:tcBorders>
            <w:vAlign w:val="center"/>
          </w:tcPr>
          <w:p w:rsidR="007F24A5" w:rsidRPr="00627343" w:rsidRDefault="007F24A5" w:rsidP="00CB0C5F">
            <w:pPr>
              <w:jc w:val="center"/>
            </w:pPr>
          </w:p>
        </w:tc>
        <w:tc>
          <w:tcPr>
            <w:tcW w:w="1838" w:type="dxa"/>
          </w:tcPr>
          <w:p w:rsidR="007F24A5" w:rsidRPr="00627343" w:rsidRDefault="007F24A5" w:rsidP="00CB0C5F">
            <w:pPr>
              <w:jc w:val="center"/>
            </w:pPr>
            <w:r w:rsidRPr="00627343">
              <w:t>550 000</w:t>
            </w:r>
          </w:p>
        </w:tc>
      </w:tr>
      <w:tr w:rsidR="007F24A5" w:rsidRPr="00627343" w:rsidTr="00CB0C5F">
        <w:trPr>
          <w:trHeight w:val="252"/>
          <w:jc w:val="center"/>
        </w:trPr>
        <w:tc>
          <w:tcPr>
            <w:tcW w:w="739" w:type="dxa"/>
          </w:tcPr>
          <w:p w:rsidR="007F24A5" w:rsidRPr="00627343" w:rsidRDefault="007F24A5" w:rsidP="00CB0C5F">
            <w:pPr>
              <w:jc w:val="center"/>
            </w:pPr>
            <w:r w:rsidRPr="00627343">
              <w:t>2.3.</w:t>
            </w:r>
          </w:p>
        </w:tc>
        <w:tc>
          <w:tcPr>
            <w:tcW w:w="9637" w:type="dxa"/>
            <w:vAlign w:val="center"/>
          </w:tcPr>
          <w:p w:rsidR="007F24A5" w:rsidRPr="00627343" w:rsidRDefault="007F24A5" w:rsidP="00CB0C5F">
            <w:r w:rsidRPr="00627343">
              <w:t>Прицепные кормоуборочные комбайны</w:t>
            </w:r>
          </w:p>
        </w:tc>
        <w:tc>
          <w:tcPr>
            <w:tcW w:w="2409" w:type="dxa"/>
            <w:vMerge w:val="restart"/>
            <w:tcBorders>
              <w:top w:val="single" w:sz="4" w:space="0" w:color="auto"/>
            </w:tcBorders>
            <w:vAlign w:val="center"/>
          </w:tcPr>
          <w:p w:rsidR="007F24A5" w:rsidRPr="00627343" w:rsidRDefault="007F24A5" w:rsidP="00CB0C5F">
            <w:pPr>
              <w:jc w:val="center"/>
            </w:pPr>
            <w:r w:rsidRPr="00627343">
              <w:t>30</w:t>
            </w:r>
          </w:p>
        </w:tc>
        <w:tc>
          <w:tcPr>
            <w:tcW w:w="1838" w:type="dxa"/>
          </w:tcPr>
          <w:p w:rsidR="007F24A5" w:rsidRPr="00627343" w:rsidRDefault="007F24A5" w:rsidP="00CB0C5F">
            <w:pPr>
              <w:jc w:val="center"/>
            </w:pPr>
            <w:r w:rsidRPr="00627343">
              <w:t>500 000</w:t>
            </w:r>
          </w:p>
        </w:tc>
      </w:tr>
      <w:tr w:rsidR="007F24A5" w:rsidRPr="00627343" w:rsidTr="00CB0C5F">
        <w:trPr>
          <w:trHeight w:val="252"/>
          <w:jc w:val="center"/>
        </w:trPr>
        <w:tc>
          <w:tcPr>
            <w:tcW w:w="739" w:type="dxa"/>
          </w:tcPr>
          <w:p w:rsidR="007F24A5" w:rsidRPr="00627343" w:rsidRDefault="007F24A5" w:rsidP="00CB0C5F">
            <w:pPr>
              <w:jc w:val="center"/>
            </w:pPr>
            <w:r w:rsidRPr="00627343">
              <w:t>2.4.</w:t>
            </w:r>
          </w:p>
        </w:tc>
        <w:tc>
          <w:tcPr>
            <w:tcW w:w="9637" w:type="dxa"/>
            <w:vAlign w:val="center"/>
          </w:tcPr>
          <w:p w:rsidR="007F24A5" w:rsidRPr="00627343" w:rsidRDefault="007F24A5" w:rsidP="00CB0C5F">
            <w:r w:rsidRPr="00627343">
              <w:t>Косилки тракторные</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400 000</w:t>
            </w:r>
          </w:p>
        </w:tc>
      </w:tr>
      <w:tr w:rsidR="007F24A5" w:rsidRPr="00CB0C5F" w:rsidTr="00CB0C5F">
        <w:trPr>
          <w:trHeight w:val="252"/>
          <w:jc w:val="center"/>
        </w:trPr>
        <w:tc>
          <w:tcPr>
            <w:tcW w:w="739" w:type="dxa"/>
          </w:tcPr>
          <w:p w:rsidR="007F24A5" w:rsidRPr="00CB0C5F" w:rsidRDefault="007F24A5" w:rsidP="00CB0C5F">
            <w:pPr>
              <w:jc w:val="center"/>
            </w:pPr>
            <w:r w:rsidRPr="00CB0C5F">
              <w:t>2.5.</w:t>
            </w:r>
          </w:p>
        </w:tc>
        <w:tc>
          <w:tcPr>
            <w:tcW w:w="9637" w:type="dxa"/>
            <w:vAlign w:val="center"/>
          </w:tcPr>
          <w:p w:rsidR="007F24A5" w:rsidRPr="00CB0C5F" w:rsidRDefault="007F24A5" w:rsidP="00CB0C5F">
            <w:r w:rsidRPr="00CB0C5F">
              <w:t>Пресс-подборщики</w:t>
            </w:r>
          </w:p>
        </w:tc>
        <w:tc>
          <w:tcPr>
            <w:tcW w:w="2409" w:type="dxa"/>
            <w:vMerge/>
            <w:vAlign w:val="center"/>
          </w:tcPr>
          <w:p w:rsidR="007F24A5" w:rsidRPr="00CB0C5F" w:rsidRDefault="007F24A5" w:rsidP="00CB0C5F">
            <w:pPr>
              <w:jc w:val="center"/>
            </w:pPr>
          </w:p>
        </w:tc>
        <w:tc>
          <w:tcPr>
            <w:tcW w:w="1838" w:type="dxa"/>
            <w:vAlign w:val="center"/>
          </w:tcPr>
          <w:p w:rsidR="007F24A5" w:rsidRPr="00CB0C5F" w:rsidRDefault="00CB0C5F" w:rsidP="00CB0C5F">
            <w:pPr>
              <w:jc w:val="center"/>
              <w:rPr>
                <w:lang w:val="en-US"/>
              </w:rPr>
            </w:pPr>
            <w:r>
              <w:t>300 00</w:t>
            </w:r>
            <w:r>
              <w:rPr>
                <w:lang w:val="en-US"/>
              </w:rPr>
              <w:t>0</w:t>
            </w:r>
          </w:p>
        </w:tc>
      </w:tr>
      <w:tr w:rsidR="007F24A5" w:rsidRPr="00627343" w:rsidTr="00CB0C5F">
        <w:trPr>
          <w:trHeight w:val="252"/>
          <w:jc w:val="center"/>
        </w:trPr>
        <w:tc>
          <w:tcPr>
            <w:tcW w:w="739" w:type="dxa"/>
          </w:tcPr>
          <w:p w:rsidR="007F24A5" w:rsidRPr="00627343" w:rsidRDefault="007F24A5" w:rsidP="00CB0C5F">
            <w:pPr>
              <w:jc w:val="center"/>
            </w:pPr>
            <w:r w:rsidRPr="00627343">
              <w:t>2.6.</w:t>
            </w:r>
          </w:p>
        </w:tc>
        <w:tc>
          <w:tcPr>
            <w:tcW w:w="9637" w:type="dxa"/>
            <w:vAlign w:val="center"/>
          </w:tcPr>
          <w:p w:rsidR="007F24A5" w:rsidRPr="00627343" w:rsidRDefault="007F24A5" w:rsidP="00CB0C5F">
            <w:r w:rsidRPr="00627343">
              <w:t>Прицепы-подборщики</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400 000</w:t>
            </w:r>
          </w:p>
        </w:tc>
      </w:tr>
      <w:tr w:rsidR="007F24A5" w:rsidRPr="00627343" w:rsidTr="00CB0C5F">
        <w:trPr>
          <w:trHeight w:val="252"/>
          <w:jc w:val="center"/>
        </w:trPr>
        <w:tc>
          <w:tcPr>
            <w:tcW w:w="739" w:type="dxa"/>
          </w:tcPr>
          <w:p w:rsidR="007F24A5" w:rsidRPr="00627343" w:rsidRDefault="007F24A5" w:rsidP="00CB0C5F">
            <w:pPr>
              <w:jc w:val="center"/>
            </w:pPr>
            <w:r w:rsidRPr="00627343">
              <w:t>2.7.</w:t>
            </w:r>
          </w:p>
        </w:tc>
        <w:tc>
          <w:tcPr>
            <w:tcW w:w="9637" w:type="dxa"/>
            <w:vAlign w:val="center"/>
          </w:tcPr>
          <w:p w:rsidR="007F24A5" w:rsidRPr="00627343" w:rsidRDefault="007F24A5" w:rsidP="00CB0C5F">
            <w:r w:rsidRPr="00627343">
              <w:t>Грабли тракторные, ворошилки</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400 000</w:t>
            </w:r>
          </w:p>
        </w:tc>
      </w:tr>
      <w:tr w:rsidR="007F24A5" w:rsidRPr="00627343" w:rsidTr="00CB0C5F">
        <w:trPr>
          <w:trHeight w:val="252"/>
          <w:jc w:val="center"/>
        </w:trPr>
        <w:tc>
          <w:tcPr>
            <w:tcW w:w="739" w:type="dxa"/>
          </w:tcPr>
          <w:p w:rsidR="007F24A5" w:rsidRPr="00627343" w:rsidRDefault="007F24A5" w:rsidP="00CB0C5F">
            <w:pPr>
              <w:jc w:val="center"/>
            </w:pPr>
            <w:r w:rsidRPr="00627343">
              <w:t>2.8.</w:t>
            </w:r>
          </w:p>
        </w:tc>
        <w:tc>
          <w:tcPr>
            <w:tcW w:w="9637" w:type="dxa"/>
            <w:vAlign w:val="center"/>
          </w:tcPr>
          <w:p w:rsidR="007F24A5" w:rsidRPr="00627343" w:rsidRDefault="007F24A5" w:rsidP="00CB0C5F">
            <w:r w:rsidRPr="00627343">
              <w:t>Обмотчики (упаковщики) рулонов</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500 000</w:t>
            </w:r>
          </w:p>
        </w:tc>
      </w:tr>
      <w:tr w:rsidR="007F24A5" w:rsidRPr="00627343" w:rsidTr="00CB0C5F">
        <w:trPr>
          <w:trHeight w:val="252"/>
          <w:jc w:val="center"/>
        </w:trPr>
        <w:tc>
          <w:tcPr>
            <w:tcW w:w="739" w:type="dxa"/>
          </w:tcPr>
          <w:p w:rsidR="007F24A5" w:rsidRPr="00627343" w:rsidRDefault="007F24A5" w:rsidP="00CB0C5F">
            <w:pPr>
              <w:jc w:val="center"/>
            </w:pPr>
            <w:r w:rsidRPr="00627343">
              <w:t>2.9.</w:t>
            </w:r>
          </w:p>
        </w:tc>
        <w:tc>
          <w:tcPr>
            <w:tcW w:w="9637" w:type="dxa"/>
            <w:vAlign w:val="center"/>
          </w:tcPr>
          <w:p w:rsidR="007F24A5" w:rsidRPr="00356693" w:rsidRDefault="007F24A5" w:rsidP="00CB0C5F">
            <w:pPr>
              <w:jc w:val="both"/>
            </w:pPr>
            <w:r w:rsidRPr="00356693">
              <w:t>Плющилки зерна, мини</w:t>
            </w:r>
            <w:r>
              <w:t>-</w:t>
            </w:r>
            <w:r w:rsidRPr="00356693">
              <w:t>заводы по производству комбинированных кормов (экструдеры для приготовления комбинированных кормов) (с максимальной производительностью не более 5 тонн в час)</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850 000</w:t>
            </w:r>
          </w:p>
        </w:tc>
      </w:tr>
      <w:tr w:rsidR="007F24A5" w:rsidRPr="00627343" w:rsidTr="00CB0C5F">
        <w:trPr>
          <w:trHeight w:val="252"/>
          <w:jc w:val="center"/>
        </w:trPr>
        <w:tc>
          <w:tcPr>
            <w:tcW w:w="739" w:type="dxa"/>
            <w:vMerge w:val="restart"/>
          </w:tcPr>
          <w:p w:rsidR="007F24A5" w:rsidRPr="00627343" w:rsidRDefault="007F24A5" w:rsidP="00CB0C5F">
            <w:pPr>
              <w:jc w:val="center"/>
            </w:pPr>
            <w:r w:rsidRPr="00627343">
              <w:t>2.10.</w:t>
            </w:r>
          </w:p>
        </w:tc>
        <w:tc>
          <w:tcPr>
            <w:tcW w:w="9637" w:type="dxa"/>
            <w:vAlign w:val="center"/>
          </w:tcPr>
          <w:p w:rsidR="007F24A5" w:rsidRPr="00356693" w:rsidRDefault="007F24A5" w:rsidP="00CB0C5F">
            <w:r w:rsidRPr="00356693">
              <w:t>Молокоохладители закрытого типа (танки-охладители закрытого типа):</w:t>
            </w:r>
          </w:p>
        </w:tc>
        <w:tc>
          <w:tcPr>
            <w:tcW w:w="2409" w:type="dxa"/>
            <w:vMerge w:val="restart"/>
            <w:vAlign w:val="center"/>
          </w:tcPr>
          <w:p w:rsidR="007F24A5" w:rsidRPr="00627343" w:rsidRDefault="007F24A5" w:rsidP="00CB0C5F">
            <w:pPr>
              <w:jc w:val="center"/>
            </w:pPr>
            <w:r w:rsidRPr="00627343">
              <w:t>40</w:t>
            </w:r>
          </w:p>
        </w:tc>
        <w:tc>
          <w:tcPr>
            <w:tcW w:w="1838" w:type="dxa"/>
            <w:vAlign w:val="center"/>
          </w:tcPr>
          <w:p w:rsidR="007F24A5" w:rsidRPr="00627343" w:rsidRDefault="007F24A5" w:rsidP="00CB0C5F">
            <w:pPr>
              <w:jc w:val="center"/>
            </w:pP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356693" w:rsidRDefault="007F24A5" w:rsidP="00CB0C5F">
            <w:r w:rsidRPr="00356693">
              <w:t>с максимальной вместительностью до 3 000 литров</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150 000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356693" w:rsidRDefault="007F24A5" w:rsidP="00CB0C5F">
            <w:r w:rsidRPr="00356693">
              <w:t>с максимальной вместительностью от 3 000 до 6 000 литров</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300 000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356693" w:rsidRDefault="007F24A5" w:rsidP="00CB0C5F">
            <w:r w:rsidRPr="00356693">
              <w:t>с максимальной вместительностью свыше 6 000 литров</w:t>
            </w:r>
          </w:p>
        </w:tc>
        <w:tc>
          <w:tcPr>
            <w:tcW w:w="2409" w:type="dxa"/>
            <w:vMerge/>
            <w:vAlign w:val="center"/>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1 200 000</w:t>
            </w:r>
          </w:p>
        </w:tc>
      </w:tr>
      <w:tr w:rsidR="007F24A5" w:rsidRPr="00CB0C5F" w:rsidTr="00CB0C5F">
        <w:trPr>
          <w:trHeight w:val="252"/>
          <w:jc w:val="center"/>
        </w:trPr>
        <w:tc>
          <w:tcPr>
            <w:tcW w:w="739" w:type="dxa"/>
          </w:tcPr>
          <w:p w:rsidR="007F24A5" w:rsidRPr="00CB0C5F" w:rsidRDefault="007F24A5" w:rsidP="00CB0C5F">
            <w:pPr>
              <w:jc w:val="center"/>
            </w:pPr>
            <w:r w:rsidRPr="00CB0C5F">
              <w:t>2.11.</w:t>
            </w:r>
          </w:p>
        </w:tc>
        <w:tc>
          <w:tcPr>
            <w:tcW w:w="9637" w:type="dxa"/>
            <w:vAlign w:val="center"/>
          </w:tcPr>
          <w:p w:rsidR="007F24A5" w:rsidRPr="00CB0C5F" w:rsidRDefault="007F24A5" w:rsidP="00CB0C5F">
            <w:r w:rsidRPr="00CB0C5F">
              <w:t>Смесители кормов</w:t>
            </w:r>
          </w:p>
        </w:tc>
        <w:tc>
          <w:tcPr>
            <w:tcW w:w="2409" w:type="dxa"/>
            <w:vMerge/>
            <w:vAlign w:val="center"/>
          </w:tcPr>
          <w:p w:rsidR="007F24A5" w:rsidRPr="00CB0C5F" w:rsidRDefault="007F24A5" w:rsidP="00CB0C5F">
            <w:pPr>
              <w:jc w:val="center"/>
            </w:pPr>
          </w:p>
        </w:tc>
        <w:tc>
          <w:tcPr>
            <w:tcW w:w="1838" w:type="dxa"/>
          </w:tcPr>
          <w:p w:rsidR="007F24A5" w:rsidRPr="00CB0C5F" w:rsidRDefault="007F24A5" w:rsidP="00CB0C5F">
            <w:pPr>
              <w:jc w:val="center"/>
            </w:pPr>
            <w:r w:rsidRPr="00CB0C5F">
              <w:t>780 000</w:t>
            </w:r>
          </w:p>
        </w:tc>
      </w:tr>
      <w:tr w:rsidR="007F24A5" w:rsidRPr="00CB0C5F" w:rsidTr="00CB0C5F">
        <w:trPr>
          <w:trHeight w:val="252"/>
          <w:jc w:val="center"/>
        </w:trPr>
        <w:tc>
          <w:tcPr>
            <w:tcW w:w="739" w:type="dxa"/>
          </w:tcPr>
          <w:p w:rsidR="007F24A5" w:rsidRPr="00CB0C5F" w:rsidRDefault="007F24A5" w:rsidP="00CB0C5F">
            <w:pPr>
              <w:jc w:val="center"/>
            </w:pPr>
            <w:r w:rsidRPr="00CB0C5F">
              <w:t>2.12.</w:t>
            </w:r>
          </w:p>
        </w:tc>
        <w:tc>
          <w:tcPr>
            <w:tcW w:w="9637" w:type="dxa"/>
            <w:vAlign w:val="center"/>
          </w:tcPr>
          <w:p w:rsidR="007F24A5" w:rsidRPr="00CB0C5F" w:rsidRDefault="007F24A5" w:rsidP="00CB0C5F">
            <w:r w:rsidRPr="00CB0C5F">
              <w:t>Кормораздатчики</w:t>
            </w:r>
          </w:p>
        </w:tc>
        <w:tc>
          <w:tcPr>
            <w:tcW w:w="2409" w:type="dxa"/>
            <w:vMerge/>
            <w:vAlign w:val="center"/>
          </w:tcPr>
          <w:p w:rsidR="007F24A5" w:rsidRPr="00CB0C5F" w:rsidRDefault="007F24A5" w:rsidP="00CB0C5F">
            <w:pPr>
              <w:jc w:val="center"/>
            </w:pPr>
          </w:p>
        </w:tc>
        <w:tc>
          <w:tcPr>
            <w:tcW w:w="1838" w:type="dxa"/>
          </w:tcPr>
          <w:p w:rsidR="007F24A5" w:rsidRPr="00CB0C5F" w:rsidRDefault="007F24A5" w:rsidP="00CB0C5F">
            <w:pPr>
              <w:jc w:val="center"/>
            </w:pPr>
            <w:r w:rsidRPr="00CB0C5F">
              <w:t>160 000</w:t>
            </w:r>
          </w:p>
        </w:tc>
      </w:tr>
      <w:tr w:rsidR="007F24A5" w:rsidRPr="00CB0C5F" w:rsidTr="00CB0C5F">
        <w:trPr>
          <w:trHeight w:val="252"/>
          <w:jc w:val="center"/>
        </w:trPr>
        <w:tc>
          <w:tcPr>
            <w:tcW w:w="739" w:type="dxa"/>
          </w:tcPr>
          <w:p w:rsidR="007F24A5" w:rsidRPr="00CB0C5F" w:rsidRDefault="007F24A5" w:rsidP="00CB0C5F">
            <w:pPr>
              <w:jc w:val="center"/>
            </w:pPr>
            <w:r w:rsidRPr="00CB0C5F">
              <w:t>2.13.</w:t>
            </w:r>
          </w:p>
        </w:tc>
        <w:tc>
          <w:tcPr>
            <w:tcW w:w="9637" w:type="dxa"/>
            <w:vAlign w:val="center"/>
          </w:tcPr>
          <w:p w:rsidR="007F24A5" w:rsidRPr="00CB0C5F" w:rsidRDefault="007F24A5" w:rsidP="00CB0C5F">
            <w:r w:rsidRPr="00CB0C5F">
              <w:t>Раздатчики-выдуватели соломы (измельчители-выдуватели соломы), резчики рулонов</w:t>
            </w:r>
          </w:p>
        </w:tc>
        <w:tc>
          <w:tcPr>
            <w:tcW w:w="2409" w:type="dxa"/>
            <w:vMerge/>
            <w:vAlign w:val="center"/>
          </w:tcPr>
          <w:p w:rsidR="007F24A5" w:rsidRPr="00CB0C5F" w:rsidRDefault="007F24A5" w:rsidP="00CB0C5F">
            <w:pPr>
              <w:jc w:val="center"/>
            </w:pPr>
          </w:p>
        </w:tc>
        <w:tc>
          <w:tcPr>
            <w:tcW w:w="1838" w:type="dxa"/>
          </w:tcPr>
          <w:p w:rsidR="007F24A5" w:rsidRPr="00CB0C5F" w:rsidRDefault="007F24A5" w:rsidP="00CB0C5F">
            <w:pPr>
              <w:jc w:val="center"/>
            </w:pPr>
            <w:r w:rsidRPr="00CB0C5F">
              <w:t>500 000</w:t>
            </w:r>
          </w:p>
        </w:tc>
      </w:tr>
      <w:tr w:rsidR="007F24A5" w:rsidRPr="00627343" w:rsidTr="00CB0C5F">
        <w:trPr>
          <w:trHeight w:val="252"/>
          <w:jc w:val="center"/>
        </w:trPr>
        <w:tc>
          <w:tcPr>
            <w:tcW w:w="739" w:type="dxa"/>
          </w:tcPr>
          <w:p w:rsidR="007F24A5" w:rsidRPr="00CB0C5F" w:rsidRDefault="007F24A5" w:rsidP="00CB0C5F">
            <w:pPr>
              <w:jc w:val="center"/>
            </w:pPr>
            <w:r w:rsidRPr="00CB0C5F">
              <w:t>2.14.</w:t>
            </w:r>
          </w:p>
        </w:tc>
        <w:tc>
          <w:tcPr>
            <w:tcW w:w="9637" w:type="dxa"/>
            <w:vAlign w:val="center"/>
          </w:tcPr>
          <w:p w:rsidR="007F24A5" w:rsidRPr="00CB0C5F" w:rsidRDefault="007F24A5" w:rsidP="00CB0C5F">
            <w:pPr>
              <w:jc w:val="both"/>
            </w:pPr>
            <w:r w:rsidRPr="00CB0C5F">
              <w:t>Самоходные кормоуборочные комбайны, в том числе приспособления к ним (жатки, платформы-подборщики, подборщики)</w:t>
            </w:r>
          </w:p>
        </w:tc>
        <w:tc>
          <w:tcPr>
            <w:tcW w:w="2409" w:type="dxa"/>
            <w:vAlign w:val="center"/>
          </w:tcPr>
          <w:p w:rsidR="007F24A5" w:rsidRPr="00CB0C5F" w:rsidRDefault="007F24A5" w:rsidP="00CB0C5F">
            <w:pPr>
              <w:jc w:val="center"/>
            </w:pPr>
            <w:r w:rsidRPr="00CB0C5F">
              <w:t>50</w:t>
            </w:r>
          </w:p>
        </w:tc>
        <w:tc>
          <w:tcPr>
            <w:tcW w:w="1838" w:type="dxa"/>
            <w:vAlign w:val="center"/>
          </w:tcPr>
          <w:p w:rsidR="007F24A5" w:rsidRPr="00627343" w:rsidRDefault="007F24A5" w:rsidP="00CB0C5F">
            <w:pPr>
              <w:jc w:val="center"/>
            </w:pPr>
            <w:r w:rsidRPr="00CB0C5F">
              <w:t>5 000 000</w:t>
            </w:r>
          </w:p>
        </w:tc>
      </w:tr>
    </w:tbl>
    <w:p w:rsidR="00A425FC" w:rsidRDefault="00A425FC">
      <w:r>
        <w:br w:type="page"/>
      </w:r>
    </w:p>
    <w:tbl>
      <w:tblPr>
        <w:tblStyle w:val="ae"/>
        <w:tblW w:w="14623" w:type="dxa"/>
        <w:jc w:val="center"/>
        <w:tblLook w:val="04A0" w:firstRow="1" w:lastRow="0" w:firstColumn="1" w:lastColumn="0" w:noHBand="0" w:noVBand="1"/>
      </w:tblPr>
      <w:tblGrid>
        <w:gridCol w:w="739"/>
        <w:gridCol w:w="9637"/>
        <w:gridCol w:w="2409"/>
        <w:gridCol w:w="1838"/>
      </w:tblGrid>
      <w:tr w:rsidR="007F24A5" w:rsidRPr="00627343" w:rsidTr="00CB0C5F">
        <w:trPr>
          <w:trHeight w:val="252"/>
          <w:jc w:val="center"/>
        </w:trPr>
        <w:tc>
          <w:tcPr>
            <w:tcW w:w="739" w:type="dxa"/>
            <w:vAlign w:val="center"/>
          </w:tcPr>
          <w:p w:rsidR="007F24A5" w:rsidRPr="00627343" w:rsidRDefault="007F24A5" w:rsidP="00CB0C5F">
            <w:pPr>
              <w:jc w:val="center"/>
            </w:pPr>
            <w:r w:rsidRPr="00627343">
              <w:lastRenderedPageBreak/>
              <w:t>1</w:t>
            </w:r>
          </w:p>
        </w:tc>
        <w:tc>
          <w:tcPr>
            <w:tcW w:w="9637" w:type="dxa"/>
          </w:tcPr>
          <w:p w:rsidR="007F24A5" w:rsidRPr="00627343" w:rsidRDefault="007F24A5" w:rsidP="00CB0C5F">
            <w:pPr>
              <w:jc w:val="center"/>
            </w:pPr>
            <w:r w:rsidRPr="00627343">
              <w:t>2</w:t>
            </w:r>
          </w:p>
        </w:tc>
        <w:tc>
          <w:tcPr>
            <w:tcW w:w="2409" w:type="dxa"/>
            <w:vAlign w:val="center"/>
          </w:tcPr>
          <w:p w:rsidR="007F24A5" w:rsidRPr="00627343" w:rsidRDefault="007F24A5" w:rsidP="00CB0C5F">
            <w:pPr>
              <w:jc w:val="center"/>
            </w:pPr>
            <w:r w:rsidRPr="00627343">
              <w:t>3</w:t>
            </w:r>
          </w:p>
        </w:tc>
        <w:tc>
          <w:tcPr>
            <w:tcW w:w="1838" w:type="dxa"/>
            <w:vAlign w:val="center"/>
          </w:tcPr>
          <w:p w:rsidR="007F24A5" w:rsidRPr="00627343" w:rsidRDefault="007F24A5" w:rsidP="00CB0C5F">
            <w:pPr>
              <w:jc w:val="center"/>
            </w:pPr>
            <w:r w:rsidRPr="00627343">
              <w:t>4</w:t>
            </w:r>
          </w:p>
        </w:tc>
      </w:tr>
      <w:tr w:rsidR="007F24A5" w:rsidRPr="00627343" w:rsidTr="00CB0C5F">
        <w:trPr>
          <w:trHeight w:val="96"/>
          <w:jc w:val="center"/>
        </w:trPr>
        <w:tc>
          <w:tcPr>
            <w:tcW w:w="14623" w:type="dxa"/>
            <w:gridSpan w:val="4"/>
            <w:vAlign w:val="center"/>
          </w:tcPr>
          <w:p w:rsidR="007F24A5" w:rsidRPr="00627343" w:rsidRDefault="007F24A5" w:rsidP="00CB0C5F">
            <w:pPr>
              <w:jc w:val="center"/>
              <w:rPr>
                <w:b/>
              </w:rPr>
            </w:pPr>
            <w:r w:rsidRPr="00627343">
              <w:rPr>
                <w:b/>
              </w:rPr>
              <w:t>3. Сельскохозяйственная техника, приобретаемая сельскохозяйственными товаропроизводителями, занимающимися производством и (или) первичной переработкой льна-долгунца</w:t>
            </w:r>
          </w:p>
        </w:tc>
      </w:tr>
      <w:tr w:rsidR="007F24A5" w:rsidRPr="00627343" w:rsidTr="00CB0C5F">
        <w:trPr>
          <w:trHeight w:val="252"/>
          <w:jc w:val="center"/>
        </w:trPr>
        <w:tc>
          <w:tcPr>
            <w:tcW w:w="739" w:type="dxa"/>
          </w:tcPr>
          <w:p w:rsidR="007F24A5" w:rsidRPr="00627343" w:rsidRDefault="007F24A5" w:rsidP="00CB0C5F">
            <w:pPr>
              <w:jc w:val="center"/>
            </w:pPr>
            <w:r w:rsidRPr="00627343">
              <w:t>3.1.</w:t>
            </w:r>
          </w:p>
        </w:tc>
        <w:tc>
          <w:tcPr>
            <w:tcW w:w="9637" w:type="dxa"/>
            <w:vAlign w:val="center"/>
          </w:tcPr>
          <w:p w:rsidR="007F24A5" w:rsidRPr="00627343" w:rsidRDefault="007F24A5" w:rsidP="00CB0C5F">
            <w:r w:rsidRPr="00627343">
              <w:t>Сеялки льняные</w:t>
            </w:r>
          </w:p>
        </w:tc>
        <w:tc>
          <w:tcPr>
            <w:tcW w:w="2409" w:type="dxa"/>
            <w:vMerge w:val="restart"/>
            <w:vAlign w:val="center"/>
          </w:tcPr>
          <w:p w:rsidR="007F24A5" w:rsidRPr="00627343" w:rsidRDefault="007F24A5" w:rsidP="00CB0C5F">
            <w:pPr>
              <w:jc w:val="center"/>
            </w:pPr>
            <w:r w:rsidRPr="00627343">
              <w:t>25</w:t>
            </w:r>
          </w:p>
        </w:tc>
        <w:tc>
          <w:tcPr>
            <w:tcW w:w="1838" w:type="dxa"/>
          </w:tcPr>
          <w:p w:rsidR="007F24A5" w:rsidRPr="00627343" w:rsidRDefault="007F24A5" w:rsidP="00CB0C5F">
            <w:pPr>
              <w:jc w:val="center"/>
            </w:pPr>
            <w:r w:rsidRPr="00627343">
              <w:t>300 000</w:t>
            </w:r>
          </w:p>
        </w:tc>
      </w:tr>
      <w:tr w:rsidR="007F24A5" w:rsidRPr="00627343" w:rsidTr="00CB0C5F">
        <w:trPr>
          <w:trHeight w:val="252"/>
          <w:jc w:val="center"/>
        </w:trPr>
        <w:tc>
          <w:tcPr>
            <w:tcW w:w="739" w:type="dxa"/>
          </w:tcPr>
          <w:p w:rsidR="007F24A5" w:rsidRPr="00627343" w:rsidRDefault="007F24A5" w:rsidP="00CB0C5F">
            <w:pPr>
              <w:jc w:val="center"/>
            </w:pPr>
            <w:r w:rsidRPr="00627343">
              <w:t>3.2.</w:t>
            </w:r>
          </w:p>
        </w:tc>
        <w:tc>
          <w:tcPr>
            <w:tcW w:w="9637" w:type="dxa"/>
            <w:vAlign w:val="center"/>
          </w:tcPr>
          <w:p w:rsidR="007F24A5" w:rsidRPr="00627343" w:rsidRDefault="007F24A5" w:rsidP="00CB0C5F">
            <w:pPr>
              <w:jc w:val="both"/>
            </w:pPr>
            <w:r w:rsidRPr="00627343">
              <w:t>Агрегаты, узлы и детали машин для уборки, первичной обработки зерновых, крупяных, зернобобовых и масличных культур (для сельскохозяйственных сушилок)</w:t>
            </w:r>
          </w:p>
        </w:tc>
        <w:tc>
          <w:tcPr>
            <w:tcW w:w="2409" w:type="dxa"/>
            <w:vMerge/>
            <w:vAlign w:val="center"/>
          </w:tcPr>
          <w:p w:rsidR="007F24A5" w:rsidRPr="00627343" w:rsidRDefault="007F24A5" w:rsidP="00CB0C5F">
            <w:pPr>
              <w:jc w:val="center"/>
            </w:pPr>
          </w:p>
        </w:tc>
        <w:tc>
          <w:tcPr>
            <w:tcW w:w="1838" w:type="dxa"/>
          </w:tcPr>
          <w:p w:rsidR="007F24A5" w:rsidRPr="00627343" w:rsidRDefault="007F24A5" w:rsidP="00CB0C5F">
            <w:pPr>
              <w:jc w:val="center"/>
            </w:pPr>
            <w:r w:rsidRPr="00627343">
              <w:t>500 000</w:t>
            </w:r>
          </w:p>
        </w:tc>
      </w:tr>
      <w:tr w:rsidR="007F24A5" w:rsidRPr="00627343" w:rsidTr="00CB0C5F">
        <w:trPr>
          <w:trHeight w:val="252"/>
          <w:jc w:val="center"/>
        </w:trPr>
        <w:tc>
          <w:tcPr>
            <w:tcW w:w="739" w:type="dxa"/>
            <w:vMerge w:val="restart"/>
          </w:tcPr>
          <w:p w:rsidR="007F24A5" w:rsidRPr="00627343" w:rsidRDefault="007F24A5" w:rsidP="00CB0C5F">
            <w:pPr>
              <w:jc w:val="center"/>
            </w:pPr>
            <w:r w:rsidRPr="00627343">
              <w:t>3.3.</w:t>
            </w:r>
          </w:p>
        </w:tc>
        <w:tc>
          <w:tcPr>
            <w:tcW w:w="9637" w:type="dxa"/>
            <w:vAlign w:val="center"/>
          </w:tcPr>
          <w:p w:rsidR="007F24A5" w:rsidRPr="00627343" w:rsidRDefault="007F24A5" w:rsidP="00CB0C5F">
            <w:pPr>
              <w:jc w:val="both"/>
            </w:pPr>
            <w:r w:rsidRPr="00627343">
              <w:t>Тракторы сельскохозяйственные общего назначения и тракторы сельскохозяйственные универсально-пропашные с мощностью двигателя от 80 и свыше лошадиных сил:</w:t>
            </w:r>
          </w:p>
        </w:tc>
        <w:tc>
          <w:tcPr>
            <w:tcW w:w="2409" w:type="dxa"/>
            <w:vMerge w:val="restart"/>
            <w:vAlign w:val="center"/>
          </w:tcPr>
          <w:p w:rsidR="007F24A5" w:rsidRPr="00627343" w:rsidRDefault="007F24A5" w:rsidP="00CB0C5F">
            <w:pPr>
              <w:jc w:val="center"/>
            </w:pPr>
            <w:r w:rsidRPr="00627343">
              <w:t>30</w:t>
            </w:r>
          </w:p>
        </w:tc>
        <w:tc>
          <w:tcPr>
            <w:tcW w:w="1838" w:type="dxa"/>
          </w:tcPr>
          <w:p w:rsidR="007F24A5" w:rsidRPr="00627343" w:rsidRDefault="007F24A5" w:rsidP="00CB0C5F">
            <w:pPr>
              <w:jc w:val="center"/>
            </w:pP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отечественного производства</w:t>
            </w:r>
          </w:p>
        </w:tc>
        <w:tc>
          <w:tcPr>
            <w:tcW w:w="2409" w:type="dxa"/>
            <w:vMerge/>
            <w:vAlign w:val="center"/>
          </w:tcPr>
          <w:p w:rsidR="007F24A5" w:rsidRPr="00627343" w:rsidRDefault="007F24A5" w:rsidP="00CB0C5F">
            <w:pPr>
              <w:jc w:val="center"/>
            </w:pPr>
          </w:p>
        </w:tc>
        <w:tc>
          <w:tcPr>
            <w:tcW w:w="1838" w:type="dxa"/>
          </w:tcPr>
          <w:p w:rsidR="007F24A5" w:rsidRPr="00627343" w:rsidRDefault="007F24A5" w:rsidP="00CB0C5F">
            <w:pPr>
              <w:jc w:val="center"/>
            </w:pPr>
            <w:r w:rsidRPr="00627343">
              <w:t>2 000 000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импортного производства</w:t>
            </w:r>
          </w:p>
        </w:tc>
        <w:tc>
          <w:tcPr>
            <w:tcW w:w="2409" w:type="dxa"/>
            <w:vMerge/>
            <w:vAlign w:val="center"/>
          </w:tcPr>
          <w:p w:rsidR="007F24A5" w:rsidRPr="00627343" w:rsidRDefault="007F24A5" w:rsidP="00CB0C5F">
            <w:pPr>
              <w:jc w:val="center"/>
            </w:pPr>
          </w:p>
        </w:tc>
        <w:tc>
          <w:tcPr>
            <w:tcW w:w="1838" w:type="dxa"/>
          </w:tcPr>
          <w:p w:rsidR="007F24A5" w:rsidRPr="00627343" w:rsidRDefault="007F24A5" w:rsidP="00CB0C5F">
            <w:pPr>
              <w:jc w:val="center"/>
            </w:pPr>
            <w:r w:rsidRPr="00627343">
              <w:t>2 400 000</w:t>
            </w:r>
          </w:p>
        </w:tc>
      </w:tr>
      <w:tr w:rsidR="007F24A5" w:rsidRPr="00CB0C5F" w:rsidTr="00CB0C5F">
        <w:trPr>
          <w:trHeight w:val="252"/>
          <w:jc w:val="center"/>
        </w:trPr>
        <w:tc>
          <w:tcPr>
            <w:tcW w:w="739" w:type="dxa"/>
          </w:tcPr>
          <w:p w:rsidR="007F24A5" w:rsidRPr="00CB0C5F" w:rsidRDefault="007F24A5" w:rsidP="00CB0C5F">
            <w:pPr>
              <w:jc w:val="center"/>
            </w:pPr>
            <w:r w:rsidRPr="00CB0C5F">
              <w:t>3.4.</w:t>
            </w:r>
          </w:p>
        </w:tc>
        <w:tc>
          <w:tcPr>
            <w:tcW w:w="9637" w:type="dxa"/>
          </w:tcPr>
          <w:p w:rsidR="007F24A5" w:rsidRPr="00CB0C5F" w:rsidRDefault="007F24A5" w:rsidP="00CB0C5F">
            <w:r w:rsidRPr="00CB0C5F">
              <w:t>Зерноуборочные комбайны, в том числе приспособления к ним (жатки)</w:t>
            </w:r>
          </w:p>
        </w:tc>
        <w:tc>
          <w:tcPr>
            <w:tcW w:w="2409" w:type="dxa"/>
            <w:vMerge/>
            <w:vAlign w:val="center"/>
          </w:tcPr>
          <w:p w:rsidR="007F24A5" w:rsidRPr="00CB0C5F" w:rsidRDefault="007F24A5" w:rsidP="00CB0C5F">
            <w:pPr>
              <w:jc w:val="center"/>
            </w:pPr>
          </w:p>
        </w:tc>
        <w:tc>
          <w:tcPr>
            <w:tcW w:w="1838" w:type="dxa"/>
          </w:tcPr>
          <w:p w:rsidR="007F24A5" w:rsidRPr="00CB0C5F" w:rsidRDefault="007F24A5" w:rsidP="00CB0C5F">
            <w:pPr>
              <w:jc w:val="center"/>
            </w:pPr>
            <w:r w:rsidRPr="00CB0C5F">
              <w:t>2 500 000</w:t>
            </w:r>
          </w:p>
        </w:tc>
      </w:tr>
      <w:tr w:rsidR="007F24A5" w:rsidRPr="00627343" w:rsidTr="00CB0C5F">
        <w:trPr>
          <w:trHeight w:val="252"/>
          <w:jc w:val="center"/>
        </w:trPr>
        <w:tc>
          <w:tcPr>
            <w:tcW w:w="739" w:type="dxa"/>
          </w:tcPr>
          <w:p w:rsidR="007F24A5" w:rsidRPr="00627343" w:rsidRDefault="007F24A5" w:rsidP="00CB0C5F">
            <w:pPr>
              <w:jc w:val="center"/>
            </w:pPr>
            <w:r w:rsidRPr="00627343">
              <w:t>3.5.</w:t>
            </w:r>
          </w:p>
        </w:tc>
        <w:tc>
          <w:tcPr>
            <w:tcW w:w="9637" w:type="dxa"/>
            <w:vAlign w:val="center"/>
          </w:tcPr>
          <w:p w:rsidR="007F24A5" w:rsidRPr="00627343" w:rsidRDefault="007F24A5" w:rsidP="00CB0C5F">
            <w:r w:rsidRPr="00627343">
              <w:t>Адаптеры-приспособления к комбайнам для уборки семян льна-долгунца (жатки очесывающие)</w:t>
            </w:r>
          </w:p>
        </w:tc>
        <w:tc>
          <w:tcPr>
            <w:tcW w:w="2409" w:type="dxa"/>
            <w:vMerge w:val="restart"/>
            <w:vAlign w:val="center"/>
          </w:tcPr>
          <w:p w:rsidR="007F24A5" w:rsidRPr="00627343" w:rsidRDefault="007F24A5" w:rsidP="00CB0C5F">
            <w:pPr>
              <w:jc w:val="center"/>
            </w:pPr>
            <w:r w:rsidRPr="00627343">
              <w:t>40</w:t>
            </w:r>
          </w:p>
        </w:tc>
        <w:tc>
          <w:tcPr>
            <w:tcW w:w="1838" w:type="dxa"/>
            <w:vAlign w:val="center"/>
          </w:tcPr>
          <w:p w:rsidR="007F24A5" w:rsidRPr="00627343" w:rsidRDefault="007F24A5" w:rsidP="00CB0C5F">
            <w:pPr>
              <w:jc w:val="center"/>
            </w:pPr>
            <w:r w:rsidRPr="00627343">
              <w:t>1 200 000</w:t>
            </w:r>
          </w:p>
        </w:tc>
      </w:tr>
      <w:tr w:rsidR="007F24A5" w:rsidRPr="00627343" w:rsidTr="00CB0C5F">
        <w:trPr>
          <w:trHeight w:val="252"/>
          <w:jc w:val="center"/>
        </w:trPr>
        <w:tc>
          <w:tcPr>
            <w:tcW w:w="739" w:type="dxa"/>
          </w:tcPr>
          <w:p w:rsidR="007F24A5" w:rsidRPr="00627343" w:rsidRDefault="007F24A5" w:rsidP="00CB0C5F">
            <w:pPr>
              <w:jc w:val="center"/>
            </w:pPr>
            <w:r w:rsidRPr="00627343">
              <w:t>3.6.</w:t>
            </w:r>
          </w:p>
        </w:tc>
        <w:tc>
          <w:tcPr>
            <w:tcW w:w="9637" w:type="dxa"/>
            <w:vAlign w:val="center"/>
          </w:tcPr>
          <w:p w:rsidR="007F24A5" w:rsidRPr="00627343" w:rsidRDefault="007F24A5" w:rsidP="00CB0C5F">
            <w:r w:rsidRPr="00627343">
              <w:t>Оборудование для первичной переработки (обработки) льна</w:t>
            </w:r>
          </w:p>
        </w:tc>
        <w:tc>
          <w:tcPr>
            <w:tcW w:w="2409" w:type="dxa"/>
            <w:vMerge/>
          </w:tcPr>
          <w:p w:rsidR="007F24A5" w:rsidRPr="00627343" w:rsidRDefault="007F24A5" w:rsidP="00CB0C5F">
            <w:pPr>
              <w:jc w:val="center"/>
            </w:pPr>
          </w:p>
        </w:tc>
        <w:tc>
          <w:tcPr>
            <w:tcW w:w="1838" w:type="dxa"/>
          </w:tcPr>
          <w:p w:rsidR="007F24A5" w:rsidRPr="00627343" w:rsidRDefault="007F24A5" w:rsidP="00CB0C5F">
            <w:pPr>
              <w:jc w:val="center"/>
            </w:pPr>
            <w:r w:rsidRPr="00627343">
              <w:t>15 000 000</w:t>
            </w:r>
          </w:p>
        </w:tc>
      </w:tr>
      <w:tr w:rsidR="007F24A5" w:rsidRPr="00627343" w:rsidTr="00CB0C5F">
        <w:trPr>
          <w:trHeight w:val="252"/>
          <w:jc w:val="center"/>
        </w:trPr>
        <w:tc>
          <w:tcPr>
            <w:tcW w:w="739" w:type="dxa"/>
          </w:tcPr>
          <w:p w:rsidR="007F24A5" w:rsidRPr="00627343" w:rsidRDefault="007F24A5" w:rsidP="00CB0C5F">
            <w:pPr>
              <w:jc w:val="center"/>
            </w:pPr>
            <w:r w:rsidRPr="00627343">
              <w:t>3.7.</w:t>
            </w:r>
          </w:p>
        </w:tc>
        <w:tc>
          <w:tcPr>
            <w:tcW w:w="9637" w:type="dxa"/>
            <w:vAlign w:val="center"/>
          </w:tcPr>
          <w:p w:rsidR="007F24A5" w:rsidRPr="00627343" w:rsidRDefault="007F24A5" w:rsidP="00CB0C5F">
            <w:r w:rsidRPr="00627343">
              <w:t>Льноворохосушилки</w:t>
            </w:r>
          </w:p>
        </w:tc>
        <w:tc>
          <w:tcPr>
            <w:tcW w:w="2409" w:type="dxa"/>
            <w:vMerge/>
          </w:tcPr>
          <w:p w:rsidR="007F24A5" w:rsidRPr="00627343" w:rsidRDefault="007F24A5" w:rsidP="00CB0C5F">
            <w:pPr>
              <w:jc w:val="center"/>
            </w:pPr>
          </w:p>
        </w:tc>
        <w:tc>
          <w:tcPr>
            <w:tcW w:w="1838" w:type="dxa"/>
          </w:tcPr>
          <w:p w:rsidR="007F24A5" w:rsidRPr="00627343" w:rsidRDefault="007F24A5" w:rsidP="00CB0C5F">
            <w:pPr>
              <w:jc w:val="center"/>
            </w:pPr>
            <w:r w:rsidRPr="00627343">
              <w:t>2 000 000</w:t>
            </w:r>
          </w:p>
        </w:tc>
      </w:tr>
      <w:tr w:rsidR="007F24A5" w:rsidRPr="00356693" w:rsidTr="00CB0C5F">
        <w:trPr>
          <w:trHeight w:val="252"/>
          <w:jc w:val="center"/>
        </w:trPr>
        <w:tc>
          <w:tcPr>
            <w:tcW w:w="739" w:type="dxa"/>
          </w:tcPr>
          <w:p w:rsidR="007F24A5" w:rsidRPr="00627343" w:rsidRDefault="007F24A5" w:rsidP="00CB0C5F">
            <w:pPr>
              <w:jc w:val="center"/>
            </w:pPr>
            <w:r w:rsidRPr="00627343">
              <w:t>3.8.</w:t>
            </w:r>
          </w:p>
        </w:tc>
        <w:tc>
          <w:tcPr>
            <w:tcW w:w="9637" w:type="dxa"/>
            <w:vAlign w:val="center"/>
          </w:tcPr>
          <w:p w:rsidR="007F24A5" w:rsidRPr="00356693" w:rsidRDefault="007F24A5" w:rsidP="00CB0C5F">
            <w:pPr>
              <w:jc w:val="both"/>
            </w:pPr>
            <w:r w:rsidRPr="00356693">
              <w:t>Сушилки для послеуборочной сушки зерна перед закладкой на хранение, оборудование для сушки льнотресты</w:t>
            </w:r>
          </w:p>
        </w:tc>
        <w:tc>
          <w:tcPr>
            <w:tcW w:w="2409" w:type="dxa"/>
            <w:vMerge/>
          </w:tcPr>
          <w:p w:rsidR="007F24A5" w:rsidRPr="00356693" w:rsidRDefault="007F24A5" w:rsidP="00CB0C5F">
            <w:pPr>
              <w:jc w:val="center"/>
            </w:pPr>
          </w:p>
        </w:tc>
        <w:tc>
          <w:tcPr>
            <w:tcW w:w="1838" w:type="dxa"/>
            <w:vAlign w:val="center"/>
          </w:tcPr>
          <w:p w:rsidR="007F24A5" w:rsidRPr="00356693" w:rsidRDefault="007F24A5" w:rsidP="00CB0C5F">
            <w:pPr>
              <w:jc w:val="center"/>
            </w:pPr>
            <w:r w:rsidRPr="00356693">
              <w:t>5 000 000</w:t>
            </w:r>
          </w:p>
        </w:tc>
      </w:tr>
      <w:tr w:rsidR="007F24A5" w:rsidRPr="00356693" w:rsidTr="00CB0C5F">
        <w:trPr>
          <w:trHeight w:val="252"/>
          <w:jc w:val="center"/>
        </w:trPr>
        <w:tc>
          <w:tcPr>
            <w:tcW w:w="739" w:type="dxa"/>
          </w:tcPr>
          <w:p w:rsidR="007F24A5" w:rsidRPr="00627343" w:rsidRDefault="007F24A5" w:rsidP="00CB0C5F">
            <w:pPr>
              <w:jc w:val="center"/>
            </w:pPr>
            <w:r w:rsidRPr="00627343">
              <w:t>3.9.</w:t>
            </w:r>
          </w:p>
        </w:tc>
        <w:tc>
          <w:tcPr>
            <w:tcW w:w="9637" w:type="dxa"/>
            <w:vAlign w:val="center"/>
          </w:tcPr>
          <w:p w:rsidR="007F24A5" w:rsidRPr="00356693" w:rsidRDefault="007F24A5" w:rsidP="00CB0C5F">
            <w:r w:rsidRPr="00356693">
              <w:t>Оборудование для котонизации льняного волокна</w:t>
            </w:r>
          </w:p>
        </w:tc>
        <w:tc>
          <w:tcPr>
            <w:tcW w:w="2409" w:type="dxa"/>
            <w:vMerge w:val="restart"/>
            <w:vAlign w:val="center"/>
          </w:tcPr>
          <w:p w:rsidR="007F24A5" w:rsidRPr="00356693" w:rsidRDefault="007F24A5" w:rsidP="00CB0C5F">
            <w:pPr>
              <w:jc w:val="center"/>
            </w:pPr>
            <w:r w:rsidRPr="00356693">
              <w:t>50</w:t>
            </w:r>
          </w:p>
        </w:tc>
        <w:tc>
          <w:tcPr>
            <w:tcW w:w="1838" w:type="dxa"/>
            <w:vAlign w:val="center"/>
          </w:tcPr>
          <w:p w:rsidR="007F24A5" w:rsidRPr="00356693" w:rsidRDefault="007F24A5" w:rsidP="00CB0C5F">
            <w:pPr>
              <w:jc w:val="center"/>
            </w:pPr>
            <w:r w:rsidRPr="00356693">
              <w:t>15 000 000</w:t>
            </w:r>
          </w:p>
        </w:tc>
      </w:tr>
      <w:tr w:rsidR="007F24A5" w:rsidRPr="00627343" w:rsidTr="00CB0C5F">
        <w:trPr>
          <w:trHeight w:val="252"/>
          <w:jc w:val="center"/>
        </w:trPr>
        <w:tc>
          <w:tcPr>
            <w:tcW w:w="739" w:type="dxa"/>
          </w:tcPr>
          <w:p w:rsidR="007F24A5" w:rsidRPr="00627343" w:rsidRDefault="007F24A5" w:rsidP="00CB0C5F">
            <w:pPr>
              <w:jc w:val="center"/>
            </w:pPr>
            <w:r w:rsidRPr="00627343">
              <w:t>3.10.</w:t>
            </w:r>
          </w:p>
        </w:tc>
        <w:tc>
          <w:tcPr>
            <w:tcW w:w="9637" w:type="dxa"/>
            <w:vAlign w:val="center"/>
          </w:tcPr>
          <w:p w:rsidR="007F24A5" w:rsidRPr="00627343" w:rsidRDefault="007F24A5" w:rsidP="00CB0C5F">
            <w:r w:rsidRPr="00627343">
              <w:t>Грабли тракторные</w:t>
            </w:r>
          </w:p>
        </w:tc>
        <w:tc>
          <w:tcPr>
            <w:tcW w:w="2409" w:type="dxa"/>
            <w:vMerge/>
          </w:tcPr>
          <w:p w:rsidR="007F24A5" w:rsidRPr="00627343" w:rsidRDefault="007F24A5" w:rsidP="00CB0C5F">
            <w:pPr>
              <w:jc w:val="center"/>
            </w:pPr>
          </w:p>
        </w:tc>
        <w:tc>
          <w:tcPr>
            <w:tcW w:w="1838" w:type="dxa"/>
            <w:vAlign w:val="center"/>
          </w:tcPr>
          <w:p w:rsidR="007F24A5" w:rsidRPr="00627343" w:rsidRDefault="007F24A5" w:rsidP="00CB0C5F">
            <w:pPr>
              <w:jc w:val="center"/>
            </w:pPr>
            <w:r w:rsidRPr="00627343">
              <w:t>400 000</w:t>
            </w:r>
          </w:p>
        </w:tc>
      </w:tr>
      <w:tr w:rsidR="007F24A5" w:rsidRPr="00627343" w:rsidTr="00CB0C5F">
        <w:trPr>
          <w:trHeight w:val="252"/>
          <w:jc w:val="center"/>
        </w:trPr>
        <w:tc>
          <w:tcPr>
            <w:tcW w:w="739" w:type="dxa"/>
            <w:vMerge w:val="restart"/>
          </w:tcPr>
          <w:p w:rsidR="007F24A5" w:rsidRPr="00627343" w:rsidRDefault="00A425FC" w:rsidP="00CB0C5F">
            <w:pPr>
              <w:jc w:val="center"/>
            </w:pPr>
            <w:r>
              <w:t>3.11</w:t>
            </w:r>
            <w:r w:rsidR="007F24A5" w:rsidRPr="00627343">
              <w:t>.</w:t>
            </w:r>
          </w:p>
        </w:tc>
        <w:tc>
          <w:tcPr>
            <w:tcW w:w="9637" w:type="dxa"/>
            <w:vAlign w:val="center"/>
          </w:tcPr>
          <w:p w:rsidR="007F24A5" w:rsidRPr="00627343" w:rsidRDefault="007F24A5" w:rsidP="00CB0C5F">
            <w:r w:rsidRPr="00627343">
              <w:t>Теребилки льна самоходные:</w:t>
            </w:r>
          </w:p>
        </w:tc>
        <w:tc>
          <w:tcPr>
            <w:tcW w:w="2409" w:type="dxa"/>
            <w:vMerge w:val="restart"/>
            <w:vAlign w:val="center"/>
          </w:tcPr>
          <w:p w:rsidR="007F24A5" w:rsidRPr="00627343" w:rsidRDefault="007F24A5" w:rsidP="00CB0C5F">
            <w:pPr>
              <w:jc w:val="center"/>
            </w:pPr>
            <w:r w:rsidRPr="00627343">
              <w:t>70</w:t>
            </w:r>
          </w:p>
        </w:tc>
        <w:tc>
          <w:tcPr>
            <w:tcW w:w="1838" w:type="dxa"/>
          </w:tcPr>
          <w:p w:rsidR="007F24A5" w:rsidRPr="00627343" w:rsidRDefault="007F24A5" w:rsidP="00CB0C5F">
            <w:pPr>
              <w:jc w:val="center"/>
            </w:pP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отечественного производства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10 000 000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импортного производства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12 000 000</w:t>
            </w:r>
          </w:p>
        </w:tc>
      </w:tr>
      <w:tr w:rsidR="007F24A5" w:rsidRPr="00627343" w:rsidTr="00CB0C5F">
        <w:trPr>
          <w:trHeight w:val="252"/>
          <w:jc w:val="center"/>
        </w:trPr>
        <w:tc>
          <w:tcPr>
            <w:tcW w:w="739" w:type="dxa"/>
          </w:tcPr>
          <w:p w:rsidR="007F24A5" w:rsidRPr="00627343" w:rsidRDefault="00A425FC" w:rsidP="00CB0C5F">
            <w:pPr>
              <w:jc w:val="center"/>
            </w:pPr>
            <w:r>
              <w:t>3.12</w:t>
            </w:r>
            <w:r w:rsidR="007F24A5" w:rsidRPr="00627343">
              <w:t>.</w:t>
            </w:r>
          </w:p>
        </w:tc>
        <w:tc>
          <w:tcPr>
            <w:tcW w:w="9637" w:type="dxa"/>
            <w:vAlign w:val="center"/>
          </w:tcPr>
          <w:p w:rsidR="007F24A5" w:rsidRPr="00627343" w:rsidRDefault="007F24A5" w:rsidP="00CB0C5F">
            <w:r w:rsidRPr="00627343">
              <w:t>Теребилки льна прицепные</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750 000</w:t>
            </w:r>
          </w:p>
        </w:tc>
      </w:tr>
      <w:tr w:rsidR="007F24A5" w:rsidRPr="00627343" w:rsidTr="00CB0C5F">
        <w:trPr>
          <w:trHeight w:val="252"/>
          <w:jc w:val="center"/>
        </w:trPr>
        <w:tc>
          <w:tcPr>
            <w:tcW w:w="739" w:type="dxa"/>
          </w:tcPr>
          <w:p w:rsidR="007F24A5" w:rsidRPr="00627343" w:rsidRDefault="00A425FC" w:rsidP="00CB0C5F">
            <w:pPr>
              <w:jc w:val="center"/>
            </w:pPr>
            <w:r>
              <w:t>3.13</w:t>
            </w:r>
            <w:r w:rsidR="007F24A5" w:rsidRPr="00627343">
              <w:t>.</w:t>
            </w:r>
          </w:p>
        </w:tc>
        <w:tc>
          <w:tcPr>
            <w:tcW w:w="9637" w:type="dxa"/>
            <w:vAlign w:val="center"/>
          </w:tcPr>
          <w:p w:rsidR="007F24A5" w:rsidRPr="00627343" w:rsidRDefault="007F24A5" w:rsidP="00CB0C5F">
            <w:r w:rsidRPr="00627343">
              <w:t>Льноуборочные комбайны</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750 000</w:t>
            </w:r>
          </w:p>
        </w:tc>
      </w:tr>
      <w:tr w:rsidR="007F24A5" w:rsidRPr="00627343" w:rsidTr="00CB0C5F">
        <w:trPr>
          <w:trHeight w:val="252"/>
          <w:jc w:val="center"/>
        </w:trPr>
        <w:tc>
          <w:tcPr>
            <w:tcW w:w="739" w:type="dxa"/>
          </w:tcPr>
          <w:p w:rsidR="007F24A5" w:rsidRPr="00627343" w:rsidRDefault="007F24A5" w:rsidP="00CB0C5F">
            <w:pPr>
              <w:jc w:val="center"/>
            </w:pPr>
            <w:r w:rsidRPr="00627343">
              <w:t>3.</w:t>
            </w:r>
            <w:r w:rsidR="00A425FC">
              <w:t>14</w:t>
            </w:r>
            <w:r w:rsidRPr="00627343">
              <w:t>.</w:t>
            </w:r>
          </w:p>
        </w:tc>
        <w:tc>
          <w:tcPr>
            <w:tcW w:w="9637" w:type="dxa"/>
            <w:vAlign w:val="center"/>
          </w:tcPr>
          <w:p w:rsidR="007F24A5" w:rsidRPr="00627343" w:rsidRDefault="007F24A5" w:rsidP="00CB0C5F">
            <w:r w:rsidRPr="00627343">
              <w:t>Ворошилки льна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400 000</w:t>
            </w:r>
          </w:p>
        </w:tc>
      </w:tr>
      <w:tr w:rsidR="007F24A5" w:rsidRPr="00627343" w:rsidTr="00CB0C5F">
        <w:trPr>
          <w:trHeight w:val="252"/>
          <w:jc w:val="center"/>
        </w:trPr>
        <w:tc>
          <w:tcPr>
            <w:tcW w:w="739" w:type="dxa"/>
          </w:tcPr>
          <w:p w:rsidR="007F24A5" w:rsidRPr="00627343" w:rsidRDefault="00A425FC" w:rsidP="00CB0C5F">
            <w:pPr>
              <w:jc w:val="center"/>
            </w:pPr>
            <w:r>
              <w:t>3.15</w:t>
            </w:r>
            <w:r w:rsidR="007F24A5" w:rsidRPr="00627343">
              <w:t>.</w:t>
            </w:r>
          </w:p>
        </w:tc>
        <w:tc>
          <w:tcPr>
            <w:tcW w:w="9637" w:type="dxa"/>
            <w:vAlign w:val="center"/>
          </w:tcPr>
          <w:p w:rsidR="007F24A5" w:rsidRPr="00627343" w:rsidRDefault="007F24A5" w:rsidP="00CB0C5F">
            <w:r w:rsidRPr="00627343">
              <w:t>Вспушиватели льна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400 000</w:t>
            </w:r>
          </w:p>
        </w:tc>
      </w:tr>
      <w:tr w:rsidR="007F24A5" w:rsidRPr="00627343" w:rsidTr="00CB0C5F">
        <w:trPr>
          <w:trHeight w:val="252"/>
          <w:jc w:val="center"/>
        </w:trPr>
        <w:tc>
          <w:tcPr>
            <w:tcW w:w="739" w:type="dxa"/>
            <w:vMerge w:val="restart"/>
          </w:tcPr>
          <w:p w:rsidR="007F24A5" w:rsidRPr="00627343" w:rsidRDefault="00A425FC" w:rsidP="00CB0C5F">
            <w:pPr>
              <w:jc w:val="center"/>
            </w:pPr>
            <w:r>
              <w:t>3.16</w:t>
            </w:r>
            <w:r w:rsidR="007F24A5" w:rsidRPr="00627343">
              <w:t>.</w:t>
            </w:r>
          </w:p>
        </w:tc>
        <w:tc>
          <w:tcPr>
            <w:tcW w:w="9637" w:type="dxa"/>
            <w:vAlign w:val="center"/>
          </w:tcPr>
          <w:p w:rsidR="007F24A5" w:rsidRPr="00627343" w:rsidRDefault="007F24A5" w:rsidP="00CB0C5F">
            <w:r w:rsidRPr="00627343">
              <w:t>Подборщики-оборачиватели лент льна:</w:t>
            </w:r>
          </w:p>
        </w:tc>
        <w:tc>
          <w:tcPr>
            <w:tcW w:w="2409" w:type="dxa"/>
            <w:vMerge/>
          </w:tcPr>
          <w:p w:rsidR="007F24A5" w:rsidRPr="00627343" w:rsidRDefault="007F24A5" w:rsidP="00CB0C5F"/>
        </w:tc>
        <w:tc>
          <w:tcPr>
            <w:tcW w:w="1838" w:type="dxa"/>
          </w:tcPr>
          <w:p w:rsidR="007F24A5" w:rsidRPr="00627343" w:rsidRDefault="007F24A5" w:rsidP="00CB0C5F">
            <w:pPr>
              <w:jc w:val="center"/>
            </w:pP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отечественного производства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400 000</w:t>
            </w:r>
          </w:p>
        </w:tc>
      </w:tr>
      <w:tr w:rsidR="007F24A5" w:rsidRPr="00627343" w:rsidTr="00CB0C5F">
        <w:trPr>
          <w:trHeight w:val="252"/>
          <w:jc w:val="center"/>
        </w:trPr>
        <w:tc>
          <w:tcPr>
            <w:tcW w:w="739" w:type="dxa"/>
            <w:vMerge/>
          </w:tcPr>
          <w:p w:rsidR="007F24A5" w:rsidRPr="00627343" w:rsidRDefault="007F24A5" w:rsidP="00CB0C5F">
            <w:pPr>
              <w:jc w:val="center"/>
            </w:pPr>
          </w:p>
        </w:tc>
        <w:tc>
          <w:tcPr>
            <w:tcW w:w="9637" w:type="dxa"/>
            <w:vAlign w:val="center"/>
          </w:tcPr>
          <w:p w:rsidR="007F24A5" w:rsidRPr="00627343" w:rsidRDefault="007F24A5" w:rsidP="00CB0C5F">
            <w:r w:rsidRPr="00627343">
              <w:t>импортного производства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650 000</w:t>
            </w:r>
          </w:p>
        </w:tc>
      </w:tr>
      <w:tr w:rsidR="007F24A5" w:rsidRPr="00627343" w:rsidTr="00CB0C5F">
        <w:trPr>
          <w:trHeight w:val="252"/>
          <w:jc w:val="center"/>
        </w:trPr>
        <w:tc>
          <w:tcPr>
            <w:tcW w:w="739" w:type="dxa"/>
          </w:tcPr>
          <w:p w:rsidR="007F24A5" w:rsidRPr="00627343" w:rsidRDefault="00A425FC" w:rsidP="00CB0C5F">
            <w:pPr>
              <w:jc w:val="center"/>
            </w:pPr>
            <w:r>
              <w:t>3.17</w:t>
            </w:r>
            <w:r w:rsidR="007F24A5" w:rsidRPr="00627343">
              <w:t>.</w:t>
            </w:r>
          </w:p>
        </w:tc>
        <w:tc>
          <w:tcPr>
            <w:tcW w:w="9637" w:type="dxa"/>
            <w:vAlign w:val="center"/>
          </w:tcPr>
          <w:p w:rsidR="007F24A5" w:rsidRPr="00627343" w:rsidRDefault="007F24A5" w:rsidP="00CB0C5F">
            <w:r w:rsidRPr="00627343">
              <w:t>Оборачиватели самоходные лент льна</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6 500 000</w:t>
            </w:r>
          </w:p>
        </w:tc>
      </w:tr>
      <w:tr w:rsidR="007F24A5" w:rsidRPr="00627343" w:rsidTr="00CB0C5F">
        <w:trPr>
          <w:trHeight w:val="252"/>
          <w:jc w:val="center"/>
        </w:trPr>
        <w:tc>
          <w:tcPr>
            <w:tcW w:w="739" w:type="dxa"/>
          </w:tcPr>
          <w:p w:rsidR="007F24A5" w:rsidRPr="00627343" w:rsidRDefault="00A425FC" w:rsidP="00CB0C5F">
            <w:pPr>
              <w:jc w:val="center"/>
            </w:pPr>
            <w:r>
              <w:t>3.18</w:t>
            </w:r>
            <w:r w:rsidR="007F24A5" w:rsidRPr="00627343">
              <w:t>.</w:t>
            </w:r>
          </w:p>
        </w:tc>
        <w:tc>
          <w:tcPr>
            <w:tcW w:w="9637" w:type="dxa"/>
            <w:vAlign w:val="center"/>
          </w:tcPr>
          <w:p w:rsidR="007F24A5" w:rsidRPr="00627343" w:rsidRDefault="007F24A5" w:rsidP="00CB0C5F">
            <w:r w:rsidRPr="00627343">
              <w:t xml:space="preserve">Пресс-подборщики </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1 000 000</w:t>
            </w:r>
          </w:p>
        </w:tc>
      </w:tr>
      <w:tr w:rsidR="007F24A5" w:rsidRPr="00627343" w:rsidTr="00CB0C5F">
        <w:trPr>
          <w:trHeight w:val="252"/>
          <w:jc w:val="center"/>
        </w:trPr>
        <w:tc>
          <w:tcPr>
            <w:tcW w:w="739" w:type="dxa"/>
          </w:tcPr>
          <w:p w:rsidR="007F24A5" w:rsidRPr="00627343" w:rsidRDefault="00A425FC" w:rsidP="00CB0C5F">
            <w:pPr>
              <w:jc w:val="center"/>
            </w:pPr>
            <w:r>
              <w:t>3.19</w:t>
            </w:r>
            <w:r w:rsidR="007F24A5" w:rsidRPr="00627343">
              <w:t>.</w:t>
            </w:r>
          </w:p>
        </w:tc>
        <w:tc>
          <w:tcPr>
            <w:tcW w:w="9637" w:type="dxa"/>
            <w:vAlign w:val="center"/>
          </w:tcPr>
          <w:p w:rsidR="007F24A5" w:rsidRPr="00627343" w:rsidRDefault="007F24A5" w:rsidP="00CB0C5F">
            <w:r w:rsidRPr="00627343">
              <w:t>Пресс-подборщики льняные самоходные</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7 000 000</w:t>
            </w:r>
          </w:p>
        </w:tc>
      </w:tr>
      <w:tr w:rsidR="007F24A5" w:rsidRPr="00627343" w:rsidTr="00CB0C5F">
        <w:trPr>
          <w:trHeight w:val="252"/>
          <w:jc w:val="center"/>
        </w:trPr>
        <w:tc>
          <w:tcPr>
            <w:tcW w:w="739" w:type="dxa"/>
          </w:tcPr>
          <w:p w:rsidR="007F24A5" w:rsidRPr="00627343" w:rsidRDefault="007F24A5" w:rsidP="00CB0C5F">
            <w:pPr>
              <w:jc w:val="center"/>
            </w:pPr>
            <w:r w:rsidRPr="00627343">
              <w:t>3.</w:t>
            </w:r>
            <w:r>
              <w:t>2</w:t>
            </w:r>
            <w:r w:rsidR="00A425FC">
              <w:t>0</w:t>
            </w:r>
            <w:r w:rsidRPr="00627343">
              <w:t>.</w:t>
            </w:r>
          </w:p>
        </w:tc>
        <w:tc>
          <w:tcPr>
            <w:tcW w:w="9637" w:type="dxa"/>
            <w:vAlign w:val="center"/>
          </w:tcPr>
          <w:p w:rsidR="007F24A5" w:rsidRPr="00627343" w:rsidRDefault="007F24A5" w:rsidP="00CB0C5F">
            <w:r w:rsidRPr="00627343">
              <w:t>Подборщики тресты</w:t>
            </w:r>
          </w:p>
        </w:tc>
        <w:tc>
          <w:tcPr>
            <w:tcW w:w="2409" w:type="dxa"/>
            <w:vMerge/>
          </w:tcPr>
          <w:p w:rsidR="007F24A5" w:rsidRPr="00627343" w:rsidRDefault="007F24A5" w:rsidP="00CB0C5F"/>
        </w:tc>
        <w:tc>
          <w:tcPr>
            <w:tcW w:w="1838" w:type="dxa"/>
          </w:tcPr>
          <w:p w:rsidR="007F24A5" w:rsidRPr="00627343" w:rsidRDefault="007F24A5" w:rsidP="00CB0C5F">
            <w:pPr>
              <w:jc w:val="center"/>
            </w:pPr>
            <w:r w:rsidRPr="00627343">
              <w:t>1 000 000</w:t>
            </w:r>
          </w:p>
        </w:tc>
      </w:tr>
      <w:tr w:rsidR="007F24A5" w:rsidRPr="00627343" w:rsidTr="00CB0C5F">
        <w:trPr>
          <w:trHeight w:val="252"/>
          <w:jc w:val="center"/>
        </w:trPr>
        <w:tc>
          <w:tcPr>
            <w:tcW w:w="14623" w:type="dxa"/>
            <w:gridSpan w:val="4"/>
            <w:vAlign w:val="center"/>
          </w:tcPr>
          <w:p w:rsidR="007F24A5" w:rsidRPr="00627343" w:rsidRDefault="002D41C7" w:rsidP="00060B15">
            <w:pPr>
              <w:jc w:val="center"/>
            </w:pPr>
            <w:r>
              <w:rPr>
                <w:b/>
              </w:rPr>
              <w:t>4</w:t>
            </w:r>
            <w:r w:rsidR="007F24A5" w:rsidRPr="00627343">
              <w:rPr>
                <w:b/>
              </w:rPr>
              <w:t>. Промышленная техника и оборудование, приобретаемые для проведения культуртехнических мероприятий на землях</w:t>
            </w:r>
            <w:r w:rsidR="00060B15">
              <w:rPr>
                <w:b/>
              </w:rPr>
              <w:t xml:space="preserve"> </w:t>
            </w:r>
            <w:r w:rsidR="007F24A5" w:rsidRPr="00627343">
              <w:rPr>
                <w:b/>
              </w:rPr>
              <w:t>сельскохозяйственного назначения</w:t>
            </w:r>
          </w:p>
        </w:tc>
      </w:tr>
      <w:tr w:rsidR="00CB0C5F" w:rsidRPr="00CB0C5F" w:rsidTr="00CB0C5F">
        <w:trPr>
          <w:trHeight w:val="252"/>
          <w:jc w:val="center"/>
        </w:trPr>
        <w:tc>
          <w:tcPr>
            <w:tcW w:w="739" w:type="dxa"/>
            <w:tcBorders>
              <w:right w:val="single" w:sz="4" w:space="0" w:color="auto"/>
            </w:tcBorders>
          </w:tcPr>
          <w:p w:rsidR="00CB0C5F" w:rsidRPr="00CB0C5F" w:rsidRDefault="002D41C7" w:rsidP="00CB0C5F">
            <w:pPr>
              <w:jc w:val="center"/>
            </w:pPr>
            <w:r>
              <w:t>4</w:t>
            </w:r>
            <w:r w:rsidR="00CB0C5F" w:rsidRPr="00CB0C5F">
              <w:t>.1.</w:t>
            </w:r>
          </w:p>
        </w:tc>
        <w:tc>
          <w:tcPr>
            <w:tcW w:w="9637" w:type="dxa"/>
            <w:tcBorders>
              <w:left w:val="single" w:sz="4" w:space="0" w:color="auto"/>
              <w:right w:val="single" w:sz="4" w:space="0" w:color="auto"/>
            </w:tcBorders>
            <w:vAlign w:val="center"/>
          </w:tcPr>
          <w:p w:rsidR="00CB0C5F" w:rsidRPr="00CB0C5F" w:rsidRDefault="00CB0C5F" w:rsidP="00CB0C5F">
            <w:r w:rsidRPr="00CB0C5F">
              <w:t>Автомобили грузовые грузоподъемностью свыше 2,5 тонн</w:t>
            </w:r>
            <w:r w:rsidR="00712657">
              <w:t>ы</w:t>
            </w:r>
            <w:r w:rsidRPr="00CB0C5F">
              <w:t xml:space="preserve"> (бортовые, самосвалы, автозаправщики)</w:t>
            </w:r>
          </w:p>
        </w:tc>
        <w:tc>
          <w:tcPr>
            <w:tcW w:w="2409" w:type="dxa"/>
            <w:tcBorders>
              <w:top w:val="single" w:sz="4" w:space="0" w:color="auto"/>
              <w:left w:val="single" w:sz="4" w:space="0" w:color="auto"/>
              <w:right w:val="single" w:sz="4" w:space="0" w:color="auto"/>
            </w:tcBorders>
            <w:vAlign w:val="center"/>
          </w:tcPr>
          <w:p w:rsidR="00CB0C5F" w:rsidRPr="00CB0C5F" w:rsidRDefault="00CB0C5F" w:rsidP="00CB0C5F">
            <w:pPr>
              <w:jc w:val="center"/>
              <w:rPr>
                <w:lang w:val="en-US"/>
              </w:rPr>
            </w:pPr>
            <w:r w:rsidRPr="00CB0C5F">
              <w:rPr>
                <w:lang w:val="en-US"/>
              </w:rPr>
              <w:t>20</w:t>
            </w:r>
          </w:p>
        </w:tc>
        <w:tc>
          <w:tcPr>
            <w:tcW w:w="1838" w:type="dxa"/>
            <w:tcBorders>
              <w:left w:val="single" w:sz="4" w:space="0" w:color="auto"/>
            </w:tcBorders>
            <w:vAlign w:val="center"/>
          </w:tcPr>
          <w:p w:rsidR="00CB0C5F" w:rsidRPr="00CB0C5F" w:rsidRDefault="00CB0C5F" w:rsidP="00CB0C5F">
            <w:pPr>
              <w:jc w:val="center"/>
              <w:rPr>
                <w:lang w:val="en-US"/>
              </w:rPr>
            </w:pPr>
            <w:r w:rsidRPr="00CB0C5F">
              <w:rPr>
                <w:lang w:val="en-US"/>
              </w:rPr>
              <w:t>1 000 000</w:t>
            </w:r>
          </w:p>
        </w:tc>
      </w:tr>
      <w:tr w:rsidR="00CB0C5F" w:rsidRPr="00CB0C5F" w:rsidTr="00CB0C5F">
        <w:trPr>
          <w:trHeight w:val="252"/>
          <w:jc w:val="center"/>
        </w:trPr>
        <w:tc>
          <w:tcPr>
            <w:tcW w:w="739" w:type="dxa"/>
            <w:vMerge w:val="restart"/>
            <w:tcBorders>
              <w:right w:val="single" w:sz="4" w:space="0" w:color="auto"/>
            </w:tcBorders>
          </w:tcPr>
          <w:p w:rsidR="00CB0C5F" w:rsidRPr="00CB0C5F" w:rsidRDefault="002D41C7" w:rsidP="00CB0C5F">
            <w:pPr>
              <w:jc w:val="center"/>
            </w:pPr>
            <w:r>
              <w:t>4</w:t>
            </w:r>
            <w:r w:rsidR="00CB0C5F" w:rsidRPr="00CB0C5F">
              <w:t>.2.</w:t>
            </w:r>
          </w:p>
        </w:tc>
        <w:tc>
          <w:tcPr>
            <w:tcW w:w="9637" w:type="dxa"/>
            <w:tcBorders>
              <w:left w:val="single" w:sz="4" w:space="0" w:color="auto"/>
              <w:right w:val="single" w:sz="4" w:space="0" w:color="auto"/>
            </w:tcBorders>
            <w:vAlign w:val="center"/>
          </w:tcPr>
          <w:p w:rsidR="00CB0C5F" w:rsidRPr="00CB0C5F" w:rsidRDefault="00CB0C5F" w:rsidP="00CB0C5F">
            <w:r w:rsidRPr="00CB0C5F">
              <w:t>Мульчеры (ротоваторы):</w:t>
            </w:r>
          </w:p>
        </w:tc>
        <w:tc>
          <w:tcPr>
            <w:tcW w:w="2409" w:type="dxa"/>
            <w:vMerge w:val="restart"/>
            <w:tcBorders>
              <w:top w:val="single" w:sz="4" w:space="0" w:color="auto"/>
              <w:left w:val="single" w:sz="4" w:space="0" w:color="auto"/>
              <w:right w:val="single" w:sz="4" w:space="0" w:color="auto"/>
            </w:tcBorders>
            <w:vAlign w:val="center"/>
          </w:tcPr>
          <w:p w:rsidR="00CB0C5F" w:rsidRPr="00CB0C5F" w:rsidRDefault="00CB0C5F" w:rsidP="00CB0C5F">
            <w:pPr>
              <w:jc w:val="center"/>
            </w:pPr>
            <w:r w:rsidRPr="00CB0C5F">
              <w:t>30</w:t>
            </w:r>
          </w:p>
        </w:tc>
        <w:tc>
          <w:tcPr>
            <w:tcW w:w="1838" w:type="dxa"/>
            <w:tcBorders>
              <w:left w:val="single" w:sz="4" w:space="0" w:color="auto"/>
            </w:tcBorders>
            <w:vAlign w:val="center"/>
          </w:tcPr>
          <w:p w:rsidR="00CB0C5F" w:rsidRPr="00CB0C5F" w:rsidRDefault="00CB0C5F" w:rsidP="00CB0C5F"/>
        </w:tc>
      </w:tr>
      <w:tr w:rsidR="00CB0C5F" w:rsidRPr="00CB0C5F" w:rsidTr="00CB0C5F">
        <w:trPr>
          <w:trHeight w:val="252"/>
          <w:jc w:val="center"/>
        </w:trPr>
        <w:tc>
          <w:tcPr>
            <w:tcW w:w="739" w:type="dxa"/>
            <w:vMerge/>
            <w:tcBorders>
              <w:right w:val="single" w:sz="4" w:space="0" w:color="auto"/>
            </w:tcBorders>
          </w:tcPr>
          <w:p w:rsidR="00CB0C5F" w:rsidRPr="00CB0C5F" w:rsidRDefault="00CB0C5F" w:rsidP="00CB0C5F">
            <w:pPr>
              <w:jc w:val="center"/>
            </w:pPr>
          </w:p>
        </w:tc>
        <w:tc>
          <w:tcPr>
            <w:tcW w:w="9637" w:type="dxa"/>
            <w:tcBorders>
              <w:left w:val="single" w:sz="4" w:space="0" w:color="auto"/>
              <w:right w:val="single" w:sz="4" w:space="0" w:color="auto"/>
            </w:tcBorders>
            <w:vAlign w:val="center"/>
          </w:tcPr>
          <w:p w:rsidR="00CB0C5F" w:rsidRPr="00CB0C5F" w:rsidRDefault="00CB0C5F" w:rsidP="00CB0C5F">
            <w:r w:rsidRPr="00CB0C5F">
              <w:t>отечественного производства</w:t>
            </w:r>
          </w:p>
        </w:tc>
        <w:tc>
          <w:tcPr>
            <w:tcW w:w="2409" w:type="dxa"/>
            <w:vMerge/>
            <w:tcBorders>
              <w:left w:val="single" w:sz="4" w:space="0" w:color="auto"/>
              <w:right w:val="single" w:sz="4" w:space="0" w:color="auto"/>
            </w:tcBorders>
          </w:tcPr>
          <w:p w:rsidR="00CB0C5F" w:rsidRPr="00CB0C5F" w:rsidRDefault="00CB0C5F" w:rsidP="00CB0C5F">
            <w:pPr>
              <w:jc w:val="center"/>
            </w:pPr>
          </w:p>
        </w:tc>
        <w:tc>
          <w:tcPr>
            <w:tcW w:w="1838" w:type="dxa"/>
            <w:tcBorders>
              <w:left w:val="single" w:sz="4" w:space="0" w:color="auto"/>
            </w:tcBorders>
            <w:vAlign w:val="center"/>
          </w:tcPr>
          <w:p w:rsidR="00CB0C5F" w:rsidRPr="00CB0C5F" w:rsidRDefault="00CB0C5F" w:rsidP="00CB0C5F">
            <w:pPr>
              <w:jc w:val="center"/>
            </w:pPr>
            <w:r w:rsidRPr="00CB0C5F">
              <w:t>300 000</w:t>
            </w:r>
          </w:p>
        </w:tc>
      </w:tr>
      <w:tr w:rsidR="00CB0C5F" w:rsidRPr="00CB0C5F" w:rsidTr="00CB0C5F">
        <w:trPr>
          <w:trHeight w:val="252"/>
          <w:jc w:val="center"/>
        </w:trPr>
        <w:tc>
          <w:tcPr>
            <w:tcW w:w="739" w:type="dxa"/>
            <w:vMerge/>
            <w:tcBorders>
              <w:right w:val="single" w:sz="4" w:space="0" w:color="auto"/>
            </w:tcBorders>
          </w:tcPr>
          <w:p w:rsidR="00CB0C5F" w:rsidRPr="00CB0C5F" w:rsidRDefault="00CB0C5F" w:rsidP="00CB0C5F">
            <w:pPr>
              <w:jc w:val="center"/>
            </w:pPr>
          </w:p>
        </w:tc>
        <w:tc>
          <w:tcPr>
            <w:tcW w:w="9637" w:type="dxa"/>
            <w:tcBorders>
              <w:left w:val="single" w:sz="4" w:space="0" w:color="auto"/>
              <w:right w:val="single" w:sz="4" w:space="0" w:color="auto"/>
            </w:tcBorders>
            <w:vAlign w:val="center"/>
          </w:tcPr>
          <w:p w:rsidR="00CB0C5F" w:rsidRPr="00CB0C5F" w:rsidRDefault="00CB0C5F" w:rsidP="00CB0C5F">
            <w:r w:rsidRPr="00CB0C5F">
              <w:t>импортного производства</w:t>
            </w:r>
          </w:p>
        </w:tc>
        <w:tc>
          <w:tcPr>
            <w:tcW w:w="2409" w:type="dxa"/>
            <w:vMerge/>
            <w:tcBorders>
              <w:left w:val="single" w:sz="4" w:space="0" w:color="auto"/>
              <w:right w:val="single" w:sz="4" w:space="0" w:color="auto"/>
            </w:tcBorders>
          </w:tcPr>
          <w:p w:rsidR="00CB0C5F" w:rsidRPr="00CB0C5F" w:rsidRDefault="00CB0C5F" w:rsidP="00CB0C5F">
            <w:pPr>
              <w:jc w:val="center"/>
            </w:pPr>
          </w:p>
        </w:tc>
        <w:tc>
          <w:tcPr>
            <w:tcW w:w="1838" w:type="dxa"/>
            <w:tcBorders>
              <w:left w:val="single" w:sz="4" w:space="0" w:color="auto"/>
            </w:tcBorders>
            <w:vAlign w:val="center"/>
          </w:tcPr>
          <w:p w:rsidR="00CB0C5F" w:rsidRPr="00CB0C5F" w:rsidRDefault="00EE7942" w:rsidP="00EE7942">
            <w:pPr>
              <w:jc w:val="center"/>
            </w:pPr>
            <w:r>
              <w:t>1 </w:t>
            </w:r>
            <w:r w:rsidR="00CB0C5F" w:rsidRPr="00CB0C5F">
              <w:t>250</w:t>
            </w:r>
            <w:r>
              <w:t> </w:t>
            </w:r>
            <w:r w:rsidR="00CB0C5F" w:rsidRPr="00CB0C5F">
              <w:t>000</w:t>
            </w:r>
          </w:p>
        </w:tc>
      </w:tr>
      <w:tr w:rsidR="00CB0C5F" w:rsidRPr="00CB0C5F" w:rsidTr="00CB0C5F">
        <w:trPr>
          <w:trHeight w:val="252"/>
          <w:jc w:val="center"/>
        </w:trPr>
        <w:tc>
          <w:tcPr>
            <w:tcW w:w="739" w:type="dxa"/>
          </w:tcPr>
          <w:p w:rsidR="00CB0C5F" w:rsidRPr="00CB0C5F" w:rsidRDefault="002D41C7" w:rsidP="00CB0C5F">
            <w:pPr>
              <w:jc w:val="center"/>
            </w:pPr>
            <w:r>
              <w:t>4</w:t>
            </w:r>
            <w:r w:rsidR="00CB0C5F" w:rsidRPr="00CB0C5F">
              <w:t>.3.</w:t>
            </w:r>
          </w:p>
        </w:tc>
        <w:tc>
          <w:tcPr>
            <w:tcW w:w="9637" w:type="dxa"/>
            <w:tcBorders>
              <w:right w:val="single" w:sz="4" w:space="0" w:color="auto"/>
            </w:tcBorders>
            <w:vAlign w:val="center"/>
          </w:tcPr>
          <w:p w:rsidR="00CB0C5F" w:rsidRPr="00CB0C5F" w:rsidRDefault="00CB0C5F" w:rsidP="00712657">
            <w:r w:rsidRPr="00CB0C5F">
              <w:t>Бульдозерные отвалы</w:t>
            </w:r>
            <w:r w:rsidR="00712657">
              <w:t>-</w:t>
            </w:r>
            <w:r w:rsidRPr="00CB0C5F">
              <w:t>корчеватели</w:t>
            </w:r>
          </w:p>
        </w:tc>
        <w:tc>
          <w:tcPr>
            <w:tcW w:w="2409" w:type="dxa"/>
            <w:vMerge/>
            <w:tcBorders>
              <w:left w:val="single" w:sz="4" w:space="0" w:color="auto"/>
              <w:right w:val="single" w:sz="4" w:space="0" w:color="auto"/>
            </w:tcBorders>
          </w:tcPr>
          <w:p w:rsidR="00CB0C5F" w:rsidRPr="00CB0C5F" w:rsidRDefault="00CB0C5F" w:rsidP="00CB0C5F">
            <w:pPr>
              <w:jc w:val="center"/>
            </w:pPr>
          </w:p>
        </w:tc>
        <w:tc>
          <w:tcPr>
            <w:tcW w:w="1838" w:type="dxa"/>
            <w:tcBorders>
              <w:left w:val="single" w:sz="4" w:space="0" w:color="auto"/>
            </w:tcBorders>
            <w:vAlign w:val="center"/>
          </w:tcPr>
          <w:p w:rsidR="00CB0C5F" w:rsidRPr="00CB0C5F" w:rsidRDefault="00CB0C5F" w:rsidP="00CB0C5F">
            <w:pPr>
              <w:jc w:val="center"/>
            </w:pPr>
            <w:r w:rsidRPr="00CB0C5F">
              <w:t>200 000</w:t>
            </w:r>
          </w:p>
        </w:tc>
      </w:tr>
      <w:tr w:rsidR="00CB0C5F" w:rsidRPr="00627343" w:rsidTr="00CB0C5F">
        <w:trPr>
          <w:trHeight w:val="252"/>
          <w:jc w:val="center"/>
        </w:trPr>
        <w:tc>
          <w:tcPr>
            <w:tcW w:w="739" w:type="dxa"/>
          </w:tcPr>
          <w:p w:rsidR="00CB0C5F" w:rsidRPr="00CB0C5F" w:rsidRDefault="002D41C7" w:rsidP="00CB0C5F">
            <w:pPr>
              <w:jc w:val="center"/>
            </w:pPr>
            <w:r>
              <w:t>4</w:t>
            </w:r>
            <w:r w:rsidR="00CB0C5F" w:rsidRPr="00CB0C5F">
              <w:t>.4</w:t>
            </w:r>
            <w:r w:rsidR="00712657">
              <w:t>.</w:t>
            </w:r>
          </w:p>
        </w:tc>
        <w:tc>
          <w:tcPr>
            <w:tcW w:w="9637" w:type="dxa"/>
          </w:tcPr>
          <w:p w:rsidR="00CB0C5F" w:rsidRPr="00CB0C5F" w:rsidRDefault="00CB0C5F" w:rsidP="00CB0C5F">
            <w:pPr>
              <w:jc w:val="both"/>
            </w:pPr>
            <w:r w:rsidRPr="00CB0C5F">
              <w:t>Тракторы гусеничные (гусеничные бульдозеры), в том числе приспособления к ним (отвалы, отвалы-корчеватели)</w:t>
            </w:r>
          </w:p>
        </w:tc>
        <w:tc>
          <w:tcPr>
            <w:tcW w:w="2409" w:type="dxa"/>
            <w:vAlign w:val="center"/>
          </w:tcPr>
          <w:p w:rsidR="00CB0C5F" w:rsidRPr="00CB0C5F" w:rsidRDefault="00CB0C5F" w:rsidP="00CB0C5F">
            <w:pPr>
              <w:jc w:val="center"/>
            </w:pPr>
            <w:r w:rsidRPr="00CB0C5F">
              <w:t>50</w:t>
            </w:r>
          </w:p>
        </w:tc>
        <w:tc>
          <w:tcPr>
            <w:tcW w:w="1838" w:type="dxa"/>
          </w:tcPr>
          <w:p w:rsidR="00CB0C5F" w:rsidRPr="00627343" w:rsidRDefault="00CB0C5F" w:rsidP="00CB0C5F">
            <w:pPr>
              <w:jc w:val="center"/>
            </w:pPr>
            <w:r w:rsidRPr="00CB0C5F">
              <w:t>5 000 000</w:t>
            </w:r>
          </w:p>
        </w:tc>
      </w:tr>
    </w:tbl>
    <w:p w:rsidR="00ED1713" w:rsidRDefault="00ED1713" w:rsidP="006D3761">
      <w:pPr>
        <w:jc w:val="center"/>
        <w:sectPr w:rsidR="00ED1713" w:rsidSect="00060B15">
          <w:headerReference w:type="default" r:id="rId13"/>
          <w:headerReference w:type="first" r:id="rId14"/>
          <w:pgSz w:w="16838" w:h="11906" w:orient="landscape"/>
          <w:pgMar w:top="567" w:right="1276" w:bottom="567" w:left="1134" w:header="709" w:footer="709" w:gutter="0"/>
          <w:cols w:space="708"/>
          <w:titlePg/>
          <w:docGrid w:linePitch="360"/>
        </w:sectPr>
      </w:pPr>
    </w:p>
    <w:p w:rsidR="006D3761" w:rsidRPr="006D3761" w:rsidRDefault="006D3761" w:rsidP="006D3761">
      <w:pPr>
        <w:ind w:left="6521"/>
        <w:jc w:val="both"/>
      </w:pPr>
      <w:r w:rsidRPr="006D3761">
        <w:lastRenderedPageBreak/>
        <w:t xml:space="preserve">Приложение № </w:t>
      </w:r>
      <w:r w:rsidR="00DC264F">
        <w:t>2</w:t>
      </w:r>
    </w:p>
    <w:p w:rsidR="006D3761" w:rsidRPr="006D3761" w:rsidRDefault="006D3761" w:rsidP="006D3761">
      <w:pPr>
        <w:ind w:left="6521"/>
        <w:jc w:val="both"/>
      </w:pPr>
      <w:r w:rsidRPr="006D3761">
        <w:t xml:space="preserve">к Порядку </w:t>
      </w:r>
      <w:r w:rsidR="00712657">
        <w:t xml:space="preserve">предоставления </w:t>
      </w:r>
      <w:r w:rsidR="00DC264F" w:rsidRPr="00DC264F">
        <w:t>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6D3761" w:rsidRPr="006D3761" w:rsidRDefault="006D3761" w:rsidP="006D3761">
      <w:pPr>
        <w:jc w:val="center"/>
      </w:pPr>
    </w:p>
    <w:p w:rsidR="006D3761" w:rsidRPr="006D3761" w:rsidRDefault="006D3761" w:rsidP="006D3761">
      <w:pPr>
        <w:ind w:left="6521"/>
      </w:pPr>
      <w:r w:rsidRPr="006D3761">
        <w:t>Форма</w:t>
      </w:r>
    </w:p>
    <w:p w:rsidR="006D3761" w:rsidRPr="006D3761" w:rsidRDefault="006D3761" w:rsidP="006D3761">
      <w:pPr>
        <w:jc w:val="center"/>
      </w:pPr>
    </w:p>
    <w:p w:rsidR="006D3761" w:rsidRPr="006D3761" w:rsidRDefault="006D3761" w:rsidP="00DC264F">
      <w:pPr>
        <w:ind w:left="6521"/>
        <w:jc w:val="both"/>
      </w:pPr>
      <w:r w:rsidRPr="006D3761">
        <w:t>Департамен</w:t>
      </w:r>
      <w:r w:rsidR="00712657">
        <w:t>т</w:t>
      </w:r>
      <w:r w:rsidRPr="006D3761">
        <w:t xml:space="preserve"> Смоленской области по сельскому хозяйству и продовольствию</w:t>
      </w:r>
    </w:p>
    <w:p w:rsidR="006D3761" w:rsidRPr="006D3761" w:rsidRDefault="006D3761" w:rsidP="006D3761">
      <w:pPr>
        <w:jc w:val="center"/>
      </w:pPr>
    </w:p>
    <w:p w:rsidR="006D3761" w:rsidRPr="006D3761" w:rsidRDefault="006D3761" w:rsidP="006D3761">
      <w:pPr>
        <w:jc w:val="center"/>
        <w:rPr>
          <w:b/>
        </w:rPr>
      </w:pPr>
      <w:r w:rsidRPr="006D3761">
        <w:rPr>
          <w:b/>
        </w:rPr>
        <w:t>ЗАЯВЛЕНИЕ</w:t>
      </w:r>
    </w:p>
    <w:p w:rsidR="006D3761" w:rsidRPr="006D3761" w:rsidRDefault="006D3761" w:rsidP="006D3761">
      <w:pPr>
        <w:jc w:val="center"/>
        <w:rPr>
          <w:b/>
        </w:rPr>
      </w:pPr>
      <w:r w:rsidRPr="006D3761">
        <w:rPr>
          <w:b/>
        </w:rPr>
        <w:t xml:space="preserve">о предоставлении субсидии на </w:t>
      </w:r>
      <w:r w:rsidR="00DC264F">
        <w:rPr>
          <w:b/>
        </w:rPr>
        <w:t>уплату лизинговых платежей</w:t>
      </w:r>
    </w:p>
    <w:p w:rsidR="006D3761" w:rsidRPr="006D3761" w:rsidRDefault="006D3761" w:rsidP="006D3761">
      <w:pPr>
        <w:jc w:val="center"/>
      </w:pPr>
    </w:p>
    <w:p w:rsidR="006D3761" w:rsidRPr="006D3761" w:rsidRDefault="006D3761" w:rsidP="00DC264F">
      <w:pPr>
        <w:jc w:val="both"/>
      </w:pPr>
      <w:r w:rsidRPr="006D3761">
        <w:t>_____________________________________________________________________________________</w:t>
      </w:r>
      <w:r w:rsidR="00712657">
        <w:t>____________________,</w:t>
      </w:r>
    </w:p>
    <w:p w:rsidR="006D3761" w:rsidRPr="006D3761" w:rsidRDefault="006D3761" w:rsidP="006D3761">
      <w:pPr>
        <w:jc w:val="center"/>
      </w:pPr>
      <w:r w:rsidRPr="006D3761">
        <w:t>(полное наименование получателя)</w:t>
      </w:r>
    </w:p>
    <w:p w:rsidR="006D3761" w:rsidRPr="006D3761" w:rsidRDefault="006D3761" w:rsidP="00DC264F">
      <w:pPr>
        <w:jc w:val="both"/>
      </w:pPr>
      <w:r w:rsidRPr="006D3761">
        <w:t>_____________________________________________________________________________________</w:t>
      </w:r>
      <w:r w:rsidR="00712657">
        <w:t>____________________,</w:t>
      </w:r>
    </w:p>
    <w:p w:rsidR="006D3761" w:rsidRPr="006D3761" w:rsidRDefault="006D3761" w:rsidP="006D3761">
      <w:pPr>
        <w:jc w:val="center"/>
      </w:pPr>
      <w:r w:rsidRPr="006D3761">
        <w:t>(почтовый адрес)</w:t>
      </w:r>
    </w:p>
    <w:p w:rsidR="006D3761" w:rsidRPr="00051135" w:rsidRDefault="006D3761" w:rsidP="00DC264F">
      <w:r w:rsidRPr="006D3761">
        <w:t xml:space="preserve">просит предоставить субсидию на </w:t>
      </w:r>
      <w:r w:rsidR="00DC264F">
        <w:t>уплату лизинговых платежей</w:t>
      </w:r>
      <w:r w:rsidR="00840C94">
        <w:t xml:space="preserve"> </w:t>
      </w:r>
      <w:r w:rsidR="00F45938" w:rsidRPr="00051135">
        <w:t>за _______ квартал 20_____ года</w:t>
      </w:r>
      <w:r w:rsidRPr="00051135">
        <w:t>.</w:t>
      </w:r>
    </w:p>
    <w:p w:rsidR="006D3761" w:rsidRPr="006D3761" w:rsidRDefault="006D3761" w:rsidP="00DC264F">
      <w:pPr>
        <w:ind w:firstLine="709"/>
        <w:jc w:val="both"/>
      </w:pPr>
      <w:r w:rsidRPr="006D3761">
        <w:t xml:space="preserve">С условиями предоставления данной субсидии, определенными в Порядке предоставления </w:t>
      </w:r>
      <w:r w:rsidR="00DC264F" w:rsidRPr="00DC264F">
        <w:t>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r w:rsidRPr="006D3761">
        <w:t xml:space="preserve">, утвержденном постановлением Администрации Смоленской области </w:t>
      </w:r>
      <w:r w:rsidR="00712657">
        <w:br/>
      </w:r>
      <w:r w:rsidRPr="006D3761">
        <w:t xml:space="preserve">от </w:t>
      </w:r>
      <w:r w:rsidR="006C0EBA" w:rsidRPr="006C0EBA">
        <w:t>22.11.2021  № 733</w:t>
      </w:r>
      <w:r w:rsidRPr="006D3761">
        <w:t>, согласен.</w:t>
      </w:r>
    </w:p>
    <w:p w:rsidR="006D3761" w:rsidRPr="006D3761" w:rsidRDefault="006D3761" w:rsidP="00DC264F">
      <w:pPr>
        <w:ind w:firstLine="709"/>
        <w:jc w:val="both"/>
      </w:pPr>
      <w:r w:rsidRPr="006D3761">
        <w:t>Данным заявлением подтверждаю по состоянию на «___</w:t>
      </w:r>
      <w:r w:rsidR="003A1C33">
        <w:t>___</w:t>
      </w:r>
      <w:r w:rsidRPr="006D3761">
        <w:t>» __________</w:t>
      </w:r>
      <w:r w:rsidR="00DC264F">
        <w:t>_____</w:t>
      </w:r>
      <w:r w:rsidR="003A1C33">
        <w:t>_____</w:t>
      </w:r>
      <w:r w:rsidR="00DC264F">
        <w:t xml:space="preserve"> 20_</w:t>
      </w:r>
      <w:r w:rsidR="003A1C33">
        <w:t>__</w:t>
      </w:r>
      <w:r w:rsidR="003A1C33" w:rsidRPr="003A1C33">
        <w:t> </w:t>
      </w:r>
      <w:r w:rsidR="00DC264F">
        <w:t>г.</w:t>
      </w:r>
      <w:r w:rsidR="000C384D">
        <w:t>:</w:t>
      </w:r>
      <w:r w:rsidRPr="006D3761">
        <w:br/>
        <w:t xml:space="preserve">  </w:t>
      </w:r>
      <w:r w:rsidR="00712657">
        <w:t xml:space="preserve">                                                                                                       </w:t>
      </w:r>
      <w:r w:rsidRPr="006D3761">
        <w:t>(на первое число месяца, в котором представляется заявление)</w:t>
      </w:r>
    </w:p>
    <w:p w:rsidR="006D3761" w:rsidRPr="006D3761" w:rsidRDefault="006D3761" w:rsidP="00DC264F">
      <w:pPr>
        <w:ind w:firstLine="709"/>
        <w:jc w:val="both"/>
      </w:pPr>
      <w:r w:rsidRPr="006D3761">
        <w:t>- отсутствие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Смоленской области по сельскому хозяйству и продовольствию в том числе в соответствии с иными областными нормативными правовыми актами;</w:t>
      </w:r>
    </w:p>
    <w:p w:rsidR="006D3761" w:rsidRPr="006D3761" w:rsidRDefault="006D3761" w:rsidP="00DC264F">
      <w:pPr>
        <w:ind w:firstLine="709"/>
        <w:jc w:val="both"/>
      </w:pPr>
      <w:r w:rsidRPr="006D3761">
        <w:t>- неотнесение</w:t>
      </w:r>
      <w:r w:rsidR="00DC264F">
        <w:t xml:space="preserve"> </w:t>
      </w:r>
      <w:r w:rsidRPr="006D3761">
        <w:t>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D3761" w:rsidRPr="006D3761" w:rsidRDefault="006D3761" w:rsidP="00DC264F">
      <w:pPr>
        <w:ind w:firstLine="709"/>
        <w:jc w:val="both"/>
      </w:pPr>
      <w:r w:rsidRPr="006D3761">
        <w:t>- неполучение</w:t>
      </w:r>
      <w:r w:rsidR="00DC264F">
        <w:t xml:space="preserve"> </w:t>
      </w:r>
      <w:r w:rsidRPr="006D3761">
        <w:t>средств из областного бюджета в соответствии с иными областными нормативными правовыми актами на цели предоставления субсиди</w:t>
      </w:r>
      <w:r w:rsidR="00712657">
        <w:t>й</w:t>
      </w:r>
      <w:r w:rsidRPr="006D3761">
        <w:t xml:space="preserve"> на </w:t>
      </w:r>
      <w:r w:rsidR="00712657">
        <w:t>уплату лизинговых платежей</w:t>
      </w:r>
      <w:r w:rsidRPr="006D3761">
        <w:t>;</w:t>
      </w:r>
    </w:p>
    <w:p w:rsidR="006D3761" w:rsidRPr="006D3761" w:rsidRDefault="006D3761" w:rsidP="00DC264F">
      <w:pPr>
        <w:ind w:firstLine="709"/>
        <w:jc w:val="both"/>
      </w:pPr>
      <w:r w:rsidRPr="006D3761">
        <w:t>- ненахождение</w:t>
      </w:r>
      <w:r w:rsidR="00DC264F">
        <w:t xml:space="preserve"> </w:t>
      </w:r>
      <w:r w:rsidRPr="006D3761">
        <w:t>в процессе ликвидации, банкротства (для юридических лиц), непрекращение деятельности в качестве индивидуального предпринимателя (для индивидуальных предпринимателей) (нужное подчеркнуть).</w:t>
      </w:r>
    </w:p>
    <w:p w:rsidR="006D3761" w:rsidRPr="006D3761" w:rsidRDefault="000417C2" w:rsidP="00DC264F">
      <w:pPr>
        <w:ind w:firstLine="709"/>
        <w:jc w:val="both"/>
      </w:pPr>
      <w:r>
        <w:rPr>
          <w:noProof/>
        </w:rPr>
        <mc:AlternateContent>
          <mc:Choice Requires="wps">
            <w:drawing>
              <wp:anchor distT="0" distB="0" distL="114300" distR="114300" simplePos="0" relativeHeight="251659264" behindDoc="0" locked="0" layoutInCell="1" allowOverlap="1" wp14:anchorId="41083426" wp14:editId="72C566E0">
                <wp:simplePos x="0" y="0"/>
                <wp:positionH relativeFrom="column">
                  <wp:posOffset>211701</wp:posOffset>
                </wp:positionH>
                <wp:positionV relativeFrom="paragraph">
                  <wp:posOffset>95534</wp:posOffset>
                </wp:positionV>
                <wp:extent cx="163195" cy="176360"/>
                <wp:effectExtent l="0" t="0" r="2730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7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F223EE" id="Прямоугольник 4" o:spid="_x0000_s1026" style="position:absolute;margin-left:16.65pt;margin-top:7.5pt;width:12.8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"/>
            </w:pict>
          </mc:Fallback>
        </mc:AlternateContent>
      </w:r>
      <w:r w:rsidR="006D3761" w:rsidRPr="006D3761">
        <w:t>Система налогообложения:</w:t>
      </w:r>
    </w:p>
    <w:p w:rsidR="006D3761" w:rsidRPr="006D3761" w:rsidRDefault="006D3761" w:rsidP="00DC264F">
      <w:pPr>
        <w:ind w:firstLine="709"/>
        <w:jc w:val="both"/>
      </w:pPr>
      <w:r w:rsidRPr="006D3761">
        <w:t>общая система налогообложения;</w:t>
      </w:r>
    </w:p>
    <w:p w:rsidR="006D3761" w:rsidRPr="006D3761" w:rsidRDefault="00B24ADF" w:rsidP="00DC264F">
      <w:pPr>
        <w:ind w:firstLine="709"/>
        <w:jc w:val="both"/>
      </w:pPr>
      <w:r>
        <w:rPr>
          <w:noProof/>
        </w:rPr>
        <mc:AlternateContent>
          <mc:Choice Requires="wps">
            <w:drawing>
              <wp:anchor distT="0" distB="0" distL="114300" distR="114300" simplePos="0" relativeHeight="251660288" behindDoc="0" locked="0" layoutInCell="1" allowOverlap="1" wp14:anchorId="1A088DBF" wp14:editId="5532A14A">
                <wp:simplePos x="0" y="0"/>
                <wp:positionH relativeFrom="column">
                  <wp:posOffset>218525</wp:posOffset>
                </wp:positionH>
                <wp:positionV relativeFrom="paragraph">
                  <wp:posOffset>21798</wp:posOffset>
                </wp:positionV>
                <wp:extent cx="156845" cy="163773"/>
                <wp:effectExtent l="0" t="0" r="14605"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7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598298" id="Прямоугольник 3" o:spid="_x0000_s1026" style="position:absolute;margin-left:17.2pt;margin-top:1.7pt;width:12.3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"/>
            </w:pict>
          </mc:Fallback>
        </mc:AlternateContent>
      </w:r>
      <w:r w:rsidR="006D3761" w:rsidRPr="006D3761">
        <w:t>единый сельскохозяйственный налог, в соответствии со статьей 145 Налогового кодекса Российской Федерации применяю льготы по уплате НДС  __</w:t>
      </w:r>
      <w:r w:rsidR="000417C2">
        <w:t>___________</w:t>
      </w:r>
      <w:r w:rsidR="006D3761" w:rsidRPr="006D3761">
        <w:t>;</w:t>
      </w:r>
    </w:p>
    <w:p w:rsidR="006D3761" w:rsidRPr="006D3761" w:rsidRDefault="000417C2" w:rsidP="00DC264F">
      <w:pPr>
        <w:ind w:firstLine="709"/>
        <w:jc w:val="both"/>
      </w:pPr>
      <w:r>
        <w:rPr>
          <w:noProof/>
        </w:rPr>
        <mc:AlternateContent>
          <mc:Choice Requires="wps">
            <w:drawing>
              <wp:anchor distT="0" distB="0" distL="114300" distR="114300" simplePos="0" relativeHeight="251661312" behindDoc="0" locked="0" layoutInCell="1" allowOverlap="1" wp14:anchorId="126289F9" wp14:editId="6953D31F">
                <wp:simplePos x="0" y="0"/>
                <wp:positionH relativeFrom="column">
                  <wp:posOffset>217805</wp:posOffset>
                </wp:positionH>
                <wp:positionV relativeFrom="paragraph">
                  <wp:posOffset>138430</wp:posOffset>
                </wp:positionV>
                <wp:extent cx="156845" cy="153670"/>
                <wp:effectExtent l="0" t="0" r="1460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75F150" id="Прямоугольник 2" o:spid="_x0000_s1026" style="position:absolute;margin-left:17.15pt;margin-top:10.9pt;width:12.3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"/>
            </w:pict>
          </mc:Fallback>
        </mc:AlternateContent>
      </w:r>
      <w:r w:rsidR="006D3761" w:rsidRPr="006D3761">
        <w:t xml:space="preserve">                                                  (да/нет)</w:t>
      </w:r>
    </w:p>
    <w:p w:rsidR="006D3761" w:rsidRPr="006D3761" w:rsidRDefault="006D3761" w:rsidP="00DC264F">
      <w:pPr>
        <w:ind w:firstLine="709"/>
        <w:jc w:val="both"/>
      </w:pPr>
      <w:r w:rsidRPr="006D3761">
        <w:t>упрощенная система налогообложения.</w:t>
      </w:r>
    </w:p>
    <w:p w:rsidR="006D3761" w:rsidRPr="006D3761" w:rsidRDefault="006D3761" w:rsidP="00DC264F">
      <w:pPr>
        <w:ind w:firstLine="709"/>
        <w:jc w:val="both"/>
      </w:pPr>
    </w:p>
    <w:p w:rsidR="006D3761" w:rsidRPr="006D3761" w:rsidRDefault="006D3761" w:rsidP="00DC264F">
      <w:pPr>
        <w:ind w:firstLine="709"/>
        <w:jc w:val="both"/>
      </w:pPr>
      <w:r w:rsidRPr="006D3761">
        <w:t>Достоверность прилагаемых к заявлению документов подтверждаю.</w:t>
      </w:r>
    </w:p>
    <w:p w:rsidR="006D3761" w:rsidRPr="006D3761" w:rsidRDefault="006D3761" w:rsidP="00DC264F">
      <w:pPr>
        <w:ind w:firstLine="709"/>
        <w:jc w:val="both"/>
      </w:pPr>
      <w:r w:rsidRPr="006D3761">
        <w:t>К заявлению приложены следующие документы:</w:t>
      </w:r>
    </w:p>
    <w:p w:rsidR="006D3761" w:rsidRPr="006D3761" w:rsidRDefault="006D3761" w:rsidP="00DC264F">
      <w:pPr>
        <w:ind w:firstLine="709"/>
        <w:jc w:val="both"/>
      </w:pPr>
      <w:r w:rsidRPr="006D3761">
        <w:t>1. ____________________________________________ на _____ л. в 1 экз.</w:t>
      </w:r>
    </w:p>
    <w:p w:rsidR="009B47CF" w:rsidRDefault="009B47CF" w:rsidP="00DC264F">
      <w:pPr>
        <w:ind w:firstLine="709"/>
        <w:jc w:val="both"/>
      </w:pPr>
    </w:p>
    <w:p w:rsidR="006D3761" w:rsidRPr="006D3761" w:rsidRDefault="006D3761" w:rsidP="00DC264F">
      <w:pPr>
        <w:ind w:firstLine="709"/>
        <w:jc w:val="both"/>
      </w:pPr>
      <w:r w:rsidRPr="006D3761">
        <w:lastRenderedPageBreak/>
        <w:t>2. ____________________________________________ на _____ л. в 1 экз.</w:t>
      </w:r>
    </w:p>
    <w:p w:rsidR="006D3761" w:rsidRPr="006D3761" w:rsidRDefault="006D3761" w:rsidP="00DC264F">
      <w:pPr>
        <w:ind w:firstLine="709"/>
        <w:jc w:val="both"/>
      </w:pPr>
      <w:r w:rsidRPr="006D3761">
        <w:t>3. ____________________________________________ на _____ л. в 1 экз.</w:t>
      </w:r>
    </w:p>
    <w:p w:rsidR="006D3761" w:rsidRPr="006D3761" w:rsidRDefault="006D3761" w:rsidP="00DC264F">
      <w:pPr>
        <w:ind w:firstLine="709"/>
        <w:jc w:val="both"/>
      </w:pPr>
      <w:r w:rsidRPr="006D3761">
        <w:t>4. ____________________________________________ на _____ л. в 1 экз.</w:t>
      </w:r>
    </w:p>
    <w:p w:rsidR="006D3761" w:rsidRPr="006D3761" w:rsidRDefault="006D3761" w:rsidP="00DC264F">
      <w:pPr>
        <w:ind w:firstLine="709"/>
        <w:jc w:val="both"/>
      </w:pPr>
      <w:r w:rsidRPr="006D3761">
        <w:t>5. ____________________________________________ на _____ л. в 1 экз.</w:t>
      </w:r>
    </w:p>
    <w:p w:rsidR="006D3761" w:rsidRPr="006D3761" w:rsidRDefault="006D3761" w:rsidP="00DC264F">
      <w:pPr>
        <w:ind w:firstLine="709"/>
        <w:jc w:val="both"/>
      </w:pPr>
      <w:r w:rsidRPr="006D3761">
        <w:t>6. ____________________________________________ на _____ л. в 1 экз.</w:t>
      </w:r>
    </w:p>
    <w:p w:rsidR="006D3761" w:rsidRPr="006D3761" w:rsidRDefault="006D3761" w:rsidP="00DC264F">
      <w:pPr>
        <w:ind w:firstLine="709"/>
        <w:jc w:val="both"/>
      </w:pPr>
      <w:r w:rsidRPr="006D3761">
        <w:t>7. ____________________________________________ на _____ л. в 1 экз.</w:t>
      </w:r>
    </w:p>
    <w:p w:rsidR="006D3761" w:rsidRPr="006D3761" w:rsidRDefault="006D3761" w:rsidP="00DC264F">
      <w:pPr>
        <w:ind w:firstLine="709"/>
        <w:jc w:val="both"/>
      </w:pPr>
      <w:r w:rsidRPr="006D3761">
        <w:t>8. ____________________________________________ на _____ л. в 1 экз.</w:t>
      </w:r>
    </w:p>
    <w:p w:rsidR="006D3761" w:rsidRPr="006D3761" w:rsidRDefault="006D3761" w:rsidP="00DC264F">
      <w:pPr>
        <w:ind w:firstLine="709"/>
        <w:jc w:val="both"/>
      </w:pPr>
      <w:r w:rsidRPr="006D3761">
        <w:t>9. ____________________________________________ на _____ л. в 1 экз.</w:t>
      </w:r>
    </w:p>
    <w:p w:rsidR="006D3761" w:rsidRPr="006D3761" w:rsidRDefault="006D3761" w:rsidP="00DC264F">
      <w:pPr>
        <w:ind w:firstLine="709"/>
        <w:jc w:val="both"/>
      </w:pPr>
      <w:r w:rsidRPr="006D3761">
        <w:t>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 целей и порядка предоставления субсиди</w:t>
      </w:r>
      <w:r w:rsidR="00712657">
        <w:t>й</w:t>
      </w:r>
      <w:r w:rsidRPr="006D3761">
        <w:t xml:space="preserve"> на </w:t>
      </w:r>
      <w:r w:rsidR="00DC264F">
        <w:t>уплату лизинговых платежей</w:t>
      </w:r>
      <w:r w:rsidRPr="006D3761">
        <w:t>.</w:t>
      </w:r>
    </w:p>
    <w:p w:rsidR="006D3761" w:rsidRPr="006D3761" w:rsidRDefault="006D3761" w:rsidP="00DC264F">
      <w:pPr>
        <w:ind w:firstLine="709"/>
        <w:jc w:val="both"/>
      </w:pPr>
      <w:r w:rsidRPr="006D3761">
        <w:t xml:space="preserve">Субсидию на </w:t>
      </w:r>
      <w:r w:rsidR="00DC264F">
        <w:t>уплату лизинговых платежей</w:t>
      </w:r>
      <w:r w:rsidRPr="006D3761">
        <w:t xml:space="preserve"> прошу перечислить по следующим банковским реквизитам:</w:t>
      </w:r>
    </w:p>
    <w:p w:rsidR="006D3761" w:rsidRPr="006D3761" w:rsidRDefault="006D3761" w:rsidP="00DC264F">
      <w:pPr>
        <w:ind w:firstLine="709"/>
        <w:jc w:val="both"/>
      </w:pPr>
      <w:r w:rsidRPr="006D3761">
        <w:t>ИНН _________________</w:t>
      </w:r>
      <w:r w:rsidR="00712657">
        <w:t>________</w:t>
      </w:r>
      <w:r w:rsidRPr="006D3761">
        <w:t xml:space="preserve"> КПП (при наличии) _______________________________________</w:t>
      </w:r>
      <w:r w:rsidR="00712657">
        <w:t>____________</w:t>
      </w:r>
      <w:r w:rsidRPr="006D3761">
        <w:br/>
        <w:t>расчетный счет № ______________ в _____________________________________________________</w:t>
      </w:r>
      <w:r w:rsidRPr="006D3761">
        <w:br/>
      </w:r>
      <w:r w:rsidR="00712657">
        <w:t xml:space="preserve">                                                                                                                            </w:t>
      </w:r>
      <w:r w:rsidRPr="006D3761">
        <w:t xml:space="preserve">   (наименование банка)</w:t>
      </w:r>
    </w:p>
    <w:p w:rsidR="006D3761" w:rsidRPr="006D3761" w:rsidRDefault="006D3761" w:rsidP="00DC264F">
      <w:pPr>
        <w:ind w:firstLine="709"/>
        <w:jc w:val="both"/>
      </w:pPr>
      <w:r w:rsidRPr="006D3761">
        <w:t>БИК ___________________________.</w:t>
      </w:r>
    </w:p>
    <w:p w:rsidR="006D3761" w:rsidRPr="006D3761" w:rsidRDefault="006D3761" w:rsidP="00DC264F">
      <w:pPr>
        <w:ind w:firstLine="709"/>
        <w:jc w:val="both"/>
      </w:pPr>
      <w:r w:rsidRPr="006D3761">
        <w:t>Должность, Ф.И.О., телефон/факс, адрес электронной почты лица, ответственного за подготовку настоящего заявления и прилагаемых к нему документов:</w:t>
      </w:r>
    </w:p>
    <w:p w:rsidR="006D3761" w:rsidRPr="006D3761" w:rsidRDefault="006D3761" w:rsidP="00DC264F">
      <w:pPr>
        <w:ind w:firstLine="709"/>
        <w:jc w:val="both"/>
      </w:pPr>
      <w:r w:rsidRPr="006D3761">
        <w:t>_______________________________________________________________________________</w:t>
      </w:r>
      <w:r w:rsidR="00DC264F">
        <w:t>____________________</w:t>
      </w:r>
    </w:p>
    <w:p w:rsidR="006D3761" w:rsidRPr="006D3761" w:rsidRDefault="006D3761" w:rsidP="00DC264F">
      <w:pPr>
        <w:ind w:firstLine="709"/>
        <w:jc w:val="both"/>
      </w:pPr>
      <w:r w:rsidRPr="006D3761">
        <w:t>Заявитель</w:t>
      </w:r>
    </w:p>
    <w:p w:rsidR="00DC264F" w:rsidRPr="006D3761" w:rsidRDefault="006D3761" w:rsidP="00DC264F">
      <w:pPr>
        <w:ind w:firstLine="709"/>
        <w:jc w:val="both"/>
      </w:pPr>
      <w:r w:rsidRPr="006D3761">
        <w:t>_______________</w:t>
      </w:r>
      <w:r w:rsidR="00DC264F">
        <w:t>____</w:t>
      </w:r>
      <w:r w:rsidRPr="006D3761">
        <w:t>/___________________/____________________________________________</w:t>
      </w:r>
      <w:r w:rsidR="00DC264F">
        <w:t>________________</w:t>
      </w:r>
    </w:p>
    <w:p w:rsidR="006D3761" w:rsidRPr="006D3761" w:rsidRDefault="006D3761" w:rsidP="00DC264F">
      <w:pPr>
        <w:ind w:firstLine="709"/>
        <w:jc w:val="both"/>
      </w:pPr>
      <w:r w:rsidRPr="006D3761">
        <w:t xml:space="preserve">       (должность)                  (подпись)                                                   (расшифровка подписи)</w:t>
      </w:r>
    </w:p>
    <w:p w:rsidR="006D3761" w:rsidRPr="006D3761" w:rsidRDefault="006D3761" w:rsidP="00DC264F">
      <w:pPr>
        <w:ind w:firstLine="709"/>
        <w:jc w:val="both"/>
      </w:pPr>
      <w:r w:rsidRPr="006D3761">
        <w:t>М.П. (при наличии)</w:t>
      </w:r>
    </w:p>
    <w:p w:rsidR="006D3761" w:rsidRPr="006D3761" w:rsidRDefault="006D3761" w:rsidP="00DC264F">
      <w:pPr>
        <w:ind w:firstLine="709"/>
        <w:jc w:val="both"/>
      </w:pPr>
    </w:p>
    <w:p w:rsidR="001329CE" w:rsidRDefault="006D3761" w:rsidP="00DC264F">
      <w:pPr>
        <w:ind w:firstLine="709"/>
        <w:jc w:val="both"/>
      </w:pPr>
      <w:r w:rsidRPr="006D3761">
        <w:t>«___» __________ 20__ г.</w:t>
      </w:r>
      <w:r w:rsidR="001329CE">
        <w:br w:type="page"/>
      </w:r>
    </w:p>
    <w:p w:rsidR="001329CE" w:rsidRDefault="001329CE" w:rsidP="001329CE">
      <w:pPr>
        <w:jc w:val="center"/>
        <w:sectPr w:rsidR="001329CE" w:rsidSect="006D3761">
          <w:pgSz w:w="11906" w:h="16838"/>
          <w:pgMar w:top="1134" w:right="567" w:bottom="1276" w:left="709" w:header="709" w:footer="709" w:gutter="0"/>
          <w:cols w:space="708"/>
          <w:titlePg/>
          <w:docGrid w:linePitch="360"/>
        </w:sectPr>
      </w:pPr>
    </w:p>
    <w:p w:rsidR="001329CE" w:rsidRPr="001329CE" w:rsidRDefault="001329CE" w:rsidP="00712657">
      <w:pPr>
        <w:ind w:left="11057"/>
        <w:jc w:val="both"/>
      </w:pPr>
      <w:r w:rsidRPr="001329CE">
        <w:lastRenderedPageBreak/>
        <w:t>Приложение № 3</w:t>
      </w:r>
    </w:p>
    <w:p w:rsidR="001329CE" w:rsidRPr="001329CE" w:rsidRDefault="001329CE" w:rsidP="00712657">
      <w:pPr>
        <w:ind w:left="11057"/>
        <w:jc w:val="both"/>
      </w:pPr>
      <w:r w:rsidRPr="001329CE">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1329CE" w:rsidRPr="00B347DB" w:rsidRDefault="001329CE" w:rsidP="00712657">
      <w:pPr>
        <w:ind w:left="11057"/>
        <w:jc w:val="both"/>
        <w:rPr>
          <w:sz w:val="16"/>
          <w:szCs w:val="16"/>
        </w:rPr>
      </w:pPr>
    </w:p>
    <w:p w:rsidR="001329CE" w:rsidRPr="001329CE" w:rsidRDefault="001329CE" w:rsidP="00712657">
      <w:pPr>
        <w:ind w:left="11057"/>
        <w:jc w:val="both"/>
      </w:pPr>
      <w:r w:rsidRPr="001329CE">
        <w:t>Форма</w:t>
      </w:r>
    </w:p>
    <w:p w:rsidR="001329CE" w:rsidRPr="001329CE" w:rsidRDefault="001329CE" w:rsidP="001329CE">
      <w:pPr>
        <w:jc w:val="center"/>
        <w:rPr>
          <w:b/>
        </w:rPr>
      </w:pPr>
      <w:r w:rsidRPr="001329CE">
        <w:rPr>
          <w:b/>
        </w:rPr>
        <w:t>РАСЧЕТ</w:t>
      </w:r>
    </w:p>
    <w:p w:rsidR="00B347DB" w:rsidRDefault="001329CE" w:rsidP="00B347DB">
      <w:pPr>
        <w:jc w:val="center"/>
        <w:rPr>
          <w:b/>
        </w:rPr>
      </w:pPr>
      <w:r w:rsidRPr="001329CE">
        <w:rPr>
          <w:b/>
        </w:rPr>
        <w:t xml:space="preserve">размера субсидии на </w:t>
      </w:r>
      <w:r>
        <w:rPr>
          <w:b/>
        </w:rPr>
        <w:t>уплату лизинговых платежей</w:t>
      </w:r>
      <w:r w:rsidR="00B347DB" w:rsidRPr="00B347DB">
        <w:rPr>
          <w:b/>
        </w:rPr>
        <w:t xml:space="preserve"> </w:t>
      </w:r>
    </w:p>
    <w:p w:rsidR="001329CE" w:rsidRPr="001329CE" w:rsidRDefault="001329CE" w:rsidP="001329CE">
      <w:pPr>
        <w:jc w:val="center"/>
      </w:pPr>
      <w:r w:rsidRPr="001329CE">
        <w:t>________________________________________________________________________________________________________________________________________________</w:t>
      </w:r>
      <w:r w:rsidR="000B6B67">
        <w:t>_________</w:t>
      </w:r>
    </w:p>
    <w:p w:rsidR="001329CE" w:rsidRDefault="001329CE" w:rsidP="001329CE">
      <w:pPr>
        <w:jc w:val="center"/>
      </w:pPr>
      <w:r w:rsidRPr="001329CE">
        <w:t xml:space="preserve">(полное наименование </w:t>
      </w:r>
      <w:r w:rsidR="00862F67">
        <w:t>получателя</w:t>
      </w:r>
      <w:r w:rsidRPr="001329CE">
        <w:t>)</w:t>
      </w:r>
    </w:p>
    <w:p w:rsidR="00B347DB" w:rsidRPr="002718DD" w:rsidRDefault="00B347DB" w:rsidP="00B347DB">
      <w:pPr>
        <w:jc w:val="center"/>
        <w:rPr>
          <w:b/>
        </w:rPr>
      </w:pPr>
      <w:r w:rsidRPr="002718DD">
        <w:rPr>
          <w:b/>
        </w:rPr>
        <w:t>за ___________ квартал 20____ года</w:t>
      </w:r>
    </w:p>
    <w:p w:rsidR="001329CE" w:rsidRDefault="001329CE" w:rsidP="002718DD">
      <w:r w:rsidRPr="001329CE">
        <w:t>Код и наименование основного вида деятельности по ОКВЭД: __________________</w:t>
      </w:r>
      <w:r w:rsidR="000B6B67">
        <w:t>_________________________________________________________________________________</w:t>
      </w:r>
    </w:p>
    <w:p w:rsidR="00B347DB" w:rsidRPr="000B6B67" w:rsidRDefault="00B347DB" w:rsidP="002718DD"/>
    <w:tbl>
      <w:tblPr>
        <w:tblStyle w:val="ae"/>
        <w:tblW w:w="15417" w:type="dxa"/>
        <w:tblLayout w:type="fixed"/>
        <w:tblLook w:val="04A0" w:firstRow="1" w:lastRow="0" w:firstColumn="1" w:lastColumn="0" w:noHBand="0" w:noVBand="1"/>
      </w:tblPr>
      <w:tblGrid>
        <w:gridCol w:w="599"/>
        <w:gridCol w:w="1494"/>
        <w:gridCol w:w="1701"/>
        <w:gridCol w:w="1276"/>
        <w:gridCol w:w="1701"/>
        <w:gridCol w:w="1984"/>
        <w:gridCol w:w="1843"/>
        <w:gridCol w:w="1559"/>
        <w:gridCol w:w="1418"/>
        <w:gridCol w:w="1842"/>
      </w:tblGrid>
      <w:tr w:rsidR="00B347DB" w:rsidRPr="000417C2" w:rsidTr="00B347DB">
        <w:trPr>
          <w:trHeight w:val="834"/>
        </w:trPr>
        <w:tc>
          <w:tcPr>
            <w:tcW w:w="599" w:type="dxa"/>
            <w:vMerge w:val="restart"/>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 п/п</w:t>
            </w:r>
          </w:p>
        </w:tc>
        <w:tc>
          <w:tcPr>
            <w:tcW w:w="1494" w:type="dxa"/>
            <w:vMerge w:val="restart"/>
            <w:tcBorders>
              <w:top w:val="single" w:sz="4" w:space="0" w:color="auto"/>
              <w:left w:val="single" w:sz="4" w:space="0" w:color="auto"/>
              <w:bottom w:val="single" w:sz="4" w:space="0" w:color="auto"/>
              <w:right w:val="single" w:sz="4" w:space="0" w:color="auto"/>
            </w:tcBorders>
            <w:hideMark/>
          </w:tcPr>
          <w:p w:rsidR="00F266CF" w:rsidRPr="001329CE" w:rsidRDefault="00F266CF" w:rsidP="00FE5CE7">
            <w:pPr>
              <w:jc w:val="center"/>
            </w:pPr>
            <w:r w:rsidRPr="001329CE">
              <w:t xml:space="preserve">Наименование техники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266CF" w:rsidRPr="001329CE" w:rsidRDefault="00F266CF" w:rsidP="002D41C7">
            <w:pPr>
              <w:jc w:val="center"/>
            </w:pPr>
            <w:r w:rsidRPr="001329CE">
              <w:t>Мощность двигателя/произ</w:t>
            </w:r>
            <w:r>
              <w:t>-</w:t>
            </w:r>
            <w:r w:rsidRPr="001329CE">
              <w:t>водительность оборудования (л.с./тонн в час)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Количество (ед.)</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266CF" w:rsidRPr="001329CE" w:rsidRDefault="00F266CF" w:rsidP="002D41C7">
            <w:pPr>
              <w:jc w:val="center"/>
            </w:pPr>
            <w:r w:rsidRPr="001329CE">
              <w:t>Дата и номер договора (договоров) купли-продажи</w:t>
            </w:r>
            <w:r>
              <w:t>/</w:t>
            </w:r>
            <w:r w:rsidRPr="001329CE">
              <w:t xml:space="preserve"> финансовой аренды (лизинга)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266CF" w:rsidRPr="001329CE" w:rsidRDefault="00F266CF" w:rsidP="00712657">
            <w:pPr>
              <w:jc w:val="center"/>
            </w:pPr>
            <w:r w:rsidRPr="001329CE">
              <w:t xml:space="preserve">Стоимость техники по договору (договорам) купли-продажи </w:t>
            </w:r>
            <w:r w:rsidRPr="00610A20">
              <w:t>(без учета НДС)</w:t>
            </w:r>
            <w:r w:rsidR="001E2F27" w:rsidRPr="00610A20">
              <w:t>*</w:t>
            </w:r>
            <w:r w:rsidR="004C0B2D">
              <w:t xml:space="preserve"> </w:t>
            </w:r>
            <w:r w:rsidR="00712657">
              <w:t>(</w:t>
            </w:r>
            <w:r w:rsidRPr="001329CE">
              <w:t>рублей</w:t>
            </w:r>
            <w:r w:rsidR="00712657">
              <w:t>)</w:t>
            </w:r>
          </w:p>
        </w:tc>
        <w:tc>
          <w:tcPr>
            <w:tcW w:w="1843" w:type="dxa"/>
            <w:vMerge w:val="restart"/>
            <w:tcBorders>
              <w:top w:val="single" w:sz="4" w:space="0" w:color="auto"/>
              <w:left w:val="single" w:sz="4" w:space="0" w:color="auto"/>
              <w:right w:val="single" w:sz="4" w:space="0" w:color="auto"/>
            </w:tcBorders>
          </w:tcPr>
          <w:p w:rsidR="00F266CF" w:rsidRPr="000417C2" w:rsidRDefault="00F266CF" w:rsidP="00B210F6">
            <w:pPr>
              <w:jc w:val="center"/>
            </w:pPr>
            <w:r w:rsidRPr="000417C2">
              <w:t>Размер субсидии на уплату лизинговых платежей</w:t>
            </w:r>
            <w:r w:rsidR="001E2F27">
              <w:t>**</w:t>
            </w:r>
            <w:r w:rsidRPr="000417C2">
              <w:t xml:space="preserve"> </w:t>
            </w:r>
            <w:r w:rsidR="00712657">
              <w:t>(</w:t>
            </w:r>
            <w:r w:rsidR="00C5339C" w:rsidRPr="000417C2">
              <w:t>рублей</w:t>
            </w:r>
            <w:r w:rsidR="00712657">
              <w:t>)</w:t>
            </w:r>
          </w:p>
          <w:p w:rsidR="00F266CF" w:rsidRPr="000417C2" w:rsidRDefault="00F266CF" w:rsidP="00FE5CE7">
            <w:pPr>
              <w:jc w:val="center"/>
            </w:pPr>
          </w:p>
        </w:tc>
        <w:tc>
          <w:tcPr>
            <w:tcW w:w="2977" w:type="dxa"/>
            <w:gridSpan w:val="2"/>
            <w:tcBorders>
              <w:top w:val="single" w:sz="4" w:space="0" w:color="auto"/>
              <w:left w:val="single" w:sz="4" w:space="0" w:color="auto"/>
              <w:bottom w:val="single" w:sz="4" w:space="0" w:color="auto"/>
              <w:right w:val="single" w:sz="4" w:space="0" w:color="auto"/>
            </w:tcBorders>
            <w:hideMark/>
          </w:tcPr>
          <w:p w:rsidR="00F266CF" w:rsidRPr="000417C2" w:rsidRDefault="00F266CF" w:rsidP="004C0B2D">
            <w:pPr>
              <w:jc w:val="center"/>
            </w:pPr>
            <w:r w:rsidRPr="000417C2">
              <w:t>Платежные (расчетные) документы, подтверждающие уплату лизинговых платежей</w:t>
            </w:r>
            <w:r w:rsidR="00C5339C" w:rsidRPr="000417C2">
              <w:t>*</w:t>
            </w:r>
            <w:r w:rsidR="002E6923" w:rsidRPr="002E6923">
              <w:t>*</w:t>
            </w:r>
            <w:r w:rsidR="00C5339C" w:rsidRPr="000417C2">
              <w:t>*</w:t>
            </w:r>
          </w:p>
        </w:tc>
        <w:tc>
          <w:tcPr>
            <w:tcW w:w="1842" w:type="dxa"/>
            <w:vMerge w:val="restart"/>
            <w:tcBorders>
              <w:top w:val="single" w:sz="4" w:space="0" w:color="auto"/>
              <w:left w:val="single" w:sz="4" w:space="0" w:color="auto"/>
              <w:right w:val="single" w:sz="4" w:space="0" w:color="auto"/>
            </w:tcBorders>
          </w:tcPr>
          <w:p w:rsidR="00C5339C" w:rsidRPr="000417C2" w:rsidRDefault="00F266CF" w:rsidP="00F266CF">
            <w:pPr>
              <w:jc w:val="center"/>
            </w:pPr>
            <w:r w:rsidRPr="000417C2">
              <w:t>Размер субсидии на уплату лизинговых платежей к перечислению</w:t>
            </w:r>
            <w:r w:rsidR="00C5339C" w:rsidRPr="000417C2">
              <w:t xml:space="preserve"> </w:t>
            </w:r>
            <w:r w:rsidR="00712657">
              <w:t>(</w:t>
            </w:r>
            <w:r w:rsidR="00C5339C" w:rsidRPr="000417C2">
              <w:t>рублей</w:t>
            </w:r>
            <w:r w:rsidR="00712657">
              <w:t>)</w:t>
            </w:r>
            <w:r w:rsidR="00C5339C" w:rsidRPr="000417C2">
              <w:t>*</w:t>
            </w:r>
            <w:r w:rsidR="002E6923" w:rsidRPr="002E6923">
              <w:t>*</w:t>
            </w:r>
            <w:r w:rsidR="00C5339C" w:rsidRPr="000417C2">
              <w:t xml:space="preserve">                 </w:t>
            </w:r>
          </w:p>
          <w:p w:rsidR="00F266CF" w:rsidRPr="000417C2" w:rsidRDefault="00F266CF" w:rsidP="00F266CF">
            <w:pPr>
              <w:jc w:val="center"/>
            </w:pPr>
            <w:r w:rsidRPr="000417C2">
              <w:t>(</w:t>
            </w:r>
            <w:r w:rsidRPr="000417C2">
              <w:rPr>
                <w:sz w:val="18"/>
                <w:szCs w:val="18"/>
              </w:rPr>
              <w:t>гр.9 х 0,99, но не более гр. 7)</w:t>
            </w:r>
          </w:p>
        </w:tc>
      </w:tr>
      <w:tr w:rsidR="00B347DB" w:rsidRPr="000417C2" w:rsidTr="00B347DB">
        <w:trPr>
          <w:trHeight w:val="796"/>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266CF" w:rsidRPr="001329CE" w:rsidRDefault="00F266CF" w:rsidP="001329CE">
            <w:pPr>
              <w:jc w:val="cente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F266CF" w:rsidRPr="001329CE" w:rsidRDefault="00F266CF" w:rsidP="001329CE">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66CF" w:rsidRPr="001329CE" w:rsidRDefault="00F266CF" w:rsidP="001329CE">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66CF" w:rsidRPr="001329CE" w:rsidRDefault="00F266CF" w:rsidP="001329CE">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66CF" w:rsidRPr="001329CE" w:rsidRDefault="00F266CF" w:rsidP="001329CE">
            <w:pPr>
              <w:jc w:val="cente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66CF" w:rsidRPr="001329CE" w:rsidRDefault="00F266CF" w:rsidP="001329CE">
            <w:pPr>
              <w:jc w:val="center"/>
            </w:pPr>
          </w:p>
        </w:tc>
        <w:tc>
          <w:tcPr>
            <w:tcW w:w="1843" w:type="dxa"/>
            <w:vMerge/>
            <w:tcBorders>
              <w:left w:val="single" w:sz="4" w:space="0" w:color="auto"/>
              <w:bottom w:val="single" w:sz="4" w:space="0" w:color="auto"/>
              <w:right w:val="single" w:sz="4" w:space="0" w:color="auto"/>
            </w:tcBorders>
          </w:tcPr>
          <w:p w:rsidR="00F266CF" w:rsidRPr="000417C2" w:rsidRDefault="00F266CF" w:rsidP="001329CE">
            <w:pPr>
              <w:jc w:val="center"/>
            </w:pPr>
          </w:p>
        </w:tc>
        <w:tc>
          <w:tcPr>
            <w:tcW w:w="1559" w:type="dxa"/>
            <w:tcBorders>
              <w:top w:val="single" w:sz="4" w:space="0" w:color="auto"/>
              <w:left w:val="single" w:sz="4" w:space="0" w:color="auto"/>
              <w:bottom w:val="single" w:sz="4" w:space="0" w:color="auto"/>
              <w:right w:val="single" w:sz="4" w:space="0" w:color="auto"/>
            </w:tcBorders>
            <w:hideMark/>
          </w:tcPr>
          <w:p w:rsidR="00F266CF" w:rsidRPr="000417C2" w:rsidRDefault="000417C2" w:rsidP="001329CE">
            <w:pPr>
              <w:jc w:val="center"/>
            </w:pPr>
            <w:r>
              <w:t>н</w:t>
            </w:r>
            <w:r w:rsidR="00F266CF" w:rsidRPr="000417C2">
              <w:t>аименование, дата и номер</w:t>
            </w:r>
          </w:p>
        </w:tc>
        <w:tc>
          <w:tcPr>
            <w:tcW w:w="1418" w:type="dxa"/>
            <w:tcBorders>
              <w:top w:val="single" w:sz="4" w:space="0" w:color="auto"/>
              <w:left w:val="single" w:sz="4" w:space="0" w:color="auto"/>
              <w:bottom w:val="single" w:sz="4" w:space="0" w:color="auto"/>
              <w:right w:val="single" w:sz="4" w:space="0" w:color="auto"/>
            </w:tcBorders>
            <w:hideMark/>
          </w:tcPr>
          <w:p w:rsidR="00BD3876" w:rsidRDefault="004C0B2D" w:rsidP="00C5339C">
            <w:pPr>
              <w:jc w:val="center"/>
            </w:pPr>
            <w:r w:rsidRPr="000417C2">
              <w:t>с</w:t>
            </w:r>
            <w:r w:rsidR="00F266CF" w:rsidRPr="000417C2">
              <w:t>умма</w:t>
            </w:r>
            <w:r w:rsidR="00C5339C" w:rsidRPr="000417C2">
              <w:t xml:space="preserve">, </w:t>
            </w:r>
          </w:p>
          <w:p w:rsidR="00F266CF" w:rsidRPr="000417C2" w:rsidRDefault="00BD3876" w:rsidP="00712657">
            <w:pPr>
              <w:jc w:val="center"/>
            </w:pPr>
            <w:r w:rsidRPr="00610A20">
              <w:t>(без учета НДС)</w:t>
            </w:r>
            <w:r w:rsidR="001940CC" w:rsidRPr="000417C2">
              <w:t>**</w:t>
            </w:r>
            <w:r w:rsidR="001940CC" w:rsidRPr="002E6923">
              <w:t>*</w:t>
            </w:r>
            <w:r w:rsidR="001940CC" w:rsidRPr="000417C2">
              <w:t>*</w:t>
            </w:r>
            <w:r w:rsidRPr="00BD3876">
              <w:t xml:space="preserve"> </w:t>
            </w:r>
            <w:r w:rsidR="00712657">
              <w:t>(</w:t>
            </w:r>
            <w:r w:rsidR="00C5339C" w:rsidRPr="000417C2">
              <w:t>рублей</w:t>
            </w:r>
            <w:r w:rsidR="00712657">
              <w:t>)</w:t>
            </w:r>
            <w:r w:rsidR="004C0B2D" w:rsidRPr="000417C2">
              <w:t xml:space="preserve">                 </w:t>
            </w:r>
          </w:p>
        </w:tc>
        <w:tc>
          <w:tcPr>
            <w:tcW w:w="1842" w:type="dxa"/>
            <w:vMerge/>
            <w:tcBorders>
              <w:left w:val="single" w:sz="4" w:space="0" w:color="auto"/>
              <w:bottom w:val="single" w:sz="4" w:space="0" w:color="auto"/>
              <w:right w:val="single" w:sz="4" w:space="0" w:color="auto"/>
            </w:tcBorders>
          </w:tcPr>
          <w:p w:rsidR="00F266CF" w:rsidRPr="000417C2" w:rsidRDefault="00F266CF" w:rsidP="00F266CF">
            <w:pPr>
              <w:jc w:val="center"/>
            </w:pPr>
          </w:p>
        </w:tc>
      </w:tr>
      <w:tr w:rsidR="00F266CF" w:rsidRPr="001329CE" w:rsidTr="00B347DB">
        <w:trPr>
          <w:trHeight w:val="243"/>
        </w:trPr>
        <w:tc>
          <w:tcPr>
            <w:tcW w:w="599"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1</w:t>
            </w:r>
          </w:p>
        </w:tc>
        <w:tc>
          <w:tcPr>
            <w:tcW w:w="1494"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2</w:t>
            </w:r>
          </w:p>
        </w:tc>
        <w:tc>
          <w:tcPr>
            <w:tcW w:w="1701"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3</w:t>
            </w:r>
          </w:p>
        </w:tc>
        <w:tc>
          <w:tcPr>
            <w:tcW w:w="1276"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4</w:t>
            </w:r>
          </w:p>
        </w:tc>
        <w:tc>
          <w:tcPr>
            <w:tcW w:w="1701"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5</w:t>
            </w:r>
          </w:p>
        </w:tc>
        <w:tc>
          <w:tcPr>
            <w:tcW w:w="1984"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6</w:t>
            </w:r>
          </w:p>
        </w:tc>
        <w:tc>
          <w:tcPr>
            <w:tcW w:w="1843" w:type="dxa"/>
            <w:tcBorders>
              <w:top w:val="single" w:sz="4" w:space="0" w:color="auto"/>
              <w:left w:val="single" w:sz="4" w:space="0" w:color="auto"/>
              <w:bottom w:val="single" w:sz="4" w:space="0" w:color="auto"/>
              <w:right w:val="single" w:sz="4" w:space="0" w:color="auto"/>
            </w:tcBorders>
          </w:tcPr>
          <w:p w:rsidR="00F266CF" w:rsidRPr="001329CE" w:rsidRDefault="00F266CF" w:rsidP="001329CE">
            <w:pPr>
              <w:jc w:val="center"/>
            </w:pPr>
            <w:r>
              <w:t>7</w:t>
            </w:r>
          </w:p>
        </w:tc>
        <w:tc>
          <w:tcPr>
            <w:tcW w:w="1559"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t>8</w:t>
            </w:r>
          </w:p>
        </w:tc>
        <w:tc>
          <w:tcPr>
            <w:tcW w:w="1418" w:type="dxa"/>
            <w:tcBorders>
              <w:top w:val="single" w:sz="4" w:space="0" w:color="auto"/>
              <w:left w:val="single" w:sz="4" w:space="0" w:color="auto"/>
              <w:bottom w:val="single" w:sz="4" w:space="0" w:color="auto"/>
              <w:right w:val="single" w:sz="4" w:space="0" w:color="auto"/>
            </w:tcBorders>
            <w:hideMark/>
          </w:tcPr>
          <w:p w:rsidR="00F266CF" w:rsidRPr="001329CE" w:rsidRDefault="00F266CF" w:rsidP="001329CE">
            <w:pPr>
              <w:jc w:val="center"/>
            </w:pPr>
            <w:r w:rsidRPr="001329CE">
              <w:t>9</w:t>
            </w:r>
          </w:p>
        </w:tc>
        <w:tc>
          <w:tcPr>
            <w:tcW w:w="1842" w:type="dxa"/>
            <w:tcBorders>
              <w:top w:val="single" w:sz="4" w:space="0" w:color="auto"/>
              <w:left w:val="single" w:sz="4" w:space="0" w:color="auto"/>
              <w:bottom w:val="single" w:sz="4" w:space="0" w:color="auto"/>
              <w:right w:val="single" w:sz="4" w:space="0" w:color="auto"/>
            </w:tcBorders>
          </w:tcPr>
          <w:p w:rsidR="00F266CF" w:rsidRPr="001329CE" w:rsidRDefault="00F266CF" w:rsidP="001329CE">
            <w:pPr>
              <w:jc w:val="center"/>
            </w:pPr>
            <w:r>
              <w:t>10</w:t>
            </w:r>
          </w:p>
        </w:tc>
      </w:tr>
      <w:tr w:rsidR="000B6B67" w:rsidRPr="001329CE" w:rsidTr="00B347DB">
        <w:trPr>
          <w:trHeight w:val="243"/>
        </w:trPr>
        <w:tc>
          <w:tcPr>
            <w:tcW w:w="599"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r>
              <w:t>1.</w:t>
            </w:r>
          </w:p>
        </w:tc>
        <w:tc>
          <w:tcPr>
            <w:tcW w:w="1494"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p>
        </w:tc>
        <w:tc>
          <w:tcPr>
            <w:tcW w:w="1701"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p>
        </w:tc>
        <w:tc>
          <w:tcPr>
            <w:tcW w:w="1276"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p>
        </w:tc>
        <w:tc>
          <w:tcPr>
            <w:tcW w:w="1701"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p>
        </w:tc>
        <w:tc>
          <w:tcPr>
            <w:tcW w:w="1984"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p>
        </w:tc>
        <w:tc>
          <w:tcPr>
            <w:tcW w:w="1843" w:type="dxa"/>
            <w:tcBorders>
              <w:top w:val="single" w:sz="4" w:space="0" w:color="auto"/>
              <w:left w:val="single" w:sz="4" w:space="0" w:color="auto"/>
              <w:bottom w:val="single" w:sz="4" w:space="0" w:color="auto"/>
              <w:right w:val="single" w:sz="4" w:space="0" w:color="auto"/>
            </w:tcBorders>
          </w:tcPr>
          <w:p w:rsidR="000B6B67" w:rsidRDefault="000B6B67" w:rsidP="001329CE">
            <w:pPr>
              <w:jc w:val="center"/>
            </w:pPr>
          </w:p>
        </w:tc>
        <w:tc>
          <w:tcPr>
            <w:tcW w:w="1559" w:type="dxa"/>
            <w:tcBorders>
              <w:top w:val="single" w:sz="4" w:space="0" w:color="auto"/>
              <w:left w:val="single" w:sz="4" w:space="0" w:color="auto"/>
              <w:bottom w:val="single" w:sz="4" w:space="0" w:color="auto"/>
              <w:right w:val="single" w:sz="4" w:space="0" w:color="auto"/>
            </w:tcBorders>
          </w:tcPr>
          <w:p w:rsidR="000B6B67" w:rsidRDefault="000B6B67" w:rsidP="001329CE">
            <w:pPr>
              <w:jc w:val="center"/>
            </w:pPr>
          </w:p>
        </w:tc>
        <w:tc>
          <w:tcPr>
            <w:tcW w:w="1418" w:type="dxa"/>
            <w:tcBorders>
              <w:top w:val="single" w:sz="4" w:space="0" w:color="auto"/>
              <w:left w:val="single" w:sz="4" w:space="0" w:color="auto"/>
              <w:bottom w:val="single" w:sz="4" w:space="0" w:color="auto"/>
              <w:right w:val="single" w:sz="4" w:space="0" w:color="auto"/>
            </w:tcBorders>
          </w:tcPr>
          <w:p w:rsidR="000B6B67" w:rsidRPr="001329CE" w:rsidRDefault="000B6B67" w:rsidP="001329CE">
            <w:pPr>
              <w:jc w:val="center"/>
            </w:pPr>
          </w:p>
        </w:tc>
        <w:tc>
          <w:tcPr>
            <w:tcW w:w="1842" w:type="dxa"/>
            <w:tcBorders>
              <w:top w:val="single" w:sz="4" w:space="0" w:color="auto"/>
              <w:left w:val="single" w:sz="4" w:space="0" w:color="auto"/>
              <w:bottom w:val="single" w:sz="4" w:space="0" w:color="auto"/>
              <w:right w:val="single" w:sz="4" w:space="0" w:color="auto"/>
            </w:tcBorders>
          </w:tcPr>
          <w:p w:rsidR="000B6B67" w:rsidRDefault="000B6B67" w:rsidP="001329CE">
            <w:pPr>
              <w:jc w:val="center"/>
            </w:pPr>
          </w:p>
        </w:tc>
      </w:tr>
    </w:tbl>
    <w:p w:rsidR="000417C2" w:rsidRDefault="000417C2" w:rsidP="00DF5F53">
      <w:pPr>
        <w:jc w:val="both"/>
        <w:rPr>
          <w:rFonts w:eastAsia="Calibri"/>
        </w:rPr>
      </w:pPr>
      <w:r>
        <w:rPr>
          <w:rFonts w:eastAsia="Calibri"/>
        </w:rPr>
        <w:t>_________________________</w:t>
      </w:r>
    </w:p>
    <w:p w:rsidR="002E6923" w:rsidRPr="00610A20" w:rsidRDefault="002E6923" w:rsidP="00DF5F53">
      <w:pPr>
        <w:jc w:val="both"/>
        <w:rPr>
          <w:rFonts w:eastAsia="Calibri"/>
        </w:rPr>
      </w:pPr>
      <w:r w:rsidRPr="00610A20">
        <w:rPr>
          <w:rFonts w:eastAsia="Calibri"/>
        </w:rPr>
        <w:t xml:space="preserve">* </w:t>
      </w:r>
      <w:r w:rsidR="00712657">
        <w:rPr>
          <w:rFonts w:eastAsia="Calibri"/>
        </w:rPr>
        <w:t>В</w:t>
      </w:r>
      <w:r w:rsidRPr="00610A20">
        <w:rPr>
          <w:rFonts w:eastAsia="Calibri"/>
        </w:rPr>
        <w:t xml:space="preserve"> случае приобретения техники по договору </w:t>
      </w:r>
      <w:r w:rsidR="00DF5F53" w:rsidRPr="00610A20">
        <w:rPr>
          <w:rFonts w:eastAsia="Calibri"/>
        </w:rPr>
        <w:t xml:space="preserve">лизинга </w:t>
      </w:r>
      <w:r w:rsidR="00712657" w:rsidRPr="00610A20">
        <w:rPr>
          <w:rFonts w:eastAsia="Calibri"/>
        </w:rPr>
        <w:t>(договорам</w:t>
      </w:r>
      <w:r w:rsidR="00712657">
        <w:rPr>
          <w:rFonts w:eastAsia="Calibri"/>
        </w:rPr>
        <w:t xml:space="preserve"> лизинга</w:t>
      </w:r>
      <w:r w:rsidR="00712657" w:rsidRPr="00610A20">
        <w:rPr>
          <w:rFonts w:eastAsia="Calibri"/>
        </w:rPr>
        <w:t xml:space="preserve">) </w:t>
      </w:r>
      <w:r w:rsidR="00DF5F53" w:rsidRPr="00610A20">
        <w:rPr>
          <w:rFonts w:eastAsia="Calibri"/>
        </w:rPr>
        <w:t xml:space="preserve">стоимость предмета лизинга указывается в соответствии </w:t>
      </w:r>
      <w:r w:rsidR="003E1BF0" w:rsidRPr="00610A20">
        <w:rPr>
          <w:rFonts w:eastAsia="Calibri"/>
        </w:rPr>
        <w:t>с</w:t>
      </w:r>
      <w:r w:rsidR="00DF5F53" w:rsidRPr="00610A20">
        <w:rPr>
          <w:rFonts w:eastAsia="Calibri"/>
        </w:rPr>
        <w:t xml:space="preserve"> договором купли-продажи (без учета НДС)</w:t>
      </w:r>
      <w:r w:rsidR="00712657">
        <w:rPr>
          <w:rFonts w:eastAsia="Calibri"/>
        </w:rPr>
        <w:t>.</w:t>
      </w:r>
      <w:r w:rsidR="00B347DB" w:rsidRPr="00B347DB">
        <w:rPr>
          <w:rFonts w:eastAsia="Calibri"/>
        </w:rPr>
        <w:t xml:space="preserve"> </w:t>
      </w:r>
      <w:r w:rsidR="00B347DB">
        <w:rPr>
          <w:rFonts w:eastAsia="Calibri"/>
        </w:rPr>
        <w:t>С</w:t>
      </w:r>
      <w:r w:rsidR="00B347DB" w:rsidRPr="00610A20">
        <w:t>тоимость техники округляется по правилам математического округления до двух знаков после запятой</w:t>
      </w:r>
      <w:r w:rsidR="00B347DB">
        <w:t>.</w:t>
      </w:r>
    </w:p>
    <w:p w:rsidR="00C5339C" w:rsidRPr="000417C2" w:rsidRDefault="002718DD" w:rsidP="00B347DB">
      <w:pPr>
        <w:jc w:val="both"/>
      </w:pPr>
      <w:r w:rsidRPr="00610A20">
        <w:rPr>
          <w:rFonts w:eastAsia="Calibri"/>
        </w:rPr>
        <w:t>*</w:t>
      </w:r>
      <w:r w:rsidR="002E6923" w:rsidRPr="00610A20">
        <w:rPr>
          <w:rFonts w:eastAsia="Calibri"/>
        </w:rPr>
        <w:t>*</w:t>
      </w:r>
      <w:r w:rsidR="00C5339C" w:rsidRPr="00610A20">
        <w:rPr>
          <w:rFonts w:eastAsia="Calibri"/>
        </w:rPr>
        <w:t> </w:t>
      </w:r>
      <w:r w:rsidR="00B347DB" w:rsidRPr="00B347DB">
        <w:rPr>
          <w:rFonts w:eastAsia="Calibri"/>
        </w:rPr>
        <w:t>Размер субсидии на уплату лизинговых платежей</w:t>
      </w:r>
      <w:r w:rsidR="00B347DB">
        <w:rPr>
          <w:rFonts w:eastAsia="Calibri"/>
        </w:rPr>
        <w:t xml:space="preserve"> определяется как произведение</w:t>
      </w:r>
      <w:r w:rsidR="00B347DB" w:rsidRPr="00B347DB">
        <w:rPr>
          <w:rFonts w:eastAsia="Calibri"/>
        </w:rPr>
        <w:t xml:space="preserve"> гр.6</w:t>
      </w:r>
      <w:r w:rsidR="00B347DB">
        <w:rPr>
          <w:rFonts w:eastAsia="Calibri"/>
        </w:rPr>
        <w:t xml:space="preserve"> настоящего расчета </w:t>
      </w:r>
      <w:r w:rsidR="000B6B67">
        <w:rPr>
          <w:rFonts w:eastAsia="Calibri"/>
        </w:rPr>
        <w:t>и</w:t>
      </w:r>
      <w:r w:rsidR="00B347DB" w:rsidRPr="00B347DB">
        <w:rPr>
          <w:rFonts w:eastAsia="Calibri"/>
        </w:rPr>
        <w:t xml:space="preserve"> гр.3 приложения № 1</w:t>
      </w:r>
      <w:r w:rsidR="00B347DB">
        <w:rPr>
          <w:rFonts w:eastAsia="Calibri"/>
        </w:rPr>
        <w:t xml:space="preserve"> к Порядку</w:t>
      </w:r>
      <w:r w:rsidR="000B6B67">
        <w:rPr>
          <w:rFonts w:eastAsia="Calibri"/>
        </w:rPr>
        <w:t xml:space="preserve"> </w:t>
      </w:r>
      <w:r w:rsidR="000B6B67" w:rsidRPr="000B6B67">
        <w:rPr>
          <w:rFonts w:eastAsia="Calibri"/>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r w:rsidR="00B347DB" w:rsidRPr="00B347DB">
        <w:rPr>
          <w:rFonts w:eastAsia="Calibri"/>
        </w:rPr>
        <w:t xml:space="preserve"> в соответствии с наименованием техники, но не более предельного размера </w:t>
      </w:r>
      <w:r w:rsidR="000B6B67">
        <w:rPr>
          <w:rFonts w:eastAsia="Calibri"/>
        </w:rPr>
        <w:t xml:space="preserve">данной </w:t>
      </w:r>
      <w:r w:rsidR="00B347DB" w:rsidRPr="00B347DB">
        <w:rPr>
          <w:rFonts w:eastAsia="Calibri"/>
        </w:rPr>
        <w:t xml:space="preserve">субсидии, </w:t>
      </w:r>
      <w:r w:rsidR="000B6B67">
        <w:rPr>
          <w:rFonts w:eastAsia="Calibri"/>
        </w:rPr>
        <w:t>предусмотренного</w:t>
      </w:r>
      <w:r w:rsidR="00B347DB" w:rsidRPr="00B347DB">
        <w:rPr>
          <w:rFonts w:eastAsia="Calibri"/>
        </w:rPr>
        <w:t xml:space="preserve"> в гр. 4 приложения № 1</w:t>
      </w:r>
      <w:r w:rsidR="00B347DB">
        <w:rPr>
          <w:rFonts w:eastAsia="Calibri"/>
        </w:rPr>
        <w:t xml:space="preserve"> к </w:t>
      </w:r>
      <w:r w:rsidR="000B6B67">
        <w:rPr>
          <w:rFonts w:eastAsia="Calibri"/>
        </w:rPr>
        <w:t>указанному</w:t>
      </w:r>
      <w:r w:rsidR="00B347DB">
        <w:rPr>
          <w:rFonts w:eastAsia="Calibri"/>
        </w:rPr>
        <w:t xml:space="preserve"> Порядку.</w:t>
      </w:r>
    </w:p>
    <w:p w:rsidR="000B6B67" w:rsidRDefault="000B6B67" w:rsidP="00865AF0">
      <w:pPr>
        <w:jc w:val="both"/>
      </w:pPr>
    </w:p>
    <w:p w:rsidR="000B6B67" w:rsidRDefault="000B6B67" w:rsidP="00865AF0">
      <w:pPr>
        <w:jc w:val="both"/>
      </w:pPr>
    </w:p>
    <w:p w:rsidR="000B6B67" w:rsidRDefault="000B6B67" w:rsidP="00865AF0">
      <w:pPr>
        <w:jc w:val="both"/>
      </w:pPr>
    </w:p>
    <w:p w:rsidR="000B6B67" w:rsidRDefault="000B6B67" w:rsidP="00865AF0">
      <w:pPr>
        <w:jc w:val="both"/>
      </w:pPr>
    </w:p>
    <w:p w:rsidR="001940CC" w:rsidRDefault="00C5339C" w:rsidP="00865AF0">
      <w:pPr>
        <w:jc w:val="both"/>
        <w:rPr>
          <w:rFonts w:eastAsia="Calibri"/>
        </w:rPr>
      </w:pPr>
      <w:r w:rsidRPr="000417C2">
        <w:lastRenderedPageBreak/>
        <w:t>*</w:t>
      </w:r>
      <w:r w:rsidR="002E6923" w:rsidRPr="002E6923">
        <w:t>*</w:t>
      </w:r>
      <w:r w:rsidRPr="000417C2">
        <w:t>* </w:t>
      </w:r>
      <w:r w:rsidR="00712657">
        <w:t>У</w:t>
      </w:r>
      <w:r w:rsidRPr="000417C2">
        <w:t>казываются платежные (расчетные) документы, подтверждающие уплату лизинговых платежей</w:t>
      </w:r>
      <w:r w:rsidR="00DF5F53">
        <w:t xml:space="preserve"> (без учета НДС)</w:t>
      </w:r>
      <w:r w:rsidRPr="000417C2">
        <w:t xml:space="preserve">, </w:t>
      </w:r>
      <w:r w:rsidRPr="00610A20">
        <w:rPr>
          <w:rFonts w:eastAsia="Calibri"/>
        </w:rPr>
        <w:t xml:space="preserve">за исключением лизинговых платежей, </w:t>
      </w:r>
      <w:r w:rsidR="00B347DB">
        <w:rPr>
          <w:rFonts w:eastAsia="Calibri"/>
        </w:rPr>
        <w:t>у</w:t>
      </w:r>
      <w:r w:rsidRPr="00610A20">
        <w:rPr>
          <w:rFonts w:eastAsia="Calibri"/>
        </w:rPr>
        <w:t xml:space="preserve">плаченных с нарушением </w:t>
      </w:r>
      <w:r w:rsidR="00B347DB">
        <w:rPr>
          <w:rFonts w:eastAsia="Calibri"/>
        </w:rPr>
        <w:t>сроков</w:t>
      </w:r>
      <w:r w:rsidR="000B6B67">
        <w:rPr>
          <w:rFonts w:eastAsia="Calibri"/>
        </w:rPr>
        <w:t>,</w:t>
      </w:r>
      <w:r w:rsidR="00B347DB" w:rsidRPr="00610A20">
        <w:rPr>
          <w:rFonts w:eastAsia="Calibri"/>
        </w:rPr>
        <w:t xml:space="preserve"> </w:t>
      </w:r>
      <w:r w:rsidRPr="00610A20">
        <w:rPr>
          <w:rFonts w:eastAsia="Calibri"/>
        </w:rPr>
        <w:t>установленн</w:t>
      </w:r>
      <w:r w:rsidR="00B347DB">
        <w:rPr>
          <w:rFonts w:eastAsia="Calibri"/>
        </w:rPr>
        <w:t>ых</w:t>
      </w:r>
      <w:r w:rsidRPr="00610A20">
        <w:rPr>
          <w:rFonts w:eastAsia="Calibri"/>
        </w:rPr>
        <w:t xml:space="preserve"> графиком погашения лизинговых платежей</w:t>
      </w:r>
      <w:r w:rsidRPr="000417C2">
        <w:rPr>
          <w:rFonts w:eastAsia="Calibri"/>
        </w:rPr>
        <w:t>, предусмотренным договором лизинга</w:t>
      </w:r>
      <w:r w:rsidR="00B347DB">
        <w:rPr>
          <w:rFonts w:eastAsia="Calibri"/>
        </w:rPr>
        <w:t>.</w:t>
      </w:r>
    </w:p>
    <w:p w:rsidR="00C5339C" w:rsidRPr="00C5339C" w:rsidRDefault="00C5339C" w:rsidP="00865AF0">
      <w:pPr>
        <w:jc w:val="both"/>
      </w:pPr>
      <w:r>
        <w:t>**</w:t>
      </w:r>
      <w:r w:rsidR="002E6923" w:rsidRPr="002E6923">
        <w:t>*</w:t>
      </w:r>
      <w:r>
        <w:t>*</w:t>
      </w:r>
      <w:r w:rsidR="001940CC">
        <w:t> </w:t>
      </w:r>
      <w:r w:rsidR="00B347DB">
        <w:t>С</w:t>
      </w:r>
      <w:r w:rsidR="00840C94">
        <w:t>умма указывается в соответствии с п</w:t>
      </w:r>
      <w:r w:rsidR="00840C94" w:rsidRPr="001329CE">
        <w:t>латежны</w:t>
      </w:r>
      <w:r w:rsidR="00840C94">
        <w:t>ми</w:t>
      </w:r>
      <w:r w:rsidR="00840C94" w:rsidRPr="001329CE">
        <w:t xml:space="preserve"> (расчетны</w:t>
      </w:r>
      <w:r w:rsidR="00840C94">
        <w:t>ми</w:t>
      </w:r>
      <w:r w:rsidR="00840C94" w:rsidRPr="001329CE">
        <w:t>) документ</w:t>
      </w:r>
      <w:r w:rsidR="00840C94">
        <w:t>ами</w:t>
      </w:r>
      <w:r w:rsidR="00840C94" w:rsidRPr="001329CE">
        <w:t>, подтверждающи</w:t>
      </w:r>
      <w:r w:rsidR="00840C94">
        <w:t>ми</w:t>
      </w:r>
      <w:r w:rsidR="00840C94" w:rsidRPr="001329CE">
        <w:t xml:space="preserve"> </w:t>
      </w:r>
      <w:r w:rsidR="00840C94">
        <w:t>уплату лизинговых платежей</w:t>
      </w:r>
      <w:r w:rsidR="001940CC">
        <w:t xml:space="preserve"> (без учета НДС)</w:t>
      </w:r>
      <w:r w:rsidR="00840C94">
        <w:t>.</w:t>
      </w:r>
    </w:p>
    <w:p w:rsidR="00865AF0" w:rsidRPr="00B347DB" w:rsidRDefault="00865AF0" w:rsidP="001329CE">
      <w:pPr>
        <w:ind w:right="-881"/>
        <w:jc w:val="both"/>
        <w:rPr>
          <w:sz w:val="16"/>
          <w:szCs w:val="16"/>
        </w:rPr>
      </w:pPr>
    </w:p>
    <w:p w:rsidR="001329CE" w:rsidRPr="001329CE" w:rsidRDefault="001329CE" w:rsidP="00B347DB">
      <w:pPr>
        <w:ind w:right="-142"/>
        <w:jc w:val="both"/>
      </w:pPr>
      <w:r w:rsidRPr="001329CE">
        <w:t xml:space="preserve">Руководитель </w:t>
      </w:r>
      <w:r w:rsidR="000417C2">
        <w:t>получателя</w:t>
      </w:r>
      <w:r w:rsidRPr="001329CE">
        <w:t xml:space="preserve"> ____________</w:t>
      </w:r>
      <w:r w:rsidR="000417C2">
        <w:t>_____________</w:t>
      </w:r>
      <w:r w:rsidRPr="001329CE">
        <w:t xml:space="preserve"> _________________________________________________________</w:t>
      </w:r>
      <w:r w:rsidR="00B347DB">
        <w:t>____________________________________________</w:t>
      </w:r>
      <w:r>
        <w:br/>
      </w:r>
      <w:r w:rsidR="000417C2">
        <w:t xml:space="preserve">                                                                 </w:t>
      </w:r>
      <w:r w:rsidRPr="001329CE">
        <w:t xml:space="preserve">   (подпись)                                                 </w:t>
      </w:r>
      <w:r w:rsidR="00B347DB">
        <w:t xml:space="preserve">                </w:t>
      </w:r>
      <w:r w:rsidRPr="001329CE">
        <w:t xml:space="preserve">      (расшифровка подписи)</w:t>
      </w:r>
    </w:p>
    <w:p w:rsidR="001329CE" w:rsidRPr="001329CE" w:rsidRDefault="001329CE" w:rsidP="001329CE">
      <w:pPr>
        <w:jc w:val="both"/>
      </w:pPr>
      <w:r w:rsidRPr="001329CE">
        <w:t>«___» ___________ 20__ г.</w:t>
      </w:r>
    </w:p>
    <w:p w:rsidR="001329CE" w:rsidRDefault="001329CE" w:rsidP="001329CE">
      <w:pPr>
        <w:sectPr w:rsidR="001329CE" w:rsidSect="00DF5F53">
          <w:pgSz w:w="16838" w:h="11906" w:orient="landscape"/>
          <w:pgMar w:top="567" w:right="395" w:bottom="709" w:left="1134" w:header="709" w:footer="709" w:gutter="0"/>
          <w:cols w:space="708"/>
          <w:titlePg/>
          <w:docGrid w:linePitch="360"/>
        </w:sectPr>
      </w:pPr>
      <w:r>
        <w:t>М.П.</w:t>
      </w:r>
      <w:r w:rsidRPr="001329CE">
        <w:t>(при наличии)</w:t>
      </w:r>
    </w:p>
    <w:p w:rsidR="001329CE" w:rsidRPr="00862F67" w:rsidRDefault="001329CE" w:rsidP="000417C2">
      <w:pPr>
        <w:ind w:left="6521"/>
        <w:jc w:val="both"/>
        <w:rPr>
          <w:sz w:val="24"/>
          <w:szCs w:val="24"/>
        </w:rPr>
      </w:pPr>
      <w:r w:rsidRPr="00862F67">
        <w:rPr>
          <w:sz w:val="24"/>
          <w:szCs w:val="24"/>
        </w:rPr>
        <w:lastRenderedPageBreak/>
        <w:t>Приложение № 4</w:t>
      </w:r>
    </w:p>
    <w:p w:rsidR="001329CE" w:rsidRPr="00862F67" w:rsidRDefault="001329CE" w:rsidP="000417C2">
      <w:pPr>
        <w:ind w:left="6521"/>
        <w:jc w:val="both"/>
        <w:rPr>
          <w:sz w:val="24"/>
          <w:szCs w:val="24"/>
        </w:rPr>
      </w:pPr>
      <w:r w:rsidRPr="00862F67">
        <w:rPr>
          <w:sz w:val="24"/>
          <w:szCs w:val="24"/>
        </w:rPr>
        <w:t xml:space="preserve">к Порядку предоставления </w:t>
      </w:r>
      <w:r w:rsidR="00862F67" w:rsidRPr="00862F67">
        <w:rPr>
          <w:sz w:val="24"/>
          <w:szCs w:val="24"/>
        </w:rPr>
        <w:t>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060B15" w:rsidRDefault="00060B15" w:rsidP="000417C2">
      <w:pPr>
        <w:ind w:left="6521"/>
        <w:rPr>
          <w:sz w:val="24"/>
          <w:szCs w:val="24"/>
        </w:rPr>
      </w:pPr>
    </w:p>
    <w:p w:rsidR="001329CE" w:rsidRPr="00862F67" w:rsidRDefault="001329CE" w:rsidP="000417C2">
      <w:pPr>
        <w:ind w:left="6521"/>
        <w:rPr>
          <w:sz w:val="24"/>
          <w:szCs w:val="24"/>
        </w:rPr>
      </w:pPr>
      <w:r w:rsidRPr="00862F67">
        <w:rPr>
          <w:sz w:val="24"/>
          <w:szCs w:val="24"/>
        </w:rPr>
        <w:t>Форма</w:t>
      </w:r>
    </w:p>
    <w:p w:rsidR="001329CE" w:rsidRPr="00862F67" w:rsidRDefault="001329CE" w:rsidP="000417C2">
      <w:pPr>
        <w:ind w:left="6521"/>
        <w:jc w:val="center"/>
        <w:rPr>
          <w:b/>
          <w:sz w:val="24"/>
          <w:szCs w:val="24"/>
        </w:rPr>
      </w:pPr>
    </w:p>
    <w:p w:rsidR="001329CE" w:rsidRPr="00862F67" w:rsidRDefault="001329CE" w:rsidP="0073587E">
      <w:pPr>
        <w:jc w:val="both"/>
        <w:rPr>
          <w:b/>
          <w:sz w:val="24"/>
          <w:szCs w:val="24"/>
        </w:rPr>
      </w:pPr>
    </w:p>
    <w:p w:rsidR="001329CE" w:rsidRPr="00862F67" w:rsidRDefault="001329CE" w:rsidP="0073587E">
      <w:pPr>
        <w:jc w:val="center"/>
        <w:rPr>
          <w:b/>
          <w:sz w:val="24"/>
          <w:szCs w:val="24"/>
        </w:rPr>
      </w:pPr>
      <w:r w:rsidRPr="00862F67">
        <w:rPr>
          <w:b/>
          <w:sz w:val="24"/>
          <w:szCs w:val="24"/>
        </w:rPr>
        <w:t>СОГЛАСИЕ</w:t>
      </w:r>
    </w:p>
    <w:p w:rsidR="001329CE" w:rsidRPr="00862F67" w:rsidRDefault="001329CE" w:rsidP="0073587E">
      <w:pPr>
        <w:jc w:val="center"/>
        <w:rPr>
          <w:b/>
          <w:sz w:val="24"/>
          <w:szCs w:val="24"/>
        </w:rPr>
      </w:pPr>
      <w:r w:rsidRPr="00862F67">
        <w:rPr>
          <w:b/>
          <w:sz w:val="24"/>
          <w:szCs w:val="24"/>
        </w:rPr>
        <w:t>на обработку персональных данных</w:t>
      </w:r>
    </w:p>
    <w:p w:rsidR="001329CE" w:rsidRPr="00862F67" w:rsidRDefault="001329CE" w:rsidP="0073587E">
      <w:pPr>
        <w:jc w:val="center"/>
        <w:rPr>
          <w:sz w:val="24"/>
          <w:szCs w:val="24"/>
        </w:rPr>
      </w:pPr>
    </w:p>
    <w:p w:rsidR="001329CE" w:rsidRPr="00862F67" w:rsidRDefault="001329CE" w:rsidP="00DD683C">
      <w:pPr>
        <w:ind w:firstLine="709"/>
        <w:jc w:val="both"/>
        <w:rPr>
          <w:sz w:val="24"/>
          <w:szCs w:val="24"/>
        </w:rPr>
      </w:pPr>
      <w:r w:rsidRPr="00862F67">
        <w:rPr>
          <w:sz w:val="24"/>
          <w:szCs w:val="24"/>
        </w:rPr>
        <w:t xml:space="preserve">г. Смоленск                        </w:t>
      </w:r>
      <w:r w:rsidR="00DD683C">
        <w:rPr>
          <w:sz w:val="24"/>
          <w:szCs w:val="24"/>
        </w:rPr>
        <w:t xml:space="preserve">                                                  </w:t>
      </w:r>
      <w:r w:rsidRPr="00862F67">
        <w:rPr>
          <w:sz w:val="24"/>
          <w:szCs w:val="24"/>
        </w:rPr>
        <w:t xml:space="preserve">                   «___» __________ ________ г.</w:t>
      </w:r>
    </w:p>
    <w:p w:rsidR="001329CE" w:rsidRPr="00862F67" w:rsidRDefault="001329CE" w:rsidP="0073587E">
      <w:pPr>
        <w:jc w:val="both"/>
        <w:rPr>
          <w:sz w:val="24"/>
          <w:szCs w:val="24"/>
        </w:rPr>
      </w:pPr>
    </w:p>
    <w:p w:rsidR="001329CE" w:rsidRPr="00862F67" w:rsidRDefault="001329CE" w:rsidP="0073587E">
      <w:pPr>
        <w:ind w:firstLine="709"/>
        <w:jc w:val="both"/>
        <w:rPr>
          <w:sz w:val="24"/>
          <w:szCs w:val="24"/>
        </w:rPr>
      </w:pPr>
      <w:r w:rsidRPr="00862F67">
        <w:rPr>
          <w:sz w:val="24"/>
          <w:szCs w:val="24"/>
        </w:rPr>
        <w:t>Я, _______________________________________________</w:t>
      </w:r>
      <w:r w:rsidR="00DD683C">
        <w:rPr>
          <w:sz w:val="24"/>
          <w:szCs w:val="24"/>
        </w:rPr>
        <w:t>____</w:t>
      </w:r>
      <w:r w:rsidRPr="00862F67">
        <w:rPr>
          <w:sz w:val="24"/>
          <w:szCs w:val="24"/>
        </w:rPr>
        <w:t>_________________</w:t>
      </w:r>
      <w:r w:rsidR="00862F67">
        <w:rPr>
          <w:sz w:val="24"/>
          <w:szCs w:val="24"/>
        </w:rPr>
        <w:t>___________</w:t>
      </w:r>
      <w:r w:rsidRPr="00862F67">
        <w:rPr>
          <w:sz w:val="24"/>
          <w:szCs w:val="24"/>
        </w:rPr>
        <w:t>,</w:t>
      </w:r>
    </w:p>
    <w:p w:rsidR="001329CE" w:rsidRPr="00862F67" w:rsidRDefault="001329CE" w:rsidP="0073587E">
      <w:pPr>
        <w:jc w:val="center"/>
      </w:pPr>
      <w:r w:rsidRPr="00862F67">
        <w:t>(Ф.И.О. полностью)</w:t>
      </w:r>
    </w:p>
    <w:p w:rsidR="001329CE" w:rsidRPr="00862F67" w:rsidRDefault="001329CE" w:rsidP="0073587E">
      <w:pPr>
        <w:jc w:val="both"/>
        <w:rPr>
          <w:sz w:val="24"/>
          <w:szCs w:val="24"/>
        </w:rPr>
      </w:pPr>
      <w:r w:rsidRPr="00862F67">
        <w:rPr>
          <w:sz w:val="24"/>
          <w:szCs w:val="24"/>
        </w:rPr>
        <w:t>зарегистрированный(ая) по адресу: _________________________________________</w:t>
      </w:r>
      <w:r w:rsidR="00862F67">
        <w:rPr>
          <w:sz w:val="24"/>
          <w:szCs w:val="24"/>
        </w:rPr>
        <w:t>________________</w:t>
      </w:r>
    </w:p>
    <w:p w:rsidR="001329CE" w:rsidRPr="00862F67" w:rsidRDefault="001329CE" w:rsidP="0073587E">
      <w:pPr>
        <w:jc w:val="both"/>
        <w:rPr>
          <w:sz w:val="24"/>
          <w:szCs w:val="24"/>
        </w:rPr>
      </w:pPr>
      <w:r w:rsidRPr="00862F67">
        <w:rPr>
          <w:sz w:val="24"/>
          <w:szCs w:val="24"/>
        </w:rPr>
        <w:t>________________________________________________________________________</w:t>
      </w:r>
      <w:r w:rsidR="00862F67">
        <w:rPr>
          <w:sz w:val="24"/>
          <w:szCs w:val="24"/>
        </w:rPr>
        <w:t>__</w:t>
      </w:r>
      <w:r w:rsidR="00DD683C">
        <w:rPr>
          <w:sz w:val="24"/>
          <w:szCs w:val="24"/>
        </w:rPr>
        <w:t>____</w:t>
      </w:r>
      <w:r w:rsidR="00862F67">
        <w:rPr>
          <w:sz w:val="24"/>
          <w:szCs w:val="24"/>
        </w:rPr>
        <w:t>__________</w:t>
      </w:r>
      <w:r w:rsidRPr="00862F67">
        <w:rPr>
          <w:sz w:val="24"/>
          <w:szCs w:val="24"/>
        </w:rPr>
        <w:t>,</w:t>
      </w:r>
    </w:p>
    <w:p w:rsidR="001329CE" w:rsidRPr="00862F67" w:rsidRDefault="001329CE" w:rsidP="0073587E">
      <w:pPr>
        <w:jc w:val="center"/>
      </w:pPr>
      <w:r w:rsidRPr="00862F67">
        <w:t>(индекс и адрес места регистрации согласно паспорту)</w:t>
      </w:r>
    </w:p>
    <w:p w:rsidR="001329CE" w:rsidRPr="00862F67" w:rsidRDefault="001329CE" w:rsidP="0073587E">
      <w:pPr>
        <w:jc w:val="both"/>
        <w:rPr>
          <w:sz w:val="24"/>
          <w:szCs w:val="24"/>
        </w:rPr>
      </w:pPr>
      <w:r w:rsidRPr="00862F67">
        <w:rPr>
          <w:sz w:val="24"/>
          <w:szCs w:val="24"/>
        </w:rPr>
        <w:t>паспорт серии _______ № _____________, выдан ______________________________</w:t>
      </w:r>
      <w:r w:rsidR="00862F67">
        <w:rPr>
          <w:sz w:val="24"/>
          <w:szCs w:val="24"/>
        </w:rPr>
        <w:t>________________</w:t>
      </w:r>
    </w:p>
    <w:p w:rsidR="001329CE" w:rsidRPr="00862F67" w:rsidRDefault="001329CE" w:rsidP="0073587E">
      <w:pPr>
        <w:jc w:val="both"/>
        <w:rPr>
          <w:sz w:val="24"/>
          <w:szCs w:val="24"/>
        </w:rPr>
      </w:pPr>
      <w:r w:rsidRPr="00862F67">
        <w:rPr>
          <w:sz w:val="24"/>
          <w:szCs w:val="24"/>
        </w:rPr>
        <w:t>________________________________________________________________________</w:t>
      </w:r>
      <w:r w:rsidR="00DD683C">
        <w:rPr>
          <w:sz w:val="24"/>
          <w:szCs w:val="24"/>
        </w:rPr>
        <w:t>_</w:t>
      </w:r>
      <w:r w:rsidR="00862F67">
        <w:rPr>
          <w:sz w:val="24"/>
          <w:szCs w:val="24"/>
        </w:rPr>
        <w:t>_______________</w:t>
      </w:r>
      <w:r w:rsidRPr="00862F67">
        <w:rPr>
          <w:sz w:val="24"/>
          <w:szCs w:val="24"/>
        </w:rPr>
        <w:t>,</w:t>
      </w:r>
    </w:p>
    <w:p w:rsidR="001329CE" w:rsidRPr="00862F67" w:rsidRDefault="001329CE" w:rsidP="0073587E">
      <w:pPr>
        <w:jc w:val="center"/>
      </w:pPr>
      <w:r w:rsidRPr="00862F67">
        <w:t>(орган, выдавший паспорт, и дата выдачи)</w:t>
      </w:r>
    </w:p>
    <w:p w:rsidR="001329CE" w:rsidRPr="00862F67" w:rsidRDefault="001329CE" w:rsidP="0073587E">
      <w:pPr>
        <w:jc w:val="both"/>
        <w:rPr>
          <w:sz w:val="24"/>
          <w:szCs w:val="24"/>
        </w:rPr>
      </w:pPr>
      <w:r w:rsidRPr="00862F67">
        <w:rPr>
          <w:sz w:val="24"/>
          <w:szCs w:val="24"/>
        </w:rPr>
        <w:t xml:space="preserve">даю свое согласие на обработку (сбор, систематизацию, накопление, хранение, уточнение, </w:t>
      </w:r>
      <w:r w:rsidR="001D5BFE">
        <w:rPr>
          <w:sz w:val="24"/>
          <w:szCs w:val="24"/>
        </w:rPr>
        <w:t xml:space="preserve">использование и передачу) моих </w:t>
      </w:r>
      <w:r w:rsidRPr="00862F67">
        <w:rPr>
          <w:sz w:val="24"/>
          <w:szCs w:val="24"/>
        </w:rPr>
        <w:t>персональных данных в соответствии  с  Федеральным законом от 27.07.2006 № 152-ФЗ «О персональных данных».</w:t>
      </w:r>
    </w:p>
    <w:p w:rsidR="001329CE" w:rsidRPr="00862F67" w:rsidRDefault="001329CE" w:rsidP="0073587E">
      <w:pPr>
        <w:jc w:val="both"/>
        <w:rPr>
          <w:sz w:val="24"/>
          <w:szCs w:val="24"/>
        </w:rPr>
      </w:pPr>
    </w:p>
    <w:p w:rsidR="001329CE" w:rsidRPr="00862F67" w:rsidRDefault="001329CE" w:rsidP="0073587E">
      <w:pPr>
        <w:jc w:val="both"/>
        <w:rPr>
          <w:sz w:val="24"/>
          <w:szCs w:val="24"/>
        </w:rPr>
      </w:pPr>
      <w:r w:rsidRPr="00862F67">
        <w:rPr>
          <w:sz w:val="24"/>
          <w:szCs w:val="24"/>
        </w:rPr>
        <w:t>_____________                  ________/_________________________________________</w:t>
      </w:r>
      <w:r w:rsidR="00862F67">
        <w:rPr>
          <w:sz w:val="24"/>
          <w:szCs w:val="24"/>
        </w:rPr>
        <w:t>________________</w:t>
      </w:r>
      <w:r w:rsidRPr="00862F67">
        <w:rPr>
          <w:sz w:val="24"/>
          <w:szCs w:val="24"/>
        </w:rPr>
        <w:t>/</w:t>
      </w:r>
    </w:p>
    <w:p w:rsidR="001329CE" w:rsidRPr="00862F67" w:rsidRDefault="001329CE" w:rsidP="0073587E">
      <w:pPr>
        <w:jc w:val="both"/>
      </w:pPr>
      <w:r w:rsidRPr="00862F67">
        <w:t xml:space="preserve">     (дата)                                     (подпись)                                        (Ф.И.О. (полностью)</w:t>
      </w:r>
    </w:p>
    <w:p w:rsidR="006D3761" w:rsidRPr="0073587E" w:rsidRDefault="006D3761" w:rsidP="0073587E">
      <w:pPr>
        <w:jc w:val="both"/>
        <w:rPr>
          <w:sz w:val="28"/>
          <w:szCs w:val="28"/>
        </w:rPr>
      </w:pPr>
    </w:p>
    <w:p w:rsidR="001329CE" w:rsidRDefault="001329CE" w:rsidP="00D52ABD">
      <w:pPr>
        <w:jc w:val="center"/>
        <w:sectPr w:rsidR="001329CE" w:rsidSect="006D3761">
          <w:pgSz w:w="11906" w:h="16838"/>
          <w:pgMar w:top="1134" w:right="567" w:bottom="1276" w:left="709" w:header="709" w:footer="709" w:gutter="0"/>
          <w:cols w:space="708"/>
          <w:titlePg/>
          <w:docGrid w:linePitch="360"/>
        </w:sectPr>
      </w:pPr>
    </w:p>
    <w:p w:rsidR="0073587E" w:rsidRPr="0073587E" w:rsidRDefault="0073587E" w:rsidP="000417C2">
      <w:pPr>
        <w:ind w:left="10490"/>
        <w:jc w:val="both"/>
        <w:rPr>
          <w:sz w:val="24"/>
          <w:szCs w:val="24"/>
        </w:rPr>
      </w:pPr>
      <w:r w:rsidRPr="0073587E">
        <w:rPr>
          <w:sz w:val="24"/>
          <w:szCs w:val="24"/>
        </w:rPr>
        <w:lastRenderedPageBreak/>
        <w:t>Приложение № 5</w:t>
      </w:r>
    </w:p>
    <w:p w:rsidR="0073587E" w:rsidRPr="0073587E" w:rsidRDefault="0073587E" w:rsidP="000417C2">
      <w:pPr>
        <w:ind w:left="10490" w:right="111"/>
        <w:jc w:val="both"/>
        <w:rPr>
          <w:sz w:val="24"/>
          <w:szCs w:val="24"/>
        </w:rPr>
      </w:pPr>
      <w:r w:rsidRPr="0073587E">
        <w:rPr>
          <w:sz w:val="24"/>
          <w:szCs w:val="24"/>
        </w:rPr>
        <w:t xml:space="preserve">к Порядку предоставления </w:t>
      </w:r>
      <w:r w:rsidR="00862F67" w:rsidRPr="00862F67">
        <w:rPr>
          <w:sz w:val="24"/>
          <w:szCs w:val="24"/>
        </w:rPr>
        <w:t>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73587E" w:rsidRPr="0073587E" w:rsidRDefault="0073587E" w:rsidP="000417C2">
      <w:pPr>
        <w:ind w:left="10490"/>
        <w:jc w:val="center"/>
        <w:rPr>
          <w:sz w:val="24"/>
          <w:szCs w:val="24"/>
        </w:rPr>
      </w:pPr>
    </w:p>
    <w:p w:rsidR="0073587E" w:rsidRPr="0073587E" w:rsidRDefault="0073587E" w:rsidP="000417C2">
      <w:pPr>
        <w:ind w:left="10490"/>
        <w:rPr>
          <w:sz w:val="24"/>
          <w:szCs w:val="24"/>
        </w:rPr>
      </w:pPr>
      <w:r w:rsidRPr="0073587E">
        <w:rPr>
          <w:sz w:val="24"/>
          <w:szCs w:val="24"/>
        </w:rPr>
        <w:t>Форма</w:t>
      </w:r>
    </w:p>
    <w:p w:rsidR="0073587E" w:rsidRPr="0073587E" w:rsidRDefault="0073587E" w:rsidP="000417C2">
      <w:pPr>
        <w:ind w:left="10490"/>
        <w:jc w:val="center"/>
        <w:rPr>
          <w:sz w:val="24"/>
          <w:szCs w:val="24"/>
        </w:rPr>
      </w:pPr>
    </w:p>
    <w:p w:rsidR="0073587E" w:rsidRPr="0073587E" w:rsidRDefault="0073587E" w:rsidP="0073587E">
      <w:pPr>
        <w:jc w:val="center"/>
        <w:rPr>
          <w:b/>
          <w:sz w:val="24"/>
          <w:szCs w:val="24"/>
        </w:rPr>
      </w:pPr>
      <w:r w:rsidRPr="0073587E">
        <w:rPr>
          <w:b/>
          <w:sz w:val="24"/>
          <w:szCs w:val="24"/>
        </w:rPr>
        <w:t>ИНФОРМАЦИЯ</w:t>
      </w:r>
    </w:p>
    <w:p w:rsidR="000417C2" w:rsidRDefault="0073587E" w:rsidP="0073587E">
      <w:pPr>
        <w:jc w:val="center"/>
        <w:rPr>
          <w:b/>
          <w:sz w:val="24"/>
          <w:szCs w:val="24"/>
        </w:rPr>
      </w:pPr>
      <w:r w:rsidRPr="0073587E">
        <w:rPr>
          <w:b/>
          <w:sz w:val="24"/>
          <w:szCs w:val="24"/>
        </w:rPr>
        <w:t xml:space="preserve">о площадях орошаемых </w:t>
      </w:r>
    </w:p>
    <w:p w:rsidR="0073587E" w:rsidRPr="0073587E" w:rsidRDefault="0073587E" w:rsidP="0073587E">
      <w:pPr>
        <w:jc w:val="center"/>
        <w:rPr>
          <w:b/>
          <w:sz w:val="24"/>
          <w:szCs w:val="24"/>
        </w:rPr>
      </w:pPr>
      <w:r w:rsidRPr="0073587E">
        <w:rPr>
          <w:b/>
          <w:sz w:val="24"/>
          <w:szCs w:val="24"/>
        </w:rPr>
        <w:t>сельскохозяйственных земель в ______ году ____________________________________________________________________</w:t>
      </w:r>
      <w:r>
        <w:rPr>
          <w:b/>
          <w:sz w:val="24"/>
          <w:szCs w:val="24"/>
        </w:rPr>
        <w:t>____________________________________________________</w:t>
      </w:r>
    </w:p>
    <w:p w:rsidR="0073587E" w:rsidRPr="0073587E" w:rsidRDefault="0073587E" w:rsidP="0073587E">
      <w:pPr>
        <w:jc w:val="center"/>
      </w:pPr>
      <w:r w:rsidRPr="0073587E">
        <w:t xml:space="preserve">(наименование </w:t>
      </w:r>
      <w:r w:rsidR="00840C94">
        <w:t xml:space="preserve">получателя - </w:t>
      </w:r>
      <w:r w:rsidRPr="0073587E">
        <w:t>сельскохозяйственного товаропроизводителя)</w:t>
      </w:r>
    </w:p>
    <w:p w:rsidR="0073587E" w:rsidRPr="0073587E" w:rsidRDefault="0073587E" w:rsidP="0073587E">
      <w:pPr>
        <w:jc w:val="center"/>
        <w:rPr>
          <w:sz w:val="24"/>
          <w:szCs w:val="24"/>
        </w:rPr>
      </w:pPr>
    </w:p>
    <w:tbl>
      <w:tblPr>
        <w:tblStyle w:val="ae"/>
        <w:tblW w:w="14348" w:type="dxa"/>
        <w:jc w:val="center"/>
        <w:tblLook w:val="04A0" w:firstRow="1" w:lastRow="0" w:firstColumn="1" w:lastColumn="0" w:noHBand="0" w:noVBand="1"/>
      </w:tblPr>
      <w:tblGrid>
        <w:gridCol w:w="643"/>
        <w:gridCol w:w="3507"/>
        <w:gridCol w:w="3261"/>
        <w:gridCol w:w="3256"/>
        <w:gridCol w:w="3681"/>
      </w:tblGrid>
      <w:tr w:rsidR="0073587E" w:rsidRPr="0073587E" w:rsidTr="0073587E">
        <w:trPr>
          <w:trHeight w:val="230"/>
          <w:jc w:val="center"/>
        </w:trPr>
        <w:tc>
          <w:tcPr>
            <w:tcW w:w="643" w:type="dxa"/>
          </w:tcPr>
          <w:p w:rsidR="0073587E" w:rsidRPr="0073587E" w:rsidRDefault="0073587E" w:rsidP="0073587E">
            <w:pPr>
              <w:jc w:val="center"/>
              <w:rPr>
                <w:sz w:val="24"/>
                <w:szCs w:val="24"/>
              </w:rPr>
            </w:pPr>
            <w:r w:rsidRPr="0073587E">
              <w:rPr>
                <w:sz w:val="24"/>
                <w:szCs w:val="24"/>
              </w:rPr>
              <w:t>№ п/п</w:t>
            </w:r>
          </w:p>
        </w:tc>
        <w:tc>
          <w:tcPr>
            <w:tcW w:w="3507" w:type="dxa"/>
          </w:tcPr>
          <w:p w:rsidR="0073587E" w:rsidRPr="0073587E" w:rsidRDefault="0073587E" w:rsidP="0073587E">
            <w:pPr>
              <w:jc w:val="center"/>
              <w:rPr>
                <w:sz w:val="24"/>
                <w:szCs w:val="24"/>
              </w:rPr>
            </w:pPr>
            <w:r w:rsidRPr="0073587E">
              <w:rPr>
                <w:sz w:val="24"/>
                <w:szCs w:val="24"/>
              </w:rPr>
              <w:t>Кадастровый номер земельного участка, категория земель</w:t>
            </w:r>
          </w:p>
        </w:tc>
        <w:tc>
          <w:tcPr>
            <w:tcW w:w="3261" w:type="dxa"/>
          </w:tcPr>
          <w:p w:rsidR="0073587E" w:rsidRPr="0073587E" w:rsidRDefault="0073587E" w:rsidP="0073587E">
            <w:pPr>
              <w:jc w:val="center"/>
              <w:rPr>
                <w:sz w:val="24"/>
                <w:szCs w:val="24"/>
              </w:rPr>
            </w:pPr>
            <w:r w:rsidRPr="0073587E">
              <w:rPr>
                <w:sz w:val="24"/>
                <w:szCs w:val="24"/>
              </w:rPr>
              <w:t>Вид права, на котором оформлен земельный участок (собственность, аренда, пользование)</w:t>
            </w:r>
          </w:p>
        </w:tc>
        <w:tc>
          <w:tcPr>
            <w:tcW w:w="3256" w:type="dxa"/>
          </w:tcPr>
          <w:p w:rsidR="0073587E" w:rsidRPr="0073587E" w:rsidRDefault="0073587E" w:rsidP="0073587E">
            <w:pPr>
              <w:jc w:val="center"/>
              <w:rPr>
                <w:sz w:val="24"/>
                <w:szCs w:val="24"/>
              </w:rPr>
            </w:pPr>
            <w:r w:rsidRPr="0073587E">
              <w:rPr>
                <w:sz w:val="24"/>
                <w:szCs w:val="24"/>
              </w:rPr>
              <w:t>Дата и номер документа на земельный участок</w:t>
            </w:r>
          </w:p>
        </w:tc>
        <w:tc>
          <w:tcPr>
            <w:tcW w:w="3681" w:type="dxa"/>
          </w:tcPr>
          <w:p w:rsidR="0073587E" w:rsidRPr="0073587E" w:rsidRDefault="0073587E" w:rsidP="0073587E">
            <w:pPr>
              <w:jc w:val="center"/>
              <w:rPr>
                <w:sz w:val="24"/>
                <w:szCs w:val="24"/>
              </w:rPr>
            </w:pPr>
            <w:r w:rsidRPr="0073587E">
              <w:rPr>
                <w:sz w:val="24"/>
                <w:szCs w:val="24"/>
              </w:rPr>
              <w:t>Значение показателя</w:t>
            </w:r>
            <w:r w:rsidRPr="0073587E">
              <w:rPr>
                <w:sz w:val="24"/>
                <w:szCs w:val="24"/>
              </w:rPr>
              <w:br/>
              <w:t>(га)</w:t>
            </w:r>
          </w:p>
        </w:tc>
      </w:tr>
      <w:tr w:rsidR="0073587E" w:rsidRPr="0073587E" w:rsidTr="0073587E">
        <w:trPr>
          <w:trHeight w:val="565"/>
          <w:jc w:val="center"/>
        </w:trPr>
        <w:tc>
          <w:tcPr>
            <w:tcW w:w="643" w:type="dxa"/>
          </w:tcPr>
          <w:p w:rsidR="0073587E" w:rsidRPr="0073587E" w:rsidRDefault="0073587E" w:rsidP="0073587E">
            <w:pPr>
              <w:jc w:val="center"/>
              <w:rPr>
                <w:sz w:val="24"/>
                <w:szCs w:val="24"/>
              </w:rPr>
            </w:pPr>
          </w:p>
        </w:tc>
        <w:tc>
          <w:tcPr>
            <w:tcW w:w="3507" w:type="dxa"/>
          </w:tcPr>
          <w:p w:rsidR="0073587E" w:rsidRPr="0073587E" w:rsidRDefault="0073587E" w:rsidP="0073587E">
            <w:pPr>
              <w:jc w:val="center"/>
              <w:rPr>
                <w:sz w:val="24"/>
                <w:szCs w:val="24"/>
              </w:rPr>
            </w:pPr>
          </w:p>
        </w:tc>
        <w:tc>
          <w:tcPr>
            <w:tcW w:w="3261" w:type="dxa"/>
          </w:tcPr>
          <w:p w:rsidR="0073587E" w:rsidRPr="0073587E" w:rsidRDefault="0073587E" w:rsidP="0073587E">
            <w:pPr>
              <w:jc w:val="center"/>
              <w:rPr>
                <w:sz w:val="24"/>
                <w:szCs w:val="24"/>
              </w:rPr>
            </w:pPr>
          </w:p>
        </w:tc>
        <w:tc>
          <w:tcPr>
            <w:tcW w:w="3256" w:type="dxa"/>
          </w:tcPr>
          <w:p w:rsidR="0073587E" w:rsidRPr="0073587E" w:rsidRDefault="0073587E" w:rsidP="0073587E">
            <w:pPr>
              <w:jc w:val="center"/>
              <w:rPr>
                <w:sz w:val="24"/>
                <w:szCs w:val="24"/>
              </w:rPr>
            </w:pPr>
          </w:p>
        </w:tc>
        <w:tc>
          <w:tcPr>
            <w:tcW w:w="3681" w:type="dxa"/>
          </w:tcPr>
          <w:p w:rsidR="0073587E" w:rsidRPr="0073587E" w:rsidRDefault="0073587E" w:rsidP="0073587E">
            <w:pPr>
              <w:jc w:val="center"/>
              <w:rPr>
                <w:sz w:val="24"/>
                <w:szCs w:val="24"/>
              </w:rPr>
            </w:pPr>
          </w:p>
        </w:tc>
      </w:tr>
    </w:tbl>
    <w:p w:rsidR="0073587E" w:rsidRPr="0073587E" w:rsidRDefault="0073587E" w:rsidP="0073587E">
      <w:pPr>
        <w:jc w:val="center"/>
        <w:rPr>
          <w:sz w:val="24"/>
          <w:szCs w:val="24"/>
        </w:rPr>
      </w:pPr>
    </w:p>
    <w:p w:rsidR="0073587E" w:rsidRPr="0073587E" w:rsidRDefault="0073587E" w:rsidP="0073587E">
      <w:pPr>
        <w:rPr>
          <w:sz w:val="24"/>
          <w:szCs w:val="24"/>
        </w:rPr>
      </w:pPr>
      <w:r w:rsidRPr="0073587E">
        <w:rPr>
          <w:sz w:val="24"/>
          <w:szCs w:val="24"/>
        </w:rPr>
        <w:t>Руководитель    __________  ___________________________________________________________________________</w:t>
      </w:r>
      <w:r>
        <w:rPr>
          <w:sz w:val="24"/>
          <w:szCs w:val="24"/>
        </w:rPr>
        <w:t>______________________</w:t>
      </w:r>
    </w:p>
    <w:p w:rsidR="0073587E" w:rsidRPr="0073587E" w:rsidRDefault="0073587E" w:rsidP="0073587E">
      <w:pPr>
        <w:jc w:val="center"/>
      </w:pPr>
      <w:r w:rsidRPr="0073587E">
        <w:t xml:space="preserve">                                           (подпись)                                                                  (Ф.И.О.)</w:t>
      </w:r>
    </w:p>
    <w:p w:rsidR="0073587E" w:rsidRDefault="0073587E" w:rsidP="0073587E">
      <w:r w:rsidRPr="0073587E">
        <w:t>М.П. (при наличии)</w:t>
      </w:r>
      <w:r>
        <w:br w:type="page"/>
      </w:r>
    </w:p>
    <w:p w:rsidR="0073587E" w:rsidRDefault="0073587E" w:rsidP="0073587E">
      <w:pPr>
        <w:sectPr w:rsidR="0073587E" w:rsidSect="00EC1001">
          <w:pgSz w:w="16838" w:h="11906" w:orient="landscape" w:code="9"/>
          <w:pgMar w:top="567" w:right="1134" w:bottom="1134" w:left="851" w:header="720" w:footer="709" w:gutter="0"/>
          <w:cols w:space="708"/>
          <w:docGrid w:linePitch="360"/>
        </w:sectPr>
      </w:pPr>
    </w:p>
    <w:p w:rsidR="0073587E" w:rsidRPr="0073587E" w:rsidRDefault="0073587E" w:rsidP="00B33FA5">
      <w:pPr>
        <w:ind w:left="5954"/>
        <w:jc w:val="both"/>
        <w:rPr>
          <w:sz w:val="24"/>
          <w:szCs w:val="24"/>
        </w:rPr>
      </w:pPr>
      <w:r w:rsidRPr="0073587E">
        <w:rPr>
          <w:sz w:val="24"/>
          <w:szCs w:val="24"/>
        </w:rPr>
        <w:lastRenderedPageBreak/>
        <w:t>Приложение № 6</w:t>
      </w:r>
    </w:p>
    <w:p w:rsidR="0073587E" w:rsidRPr="0073587E" w:rsidRDefault="0073587E" w:rsidP="00B33FA5">
      <w:pPr>
        <w:ind w:left="5954"/>
        <w:jc w:val="both"/>
        <w:rPr>
          <w:sz w:val="24"/>
          <w:szCs w:val="24"/>
        </w:rPr>
      </w:pPr>
      <w:r w:rsidRPr="0073587E">
        <w:rPr>
          <w:sz w:val="24"/>
          <w:szCs w:val="24"/>
        </w:rPr>
        <w:t xml:space="preserve">к Порядку предоставления </w:t>
      </w:r>
      <w:r w:rsidR="00862F67" w:rsidRPr="00862F67">
        <w:rPr>
          <w:sz w:val="24"/>
          <w:szCs w:val="24"/>
        </w:rPr>
        <w:t>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73587E" w:rsidRPr="0073587E" w:rsidRDefault="0073587E" w:rsidP="00B33FA5">
      <w:pPr>
        <w:ind w:left="5954" w:firstLine="708"/>
        <w:jc w:val="both"/>
        <w:rPr>
          <w:sz w:val="24"/>
          <w:szCs w:val="24"/>
        </w:rPr>
      </w:pPr>
    </w:p>
    <w:p w:rsidR="0073587E" w:rsidRPr="0073587E" w:rsidRDefault="0073587E" w:rsidP="00B33FA5">
      <w:pPr>
        <w:ind w:left="5954"/>
        <w:jc w:val="both"/>
        <w:rPr>
          <w:sz w:val="24"/>
          <w:szCs w:val="24"/>
        </w:rPr>
      </w:pPr>
      <w:r w:rsidRPr="0073587E">
        <w:rPr>
          <w:sz w:val="24"/>
          <w:szCs w:val="24"/>
        </w:rPr>
        <w:t>Форма</w:t>
      </w:r>
    </w:p>
    <w:p w:rsidR="0073587E" w:rsidRPr="0073587E" w:rsidRDefault="0073587E" w:rsidP="00B33FA5">
      <w:pPr>
        <w:ind w:left="5954"/>
        <w:jc w:val="both"/>
        <w:rPr>
          <w:sz w:val="24"/>
          <w:szCs w:val="24"/>
        </w:rPr>
      </w:pPr>
    </w:p>
    <w:p w:rsidR="0073587E" w:rsidRPr="0073587E" w:rsidRDefault="0073587E" w:rsidP="00B33FA5">
      <w:pPr>
        <w:ind w:left="5954"/>
        <w:jc w:val="both"/>
        <w:rPr>
          <w:sz w:val="24"/>
          <w:szCs w:val="24"/>
        </w:rPr>
      </w:pPr>
      <w:r w:rsidRPr="0073587E">
        <w:rPr>
          <w:sz w:val="24"/>
          <w:szCs w:val="24"/>
        </w:rPr>
        <w:t>Департамент Смоленской области по сельскому хозяйству и продовольствию</w:t>
      </w:r>
    </w:p>
    <w:p w:rsidR="00B33FA5" w:rsidRPr="00546EE2" w:rsidRDefault="00B33FA5" w:rsidP="0073587E">
      <w:pPr>
        <w:jc w:val="center"/>
      </w:pPr>
    </w:p>
    <w:p w:rsidR="0073587E" w:rsidRPr="0073587E" w:rsidRDefault="0073587E" w:rsidP="0073587E">
      <w:pPr>
        <w:jc w:val="center"/>
        <w:rPr>
          <w:b/>
          <w:sz w:val="24"/>
          <w:szCs w:val="24"/>
        </w:rPr>
      </w:pPr>
      <w:r w:rsidRPr="0073587E">
        <w:rPr>
          <w:b/>
          <w:sz w:val="24"/>
          <w:szCs w:val="24"/>
        </w:rPr>
        <w:t>ГАРАНТИЙНОЕ ПИСЬМО</w:t>
      </w:r>
    </w:p>
    <w:p w:rsidR="0073587E" w:rsidRPr="00546EE2" w:rsidRDefault="0073587E" w:rsidP="0073587E"/>
    <w:p w:rsidR="000B6B67" w:rsidRDefault="0073587E" w:rsidP="00546EE2">
      <w:pPr>
        <w:jc w:val="center"/>
      </w:pPr>
      <w:r w:rsidRPr="0073587E">
        <w:rPr>
          <w:sz w:val="24"/>
          <w:szCs w:val="24"/>
        </w:rPr>
        <w:t>_______________________________________________________________________________</w:t>
      </w:r>
      <w:r w:rsidR="00B33FA5">
        <w:rPr>
          <w:sz w:val="24"/>
          <w:szCs w:val="24"/>
        </w:rPr>
        <w:t>_____</w:t>
      </w:r>
      <w:r w:rsidR="00546EE2">
        <w:rPr>
          <w:sz w:val="24"/>
          <w:szCs w:val="24"/>
        </w:rPr>
        <w:br/>
      </w:r>
      <w:r w:rsidRPr="0073587E">
        <w:t xml:space="preserve">(полное наименование </w:t>
      </w:r>
      <w:r w:rsidR="00F156D4">
        <w:t>получателя</w:t>
      </w:r>
      <w:r w:rsidR="000B6B67">
        <w:t>)</w:t>
      </w:r>
    </w:p>
    <w:p w:rsidR="0073587E" w:rsidRPr="0073587E" w:rsidRDefault="000B6B67" w:rsidP="00546EE2">
      <w:pPr>
        <w:jc w:val="center"/>
      </w:pPr>
      <w:r w:rsidRPr="00546EE2">
        <w:rPr>
          <w:sz w:val="24"/>
          <w:szCs w:val="24"/>
        </w:rPr>
        <w:t>_____________________________________________________</w:t>
      </w:r>
      <w:r w:rsidR="00546EE2">
        <w:rPr>
          <w:sz w:val="24"/>
          <w:szCs w:val="24"/>
        </w:rPr>
        <w:t>_______________________________</w:t>
      </w:r>
      <w:r w:rsidR="00546EE2">
        <w:br/>
      </w:r>
      <w:r>
        <w:t>(</w:t>
      </w:r>
      <w:r w:rsidR="0073587E" w:rsidRPr="0073587E">
        <w:t>почтовый адрес)</w:t>
      </w:r>
    </w:p>
    <w:p w:rsidR="0073587E" w:rsidRPr="0073587E" w:rsidRDefault="0073587E" w:rsidP="00546EE2">
      <w:pPr>
        <w:jc w:val="both"/>
        <w:rPr>
          <w:sz w:val="24"/>
          <w:szCs w:val="24"/>
        </w:rPr>
      </w:pPr>
      <w:r w:rsidRPr="0073587E">
        <w:rPr>
          <w:sz w:val="24"/>
          <w:szCs w:val="24"/>
        </w:rPr>
        <w:t>в лице ______________________________________________________________________________,</w:t>
      </w:r>
    </w:p>
    <w:p w:rsidR="0073587E" w:rsidRPr="0073587E" w:rsidRDefault="0073587E" w:rsidP="00546EE2">
      <w:pPr>
        <w:jc w:val="center"/>
      </w:pPr>
      <w:r w:rsidRPr="0073587E">
        <w:t xml:space="preserve">(наименование должности, а также фамилия, имя, отчество (при наличии) лица, представляющего </w:t>
      </w:r>
      <w:r>
        <w:t>получателя</w:t>
      </w:r>
      <w:r w:rsidRPr="0073587E">
        <w:t>, или уполномоченного им лица)</w:t>
      </w:r>
    </w:p>
    <w:p w:rsidR="0073587E" w:rsidRPr="0073587E" w:rsidRDefault="0073587E" w:rsidP="00546EE2">
      <w:pPr>
        <w:jc w:val="both"/>
        <w:rPr>
          <w:sz w:val="24"/>
          <w:szCs w:val="24"/>
        </w:rPr>
      </w:pPr>
      <w:r w:rsidRPr="0073587E">
        <w:rPr>
          <w:sz w:val="24"/>
          <w:szCs w:val="24"/>
        </w:rPr>
        <w:t>действующего на основании ____________________________</w:t>
      </w:r>
      <w:r w:rsidR="000B6B67">
        <w:rPr>
          <w:sz w:val="24"/>
          <w:szCs w:val="24"/>
        </w:rPr>
        <w:t>________________________________</w:t>
      </w:r>
    </w:p>
    <w:p w:rsidR="00B33FA5" w:rsidRDefault="00546EE2" w:rsidP="00546EE2">
      <w:pPr>
        <w:jc w:val="center"/>
      </w:pPr>
      <w:r>
        <w:t xml:space="preserve">                        </w:t>
      </w:r>
      <w:r w:rsidR="0073587E" w:rsidRPr="0073587E">
        <w:t>(реквизиты устава юридического лица, свидетельства о государственной регистрации индивидуального</w:t>
      </w:r>
    </w:p>
    <w:p w:rsidR="00B33FA5" w:rsidRPr="00546EE2" w:rsidRDefault="00B33FA5" w:rsidP="00546EE2">
      <w:pPr>
        <w:jc w:val="both"/>
        <w:rPr>
          <w:sz w:val="24"/>
          <w:szCs w:val="24"/>
        </w:rPr>
      </w:pPr>
      <w:r w:rsidRPr="00546EE2">
        <w:rPr>
          <w:sz w:val="24"/>
          <w:szCs w:val="24"/>
        </w:rPr>
        <w:t>_____________________________________________________</w:t>
      </w:r>
      <w:r w:rsidR="00546EE2">
        <w:rPr>
          <w:sz w:val="24"/>
          <w:szCs w:val="24"/>
        </w:rPr>
        <w:t>_______________________________</w:t>
      </w:r>
      <w:r w:rsidR="000B6B67" w:rsidRPr="00546EE2">
        <w:rPr>
          <w:sz w:val="24"/>
          <w:szCs w:val="24"/>
        </w:rPr>
        <w:t>,</w:t>
      </w:r>
    </w:p>
    <w:p w:rsidR="0073587E" w:rsidRPr="0073587E" w:rsidRDefault="0073587E" w:rsidP="00546EE2">
      <w:pPr>
        <w:jc w:val="center"/>
      </w:pPr>
      <w:r w:rsidRPr="0073587E">
        <w:t>предпринимателя, доверенности)</w:t>
      </w:r>
    </w:p>
    <w:p w:rsidR="0073587E" w:rsidRPr="0073587E" w:rsidRDefault="0073587E" w:rsidP="00546EE2">
      <w:pPr>
        <w:jc w:val="both"/>
        <w:rPr>
          <w:sz w:val="24"/>
          <w:szCs w:val="24"/>
        </w:rPr>
      </w:pPr>
      <w:r w:rsidRPr="0073587E">
        <w:rPr>
          <w:sz w:val="24"/>
          <w:szCs w:val="24"/>
        </w:rPr>
        <w:t>обязуется не отчуждать в собственность третьих лиц (продажа, мена, дарение, отчуждение иным образом в соответствии с федеральным законодательством) технику</w:t>
      </w:r>
    </w:p>
    <w:p w:rsidR="0073587E" w:rsidRPr="0073587E" w:rsidRDefault="0073587E" w:rsidP="00546EE2">
      <w:pPr>
        <w:jc w:val="both"/>
        <w:rPr>
          <w:sz w:val="24"/>
          <w:szCs w:val="24"/>
        </w:rPr>
      </w:pPr>
      <w:r w:rsidRPr="0073587E">
        <w:rPr>
          <w:sz w:val="24"/>
          <w:szCs w:val="24"/>
        </w:rPr>
        <w:t>_____________________________________________________________________________________</w:t>
      </w:r>
    </w:p>
    <w:p w:rsidR="0073587E" w:rsidRPr="0073587E" w:rsidRDefault="0073587E" w:rsidP="00546EE2">
      <w:pPr>
        <w:jc w:val="both"/>
      </w:pPr>
      <w:r w:rsidRPr="0073587E">
        <w:t xml:space="preserve">(перечислить технику, часть затрат по приобретению которой планируется возместить за счет средств субсидии на </w:t>
      </w:r>
      <w:r>
        <w:t>уплату лизинговых платежей</w:t>
      </w:r>
      <w:r w:rsidRPr="0073587E">
        <w:t>)</w:t>
      </w:r>
    </w:p>
    <w:p w:rsidR="0073587E" w:rsidRPr="0073587E" w:rsidRDefault="0073587E" w:rsidP="00546EE2">
      <w:pPr>
        <w:jc w:val="both"/>
        <w:rPr>
          <w:sz w:val="24"/>
          <w:szCs w:val="24"/>
        </w:rPr>
      </w:pPr>
      <w:r w:rsidRPr="0073587E">
        <w:rPr>
          <w:sz w:val="24"/>
          <w:szCs w:val="24"/>
        </w:rPr>
        <w:t>_____________________________________________________________________________________</w:t>
      </w:r>
    </w:p>
    <w:p w:rsidR="0073587E" w:rsidRPr="0073587E" w:rsidRDefault="0073587E" w:rsidP="00546EE2">
      <w:pPr>
        <w:jc w:val="both"/>
        <w:rPr>
          <w:sz w:val="24"/>
          <w:szCs w:val="24"/>
        </w:rPr>
      </w:pPr>
      <w:r w:rsidRPr="0073587E">
        <w:rPr>
          <w:sz w:val="24"/>
          <w:szCs w:val="24"/>
        </w:rPr>
        <w:t>и использовать</w:t>
      </w:r>
      <w:r w:rsidR="00840C94">
        <w:rPr>
          <w:sz w:val="24"/>
          <w:szCs w:val="24"/>
        </w:rPr>
        <w:t xml:space="preserve"> </w:t>
      </w:r>
      <w:r w:rsidRPr="0073587E">
        <w:rPr>
          <w:sz w:val="24"/>
          <w:szCs w:val="24"/>
        </w:rPr>
        <w:t>ее для производства</w:t>
      </w:r>
      <w:r w:rsidR="00840C94">
        <w:rPr>
          <w:sz w:val="24"/>
          <w:szCs w:val="24"/>
        </w:rPr>
        <w:t xml:space="preserve"> </w:t>
      </w:r>
      <w:r w:rsidR="00862F67" w:rsidRPr="0073587E">
        <w:rPr>
          <w:sz w:val="24"/>
          <w:szCs w:val="24"/>
        </w:rPr>
        <w:t>сельскохозяйственной продукции</w:t>
      </w:r>
      <w:r w:rsidR="001D5BFE">
        <w:rPr>
          <w:sz w:val="24"/>
          <w:szCs w:val="24"/>
        </w:rPr>
        <w:t xml:space="preserve"> </w:t>
      </w:r>
      <w:r w:rsidR="00862F67" w:rsidRPr="00862F67">
        <w:rPr>
          <w:sz w:val="24"/>
          <w:szCs w:val="24"/>
        </w:rPr>
        <w:t xml:space="preserve">(для </w:t>
      </w:r>
      <w:r w:rsidR="00840C94">
        <w:rPr>
          <w:sz w:val="24"/>
          <w:szCs w:val="24"/>
        </w:rPr>
        <w:t xml:space="preserve">получателей - </w:t>
      </w:r>
      <w:r w:rsidR="00862F67" w:rsidRPr="00862F67">
        <w:rPr>
          <w:sz w:val="24"/>
          <w:szCs w:val="24"/>
        </w:rPr>
        <w:t>сельскохозяйственных товаропроизводителей)</w:t>
      </w:r>
      <w:r w:rsidR="00862F67">
        <w:rPr>
          <w:sz w:val="24"/>
          <w:szCs w:val="24"/>
        </w:rPr>
        <w:t xml:space="preserve"> или </w:t>
      </w:r>
      <w:r w:rsidR="00862F67" w:rsidRPr="00862F67">
        <w:rPr>
          <w:sz w:val="24"/>
          <w:szCs w:val="24"/>
        </w:rPr>
        <w:t>оказ</w:t>
      </w:r>
      <w:r w:rsidR="000B6B67">
        <w:rPr>
          <w:sz w:val="24"/>
          <w:szCs w:val="24"/>
        </w:rPr>
        <w:t>ания</w:t>
      </w:r>
      <w:r w:rsidR="00862F67" w:rsidRPr="00862F67">
        <w:rPr>
          <w:sz w:val="24"/>
          <w:szCs w:val="24"/>
        </w:rPr>
        <w:t xml:space="preserve"> </w:t>
      </w:r>
      <w:r w:rsidR="00862F67">
        <w:rPr>
          <w:sz w:val="24"/>
          <w:szCs w:val="24"/>
        </w:rPr>
        <w:t>сельскохозяйственным товаропроизводителям</w:t>
      </w:r>
      <w:r w:rsidR="00862F67" w:rsidRPr="00862F67">
        <w:rPr>
          <w:sz w:val="24"/>
          <w:szCs w:val="24"/>
        </w:rPr>
        <w:t xml:space="preserve"> </w:t>
      </w:r>
      <w:r w:rsidR="000B6B67" w:rsidRPr="00862F67">
        <w:rPr>
          <w:sz w:val="24"/>
          <w:szCs w:val="24"/>
        </w:rPr>
        <w:t xml:space="preserve">услуг </w:t>
      </w:r>
      <w:r w:rsidR="000B6B67">
        <w:rPr>
          <w:sz w:val="24"/>
          <w:szCs w:val="24"/>
        </w:rPr>
        <w:t>по</w:t>
      </w:r>
      <w:r w:rsidR="00862F67" w:rsidRPr="00862F67">
        <w:rPr>
          <w:sz w:val="24"/>
          <w:szCs w:val="24"/>
        </w:rPr>
        <w:t xml:space="preserve"> производств</w:t>
      </w:r>
      <w:r w:rsidR="000B6B67">
        <w:rPr>
          <w:sz w:val="24"/>
          <w:szCs w:val="24"/>
        </w:rPr>
        <w:t>у</w:t>
      </w:r>
      <w:r w:rsidR="00862F67" w:rsidRPr="00862F67">
        <w:rPr>
          <w:sz w:val="24"/>
          <w:szCs w:val="24"/>
        </w:rPr>
        <w:t xml:space="preserve"> сельскохозяйственной продукции</w:t>
      </w:r>
      <w:r w:rsidR="00840C94">
        <w:rPr>
          <w:sz w:val="24"/>
          <w:szCs w:val="24"/>
        </w:rPr>
        <w:t xml:space="preserve"> </w:t>
      </w:r>
      <w:r w:rsidR="00862F67" w:rsidRPr="00862F67">
        <w:rPr>
          <w:sz w:val="24"/>
          <w:szCs w:val="24"/>
        </w:rPr>
        <w:t xml:space="preserve">(для </w:t>
      </w:r>
      <w:r w:rsidR="009B47CF">
        <w:rPr>
          <w:sz w:val="24"/>
          <w:szCs w:val="24"/>
        </w:rPr>
        <w:br/>
      </w:r>
      <w:r w:rsidR="00840C94">
        <w:rPr>
          <w:sz w:val="24"/>
          <w:szCs w:val="24"/>
        </w:rPr>
        <w:t xml:space="preserve">получателей - </w:t>
      </w:r>
      <w:r w:rsidR="00862F67" w:rsidRPr="00862F67">
        <w:rPr>
          <w:sz w:val="24"/>
          <w:szCs w:val="24"/>
        </w:rPr>
        <w:t xml:space="preserve">организаций) </w:t>
      </w:r>
      <w:r w:rsidRPr="0073587E">
        <w:rPr>
          <w:sz w:val="24"/>
          <w:szCs w:val="24"/>
        </w:rPr>
        <w:t>в</w:t>
      </w:r>
      <w:r w:rsidR="00840C94">
        <w:rPr>
          <w:sz w:val="24"/>
          <w:szCs w:val="24"/>
        </w:rPr>
        <w:t xml:space="preserve"> </w:t>
      </w:r>
      <w:r w:rsidRPr="0073587E">
        <w:rPr>
          <w:sz w:val="24"/>
          <w:szCs w:val="24"/>
        </w:rPr>
        <w:t>течение пяти лет  (для самоходной техники) и в течение трех лет (для прицепной, навесной техники и оборудования) (нужное подчеркнуть)</w:t>
      </w:r>
      <w:r w:rsidR="00F95BC2">
        <w:rPr>
          <w:sz w:val="24"/>
          <w:szCs w:val="24"/>
        </w:rPr>
        <w:t xml:space="preserve"> </w:t>
      </w:r>
      <w:r w:rsidRPr="0073587E">
        <w:rPr>
          <w:sz w:val="24"/>
          <w:szCs w:val="24"/>
        </w:rPr>
        <w:t xml:space="preserve">с даты </w:t>
      </w:r>
      <w:r w:rsidR="00F95BC2" w:rsidRPr="00F95BC2">
        <w:rPr>
          <w:sz w:val="24"/>
          <w:szCs w:val="24"/>
        </w:rPr>
        <w:t>получения субсидии на уплату лизинговых платежей</w:t>
      </w:r>
      <w:r w:rsidRPr="0073587E">
        <w:rPr>
          <w:sz w:val="24"/>
          <w:szCs w:val="24"/>
        </w:rPr>
        <w:t>.</w:t>
      </w:r>
    </w:p>
    <w:p w:rsidR="0073587E" w:rsidRPr="0073587E" w:rsidRDefault="0073587E" w:rsidP="0073587E">
      <w:pPr>
        <w:jc w:val="both"/>
        <w:rPr>
          <w:sz w:val="24"/>
          <w:szCs w:val="24"/>
        </w:rPr>
      </w:pPr>
    </w:p>
    <w:p w:rsidR="0073587E" w:rsidRPr="0073587E" w:rsidRDefault="0073587E" w:rsidP="0073587E">
      <w:pPr>
        <w:rPr>
          <w:sz w:val="24"/>
          <w:szCs w:val="24"/>
        </w:rPr>
      </w:pPr>
      <w:r w:rsidRPr="0073587E">
        <w:rPr>
          <w:sz w:val="24"/>
          <w:szCs w:val="24"/>
        </w:rPr>
        <w:t>Заявитель</w:t>
      </w:r>
    </w:p>
    <w:p w:rsidR="0073587E" w:rsidRPr="0073587E" w:rsidRDefault="0073587E" w:rsidP="0073587E">
      <w:pPr>
        <w:rPr>
          <w:sz w:val="24"/>
          <w:szCs w:val="24"/>
        </w:rPr>
      </w:pPr>
      <w:r w:rsidRPr="0073587E">
        <w:rPr>
          <w:sz w:val="24"/>
          <w:szCs w:val="24"/>
        </w:rPr>
        <w:t>_______________/______________________/______________________________________________</w:t>
      </w:r>
    </w:p>
    <w:p w:rsidR="0073587E" w:rsidRPr="0073587E" w:rsidRDefault="0073587E" w:rsidP="0073587E">
      <w:r w:rsidRPr="0073587E">
        <w:t xml:space="preserve">        (должность)                       (подпись)                                                  (расшифровка  подписи)</w:t>
      </w:r>
    </w:p>
    <w:p w:rsidR="0073587E" w:rsidRPr="0073587E" w:rsidRDefault="0073587E" w:rsidP="0073587E"/>
    <w:p w:rsidR="0073587E" w:rsidRPr="0073587E" w:rsidRDefault="0073587E" w:rsidP="0073587E">
      <w:pPr>
        <w:rPr>
          <w:sz w:val="24"/>
          <w:szCs w:val="24"/>
        </w:rPr>
      </w:pPr>
      <w:r w:rsidRPr="0073587E">
        <w:rPr>
          <w:sz w:val="24"/>
          <w:szCs w:val="24"/>
        </w:rPr>
        <w:t>М.П. (при наличии)</w:t>
      </w:r>
    </w:p>
    <w:p w:rsidR="0073587E" w:rsidRPr="0073587E" w:rsidRDefault="0073587E" w:rsidP="0073587E">
      <w:pPr>
        <w:rPr>
          <w:sz w:val="24"/>
          <w:szCs w:val="24"/>
        </w:rPr>
      </w:pPr>
      <w:r w:rsidRPr="0073587E">
        <w:rPr>
          <w:sz w:val="24"/>
          <w:szCs w:val="24"/>
        </w:rPr>
        <w:t>«_____»_______________ 20____г.</w:t>
      </w:r>
    </w:p>
    <w:sectPr w:rsidR="0073587E" w:rsidRPr="0073587E" w:rsidSect="0073587E">
      <w:pgSz w:w="11906" w:h="16838" w:code="9"/>
      <w:pgMar w:top="851"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28" w:rsidRDefault="00BF7628" w:rsidP="00C63B5C">
      <w:r>
        <w:separator/>
      </w:r>
    </w:p>
  </w:endnote>
  <w:endnote w:type="continuationSeparator" w:id="0">
    <w:p w:rsidR="00BF7628" w:rsidRDefault="00BF7628" w:rsidP="00C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28" w:rsidRDefault="00BF7628" w:rsidP="00C63B5C">
      <w:r>
        <w:separator/>
      </w:r>
    </w:p>
  </w:footnote>
  <w:footnote w:type="continuationSeparator" w:id="0">
    <w:p w:rsidR="00BF7628" w:rsidRDefault="00BF7628" w:rsidP="00C6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32935"/>
      <w:docPartObj>
        <w:docPartGallery w:val="Page Numbers (Top of Page)"/>
        <w:docPartUnique/>
      </w:docPartObj>
    </w:sdtPr>
    <w:sdtEndPr>
      <w:rPr>
        <w:sz w:val="28"/>
        <w:szCs w:val="28"/>
      </w:rPr>
    </w:sdtEndPr>
    <w:sdtContent>
      <w:p w:rsidR="00C27F69" w:rsidRPr="00D52ABD" w:rsidRDefault="00C27F69">
        <w:pPr>
          <w:pStyle w:val="a3"/>
          <w:jc w:val="center"/>
          <w:rPr>
            <w:sz w:val="28"/>
            <w:szCs w:val="28"/>
          </w:rPr>
        </w:pPr>
        <w:r w:rsidRPr="00D52ABD">
          <w:rPr>
            <w:sz w:val="28"/>
            <w:szCs w:val="28"/>
          </w:rPr>
          <w:fldChar w:fldCharType="begin"/>
        </w:r>
        <w:r w:rsidRPr="00D52ABD">
          <w:rPr>
            <w:sz w:val="28"/>
            <w:szCs w:val="28"/>
          </w:rPr>
          <w:instrText>PAGE   \* MERGEFORMAT</w:instrText>
        </w:r>
        <w:r w:rsidRPr="00D52ABD">
          <w:rPr>
            <w:sz w:val="28"/>
            <w:szCs w:val="28"/>
          </w:rPr>
          <w:fldChar w:fldCharType="separate"/>
        </w:r>
        <w:r w:rsidR="00412BE4">
          <w:rPr>
            <w:noProof/>
            <w:sz w:val="28"/>
            <w:szCs w:val="28"/>
          </w:rPr>
          <w:t>17</w:t>
        </w:r>
        <w:r w:rsidRPr="00D52ABD">
          <w:rPr>
            <w:sz w:val="28"/>
            <w:szCs w:val="28"/>
          </w:rPr>
          <w:fldChar w:fldCharType="end"/>
        </w:r>
      </w:p>
    </w:sdtContent>
  </w:sdt>
  <w:p w:rsidR="00C27F69" w:rsidRPr="00D52ABD" w:rsidRDefault="00C27F69" w:rsidP="00D52A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69" w:rsidRPr="00F94A95" w:rsidRDefault="00C27F69">
    <w:pPr>
      <w:pStyle w:val="a3"/>
      <w:jc w:val="center"/>
      <w:rPr>
        <w:sz w:val="28"/>
        <w:szCs w:val="28"/>
      </w:rPr>
    </w:pPr>
    <w:r w:rsidRPr="00F94A95">
      <w:rPr>
        <w:sz w:val="28"/>
        <w:szCs w:val="28"/>
      </w:rPr>
      <w:fldChar w:fldCharType="begin"/>
    </w:r>
    <w:r w:rsidRPr="00F94A95">
      <w:rPr>
        <w:sz w:val="28"/>
        <w:szCs w:val="28"/>
      </w:rPr>
      <w:instrText xml:space="preserve"> PAGE   \* MERGEFORMAT </w:instrText>
    </w:r>
    <w:r w:rsidRPr="00F94A95">
      <w:rPr>
        <w:sz w:val="28"/>
        <w:szCs w:val="28"/>
      </w:rPr>
      <w:fldChar w:fldCharType="separate"/>
    </w:r>
    <w:r w:rsidR="00412BE4">
      <w:rPr>
        <w:noProof/>
        <w:sz w:val="28"/>
        <w:szCs w:val="28"/>
      </w:rPr>
      <w:t>28</w:t>
    </w:r>
    <w:r w:rsidRPr="00F94A95">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823835"/>
      <w:docPartObj>
        <w:docPartGallery w:val="Page Numbers (Top of Page)"/>
        <w:docPartUnique/>
      </w:docPartObj>
    </w:sdtPr>
    <w:sdtEndPr>
      <w:rPr>
        <w:sz w:val="28"/>
        <w:szCs w:val="28"/>
      </w:rPr>
    </w:sdtEndPr>
    <w:sdtContent>
      <w:p w:rsidR="00C27F69" w:rsidRPr="00D52ABD" w:rsidRDefault="00C27F69">
        <w:pPr>
          <w:pStyle w:val="a3"/>
          <w:jc w:val="center"/>
          <w:rPr>
            <w:sz w:val="28"/>
            <w:szCs w:val="28"/>
          </w:rPr>
        </w:pPr>
        <w:r w:rsidRPr="00D52ABD">
          <w:rPr>
            <w:sz w:val="28"/>
            <w:szCs w:val="28"/>
          </w:rPr>
          <w:fldChar w:fldCharType="begin"/>
        </w:r>
        <w:r w:rsidRPr="00D52ABD">
          <w:rPr>
            <w:sz w:val="28"/>
            <w:szCs w:val="28"/>
          </w:rPr>
          <w:instrText>PAGE   \* MERGEFORMAT</w:instrText>
        </w:r>
        <w:r w:rsidRPr="00D52ABD">
          <w:rPr>
            <w:sz w:val="28"/>
            <w:szCs w:val="28"/>
          </w:rPr>
          <w:fldChar w:fldCharType="separate"/>
        </w:r>
        <w:r w:rsidR="00412BE4">
          <w:rPr>
            <w:noProof/>
            <w:sz w:val="28"/>
            <w:szCs w:val="28"/>
          </w:rPr>
          <w:t>26</w:t>
        </w:r>
        <w:r w:rsidRPr="00D52AB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3E11"/>
    <w:multiLevelType w:val="hybridMultilevel"/>
    <w:tmpl w:val="3F40C64E"/>
    <w:lvl w:ilvl="0" w:tplc="D646FCA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426AC8"/>
    <w:multiLevelType w:val="hybridMultilevel"/>
    <w:tmpl w:val="7924F124"/>
    <w:lvl w:ilvl="0" w:tplc="EC1EE9C2">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9F0DCE"/>
    <w:multiLevelType w:val="multilevel"/>
    <w:tmpl w:val="AAF87982"/>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26A1F83"/>
    <w:multiLevelType w:val="hybridMultilevel"/>
    <w:tmpl w:val="2030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6A33D4"/>
    <w:multiLevelType w:val="multilevel"/>
    <w:tmpl w:val="0AD2650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BD85460"/>
    <w:multiLevelType w:val="hybridMultilevel"/>
    <w:tmpl w:val="C732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72C88"/>
    <w:multiLevelType w:val="multilevel"/>
    <w:tmpl w:val="0B7620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3F53466"/>
    <w:multiLevelType w:val="multilevel"/>
    <w:tmpl w:val="0B7620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5AA11CDE"/>
    <w:multiLevelType w:val="hybridMultilevel"/>
    <w:tmpl w:val="5B5E8CE6"/>
    <w:lvl w:ilvl="0" w:tplc="CFE28716">
      <w:start w:val="1"/>
      <w:numFmt w:val="decimal"/>
      <w:lvlText w:val="%1."/>
      <w:lvlJc w:val="left"/>
      <w:pPr>
        <w:ind w:left="1305" w:hanging="76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6A854AA0"/>
    <w:multiLevelType w:val="hybridMultilevel"/>
    <w:tmpl w:val="D4D6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E56F14"/>
    <w:multiLevelType w:val="hybridMultilevel"/>
    <w:tmpl w:val="2FA64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F264F7"/>
    <w:multiLevelType w:val="hybridMultilevel"/>
    <w:tmpl w:val="6088A324"/>
    <w:lvl w:ilvl="0" w:tplc="AF3652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3"/>
  </w:num>
  <w:num w:numId="5">
    <w:abstractNumId w:val="5"/>
  </w:num>
  <w:num w:numId="6">
    <w:abstractNumId w:val="9"/>
  </w:num>
  <w:num w:numId="7">
    <w:abstractNumId w:val="7"/>
  </w:num>
  <w:num w:numId="8">
    <w:abstractNumId w:val="6"/>
  </w:num>
  <w:num w:numId="9">
    <w:abstractNumId w:val="2"/>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41"/>
    <w:rsid w:val="00000967"/>
    <w:rsid w:val="000012DB"/>
    <w:rsid w:val="00003530"/>
    <w:rsid w:val="000060CD"/>
    <w:rsid w:val="00006B71"/>
    <w:rsid w:val="00007CA4"/>
    <w:rsid w:val="00007DA6"/>
    <w:rsid w:val="000118E6"/>
    <w:rsid w:val="000133A7"/>
    <w:rsid w:val="00016A20"/>
    <w:rsid w:val="00020FA1"/>
    <w:rsid w:val="00022B7A"/>
    <w:rsid w:val="000234C2"/>
    <w:rsid w:val="000247BC"/>
    <w:rsid w:val="00024A09"/>
    <w:rsid w:val="00027B3E"/>
    <w:rsid w:val="000300AD"/>
    <w:rsid w:val="00031121"/>
    <w:rsid w:val="00032719"/>
    <w:rsid w:val="00032953"/>
    <w:rsid w:val="00032F5F"/>
    <w:rsid w:val="0003314F"/>
    <w:rsid w:val="0003324D"/>
    <w:rsid w:val="00033A99"/>
    <w:rsid w:val="00034964"/>
    <w:rsid w:val="000354A2"/>
    <w:rsid w:val="00035F92"/>
    <w:rsid w:val="0003771A"/>
    <w:rsid w:val="00037B1F"/>
    <w:rsid w:val="000417C2"/>
    <w:rsid w:val="000417C4"/>
    <w:rsid w:val="00043DE7"/>
    <w:rsid w:val="000453E3"/>
    <w:rsid w:val="00050876"/>
    <w:rsid w:val="00051135"/>
    <w:rsid w:val="0005308F"/>
    <w:rsid w:val="00054228"/>
    <w:rsid w:val="0005508F"/>
    <w:rsid w:val="00056857"/>
    <w:rsid w:val="00057A6D"/>
    <w:rsid w:val="00057D77"/>
    <w:rsid w:val="00060B15"/>
    <w:rsid w:val="00060C0A"/>
    <w:rsid w:val="00062290"/>
    <w:rsid w:val="00064A1B"/>
    <w:rsid w:val="00064D80"/>
    <w:rsid w:val="0006630A"/>
    <w:rsid w:val="00066EFD"/>
    <w:rsid w:val="00067293"/>
    <w:rsid w:val="00071731"/>
    <w:rsid w:val="0007366F"/>
    <w:rsid w:val="000748F2"/>
    <w:rsid w:val="000772C6"/>
    <w:rsid w:val="000801CA"/>
    <w:rsid w:val="00080649"/>
    <w:rsid w:val="00082BCE"/>
    <w:rsid w:val="00082D92"/>
    <w:rsid w:val="00086839"/>
    <w:rsid w:val="000869A6"/>
    <w:rsid w:val="00086E23"/>
    <w:rsid w:val="0009143C"/>
    <w:rsid w:val="00091A69"/>
    <w:rsid w:val="00092F7F"/>
    <w:rsid w:val="000933D4"/>
    <w:rsid w:val="000964E9"/>
    <w:rsid w:val="000969D3"/>
    <w:rsid w:val="00096C89"/>
    <w:rsid w:val="000A1394"/>
    <w:rsid w:val="000A45D2"/>
    <w:rsid w:val="000B124A"/>
    <w:rsid w:val="000B1331"/>
    <w:rsid w:val="000B1CDB"/>
    <w:rsid w:val="000B554C"/>
    <w:rsid w:val="000B6784"/>
    <w:rsid w:val="000B6B67"/>
    <w:rsid w:val="000B6C97"/>
    <w:rsid w:val="000C05FD"/>
    <w:rsid w:val="000C0646"/>
    <w:rsid w:val="000C2045"/>
    <w:rsid w:val="000C2B54"/>
    <w:rsid w:val="000C3373"/>
    <w:rsid w:val="000C384D"/>
    <w:rsid w:val="000C386B"/>
    <w:rsid w:val="000C3F38"/>
    <w:rsid w:val="000C42F9"/>
    <w:rsid w:val="000C5636"/>
    <w:rsid w:val="000C5975"/>
    <w:rsid w:val="000C77FE"/>
    <w:rsid w:val="000D1823"/>
    <w:rsid w:val="000D1EB1"/>
    <w:rsid w:val="000D3652"/>
    <w:rsid w:val="000D45FA"/>
    <w:rsid w:val="000D7453"/>
    <w:rsid w:val="000E4984"/>
    <w:rsid w:val="000F0DFA"/>
    <w:rsid w:val="000F10D1"/>
    <w:rsid w:val="000F1721"/>
    <w:rsid w:val="000F264D"/>
    <w:rsid w:val="000F3A9E"/>
    <w:rsid w:val="000F4518"/>
    <w:rsid w:val="000F4824"/>
    <w:rsid w:val="0010278F"/>
    <w:rsid w:val="00111FA6"/>
    <w:rsid w:val="00112900"/>
    <w:rsid w:val="00112E83"/>
    <w:rsid w:val="00113901"/>
    <w:rsid w:val="001143C4"/>
    <w:rsid w:val="00114A35"/>
    <w:rsid w:val="001152AB"/>
    <w:rsid w:val="0011691B"/>
    <w:rsid w:val="001177AA"/>
    <w:rsid w:val="00117D2B"/>
    <w:rsid w:val="00120D44"/>
    <w:rsid w:val="001212A4"/>
    <w:rsid w:val="001219ED"/>
    <w:rsid w:val="001219FD"/>
    <w:rsid w:val="00121A78"/>
    <w:rsid w:val="0012255F"/>
    <w:rsid w:val="001231EC"/>
    <w:rsid w:val="001256ED"/>
    <w:rsid w:val="0012629E"/>
    <w:rsid w:val="001275E7"/>
    <w:rsid w:val="001329CE"/>
    <w:rsid w:val="00132BD0"/>
    <w:rsid w:val="001340D1"/>
    <w:rsid w:val="0013483F"/>
    <w:rsid w:val="00134FDE"/>
    <w:rsid w:val="00135034"/>
    <w:rsid w:val="00137EB8"/>
    <w:rsid w:val="00140883"/>
    <w:rsid w:val="00140A3D"/>
    <w:rsid w:val="00144747"/>
    <w:rsid w:val="00145298"/>
    <w:rsid w:val="001454AD"/>
    <w:rsid w:val="00145B4D"/>
    <w:rsid w:val="0014634E"/>
    <w:rsid w:val="00150EA4"/>
    <w:rsid w:val="001511FF"/>
    <w:rsid w:val="00151B0C"/>
    <w:rsid w:val="0015242E"/>
    <w:rsid w:val="001525AD"/>
    <w:rsid w:val="00152F84"/>
    <w:rsid w:val="0015321F"/>
    <w:rsid w:val="001543E1"/>
    <w:rsid w:val="00154DBC"/>
    <w:rsid w:val="00155151"/>
    <w:rsid w:val="00155CBF"/>
    <w:rsid w:val="00155F15"/>
    <w:rsid w:val="00156ED6"/>
    <w:rsid w:val="00160B6A"/>
    <w:rsid w:val="00162948"/>
    <w:rsid w:val="00163FA5"/>
    <w:rsid w:val="001656E4"/>
    <w:rsid w:val="00167A4E"/>
    <w:rsid w:val="00172658"/>
    <w:rsid w:val="00173597"/>
    <w:rsid w:val="001741F1"/>
    <w:rsid w:val="00174C2D"/>
    <w:rsid w:val="001756CE"/>
    <w:rsid w:val="001764A2"/>
    <w:rsid w:val="00177F9E"/>
    <w:rsid w:val="00183182"/>
    <w:rsid w:val="00185F5B"/>
    <w:rsid w:val="00186619"/>
    <w:rsid w:val="001914BC"/>
    <w:rsid w:val="0019172B"/>
    <w:rsid w:val="0019261D"/>
    <w:rsid w:val="001940CC"/>
    <w:rsid w:val="001966AF"/>
    <w:rsid w:val="001A2A94"/>
    <w:rsid w:val="001A4E42"/>
    <w:rsid w:val="001A5816"/>
    <w:rsid w:val="001A61D5"/>
    <w:rsid w:val="001A643F"/>
    <w:rsid w:val="001B0650"/>
    <w:rsid w:val="001B4799"/>
    <w:rsid w:val="001B4CB3"/>
    <w:rsid w:val="001B6F26"/>
    <w:rsid w:val="001B7BB6"/>
    <w:rsid w:val="001C1791"/>
    <w:rsid w:val="001C18BB"/>
    <w:rsid w:val="001C286F"/>
    <w:rsid w:val="001C4DDD"/>
    <w:rsid w:val="001D2B06"/>
    <w:rsid w:val="001D53A9"/>
    <w:rsid w:val="001D5BFE"/>
    <w:rsid w:val="001D5C25"/>
    <w:rsid w:val="001E07EE"/>
    <w:rsid w:val="001E198C"/>
    <w:rsid w:val="001E2B5D"/>
    <w:rsid w:val="001E2F27"/>
    <w:rsid w:val="001E5024"/>
    <w:rsid w:val="001E7807"/>
    <w:rsid w:val="001F10B7"/>
    <w:rsid w:val="001F29B9"/>
    <w:rsid w:val="001F5579"/>
    <w:rsid w:val="001F589D"/>
    <w:rsid w:val="001F5B2D"/>
    <w:rsid w:val="001F78B7"/>
    <w:rsid w:val="002003B9"/>
    <w:rsid w:val="002006A2"/>
    <w:rsid w:val="0020115D"/>
    <w:rsid w:val="00203E9D"/>
    <w:rsid w:val="00203F27"/>
    <w:rsid w:val="002046CD"/>
    <w:rsid w:val="002048C7"/>
    <w:rsid w:val="00204D65"/>
    <w:rsid w:val="002054C4"/>
    <w:rsid w:val="00210EDA"/>
    <w:rsid w:val="00211363"/>
    <w:rsid w:val="00212482"/>
    <w:rsid w:val="002124BB"/>
    <w:rsid w:val="002130A8"/>
    <w:rsid w:val="002153C1"/>
    <w:rsid w:val="0021605D"/>
    <w:rsid w:val="00216201"/>
    <w:rsid w:val="00217D7E"/>
    <w:rsid w:val="00220BA3"/>
    <w:rsid w:val="00221D52"/>
    <w:rsid w:val="00222DA6"/>
    <w:rsid w:val="002233FC"/>
    <w:rsid w:val="00223D58"/>
    <w:rsid w:val="00224398"/>
    <w:rsid w:val="0022705A"/>
    <w:rsid w:val="00227D02"/>
    <w:rsid w:val="00231C55"/>
    <w:rsid w:val="00231DEC"/>
    <w:rsid w:val="00235380"/>
    <w:rsid w:val="00235F8B"/>
    <w:rsid w:val="00236E80"/>
    <w:rsid w:val="002377AB"/>
    <w:rsid w:val="002403D5"/>
    <w:rsid w:val="0024127B"/>
    <w:rsid w:val="00241F99"/>
    <w:rsid w:val="00242A0B"/>
    <w:rsid w:val="00242DC6"/>
    <w:rsid w:val="002430DC"/>
    <w:rsid w:val="00243808"/>
    <w:rsid w:val="00245303"/>
    <w:rsid w:val="002459B5"/>
    <w:rsid w:val="00245A65"/>
    <w:rsid w:val="00250621"/>
    <w:rsid w:val="00251572"/>
    <w:rsid w:val="00252465"/>
    <w:rsid w:val="002524AB"/>
    <w:rsid w:val="0025408C"/>
    <w:rsid w:val="002578F0"/>
    <w:rsid w:val="00260848"/>
    <w:rsid w:val="0026298E"/>
    <w:rsid w:val="00263379"/>
    <w:rsid w:val="00264A3C"/>
    <w:rsid w:val="00266FD3"/>
    <w:rsid w:val="00270590"/>
    <w:rsid w:val="00270A6D"/>
    <w:rsid w:val="002718DD"/>
    <w:rsid w:val="00271F87"/>
    <w:rsid w:val="002720F8"/>
    <w:rsid w:val="002725CA"/>
    <w:rsid w:val="00272A12"/>
    <w:rsid w:val="0027309A"/>
    <w:rsid w:val="002735A7"/>
    <w:rsid w:val="0027386A"/>
    <w:rsid w:val="00275764"/>
    <w:rsid w:val="00277DA0"/>
    <w:rsid w:val="002822E8"/>
    <w:rsid w:val="002827DB"/>
    <w:rsid w:val="002836DF"/>
    <w:rsid w:val="002851B5"/>
    <w:rsid w:val="002903A2"/>
    <w:rsid w:val="00290546"/>
    <w:rsid w:val="00291340"/>
    <w:rsid w:val="002944E2"/>
    <w:rsid w:val="00295FB6"/>
    <w:rsid w:val="002A1714"/>
    <w:rsid w:val="002A3F83"/>
    <w:rsid w:val="002A5B7D"/>
    <w:rsid w:val="002A6EF9"/>
    <w:rsid w:val="002A72A1"/>
    <w:rsid w:val="002A743F"/>
    <w:rsid w:val="002A7F5A"/>
    <w:rsid w:val="002B0806"/>
    <w:rsid w:val="002B1019"/>
    <w:rsid w:val="002B149E"/>
    <w:rsid w:val="002B2B2B"/>
    <w:rsid w:val="002B4FC7"/>
    <w:rsid w:val="002B5240"/>
    <w:rsid w:val="002B6B78"/>
    <w:rsid w:val="002B7919"/>
    <w:rsid w:val="002C0058"/>
    <w:rsid w:val="002C2D08"/>
    <w:rsid w:val="002C436A"/>
    <w:rsid w:val="002C534E"/>
    <w:rsid w:val="002C6AB7"/>
    <w:rsid w:val="002D0003"/>
    <w:rsid w:val="002D0495"/>
    <w:rsid w:val="002D1818"/>
    <w:rsid w:val="002D24A8"/>
    <w:rsid w:val="002D4033"/>
    <w:rsid w:val="002D41C7"/>
    <w:rsid w:val="002D4C4C"/>
    <w:rsid w:val="002D6B7D"/>
    <w:rsid w:val="002E1644"/>
    <w:rsid w:val="002E18C4"/>
    <w:rsid w:val="002E4164"/>
    <w:rsid w:val="002E45BF"/>
    <w:rsid w:val="002E52F1"/>
    <w:rsid w:val="002E589E"/>
    <w:rsid w:val="002E64D5"/>
    <w:rsid w:val="002E6923"/>
    <w:rsid w:val="002F0A3B"/>
    <w:rsid w:val="002F2377"/>
    <w:rsid w:val="002F4C25"/>
    <w:rsid w:val="002F65B5"/>
    <w:rsid w:val="00300DA9"/>
    <w:rsid w:val="0030344B"/>
    <w:rsid w:val="00303596"/>
    <w:rsid w:val="00305F55"/>
    <w:rsid w:val="003067B5"/>
    <w:rsid w:val="00313400"/>
    <w:rsid w:val="00314150"/>
    <w:rsid w:val="00314A51"/>
    <w:rsid w:val="003153D5"/>
    <w:rsid w:val="00315A7C"/>
    <w:rsid w:val="003163DB"/>
    <w:rsid w:val="003219A3"/>
    <w:rsid w:val="00322D0D"/>
    <w:rsid w:val="003237B3"/>
    <w:rsid w:val="00324B4D"/>
    <w:rsid w:val="00326061"/>
    <w:rsid w:val="00326A04"/>
    <w:rsid w:val="00330158"/>
    <w:rsid w:val="0033196F"/>
    <w:rsid w:val="00331A7F"/>
    <w:rsid w:val="00332A0D"/>
    <w:rsid w:val="00334A74"/>
    <w:rsid w:val="00334EA0"/>
    <w:rsid w:val="00337261"/>
    <w:rsid w:val="003401A6"/>
    <w:rsid w:val="00340F0A"/>
    <w:rsid w:val="00345251"/>
    <w:rsid w:val="0035086B"/>
    <w:rsid w:val="00354060"/>
    <w:rsid w:val="003547DE"/>
    <w:rsid w:val="00354B45"/>
    <w:rsid w:val="00356014"/>
    <w:rsid w:val="003563FE"/>
    <w:rsid w:val="00356693"/>
    <w:rsid w:val="003576A9"/>
    <w:rsid w:val="003600D5"/>
    <w:rsid w:val="00361440"/>
    <w:rsid w:val="003626E9"/>
    <w:rsid w:val="003629D8"/>
    <w:rsid w:val="00362F5D"/>
    <w:rsid w:val="003630E9"/>
    <w:rsid w:val="0036378F"/>
    <w:rsid w:val="00365967"/>
    <w:rsid w:val="00365EF9"/>
    <w:rsid w:val="00366D3D"/>
    <w:rsid w:val="00366DA4"/>
    <w:rsid w:val="003675E2"/>
    <w:rsid w:val="003676B7"/>
    <w:rsid w:val="00370B71"/>
    <w:rsid w:val="00376A45"/>
    <w:rsid w:val="003778DA"/>
    <w:rsid w:val="00377B3E"/>
    <w:rsid w:val="003815AF"/>
    <w:rsid w:val="00383866"/>
    <w:rsid w:val="003854E7"/>
    <w:rsid w:val="00387FAB"/>
    <w:rsid w:val="0039215B"/>
    <w:rsid w:val="00392A5F"/>
    <w:rsid w:val="00392AF7"/>
    <w:rsid w:val="00393ED3"/>
    <w:rsid w:val="00394783"/>
    <w:rsid w:val="0039654E"/>
    <w:rsid w:val="00396995"/>
    <w:rsid w:val="003972F9"/>
    <w:rsid w:val="003A0A8F"/>
    <w:rsid w:val="003A1C33"/>
    <w:rsid w:val="003A40D4"/>
    <w:rsid w:val="003A5656"/>
    <w:rsid w:val="003A6023"/>
    <w:rsid w:val="003A67D8"/>
    <w:rsid w:val="003A69B2"/>
    <w:rsid w:val="003B0785"/>
    <w:rsid w:val="003B1AF3"/>
    <w:rsid w:val="003B2051"/>
    <w:rsid w:val="003B21E4"/>
    <w:rsid w:val="003B249B"/>
    <w:rsid w:val="003B3C75"/>
    <w:rsid w:val="003B3D2C"/>
    <w:rsid w:val="003B6349"/>
    <w:rsid w:val="003C08B2"/>
    <w:rsid w:val="003C1AE1"/>
    <w:rsid w:val="003C28A8"/>
    <w:rsid w:val="003C2FD7"/>
    <w:rsid w:val="003C38A9"/>
    <w:rsid w:val="003C5B71"/>
    <w:rsid w:val="003C5E2F"/>
    <w:rsid w:val="003C6623"/>
    <w:rsid w:val="003C6AA8"/>
    <w:rsid w:val="003D33FA"/>
    <w:rsid w:val="003D3A44"/>
    <w:rsid w:val="003D4DB2"/>
    <w:rsid w:val="003D6C83"/>
    <w:rsid w:val="003E1BF0"/>
    <w:rsid w:val="003E4B1F"/>
    <w:rsid w:val="003F0F9A"/>
    <w:rsid w:val="003F2BCA"/>
    <w:rsid w:val="003F2E15"/>
    <w:rsid w:val="003F45B8"/>
    <w:rsid w:val="003F4A86"/>
    <w:rsid w:val="003F53AD"/>
    <w:rsid w:val="003F5476"/>
    <w:rsid w:val="00402FDE"/>
    <w:rsid w:val="004043A3"/>
    <w:rsid w:val="0040688A"/>
    <w:rsid w:val="0040799B"/>
    <w:rsid w:val="00412BE4"/>
    <w:rsid w:val="00416FA5"/>
    <w:rsid w:val="0042177E"/>
    <w:rsid w:val="004230DA"/>
    <w:rsid w:val="0042713A"/>
    <w:rsid w:val="004300E1"/>
    <w:rsid w:val="004301F0"/>
    <w:rsid w:val="00431F34"/>
    <w:rsid w:val="00434341"/>
    <w:rsid w:val="00435D81"/>
    <w:rsid w:val="0044044D"/>
    <w:rsid w:val="00440518"/>
    <w:rsid w:val="00441566"/>
    <w:rsid w:val="004417B1"/>
    <w:rsid w:val="004432D2"/>
    <w:rsid w:val="0044386D"/>
    <w:rsid w:val="00444415"/>
    <w:rsid w:val="00447C5A"/>
    <w:rsid w:val="00450DAE"/>
    <w:rsid w:val="00451683"/>
    <w:rsid w:val="004521E6"/>
    <w:rsid w:val="0045336F"/>
    <w:rsid w:val="00453528"/>
    <w:rsid w:val="00455553"/>
    <w:rsid w:val="00455910"/>
    <w:rsid w:val="00462AC4"/>
    <w:rsid w:val="004631F1"/>
    <w:rsid w:val="00464F81"/>
    <w:rsid w:val="00465254"/>
    <w:rsid w:val="0046583C"/>
    <w:rsid w:val="004666D1"/>
    <w:rsid w:val="004677D0"/>
    <w:rsid w:val="00467FB7"/>
    <w:rsid w:val="0047100D"/>
    <w:rsid w:val="00471487"/>
    <w:rsid w:val="00471CC5"/>
    <w:rsid w:val="00472129"/>
    <w:rsid w:val="00472A2D"/>
    <w:rsid w:val="004753CD"/>
    <w:rsid w:val="004768B5"/>
    <w:rsid w:val="004801AD"/>
    <w:rsid w:val="00481219"/>
    <w:rsid w:val="004815EC"/>
    <w:rsid w:val="00481EE5"/>
    <w:rsid w:val="00482A78"/>
    <w:rsid w:val="00482CBB"/>
    <w:rsid w:val="00485B79"/>
    <w:rsid w:val="0049210B"/>
    <w:rsid w:val="00493D00"/>
    <w:rsid w:val="00493DB7"/>
    <w:rsid w:val="004944CF"/>
    <w:rsid w:val="004966ED"/>
    <w:rsid w:val="004A3A07"/>
    <w:rsid w:val="004A417C"/>
    <w:rsid w:val="004A4465"/>
    <w:rsid w:val="004A6868"/>
    <w:rsid w:val="004A6D17"/>
    <w:rsid w:val="004A6E8B"/>
    <w:rsid w:val="004B2949"/>
    <w:rsid w:val="004B3F02"/>
    <w:rsid w:val="004B3FBE"/>
    <w:rsid w:val="004B475D"/>
    <w:rsid w:val="004B5023"/>
    <w:rsid w:val="004B624B"/>
    <w:rsid w:val="004B625A"/>
    <w:rsid w:val="004B69B7"/>
    <w:rsid w:val="004B707D"/>
    <w:rsid w:val="004B773E"/>
    <w:rsid w:val="004C0042"/>
    <w:rsid w:val="004C0B2D"/>
    <w:rsid w:val="004C2D24"/>
    <w:rsid w:val="004C2DF9"/>
    <w:rsid w:val="004C4AF2"/>
    <w:rsid w:val="004C4B6E"/>
    <w:rsid w:val="004C684E"/>
    <w:rsid w:val="004D087C"/>
    <w:rsid w:val="004D2991"/>
    <w:rsid w:val="004D4239"/>
    <w:rsid w:val="004D5D41"/>
    <w:rsid w:val="004D6EB4"/>
    <w:rsid w:val="004D72A2"/>
    <w:rsid w:val="004E0C75"/>
    <w:rsid w:val="004E15B5"/>
    <w:rsid w:val="004E1F52"/>
    <w:rsid w:val="004E1FA1"/>
    <w:rsid w:val="004E3F7F"/>
    <w:rsid w:val="004E4F8C"/>
    <w:rsid w:val="004E5D70"/>
    <w:rsid w:val="004E7556"/>
    <w:rsid w:val="004F01DA"/>
    <w:rsid w:val="004F0A03"/>
    <w:rsid w:val="004F0A55"/>
    <w:rsid w:val="004F227E"/>
    <w:rsid w:val="004F2ACF"/>
    <w:rsid w:val="004F3802"/>
    <w:rsid w:val="004F51EB"/>
    <w:rsid w:val="004F6594"/>
    <w:rsid w:val="004F7A08"/>
    <w:rsid w:val="00500299"/>
    <w:rsid w:val="00500CEB"/>
    <w:rsid w:val="00501199"/>
    <w:rsid w:val="00501DC6"/>
    <w:rsid w:val="005031F6"/>
    <w:rsid w:val="0050707C"/>
    <w:rsid w:val="005071F9"/>
    <w:rsid w:val="005078E7"/>
    <w:rsid w:val="00507A46"/>
    <w:rsid w:val="0051631F"/>
    <w:rsid w:val="00516BB1"/>
    <w:rsid w:val="00516E59"/>
    <w:rsid w:val="00517046"/>
    <w:rsid w:val="00517C42"/>
    <w:rsid w:val="005203AA"/>
    <w:rsid w:val="00521A52"/>
    <w:rsid w:val="005229F8"/>
    <w:rsid w:val="00522D62"/>
    <w:rsid w:val="00524318"/>
    <w:rsid w:val="00525305"/>
    <w:rsid w:val="00525D6C"/>
    <w:rsid w:val="005266E0"/>
    <w:rsid w:val="0053018E"/>
    <w:rsid w:val="0053119F"/>
    <w:rsid w:val="00531230"/>
    <w:rsid w:val="00531919"/>
    <w:rsid w:val="00533315"/>
    <w:rsid w:val="00537B75"/>
    <w:rsid w:val="0054107B"/>
    <w:rsid w:val="00543554"/>
    <w:rsid w:val="00544EAC"/>
    <w:rsid w:val="00546281"/>
    <w:rsid w:val="005468CF"/>
    <w:rsid w:val="00546EE2"/>
    <w:rsid w:val="00547864"/>
    <w:rsid w:val="005503F0"/>
    <w:rsid w:val="005510DD"/>
    <w:rsid w:val="005538E8"/>
    <w:rsid w:val="00554B8D"/>
    <w:rsid w:val="00555E51"/>
    <w:rsid w:val="00557428"/>
    <w:rsid w:val="005575B2"/>
    <w:rsid w:val="0056158A"/>
    <w:rsid w:val="00561CD1"/>
    <w:rsid w:val="00563B42"/>
    <w:rsid w:val="00564826"/>
    <w:rsid w:val="00566A8A"/>
    <w:rsid w:val="00566D5F"/>
    <w:rsid w:val="00567589"/>
    <w:rsid w:val="0057170E"/>
    <w:rsid w:val="005727C1"/>
    <w:rsid w:val="00573DFE"/>
    <w:rsid w:val="00574569"/>
    <w:rsid w:val="00575FBA"/>
    <w:rsid w:val="005760F5"/>
    <w:rsid w:val="005766D3"/>
    <w:rsid w:val="0057728F"/>
    <w:rsid w:val="005774CF"/>
    <w:rsid w:val="005808E9"/>
    <w:rsid w:val="00580B34"/>
    <w:rsid w:val="005835B4"/>
    <w:rsid w:val="0058640F"/>
    <w:rsid w:val="00587657"/>
    <w:rsid w:val="00587CDC"/>
    <w:rsid w:val="005909CE"/>
    <w:rsid w:val="00592AA6"/>
    <w:rsid w:val="0059312D"/>
    <w:rsid w:val="00595C94"/>
    <w:rsid w:val="0059626F"/>
    <w:rsid w:val="00597987"/>
    <w:rsid w:val="005A52C5"/>
    <w:rsid w:val="005A7DA3"/>
    <w:rsid w:val="005B14F8"/>
    <w:rsid w:val="005B1519"/>
    <w:rsid w:val="005B1DED"/>
    <w:rsid w:val="005C00BC"/>
    <w:rsid w:val="005C1455"/>
    <w:rsid w:val="005C5AB5"/>
    <w:rsid w:val="005C5EA8"/>
    <w:rsid w:val="005C6B61"/>
    <w:rsid w:val="005C6C8D"/>
    <w:rsid w:val="005C7834"/>
    <w:rsid w:val="005D22CE"/>
    <w:rsid w:val="005D26E0"/>
    <w:rsid w:val="005D3784"/>
    <w:rsid w:val="005D4B80"/>
    <w:rsid w:val="005D51DF"/>
    <w:rsid w:val="005D639D"/>
    <w:rsid w:val="005E0242"/>
    <w:rsid w:val="005E1344"/>
    <w:rsid w:val="005E13BD"/>
    <w:rsid w:val="005E1CF9"/>
    <w:rsid w:val="005E2656"/>
    <w:rsid w:val="005E2E85"/>
    <w:rsid w:val="005E3175"/>
    <w:rsid w:val="005E39A5"/>
    <w:rsid w:val="005E3B7B"/>
    <w:rsid w:val="005E4EFE"/>
    <w:rsid w:val="005E509F"/>
    <w:rsid w:val="005F0B18"/>
    <w:rsid w:val="005F157A"/>
    <w:rsid w:val="005F39E7"/>
    <w:rsid w:val="005F4E54"/>
    <w:rsid w:val="005F4FCB"/>
    <w:rsid w:val="005F5890"/>
    <w:rsid w:val="005F6648"/>
    <w:rsid w:val="005F6DA4"/>
    <w:rsid w:val="00600586"/>
    <w:rsid w:val="00602664"/>
    <w:rsid w:val="00605D2E"/>
    <w:rsid w:val="006068BD"/>
    <w:rsid w:val="00610A20"/>
    <w:rsid w:val="00610C0D"/>
    <w:rsid w:val="00611FBE"/>
    <w:rsid w:val="00612B7B"/>
    <w:rsid w:val="006135D9"/>
    <w:rsid w:val="0061362B"/>
    <w:rsid w:val="00617EC5"/>
    <w:rsid w:val="00622074"/>
    <w:rsid w:val="00624636"/>
    <w:rsid w:val="00625661"/>
    <w:rsid w:val="006261A9"/>
    <w:rsid w:val="00626676"/>
    <w:rsid w:val="00627343"/>
    <w:rsid w:val="0062769C"/>
    <w:rsid w:val="00632113"/>
    <w:rsid w:val="00632C51"/>
    <w:rsid w:val="006333B4"/>
    <w:rsid w:val="006348C4"/>
    <w:rsid w:val="0063686B"/>
    <w:rsid w:val="00636CD5"/>
    <w:rsid w:val="006370D7"/>
    <w:rsid w:val="006447BA"/>
    <w:rsid w:val="00644B14"/>
    <w:rsid w:val="0065074E"/>
    <w:rsid w:val="006535EE"/>
    <w:rsid w:val="006537AE"/>
    <w:rsid w:val="006610D0"/>
    <w:rsid w:val="0066188A"/>
    <w:rsid w:val="006619FA"/>
    <w:rsid w:val="006641DE"/>
    <w:rsid w:val="006649C8"/>
    <w:rsid w:val="00664FE8"/>
    <w:rsid w:val="00665064"/>
    <w:rsid w:val="00666954"/>
    <w:rsid w:val="00667CA0"/>
    <w:rsid w:val="00670E35"/>
    <w:rsid w:val="00671D24"/>
    <w:rsid w:val="00671D7E"/>
    <w:rsid w:val="006723FD"/>
    <w:rsid w:val="006746D9"/>
    <w:rsid w:val="00675022"/>
    <w:rsid w:val="006817C8"/>
    <w:rsid w:val="00683F69"/>
    <w:rsid w:val="00685C8A"/>
    <w:rsid w:val="00686299"/>
    <w:rsid w:val="0068635B"/>
    <w:rsid w:val="0068710B"/>
    <w:rsid w:val="00687FDF"/>
    <w:rsid w:val="00690B48"/>
    <w:rsid w:val="00691103"/>
    <w:rsid w:val="0069404D"/>
    <w:rsid w:val="00696886"/>
    <w:rsid w:val="00696CCB"/>
    <w:rsid w:val="00697997"/>
    <w:rsid w:val="006A0CBC"/>
    <w:rsid w:val="006A2730"/>
    <w:rsid w:val="006A2A7C"/>
    <w:rsid w:val="006A448A"/>
    <w:rsid w:val="006B03DD"/>
    <w:rsid w:val="006B10C3"/>
    <w:rsid w:val="006B140A"/>
    <w:rsid w:val="006B3023"/>
    <w:rsid w:val="006B557D"/>
    <w:rsid w:val="006B5E6C"/>
    <w:rsid w:val="006B7BFE"/>
    <w:rsid w:val="006C0EBA"/>
    <w:rsid w:val="006C1F6B"/>
    <w:rsid w:val="006C7C7C"/>
    <w:rsid w:val="006D0929"/>
    <w:rsid w:val="006D0DE9"/>
    <w:rsid w:val="006D1149"/>
    <w:rsid w:val="006D1DF8"/>
    <w:rsid w:val="006D202D"/>
    <w:rsid w:val="006D32A4"/>
    <w:rsid w:val="006D3761"/>
    <w:rsid w:val="006D43A5"/>
    <w:rsid w:val="006D4A35"/>
    <w:rsid w:val="006D5CCD"/>
    <w:rsid w:val="006D69AD"/>
    <w:rsid w:val="006D7ACA"/>
    <w:rsid w:val="006E0DB9"/>
    <w:rsid w:val="006E0FEA"/>
    <w:rsid w:val="006E1B92"/>
    <w:rsid w:val="006E2231"/>
    <w:rsid w:val="006E3A29"/>
    <w:rsid w:val="006E570C"/>
    <w:rsid w:val="006F2059"/>
    <w:rsid w:val="006F26EC"/>
    <w:rsid w:val="006F2EF8"/>
    <w:rsid w:val="006F31FC"/>
    <w:rsid w:val="006F64BE"/>
    <w:rsid w:val="007009DA"/>
    <w:rsid w:val="00700A09"/>
    <w:rsid w:val="00700BB2"/>
    <w:rsid w:val="0070152B"/>
    <w:rsid w:val="007020B6"/>
    <w:rsid w:val="00702970"/>
    <w:rsid w:val="00704383"/>
    <w:rsid w:val="00707744"/>
    <w:rsid w:val="007110FC"/>
    <w:rsid w:val="00711BE7"/>
    <w:rsid w:val="00712657"/>
    <w:rsid w:val="00713D35"/>
    <w:rsid w:val="00714204"/>
    <w:rsid w:val="00714497"/>
    <w:rsid w:val="007154D4"/>
    <w:rsid w:val="0071575F"/>
    <w:rsid w:val="00716314"/>
    <w:rsid w:val="00716329"/>
    <w:rsid w:val="007201DB"/>
    <w:rsid w:val="00720DD7"/>
    <w:rsid w:val="007222F3"/>
    <w:rsid w:val="00723BB0"/>
    <w:rsid w:val="007249D3"/>
    <w:rsid w:val="00732ADE"/>
    <w:rsid w:val="007339B6"/>
    <w:rsid w:val="007339FA"/>
    <w:rsid w:val="007341F3"/>
    <w:rsid w:val="0073587E"/>
    <w:rsid w:val="00741FA0"/>
    <w:rsid w:val="007420CA"/>
    <w:rsid w:val="0074456D"/>
    <w:rsid w:val="0074531F"/>
    <w:rsid w:val="007454FB"/>
    <w:rsid w:val="007458D7"/>
    <w:rsid w:val="00747EFF"/>
    <w:rsid w:val="00750365"/>
    <w:rsid w:val="00751359"/>
    <w:rsid w:val="00753A39"/>
    <w:rsid w:val="00756618"/>
    <w:rsid w:val="00760877"/>
    <w:rsid w:val="00763168"/>
    <w:rsid w:val="00764E98"/>
    <w:rsid w:val="00764F3E"/>
    <w:rsid w:val="007655F3"/>
    <w:rsid w:val="00766027"/>
    <w:rsid w:val="0076626C"/>
    <w:rsid w:val="007677BA"/>
    <w:rsid w:val="0076783F"/>
    <w:rsid w:val="00772240"/>
    <w:rsid w:val="00773298"/>
    <w:rsid w:val="00773786"/>
    <w:rsid w:val="007755EE"/>
    <w:rsid w:val="00777E25"/>
    <w:rsid w:val="0078039C"/>
    <w:rsid w:val="00780840"/>
    <w:rsid w:val="007819A1"/>
    <w:rsid w:val="00781E3C"/>
    <w:rsid w:val="007824E6"/>
    <w:rsid w:val="00782A0B"/>
    <w:rsid w:val="00782EAE"/>
    <w:rsid w:val="00783B68"/>
    <w:rsid w:val="00783D01"/>
    <w:rsid w:val="00785D91"/>
    <w:rsid w:val="00786C62"/>
    <w:rsid w:val="00786D04"/>
    <w:rsid w:val="00790110"/>
    <w:rsid w:val="007912A9"/>
    <w:rsid w:val="0079184F"/>
    <w:rsid w:val="00791C2C"/>
    <w:rsid w:val="00791F32"/>
    <w:rsid w:val="007925DA"/>
    <w:rsid w:val="00795B35"/>
    <w:rsid w:val="00795E4E"/>
    <w:rsid w:val="007A2DA6"/>
    <w:rsid w:val="007A39AC"/>
    <w:rsid w:val="007A4CED"/>
    <w:rsid w:val="007A6594"/>
    <w:rsid w:val="007A7EF7"/>
    <w:rsid w:val="007B08F3"/>
    <w:rsid w:val="007B3261"/>
    <w:rsid w:val="007B378A"/>
    <w:rsid w:val="007B5FF7"/>
    <w:rsid w:val="007B7445"/>
    <w:rsid w:val="007C13F5"/>
    <w:rsid w:val="007C2CC5"/>
    <w:rsid w:val="007C337E"/>
    <w:rsid w:val="007C3A0C"/>
    <w:rsid w:val="007C464D"/>
    <w:rsid w:val="007C4A9B"/>
    <w:rsid w:val="007C7068"/>
    <w:rsid w:val="007C7286"/>
    <w:rsid w:val="007C734A"/>
    <w:rsid w:val="007C7B1F"/>
    <w:rsid w:val="007D0BBD"/>
    <w:rsid w:val="007D1511"/>
    <w:rsid w:val="007D1669"/>
    <w:rsid w:val="007D29CA"/>
    <w:rsid w:val="007D34AC"/>
    <w:rsid w:val="007D3FFB"/>
    <w:rsid w:val="007D55F7"/>
    <w:rsid w:val="007D5799"/>
    <w:rsid w:val="007D61C8"/>
    <w:rsid w:val="007D6D9E"/>
    <w:rsid w:val="007D7442"/>
    <w:rsid w:val="007E0A0B"/>
    <w:rsid w:val="007E166C"/>
    <w:rsid w:val="007E19DD"/>
    <w:rsid w:val="007E2B7B"/>
    <w:rsid w:val="007E3097"/>
    <w:rsid w:val="007E36E7"/>
    <w:rsid w:val="007E3E3C"/>
    <w:rsid w:val="007E3F89"/>
    <w:rsid w:val="007F0130"/>
    <w:rsid w:val="007F0A23"/>
    <w:rsid w:val="007F24A5"/>
    <w:rsid w:val="007F62C5"/>
    <w:rsid w:val="007F67EE"/>
    <w:rsid w:val="007F67F5"/>
    <w:rsid w:val="007F7679"/>
    <w:rsid w:val="00800A38"/>
    <w:rsid w:val="008010B5"/>
    <w:rsid w:val="00801879"/>
    <w:rsid w:val="0080270B"/>
    <w:rsid w:val="008045BD"/>
    <w:rsid w:val="00804E1E"/>
    <w:rsid w:val="008058CD"/>
    <w:rsid w:val="00806E2C"/>
    <w:rsid w:val="00807CCC"/>
    <w:rsid w:val="00810250"/>
    <w:rsid w:val="008112BC"/>
    <w:rsid w:val="008117BD"/>
    <w:rsid w:val="0081463D"/>
    <w:rsid w:val="00814A06"/>
    <w:rsid w:val="00815EEC"/>
    <w:rsid w:val="00816C2E"/>
    <w:rsid w:val="008170DD"/>
    <w:rsid w:val="008177BF"/>
    <w:rsid w:val="00820172"/>
    <w:rsid w:val="00820971"/>
    <w:rsid w:val="00821FE7"/>
    <w:rsid w:val="0082226A"/>
    <w:rsid w:val="008245B8"/>
    <w:rsid w:val="00826E01"/>
    <w:rsid w:val="00827651"/>
    <w:rsid w:val="008276C1"/>
    <w:rsid w:val="008332A3"/>
    <w:rsid w:val="0083500A"/>
    <w:rsid w:val="00835173"/>
    <w:rsid w:val="00840C94"/>
    <w:rsid w:val="00840E7B"/>
    <w:rsid w:val="00843D88"/>
    <w:rsid w:val="00844934"/>
    <w:rsid w:val="00844BAE"/>
    <w:rsid w:val="008479D3"/>
    <w:rsid w:val="008510E1"/>
    <w:rsid w:val="008527C2"/>
    <w:rsid w:val="008548AE"/>
    <w:rsid w:val="0085523E"/>
    <w:rsid w:val="0085591A"/>
    <w:rsid w:val="00855A53"/>
    <w:rsid w:val="0086208C"/>
    <w:rsid w:val="00862180"/>
    <w:rsid w:val="00862F67"/>
    <w:rsid w:val="008632EA"/>
    <w:rsid w:val="00863BA7"/>
    <w:rsid w:val="00865AF0"/>
    <w:rsid w:val="00865BE0"/>
    <w:rsid w:val="00873419"/>
    <w:rsid w:val="00873CC0"/>
    <w:rsid w:val="00874529"/>
    <w:rsid w:val="00875E44"/>
    <w:rsid w:val="00876806"/>
    <w:rsid w:val="00881CEC"/>
    <w:rsid w:val="008826F9"/>
    <w:rsid w:val="00882D09"/>
    <w:rsid w:val="00883A08"/>
    <w:rsid w:val="008842CF"/>
    <w:rsid w:val="00893F01"/>
    <w:rsid w:val="00894120"/>
    <w:rsid w:val="00894ED5"/>
    <w:rsid w:val="008958D3"/>
    <w:rsid w:val="0089658B"/>
    <w:rsid w:val="00896AC7"/>
    <w:rsid w:val="00897373"/>
    <w:rsid w:val="00897AAC"/>
    <w:rsid w:val="008A1B06"/>
    <w:rsid w:val="008A267B"/>
    <w:rsid w:val="008A2C30"/>
    <w:rsid w:val="008A3A36"/>
    <w:rsid w:val="008A4494"/>
    <w:rsid w:val="008A6B1E"/>
    <w:rsid w:val="008B0105"/>
    <w:rsid w:val="008B0ED5"/>
    <w:rsid w:val="008B1330"/>
    <w:rsid w:val="008B1FD2"/>
    <w:rsid w:val="008B26D5"/>
    <w:rsid w:val="008B2A26"/>
    <w:rsid w:val="008B2FA6"/>
    <w:rsid w:val="008B332C"/>
    <w:rsid w:val="008B5B4C"/>
    <w:rsid w:val="008B7F60"/>
    <w:rsid w:val="008C07AC"/>
    <w:rsid w:val="008C0EB8"/>
    <w:rsid w:val="008C2F38"/>
    <w:rsid w:val="008C5709"/>
    <w:rsid w:val="008C59E3"/>
    <w:rsid w:val="008C68F2"/>
    <w:rsid w:val="008C6A4F"/>
    <w:rsid w:val="008C703B"/>
    <w:rsid w:val="008C7B81"/>
    <w:rsid w:val="008D01F5"/>
    <w:rsid w:val="008D08B5"/>
    <w:rsid w:val="008D19F6"/>
    <w:rsid w:val="008D2170"/>
    <w:rsid w:val="008D3661"/>
    <w:rsid w:val="008D39F9"/>
    <w:rsid w:val="008D45D2"/>
    <w:rsid w:val="008D4CB7"/>
    <w:rsid w:val="008D4F4E"/>
    <w:rsid w:val="008E0A22"/>
    <w:rsid w:val="008E133E"/>
    <w:rsid w:val="008E1379"/>
    <w:rsid w:val="008E1BE9"/>
    <w:rsid w:val="008E23A4"/>
    <w:rsid w:val="008E3040"/>
    <w:rsid w:val="008E35BE"/>
    <w:rsid w:val="008E53FF"/>
    <w:rsid w:val="008F10FB"/>
    <w:rsid w:val="008F1AF8"/>
    <w:rsid w:val="008F313A"/>
    <w:rsid w:val="008F4DE2"/>
    <w:rsid w:val="008F692B"/>
    <w:rsid w:val="008F69E5"/>
    <w:rsid w:val="008F755F"/>
    <w:rsid w:val="00900093"/>
    <w:rsid w:val="009006A7"/>
    <w:rsid w:val="00902AE6"/>
    <w:rsid w:val="00904A94"/>
    <w:rsid w:val="00904B4B"/>
    <w:rsid w:val="00904D6D"/>
    <w:rsid w:val="009050D1"/>
    <w:rsid w:val="00905D12"/>
    <w:rsid w:val="00905D2C"/>
    <w:rsid w:val="00906F64"/>
    <w:rsid w:val="009079E5"/>
    <w:rsid w:val="00910AE3"/>
    <w:rsid w:val="00911278"/>
    <w:rsid w:val="00911A92"/>
    <w:rsid w:val="00912A75"/>
    <w:rsid w:val="00913F0D"/>
    <w:rsid w:val="00914435"/>
    <w:rsid w:val="00914446"/>
    <w:rsid w:val="00914794"/>
    <w:rsid w:val="00916DE1"/>
    <w:rsid w:val="00922545"/>
    <w:rsid w:val="009230D1"/>
    <w:rsid w:val="00924497"/>
    <w:rsid w:val="00927C94"/>
    <w:rsid w:val="00930C3F"/>
    <w:rsid w:val="00932529"/>
    <w:rsid w:val="00933375"/>
    <w:rsid w:val="00933E54"/>
    <w:rsid w:val="00935878"/>
    <w:rsid w:val="009374FD"/>
    <w:rsid w:val="009407B9"/>
    <w:rsid w:val="0094130C"/>
    <w:rsid w:val="00944A90"/>
    <w:rsid w:val="0094615B"/>
    <w:rsid w:val="00946C95"/>
    <w:rsid w:val="00947DF3"/>
    <w:rsid w:val="0095018C"/>
    <w:rsid w:val="009515C7"/>
    <w:rsid w:val="009522CE"/>
    <w:rsid w:val="00954CD5"/>
    <w:rsid w:val="0096398F"/>
    <w:rsid w:val="00966CF2"/>
    <w:rsid w:val="0097232E"/>
    <w:rsid w:val="00973068"/>
    <w:rsid w:val="00973229"/>
    <w:rsid w:val="00973A68"/>
    <w:rsid w:val="00974435"/>
    <w:rsid w:val="00974A37"/>
    <w:rsid w:val="00975A60"/>
    <w:rsid w:val="00975C5F"/>
    <w:rsid w:val="009765A8"/>
    <w:rsid w:val="0098080F"/>
    <w:rsid w:val="00981119"/>
    <w:rsid w:val="009820AA"/>
    <w:rsid w:val="00982ACF"/>
    <w:rsid w:val="009845F8"/>
    <w:rsid w:val="00985D67"/>
    <w:rsid w:val="00986864"/>
    <w:rsid w:val="009871D4"/>
    <w:rsid w:val="009907A1"/>
    <w:rsid w:val="009924B6"/>
    <w:rsid w:val="0099372C"/>
    <w:rsid w:val="00993BD1"/>
    <w:rsid w:val="009947B2"/>
    <w:rsid w:val="00995E92"/>
    <w:rsid w:val="00996522"/>
    <w:rsid w:val="00996609"/>
    <w:rsid w:val="009A0D1D"/>
    <w:rsid w:val="009A0D34"/>
    <w:rsid w:val="009A0E31"/>
    <w:rsid w:val="009A1AD1"/>
    <w:rsid w:val="009A2FE7"/>
    <w:rsid w:val="009A385D"/>
    <w:rsid w:val="009A646B"/>
    <w:rsid w:val="009A6675"/>
    <w:rsid w:val="009A6C8D"/>
    <w:rsid w:val="009A7B9A"/>
    <w:rsid w:val="009B069A"/>
    <w:rsid w:val="009B10F2"/>
    <w:rsid w:val="009B25AB"/>
    <w:rsid w:val="009B2846"/>
    <w:rsid w:val="009B3469"/>
    <w:rsid w:val="009B3E55"/>
    <w:rsid w:val="009B3FE9"/>
    <w:rsid w:val="009B40CB"/>
    <w:rsid w:val="009B47CF"/>
    <w:rsid w:val="009B5392"/>
    <w:rsid w:val="009B584E"/>
    <w:rsid w:val="009D20D7"/>
    <w:rsid w:val="009D494B"/>
    <w:rsid w:val="009D5F7C"/>
    <w:rsid w:val="009D6426"/>
    <w:rsid w:val="009D65A4"/>
    <w:rsid w:val="009D794B"/>
    <w:rsid w:val="009D7C99"/>
    <w:rsid w:val="009E1B12"/>
    <w:rsid w:val="009E2565"/>
    <w:rsid w:val="009E31E8"/>
    <w:rsid w:val="009E32C9"/>
    <w:rsid w:val="009E5DFA"/>
    <w:rsid w:val="009E5E4B"/>
    <w:rsid w:val="009E749A"/>
    <w:rsid w:val="009E795D"/>
    <w:rsid w:val="009E7D25"/>
    <w:rsid w:val="009F1F12"/>
    <w:rsid w:val="009F2C3D"/>
    <w:rsid w:val="009F3377"/>
    <w:rsid w:val="009F42FF"/>
    <w:rsid w:val="009F5E3A"/>
    <w:rsid w:val="00A01BC3"/>
    <w:rsid w:val="00A03A93"/>
    <w:rsid w:val="00A049EC"/>
    <w:rsid w:val="00A05042"/>
    <w:rsid w:val="00A05743"/>
    <w:rsid w:val="00A061D0"/>
    <w:rsid w:val="00A100F0"/>
    <w:rsid w:val="00A10A9E"/>
    <w:rsid w:val="00A1122C"/>
    <w:rsid w:val="00A11837"/>
    <w:rsid w:val="00A11F05"/>
    <w:rsid w:val="00A1203D"/>
    <w:rsid w:val="00A161B2"/>
    <w:rsid w:val="00A16D44"/>
    <w:rsid w:val="00A20967"/>
    <w:rsid w:val="00A21068"/>
    <w:rsid w:val="00A22102"/>
    <w:rsid w:val="00A225F2"/>
    <w:rsid w:val="00A25155"/>
    <w:rsid w:val="00A25A17"/>
    <w:rsid w:val="00A2747D"/>
    <w:rsid w:val="00A30DFD"/>
    <w:rsid w:val="00A318B6"/>
    <w:rsid w:val="00A36BA0"/>
    <w:rsid w:val="00A36BDF"/>
    <w:rsid w:val="00A40167"/>
    <w:rsid w:val="00A417B6"/>
    <w:rsid w:val="00A425FC"/>
    <w:rsid w:val="00A43986"/>
    <w:rsid w:val="00A43E5E"/>
    <w:rsid w:val="00A44CC2"/>
    <w:rsid w:val="00A4506C"/>
    <w:rsid w:val="00A462EA"/>
    <w:rsid w:val="00A474C7"/>
    <w:rsid w:val="00A47C2B"/>
    <w:rsid w:val="00A55D33"/>
    <w:rsid w:val="00A56897"/>
    <w:rsid w:val="00A57F69"/>
    <w:rsid w:val="00A60177"/>
    <w:rsid w:val="00A606C5"/>
    <w:rsid w:val="00A60C97"/>
    <w:rsid w:val="00A61018"/>
    <w:rsid w:val="00A613D7"/>
    <w:rsid w:val="00A61559"/>
    <w:rsid w:val="00A61E42"/>
    <w:rsid w:val="00A64421"/>
    <w:rsid w:val="00A644A2"/>
    <w:rsid w:val="00A649D6"/>
    <w:rsid w:val="00A64A01"/>
    <w:rsid w:val="00A73F63"/>
    <w:rsid w:val="00A82358"/>
    <w:rsid w:val="00A82801"/>
    <w:rsid w:val="00A82999"/>
    <w:rsid w:val="00A835B9"/>
    <w:rsid w:val="00A85C3D"/>
    <w:rsid w:val="00A9000A"/>
    <w:rsid w:val="00A9420D"/>
    <w:rsid w:val="00A95867"/>
    <w:rsid w:val="00A96C93"/>
    <w:rsid w:val="00AA0A05"/>
    <w:rsid w:val="00AA1C28"/>
    <w:rsid w:val="00AA325C"/>
    <w:rsid w:val="00AA593E"/>
    <w:rsid w:val="00AA68EB"/>
    <w:rsid w:val="00AA7679"/>
    <w:rsid w:val="00AB03A8"/>
    <w:rsid w:val="00AB1FD2"/>
    <w:rsid w:val="00AB250C"/>
    <w:rsid w:val="00AB28B9"/>
    <w:rsid w:val="00AB3E80"/>
    <w:rsid w:val="00AB5188"/>
    <w:rsid w:val="00AB5B1D"/>
    <w:rsid w:val="00AB785A"/>
    <w:rsid w:val="00AC07FA"/>
    <w:rsid w:val="00AC1EB4"/>
    <w:rsid w:val="00AC511B"/>
    <w:rsid w:val="00AC5549"/>
    <w:rsid w:val="00AC5984"/>
    <w:rsid w:val="00AC7864"/>
    <w:rsid w:val="00AD31C8"/>
    <w:rsid w:val="00AD34FF"/>
    <w:rsid w:val="00AD3FA6"/>
    <w:rsid w:val="00AD41BF"/>
    <w:rsid w:val="00AD58D8"/>
    <w:rsid w:val="00AE51C7"/>
    <w:rsid w:val="00AE6D44"/>
    <w:rsid w:val="00AE71ED"/>
    <w:rsid w:val="00AE75E3"/>
    <w:rsid w:val="00AF01E8"/>
    <w:rsid w:val="00AF096C"/>
    <w:rsid w:val="00AF1516"/>
    <w:rsid w:val="00AF1603"/>
    <w:rsid w:val="00AF18A6"/>
    <w:rsid w:val="00AF26DE"/>
    <w:rsid w:val="00AF2AA7"/>
    <w:rsid w:val="00AF2AFA"/>
    <w:rsid w:val="00AF3A14"/>
    <w:rsid w:val="00AF453A"/>
    <w:rsid w:val="00AF667D"/>
    <w:rsid w:val="00B01DF8"/>
    <w:rsid w:val="00B0382A"/>
    <w:rsid w:val="00B043D1"/>
    <w:rsid w:val="00B04EBA"/>
    <w:rsid w:val="00B05360"/>
    <w:rsid w:val="00B074CE"/>
    <w:rsid w:val="00B10202"/>
    <w:rsid w:val="00B107DC"/>
    <w:rsid w:val="00B1162F"/>
    <w:rsid w:val="00B1277C"/>
    <w:rsid w:val="00B135F8"/>
    <w:rsid w:val="00B149C1"/>
    <w:rsid w:val="00B14BF7"/>
    <w:rsid w:val="00B1576A"/>
    <w:rsid w:val="00B169F4"/>
    <w:rsid w:val="00B171E7"/>
    <w:rsid w:val="00B17B35"/>
    <w:rsid w:val="00B20E93"/>
    <w:rsid w:val="00B210F6"/>
    <w:rsid w:val="00B22547"/>
    <w:rsid w:val="00B23F72"/>
    <w:rsid w:val="00B24ADF"/>
    <w:rsid w:val="00B24F83"/>
    <w:rsid w:val="00B24FB8"/>
    <w:rsid w:val="00B256B5"/>
    <w:rsid w:val="00B2679A"/>
    <w:rsid w:val="00B26B65"/>
    <w:rsid w:val="00B31FBE"/>
    <w:rsid w:val="00B32EEC"/>
    <w:rsid w:val="00B33FA5"/>
    <w:rsid w:val="00B342FA"/>
    <w:rsid w:val="00B347DB"/>
    <w:rsid w:val="00B363B1"/>
    <w:rsid w:val="00B37075"/>
    <w:rsid w:val="00B37A37"/>
    <w:rsid w:val="00B37B6A"/>
    <w:rsid w:val="00B37EEB"/>
    <w:rsid w:val="00B409C4"/>
    <w:rsid w:val="00B418B2"/>
    <w:rsid w:val="00B43AA7"/>
    <w:rsid w:val="00B43C23"/>
    <w:rsid w:val="00B43DB7"/>
    <w:rsid w:val="00B44573"/>
    <w:rsid w:val="00B44654"/>
    <w:rsid w:val="00B447C2"/>
    <w:rsid w:val="00B46649"/>
    <w:rsid w:val="00B47DD8"/>
    <w:rsid w:val="00B50055"/>
    <w:rsid w:val="00B50F28"/>
    <w:rsid w:val="00B52DF5"/>
    <w:rsid w:val="00B52F81"/>
    <w:rsid w:val="00B53C42"/>
    <w:rsid w:val="00B55768"/>
    <w:rsid w:val="00B55A46"/>
    <w:rsid w:val="00B605D5"/>
    <w:rsid w:val="00B61926"/>
    <w:rsid w:val="00B62ECD"/>
    <w:rsid w:val="00B62FDE"/>
    <w:rsid w:val="00B64136"/>
    <w:rsid w:val="00B6778F"/>
    <w:rsid w:val="00B70AE8"/>
    <w:rsid w:val="00B71E3F"/>
    <w:rsid w:val="00B728B3"/>
    <w:rsid w:val="00B73AAA"/>
    <w:rsid w:val="00B7460F"/>
    <w:rsid w:val="00B80E6A"/>
    <w:rsid w:val="00B818C8"/>
    <w:rsid w:val="00B81A82"/>
    <w:rsid w:val="00B84406"/>
    <w:rsid w:val="00B854BC"/>
    <w:rsid w:val="00B855AF"/>
    <w:rsid w:val="00B861B8"/>
    <w:rsid w:val="00B87AD9"/>
    <w:rsid w:val="00B9197B"/>
    <w:rsid w:val="00B92217"/>
    <w:rsid w:val="00B93EF0"/>
    <w:rsid w:val="00B950B7"/>
    <w:rsid w:val="00B965A9"/>
    <w:rsid w:val="00B96A8B"/>
    <w:rsid w:val="00B97C21"/>
    <w:rsid w:val="00B97E45"/>
    <w:rsid w:val="00BA05A0"/>
    <w:rsid w:val="00BA0B11"/>
    <w:rsid w:val="00BA13FF"/>
    <w:rsid w:val="00BA39DF"/>
    <w:rsid w:val="00BA3B32"/>
    <w:rsid w:val="00BA74B9"/>
    <w:rsid w:val="00BB2AB9"/>
    <w:rsid w:val="00BB33EE"/>
    <w:rsid w:val="00BB4127"/>
    <w:rsid w:val="00BB6F18"/>
    <w:rsid w:val="00BB726E"/>
    <w:rsid w:val="00BC212E"/>
    <w:rsid w:val="00BC21D6"/>
    <w:rsid w:val="00BC2245"/>
    <w:rsid w:val="00BC36CE"/>
    <w:rsid w:val="00BD06A0"/>
    <w:rsid w:val="00BD14B5"/>
    <w:rsid w:val="00BD14DB"/>
    <w:rsid w:val="00BD1630"/>
    <w:rsid w:val="00BD2E75"/>
    <w:rsid w:val="00BD3876"/>
    <w:rsid w:val="00BD5D76"/>
    <w:rsid w:val="00BD675D"/>
    <w:rsid w:val="00BE0670"/>
    <w:rsid w:val="00BE1783"/>
    <w:rsid w:val="00BE2274"/>
    <w:rsid w:val="00BE2B99"/>
    <w:rsid w:val="00BE3BCB"/>
    <w:rsid w:val="00BE40C1"/>
    <w:rsid w:val="00BE4775"/>
    <w:rsid w:val="00BE4A1B"/>
    <w:rsid w:val="00BE6188"/>
    <w:rsid w:val="00BE6B80"/>
    <w:rsid w:val="00BF16B9"/>
    <w:rsid w:val="00BF1A2C"/>
    <w:rsid w:val="00BF1C13"/>
    <w:rsid w:val="00BF3DAD"/>
    <w:rsid w:val="00BF4375"/>
    <w:rsid w:val="00BF4CAF"/>
    <w:rsid w:val="00BF6928"/>
    <w:rsid w:val="00BF7122"/>
    <w:rsid w:val="00BF7628"/>
    <w:rsid w:val="00C01F79"/>
    <w:rsid w:val="00C02367"/>
    <w:rsid w:val="00C02725"/>
    <w:rsid w:val="00C02CE8"/>
    <w:rsid w:val="00C057D8"/>
    <w:rsid w:val="00C065D7"/>
    <w:rsid w:val="00C06FFD"/>
    <w:rsid w:val="00C07D23"/>
    <w:rsid w:val="00C11CFD"/>
    <w:rsid w:val="00C12423"/>
    <w:rsid w:val="00C12FAD"/>
    <w:rsid w:val="00C1385D"/>
    <w:rsid w:val="00C13FB4"/>
    <w:rsid w:val="00C14527"/>
    <w:rsid w:val="00C14907"/>
    <w:rsid w:val="00C15956"/>
    <w:rsid w:val="00C17950"/>
    <w:rsid w:val="00C20409"/>
    <w:rsid w:val="00C20876"/>
    <w:rsid w:val="00C21869"/>
    <w:rsid w:val="00C21DFB"/>
    <w:rsid w:val="00C2278A"/>
    <w:rsid w:val="00C242EF"/>
    <w:rsid w:val="00C24CA4"/>
    <w:rsid w:val="00C2663E"/>
    <w:rsid w:val="00C27F69"/>
    <w:rsid w:val="00C30431"/>
    <w:rsid w:val="00C362BC"/>
    <w:rsid w:val="00C37E76"/>
    <w:rsid w:val="00C402F3"/>
    <w:rsid w:val="00C40851"/>
    <w:rsid w:val="00C40C73"/>
    <w:rsid w:val="00C41BBA"/>
    <w:rsid w:val="00C427B5"/>
    <w:rsid w:val="00C44A2B"/>
    <w:rsid w:val="00C45815"/>
    <w:rsid w:val="00C46EBB"/>
    <w:rsid w:val="00C476DE"/>
    <w:rsid w:val="00C50927"/>
    <w:rsid w:val="00C510AD"/>
    <w:rsid w:val="00C51ECD"/>
    <w:rsid w:val="00C52ACD"/>
    <w:rsid w:val="00C5339C"/>
    <w:rsid w:val="00C54785"/>
    <w:rsid w:val="00C548C1"/>
    <w:rsid w:val="00C55C6A"/>
    <w:rsid w:val="00C56940"/>
    <w:rsid w:val="00C57EF8"/>
    <w:rsid w:val="00C61252"/>
    <w:rsid w:val="00C6287D"/>
    <w:rsid w:val="00C62F2B"/>
    <w:rsid w:val="00C633B2"/>
    <w:rsid w:val="00C63B5C"/>
    <w:rsid w:val="00C65AAD"/>
    <w:rsid w:val="00C65C59"/>
    <w:rsid w:val="00C672B9"/>
    <w:rsid w:val="00C73133"/>
    <w:rsid w:val="00C73BE5"/>
    <w:rsid w:val="00C7621A"/>
    <w:rsid w:val="00C76355"/>
    <w:rsid w:val="00C76A33"/>
    <w:rsid w:val="00C7780B"/>
    <w:rsid w:val="00C83CAF"/>
    <w:rsid w:val="00C83F00"/>
    <w:rsid w:val="00C86287"/>
    <w:rsid w:val="00C90A15"/>
    <w:rsid w:val="00C90A36"/>
    <w:rsid w:val="00C92C1F"/>
    <w:rsid w:val="00C9403B"/>
    <w:rsid w:val="00C94CC8"/>
    <w:rsid w:val="00C9786C"/>
    <w:rsid w:val="00CA0368"/>
    <w:rsid w:val="00CA0519"/>
    <w:rsid w:val="00CA3EFF"/>
    <w:rsid w:val="00CA454E"/>
    <w:rsid w:val="00CA6958"/>
    <w:rsid w:val="00CA6D0A"/>
    <w:rsid w:val="00CA6E1F"/>
    <w:rsid w:val="00CA7E53"/>
    <w:rsid w:val="00CB028F"/>
    <w:rsid w:val="00CB0C5F"/>
    <w:rsid w:val="00CB3974"/>
    <w:rsid w:val="00CB450E"/>
    <w:rsid w:val="00CC1D70"/>
    <w:rsid w:val="00CC2B47"/>
    <w:rsid w:val="00CC35B7"/>
    <w:rsid w:val="00CC5339"/>
    <w:rsid w:val="00CC7B0B"/>
    <w:rsid w:val="00CD0697"/>
    <w:rsid w:val="00CD09FF"/>
    <w:rsid w:val="00CD1BC2"/>
    <w:rsid w:val="00CD3F81"/>
    <w:rsid w:val="00CD4252"/>
    <w:rsid w:val="00CD4573"/>
    <w:rsid w:val="00CD49D8"/>
    <w:rsid w:val="00CD628D"/>
    <w:rsid w:val="00CD6ED2"/>
    <w:rsid w:val="00CD7203"/>
    <w:rsid w:val="00CE0222"/>
    <w:rsid w:val="00CE0B2B"/>
    <w:rsid w:val="00CE1D6F"/>
    <w:rsid w:val="00CE2136"/>
    <w:rsid w:val="00CE2561"/>
    <w:rsid w:val="00CE2592"/>
    <w:rsid w:val="00CE3445"/>
    <w:rsid w:val="00CE5512"/>
    <w:rsid w:val="00CE56AD"/>
    <w:rsid w:val="00CE7ED6"/>
    <w:rsid w:val="00CF176E"/>
    <w:rsid w:val="00D03417"/>
    <w:rsid w:val="00D034E4"/>
    <w:rsid w:val="00D03D01"/>
    <w:rsid w:val="00D0595A"/>
    <w:rsid w:val="00D10BAE"/>
    <w:rsid w:val="00D1212B"/>
    <w:rsid w:val="00D12FF1"/>
    <w:rsid w:val="00D133CF"/>
    <w:rsid w:val="00D225A0"/>
    <w:rsid w:val="00D24AA9"/>
    <w:rsid w:val="00D26812"/>
    <w:rsid w:val="00D26958"/>
    <w:rsid w:val="00D27040"/>
    <w:rsid w:val="00D3047C"/>
    <w:rsid w:val="00D3237A"/>
    <w:rsid w:val="00D35929"/>
    <w:rsid w:val="00D423DA"/>
    <w:rsid w:val="00D4298F"/>
    <w:rsid w:val="00D4393B"/>
    <w:rsid w:val="00D4529E"/>
    <w:rsid w:val="00D45B06"/>
    <w:rsid w:val="00D51DB3"/>
    <w:rsid w:val="00D52ABD"/>
    <w:rsid w:val="00D52F06"/>
    <w:rsid w:val="00D53258"/>
    <w:rsid w:val="00D54B34"/>
    <w:rsid w:val="00D5631F"/>
    <w:rsid w:val="00D61F81"/>
    <w:rsid w:val="00D639B6"/>
    <w:rsid w:val="00D66A63"/>
    <w:rsid w:val="00D6712A"/>
    <w:rsid w:val="00D67ADF"/>
    <w:rsid w:val="00D67DB0"/>
    <w:rsid w:val="00D67DBF"/>
    <w:rsid w:val="00D768BD"/>
    <w:rsid w:val="00D825B5"/>
    <w:rsid w:val="00D829BF"/>
    <w:rsid w:val="00D82F8E"/>
    <w:rsid w:val="00D842B2"/>
    <w:rsid w:val="00D86086"/>
    <w:rsid w:val="00D86877"/>
    <w:rsid w:val="00D86ABF"/>
    <w:rsid w:val="00D86B94"/>
    <w:rsid w:val="00D87219"/>
    <w:rsid w:val="00D912E1"/>
    <w:rsid w:val="00D9290E"/>
    <w:rsid w:val="00D92CF5"/>
    <w:rsid w:val="00D9352C"/>
    <w:rsid w:val="00D93EC1"/>
    <w:rsid w:val="00D94686"/>
    <w:rsid w:val="00D94EE1"/>
    <w:rsid w:val="00D95406"/>
    <w:rsid w:val="00D96307"/>
    <w:rsid w:val="00D97945"/>
    <w:rsid w:val="00D97CA7"/>
    <w:rsid w:val="00DA0A5E"/>
    <w:rsid w:val="00DA1F68"/>
    <w:rsid w:val="00DA2D7B"/>
    <w:rsid w:val="00DA4B56"/>
    <w:rsid w:val="00DB3526"/>
    <w:rsid w:val="00DB3933"/>
    <w:rsid w:val="00DB4B26"/>
    <w:rsid w:val="00DB55EA"/>
    <w:rsid w:val="00DB675B"/>
    <w:rsid w:val="00DC264F"/>
    <w:rsid w:val="00DC37BA"/>
    <w:rsid w:val="00DD0DCC"/>
    <w:rsid w:val="00DD178C"/>
    <w:rsid w:val="00DD36BE"/>
    <w:rsid w:val="00DD461F"/>
    <w:rsid w:val="00DD5D17"/>
    <w:rsid w:val="00DD683C"/>
    <w:rsid w:val="00DE08E4"/>
    <w:rsid w:val="00DE1A01"/>
    <w:rsid w:val="00DE5F05"/>
    <w:rsid w:val="00DE76D7"/>
    <w:rsid w:val="00DE7C6A"/>
    <w:rsid w:val="00DF01BC"/>
    <w:rsid w:val="00DF2196"/>
    <w:rsid w:val="00DF2A57"/>
    <w:rsid w:val="00DF3584"/>
    <w:rsid w:val="00DF4C25"/>
    <w:rsid w:val="00DF5E50"/>
    <w:rsid w:val="00DF5F53"/>
    <w:rsid w:val="00DF789D"/>
    <w:rsid w:val="00E01E9B"/>
    <w:rsid w:val="00E023CD"/>
    <w:rsid w:val="00E03678"/>
    <w:rsid w:val="00E0424D"/>
    <w:rsid w:val="00E047F7"/>
    <w:rsid w:val="00E04C96"/>
    <w:rsid w:val="00E07E60"/>
    <w:rsid w:val="00E11586"/>
    <w:rsid w:val="00E122CB"/>
    <w:rsid w:val="00E13601"/>
    <w:rsid w:val="00E14445"/>
    <w:rsid w:val="00E1550F"/>
    <w:rsid w:val="00E15CED"/>
    <w:rsid w:val="00E15ED9"/>
    <w:rsid w:val="00E16F62"/>
    <w:rsid w:val="00E1726F"/>
    <w:rsid w:val="00E17745"/>
    <w:rsid w:val="00E2016F"/>
    <w:rsid w:val="00E22248"/>
    <w:rsid w:val="00E22359"/>
    <w:rsid w:val="00E22734"/>
    <w:rsid w:val="00E23ED7"/>
    <w:rsid w:val="00E260EF"/>
    <w:rsid w:val="00E26C9A"/>
    <w:rsid w:val="00E30BB7"/>
    <w:rsid w:val="00E31947"/>
    <w:rsid w:val="00E32399"/>
    <w:rsid w:val="00E32532"/>
    <w:rsid w:val="00E356E7"/>
    <w:rsid w:val="00E365F4"/>
    <w:rsid w:val="00E377EC"/>
    <w:rsid w:val="00E379F3"/>
    <w:rsid w:val="00E44086"/>
    <w:rsid w:val="00E44A7E"/>
    <w:rsid w:val="00E44C59"/>
    <w:rsid w:val="00E44EAD"/>
    <w:rsid w:val="00E451A6"/>
    <w:rsid w:val="00E50AEF"/>
    <w:rsid w:val="00E50B11"/>
    <w:rsid w:val="00E50B7A"/>
    <w:rsid w:val="00E5231B"/>
    <w:rsid w:val="00E53507"/>
    <w:rsid w:val="00E5567E"/>
    <w:rsid w:val="00E55767"/>
    <w:rsid w:val="00E55B19"/>
    <w:rsid w:val="00E57187"/>
    <w:rsid w:val="00E60037"/>
    <w:rsid w:val="00E619F2"/>
    <w:rsid w:val="00E63020"/>
    <w:rsid w:val="00E63D7D"/>
    <w:rsid w:val="00E66313"/>
    <w:rsid w:val="00E66560"/>
    <w:rsid w:val="00E666B5"/>
    <w:rsid w:val="00E669EB"/>
    <w:rsid w:val="00E66BE6"/>
    <w:rsid w:val="00E67835"/>
    <w:rsid w:val="00E70848"/>
    <w:rsid w:val="00E719A9"/>
    <w:rsid w:val="00E71C5F"/>
    <w:rsid w:val="00E7431C"/>
    <w:rsid w:val="00E755CB"/>
    <w:rsid w:val="00E7637C"/>
    <w:rsid w:val="00E7770E"/>
    <w:rsid w:val="00E81491"/>
    <w:rsid w:val="00E81F0E"/>
    <w:rsid w:val="00E90062"/>
    <w:rsid w:val="00E917C1"/>
    <w:rsid w:val="00E93F6E"/>
    <w:rsid w:val="00E94BB5"/>
    <w:rsid w:val="00E96706"/>
    <w:rsid w:val="00E97A1B"/>
    <w:rsid w:val="00EA178B"/>
    <w:rsid w:val="00EA2F24"/>
    <w:rsid w:val="00EA41AA"/>
    <w:rsid w:val="00EA69B3"/>
    <w:rsid w:val="00EA7410"/>
    <w:rsid w:val="00EB02F1"/>
    <w:rsid w:val="00EB0A84"/>
    <w:rsid w:val="00EB17FC"/>
    <w:rsid w:val="00EB4CFF"/>
    <w:rsid w:val="00EB7513"/>
    <w:rsid w:val="00EC027A"/>
    <w:rsid w:val="00EC1001"/>
    <w:rsid w:val="00EC29BE"/>
    <w:rsid w:val="00EC3A84"/>
    <w:rsid w:val="00EC6668"/>
    <w:rsid w:val="00EC6CDC"/>
    <w:rsid w:val="00EC734D"/>
    <w:rsid w:val="00EC784C"/>
    <w:rsid w:val="00ED1713"/>
    <w:rsid w:val="00ED40D2"/>
    <w:rsid w:val="00ED4648"/>
    <w:rsid w:val="00ED48A6"/>
    <w:rsid w:val="00EE0621"/>
    <w:rsid w:val="00EE2483"/>
    <w:rsid w:val="00EE2D8E"/>
    <w:rsid w:val="00EE4AF0"/>
    <w:rsid w:val="00EE605C"/>
    <w:rsid w:val="00EE67F1"/>
    <w:rsid w:val="00EE67F6"/>
    <w:rsid w:val="00EE6A64"/>
    <w:rsid w:val="00EE7942"/>
    <w:rsid w:val="00EF02D1"/>
    <w:rsid w:val="00EF11B6"/>
    <w:rsid w:val="00EF228E"/>
    <w:rsid w:val="00EF2CBA"/>
    <w:rsid w:val="00EF2E44"/>
    <w:rsid w:val="00EF349E"/>
    <w:rsid w:val="00EF352B"/>
    <w:rsid w:val="00EF3DD2"/>
    <w:rsid w:val="00EF5B8E"/>
    <w:rsid w:val="00EF66EA"/>
    <w:rsid w:val="00EF6A8B"/>
    <w:rsid w:val="00F00EA6"/>
    <w:rsid w:val="00F01DC8"/>
    <w:rsid w:val="00F02014"/>
    <w:rsid w:val="00F03F71"/>
    <w:rsid w:val="00F041B0"/>
    <w:rsid w:val="00F06011"/>
    <w:rsid w:val="00F063E0"/>
    <w:rsid w:val="00F069EC"/>
    <w:rsid w:val="00F076FF"/>
    <w:rsid w:val="00F07D04"/>
    <w:rsid w:val="00F11FE3"/>
    <w:rsid w:val="00F156D4"/>
    <w:rsid w:val="00F170A1"/>
    <w:rsid w:val="00F20D79"/>
    <w:rsid w:val="00F211AE"/>
    <w:rsid w:val="00F25103"/>
    <w:rsid w:val="00F25E2C"/>
    <w:rsid w:val="00F266CF"/>
    <w:rsid w:val="00F27932"/>
    <w:rsid w:val="00F27B96"/>
    <w:rsid w:val="00F31B9F"/>
    <w:rsid w:val="00F320E8"/>
    <w:rsid w:val="00F32DD6"/>
    <w:rsid w:val="00F33374"/>
    <w:rsid w:val="00F33D99"/>
    <w:rsid w:val="00F3449C"/>
    <w:rsid w:val="00F35800"/>
    <w:rsid w:val="00F35CBB"/>
    <w:rsid w:val="00F36470"/>
    <w:rsid w:val="00F37306"/>
    <w:rsid w:val="00F374C1"/>
    <w:rsid w:val="00F37AC9"/>
    <w:rsid w:val="00F418C3"/>
    <w:rsid w:val="00F41B77"/>
    <w:rsid w:val="00F42331"/>
    <w:rsid w:val="00F43840"/>
    <w:rsid w:val="00F45682"/>
    <w:rsid w:val="00F45938"/>
    <w:rsid w:val="00F470E4"/>
    <w:rsid w:val="00F474E6"/>
    <w:rsid w:val="00F47A90"/>
    <w:rsid w:val="00F47EDD"/>
    <w:rsid w:val="00F50CC0"/>
    <w:rsid w:val="00F50FB9"/>
    <w:rsid w:val="00F5185A"/>
    <w:rsid w:val="00F52A73"/>
    <w:rsid w:val="00F5304B"/>
    <w:rsid w:val="00F531A9"/>
    <w:rsid w:val="00F5370E"/>
    <w:rsid w:val="00F5383E"/>
    <w:rsid w:val="00F53FB5"/>
    <w:rsid w:val="00F54638"/>
    <w:rsid w:val="00F568E3"/>
    <w:rsid w:val="00F579F2"/>
    <w:rsid w:val="00F60FBC"/>
    <w:rsid w:val="00F628BE"/>
    <w:rsid w:val="00F62AA6"/>
    <w:rsid w:val="00F658EA"/>
    <w:rsid w:val="00F6597A"/>
    <w:rsid w:val="00F702A9"/>
    <w:rsid w:val="00F70B7C"/>
    <w:rsid w:val="00F74013"/>
    <w:rsid w:val="00F74027"/>
    <w:rsid w:val="00F80169"/>
    <w:rsid w:val="00F8064F"/>
    <w:rsid w:val="00F812B3"/>
    <w:rsid w:val="00F81DA2"/>
    <w:rsid w:val="00F860E3"/>
    <w:rsid w:val="00F9092C"/>
    <w:rsid w:val="00F91D7F"/>
    <w:rsid w:val="00F93BBA"/>
    <w:rsid w:val="00F94A95"/>
    <w:rsid w:val="00F94C4D"/>
    <w:rsid w:val="00F95BC2"/>
    <w:rsid w:val="00F96A35"/>
    <w:rsid w:val="00F97C80"/>
    <w:rsid w:val="00F97D30"/>
    <w:rsid w:val="00F97DED"/>
    <w:rsid w:val="00FA077F"/>
    <w:rsid w:val="00FA1D1F"/>
    <w:rsid w:val="00FA28D7"/>
    <w:rsid w:val="00FA3CF9"/>
    <w:rsid w:val="00FA42BD"/>
    <w:rsid w:val="00FA53BD"/>
    <w:rsid w:val="00FA665E"/>
    <w:rsid w:val="00FA6C44"/>
    <w:rsid w:val="00FA7F48"/>
    <w:rsid w:val="00FB1039"/>
    <w:rsid w:val="00FB2AB7"/>
    <w:rsid w:val="00FB47FA"/>
    <w:rsid w:val="00FB5A46"/>
    <w:rsid w:val="00FC133A"/>
    <w:rsid w:val="00FC158E"/>
    <w:rsid w:val="00FC2C0B"/>
    <w:rsid w:val="00FC359E"/>
    <w:rsid w:val="00FC4518"/>
    <w:rsid w:val="00FC536D"/>
    <w:rsid w:val="00FC53F7"/>
    <w:rsid w:val="00FD242C"/>
    <w:rsid w:val="00FD6E07"/>
    <w:rsid w:val="00FE0D25"/>
    <w:rsid w:val="00FE0EB9"/>
    <w:rsid w:val="00FE110F"/>
    <w:rsid w:val="00FE1142"/>
    <w:rsid w:val="00FE37E1"/>
    <w:rsid w:val="00FE5CE7"/>
    <w:rsid w:val="00FE6517"/>
    <w:rsid w:val="00FE6684"/>
    <w:rsid w:val="00FE778C"/>
    <w:rsid w:val="00FE7D70"/>
    <w:rsid w:val="00FF0280"/>
    <w:rsid w:val="00FF0FFA"/>
    <w:rsid w:val="00FF3DD1"/>
    <w:rsid w:val="00FF4E32"/>
    <w:rsid w:val="00FF5E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F1"/>
    <w:rPr>
      <w:rFonts w:ascii="Times New Roman" w:eastAsia="Times New Roman" w:hAnsi="Times New Roman"/>
    </w:rPr>
  </w:style>
  <w:style w:type="paragraph" w:styleId="2">
    <w:name w:val="heading 2"/>
    <w:basedOn w:val="a"/>
    <w:next w:val="a"/>
    <w:link w:val="20"/>
    <w:uiPriority w:val="99"/>
    <w:qFormat/>
    <w:rsid w:val="00806E2C"/>
    <w:pPr>
      <w:keepNext/>
      <w:spacing w:before="240" w:after="60"/>
      <w:outlineLvl w:val="1"/>
    </w:pPr>
    <w:rPr>
      <w:rFonts w:ascii="Arial" w:eastAsia="Calibri" w:hAnsi="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06E2C"/>
    <w:rPr>
      <w:rFonts w:ascii="Arial" w:hAnsi="Arial" w:cs="Arial"/>
      <w:b/>
      <w:bCs/>
      <w:i/>
      <w:iCs/>
      <w:color w:val="0000FF"/>
      <w:sz w:val="28"/>
      <w:szCs w:val="28"/>
      <w:lang w:eastAsia="ru-RU"/>
    </w:rPr>
  </w:style>
  <w:style w:type="paragraph" w:customStyle="1" w:styleId="ConsPlusNormal">
    <w:name w:val="ConsPlusNormal"/>
    <w:link w:val="ConsPlusNormal0"/>
    <w:rsid w:val="004D5D41"/>
    <w:pPr>
      <w:widowControl w:val="0"/>
      <w:autoSpaceDE w:val="0"/>
      <w:autoSpaceDN w:val="0"/>
    </w:pPr>
    <w:rPr>
      <w:rFonts w:eastAsia="Times New Roman"/>
      <w:sz w:val="22"/>
    </w:rPr>
  </w:style>
  <w:style w:type="paragraph" w:customStyle="1" w:styleId="ConsPlusTitle">
    <w:name w:val="ConsPlusTitle"/>
    <w:rsid w:val="004D5D41"/>
    <w:pPr>
      <w:widowControl w:val="0"/>
      <w:autoSpaceDE w:val="0"/>
      <w:autoSpaceDN w:val="0"/>
    </w:pPr>
    <w:rPr>
      <w:rFonts w:eastAsia="Times New Roman" w:cs="Calibri"/>
      <w:b/>
      <w:sz w:val="22"/>
    </w:rPr>
  </w:style>
  <w:style w:type="paragraph" w:customStyle="1" w:styleId="ConsPlusTitlePage">
    <w:name w:val="ConsPlusTitlePage"/>
    <w:rsid w:val="004D5D41"/>
    <w:pPr>
      <w:widowControl w:val="0"/>
      <w:autoSpaceDE w:val="0"/>
      <w:autoSpaceDN w:val="0"/>
    </w:pPr>
    <w:rPr>
      <w:rFonts w:ascii="Tahoma" w:eastAsia="Times New Roman" w:hAnsi="Tahoma" w:cs="Tahoma"/>
    </w:rPr>
  </w:style>
  <w:style w:type="paragraph" w:styleId="a3">
    <w:name w:val="header"/>
    <w:basedOn w:val="a"/>
    <w:link w:val="a4"/>
    <w:uiPriority w:val="99"/>
    <w:rsid w:val="00C63B5C"/>
    <w:pPr>
      <w:tabs>
        <w:tab w:val="center" w:pos="4677"/>
        <w:tab w:val="right" w:pos="9355"/>
      </w:tabs>
    </w:pPr>
    <w:rPr>
      <w:rFonts w:eastAsia="Calibri"/>
    </w:rPr>
  </w:style>
  <w:style w:type="character" w:customStyle="1" w:styleId="a4">
    <w:name w:val="Верхний колонтитул Знак"/>
    <w:link w:val="a3"/>
    <w:uiPriority w:val="99"/>
    <w:locked/>
    <w:rsid w:val="00C63B5C"/>
    <w:rPr>
      <w:rFonts w:ascii="Times New Roman" w:hAnsi="Times New Roman" w:cs="Times New Roman"/>
      <w:sz w:val="20"/>
      <w:szCs w:val="20"/>
      <w:lang w:eastAsia="ru-RU"/>
    </w:rPr>
  </w:style>
  <w:style w:type="paragraph" w:styleId="a5">
    <w:name w:val="footer"/>
    <w:basedOn w:val="a"/>
    <w:link w:val="a6"/>
    <w:uiPriority w:val="99"/>
    <w:semiHidden/>
    <w:rsid w:val="00C63B5C"/>
    <w:pPr>
      <w:tabs>
        <w:tab w:val="center" w:pos="4677"/>
        <w:tab w:val="right" w:pos="9355"/>
      </w:tabs>
    </w:pPr>
    <w:rPr>
      <w:rFonts w:eastAsia="Calibri"/>
    </w:rPr>
  </w:style>
  <w:style w:type="character" w:customStyle="1" w:styleId="a6">
    <w:name w:val="Нижний колонтитул Знак"/>
    <w:link w:val="a5"/>
    <w:uiPriority w:val="99"/>
    <w:semiHidden/>
    <w:locked/>
    <w:rsid w:val="00C63B5C"/>
    <w:rPr>
      <w:rFonts w:ascii="Times New Roman" w:hAnsi="Times New Roman" w:cs="Times New Roman"/>
      <w:sz w:val="20"/>
      <w:szCs w:val="20"/>
      <w:lang w:eastAsia="ru-RU"/>
    </w:rPr>
  </w:style>
  <w:style w:type="paragraph" w:styleId="a7">
    <w:name w:val="Balloon Text"/>
    <w:basedOn w:val="a"/>
    <w:link w:val="a8"/>
    <w:uiPriority w:val="99"/>
    <w:semiHidden/>
    <w:rsid w:val="00003530"/>
    <w:rPr>
      <w:rFonts w:ascii="Tahoma" w:eastAsia="Calibri" w:hAnsi="Tahoma"/>
      <w:sz w:val="16"/>
      <w:szCs w:val="16"/>
    </w:rPr>
  </w:style>
  <w:style w:type="character" w:customStyle="1" w:styleId="a8">
    <w:name w:val="Текст выноски Знак"/>
    <w:link w:val="a7"/>
    <w:uiPriority w:val="99"/>
    <w:semiHidden/>
    <w:locked/>
    <w:rsid w:val="00003530"/>
    <w:rPr>
      <w:rFonts w:ascii="Tahoma" w:hAnsi="Tahoma" w:cs="Tahoma"/>
      <w:sz w:val="16"/>
      <w:szCs w:val="16"/>
    </w:rPr>
  </w:style>
  <w:style w:type="paragraph" w:styleId="21">
    <w:name w:val="Body Text Indent 2"/>
    <w:basedOn w:val="a"/>
    <w:link w:val="22"/>
    <w:rsid w:val="00707744"/>
    <w:pPr>
      <w:ind w:firstLine="709"/>
    </w:pPr>
    <w:rPr>
      <w:sz w:val="28"/>
    </w:rPr>
  </w:style>
  <w:style w:type="character" w:customStyle="1" w:styleId="22">
    <w:name w:val="Основной текст с отступом 2 Знак"/>
    <w:link w:val="21"/>
    <w:rsid w:val="00707744"/>
    <w:rPr>
      <w:rFonts w:ascii="Times New Roman" w:eastAsia="Times New Roman" w:hAnsi="Times New Roman"/>
      <w:sz w:val="28"/>
    </w:rPr>
  </w:style>
  <w:style w:type="character" w:customStyle="1" w:styleId="ConsPlusNormal0">
    <w:name w:val="ConsPlusNormal Знак"/>
    <w:link w:val="ConsPlusNormal"/>
    <w:locked/>
    <w:rsid w:val="00AD34FF"/>
    <w:rPr>
      <w:rFonts w:eastAsia="Times New Roman"/>
      <w:sz w:val="22"/>
      <w:lang w:bidi="ar-SA"/>
    </w:rPr>
  </w:style>
  <w:style w:type="paragraph" w:styleId="a9">
    <w:name w:val="No Spacing"/>
    <w:uiPriority w:val="99"/>
    <w:qFormat/>
    <w:rsid w:val="00C2278A"/>
    <w:pPr>
      <w:suppressAutoHyphens/>
    </w:pPr>
    <w:rPr>
      <w:rFonts w:eastAsia="Times New Roman" w:cs="Calibri"/>
      <w:sz w:val="22"/>
      <w:szCs w:val="22"/>
      <w:lang w:eastAsia="ar-SA"/>
    </w:rPr>
  </w:style>
  <w:style w:type="paragraph" w:styleId="aa">
    <w:name w:val="List Paragraph"/>
    <w:basedOn w:val="a"/>
    <w:uiPriority w:val="34"/>
    <w:qFormat/>
    <w:rsid w:val="00F80169"/>
    <w:pPr>
      <w:ind w:left="720"/>
      <w:contextualSpacing/>
    </w:pPr>
  </w:style>
  <w:style w:type="character" w:customStyle="1" w:styleId="apple-converted-space">
    <w:name w:val="apple-converted-space"/>
    <w:basedOn w:val="a0"/>
    <w:rsid w:val="003C08B2"/>
  </w:style>
  <w:style w:type="character" w:styleId="ab">
    <w:name w:val="Hyperlink"/>
    <w:uiPriority w:val="99"/>
    <w:unhideWhenUsed/>
    <w:rsid w:val="004F2ACF"/>
    <w:rPr>
      <w:color w:val="0000FF"/>
      <w:u w:val="single"/>
    </w:rPr>
  </w:style>
  <w:style w:type="paragraph" w:styleId="ac">
    <w:name w:val="Body Text Indent"/>
    <w:basedOn w:val="a"/>
    <w:link w:val="ad"/>
    <w:uiPriority w:val="99"/>
    <w:unhideWhenUsed/>
    <w:rsid w:val="00EC29BE"/>
    <w:pPr>
      <w:spacing w:after="120"/>
      <w:ind w:left="283"/>
    </w:pPr>
  </w:style>
  <w:style w:type="character" w:customStyle="1" w:styleId="ad">
    <w:name w:val="Основной текст с отступом Знак"/>
    <w:basedOn w:val="a0"/>
    <w:link w:val="ac"/>
    <w:uiPriority w:val="99"/>
    <w:rsid w:val="00EC29BE"/>
    <w:rPr>
      <w:rFonts w:ascii="Times New Roman" w:eastAsia="Times New Roman" w:hAnsi="Times New Roman"/>
    </w:rPr>
  </w:style>
  <w:style w:type="table" w:styleId="ae">
    <w:name w:val="Table Grid"/>
    <w:basedOn w:val="a1"/>
    <w:locked/>
    <w:rsid w:val="00DD5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Emphasis"/>
    <w:basedOn w:val="a0"/>
    <w:uiPriority w:val="21"/>
    <w:qFormat/>
    <w:rsid w:val="00B169F4"/>
    <w:rPr>
      <w:b/>
      <w:bCs/>
      <w:i/>
      <w:iCs/>
      <w:color w:val="4F81BD"/>
    </w:rPr>
  </w:style>
  <w:style w:type="character" w:styleId="af0">
    <w:name w:val="Emphasis"/>
    <w:basedOn w:val="a0"/>
    <w:uiPriority w:val="20"/>
    <w:qFormat/>
    <w:locked/>
    <w:rsid w:val="008A4494"/>
    <w:rPr>
      <w:i/>
      <w:iCs/>
    </w:rPr>
  </w:style>
  <w:style w:type="character" w:styleId="af1">
    <w:name w:val="Strong"/>
    <w:basedOn w:val="a0"/>
    <w:uiPriority w:val="22"/>
    <w:qFormat/>
    <w:locked/>
    <w:rsid w:val="00132BD0"/>
    <w:rPr>
      <w:b/>
      <w:bCs/>
    </w:rPr>
  </w:style>
  <w:style w:type="paragraph" w:customStyle="1" w:styleId="ConsPlusNonformat">
    <w:name w:val="ConsPlusNonformat"/>
    <w:uiPriority w:val="99"/>
    <w:rsid w:val="00517046"/>
    <w:pPr>
      <w:suppressAutoHyphens/>
      <w:autoSpaceDN w:val="0"/>
      <w:textAlignment w:val="baseline"/>
    </w:pPr>
    <w:rPr>
      <w:rFonts w:ascii="Courier New" w:eastAsia="Times New Roman" w:hAnsi="Courier New" w:cs="Courier New"/>
      <w:kern w:val="3"/>
    </w:rPr>
  </w:style>
  <w:style w:type="character" w:customStyle="1" w:styleId="1">
    <w:name w:val="Верхний колонтитул Знак1"/>
    <w:basedOn w:val="a0"/>
    <w:uiPriority w:val="99"/>
    <w:semiHidden/>
    <w:rsid w:val="00517046"/>
  </w:style>
  <w:style w:type="character" w:customStyle="1" w:styleId="w">
    <w:name w:val="w"/>
    <w:basedOn w:val="a0"/>
    <w:rsid w:val="00242DC6"/>
  </w:style>
  <w:style w:type="paragraph" w:customStyle="1" w:styleId="s16">
    <w:name w:val="s_16"/>
    <w:basedOn w:val="a"/>
    <w:rsid w:val="000D1EB1"/>
    <w:pPr>
      <w:spacing w:before="100" w:beforeAutospacing="1" w:after="100" w:afterAutospacing="1"/>
    </w:pPr>
    <w:rPr>
      <w:sz w:val="24"/>
      <w:szCs w:val="24"/>
    </w:rPr>
  </w:style>
  <w:style w:type="paragraph" w:customStyle="1" w:styleId="s1">
    <w:name w:val="s_1"/>
    <w:basedOn w:val="a"/>
    <w:rsid w:val="003C6AA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F1"/>
    <w:rPr>
      <w:rFonts w:ascii="Times New Roman" w:eastAsia="Times New Roman" w:hAnsi="Times New Roman"/>
    </w:rPr>
  </w:style>
  <w:style w:type="paragraph" w:styleId="2">
    <w:name w:val="heading 2"/>
    <w:basedOn w:val="a"/>
    <w:next w:val="a"/>
    <w:link w:val="20"/>
    <w:uiPriority w:val="99"/>
    <w:qFormat/>
    <w:rsid w:val="00806E2C"/>
    <w:pPr>
      <w:keepNext/>
      <w:spacing w:before="240" w:after="60"/>
      <w:outlineLvl w:val="1"/>
    </w:pPr>
    <w:rPr>
      <w:rFonts w:ascii="Arial" w:eastAsia="Calibri" w:hAnsi="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06E2C"/>
    <w:rPr>
      <w:rFonts w:ascii="Arial" w:hAnsi="Arial" w:cs="Arial"/>
      <w:b/>
      <w:bCs/>
      <w:i/>
      <w:iCs/>
      <w:color w:val="0000FF"/>
      <w:sz w:val="28"/>
      <w:szCs w:val="28"/>
      <w:lang w:eastAsia="ru-RU"/>
    </w:rPr>
  </w:style>
  <w:style w:type="paragraph" w:customStyle="1" w:styleId="ConsPlusNormal">
    <w:name w:val="ConsPlusNormal"/>
    <w:link w:val="ConsPlusNormal0"/>
    <w:rsid w:val="004D5D41"/>
    <w:pPr>
      <w:widowControl w:val="0"/>
      <w:autoSpaceDE w:val="0"/>
      <w:autoSpaceDN w:val="0"/>
    </w:pPr>
    <w:rPr>
      <w:rFonts w:eastAsia="Times New Roman"/>
      <w:sz w:val="22"/>
    </w:rPr>
  </w:style>
  <w:style w:type="paragraph" w:customStyle="1" w:styleId="ConsPlusTitle">
    <w:name w:val="ConsPlusTitle"/>
    <w:rsid w:val="004D5D41"/>
    <w:pPr>
      <w:widowControl w:val="0"/>
      <w:autoSpaceDE w:val="0"/>
      <w:autoSpaceDN w:val="0"/>
    </w:pPr>
    <w:rPr>
      <w:rFonts w:eastAsia="Times New Roman" w:cs="Calibri"/>
      <w:b/>
      <w:sz w:val="22"/>
    </w:rPr>
  </w:style>
  <w:style w:type="paragraph" w:customStyle="1" w:styleId="ConsPlusTitlePage">
    <w:name w:val="ConsPlusTitlePage"/>
    <w:rsid w:val="004D5D41"/>
    <w:pPr>
      <w:widowControl w:val="0"/>
      <w:autoSpaceDE w:val="0"/>
      <w:autoSpaceDN w:val="0"/>
    </w:pPr>
    <w:rPr>
      <w:rFonts w:ascii="Tahoma" w:eastAsia="Times New Roman" w:hAnsi="Tahoma" w:cs="Tahoma"/>
    </w:rPr>
  </w:style>
  <w:style w:type="paragraph" w:styleId="a3">
    <w:name w:val="header"/>
    <w:basedOn w:val="a"/>
    <w:link w:val="a4"/>
    <w:uiPriority w:val="99"/>
    <w:rsid w:val="00C63B5C"/>
    <w:pPr>
      <w:tabs>
        <w:tab w:val="center" w:pos="4677"/>
        <w:tab w:val="right" w:pos="9355"/>
      </w:tabs>
    </w:pPr>
    <w:rPr>
      <w:rFonts w:eastAsia="Calibri"/>
    </w:rPr>
  </w:style>
  <w:style w:type="character" w:customStyle="1" w:styleId="a4">
    <w:name w:val="Верхний колонтитул Знак"/>
    <w:link w:val="a3"/>
    <w:uiPriority w:val="99"/>
    <w:locked/>
    <w:rsid w:val="00C63B5C"/>
    <w:rPr>
      <w:rFonts w:ascii="Times New Roman" w:hAnsi="Times New Roman" w:cs="Times New Roman"/>
      <w:sz w:val="20"/>
      <w:szCs w:val="20"/>
      <w:lang w:eastAsia="ru-RU"/>
    </w:rPr>
  </w:style>
  <w:style w:type="paragraph" w:styleId="a5">
    <w:name w:val="footer"/>
    <w:basedOn w:val="a"/>
    <w:link w:val="a6"/>
    <w:uiPriority w:val="99"/>
    <w:semiHidden/>
    <w:rsid w:val="00C63B5C"/>
    <w:pPr>
      <w:tabs>
        <w:tab w:val="center" w:pos="4677"/>
        <w:tab w:val="right" w:pos="9355"/>
      </w:tabs>
    </w:pPr>
    <w:rPr>
      <w:rFonts w:eastAsia="Calibri"/>
    </w:rPr>
  </w:style>
  <w:style w:type="character" w:customStyle="1" w:styleId="a6">
    <w:name w:val="Нижний колонтитул Знак"/>
    <w:link w:val="a5"/>
    <w:uiPriority w:val="99"/>
    <w:semiHidden/>
    <w:locked/>
    <w:rsid w:val="00C63B5C"/>
    <w:rPr>
      <w:rFonts w:ascii="Times New Roman" w:hAnsi="Times New Roman" w:cs="Times New Roman"/>
      <w:sz w:val="20"/>
      <w:szCs w:val="20"/>
      <w:lang w:eastAsia="ru-RU"/>
    </w:rPr>
  </w:style>
  <w:style w:type="paragraph" w:styleId="a7">
    <w:name w:val="Balloon Text"/>
    <w:basedOn w:val="a"/>
    <w:link w:val="a8"/>
    <w:uiPriority w:val="99"/>
    <w:semiHidden/>
    <w:rsid w:val="00003530"/>
    <w:rPr>
      <w:rFonts w:ascii="Tahoma" w:eastAsia="Calibri" w:hAnsi="Tahoma"/>
      <w:sz w:val="16"/>
      <w:szCs w:val="16"/>
    </w:rPr>
  </w:style>
  <w:style w:type="character" w:customStyle="1" w:styleId="a8">
    <w:name w:val="Текст выноски Знак"/>
    <w:link w:val="a7"/>
    <w:uiPriority w:val="99"/>
    <w:semiHidden/>
    <w:locked/>
    <w:rsid w:val="00003530"/>
    <w:rPr>
      <w:rFonts w:ascii="Tahoma" w:hAnsi="Tahoma" w:cs="Tahoma"/>
      <w:sz w:val="16"/>
      <w:szCs w:val="16"/>
    </w:rPr>
  </w:style>
  <w:style w:type="paragraph" w:styleId="21">
    <w:name w:val="Body Text Indent 2"/>
    <w:basedOn w:val="a"/>
    <w:link w:val="22"/>
    <w:rsid w:val="00707744"/>
    <w:pPr>
      <w:ind w:firstLine="709"/>
    </w:pPr>
    <w:rPr>
      <w:sz w:val="28"/>
    </w:rPr>
  </w:style>
  <w:style w:type="character" w:customStyle="1" w:styleId="22">
    <w:name w:val="Основной текст с отступом 2 Знак"/>
    <w:link w:val="21"/>
    <w:rsid w:val="00707744"/>
    <w:rPr>
      <w:rFonts w:ascii="Times New Roman" w:eastAsia="Times New Roman" w:hAnsi="Times New Roman"/>
      <w:sz w:val="28"/>
    </w:rPr>
  </w:style>
  <w:style w:type="character" w:customStyle="1" w:styleId="ConsPlusNormal0">
    <w:name w:val="ConsPlusNormal Знак"/>
    <w:link w:val="ConsPlusNormal"/>
    <w:locked/>
    <w:rsid w:val="00AD34FF"/>
    <w:rPr>
      <w:rFonts w:eastAsia="Times New Roman"/>
      <w:sz w:val="22"/>
      <w:lang w:bidi="ar-SA"/>
    </w:rPr>
  </w:style>
  <w:style w:type="paragraph" w:styleId="a9">
    <w:name w:val="No Spacing"/>
    <w:uiPriority w:val="99"/>
    <w:qFormat/>
    <w:rsid w:val="00C2278A"/>
    <w:pPr>
      <w:suppressAutoHyphens/>
    </w:pPr>
    <w:rPr>
      <w:rFonts w:eastAsia="Times New Roman" w:cs="Calibri"/>
      <w:sz w:val="22"/>
      <w:szCs w:val="22"/>
      <w:lang w:eastAsia="ar-SA"/>
    </w:rPr>
  </w:style>
  <w:style w:type="paragraph" w:styleId="aa">
    <w:name w:val="List Paragraph"/>
    <w:basedOn w:val="a"/>
    <w:uiPriority w:val="34"/>
    <w:qFormat/>
    <w:rsid w:val="00F80169"/>
    <w:pPr>
      <w:ind w:left="720"/>
      <w:contextualSpacing/>
    </w:pPr>
  </w:style>
  <w:style w:type="character" w:customStyle="1" w:styleId="apple-converted-space">
    <w:name w:val="apple-converted-space"/>
    <w:basedOn w:val="a0"/>
    <w:rsid w:val="003C08B2"/>
  </w:style>
  <w:style w:type="character" w:styleId="ab">
    <w:name w:val="Hyperlink"/>
    <w:uiPriority w:val="99"/>
    <w:unhideWhenUsed/>
    <w:rsid w:val="004F2ACF"/>
    <w:rPr>
      <w:color w:val="0000FF"/>
      <w:u w:val="single"/>
    </w:rPr>
  </w:style>
  <w:style w:type="paragraph" w:styleId="ac">
    <w:name w:val="Body Text Indent"/>
    <w:basedOn w:val="a"/>
    <w:link w:val="ad"/>
    <w:uiPriority w:val="99"/>
    <w:unhideWhenUsed/>
    <w:rsid w:val="00EC29BE"/>
    <w:pPr>
      <w:spacing w:after="120"/>
      <w:ind w:left="283"/>
    </w:pPr>
  </w:style>
  <w:style w:type="character" w:customStyle="1" w:styleId="ad">
    <w:name w:val="Основной текст с отступом Знак"/>
    <w:basedOn w:val="a0"/>
    <w:link w:val="ac"/>
    <w:uiPriority w:val="99"/>
    <w:rsid w:val="00EC29BE"/>
    <w:rPr>
      <w:rFonts w:ascii="Times New Roman" w:eastAsia="Times New Roman" w:hAnsi="Times New Roman"/>
    </w:rPr>
  </w:style>
  <w:style w:type="table" w:styleId="ae">
    <w:name w:val="Table Grid"/>
    <w:basedOn w:val="a1"/>
    <w:locked/>
    <w:rsid w:val="00DD5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Emphasis"/>
    <w:basedOn w:val="a0"/>
    <w:uiPriority w:val="21"/>
    <w:qFormat/>
    <w:rsid w:val="00B169F4"/>
    <w:rPr>
      <w:b/>
      <w:bCs/>
      <w:i/>
      <w:iCs/>
      <w:color w:val="4F81BD"/>
    </w:rPr>
  </w:style>
  <w:style w:type="character" w:styleId="af0">
    <w:name w:val="Emphasis"/>
    <w:basedOn w:val="a0"/>
    <w:uiPriority w:val="20"/>
    <w:qFormat/>
    <w:locked/>
    <w:rsid w:val="008A4494"/>
    <w:rPr>
      <w:i/>
      <w:iCs/>
    </w:rPr>
  </w:style>
  <w:style w:type="character" w:styleId="af1">
    <w:name w:val="Strong"/>
    <w:basedOn w:val="a0"/>
    <w:uiPriority w:val="22"/>
    <w:qFormat/>
    <w:locked/>
    <w:rsid w:val="00132BD0"/>
    <w:rPr>
      <w:b/>
      <w:bCs/>
    </w:rPr>
  </w:style>
  <w:style w:type="paragraph" w:customStyle="1" w:styleId="ConsPlusNonformat">
    <w:name w:val="ConsPlusNonformat"/>
    <w:uiPriority w:val="99"/>
    <w:rsid w:val="00517046"/>
    <w:pPr>
      <w:suppressAutoHyphens/>
      <w:autoSpaceDN w:val="0"/>
      <w:textAlignment w:val="baseline"/>
    </w:pPr>
    <w:rPr>
      <w:rFonts w:ascii="Courier New" w:eastAsia="Times New Roman" w:hAnsi="Courier New" w:cs="Courier New"/>
      <w:kern w:val="3"/>
    </w:rPr>
  </w:style>
  <w:style w:type="character" w:customStyle="1" w:styleId="1">
    <w:name w:val="Верхний колонтитул Знак1"/>
    <w:basedOn w:val="a0"/>
    <w:uiPriority w:val="99"/>
    <w:semiHidden/>
    <w:rsid w:val="00517046"/>
  </w:style>
  <w:style w:type="character" w:customStyle="1" w:styleId="w">
    <w:name w:val="w"/>
    <w:basedOn w:val="a0"/>
    <w:rsid w:val="00242DC6"/>
  </w:style>
  <w:style w:type="paragraph" w:customStyle="1" w:styleId="s16">
    <w:name w:val="s_16"/>
    <w:basedOn w:val="a"/>
    <w:rsid w:val="000D1EB1"/>
    <w:pPr>
      <w:spacing w:before="100" w:beforeAutospacing="1" w:after="100" w:afterAutospacing="1"/>
    </w:pPr>
    <w:rPr>
      <w:sz w:val="24"/>
      <w:szCs w:val="24"/>
    </w:rPr>
  </w:style>
  <w:style w:type="paragraph" w:customStyle="1" w:styleId="s1">
    <w:name w:val="s_1"/>
    <w:basedOn w:val="a"/>
    <w:rsid w:val="003C6AA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678">
      <w:bodyDiv w:val="1"/>
      <w:marLeft w:val="0"/>
      <w:marRight w:val="0"/>
      <w:marTop w:val="0"/>
      <w:marBottom w:val="0"/>
      <w:divBdr>
        <w:top w:val="none" w:sz="0" w:space="0" w:color="auto"/>
        <w:left w:val="none" w:sz="0" w:space="0" w:color="auto"/>
        <w:bottom w:val="none" w:sz="0" w:space="0" w:color="auto"/>
        <w:right w:val="none" w:sz="0" w:space="0" w:color="auto"/>
      </w:divBdr>
    </w:div>
    <w:div w:id="70544165">
      <w:bodyDiv w:val="1"/>
      <w:marLeft w:val="0"/>
      <w:marRight w:val="0"/>
      <w:marTop w:val="0"/>
      <w:marBottom w:val="0"/>
      <w:divBdr>
        <w:top w:val="none" w:sz="0" w:space="0" w:color="auto"/>
        <w:left w:val="none" w:sz="0" w:space="0" w:color="auto"/>
        <w:bottom w:val="none" w:sz="0" w:space="0" w:color="auto"/>
        <w:right w:val="none" w:sz="0" w:space="0" w:color="auto"/>
      </w:divBdr>
    </w:div>
    <w:div w:id="132645604">
      <w:bodyDiv w:val="1"/>
      <w:marLeft w:val="0"/>
      <w:marRight w:val="0"/>
      <w:marTop w:val="0"/>
      <w:marBottom w:val="0"/>
      <w:divBdr>
        <w:top w:val="none" w:sz="0" w:space="0" w:color="auto"/>
        <w:left w:val="none" w:sz="0" w:space="0" w:color="auto"/>
        <w:bottom w:val="none" w:sz="0" w:space="0" w:color="auto"/>
        <w:right w:val="none" w:sz="0" w:space="0" w:color="auto"/>
      </w:divBdr>
    </w:div>
    <w:div w:id="281308901">
      <w:bodyDiv w:val="1"/>
      <w:marLeft w:val="0"/>
      <w:marRight w:val="0"/>
      <w:marTop w:val="0"/>
      <w:marBottom w:val="0"/>
      <w:divBdr>
        <w:top w:val="none" w:sz="0" w:space="0" w:color="auto"/>
        <w:left w:val="none" w:sz="0" w:space="0" w:color="auto"/>
        <w:bottom w:val="none" w:sz="0" w:space="0" w:color="auto"/>
        <w:right w:val="none" w:sz="0" w:space="0" w:color="auto"/>
      </w:divBdr>
      <w:divsChild>
        <w:div w:id="114299782">
          <w:marLeft w:val="0"/>
          <w:marRight w:val="0"/>
          <w:marTop w:val="0"/>
          <w:marBottom w:val="0"/>
          <w:divBdr>
            <w:top w:val="none" w:sz="0" w:space="0" w:color="auto"/>
            <w:left w:val="none" w:sz="0" w:space="0" w:color="auto"/>
            <w:bottom w:val="none" w:sz="0" w:space="0" w:color="auto"/>
            <w:right w:val="none" w:sz="0" w:space="0" w:color="auto"/>
          </w:divBdr>
        </w:div>
        <w:div w:id="1153839364">
          <w:marLeft w:val="0"/>
          <w:marRight w:val="0"/>
          <w:marTop w:val="0"/>
          <w:marBottom w:val="0"/>
          <w:divBdr>
            <w:top w:val="none" w:sz="0" w:space="0" w:color="auto"/>
            <w:left w:val="none" w:sz="0" w:space="0" w:color="auto"/>
            <w:bottom w:val="none" w:sz="0" w:space="0" w:color="auto"/>
            <w:right w:val="none" w:sz="0" w:space="0" w:color="auto"/>
          </w:divBdr>
        </w:div>
      </w:divsChild>
    </w:div>
    <w:div w:id="630596556">
      <w:bodyDiv w:val="1"/>
      <w:marLeft w:val="0"/>
      <w:marRight w:val="0"/>
      <w:marTop w:val="0"/>
      <w:marBottom w:val="0"/>
      <w:divBdr>
        <w:top w:val="none" w:sz="0" w:space="0" w:color="auto"/>
        <w:left w:val="none" w:sz="0" w:space="0" w:color="auto"/>
        <w:bottom w:val="none" w:sz="0" w:space="0" w:color="auto"/>
        <w:right w:val="none" w:sz="0" w:space="0" w:color="auto"/>
      </w:divBdr>
    </w:div>
    <w:div w:id="638538523">
      <w:bodyDiv w:val="1"/>
      <w:marLeft w:val="0"/>
      <w:marRight w:val="0"/>
      <w:marTop w:val="0"/>
      <w:marBottom w:val="0"/>
      <w:divBdr>
        <w:top w:val="none" w:sz="0" w:space="0" w:color="auto"/>
        <w:left w:val="none" w:sz="0" w:space="0" w:color="auto"/>
        <w:bottom w:val="none" w:sz="0" w:space="0" w:color="auto"/>
        <w:right w:val="none" w:sz="0" w:space="0" w:color="auto"/>
      </w:divBdr>
    </w:div>
    <w:div w:id="1243761582">
      <w:bodyDiv w:val="1"/>
      <w:marLeft w:val="0"/>
      <w:marRight w:val="0"/>
      <w:marTop w:val="0"/>
      <w:marBottom w:val="0"/>
      <w:divBdr>
        <w:top w:val="none" w:sz="0" w:space="0" w:color="auto"/>
        <w:left w:val="none" w:sz="0" w:space="0" w:color="auto"/>
        <w:bottom w:val="none" w:sz="0" w:space="0" w:color="auto"/>
        <w:right w:val="none" w:sz="0" w:space="0" w:color="auto"/>
      </w:divBdr>
    </w:div>
    <w:div w:id="1672024026">
      <w:bodyDiv w:val="1"/>
      <w:marLeft w:val="0"/>
      <w:marRight w:val="0"/>
      <w:marTop w:val="0"/>
      <w:marBottom w:val="0"/>
      <w:divBdr>
        <w:top w:val="none" w:sz="0" w:space="0" w:color="auto"/>
        <w:left w:val="none" w:sz="0" w:space="0" w:color="auto"/>
        <w:bottom w:val="none" w:sz="0" w:space="0" w:color="auto"/>
        <w:right w:val="none" w:sz="0" w:space="0" w:color="auto"/>
      </w:divBdr>
    </w:div>
    <w:div w:id="1909225691">
      <w:bodyDiv w:val="1"/>
      <w:marLeft w:val="0"/>
      <w:marRight w:val="0"/>
      <w:marTop w:val="0"/>
      <w:marBottom w:val="0"/>
      <w:divBdr>
        <w:top w:val="none" w:sz="0" w:space="0" w:color="auto"/>
        <w:left w:val="none" w:sz="0" w:space="0" w:color="auto"/>
        <w:bottom w:val="none" w:sz="0" w:space="0" w:color="auto"/>
        <w:right w:val="none" w:sz="0" w:space="0" w:color="auto"/>
      </w:divBdr>
    </w:div>
    <w:div w:id="20523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10DF-678E-4FF0-A04B-04CBA7B2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9707</Words>
  <Characters>55334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64912</CharactersWithSpaces>
  <SharedDoc>false</SharedDoc>
  <HLinks>
    <vt:vector size="12" baseType="variant">
      <vt:variant>
        <vt:i4>1245270</vt:i4>
      </vt:variant>
      <vt:variant>
        <vt:i4>3</vt:i4>
      </vt:variant>
      <vt:variant>
        <vt:i4>0</vt:i4>
      </vt:variant>
      <vt:variant>
        <vt:i4>5</vt:i4>
      </vt:variant>
      <vt:variant>
        <vt:lpwstr>consultantplus://offline/ref=243FE51C28EE9C5FE26453775C68B5D2992C103855E0CBC230DFEA388357184DF88E5014E6FACAFC411EF0i9l4G</vt:lpwstr>
      </vt:variant>
      <vt:variant>
        <vt:lpwstr/>
      </vt:variant>
      <vt:variant>
        <vt:i4>1245270</vt:i4>
      </vt:variant>
      <vt:variant>
        <vt:i4>0</vt:i4>
      </vt:variant>
      <vt:variant>
        <vt:i4>0</vt:i4>
      </vt:variant>
      <vt:variant>
        <vt:i4>5</vt:i4>
      </vt:variant>
      <vt:variant>
        <vt:lpwstr>consultantplus://offline/ref=243FE51C28EE9C5FE26453775C68B5D2992C103855E0CBC230DFEA388357184DF88E5014E6FACAFC411EF0i9l4G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Ivanov_VW</dc:creator>
  <cp:lastModifiedBy>Meleshko_MN</cp:lastModifiedBy>
  <cp:revision>2</cp:revision>
  <cp:lastPrinted>2021-11-11T10:53:00Z</cp:lastPrinted>
  <dcterms:created xsi:type="dcterms:W3CDTF">2021-11-23T12:25:00Z</dcterms:created>
  <dcterms:modified xsi:type="dcterms:W3CDTF">2021-11-23T12:25:00Z</dcterms:modified>
</cp:coreProperties>
</file>