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304D" w14:textId="77777777" w:rsidR="00C8396B" w:rsidRDefault="00C8396B">
      <w:bookmarkStart w:id="0" w:name="_Toc342069526"/>
      <w:bookmarkStart w:id="1" w:name="_Toc342069546"/>
      <w:bookmarkStart w:id="2" w:name="_Toc342069600"/>
    </w:p>
    <w:p w14:paraId="435AC93F" w14:textId="77777777" w:rsidR="00C8396B" w:rsidRDefault="00C8396B"/>
    <w:p w14:paraId="0CE75679" w14:textId="77777777" w:rsidR="00C8396B" w:rsidRDefault="00C8396B"/>
    <w:p w14:paraId="21ED189B" w14:textId="77777777" w:rsidR="00C8396B" w:rsidRDefault="00C8396B"/>
    <w:p w14:paraId="1FD5B213" w14:textId="77777777" w:rsidR="00C8396B" w:rsidRDefault="00C8396B"/>
    <w:p w14:paraId="641D4C7B" w14:textId="77777777" w:rsidR="00C8396B" w:rsidRDefault="00C8396B"/>
    <w:p w14:paraId="530BF2C2" w14:textId="77777777" w:rsidR="00C8396B" w:rsidRDefault="00C8396B"/>
    <w:p w14:paraId="0C6CE1C8" w14:textId="77777777" w:rsidR="00C8396B" w:rsidRDefault="00C8396B"/>
    <w:p w14:paraId="481E7F50" w14:textId="77777777" w:rsidR="00C8396B" w:rsidRDefault="00C8396B"/>
    <w:p w14:paraId="5506E8BE" w14:textId="77777777" w:rsidR="00C8396B" w:rsidRDefault="00C8396B"/>
    <w:p w14:paraId="051BA236" w14:textId="77777777" w:rsidR="00C8396B" w:rsidRDefault="00C8396B"/>
    <w:p w14:paraId="102A9549" w14:textId="77777777" w:rsidR="00C8396B" w:rsidRDefault="00C8396B"/>
    <w:p w14:paraId="4CADD6AE" w14:textId="77777777" w:rsidR="00C8396B" w:rsidRDefault="00C8396B"/>
    <w:p w14:paraId="44119DCA" w14:textId="77777777" w:rsidR="00C8396B" w:rsidRDefault="00C8396B"/>
    <w:p w14:paraId="72DF1A48" w14:textId="77777777" w:rsidR="00C8396B" w:rsidRDefault="00C8396B"/>
    <w:p w14:paraId="74003C6E" w14:textId="77777777" w:rsidR="00C8396B" w:rsidRDefault="00C8396B"/>
    <w:p w14:paraId="481B46F7" w14:textId="77777777" w:rsidR="00C8396B" w:rsidRDefault="00C8396B"/>
    <w:p w14:paraId="597E4713" w14:textId="77777777" w:rsidR="00C8396B" w:rsidRDefault="00C8396B"/>
    <w:p w14:paraId="5C797978" w14:textId="77777777" w:rsidR="00C8396B" w:rsidRDefault="00C8396B"/>
    <w:p w14:paraId="3B35DB11" w14:textId="77777777" w:rsidR="00C8396B" w:rsidRDefault="00C8396B"/>
    <w:p w14:paraId="1C21F94A" w14:textId="77777777" w:rsidR="00C8396B" w:rsidRDefault="00C8396B"/>
    <w:p w14:paraId="5E6544C0" w14:textId="77777777" w:rsidR="00C8396B" w:rsidRDefault="00C8396B"/>
    <w:p w14:paraId="6E0B74C8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88C003C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DF1E712" w14:textId="77777777" w:rsidR="00C8396B" w:rsidRDefault="008F62B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043A7F40" w14:textId="77777777" w:rsidR="00C8396B" w:rsidRDefault="00C8396B"/>
    <w:p w14:paraId="53306854" w14:textId="77777777" w:rsidR="00C8396B" w:rsidRDefault="00C8396B"/>
    <w:bookmarkEnd w:id="0"/>
    <w:bookmarkEnd w:id="1"/>
    <w:bookmarkEnd w:id="2"/>
    <w:p w14:paraId="66E1C93B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60805B50" w14:textId="77777777">
        <w:tc>
          <w:tcPr>
            <w:tcW w:w="7380" w:type="dxa"/>
            <w:gridSpan w:val="3"/>
            <w:shd w:val="clear" w:color="auto" w:fill="008B53"/>
          </w:tcPr>
          <w:p w14:paraId="7EF1D0B8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1DE11F74" w14:textId="77777777" w:rsidR="00C8396B" w:rsidRDefault="008F62B2" w:rsidP="008F62B2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3FA35999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769DAED1" w14:textId="77777777" w:rsidR="00D235A3" w:rsidRDefault="00D235A3" w:rsidP="001144B3">
            <w:bookmarkStart w:id="4" w:name="SEC_2"/>
          </w:p>
          <w:p w14:paraId="1A4888E1" w14:textId="77777777" w:rsidR="00D235A3" w:rsidRDefault="00D235A3" w:rsidP="00D235A3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6BB7EA70" w14:textId="77777777" w:rsidR="00D235A3" w:rsidRPr="00F07F74" w:rsidRDefault="00D235A3" w:rsidP="001144B3"/>
          <w:p w14:paraId="09A9CE91" w14:textId="539FEAE6" w:rsidR="001144B3" w:rsidRDefault="001144B3" w:rsidP="001144B3">
            <w:pPr>
              <w:rPr>
                <w:b/>
                <w:bCs/>
              </w:rPr>
            </w:pPr>
            <w:r w:rsidRPr="00B82107">
              <w:rPr>
                <w:b/>
                <w:bCs/>
              </w:rPr>
              <w:t>22 июня</w:t>
            </w:r>
          </w:p>
          <w:p w14:paraId="39036095" w14:textId="77777777" w:rsidR="00B82107" w:rsidRPr="00B82107" w:rsidRDefault="00B82107" w:rsidP="001144B3">
            <w:pPr>
              <w:rPr>
                <w:b/>
                <w:bCs/>
              </w:rPr>
            </w:pPr>
          </w:p>
          <w:p w14:paraId="5266382A" w14:textId="0FC664EF" w:rsidR="001144B3" w:rsidRPr="00F07F74" w:rsidRDefault="001144B3" w:rsidP="001144B3">
            <w:pPr>
              <w:rPr>
                <w:i/>
              </w:rPr>
            </w:pPr>
            <w:r w:rsidRPr="00F07F74">
              <w:t xml:space="preserve">День памяти и скорби </w:t>
            </w:r>
            <w:r w:rsidR="00B82107">
              <w:t>–</w:t>
            </w:r>
            <w:r w:rsidRPr="00F07F74">
              <w:t xml:space="preserve"> день начала Великой Отечественной войны</w:t>
            </w:r>
            <w:r>
              <w:t xml:space="preserve"> </w:t>
            </w:r>
          </w:p>
          <w:p w14:paraId="36857288" w14:textId="77777777" w:rsidR="00C8396B" w:rsidRPr="001144B3" w:rsidRDefault="00C8396B" w:rsidP="001144B3"/>
          <w:bookmarkEnd w:id="4"/>
          <w:p w14:paraId="3887ABFD" w14:textId="77777777" w:rsidR="00C8396B" w:rsidRDefault="00C8396B" w:rsidP="001144B3">
            <w:pPr>
              <w:jc w:val="left"/>
            </w:pPr>
          </w:p>
        </w:tc>
        <w:tc>
          <w:tcPr>
            <w:tcW w:w="283" w:type="dxa"/>
          </w:tcPr>
          <w:p w14:paraId="47DDE7EB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1FA3BC85" w14:textId="390244AD" w:rsidR="00297204" w:rsidRPr="00B82107" w:rsidRDefault="005C78A0" w:rsidP="00B82107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  <w:bookmarkEnd w:id="5"/>
          </w:p>
          <w:p w14:paraId="265BD574" w14:textId="77777777" w:rsidR="00B82107" w:rsidRPr="00050DEF" w:rsidRDefault="00570BA1" w:rsidP="00B82107">
            <w:pPr>
              <w:pStyle w:val="a9"/>
            </w:pPr>
            <w:hyperlink r:id="rId7" w:history="1">
              <w:r w:rsidR="00B82107" w:rsidRPr="00050DEF">
                <w:t>ОБЪЕМ РЕАЛИЗАЦИИ МОЛОКА В СЕЛЬХОЗОРГАНИЗАЦИЯХ ВЫРОС НА 1,9%</w:t>
              </w:r>
            </w:hyperlink>
          </w:p>
          <w:p w14:paraId="2C18811C" w14:textId="77777777" w:rsidR="00B82107" w:rsidRDefault="00B82107" w:rsidP="00B82107">
            <w:r>
              <w:t xml:space="preserve">По данным </w:t>
            </w:r>
            <w:r w:rsidRPr="00050DEF">
              <w:rPr>
                <w:b/>
              </w:rPr>
              <w:t>Минсельхоза России</w:t>
            </w:r>
            <w:r>
              <w:t>, по состоянию на 13 июня суточный объем реализации молока сельскохозяйственными организациями составил 54,04 тыс. тонн, что на 1,9% (1 тыс. тонн) больше показателя за аналогичный период прошлого года.</w:t>
            </w:r>
          </w:p>
          <w:p w14:paraId="431DCAF7" w14:textId="77777777" w:rsidR="00B82107" w:rsidRDefault="00B82107" w:rsidP="00B82107">
            <w:r>
              <w:t>Максимальные объемы реализации от 1,5 тыс. тонн и выше достигнуты в Республике Татарстан, Республике Башкортостан, Удмуртской Республике, Краснодарском и Алтайском краях, Воронежской, Новосибирской, Кировской, Свердловской, Белгородской областях.</w:t>
            </w:r>
          </w:p>
          <w:p w14:paraId="14709F7E" w14:textId="10E353AE" w:rsidR="004D21CF" w:rsidRPr="00376D54" w:rsidRDefault="00B82107" w:rsidP="004429F2">
            <w:pPr>
              <w:rPr>
                <w:i/>
              </w:rPr>
            </w:pPr>
            <w:r w:rsidRPr="00B82107">
              <w:t>Средний надой молока от одной коровы за сутки составил 20,05 кг, что на 0,96 кг больше, чем годом ранее. Лидерами среди регионов по данному показателю являются Владимирская, Курская, Калининградская области. В этих регионах получено более 25 кг молока в расчете на корову.</w:t>
            </w:r>
            <w:r>
              <w:t xml:space="preserve"> </w:t>
            </w:r>
            <w:r w:rsidRPr="00F2512F">
              <w:rPr>
                <w:i/>
              </w:rPr>
              <w:t>Emeat.ru</w:t>
            </w:r>
            <w:r>
              <w:rPr>
                <w:i/>
              </w:rPr>
              <w:t xml:space="preserve">, Интерфакс </w:t>
            </w:r>
          </w:p>
        </w:tc>
      </w:tr>
    </w:tbl>
    <w:p w14:paraId="78B11E97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14:paraId="5D4C60BB" w14:textId="77777777" w:rsidR="004429F2" w:rsidRPr="001144B3" w:rsidRDefault="004429F2" w:rsidP="004429F2">
      <w:pPr>
        <w:pStyle w:val="a9"/>
      </w:pPr>
      <w:r>
        <w:lastRenderedPageBreak/>
        <w:fldChar w:fldCharType="begin"/>
      </w:r>
      <w:r>
        <w:instrText>HYPERLINK "https://tass.ru/ekonomika/14988165"</w:instrText>
      </w:r>
      <w:r>
        <w:fldChar w:fldCharType="separate"/>
      </w:r>
      <w:r w:rsidRPr="001144B3">
        <w:t>В МИНСЕЛЬХОЗЕ ЖДУТ РОСТА ПРОИЗВОДСТВА СВИНИНЫ ПО ИТОГАМ 2022 ГОДА</w:t>
      </w:r>
      <w:r>
        <w:fldChar w:fldCharType="end"/>
      </w:r>
    </w:p>
    <w:p w14:paraId="5627CA1D" w14:textId="77777777" w:rsidR="004429F2" w:rsidRDefault="004429F2" w:rsidP="004429F2">
      <w:r>
        <w:t xml:space="preserve">Производство свинины в России по итогам года вырастет, а ценовая ситуация останется стабильной, прогнозируют в </w:t>
      </w:r>
      <w:r w:rsidRPr="001144B3">
        <w:rPr>
          <w:b/>
        </w:rPr>
        <w:t>Минсельхозе РФ</w:t>
      </w:r>
      <w:r>
        <w:t xml:space="preserve">. </w:t>
      </w:r>
    </w:p>
    <w:p w14:paraId="4F818EC1" w14:textId="77777777" w:rsidR="004429F2" w:rsidRDefault="004429F2" w:rsidP="004429F2">
      <w:r>
        <w:t>«</w:t>
      </w:r>
      <w:r w:rsidRPr="001144B3">
        <w:rPr>
          <w:b/>
        </w:rPr>
        <w:t>Минсельхоз</w:t>
      </w:r>
      <w:r>
        <w:t xml:space="preserve"> ожидает стабильной ценовой ситуации, а также положительной динамики производства свинины в 2022 году», - говорится в опубликованном во вторник сообщении ведомства. </w:t>
      </w:r>
    </w:p>
    <w:p w14:paraId="384E623F" w14:textId="77777777" w:rsidR="004429F2" w:rsidRDefault="004429F2" w:rsidP="004429F2">
      <w:r>
        <w:t xml:space="preserve">В министерстве ожидают, что сохранению внутреннего спроса будет способствовать расширение социальной поддержки россиян, а возможности для сбыта повысятся за счет комплексной работы «по открытию новых рынков и увеличению объемов экспорта в страны-партнеры». </w:t>
      </w:r>
    </w:p>
    <w:p w14:paraId="6CA8FDDD" w14:textId="7364A244" w:rsidR="004429F2" w:rsidRPr="004429F2" w:rsidRDefault="004429F2" w:rsidP="004429F2">
      <w:pPr>
        <w:rPr>
          <w:i/>
        </w:rPr>
      </w:pPr>
      <w:r>
        <w:t xml:space="preserve">Кроме того, в </w:t>
      </w:r>
      <w:r w:rsidRPr="001144B3">
        <w:rPr>
          <w:b/>
        </w:rPr>
        <w:t>Минсельхозе</w:t>
      </w:r>
      <w:r>
        <w:t xml:space="preserve"> обратили внимание на «беспрецедентные меры господдержки» сельского хозяйства в этом году, что «позволяет сохранять рентабельность производства на фоне роста себестоимости», и стабильность цен на корма. Например, чтобы обеспечить животноводов доступным зерном, соей и соевым шротом, действуют экспортные ограничения, отметили в пресс-службе. </w:t>
      </w:r>
      <w:r w:rsidRPr="00E967A8">
        <w:rPr>
          <w:i/>
        </w:rPr>
        <w:t>ТАСС</w:t>
      </w:r>
      <w:r>
        <w:rPr>
          <w:i/>
        </w:rPr>
        <w:t xml:space="preserve">, </w:t>
      </w:r>
      <w:r w:rsidRPr="00E967A8">
        <w:rPr>
          <w:i/>
        </w:rPr>
        <w:t>ПРАЙМ</w:t>
      </w:r>
      <w:r>
        <w:rPr>
          <w:i/>
        </w:rPr>
        <w:t>, РИА Новости</w:t>
      </w:r>
    </w:p>
    <w:p w14:paraId="261A62C8" w14:textId="77777777" w:rsidR="004429F2" w:rsidRDefault="004429F2" w:rsidP="00B82107">
      <w:pPr>
        <w:pStyle w:val="a9"/>
        <w:spacing w:before="0"/>
      </w:pPr>
    </w:p>
    <w:p w14:paraId="39C8172C" w14:textId="1CA47854" w:rsidR="00297204" w:rsidRPr="001144B3" w:rsidRDefault="00570BA1" w:rsidP="00B82107">
      <w:pPr>
        <w:pStyle w:val="a9"/>
        <w:spacing w:before="0"/>
      </w:pPr>
      <w:hyperlink r:id="rId10" w:history="1">
        <w:r w:rsidR="00297204" w:rsidRPr="001144B3">
          <w:t>МИНСЕЛЬХОЗ НЕ РАССМАТРИВАЕТ ВОЗМОЖНОСТЬ ВНЕСЕНИЯ НАПИТКОВ COCA-COLA В ПАРАЛЛЕЛЬНЫЙ ИМПОРТ</w:t>
        </w:r>
      </w:hyperlink>
    </w:p>
    <w:p w14:paraId="4C2DD7EA" w14:textId="77777777" w:rsidR="00297204" w:rsidRDefault="00297204" w:rsidP="00297204">
      <w:r w:rsidRPr="001144B3">
        <w:rPr>
          <w:b/>
        </w:rPr>
        <w:t>Минсельхоз РФ</w:t>
      </w:r>
      <w:r>
        <w:t xml:space="preserve"> не рассматривает возможность внесения напитков под брендом </w:t>
      </w:r>
      <w:proofErr w:type="spellStart"/>
      <w:r>
        <w:t>Coca-Cola</w:t>
      </w:r>
      <w:proofErr w:type="spellEnd"/>
      <w:r>
        <w:t xml:space="preserve"> в перечень товаров, подлежащих параллельному импорту. Об этом ТАСС сообщили в пресс-службе Министерства. </w:t>
      </w:r>
    </w:p>
    <w:p w14:paraId="15C0F930" w14:textId="1C5B1467" w:rsidR="00297204" w:rsidRDefault="004D21CF" w:rsidP="00297204">
      <w:r>
        <w:t>«</w:t>
      </w:r>
      <w:r w:rsidR="00297204">
        <w:t xml:space="preserve">В настоящее время на площадке </w:t>
      </w:r>
      <w:r w:rsidR="00297204" w:rsidRPr="001144B3">
        <w:rPr>
          <w:b/>
        </w:rPr>
        <w:t>Минсельхоза России</w:t>
      </w:r>
      <w:r w:rsidR="00297204">
        <w:t xml:space="preserve"> не рассматривается возможность внесения напитков под брендами </w:t>
      </w:r>
      <w:proofErr w:type="spellStart"/>
      <w:r w:rsidR="00297204">
        <w:t>Coca-Cola</w:t>
      </w:r>
      <w:proofErr w:type="spellEnd"/>
      <w:r w:rsidR="00297204">
        <w:t xml:space="preserve"> </w:t>
      </w:r>
      <w:proofErr w:type="spellStart"/>
      <w:r w:rsidR="00297204">
        <w:t>Company</w:t>
      </w:r>
      <w:proofErr w:type="spellEnd"/>
      <w:r w:rsidR="00297204">
        <w:t xml:space="preserve"> в список товаров для параллельного импорта</w:t>
      </w:r>
      <w:r>
        <w:t>»</w:t>
      </w:r>
      <w:r w:rsidR="00297204">
        <w:t xml:space="preserve">, - сообщили в ведомстве. </w:t>
      </w:r>
    </w:p>
    <w:p w14:paraId="35FFC1B2" w14:textId="6E556A49" w:rsidR="00B82107" w:rsidRDefault="00297204" w:rsidP="00297204">
      <w:pPr>
        <w:rPr>
          <w:i/>
        </w:rPr>
      </w:pPr>
      <w:r>
        <w:t xml:space="preserve">По данным </w:t>
      </w:r>
      <w:r w:rsidRPr="001144B3">
        <w:rPr>
          <w:b/>
        </w:rPr>
        <w:t>Минсельхоза</w:t>
      </w:r>
      <w:r>
        <w:t xml:space="preserve">, действующие мощности по производству безалкогольных напитков в России позволяют обеспечивать внутренний спрос в полном объеме. При этом отечественные производители поставляют на рынок широкий ассортимент продукции, включая сладкие газированные напитки, соки и другие товары, добавили в Министерстве. </w:t>
      </w:r>
      <w:r w:rsidRPr="00297204">
        <w:rPr>
          <w:i/>
        </w:rPr>
        <w:t xml:space="preserve">ТАСС, Известия, Коммерсантъ, </w:t>
      </w:r>
      <w:proofErr w:type="spellStart"/>
      <w:r w:rsidRPr="00297204">
        <w:rPr>
          <w:i/>
        </w:rPr>
        <w:t>Forbes</w:t>
      </w:r>
      <w:proofErr w:type="spellEnd"/>
      <w:r w:rsidRPr="00297204">
        <w:rPr>
          <w:i/>
        </w:rPr>
        <w:t>, Газета.ru, Lenta.ru, Комсомольская правда, НТВ, Вечерняя Москва, Московский Комсомолец</w:t>
      </w:r>
    </w:p>
    <w:p w14:paraId="4D0CB00A" w14:textId="2D37D190" w:rsidR="00B82107" w:rsidRPr="001144B3" w:rsidRDefault="00B82107" w:rsidP="00B82107">
      <w:pPr>
        <w:pStyle w:val="a9"/>
      </w:pPr>
      <w:r w:rsidRPr="001144B3">
        <w:t>В РОССИИ ХОТЯТ УСТАНОВИТЬ ПРАВИЛА ОБОРОТА НЕКУРИТЕЛЬНЫХ ТАБАЧНЫХ ИЗДЕЛИЙ</w:t>
      </w:r>
    </w:p>
    <w:p w14:paraId="7ACA5169" w14:textId="77777777" w:rsidR="00B82107" w:rsidRDefault="00B82107" w:rsidP="00B82107">
      <w:r>
        <w:t xml:space="preserve">В законодательстве хотят прописать правила производства и оборота </w:t>
      </w:r>
      <w:proofErr w:type="spellStart"/>
      <w:r>
        <w:t>некурительных</w:t>
      </w:r>
      <w:proofErr w:type="spellEnd"/>
      <w:r>
        <w:t xml:space="preserve"> табачных изделий. Такой законопроект Госдума приняла в первом чтении на пленарном заседании 21 июня. </w:t>
      </w:r>
    </w:p>
    <w:p w14:paraId="09CE5E84" w14:textId="4950FFC5" w:rsidR="00B82107" w:rsidRPr="00FA639C" w:rsidRDefault="00B82107" w:rsidP="00297204">
      <w:r>
        <w:t xml:space="preserve">Изменения предлагают внести в Закон </w:t>
      </w:r>
      <w:r w:rsidR="004D21CF">
        <w:t>«</w:t>
      </w:r>
      <w:r>
        <w:t>Технический регламент на табачную продукцию</w:t>
      </w:r>
      <w:r w:rsidR="004D21CF">
        <w:t>»</w:t>
      </w:r>
      <w:r>
        <w:t xml:space="preserve">. По словам замглавы </w:t>
      </w:r>
      <w:r w:rsidRPr="001144B3">
        <w:rPr>
          <w:b/>
        </w:rPr>
        <w:t>Минсельхоза</w:t>
      </w:r>
      <w:r>
        <w:t xml:space="preserve"> </w:t>
      </w:r>
      <w:r w:rsidRPr="001144B3">
        <w:rPr>
          <w:b/>
        </w:rPr>
        <w:t>Ивана Лебедева</w:t>
      </w:r>
      <w:r>
        <w:t xml:space="preserve">, законопроект приводит нормативную базу России в соответствие с </w:t>
      </w:r>
      <w:proofErr w:type="spellStart"/>
      <w:r>
        <w:t>техрегламентом</w:t>
      </w:r>
      <w:proofErr w:type="spellEnd"/>
      <w:r>
        <w:t xml:space="preserve"> Евразийского экономического союза. </w:t>
      </w:r>
      <w:r w:rsidRPr="00E967A8">
        <w:rPr>
          <w:i/>
        </w:rPr>
        <w:t>Парламентская газета</w:t>
      </w:r>
    </w:p>
    <w:p w14:paraId="47B591FA" w14:textId="77777777" w:rsidR="00297204" w:rsidRPr="001144B3" w:rsidRDefault="00570BA1" w:rsidP="00297204">
      <w:pPr>
        <w:pStyle w:val="a9"/>
      </w:pPr>
      <w:hyperlink r:id="rId11" w:history="1">
        <w:r w:rsidR="00297204" w:rsidRPr="001144B3">
          <w:t>ОТХОДЫ СВЕЗУТ В ПАРКИ</w:t>
        </w:r>
      </w:hyperlink>
    </w:p>
    <w:p w14:paraId="1BAE0202" w14:textId="77777777" w:rsidR="00297204" w:rsidRDefault="00297204" w:rsidP="00297204">
      <w:r>
        <w:t xml:space="preserve">До конца 2024 года для переработки отходов во вторичное сырье в восьми российских регионах построят </w:t>
      </w:r>
      <w:proofErr w:type="spellStart"/>
      <w:r>
        <w:t>экотехнопарки</w:t>
      </w:r>
      <w:proofErr w:type="spellEnd"/>
      <w:r>
        <w:t xml:space="preserve">. На развитие инфраструктуры в них Российский экологический оператор (РЭО) выделит 10 млрд бюджетных рублей. В мощности по переработке отходов во вторсырье компании-резиденты вложат, как ожидается, 17 млрд руб. Эксперты считают, что </w:t>
      </w:r>
      <w:proofErr w:type="spellStart"/>
      <w:r>
        <w:t>экотехнопарки</w:t>
      </w:r>
      <w:proofErr w:type="spellEnd"/>
      <w:r>
        <w:t xml:space="preserve"> должны появиться во многих крупных городах.</w:t>
      </w:r>
    </w:p>
    <w:p w14:paraId="23C87BA9" w14:textId="4D79548F" w:rsidR="00B82107" w:rsidRDefault="00297204" w:rsidP="00297204">
      <w:pPr>
        <w:rPr>
          <w:i/>
        </w:rPr>
      </w:pPr>
      <w:r>
        <w:t xml:space="preserve">Вопрос о применении вторсырья прорабатывается давно. Эксперты, знакомые с ситуацией отмечают, что документация для применения вторичного сбора отходов в стране и так шел уже несколько лет. </w:t>
      </w:r>
      <w:r w:rsidR="004D21CF">
        <w:t>«</w:t>
      </w:r>
      <w:r>
        <w:t>И так без всяких суперпрограмм перерабатывается больше половины отходов в животноводстве</w:t>
      </w:r>
      <w:r w:rsidR="004D21CF">
        <w:t>»</w:t>
      </w:r>
      <w:r>
        <w:t xml:space="preserve">, - заявил </w:t>
      </w:r>
      <w:r w:rsidR="004D21CF">
        <w:t>«</w:t>
      </w:r>
      <w:r>
        <w:t>Ведомости. Экологии</w:t>
      </w:r>
      <w:r w:rsidR="004D21CF">
        <w:t>»</w:t>
      </w:r>
      <w:r>
        <w:t xml:space="preserve"> источник в одной из правительственных организаций, близких к </w:t>
      </w:r>
      <w:r w:rsidRPr="001144B3">
        <w:rPr>
          <w:b/>
        </w:rPr>
        <w:t>Минсельхозу</w:t>
      </w:r>
      <w:r>
        <w:t xml:space="preserve">. </w:t>
      </w:r>
      <w:r w:rsidR="004D21CF">
        <w:t>«</w:t>
      </w:r>
      <w:r w:rsidRPr="001144B3">
        <w:rPr>
          <w:b/>
        </w:rPr>
        <w:t>Минсельхозом России</w:t>
      </w:r>
      <w:r>
        <w:t xml:space="preserve"> разрабатывается проект отраслевой программы </w:t>
      </w:r>
      <w:r w:rsidR="004D21CF">
        <w:t>«</w:t>
      </w:r>
      <w:r>
        <w:t>Применение вторичных ресурсов и вторичного сырья из отходов в сфере сельского хозяйства. В процессе разработки выявлено значительное количество отходов, имеющих высокую степень вторичного использования. В настоящее время формируется перечень отходов, на работу с которыми будут направлены мероприятия программы</w:t>
      </w:r>
      <w:r w:rsidR="004D21CF">
        <w:t>»</w:t>
      </w:r>
      <w:r>
        <w:t xml:space="preserve">, - заявили </w:t>
      </w:r>
      <w:r w:rsidR="004D21CF">
        <w:t>«</w:t>
      </w:r>
      <w:r>
        <w:t>Ведомости. Экологии</w:t>
      </w:r>
      <w:r w:rsidR="004D21CF">
        <w:t>»</w:t>
      </w:r>
      <w:r>
        <w:t xml:space="preserve"> в пресс-службе этого министерства. </w:t>
      </w:r>
      <w:r w:rsidRPr="00E967A8">
        <w:rPr>
          <w:i/>
        </w:rPr>
        <w:t xml:space="preserve">Ведомости </w:t>
      </w:r>
    </w:p>
    <w:p w14:paraId="64231841" w14:textId="77777777" w:rsidR="00B82107" w:rsidRPr="001144B3" w:rsidRDefault="00570BA1" w:rsidP="00B82107">
      <w:pPr>
        <w:pStyle w:val="a9"/>
      </w:pPr>
      <w:hyperlink r:id="rId12" w:history="1">
        <w:r w:rsidR="00B82107" w:rsidRPr="001144B3">
          <w:t>МИНСЕЛЬХОЗ ПРОДЛИЛ РЕЖИМ ЭКСПОРТНЫХ СОГЛАШЕНИЙ НА РЫНКЕ САХАРА НА НОВЫЙ СЕЛЬХОЗГОД</w:t>
        </w:r>
      </w:hyperlink>
    </w:p>
    <w:p w14:paraId="00980C78" w14:textId="760E2DA7" w:rsidR="00B82107" w:rsidRPr="00B82107" w:rsidRDefault="00B82107" w:rsidP="00297204">
      <w:r w:rsidRPr="001144B3">
        <w:rPr>
          <w:b/>
        </w:rPr>
        <w:t>Минсельхоз РФ</w:t>
      </w:r>
      <w:r>
        <w:t xml:space="preserve"> продлил режим ограничения вывоза сахара в рамках экспортных соглашений на 2022-2023 </w:t>
      </w:r>
      <w:proofErr w:type="spellStart"/>
      <w:r>
        <w:t>сельхозгод</w:t>
      </w:r>
      <w:proofErr w:type="spellEnd"/>
      <w:r>
        <w:t xml:space="preserve"> (1 июля 2022 года - 30 июня 2023 года). Об этом говорится в приказе </w:t>
      </w:r>
      <w:r w:rsidRPr="001144B3">
        <w:rPr>
          <w:b/>
        </w:rPr>
        <w:t>Минсельхоза</w:t>
      </w:r>
      <w:r>
        <w:t xml:space="preserve">, размещенном на официальном портале правовой информации. </w:t>
      </w:r>
      <w:r w:rsidRPr="00E967A8">
        <w:rPr>
          <w:i/>
        </w:rPr>
        <w:t>ТАСС, MilkNews.ru</w:t>
      </w:r>
      <w:r>
        <w:rPr>
          <w:i/>
        </w:rPr>
        <w:t xml:space="preserve">, Интерфакс </w:t>
      </w:r>
    </w:p>
    <w:p w14:paraId="61AB49F9" w14:textId="77777777" w:rsidR="00297204" w:rsidRPr="001144B3" w:rsidRDefault="00570BA1" w:rsidP="00297204">
      <w:pPr>
        <w:pStyle w:val="a9"/>
      </w:pPr>
      <w:hyperlink r:id="rId13" w:history="1">
        <w:r w:rsidR="00297204" w:rsidRPr="001144B3">
          <w:t>МИНСЕЛЬХОЗ ДОРАБОТАЛ ЗАКОНОПРОЕКТ О КОНТРОЛЕ ЗА БИООТХОДАМИ</w:t>
        </w:r>
      </w:hyperlink>
    </w:p>
    <w:p w14:paraId="0341CEC5" w14:textId="711F6476" w:rsidR="00297204" w:rsidRDefault="00297204" w:rsidP="00297204">
      <w:r w:rsidRPr="001144B3">
        <w:rPr>
          <w:b/>
        </w:rPr>
        <w:t>Минсельхоз</w:t>
      </w:r>
      <w:r>
        <w:t xml:space="preserve"> доработал законопроект, предлагающий усовершенствовать контроль за обращением с биологическими отходами, эксплуатацией и ликвидацией скотомогильников, биотермических ям. Документ опубликован на федеральном портале проектов нормативных правовых актов для общественного обсуждения. </w:t>
      </w:r>
    </w:p>
    <w:p w14:paraId="76D1976E" w14:textId="140C05A1" w:rsidR="00297204" w:rsidRPr="00297204" w:rsidRDefault="00297204" w:rsidP="00297204">
      <w:r>
        <w:t xml:space="preserve">Основной целью законопроекта является совершенствование правового регулирования обращения с биологическими отходами, эксплуатации и ликвидации скотомогильников. Законопроектом предлагается внести изменения в три закона - о ветеринарии, о биологической безопасности, об особо охраняемых природных территориях. </w:t>
      </w:r>
      <w:r w:rsidRPr="00E967A8">
        <w:rPr>
          <w:i/>
        </w:rPr>
        <w:t>Парламентская газета, MilkNews.ru</w:t>
      </w:r>
    </w:p>
    <w:p w14:paraId="7DE8C886" w14:textId="77777777" w:rsidR="006A4A0C" w:rsidRDefault="006A4A0C" w:rsidP="00FA639C">
      <w:pPr>
        <w:pStyle w:val="a8"/>
        <w:spacing w:before="240"/>
        <w:outlineLvl w:val="0"/>
      </w:pPr>
    </w:p>
    <w:p w14:paraId="54156CCA" w14:textId="1AF113A7" w:rsidR="00FA639C" w:rsidRPr="00FA639C" w:rsidRDefault="00F62502" w:rsidP="00FA639C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491B5490" w14:textId="3887E364" w:rsidR="00FA639C" w:rsidRDefault="00FA639C" w:rsidP="001144B3">
      <w:pPr>
        <w:rPr>
          <w:i/>
        </w:rPr>
      </w:pPr>
    </w:p>
    <w:p w14:paraId="0F5467E9" w14:textId="30D5F3A7" w:rsidR="00FA639C" w:rsidRPr="00FA639C" w:rsidRDefault="00FA639C" w:rsidP="00FA639C">
      <w:pPr>
        <w:rPr>
          <w:b/>
          <w:bCs/>
          <w:iCs/>
        </w:rPr>
      </w:pPr>
      <w:r w:rsidRPr="00FA639C">
        <w:rPr>
          <w:b/>
          <w:bCs/>
          <w:iCs/>
        </w:rPr>
        <w:t xml:space="preserve">СТРАНЫ ЕАЭС БУДУТ СТИМУЛИРОВАТЬ ИМПОРТОЗАМЕЩЕНИЕ И СОЗДАВАТЬ ОБЩИЙ РЫНОК В АПК - МИШУСТИН </w:t>
      </w:r>
    </w:p>
    <w:p w14:paraId="34231F86" w14:textId="323D3683" w:rsidR="00FA639C" w:rsidRPr="00FA639C" w:rsidRDefault="00FA639C" w:rsidP="00FA639C">
      <w:pPr>
        <w:rPr>
          <w:iCs/>
        </w:rPr>
      </w:pPr>
      <w:r w:rsidRPr="00FA639C">
        <w:rPr>
          <w:iCs/>
        </w:rPr>
        <w:t xml:space="preserve">Страны Евразийского экономического совета (ЕАЭС) полностью обеспечивают себя ключевыми видами продовольствия и продолжат защищать интересы своих производителей сельскохозяйственных товаров. Об этом заявил премьер-министр России Михаил </w:t>
      </w:r>
      <w:proofErr w:type="spellStart"/>
      <w:r w:rsidRPr="00FA639C">
        <w:rPr>
          <w:iCs/>
        </w:rPr>
        <w:t>Мишустин</w:t>
      </w:r>
      <w:proofErr w:type="spellEnd"/>
      <w:r w:rsidRPr="00FA639C">
        <w:rPr>
          <w:iCs/>
        </w:rPr>
        <w:t xml:space="preserve"> во вторник на заседании Евразийского </w:t>
      </w:r>
      <w:proofErr w:type="spellStart"/>
      <w:r w:rsidRPr="00FA639C">
        <w:rPr>
          <w:iCs/>
        </w:rPr>
        <w:t>межправсовета</w:t>
      </w:r>
      <w:proofErr w:type="spellEnd"/>
      <w:r w:rsidRPr="00FA639C">
        <w:rPr>
          <w:iCs/>
        </w:rPr>
        <w:t xml:space="preserve">. Продовольственную безопасность </w:t>
      </w:r>
      <w:proofErr w:type="spellStart"/>
      <w:r w:rsidRPr="00FA639C">
        <w:rPr>
          <w:iCs/>
        </w:rPr>
        <w:t>Мишустин</w:t>
      </w:r>
      <w:proofErr w:type="spellEnd"/>
      <w:r w:rsidRPr="00FA639C">
        <w:rPr>
          <w:iCs/>
        </w:rPr>
        <w:t xml:space="preserve"> назвал одной из важных тем на повестке ЕАЭС. </w:t>
      </w:r>
      <w:r w:rsidR="004D21CF">
        <w:rPr>
          <w:iCs/>
        </w:rPr>
        <w:t>«</w:t>
      </w:r>
      <w:r w:rsidRPr="00FA639C">
        <w:rPr>
          <w:iCs/>
        </w:rPr>
        <w:t xml:space="preserve">Государства союза полностью обеспечивают себя ключевыми видами продовольствия и сельскохозяйственных товаров. При этом мы будем и в дальнейшем защищать интересы наших производителей, стимулировать </w:t>
      </w:r>
      <w:proofErr w:type="spellStart"/>
      <w:r w:rsidRPr="00FA639C">
        <w:rPr>
          <w:iCs/>
        </w:rPr>
        <w:t>импортозамещение</w:t>
      </w:r>
      <w:proofErr w:type="spellEnd"/>
      <w:r w:rsidRPr="00FA639C">
        <w:rPr>
          <w:iCs/>
        </w:rPr>
        <w:t>, создавать общий рынок в агропромышленном комплексе</w:t>
      </w:r>
      <w:r w:rsidR="004D21CF">
        <w:rPr>
          <w:iCs/>
        </w:rPr>
        <w:t>»</w:t>
      </w:r>
      <w:r w:rsidRPr="00FA639C">
        <w:rPr>
          <w:iCs/>
        </w:rPr>
        <w:t xml:space="preserve">, - сказал он. </w:t>
      </w:r>
      <w:r w:rsidRPr="00FA639C">
        <w:rPr>
          <w:i/>
        </w:rPr>
        <w:t>ТАСС</w:t>
      </w:r>
      <w:r w:rsidRPr="00FA639C">
        <w:rPr>
          <w:iCs/>
        </w:rPr>
        <w:t xml:space="preserve"> </w:t>
      </w:r>
    </w:p>
    <w:p w14:paraId="427D3544" w14:textId="77777777" w:rsidR="00FA639C" w:rsidRPr="00FA639C" w:rsidRDefault="00FA639C" w:rsidP="00FA639C">
      <w:pPr>
        <w:rPr>
          <w:iCs/>
        </w:rPr>
      </w:pPr>
    </w:p>
    <w:p w14:paraId="58714685" w14:textId="59836957" w:rsidR="00FA639C" w:rsidRPr="00FA639C" w:rsidRDefault="00FA639C" w:rsidP="00FA639C">
      <w:pPr>
        <w:rPr>
          <w:b/>
          <w:bCs/>
          <w:iCs/>
        </w:rPr>
      </w:pPr>
      <w:r w:rsidRPr="00FA639C">
        <w:rPr>
          <w:b/>
          <w:bCs/>
          <w:iCs/>
        </w:rPr>
        <w:t>СТРАНЫ ЕАЭС ДОГОВОРИЛИСЬ О СВОБОДНОМ ОБРАЩЕНИИ ЗЕРНА</w:t>
      </w:r>
      <w:r>
        <w:rPr>
          <w:b/>
          <w:bCs/>
          <w:iCs/>
        </w:rPr>
        <w:t xml:space="preserve"> </w:t>
      </w:r>
      <w:r w:rsidRPr="00FA639C">
        <w:rPr>
          <w:b/>
          <w:bCs/>
          <w:iCs/>
        </w:rPr>
        <w:t>В РАМКАХ ИНДИКАТИВНЫХ БАЛАНСОВ</w:t>
      </w:r>
    </w:p>
    <w:p w14:paraId="0CAB4DD6" w14:textId="77777777" w:rsidR="00FA639C" w:rsidRPr="00FA639C" w:rsidRDefault="00FA639C" w:rsidP="00FA639C">
      <w:pPr>
        <w:rPr>
          <w:iCs/>
        </w:rPr>
      </w:pPr>
      <w:r w:rsidRPr="00FA639C">
        <w:rPr>
          <w:iCs/>
        </w:rPr>
        <w:t xml:space="preserve">Главы правительств стран Евразийского экономического союза (ЕАЭС) на </w:t>
      </w:r>
      <w:proofErr w:type="spellStart"/>
      <w:r w:rsidRPr="00FA639C">
        <w:rPr>
          <w:iCs/>
        </w:rPr>
        <w:t>межправсовете</w:t>
      </w:r>
      <w:proofErr w:type="spellEnd"/>
      <w:r w:rsidRPr="00FA639C">
        <w:rPr>
          <w:iCs/>
        </w:rPr>
        <w:t xml:space="preserve"> во вторник определили правила функционирования единого рынка по чувствительным видам продукции, закрепив их свободное обращение во взаимной торговле в рамках утвержденных индикативных балансов.</w:t>
      </w:r>
    </w:p>
    <w:p w14:paraId="22D5C557" w14:textId="1562CCB4" w:rsidR="00FA639C" w:rsidRPr="00FA639C" w:rsidRDefault="004D21CF" w:rsidP="00FA639C">
      <w:pPr>
        <w:rPr>
          <w:iCs/>
        </w:rPr>
      </w:pPr>
      <w:r>
        <w:rPr>
          <w:iCs/>
        </w:rPr>
        <w:t>«</w:t>
      </w:r>
      <w:r w:rsidR="00FA639C" w:rsidRPr="00FA639C">
        <w:rPr>
          <w:iCs/>
        </w:rPr>
        <w:t xml:space="preserve">В перечень вошли пшеница и </w:t>
      </w:r>
      <w:proofErr w:type="spellStart"/>
      <w:r w:rsidR="00FA639C" w:rsidRPr="00FA639C">
        <w:rPr>
          <w:iCs/>
        </w:rPr>
        <w:t>меслин</w:t>
      </w:r>
      <w:proofErr w:type="spellEnd"/>
      <w:r w:rsidR="00FA639C" w:rsidRPr="00FA639C">
        <w:rPr>
          <w:iCs/>
        </w:rPr>
        <w:t>, ячмень, кукуруза, семена подсолнечника, сахар, подсолнечное масло, регенерируемая бумага или картон, а также отходы и лом черных металлов</w:t>
      </w:r>
      <w:r>
        <w:rPr>
          <w:iCs/>
        </w:rPr>
        <w:t>»</w:t>
      </w:r>
      <w:r w:rsidR="00FA639C" w:rsidRPr="00FA639C">
        <w:rPr>
          <w:iCs/>
        </w:rPr>
        <w:t>, - сообщил министр по торговле Евразийской экономической комиссии (ЕЭК) Андрей Слепнев, слова которого приведены в сообщении торгового блока ЕЭК.</w:t>
      </w:r>
    </w:p>
    <w:p w14:paraId="7E004FBA" w14:textId="77777777" w:rsidR="00FA639C" w:rsidRPr="00FA639C" w:rsidRDefault="00FA639C" w:rsidP="00FA639C">
      <w:pPr>
        <w:rPr>
          <w:iCs/>
        </w:rPr>
      </w:pPr>
      <w:r w:rsidRPr="00FA639C">
        <w:rPr>
          <w:iCs/>
        </w:rPr>
        <w:t xml:space="preserve">Совету ЕЭК совместно с правительствами государств-членов ЕАЭС поручено организовать подготовку балансов в отношении товаров из перечня. </w:t>
      </w:r>
      <w:r w:rsidRPr="00FA639C">
        <w:rPr>
          <w:i/>
        </w:rPr>
        <w:t>Интерфакс</w:t>
      </w:r>
      <w:r w:rsidRPr="00FA639C">
        <w:rPr>
          <w:iCs/>
        </w:rPr>
        <w:t xml:space="preserve"> </w:t>
      </w:r>
    </w:p>
    <w:p w14:paraId="6CFF8A74" w14:textId="77777777" w:rsidR="00FA639C" w:rsidRPr="00FA639C" w:rsidRDefault="00FA639C" w:rsidP="00FA639C">
      <w:pPr>
        <w:rPr>
          <w:iCs/>
        </w:rPr>
      </w:pPr>
    </w:p>
    <w:p w14:paraId="226F75F5" w14:textId="7084DC97" w:rsidR="00FA639C" w:rsidRPr="00FA639C" w:rsidRDefault="00FA639C" w:rsidP="00FA639C">
      <w:pPr>
        <w:rPr>
          <w:b/>
          <w:bCs/>
          <w:iCs/>
        </w:rPr>
      </w:pPr>
      <w:r w:rsidRPr="00FA639C">
        <w:rPr>
          <w:b/>
          <w:bCs/>
          <w:iCs/>
        </w:rPr>
        <w:t>СОВЕТ ЕЭК ОДОБРИЛ ВРЕМЕННЫЙ БЕСПОШЛИННЫЙ ВВОЗ РЕФКОНТЕЙНЕРОВ И ОТДЕЛЬНЫХ ВИДОВ СЕЛЬХОЗТЕХНИКИ И КОМПЛЕКТУЮЩИХ</w:t>
      </w:r>
    </w:p>
    <w:p w14:paraId="290D0E8C" w14:textId="77777777" w:rsidR="00FA639C" w:rsidRPr="00FA639C" w:rsidRDefault="00FA639C" w:rsidP="00FA639C">
      <w:pPr>
        <w:rPr>
          <w:iCs/>
        </w:rPr>
      </w:pPr>
      <w:r w:rsidRPr="00FA639C">
        <w:rPr>
          <w:iCs/>
        </w:rPr>
        <w:t>Совет Евразийской экономической комиссии одобрил временное обнуление ставок ввозных таможенных пошлин на отдельные виды сельскохозяйственной техники, а также временно освободил от таможенных пошлин ввоз рефрижераторных контейнеров и некоторые комплектующие для сельхозтехники.</w:t>
      </w:r>
    </w:p>
    <w:p w14:paraId="4B51D447" w14:textId="73D65F88" w:rsidR="00FA639C" w:rsidRPr="00FA639C" w:rsidRDefault="00FA639C" w:rsidP="00FA639C">
      <w:pPr>
        <w:rPr>
          <w:iCs/>
        </w:rPr>
      </w:pPr>
      <w:r w:rsidRPr="00FA639C">
        <w:rPr>
          <w:iCs/>
        </w:rPr>
        <w:t xml:space="preserve">Обнуление пошлин затронет поставки свекловичных </w:t>
      </w:r>
      <w:proofErr w:type="spellStart"/>
      <w:r w:rsidRPr="00FA639C">
        <w:rPr>
          <w:iCs/>
        </w:rPr>
        <w:t>ботворезных</w:t>
      </w:r>
      <w:proofErr w:type="spellEnd"/>
      <w:r w:rsidRPr="00FA639C">
        <w:rPr>
          <w:iCs/>
        </w:rPr>
        <w:t xml:space="preserve"> и свеклоуборочных машин сроком по 30 июня 2024 года включительно. Тарифная льгота в отношении рефрижераторных контейнеров будет действовать до 30 июня 2024 года, для частей и комплектующих сельхозтехники - до конца 2022 года или 30 июня 2023 года в зависимости от поставляемой продукции, сообщили в торговом блоке ЕЭК со ссылкой на министра по торговле Андрея Слепнева.</w:t>
      </w:r>
      <w:r>
        <w:rPr>
          <w:iCs/>
        </w:rPr>
        <w:t xml:space="preserve"> </w:t>
      </w:r>
      <w:r w:rsidRPr="00FA639C">
        <w:rPr>
          <w:i/>
        </w:rPr>
        <w:t>Интерфакс</w:t>
      </w:r>
      <w:r w:rsidRPr="00FA639C">
        <w:rPr>
          <w:iCs/>
        </w:rPr>
        <w:t xml:space="preserve"> </w:t>
      </w:r>
    </w:p>
    <w:p w14:paraId="18265EF9" w14:textId="77777777" w:rsidR="001144B3" w:rsidRPr="001144B3" w:rsidRDefault="00570BA1" w:rsidP="001144B3">
      <w:pPr>
        <w:pStyle w:val="a9"/>
      </w:pPr>
      <w:hyperlink r:id="rId14" w:history="1">
        <w:r w:rsidR="001144B3" w:rsidRPr="001144B3">
          <w:t>АРЕНДУ ГОСУДАРСТВЕННЫХ СЕЛЬХОЗЗЕМЕЛЬ МОГУТ УПРОСТИТЬ</w:t>
        </w:r>
      </w:hyperlink>
    </w:p>
    <w:p w14:paraId="2CD5B3B0" w14:textId="5DB74AF7" w:rsidR="00823154" w:rsidRDefault="001144B3" w:rsidP="001144B3">
      <w:pPr>
        <w:rPr>
          <w:i/>
        </w:rPr>
      </w:pPr>
      <w:r>
        <w:t xml:space="preserve">Для граждан и владельцев фермерских хозяйств хотят упростить процесс заключения договоров аренды сельхозземель, находящихся в государственной и муниципальной собственности. Соответствующий законопроект </w:t>
      </w:r>
      <w:r w:rsidRPr="00DA62A9">
        <w:t>Госдума</w:t>
      </w:r>
      <w:r>
        <w:t xml:space="preserve"> приняла в первом чтении. </w:t>
      </w:r>
      <w:r w:rsidRPr="004252B8">
        <w:rPr>
          <w:i/>
        </w:rPr>
        <w:t xml:space="preserve">Парламентская газета </w:t>
      </w:r>
    </w:p>
    <w:p w14:paraId="29F46293" w14:textId="77777777" w:rsidR="00823154" w:rsidRPr="00050DEF" w:rsidRDefault="00570BA1" w:rsidP="00823154">
      <w:pPr>
        <w:pStyle w:val="a9"/>
      </w:pPr>
      <w:hyperlink r:id="rId15" w:history="1">
        <w:r w:rsidR="00823154" w:rsidRPr="00050DEF">
          <w:t>ГОСДУМА ЗАПРЕЩАЕТ ЗАХОДИТЬ В ПОРТЫ РФ ИНОСТРАННЫМ СУДАМ, ЗАНЯТЫМ НЕЗАКОННЫМ РЫБОЛОВСТВОМ</w:t>
        </w:r>
      </w:hyperlink>
    </w:p>
    <w:p w14:paraId="63F28F6F" w14:textId="7E1C056C" w:rsidR="00823154" w:rsidRDefault="00823154" w:rsidP="001144B3">
      <w:pPr>
        <w:rPr>
          <w:i/>
        </w:rPr>
      </w:pPr>
      <w:r>
        <w:t xml:space="preserve">Госдума на заседании во вторник приняла в первом чтении правительственный законопроект, запрещающий иностранным судам, которые занимаются незаконным рыболовством, входить в российские морские порты. </w:t>
      </w:r>
      <w:r w:rsidRPr="00573A71">
        <w:rPr>
          <w:i/>
        </w:rPr>
        <w:t>ТАСС</w:t>
      </w:r>
    </w:p>
    <w:p w14:paraId="5190F75E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42B68081" w14:textId="0E91E7E5" w:rsidR="00B259FD" w:rsidRDefault="00B259FD" w:rsidP="00D429E9">
      <w:pPr>
        <w:rPr>
          <w:iCs/>
        </w:rPr>
      </w:pPr>
    </w:p>
    <w:p w14:paraId="0D876E1B" w14:textId="58C4DE1A" w:rsidR="004D21CF" w:rsidRPr="004D21CF" w:rsidRDefault="004D21CF" w:rsidP="004D21CF">
      <w:pPr>
        <w:rPr>
          <w:b/>
          <w:bCs/>
          <w:iCs/>
        </w:rPr>
      </w:pPr>
      <w:r w:rsidRPr="004D21CF">
        <w:rPr>
          <w:b/>
          <w:bCs/>
          <w:iCs/>
        </w:rPr>
        <w:t xml:space="preserve">КОМПАНИИ ПЕРЕПЛАТЯТ </w:t>
      </w:r>
      <w:r w:rsidRPr="004D21CF">
        <w:rPr>
          <w:rFonts w:ascii="Cambria Math" w:hAnsi="Cambria Math" w:cs="Cambria Math"/>
          <w:b/>
          <w:bCs/>
          <w:iCs/>
        </w:rPr>
        <w:t>₽</w:t>
      </w:r>
      <w:r w:rsidRPr="004D21CF">
        <w:rPr>
          <w:b/>
          <w:bCs/>
          <w:iCs/>
        </w:rPr>
        <w:t>333 МЛРД ЗА ДОСТАВКУ ГРУЗОВ МЕЖДУ РОССИЕЙ И ЕC</w:t>
      </w:r>
    </w:p>
    <w:p w14:paraId="18F31020" w14:textId="1C0D5004" w:rsidR="004D21CF" w:rsidRPr="004D21CF" w:rsidRDefault="004D21CF" w:rsidP="004D21CF">
      <w:pPr>
        <w:rPr>
          <w:iCs/>
        </w:rPr>
      </w:pPr>
      <w:r w:rsidRPr="004D21CF">
        <w:rPr>
          <w:iCs/>
        </w:rPr>
        <w:t>Из-за запрета на въезд российских фур в страны Евросоюза, который был введен 9 апреля, стоимость перевозки грузов из Европы в Россию и в обратном направлении выросла в четыре-пять раз. Компании, импортирующие или экспортирующие товары, уже переплатили в связи с этим около 68 млрд руб. Об этом говорится в проекте обращения Ассоциации международных автомобильных перевозчиков (АСМАП) к президенту России Владимиру Путину. Документ обсуждался на общем собрании членов ассоциации во вторник, 21 июня.</w:t>
      </w:r>
      <w:r>
        <w:rPr>
          <w:iCs/>
        </w:rPr>
        <w:t xml:space="preserve"> </w:t>
      </w:r>
      <w:r w:rsidRPr="004D21CF">
        <w:rPr>
          <w:iCs/>
        </w:rPr>
        <w:t>Если ситуация не изменится - и, в частности, европейским автопоездам по-прежнему будет разрешен въезд в Россию, - дополнительные издержки экспортеров и импортеров до конца года составят 265 млрд руб. То есть в 2022-м общая сумма переплат может достигнуть 333 млрд руб.</w:t>
      </w:r>
    </w:p>
    <w:p w14:paraId="4AE7C93E" w14:textId="3F4E4C94" w:rsidR="00D429E9" w:rsidRDefault="004D21CF" w:rsidP="004D21CF">
      <w:pPr>
        <w:rPr>
          <w:i/>
        </w:rPr>
      </w:pPr>
      <w:r w:rsidRPr="004D21CF">
        <w:rPr>
          <w:iCs/>
        </w:rPr>
        <w:t xml:space="preserve">Окончательных решений по введению ограничений на въезд грузовых транспортных средств европейских государств в России пока не принято, </w:t>
      </w:r>
      <w:r w:rsidR="00D07BA0">
        <w:rPr>
          <w:iCs/>
        </w:rPr>
        <w:t>говорит</w:t>
      </w:r>
      <w:r w:rsidRPr="004D21CF">
        <w:rPr>
          <w:iCs/>
        </w:rPr>
        <w:t xml:space="preserve"> представитель Минтранса. По его словам, этот вопрос обсуждается совместно с Минэкономразвития, </w:t>
      </w:r>
      <w:r w:rsidRPr="004D21CF">
        <w:rPr>
          <w:b/>
          <w:bCs/>
          <w:iCs/>
        </w:rPr>
        <w:t>Минсельхозом</w:t>
      </w:r>
      <w:r w:rsidRPr="004D21CF">
        <w:rPr>
          <w:iCs/>
        </w:rPr>
        <w:t xml:space="preserve">, </w:t>
      </w:r>
      <w:proofErr w:type="spellStart"/>
      <w:r w:rsidRPr="004D21CF">
        <w:rPr>
          <w:iCs/>
        </w:rPr>
        <w:t>Минпромторгом</w:t>
      </w:r>
      <w:proofErr w:type="spellEnd"/>
      <w:r w:rsidRPr="004D21CF">
        <w:rPr>
          <w:iCs/>
        </w:rPr>
        <w:t xml:space="preserve"> и Федеральной таможенной службой. </w:t>
      </w:r>
      <w:r w:rsidRPr="004D21CF">
        <w:rPr>
          <w:i/>
        </w:rPr>
        <w:t>РБК</w:t>
      </w:r>
      <w:r w:rsidR="00387B34">
        <w:rPr>
          <w:i/>
        </w:rPr>
        <w:t>, Коммерсантъ, Ведомости, Известия</w:t>
      </w:r>
    </w:p>
    <w:p w14:paraId="40106BD5" w14:textId="51058E0A" w:rsidR="00376D54" w:rsidRDefault="00376D54" w:rsidP="004D21CF">
      <w:pPr>
        <w:rPr>
          <w:i/>
        </w:rPr>
      </w:pPr>
    </w:p>
    <w:p w14:paraId="6661A79A" w14:textId="77777777" w:rsidR="006A4A0C" w:rsidRDefault="006A4A0C" w:rsidP="00376D54">
      <w:pPr>
        <w:rPr>
          <w:b/>
          <w:bCs/>
          <w:iCs/>
        </w:rPr>
      </w:pPr>
    </w:p>
    <w:p w14:paraId="6CCBEBF3" w14:textId="0F0B147E" w:rsidR="00376D54" w:rsidRPr="00376D54" w:rsidRDefault="00376D54" w:rsidP="00376D54">
      <w:pPr>
        <w:rPr>
          <w:b/>
          <w:bCs/>
          <w:iCs/>
        </w:rPr>
      </w:pPr>
      <w:bookmarkStart w:id="10" w:name="_GoBack"/>
      <w:bookmarkEnd w:id="10"/>
      <w:r w:rsidRPr="00376D54">
        <w:rPr>
          <w:b/>
          <w:bCs/>
          <w:iCs/>
        </w:rPr>
        <w:lastRenderedPageBreak/>
        <w:t>СЕРГЕЙ ДАНКВЕРТ: СЛУХИ О ТОМ, ЧТО ИМПОРТ ОСТАНОВИЛСЯ, СИЛЬНО ПРЕУВЕЛИЧЕНЫ</w:t>
      </w:r>
    </w:p>
    <w:p w14:paraId="6627A8CF" w14:textId="77777777" w:rsidR="00376D54" w:rsidRPr="00376D54" w:rsidRDefault="00376D54" w:rsidP="00376D54">
      <w:pPr>
        <w:rPr>
          <w:iCs/>
        </w:rPr>
      </w:pPr>
      <w:r w:rsidRPr="00376D54">
        <w:rPr>
          <w:iCs/>
        </w:rPr>
        <w:t xml:space="preserve">О том, что происходит с экспортом и импортом продукции в новых внешнеэкономических условиях, на какой стадии находится разработка вакцины от африканской чумы свиней, а также об объеме рынка кормов для животных в России глава </w:t>
      </w:r>
      <w:proofErr w:type="spellStart"/>
      <w:r w:rsidRPr="00376D54">
        <w:rPr>
          <w:iCs/>
        </w:rPr>
        <w:t>Россельхознадзора</w:t>
      </w:r>
      <w:proofErr w:type="spellEnd"/>
      <w:r w:rsidRPr="00376D54">
        <w:rPr>
          <w:iCs/>
        </w:rPr>
        <w:t xml:space="preserve"> </w:t>
      </w:r>
      <w:r w:rsidRPr="00376D54">
        <w:rPr>
          <w:b/>
          <w:bCs/>
          <w:iCs/>
        </w:rPr>
        <w:t xml:space="preserve">Сергей </w:t>
      </w:r>
      <w:proofErr w:type="spellStart"/>
      <w:r w:rsidRPr="00376D54">
        <w:rPr>
          <w:b/>
          <w:bCs/>
          <w:iCs/>
        </w:rPr>
        <w:t>Данкверт</w:t>
      </w:r>
      <w:proofErr w:type="spellEnd"/>
      <w:r w:rsidRPr="00376D54">
        <w:rPr>
          <w:iCs/>
        </w:rPr>
        <w:t xml:space="preserve"> рассказал ТАСС в ходе ПМЭФ-2022.</w:t>
      </w:r>
    </w:p>
    <w:p w14:paraId="5D26F04B" w14:textId="1A83FDD2" w:rsidR="00376D54" w:rsidRPr="00376D54" w:rsidRDefault="00376D54" w:rsidP="00376D54">
      <w:pPr>
        <w:rPr>
          <w:iCs/>
        </w:rPr>
      </w:pPr>
      <w:r w:rsidRPr="00376D54">
        <w:rPr>
          <w:iCs/>
        </w:rPr>
        <w:t xml:space="preserve">- В целом есть определенные трудности, о которых все говорят. Это в первую очередь технические проблемы в области осуществления морских перевозок, возникшие в связи с осложненной геополитической ситуацией. Конечно, можно говорить о том, что логистика изменилась, но при этом катастрофического снижения поставок не произошло. Например, импорт мяса в этом году снизился всего на 7-8% по сравнению с прошлым годом. Причем это может быть связано как с сезонностью поставок, так и с тем, что собственное производство мяса птицы и свинины в России растет. Та же самая ситуация с овощами и фруктами. Все переживали, не возникнет ли сложностей с поставками бананов в Россию, а между тем, согласно данным статистики, их импорт вырос на 3% по сравнению с прошлым годом. Поэтому еще раз скажу: слухи о том, что импорт остановился, сильно преувеличены. </w:t>
      </w:r>
      <w:r w:rsidRPr="00376D54">
        <w:rPr>
          <w:i/>
        </w:rPr>
        <w:t>ТАСС</w:t>
      </w:r>
    </w:p>
    <w:p w14:paraId="079A93A6" w14:textId="77777777" w:rsidR="004D21CF" w:rsidRPr="00D429E9" w:rsidRDefault="004D21CF" w:rsidP="00D429E9">
      <w:pPr>
        <w:rPr>
          <w:iCs/>
        </w:rPr>
      </w:pPr>
    </w:p>
    <w:p w14:paraId="39202458" w14:textId="16FA3097" w:rsidR="00D429E9" w:rsidRPr="003816CB" w:rsidRDefault="003816CB" w:rsidP="00D429E9">
      <w:pPr>
        <w:rPr>
          <w:b/>
          <w:bCs/>
          <w:iCs/>
        </w:rPr>
      </w:pPr>
      <w:r w:rsidRPr="003816CB">
        <w:rPr>
          <w:b/>
          <w:bCs/>
          <w:iCs/>
        </w:rPr>
        <w:t>РЫБА ЛЮБИТ ТИШИНУ</w:t>
      </w:r>
    </w:p>
    <w:p w14:paraId="211F0F20" w14:textId="77777777" w:rsidR="00D429E9" w:rsidRPr="00D429E9" w:rsidRDefault="00D429E9" w:rsidP="00D429E9">
      <w:pPr>
        <w:rPr>
          <w:iCs/>
        </w:rPr>
      </w:pPr>
      <w:r w:rsidRPr="00D429E9">
        <w:rPr>
          <w:iCs/>
        </w:rPr>
        <w:t>Инициатива Минфина о переводе до 25% российской рыбы на биржевые торги для стабилизации внутреннего рынка встретила сопротивление участников отрасли. Рыбопромышленники утверждают, что сформировать стандартные партии из добытой в разных районах рыбы невозможно, ее транспортировка затруднена, а усложнение торговли приведет только к росту цен. Производители молока и мяса также критикуют идею Минфина.</w:t>
      </w:r>
    </w:p>
    <w:p w14:paraId="3F93F938" w14:textId="3B98425F" w:rsidR="00D429E9" w:rsidRDefault="00D429E9" w:rsidP="00D429E9">
      <w:pPr>
        <w:rPr>
          <w:iCs/>
        </w:rPr>
      </w:pPr>
      <w:r w:rsidRPr="00D429E9">
        <w:rPr>
          <w:iCs/>
        </w:rPr>
        <w:t xml:space="preserve">В Минфине заявили, что опасения производителей продуктов связаны с непониманием преимуществ биржевой торговли. В </w:t>
      </w:r>
      <w:proofErr w:type="spellStart"/>
      <w:r w:rsidRPr="003816CB">
        <w:rPr>
          <w:b/>
          <w:bCs/>
          <w:iCs/>
        </w:rPr>
        <w:t>Росрыболовстве</w:t>
      </w:r>
      <w:proofErr w:type="spellEnd"/>
      <w:r w:rsidRPr="00D429E9">
        <w:rPr>
          <w:iCs/>
        </w:rPr>
        <w:t xml:space="preserve"> заявили “Ъ”, что не получали законопроект. </w:t>
      </w:r>
      <w:r w:rsidRPr="003816CB">
        <w:rPr>
          <w:i/>
        </w:rPr>
        <w:t>Коммерсантъ</w:t>
      </w:r>
      <w:r w:rsidRPr="00D429E9">
        <w:rPr>
          <w:iCs/>
        </w:rPr>
        <w:t xml:space="preserve"> </w:t>
      </w:r>
    </w:p>
    <w:p w14:paraId="5B371D89" w14:textId="6C75079A" w:rsidR="000E3334" w:rsidRDefault="000E3334" w:rsidP="00D429E9">
      <w:pPr>
        <w:rPr>
          <w:iCs/>
        </w:rPr>
      </w:pPr>
    </w:p>
    <w:p w14:paraId="19AC011F" w14:textId="77777777" w:rsidR="000E3334" w:rsidRPr="003816CB" w:rsidRDefault="000E3334" w:rsidP="000E3334">
      <w:pPr>
        <w:rPr>
          <w:b/>
          <w:bCs/>
          <w:iCs/>
        </w:rPr>
      </w:pPr>
      <w:r w:rsidRPr="003816CB">
        <w:rPr>
          <w:b/>
          <w:bCs/>
          <w:iCs/>
        </w:rPr>
        <w:t xml:space="preserve">ВЛАСТИ КАМЧАТКИ СОЗДАЮТ РЫБНУЮ БИРЖУ    </w:t>
      </w:r>
    </w:p>
    <w:p w14:paraId="76B3CEFC" w14:textId="77777777" w:rsidR="000E3334" w:rsidRPr="00D429E9" w:rsidRDefault="000E3334" w:rsidP="000E3334">
      <w:pPr>
        <w:rPr>
          <w:iCs/>
        </w:rPr>
      </w:pPr>
      <w:r w:rsidRPr="00D429E9">
        <w:rPr>
          <w:iCs/>
        </w:rPr>
        <w:t>Глава Камчатского края Владимир Солодов заявил, что в регионе появится рыбная биржа, которая будет нацелена на увеличение экспорта, контроль ценообразования и добычи рыбы и морепродуктов в регионе.</w:t>
      </w:r>
    </w:p>
    <w:p w14:paraId="60B1A24B" w14:textId="29CF2C80" w:rsidR="000E3334" w:rsidRPr="00D429E9" w:rsidRDefault="000E3334" w:rsidP="00D429E9">
      <w:pPr>
        <w:rPr>
          <w:iCs/>
        </w:rPr>
      </w:pPr>
      <w:r>
        <w:rPr>
          <w:iCs/>
        </w:rPr>
        <w:t>«</w:t>
      </w:r>
      <w:r w:rsidRPr="00D429E9">
        <w:rPr>
          <w:iCs/>
        </w:rPr>
        <w:t xml:space="preserve">Один из крупнейших будущих проектов в отрасли </w:t>
      </w:r>
      <w:r>
        <w:rPr>
          <w:iCs/>
        </w:rPr>
        <w:t>-</w:t>
      </w:r>
      <w:r w:rsidRPr="00D429E9">
        <w:rPr>
          <w:iCs/>
        </w:rPr>
        <w:t xml:space="preserve"> это рыбная биржа</w:t>
      </w:r>
      <w:r>
        <w:rPr>
          <w:iCs/>
        </w:rPr>
        <w:t>.</w:t>
      </w:r>
      <w:r w:rsidRPr="00D429E9">
        <w:rPr>
          <w:iCs/>
        </w:rPr>
        <w:t xml:space="preserve"> Уверен, что ее создание позволит не только расширить географию экспорта для камчатских рыбаков, но и обеспечить прозрачность производственных и логистических цепочек, контроль за ценообразованием на рыбные продукты, а также минимизацию</w:t>
      </w:r>
      <w:r>
        <w:rPr>
          <w:iCs/>
        </w:rPr>
        <w:t xml:space="preserve"> </w:t>
      </w:r>
      <w:r w:rsidRPr="00D429E9">
        <w:rPr>
          <w:iCs/>
        </w:rPr>
        <w:t>объемов незаконно добытых рыбы и морепродуктов</w:t>
      </w:r>
      <w:r>
        <w:rPr>
          <w:iCs/>
        </w:rPr>
        <w:t>»</w:t>
      </w:r>
      <w:r w:rsidRPr="00D429E9">
        <w:rPr>
          <w:iCs/>
        </w:rPr>
        <w:t xml:space="preserve">, - приводит слова </w:t>
      </w:r>
      <w:proofErr w:type="spellStart"/>
      <w:r w:rsidRPr="00D429E9">
        <w:rPr>
          <w:iCs/>
        </w:rPr>
        <w:t>Солодова</w:t>
      </w:r>
      <w:proofErr w:type="spellEnd"/>
      <w:r w:rsidRPr="00D429E9">
        <w:rPr>
          <w:iCs/>
        </w:rPr>
        <w:t xml:space="preserve"> его пресс-служба. </w:t>
      </w:r>
      <w:r w:rsidRPr="003816CB">
        <w:rPr>
          <w:i/>
        </w:rPr>
        <w:t>РИА Новости</w:t>
      </w:r>
      <w:r w:rsidRPr="00D429E9">
        <w:rPr>
          <w:iCs/>
        </w:rPr>
        <w:t xml:space="preserve"> </w:t>
      </w:r>
    </w:p>
    <w:p w14:paraId="42301B75" w14:textId="77777777" w:rsidR="00D429E9" w:rsidRPr="00D429E9" w:rsidRDefault="00D429E9" w:rsidP="00D429E9">
      <w:pPr>
        <w:rPr>
          <w:iCs/>
        </w:rPr>
      </w:pPr>
    </w:p>
    <w:p w14:paraId="4A9A3B3C" w14:textId="14CA6974" w:rsidR="00D429E9" w:rsidRPr="003816CB" w:rsidRDefault="003816CB" w:rsidP="00D429E9">
      <w:pPr>
        <w:rPr>
          <w:b/>
          <w:bCs/>
          <w:iCs/>
        </w:rPr>
      </w:pPr>
      <w:r w:rsidRPr="003816CB">
        <w:rPr>
          <w:b/>
          <w:bCs/>
          <w:iCs/>
        </w:rPr>
        <w:t>НАЙТИ ВМЕСТО: РЕСТОРАНЫ ЗАМЕНИЛИ БЛЮДА С ИМПОРТНЫМИ ИНГРЕДИЕНТАМИ</w:t>
      </w:r>
    </w:p>
    <w:p w14:paraId="65AD15A1" w14:textId="7E6A94B0" w:rsidR="003816CB" w:rsidRDefault="00D429E9" w:rsidP="00D429E9">
      <w:pPr>
        <w:rPr>
          <w:iCs/>
        </w:rPr>
      </w:pPr>
      <w:r w:rsidRPr="00D429E9">
        <w:rPr>
          <w:iCs/>
        </w:rPr>
        <w:t xml:space="preserve">Российские рестораны пересмотрели до половины меню, рассказали </w:t>
      </w:r>
      <w:r w:rsidR="004D21CF">
        <w:rPr>
          <w:iCs/>
        </w:rPr>
        <w:t>«</w:t>
      </w:r>
      <w:r w:rsidRPr="00D429E9">
        <w:rPr>
          <w:iCs/>
        </w:rPr>
        <w:t>Известиям</w:t>
      </w:r>
      <w:r w:rsidR="004D21CF">
        <w:rPr>
          <w:iCs/>
        </w:rPr>
        <w:t>»</w:t>
      </w:r>
      <w:r w:rsidRPr="00D429E9">
        <w:rPr>
          <w:iCs/>
        </w:rPr>
        <w:t xml:space="preserve"> представители заведений. Бизнесмены пошли на такой шаг из-за сбоев в поставках импортных ингредиентов и из-за их подорожания. Рыбу, мясо, соусы и масла от зарубежных поставщиков заменили отечественной продукцией. Кроме того, с обновлением меню рестораторы рассчитывают и сдержать подорожание блюд - с февраля они прибавили в цене до 20%. </w:t>
      </w:r>
      <w:r w:rsidRPr="003816CB">
        <w:rPr>
          <w:i/>
        </w:rPr>
        <w:t>Известия</w:t>
      </w:r>
      <w:r w:rsidRPr="00D429E9">
        <w:rPr>
          <w:iCs/>
        </w:rPr>
        <w:t xml:space="preserve">  </w:t>
      </w:r>
    </w:p>
    <w:p w14:paraId="2F8B5296" w14:textId="7EF88E18" w:rsidR="003816CB" w:rsidRPr="001144B3" w:rsidRDefault="00570BA1" w:rsidP="003816CB">
      <w:pPr>
        <w:pStyle w:val="a9"/>
      </w:pPr>
      <w:hyperlink r:id="rId16" w:history="1">
        <w:r w:rsidR="003816CB" w:rsidRPr="001144B3">
          <w:t>МАСЛОЖИРОВОЙ СОЮЗ ВИДИТ НЕОБХОДИМОСТЬ ЗАГРАДИТЕЛЬНОЙ ЭКСПОРТНОЙ ПОШЛИНЫ НА СОЮ</w:t>
        </w:r>
      </w:hyperlink>
    </w:p>
    <w:p w14:paraId="0EEC07EE" w14:textId="77777777" w:rsidR="003816CB" w:rsidRDefault="003816CB" w:rsidP="003816CB">
      <w:r>
        <w:t>Масложировой союз России выступает за постепенное увеличение экспортной пошлины на сою до заградительного уровня, говорится в сообщении пресс-службы союза.</w:t>
      </w:r>
    </w:p>
    <w:p w14:paraId="0FF8FB39" w14:textId="08B4B4E0" w:rsidR="003816CB" w:rsidRDefault="004D21CF" w:rsidP="003816CB">
      <w:r>
        <w:t>«</w:t>
      </w:r>
      <w:r w:rsidR="003816CB">
        <w:t xml:space="preserve">Для защиты долгосрочных инвестиций в </w:t>
      </w:r>
      <w:proofErr w:type="spellStart"/>
      <w:r w:rsidR="003816CB">
        <w:t>соепереработку</w:t>
      </w:r>
      <w:proofErr w:type="spellEnd"/>
      <w:r w:rsidR="003816CB">
        <w:t xml:space="preserve"> и гарантии доступности сырья на местном рынке предлагается поэтапное увеличение экспортной пошлины на сою вплоть до заградительного уровня</w:t>
      </w:r>
      <w:r>
        <w:t>»</w:t>
      </w:r>
      <w:r w:rsidR="003816CB">
        <w:t>, - приводятся в сообщении слова исполнительного директора союза Михаила Мальцева​​​.</w:t>
      </w:r>
    </w:p>
    <w:p w14:paraId="3F04A06D" w14:textId="0A410635" w:rsidR="003816CB" w:rsidRPr="003816CB" w:rsidRDefault="003816CB" w:rsidP="00D429E9">
      <w:r>
        <w:t xml:space="preserve">В сообщении отмечается, что Дальний Восток и, в частности, Амурская область являются одними из основных </w:t>
      </w:r>
      <w:proofErr w:type="spellStart"/>
      <w:r>
        <w:t>соепроизводящих</w:t>
      </w:r>
      <w:proofErr w:type="spellEnd"/>
      <w:r>
        <w:t xml:space="preserve"> регионов страны, но при этом на территории самой области перерабатывается меньше половины выращенной там сои, а в других регионах показатель еще ниже. Такая ситуация - следствие недостаточного уровня пошлины на сою (20%), считают в Масложировом союзе. </w:t>
      </w:r>
      <w:r w:rsidRPr="00E967A8">
        <w:rPr>
          <w:i/>
        </w:rPr>
        <w:t>MilkNews.ru</w:t>
      </w:r>
      <w:r>
        <w:t xml:space="preserve">, </w:t>
      </w:r>
      <w:r w:rsidRPr="003816CB">
        <w:rPr>
          <w:i/>
          <w:iCs/>
        </w:rPr>
        <w:t>РИА Новости</w:t>
      </w:r>
    </w:p>
    <w:p w14:paraId="445F576F" w14:textId="77777777" w:rsidR="00823154" w:rsidRPr="001144B3" w:rsidRDefault="00570BA1" w:rsidP="00823154">
      <w:pPr>
        <w:pStyle w:val="a9"/>
      </w:pPr>
      <w:hyperlink r:id="rId17" w:history="1">
        <w:r w:rsidR="00823154" w:rsidRPr="001144B3">
          <w:t>КИТАЙ РАЗРЕШИЛ ПОСТАВКИ ПРОДУКЦИИ ВОДНОГО ПРОМЫСЛА ЧЕТЫРЕМ РОССИЙСКИМ КОМПАНИЯМ</w:t>
        </w:r>
      </w:hyperlink>
    </w:p>
    <w:p w14:paraId="56D115A8" w14:textId="1B571452" w:rsidR="000E3334" w:rsidRDefault="00823154" w:rsidP="00D429E9">
      <w:pPr>
        <w:rPr>
          <w:i/>
        </w:rPr>
      </w:pPr>
      <w:r>
        <w:t xml:space="preserve">Китайская Народная Республика разрешила поставки продукции водного промысла четырем российским компаниям, также право на поставки получило одно предприятие по производству меда. Об этом говорится в сообщении </w:t>
      </w:r>
      <w:proofErr w:type="spellStart"/>
      <w:r w:rsidRPr="001144B3">
        <w:rPr>
          <w:b/>
        </w:rPr>
        <w:t>Россельхознадзора</w:t>
      </w:r>
      <w:proofErr w:type="spellEnd"/>
      <w:r>
        <w:t xml:space="preserve">. </w:t>
      </w:r>
      <w:r w:rsidRPr="00AF31A5">
        <w:rPr>
          <w:i/>
        </w:rPr>
        <w:t>ТАСС</w:t>
      </w:r>
    </w:p>
    <w:p w14:paraId="1C105785" w14:textId="77777777" w:rsidR="000E3334" w:rsidRPr="001144B3" w:rsidRDefault="00570BA1" w:rsidP="000E3334">
      <w:pPr>
        <w:pStyle w:val="a9"/>
      </w:pPr>
      <w:hyperlink r:id="rId18" w:history="1">
        <w:r w:rsidR="000E3334" w:rsidRPr="001144B3">
          <w:t>РОССЕЛЬХОЗНАДЗОР: ВОЗВРАТЫ ИЗ БЕЛОРУССИИ СЕРТИФИЦИРОВАННОЙ В РФ ПРОДУКЦИИ УЧАСТИЛИСЬ</w:t>
        </w:r>
      </w:hyperlink>
    </w:p>
    <w:p w14:paraId="39FA50E0" w14:textId="77777777" w:rsidR="000E3334" w:rsidRDefault="000E3334" w:rsidP="000E3334">
      <w:proofErr w:type="spellStart"/>
      <w:r w:rsidRPr="001144B3">
        <w:rPr>
          <w:b/>
        </w:rPr>
        <w:t>Россельхознадзор</w:t>
      </w:r>
      <w:proofErr w:type="spellEnd"/>
      <w:r>
        <w:t xml:space="preserve"> фиксирует участившиеся случаи возвратов из Белоруссии сертифицированной Россией растительной продукции без указания причин. Об этом говорится в сообщении ведомства. </w:t>
      </w:r>
    </w:p>
    <w:p w14:paraId="52FD66C2" w14:textId="77777777" w:rsidR="000E3334" w:rsidRDefault="000E3334" w:rsidP="000E3334">
      <w:r>
        <w:t xml:space="preserve">Как рассказали в ведомстве, по информации водителей транспортных средств, причина происходящего - несоответствие продукции требованиям качества. При этом официальные документы, подтверждающие выявление нарушений государственными органами Белоруссии, отсутствуют. Особую обеспокоенность вызывает факт, что эта продукция имеет признаки </w:t>
      </w:r>
      <w:proofErr w:type="spellStart"/>
      <w:r>
        <w:t>санкционной</w:t>
      </w:r>
      <w:proofErr w:type="spellEnd"/>
      <w:r>
        <w:t xml:space="preserve">, в том числе маркировки европейских стран, отметили в ведомстве. </w:t>
      </w:r>
    </w:p>
    <w:p w14:paraId="50A66F80" w14:textId="36D568BA" w:rsidR="000E3334" w:rsidRDefault="000E3334" w:rsidP="00D429E9">
      <w:pPr>
        <w:rPr>
          <w:i/>
        </w:rPr>
      </w:pPr>
      <w:r w:rsidRPr="003816CB">
        <w:rPr>
          <w:iCs/>
        </w:rPr>
        <w:t xml:space="preserve">У </w:t>
      </w:r>
      <w:proofErr w:type="spellStart"/>
      <w:r w:rsidRPr="003816CB">
        <w:rPr>
          <w:b/>
          <w:bCs/>
          <w:iCs/>
        </w:rPr>
        <w:t>Россельхознадзора</w:t>
      </w:r>
      <w:proofErr w:type="spellEnd"/>
      <w:r w:rsidRPr="003816CB">
        <w:rPr>
          <w:iCs/>
        </w:rPr>
        <w:t xml:space="preserve"> есть основания полагать, что рядом предпринимателей организована схема </w:t>
      </w:r>
      <w:r>
        <w:rPr>
          <w:iCs/>
        </w:rPr>
        <w:t>«</w:t>
      </w:r>
      <w:r w:rsidRPr="003816CB">
        <w:rPr>
          <w:iCs/>
        </w:rPr>
        <w:t>ложного возврата</w:t>
      </w:r>
      <w:r>
        <w:rPr>
          <w:iCs/>
        </w:rPr>
        <w:t>»</w:t>
      </w:r>
      <w:r w:rsidRPr="003816CB">
        <w:rPr>
          <w:iCs/>
        </w:rPr>
        <w:t xml:space="preserve"> с целью легализации на территории России продукции неизвестного происхождения, в том числе </w:t>
      </w:r>
      <w:proofErr w:type="spellStart"/>
      <w:r w:rsidRPr="003816CB">
        <w:rPr>
          <w:iCs/>
        </w:rPr>
        <w:t>санкционной</w:t>
      </w:r>
      <w:proofErr w:type="spellEnd"/>
      <w:r w:rsidRPr="003816CB">
        <w:rPr>
          <w:iCs/>
        </w:rPr>
        <w:t xml:space="preserve">. Для проведения расследования указанных случаев ведомство обратилось в ФСБ, МВД и </w:t>
      </w:r>
      <w:proofErr w:type="spellStart"/>
      <w:r w:rsidRPr="003816CB">
        <w:rPr>
          <w:iCs/>
        </w:rPr>
        <w:t>Ространснадзор</w:t>
      </w:r>
      <w:proofErr w:type="spellEnd"/>
      <w:r w:rsidRPr="003816CB">
        <w:rPr>
          <w:iCs/>
        </w:rPr>
        <w:t>.</w:t>
      </w:r>
      <w:r w:rsidRPr="003816CB">
        <w:rPr>
          <w:i/>
        </w:rPr>
        <w:t xml:space="preserve"> </w:t>
      </w:r>
      <w:r w:rsidRPr="00AF31A5">
        <w:rPr>
          <w:i/>
        </w:rPr>
        <w:t>ТАСС</w:t>
      </w:r>
    </w:p>
    <w:p w14:paraId="341F7ABE" w14:textId="36B49654" w:rsidR="00673FE1" w:rsidRDefault="00673FE1" w:rsidP="00D429E9">
      <w:pPr>
        <w:rPr>
          <w:i/>
        </w:rPr>
      </w:pPr>
    </w:p>
    <w:p w14:paraId="48F7DD0C" w14:textId="77777777" w:rsidR="00673FE1" w:rsidRDefault="00673FE1" w:rsidP="00D429E9">
      <w:pPr>
        <w:rPr>
          <w:i/>
        </w:rPr>
      </w:pPr>
    </w:p>
    <w:p w14:paraId="5E787353" w14:textId="4DED2645" w:rsidR="000E3334" w:rsidRDefault="000E3334" w:rsidP="00D429E9">
      <w:pPr>
        <w:rPr>
          <w:i/>
        </w:rPr>
      </w:pPr>
    </w:p>
    <w:p w14:paraId="0421E341" w14:textId="4EF19D08" w:rsidR="000E3334" w:rsidRPr="000710D7" w:rsidRDefault="000E3334" w:rsidP="000E3334">
      <w:pPr>
        <w:rPr>
          <w:b/>
          <w:bCs/>
          <w:iCs/>
        </w:rPr>
      </w:pPr>
      <w:r w:rsidRPr="003816CB">
        <w:rPr>
          <w:b/>
          <w:bCs/>
          <w:iCs/>
        </w:rPr>
        <w:lastRenderedPageBreak/>
        <w:t>ЗЕРНО В СИРИЮ ИЗ РФ ИДЕТ В СООТВЕТСТВИИ С КОНТРАКТАМИ ПРОШЛОГО ГОДА</w:t>
      </w:r>
    </w:p>
    <w:p w14:paraId="1DE20D38" w14:textId="3A7DB19B" w:rsidR="000E3334" w:rsidRDefault="000E3334" w:rsidP="00D429E9">
      <w:pPr>
        <w:rPr>
          <w:iCs/>
        </w:rPr>
      </w:pPr>
      <w:r w:rsidRPr="00D429E9">
        <w:rPr>
          <w:iCs/>
        </w:rPr>
        <w:t xml:space="preserve">Сирия не получала и не получает украинскую пшеницу </w:t>
      </w:r>
      <w:r>
        <w:rPr>
          <w:iCs/>
        </w:rPr>
        <w:t>-</w:t>
      </w:r>
      <w:r w:rsidRPr="00D429E9">
        <w:rPr>
          <w:iCs/>
        </w:rPr>
        <w:t xml:space="preserve"> поставки идут из РФ, и это именно российская пшеница. Об этом в интервью </w:t>
      </w:r>
      <w:r>
        <w:rPr>
          <w:iCs/>
        </w:rPr>
        <w:t>«</w:t>
      </w:r>
      <w:r w:rsidRPr="00D429E9">
        <w:rPr>
          <w:iCs/>
        </w:rPr>
        <w:t>‎</w:t>
      </w:r>
      <w:proofErr w:type="gramStart"/>
      <w:r w:rsidRPr="00D429E9">
        <w:rPr>
          <w:iCs/>
        </w:rPr>
        <w:t>Известиям</w:t>
      </w:r>
      <w:r>
        <w:rPr>
          <w:iCs/>
        </w:rPr>
        <w:t>»</w:t>
      </w:r>
      <w:r w:rsidRPr="00D429E9">
        <w:rPr>
          <w:iCs/>
        </w:rPr>
        <w:t>‎</w:t>
      </w:r>
      <w:proofErr w:type="gramEnd"/>
      <w:r w:rsidRPr="00D429E9">
        <w:rPr>
          <w:iCs/>
        </w:rPr>
        <w:t xml:space="preserve"> заявил посол САР в Москве </w:t>
      </w:r>
      <w:proofErr w:type="spellStart"/>
      <w:r w:rsidRPr="00D429E9">
        <w:rPr>
          <w:iCs/>
        </w:rPr>
        <w:t>Рияд</w:t>
      </w:r>
      <w:proofErr w:type="spellEnd"/>
      <w:r w:rsidRPr="00D429E9">
        <w:rPr>
          <w:iCs/>
        </w:rPr>
        <w:t xml:space="preserve"> </w:t>
      </w:r>
      <w:proofErr w:type="spellStart"/>
      <w:r w:rsidRPr="00D429E9">
        <w:rPr>
          <w:iCs/>
        </w:rPr>
        <w:t>Хаддад</w:t>
      </w:r>
      <w:proofErr w:type="spellEnd"/>
      <w:r w:rsidRPr="00D429E9">
        <w:rPr>
          <w:iCs/>
        </w:rPr>
        <w:t xml:space="preserve">. По его словам, новость о том, что Дамаск получает </w:t>
      </w:r>
      <w:r>
        <w:rPr>
          <w:iCs/>
        </w:rPr>
        <w:t>«</w:t>
      </w:r>
      <w:r w:rsidRPr="00D429E9">
        <w:rPr>
          <w:iCs/>
        </w:rPr>
        <w:t>краденое украинское зерно</w:t>
      </w:r>
      <w:r>
        <w:rPr>
          <w:iCs/>
        </w:rPr>
        <w:t>»</w:t>
      </w:r>
      <w:r w:rsidRPr="00D429E9">
        <w:rPr>
          <w:iCs/>
        </w:rPr>
        <w:t xml:space="preserve">, </w:t>
      </w:r>
      <w:r>
        <w:rPr>
          <w:iCs/>
        </w:rPr>
        <w:t>-</w:t>
      </w:r>
      <w:r w:rsidRPr="00D429E9">
        <w:rPr>
          <w:iCs/>
        </w:rPr>
        <w:t xml:space="preserve"> ‎очередной пример сфабрикованной новости без реальных доказательств‎. Посол уточнил: правительство РФ сделало для Сирии исключение, потому на нее не распространяются экспортные ограничения, которые Москва наложила на поставки ряда продукции за рубеж. В частности, в отношении САР не действуют пошлины на экспорт зерновых. </w:t>
      </w:r>
      <w:r w:rsidRPr="003816CB">
        <w:rPr>
          <w:i/>
        </w:rPr>
        <w:t>Известия</w:t>
      </w:r>
      <w:r w:rsidRPr="00D429E9">
        <w:rPr>
          <w:iCs/>
        </w:rPr>
        <w:t xml:space="preserve"> </w:t>
      </w:r>
    </w:p>
    <w:p w14:paraId="03136AF8" w14:textId="1AFB4F8A" w:rsidR="000E3334" w:rsidRDefault="000E3334" w:rsidP="00D429E9">
      <w:pPr>
        <w:rPr>
          <w:iCs/>
        </w:rPr>
      </w:pPr>
    </w:p>
    <w:p w14:paraId="13D2F2E9" w14:textId="77777777" w:rsidR="000E3334" w:rsidRPr="003816CB" w:rsidRDefault="000E3334" w:rsidP="000E3334">
      <w:pPr>
        <w:rPr>
          <w:b/>
          <w:bCs/>
          <w:iCs/>
        </w:rPr>
      </w:pPr>
      <w:r w:rsidRPr="003816CB">
        <w:rPr>
          <w:b/>
          <w:bCs/>
          <w:iCs/>
        </w:rPr>
        <w:t>АНАЛИТИКИ СООБЩИЛИ О СЕРЬЕЗНОМ ПОДОРОЖАНИИ КОРМА ДЛЯ СОБАК</w:t>
      </w:r>
    </w:p>
    <w:p w14:paraId="1EBD965C" w14:textId="77777777" w:rsidR="000E3334" w:rsidRPr="00D429E9" w:rsidRDefault="000E3334" w:rsidP="000E3334">
      <w:pPr>
        <w:rPr>
          <w:iCs/>
        </w:rPr>
      </w:pPr>
      <w:r w:rsidRPr="00D429E9">
        <w:rPr>
          <w:iCs/>
        </w:rPr>
        <w:t xml:space="preserve">Цены на корма для собак, кошек и хомяков с начала февраля выросли в России, при этом корм для собак показал самую ощутимую динамику - стоимость этой продукции за отчетный период поднялась на 24%, говорится в исследовании сервиса ОФД от </w:t>
      </w:r>
      <w:r>
        <w:rPr>
          <w:iCs/>
        </w:rPr>
        <w:t>«</w:t>
      </w:r>
      <w:proofErr w:type="spellStart"/>
      <w:r w:rsidRPr="00D429E9">
        <w:rPr>
          <w:iCs/>
        </w:rPr>
        <w:t>Контур.Маркета</w:t>
      </w:r>
      <w:proofErr w:type="spellEnd"/>
      <w:r>
        <w:rPr>
          <w:iCs/>
        </w:rPr>
        <w:t>»</w:t>
      </w:r>
      <w:r w:rsidRPr="00D429E9">
        <w:rPr>
          <w:iCs/>
        </w:rPr>
        <w:t>, подготовленном для РИА Новости.</w:t>
      </w:r>
    </w:p>
    <w:p w14:paraId="7BA876BD" w14:textId="112D6FAC" w:rsidR="000E3334" w:rsidRDefault="000E3334" w:rsidP="00D429E9">
      <w:pPr>
        <w:rPr>
          <w:iCs/>
        </w:rPr>
      </w:pPr>
      <w:r w:rsidRPr="00D429E9">
        <w:rPr>
          <w:iCs/>
        </w:rPr>
        <w:t xml:space="preserve">Специалисты также отметили, что в апреле ажиотаж вокруг покупок кормов для домашних животных спал - так, в этот месяц, по сравнению с пиковой неделей, он снизился на 25%. Согласно прогнозам аналитиков, скоро цены на корм вернутся </w:t>
      </w:r>
      <w:r>
        <w:rPr>
          <w:iCs/>
        </w:rPr>
        <w:t>«</w:t>
      </w:r>
      <w:r w:rsidRPr="00D429E9">
        <w:rPr>
          <w:iCs/>
        </w:rPr>
        <w:t>на уровень февраля, возможно, будут на 2-5% ниже</w:t>
      </w:r>
      <w:r>
        <w:rPr>
          <w:iCs/>
        </w:rPr>
        <w:t>»</w:t>
      </w:r>
      <w:r w:rsidRPr="00D429E9">
        <w:rPr>
          <w:iCs/>
        </w:rPr>
        <w:t xml:space="preserve">. Это связывают с тем, что владельцы домашних питомцев еще в феврале закупились впрок, а корма могут храниться достаточно долго. </w:t>
      </w:r>
      <w:r w:rsidRPr="003816CB">
        <w:rPr>
          <w:i/>
        </w:rPr>
        <w:t>ПРАЙМ</w:t>
      </w:r>
      <w:r w:rsidRPr="00D429E9">
        <w:rPr>
          <w:iCs/>
        </w:rPr>
        <w:t xml:space="preserve"> </w:t>
      </w:r>
    </w:p>
    <w:p w14:paraId="7CB705F0" w14:textId="77777777" w:rsidR="000E3334" w:rsidRPr="00050DEF" w:rsidRDefault="00570BA1" w:rsidP="000E3334">
      <w:pPr>
        <w:pStyle w:val="a9"/>
      </w:pPr>
      <w:hyperlink r:id="rId19" w:history="1">
        <w:r w:rsidR="000E3334" w:rsidRPr="00050DEF">
          <w:t>В ЧИТЕ ОТМЕНИЛИ ЗАПРЕТ НА РАЗВЕДЕНИЕ СВИНЕЙ</w:t>
        </w:r>
      </w:hyperlink>
    </w:p>
    <w:p w14:paraId="0F30D39E" w14:textId="58CBBA2C" w:rsidR="000E3334" w:rsidRDefault="000E3334" w:rsidP="00D429E9">
      <w:pPr>
        <w:rPr>
          <w:i/>
        </w:rPr>
      </w:pPr>
      <w:r>
        <w:t xml:space="preserve">Государственная ветеринарная служба Забайкалья отменила запрет на разведение свиней на территории Читы. Ограничения по африканской чуме свиней (АЧС) действовали год, сообщает пресс-служба ведомства.  </w:t>
      </w:r>
      <w:r w:rsidRPr="00573A71">
        <w:rPr>
          <w:i/>
        </w:rPr>
        <w:t>ТАСС</w:t>
      </w:r>
    </w:p>
    <w:p w14:paraId="628E0EFA" w14:textId="77777777" w:rsidR="000E3334" w:rsidRPr="00050DEF" w:rsidRDefault="00570BA1" w:rsidP="000E3334">
      <w:pPr>
        <w:pStyle w:val="a9"/>
      </w:pPr>
      <w:hyperlink r:id="rId20" w:history="1">
        <w:r w:rsidR="000E3334" w:rsidRPr="00050DEF">
          <w:t xml:space="preserve">РОССЕЛЬХОЗБАНК ВЫДАЛ АГРОХОЛДИНГУ </w:t>
        </w:r>
        <w:r w:rsidR="000E3334">
          <w:t>«</w:t>
        </w:r>
        <w:r w:rsidR="000E3334" w:rsidRPr="00050DEF">
          <w:t>КОМОС ГРУПП</w:t>
        </w:r>
        <w:r w:rsidR="000E3334">
          <w:t>»</w:t>
        </w:r>
        <w:r w:rsidR="000E3334" w:rsidRPr="00050DEF">
          <w:t xml:space="preserve"> КРЕДИТ НА 4 МЛРД РУБЛЕЙ</w:t>
        </w:r>
      </w:hyperlink>
    </w:p>
    <w:p w14:paraId="7EE17A70" w14:textId="77777777" w:rsidR="000E3334" w:rsidRDefault="000E3334" w:rsidP="000E3334">
      <w:r>
        <w:t>Агрохолдинг «</w:t>
      </w:r>
      <w:proofErr w:type="spellStart"/>
      <w:r>
        <w:t>Комос</w:t>
      </w:r>
      <w:proofErr w:type="spellEnd"/>
      <w:r>
        <w:t xml:space="preserve"> групп» привлек кредит </w:t>
      </w:r>
      <w:proofErr w:type="spellStart"/>
      <w:r w:rsidRPr="00050DEF">
        <w:rPr>
          <w:b/>
        </w:rPr>
        <w:t>Россельхозбанка</w:t>
      </w:r>
      <w:proofErr w:type="spellEnd"/>
      <w:r>
        <w:t xml:space="preserve"> на 4 млрд рублей в рамках программы льготного кредитования системообразующих предприятий АПК. Об этом говорится в сообщении кредитной организации. </w:t>
      </w:r>
    </w:p>
    <w:p w14:paraId="42661DB2" w14:textId="7B4D1FD9" w:rsidR="000E3334" w:rsidRPr="000E3334" w:rsidRDefault="000E3334" w:rsidP="00D429E9">
      <w:pPr>
        <w:rPr>
          <w:i/>
        </w:rPr>
      </w:pPr>
      <w:r>
        <w:t xml:space="preserve">Выданные банком средства направлены на развитие комбикормовых производств и предприятий по переработке молока, а также на приобретение упаковки. </w:t>
      </w:r>
      <w:r w:rsidRPr="00EC43A4">
        <w:rPr>
          <w:i/>
        </w:rPr>
        <w:t>ТАСС</w:t>
      </w:r>
    </w:p>
    <w:p w14:paraId="563CA2E0" w14:textId="77777777" w:rsidR="003816CB" w:rsidRPr="00D429E9" w:rsidRDefault="003816CB" w:rsidP="00D429E9">
      <w:pPr>
        <w:rPr>
          <w:iCs/>
        </w:rPr>
      </w:pPr>
    </w:p>
    <w:p w14:paraId="7698C38E" w14:textId="496C1A4D" w:rsidR="00D429E9" w:rsidRPr="003816CB" w:rsidRDefault="003816CB" w:rsidP="00D429E9">
      <w:pPr>
        <w:rPr>
          <w:b/>
          <w:bCs/>
          <w:iCs/>
        </w:rPr>
      </w:pPr>
      <w:r w:rsidRPr="003816CB">
        <w:rPr>
          <w:b/>
          <w:bCs/>
          <w:iCs/>
        </w:rPr>
        <w:t>В БЛАГОВЕЩЕНСК НАЧАЛИ ПОСТАВЛЯТЬ ОВОЩИ И ФРУКТЫ ИЗ КИТАЯ</w:t>
      </w:r>
    </w:p>
    <w:p w14:paraId="5D9316FF" w14:textId="482D399A" w:rsidR="00D429E9" w:rsidRPr="00D429E9" w:rsidRDefault="00D429E9" w:rsidP="00D429E9">
      <w:pPr>
        <w:rPr>
          <w:iCs/>
        </w:rPr>
      </w:pPr>
      <w:r w:rsidRPr="00D429E9">
        <w:rPr>
          <w:iCs/>
        </w:rPr>
        <w:t xml:space="preserve">Баржа с плодоовощной продукцией из Китая прибыла в пункт пропуска </w:t>
      </w:r>
      <w:r w:rsidR="004D21CF">
        <w:rPr>
          <w:iCs/>
        </w:rPr>
        <w:t>«</w:t>
      </w:r>
      <w:r w:rsidRPr="00D429E9">
        <w:rPr>
          <w:iCs/>
        </w:rPr>
        <w:t>Благовещенск-</w:t>
      </w:r>
      <w:proofErr w:type="spellStart"/>
      <w:r w:rsidRPr="00D429E9">
        <w:rPr>
          <w:iCs/>
        </w:rPr>
        <w:t>Хэйхэ</w:t>
      </w:r>
      <w:proofErr w:type="spellEnd"/>
      <w:r w:rsidR="004D21CF">
        <w:rPr>
          <w:iCs/>
        </w:rPr>
        <w:t>»</w:t>
      </w:r>
      <w:r w:rsidRPr="00D429E9">
        <w:rPr>
          <w:iCs/>
        </w:rPr>
        <w:t xml:space="preserve">. Это первая поставка фруктов и овощей после длительного перерыва, сообщило в среду управление </w:t>
      </w:r>
      <w:proofErr w:type="spellStart"/>
      <w:r w:rsidRPr="00D429E9">
        <w:rPr>
          <w:iCs/>
        </w:rPr>
        <w:t>Россельхознадзора</w:t>
      </w:r>
      <w:proofErr w:type="spellEnd"/>
      <w:r w:rsidRPr="00D429E9">
        <w:rPr>
          <w:iCs/>
        </w:rPr>
        <w:t xml:space="preserve"> по Амурской области. </w:t>
      </w:r>
    </w:p>
    <w:p w14:paraId="6EE60A94" w14:textId="2ACA1A15" w:rsidR="00D429E9" w:rsidRPr="00D429E9" w:rsidRDefault="004D21CF" w:rsidP="00D429E9">
      <w:pPr>
        <w:rPr>
          <w:iCs/>
        </w:rPr>
      </w:pPr>
      <w:r>
        <w:rPr>
          <w:iCs/>
        </w:rPr>
        <w:t>«</w:t>
      </w:r>
      <w:r w:rsidR="00D429E9" w:rsidRPr="00D429E9">
        <w:rPr>
          <w:iCs/>
        </w:rPr>
        <w:t xml:space="preserve">Международное сообщение Благовещенск - </w:t>
      </w:r>
      <w:proofErr w:type="spellStart"/>
      <w:r w:rsidR="00D429E9" w:rsidRPr="00D429E9">
        <w:rPr>
          <w:iCs/>
        </w:rPr>
        <w:t>Хэйхэ</w:t>
      </w:r>
      <w:proofErr w:type="spellEnd"/>
      <w:r w:rsidR="00D429E9" w:rsidRPr="00D429E9">
        <w:rPr>
          <w:iCs/>
        </w:rPr>
        <w:t xml:space="preserve"> отсутствовало более семи месяцев. В первую очередь это было связано с завершением летней навигации, а затем причиной служила санитарно-эпидемиологическая обстановка. В настоящее время прямые импортные поставки этой категории грузов растительного происхождения в Амурскую область производятся водным транспортом, в контейнерах</w:t>
      </w:r>
      <w:r>
        <w:rPr>
          <w:iCs/>
        </w:rPr>
        <w:t>»</w:t>
      </w:r>
      <w:r w:rsidR="00D429E9" w:rsidRPr="00D429E9">
        <w:rPr>
          <w:iCs/>
        </w:rPr>
        <w:t xml:space="preserve">, - говорится в сообщении. </w:t>
      </w:r>
      <w:r w:rsidR="00D429E9" w:rsidRPr="003816CB">
        <w:rPr>
          <w:i/>
        </w:rPr>
        <w:t>ТАСС</w:t>
      </w:r>
    </w:p>
    <w:p w14:paraId="0A30B6B9" w14:textId="77777777" w:rsidR="00D429E9" w:rsidRPr="00D429E9" w:rsidRDefault="00D429E9" w:rsidP="00D429E9">
      <w:pPr>
        <w:rPr>
          <w:iCs/>
        </w:rPr>
      </w:pPr>
    </w:p>
    <w:p w14:paraId="09DE7A80" w14:textId="6CBDFEE1" w:rsidR="00D429E9" w:rsidRPr="003816CB" w:rsidRDefault="003816CB" w:rsidP="00D429E9">
      <w:pPr>
        <w:rPr>
          <w:b/>
          <w:bCs/>
          <w:iCs/>
        </w:rPr>
      </w:pPr>
      <w:r w:rsidRPr="003816CB">
        <w:rPr>
          <w:b/>
          <w:bCs/>
          <w:iCs/>
        </w:rPr>
        <w:t>В ХЕРСОНСКОЙ ОБЛАСТИ СООБЩИЛИ О НАЧАЛЕ ПОСТАВОК АРБУЗОВ В РЕГИОНЫ РОССИИ В ИЮЛЕ</w:t>
      </w:r>
    </w:p>
    <w:p w14:paraId="370E492E" w14:textId="77777777" w:rsidR="00D429E9" w:rsidRPr="00D429E9" w:rsidRDefault="00D429E9" w:rsidP="00D429E9">
      <w:pPr>
        <w:rPr>
          <w:iCs/>
        </w:rPr>
      </w:pPr>
      <w:r w:rsidRPr="00D429E9">
        <w:rPr>
          <w:iCs/>
        </w:rPr>
        <w:t xml:space="preserve">Поставки арбузов из Херсонской области в регионы России начнутся в июле, сообщил замглавы военно-гражданской администрации региона Кирилл </w:t>
      </w:r>
      <w:proofErr w:type="spellStart"/>
      <w:r w:rsidRPr="00D429E9">
        <w:rPr>
          <w:iCs/>
        </w:rPr>
        <w:t>Стремоусов</w:t>
      </w:r>
      <w:proofErr w:type="spellEnd"/>
      <w:r w:rsidRPr="00D429E9">
        <w:rPr>
          <w:iCs/>
        </w:rPr>
        <w:t>.</w:t>
      </w:r>
    </w:p>
    <w:p w14:paraId="33641662" w14:textId="16D1861F" w:rsidR="000E3334" w:rsidRDefault="004D21CF" w:rsidP="00D429E9">
      <w:pPr>
        <w:rPr>
          <w:i/>
        </w:rPr>
      </w:pPr>
      <w:r>
        <w:rPr>
          <w:iCs/>
        </w:rPr>
        <w:t>«</w:t>
      </w:r>
      <w:r w:rsidR="00D429E9" w:rsidRPr="00D429E9">
        <w:rPr>
          <w:iCs/>
        </w:rPr>
        <w:t>Херсонские арбузы пойдут массово - это середина июля, август и вплоть до сентября. Мы будем большое количество арбузов выращивать и поставлять не только в Республику Крым, но и в другие регионы РФ</w:t>
      </w:r>
      <w:r>
        <w:rPr>
          <w:iCs/>
        </w:rPr>
        <w:t>»</w:t>
      </w:r>
      <w:r w:rsidR="00D429E9" w:rsidRPr="00D429E9">
        <w:rPr>
          <w:iCs/>
        </w:rPr>
        <w:t xml:space="preserve">, - сказал </w:t>
      </w:r>
      <w:proofErr w:type="spellStart"/>
      <w:r w:rsidR="00D429E9" w:rsidRPr="00D429E9">
        <w:rPr>
          <w:iCs/>
        </w:rPr>
        <w:t>Стремоусов</w:t>
      </w:r>
      <w:proofErr w:type="spellEnd"/>
      <w:r w:rsidR="00D429E9" w:rsidRPr="00D429E9">
        <w:rPr>
          <w:iCs/>
        </w:rPr>
        <w:t xml:space="preserve">. </w:t>
      </w:r>
      <w:r w:rsidR="00D429E9" w:rsidRPr="003816CB">
        <w:rPr>
          <w:i/>
        </w:rPr>
        <w:t>ТАСС</w:t>
      </w:r>
    </w:p>
    <w:p w14:paraId="54197355" w14:textId="77777777" w:rsidR="000E3334" w:rsidRPr="00050DEF" w:rsidRDefault="00570BA1" w:rsidP="000E3334">
      <w:pPr>
        <w:pStyle w:val="a9"/>
      </w:pPr>
      <w:hyperlink r:id="rId21" w:history="1">
        <w:r w:rsidR="000E3334" w:rsidRPr="00050DEF">
          <w:t>В ПОРТ БЕРДЯНСКА НАЧАЛИ ЗАВОЗИТЬ ЗЕРНО НА ОТГРУЗКУ</w:t>
        </w:r>
      </w:hyperlink>
    </w:p>
    <w:p w14:paraId="32B7E6AE" w14:textId="5F0D2857" w:rsidR="000E3334" w:rsidRPr="000E3334" w:rsidRDefault="000E3334" w:rsidP="00D429E9">
      <w:r>
        <w:t xml:space="preserve">Аграрии Запорожской области начали завозить в порт Бердянска </w:t>
      </w:r>
      <w:r w:rsidRPr="000E3334">
        <w:rPr>
          <w:bCs/>
        </w:rPr>
        <w:t>зерно</w:t>
      </w:r>
      <w:r>
        <w:t xml:space="preserve"> для возобновления отгрузок по морю, основными </w:t>
      </w:r>
      <w:r w:rsidRPr="00823154">
        <w:rPr>
          <w:bCs/>
        </w:rPr>
        <w:t>импортерами</w:t>
      </w:r>
      <w:r>
        <w:t xml:space="preserve"> запорожского </w:t>
      </w:r>
      <w:r w:rsidRPr="00823154">
        <w:rPr>
          <w:bCs/>
        </w:rPr>
        <w:t>зерна</w:t>
      </w:r>
      <w:r>
        <w:t xml:space="preserve"> выступают страны Ближнего Востока, Турции, Африки, а также </w:t>
      </w:r>
      <w:proofErr w:type="spellStart"/>
      <w:r>
        <w:t>зернотрейдеры</w:t>
      </w:r>
      <w:proofErr w:type="spellEnd"/>
      <w:r>
        <w:t xml:space="preserve"> Северной Америки, несмотря на санкции. Об этом ТАСС заявил член главного совета военно-гражданской администрации Запорожской области Владимир Рогов. </w:t>
      </w:r>
      <w:r w:rsidRPr="00573A71">
        <w:rPr>
          <w:i/>
        </w:rPr>
        <w:t>ТАСС</w:t>
      </w:r>
    </w:p>
    <w:p w14:paraId="0423304B" w14:textId="77777777" w:rsidR="00D429E9" w:rsidRPr="00D429E9" w:rsidRDefault="00D429E9" w:rsidP="00D429E9">
      <w:pPr>
        <w:rPr>
          <w:iCs/>
        </w:rPr>
      </w:pPr>
    </w:p>
    <w:p w14:paraId="55004F1D" w14:textId="353D6A3D" w:rsidR="00D429E9" w:rsidRPr="003816CB" w:rsidRDefault="003816CB" w:rsidP="00D429E9">
      <w:pPr>
        <w:rPr>
          <w:b/>
          <w:bCs/>
          <w:iCs/>
        </w:rPr>
      </w:pPr>
      <w:r w:rsidRPr="003816CB">
        <w:rPr>
          <w:b/>
          <w:bCs/>
          <w:iCs/>
        </w:rPr>
        <w:t>ЕС ВЫДЕЛИТ 600 МЛН ЕВРО СТРАНАМ АФРИКИ, КАРИБСКОГО БАССЕЙНА И ТИХОГО ОКЕАНА С ЦЕЛЬЮ ИЗБЕЖАТЬ ТАМ ПРОДОВОЛЬСТВЕННОГО КРИЗИСА</w:t>
      </w:r>
    </w:p>
    <w:p w14:paraId="07E7E946" w14:textId="77777777" w:rsidR="00D429E9" w:rsidRPr="00D429E9" w:rsidRDefault="00D429E9" w:rsidP="00D429E9">
      <w:pPr>
        <w:rPr>
          <w:iCs/>
        </w:rPr>
      </w:pPr>
      <w:r w:rsidRPr="00D429E9">
        <w:rPr>
          <w:iCs/>
        </w:rPr>
        <w:t>Еврокомиссия (ЕК) объявила во вторник, что приняла предложение выделить 600 млн евро из резервов Европейского фонда развития для содействия продовольственной безопасности в странах Африки, Карибского бассейна и Тихого океана.</w:t>
      </w:r>
    </w:p>
    <w:p w14:paraId="66ECDED2" w14:textId="76DE4A8C" w:rsidR="00D429E9" w:rsidRPr="00D429E9" w:rsidRDefault="004D21CF" w:rsidP="00D429E9">
      <w:pPr>
        <w:rPr>
          <w:iCs/>
        </w:rPr>
      </w:pPr>
      <w:r>
        <w:rPr>
          <w:iCs/>
        </w:rPr>
        <w:t>«</w:t>
      </w:r>
      <w:r w:rsidR="00D429E9" w:rsidRPr="00D429E9">
        <w:rPr>
          <w:iCs/>
        </w:rPr>
        <w:t>Чтобы помочь нашим партнерам, мы мобилизуем дополнительно 600 млн евро с целью избежать продовольственного кризиса и экономического шока</w:t>
      </w:r>
      <w:r>
        <w:rPr>
          <w:iCs/>
        </w:rPr>
        <w:t>»</w:t>
      </w:r>
      <w:r w:rsidR="00D429E9" w:rsidRPr="00D429E9">
        <w:rPr>
          <w:iCs/>
        </w:rPr>
        <w:t xml:space="preserve">, - заявила председатель ЕК Урсула фон дер </w:t>
      </w:r>
      <w:proofErr w:type="spellStart"/>
      <w:r w:rsidR="00D429E9" w:rsidRPr="00D429E9">
        <w:rPr>
          <w:iCs/>
        </w:rPr>
        <w:t>Ляйен</w:t>
      </w:r>
      <w:proofErr w:type="spellEnd"/>
      <w:r w:rsidR="00D429E9" w:rsidRPr="00D429E9">
        <w:rPr>
          <w:iCs/>
        </w:rPr>
        <w:t>.</w:t>
      </w:r>
    </w:p>
    <w:p w14:paraId="282D0791" w14:textId="66C5599A" w:rsidR="00D429E9" w:rsidRPr="00D429E9" w:rsidRDefault="00D429E9" w:rsidP="00D429E9">
      <w:pPr>
        <w:rPr>
          <w:iCs/>
        </w:rPr>
      </w:pPr>
      <w:r w:rsidRPr="00D429E9">
        <w:rPr>
          <w:iCs/>
        </w:rPr>
        <w:t xml:space="preserve">Она связала угрозу продовольственного кризиса с российской военной операцией на Украине, отметив, что </w:t>
      </w:r>
      <w:r w:rsidR="004D21CF">
        <w:rPr>
          <w:iCs/>
        </w:rPr>
        <w:t>«</w:t>
      </w:r>
      <w:r w:rsidRPr="00D429E9">
        <w:rPr>
          <w:iCs/>
        </w:rPr>
        <w:t>Россия по-прежнему блокирует миллионы тонн остро необходимого зерна</w:t>
      </w:r>
      <w:r w:rsidR="004D21CF">
        <w:rPr>
          <w:iCs/>
        </w:rPr>
        <w:t>»</w:t>
      </w:r>
      <w:r w:rsidRPr="00D429E9">
        <w:rPr>
          <w:iCs/>
        </w:rPr>
        <w:t>.</w:t>
      </w:r>
    </w:p>
    <w:p w14:paraId="305D0EE8" w14:textId="408CB9C8" w:rsidR="004D21CF" w:rsidRDefault="00D429E9" w:rsidP="00D429E9">
      <w:pPr>
        <w:rPr>
          <w:iCs/>
        </w:rPr>
      </w:pPr>
      <w:r w:rsidRPr="00D429E9">
        <w:rPr>
          <w:iCs/>
        </w:rPr>
        <w:t xml:space="preserve">В коммюнике Еврокомиссии объясняется, что из планируемого транша 150 млн евро предназначаются для гуманитарной помощи, 350 млн евро - для собственного производства странами и укрепления устойчивости продовольственных систем, 100 млн евро выделяются в качестве макроэкономической поддержки. </w:t>
      </w:r>
      <w:r w:rsidRPr="003816CB">
        <w:rPr>
          <w:i/>
        </w:rPr>
        <w:t>Интерфакс</w:t>
      </w:r>
      <w:r w:rsidRPr="00D429E9">
        <w:rPr>
          <w:iCs/>
        </w:rPr>
        <w:t xml:space="preserve"> </w:t>
      </w:r>
    </w:p>
    <w:p w14:paraId="71C00518" w14:textId="6E9068F2" w:rsidR="000E3334" w:rsidRDefault="000E3334" w:rsidP="00D429E9">
      <w:pPr>
        <w:rPr>
          <w:iCs/>
        </w:rPr>
      </w:pPr>
    </w:p>
    <w:p w14:paraId="4CF15268" w14:textId="77777777" w:rsidR="000E3334" w:rsidRPr="003816CB" w:rsidRDefault="000E3334" w:rsidP="000E3334">
      <w:pPr>
        <w:rPr>
          <w:b/>
          <w:bCs/>
          <w:iCs/>
        </w:rPr>
      </w:pPr>
      <w:r w:rsidRPr="003816CB">
        <w:rPr>
          <w:b/>
          <w:bCs/>
          <w:iCs/>
        </w:rPr>
        <w:t>БОЛЕЕ ЧЕТВЕРТИ ТЕРРИТОРИИ ИТАЛИИ РИСКУЕТ ПРЕВРАТИТЬСЯ В ПУСТЫНЮ</w:t>
      </w:r>
    </w:p>
    <w:p w14:paraId="60F34E39" w14:textId="77777777" w:rsidR="000E3334" w:rsidRPr="00D429E9" w:rsidRDefault="000E3334" w:rsidP="000E3334">
      <w:pPr>
        <w:rPr>
          <w:iCs/>
        </w:rPr>
      </w:pPr>
      <w:r w:rsidRPr="00D429E9">
        <w:rPr>
          <w:iCs/>
        </w:rPr>
        <w:t xml:space="preserve">Около 28% территории Италии грозит опустынивание на фоне засухи и жары. Об этом заявили во вторник, 21 июня, в ассоциации сельхозпроизводителей </w:t>
      </w:r>
      <w:proofErr w:type="spellStart"/>
      <w:r w:rsidRPr="00D429E9">
        <w:rPr>
          <w:iCs/>
        </w:rPr>
        <w:t>Coldiretti</w:t>
      </w:r>
      <w:proofErr w:type="spellEnd"/>
      <w:r w:rsidRPr="00D429E9">
        <w:rPr>
          <w:iCs/>
        </w:rPr>
        <w:t>.</w:t>
      </w:r>
    </w:p>
    <w:p w14:paraId="33FCCE02" w14:textId="1AB20B05" w:rsidR="00B259FD" w:rsidRPr="000E3334" w:rsidRDefault="000E3334" w:rsidP="00B10013">
      <w:pPr>
        <w:rPr>
          <w:iCs/>
        </w:rPr>
      </w:pPr>
      <w:r>
        <w:rPr>
          <w:iCs/>
        </w:rPr>
        <w:lastRenderedPageBreak/>
        <w:t>«</w:t>
      </w:r>
      <w:r w:rsidRPr="00D429E9">
        <w:rPr>
          <w:iCs/>
        </w:rPr>
        <w:t xml:space="preserve">Из-за изменения климата более четверти территории страны (28%) находится под угрозой опустынивания с ущербом, который, по данным </w:t>
      </w:r>
      <w:proofErr w:type="spellStart"/>
      <w:r w:rsidRPr="00D429E9">
        <w:rPr>
          <w:iCs/>
        </w:rPr>
        <w:t>Coldiretti</w:t>
      </w:r>
      <w:proofErr w:type="spellEnd"/>
      <w:r w:rsidRPr="00D429E9">
        <w:rPr>
          <w:iCs/>
        </w:rPr>
        <w:t>, уже превышает €2 млрд</w:t>
      </w:r>
      <w:r>
        <w:rPr>
          <w:iCs/>
        </w:rPr>
        <w:t>»</w:t>
      </w:r>
      <w:r w:rsidRPr="00D429E9">
        <w:rPr>
          <w:iCs/>
        </w:rPr>
        <w:t xml:space="preserve">, - говорится в сообщении. </w:t>
      </w:r>
      <w:r w:rsidRPr="003816CB">
        <w:rPr>
          <w:i/>
        </w:rPr>
        <w:t>Известия</w:t>
      </w:r>
      <w:r w:rsidRPr="00D429E9">
        <w:rPr>
          <w:iCs/>
        </w:rPr>
        <w:t xml:space="preserve"> </w:t>
      </w:r>
    </w:p>
    <w:p w14:paraId="3CB37BC0" w14:textId="19AD05B5" w:rsidR="000E3334" w:rsidRDefault="000E3334" w:rsidP="00FA639C">
      <w:pPr>
        <w:rPr>
          <w:iCs/>
        </w:rPr>
      </w:pPr>
    </w:p>
    <w:p w14:paraId="06E281C2" w14:textId="19BF6C61" w:rsidR="000E3334" w:rsidRPr="000E3334" w:rsidRDefault="000E3334" w:rsidP="000E3334">
      <w:pPr>
        <w:rPr>
          <w:b/>
          <w:bCs/>
          <w:iCs/>
        </w:rPr>
      </w:pPr>
      <w:r w:rsidRPr="000E3334">
        <w:rPr>
          <w:b/>
          <w:bCs/>
          <w:iCs/>
        </w:rPr>
        <w:t>МИНСЕЛЬХОЗ БЕЛОРУССИИ ПОДНЯЛ МИНИМАЛЬНУЮ ЦЕНУ НА ЭКСПОРТ МЯСА В РФ И ПОНИЗИЛ НА МОЛОКО</w:t>
      </w:r>
    </w:p>
    <w:p w14:paraId="3A98A760" w14:textId="77777777" w:rsidR="000E3334" w:rsidRPr="000E3334" w:rsidRDefault="000E3334" w:rsidP="000E3334">
      <w:pPr>
        <w:rPr>
          <w:iCs/>
        </w:rPr>
      </w:pPr>
      <w:r w:rsidRPr="000E3334">
        <w:rPr>
          <w:iCs/>
        </w:rPr>
        <w:t>Министерство сельского хозяйства и продовольствия Белоруссии установило новые минимальные экспортные цены на ряд продуктов, для РФ цены на говядину выросли, а на молочные продукты - снизились. Соответствующее постановление ведомства опубликовано во вторник на Национальном правовом интернет-портале.</w:t>
      </w:r>
    </w:p>
    <w:p w14:paraId="1DC0AB93" w14:textId="0D59D4B0" w:rsidR="000E3334" w:rsidRDefault="000E3334" w:rsidP="000E3334">
      <w:pPr>
        <w:rPr>
          <w:iCs/>
        </w:rPr>
      </w:pPr>
      <w:r w:rsidRPr="000E3334">
        <w:rPr>
          <w:iCs/>
        </w:rPr>
        <w:t xml:space="preserve">Согласно документу, цены на продукцию устанавливаются в зависимости от региона экспорта: Россия, Азербайджан, страны ЕАЭС (кроме России), а также страны СНГ и Грузия (кроме стран ЕАЭС и Азербайджана), страны вне СНГ (кроме Грузии). </w:t>
      </w:r>
      <w:r w:rsidRPr="000E3334">
        <w:rPr>
          <w:i/>
        </w:rPr>
        <w:t>ТАСС</w:t>
      </w:r>
    </w:p>
    <w:p w14:paraId="7158CEA2" w14:textId="77777777" w:rsidR="00D429E9" w:rsidRPr="001144B3" w:rsidRDefault="00570BA1" w:rsidP="00D429E9">
      <w:pPr>
        <w:pStyle w:val="a9"/>
      </w:pPr>
      <w:hyperlink r:id="rId22" w:history="1">
        <w:r w:rsidR="00D429E9" w:rsidRPr="001144B3">
          <w:t>НЕБЕНЗЯ ЗАЯВИЛ, ЧТО РОССИЯ ДАЛА ГАРАНТИИ ДЛЯ ЭКСПОРТА УКРАИНСКОГО ЗЕРНА</w:t>
        </w:r>
      </w:hyperlink>
    </w:p>
    <w:p w14:paraId="76FC170E" w14:textId="77777777" w:rsidR="00D429E9" w:rsidRDefault="00D429E9" w:rsidP="00D429E9">
      <w:r>
        <w:t xml:space="preserve">Россия дала гарантии безопасного прохода судов для </w:t>
      </w:r>
      <w:r w:rsidRPr="00DA62A9">
        <w:t>экспорта</w:t>
      </w:r>
      <w:r>
        <w:t xml:space="preserve"> украинского </w:t>
      </w:r>
      <w:r w:rsidRPr="00DA62A9">
        <w:t>зерна</w:t>
      </w:r>
      <w:r>
        <w:t xml:space="preserve">, Украина должна разминировать порты. Об этом заявил во вторник журналистам постоянный представитель РФ при ООН Василий </w:t>
      </w:r>
      <w:proofErr w:type="spellStart"/>
      <w:r>
        <w:t>Небензя</w:t>
      </w:r>
      <w:proofErr w:type="spellEnd"/>
      <w:r>
        <w:t xml:space="preserve">. </w:t>
      </w:r>
    </w:p>
    <w:p w14:paraId="400D7E2E" w14:textId="6A179567" w:rsidR="00D429E9" w:rsidRDefault="004D21CF" w:rsidP="00D429E9">
      <w:r>
        <w:t>«</w:t>
      </w:r>
      <w:r w:rsidR="00D429E9">
        <w:t>Мы дали гарантии на высоком уровне. Теперь Украине решать, они заминировали прибрежные воды, надо разминировать воды</w:t>
      </w:r>
      <w:r>
        <w:t>»</w:t>
      </w:r>
      <w:r w:rsidR="00D429E9">
        <w:t xml:space="preserve">, - сказал </w:t>
      </w:r>
      <w:proofErr w:type="spellStart"/>
      <w:r w:rsidR="00D429E9">
        <w:t>Небензя</w:t>
      </w:r>
      <w:proofErr w:type="spellEnd"/>
      <w:r w:rsidR="00D429E9">
        <w:t xml:space="preserve">. </w:t>
      </w:r>
    </w:p>
    <w:p w14:paraId="60AE7B8F" w14:textId="6702B9B0" w:rsidR="00D429E9" w:rsidRDefault="00D429E9" w:rsidP="00D429E9">
      <w:r>
        <w:t xml:space="preserve">Постпред РФ обратил внимание на высказывания главы МИД Турции о том, что известны пути обхода мин. </w:t>
      </w:r>
      <w:r w:rsidR="004D21CF">
        <w:t>«</w:t>
      </w:r>
      <w:r>
        <w:t>Если они это могут сделать - хорошо. Пусть эти суда безопасно выйдут</w:t>
      </w:r>
      <w:r w:rsidR="004D21CF">
        <w:t>»</w:t>
      </w:r>
      <w:r>
        <w:t xml:space="preserve">, - отметил дипломат. </w:t>
      </w:r>
    </w:p>
    <w:p w14:paraId="36FA9438" w14:textId="1A8E5476" w:rsidR="00C8396B" w:rsidRPr="000E3334" w:rsidRDefault="004D21CF" w:rsidP="001144B3">
      <w:pPr>
        <w:rPr>
          <w:i/>
        </w:rPr>
      </w:pPr>
      <w:r>
        <w:t>«</w:t>
      </w:r>
      <w:r w:rsidR="00D429E9" w:rsidRPr="00DA62A9">
        <w:t>Президент России Владимир Путин</w:t>
      </w:r>
      <w:r w:rsidR="00D429E9">
        <w:t xml:space="preserve"> заявил, что мы не будем использовать </w:t>
      </w:r>
      <w:r w:rsidR="00D429E9" w:rsidRPr="00DA62A9">
        <w:t>экспорт</w:t>
      </w:r>
      <w:r w:rsidR="00D429E9">
        <w:t xml:space="preserve"> украинского </w:t>
      </w:r>
      <w:r w:rsidR="00D429E9" w:rsidRPr="00DA62A9">
        <w:t>зерна</w:t>
      </w:r>
      <w:r w:rsidR="00D429E9">
        <w:t xml:space="preserve"> в военных целях</w:t>
      </w:r>
      <w:r>
        <w:t>»</w:t>
      </w:r>
      <w:r w:rsidR="00D429E9">
        <w:t xml:space="preserve">, - сказал он. </w:t>
      </w:r>
      <w:proofErr w:type="spellStart"/>
      <w:r w:rsidR="00D429E9">
        <w:t>Небензя</w:t>
      </w:r>
      <w:proofErr w:type="spellEnd"/>
      <w:r w:rsidR="00D429E9">
        <w:t xml:space="preserve"> переадресовал в Минобороны РФ вопросы прекращения огня для обеспечения экспорта. </w:t>
      </w:r>
      <w:r w:rsidR="00D429E9" w:rsidRPr="004252B8">
        <w:rPr>
          <w:i/>
        </w:rPr>
        <w:t>ТАСС</w:t>
      </w:r>
    </w:p>
    <w:p w14:paraId="4614F0CD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1A426AC3" w14:textId="77777777" w:rsidR="00B10013" w:rsidRPr="00050DEF" w:rsidRDefault="00570BA1" w:rsidP="00B10013">
      <w:pPr>
        <w:pStyle w:val="a9"/>
      </w:pPr>
      <w:hyperlink r:id="rId23" w:history="1">
        <w:r w:rsidR="00B10013" w:rsidRPr="00050DEF">
          <w:t>ГЛАВА МИНТРУДА СООБЩИЛ О РОСТЕ ЧИСЛА БЕЗРАБОТНЫХ В ИЮНЕ</w:t>
        </w:r>
      </w:hyperlink>
    </w:p>
    <w:p w14:paraId="7C0DD6E7" w14:textId="61553E06" w:rsidR="00B10013" w:rsidRPr="00B259FD" w:rsidRDefault="00B10013" w:rsidP="00B10013">
      <w:r>
        <w:t xml:space="preserve">Рост числа безработных наблюдается в июне в России, напряжение на рынке труда постепенно начинает расти. Об этом во вторник сообщил министр труда и социальной защиты РФ Антон </w:t>
      </w:r>
      <w:proofErr w:type="spellStart"/>
      <w:r>
        <w:t>Котяков</w:t>
      </w:r>
      <w:proofErr w:type="spellEnd"/>
      <w:r>
        <w:t xml:space="preserve"> на расширенном заседании комитета Совета Федерации по социальной политике. </w:t>
      </w:r>
      <w:r w:rsidRPr="00EC43A4">
        <w:rPr>
          <w:i/>
        </w:rPr>
        <w:t>ТАСС</w:t>
      </w:r>
    </w:p>
    <w:p w14:paraId="0D31CCFC" w14:textId="77777777" w:rsidR="00B10013" w:rsidRPr="00050DEF" w:rsidRDefault="00570BA1" w:rsidP="00B10013">
      <w:pPr>
        <w:pStyle w:val="a9"/>
      </w:pPr>
      <w:hyperlink r:id="rId24" w:history="1">
        <w:r w:rsidR="00B10013" w:rsidRPr="00050DEF">
          <w:t>МИНФИН ПРЕДЛОЖИЛ НОВЫЕ ЛЬГОТЫ ПРИ УПЛАТЕ ПОДОХОДНОГО НАЛОГА</w:t>
        </w:r>
      </w:hyperlink>
    </w:p>
    <w:p w14:paraId="20AEEF2C" w14:textId="7EDFF59C" w:rsidR="00B259FD" w:rsidRDefault="00B10013" w:rsidP="00B10013">
      <w:pPr>
        <w:rPr>
          <w:i/>
        </w:rPr>
      </w:pPr>
      <w:r>
        <w:t xml:space="preserve">Минфин предложил несколько уточнений по взиманию налога на доходы физических лиц (НДФЛ), направленных на </w:t>
      </w:r>
      <w:r w:rsidR="004D21CF">
        <w:t>«</w:t>
      </w:r>
      <w:r>
        <w:t>повышение объективности, социальной справедливости и решение неурегулированных вопросов</w:t>
      </w:r>
      <w:r w:rsidR="004D21CF">
        <w:t>»</w:t>
      </w:r>
      <w:r>
        <w:t xml:space="preserve">. Инициативы ведомства содержатся в проекте </w:t>
      </w:r>
      <w:r w:rsidR="004D21CF">
        <w:t>«</w:t>
      </w:r>
      <w:r>
        <w:t>Основных направлений бюджетной, налоговой и таможенно-тарифной политики на 2023 год и плановый период 2024 и 2025 годов</w:t>
      </w:r>
      <w:r w:rsidR="004D21CF">
        <w:t>»</w:t>
      </w:r>
      <w:r>
        <w:t xml:space="preserve"> (документ есть у РБК, его подлинность подтвердил источник, близкий к ведомству).</w:t>
      </w:r>
      <w:r w:rsidR="00B259FD">
        <w:t xml:space="preserve"> </w:t>
      </w:r>
      <w:r w:rsidRPr="00EC43A4">
        <w:rPr>
          <w:i/>
        </w:rPr>
        <w:t xml:space="preserve">РБК </w:t>
      </w:r>
    </w:p>
    <w:p w14:paraId="682A8C5C" w14:textId="77777777" w:rsidR="00B259FD" w:rsidRPr="00D429E9" w:rsidRDefault="00B259FD" w:rsidP="00B259FD">
      <w:pPr>
        <w:rPr>
          <w:iCs/>
        </w:rPr>
      </w:pPr>
    </w:p>
    <w:p w14:paraId="43578628" w14:textId="77777777" w:rsidR="00B259FD" w:rsidRPr="00D429E9" w:rsidRDefault="00B259FD" w:rsidP="00B259FD">
      <w:pPr>
        <w:rPr>
          <w:b/>
          <w:bCs/>
          <w:iCs/>
        </w:rPr>
      </w:pPr>
      <w:r w:rsidRPr="00D429E9">
        <w:rPr>
          <w:b/>
          <w:bCs/>
          <w:iCs/>
        </w:rPr>
        <w:t>ПУТИН: СТРОИТЕЛЬНАЯ ОТРАСЛЬ МОЖЕТ В КОРОТКИЕ СРОКИ УКРЕПИТЬ СОБСТВЕННЫЙ ФУНДАМЕНТ РАЗВИТИЯ</w:t>
      </w:r>
    </w:p>
    <w:p w14:paraId="0FC2731E" w14:textId="77777777" w:rsidR="00B259FD" w:rsidRPr="00D429E9" w:rsidRDefault="00B259FD" w:rsidP="00B259FD">
      <w:pPr>
        <w:rPr>
          <w:iCs/>
        </w:rPr>
      </w:pPr>
      <w:r w:rsidRPr="00D429E9">
        <w:rPr>
          <w:iCs/>
        </w:rPr>
        <w:t>Строительная отрасль, как и сельское хозяйство, может в очень короткие сроки укрепить свой собственный фундамент развития, этому процессу нужно помочь, считает президент РФ Владимир Путин.</w:t>
      </w:r>
    </w:p>
    <w:p w14:paraId="10B66FDD" w14:textId="6EC62FEB" w:rsidR="00F2226C" w:rsidRPr="00B259FD" w:rsidRDefault="004D21CF" w:rsidP="00B10013">
      <w:pPr>
        <w:rPr>
          <w:iCs/>
        </w:rPr>
      </w:pPr>
      <w:r>
        <w:rPr>
          <w:iCs/>
        </w:rPr>
        <w:t>«</w:t>
      </w:r>
      <w:r w:rsidR="00B259FD" w:rsidRPr="00D429E9">
        <w:rPr>
          <w:iCs/>
        </w:rPr>
        <w:t>Для нас всех очевидно, что строительная отрасль является, безусловно, одним из важнейших локомотивов развития всей нашей экономики. Ясно также, что стройка, так же как, скажем, и сельское хозяйство, может в очень короткие сроки значительным образом укрепить свой собственный фундамент развития. Вот этому процессу и нужно помочь</w:t>
      </w:r>
      <w:r>
        <w:rPr>
          <w:iCs/>
        </w:rPr>
        <w:t>»</w:t>
      </w:r>
      <w:r w:rsidR="00B259FD" w:rsidRPr="00D429E9">
        <w:rPr>
          <w:iCs/>
        </w:rPr>
        <w:t xml:space="preserve">, - сказал он на заседании президиума Госсовета РФ. </w:t>
      </w:r>
      <w:r w:rsidR="00B259FD" w:rsidRPr="00D429E9">
        <w:rPr>
          <w:i/>
        </w:rPr>
        <w:t>РИА Новости</w:t>
      </w:r>
      <w:r w:rsidR="00B259FD" w:rsidRPr="00D429E9">
        <w:rPr>
          <w:iCs/>
        </w:rPr>
        <w:t xml:space="preserve"> </w:t>
      </w:r>
    </w:p>
    <w:p w14:paraId="1F881A16" w14:textId="77777777" w:rsidR="001144B3" w:rsidRPr="001144B3" w:rsidRDefault="00570BA1" w:rsidP="001144B3">
      <w:pPr>
        <w:pStyle w:val="a9"/>
      </w:pPr>
      <w:hyperlink r:id="rId25" w:history="1">
        <w:r w:rsidR="001144B3" w:rsidRPr="001144B3">
          <w:t>ПУТИН ПРЕДУПРЕДИЛ О СЛОЖНОДОСТУПНОЙ ИПОТЕКЕ</w:t>
        </w:r>
      </w:hyperlink>
    </w:p>
    <w:p w14:paraId="747A8762" w14:textId="77777777" w:rsidR="001144B3" w:rsidRDefault="001144B3" w:rsidP="001144B3">
      <w:r>
        <w:t xml:space="preserve">Рыночная средняя ставка по ипотеке в России превышает 14%, при таких значениях она становится </w:t>
      </w:r>
      <w:proofErr w:type="spellStart"/>
      <w:r>
        <w:t>сложнодоступной</w:t>
      </w:r>
      <w:proofErr w:type="spellEnd"/>
      <w:r>
        <w:t xml:space="preserve"> для многих граждан, заявил президент Владимир Путин на заседании президиума Госсовета, его слова приводятся на сайте Кремля.</w:t>
      </w:r>
    </w:p>
    <w:p w14:paraId="52F63C24" w14:textId="600B8649" w:rsidR="00D429E9" w:rsidRPr="00B259FD" w:rsidRDefault="001144B3" w:rsidP="001144B3">
      <w:r>
        <w:t xml:space="preserve">Он указал, что в апреле ипотечных кредитов было выдано втрое меньше по сравнению с аналогичным периодом прошлого года. Специалисты связывают это не только со ставками, но и с тем, что </w:t>
      </w:r>
      <w:r w:rsidR="004D21CF">
        <w:t>«</w:t>
      </w:r>
      <w:r>
        <w:t>значительная часть граждан, которая была намерена сейчас именно, в этих условиях улучшить свои жилищные условия - прошу прощения за моветон - они это не сделали</w:t>
      </w:r>
      <w:r w:rsidR="004D21CF">
        <w:t>»</w:t>
      </w:r>
      <w:r>
        <w:t>, пояснил Путин.</w:t>
      </w:r>
      <w:r w:rsidR="00B259FD">
        <w:t xml:space="preserve"> </w:t>
      </w:r>
      <w:r w:rsidRPr="00E527E2">
        <w:rPr>
          <w:i/>
        </w:rPr>
        <w:t>РБК</w:t>
      </w:r>
    </w:p>
    <w:p w14:paraId="14CABC8F" w14:textId="77777777" w:rsidR="00D429E9" w:rsidRPr="00050DEF" w:rsidRDefault="00570BA1" w:rsidP="00D429E9">
      <w:pPr>
        <w:pStyle w:val="a9"/>
      </w:pPr>
      <w:hyperlink r:id="rId26" w:history="1">
        <w:r w:rsidR="00D429E9" w:rsidRPr="00050DEF">
          <w:t>МИШУСТИН ПРИЗВАЛ РАСШИРЯТЬ ПРАКТИКУ РАСЧЕТОВ В НАЦВАЛЮТАХ МЕЖДУ СТРАНАМИ ЕАЭС</w:t>
        </w:r>
      </w:hyperlink>
    </w:p>
    <w:p w14:paraId="40B07059" w14:textId="77777777" w:rsidR="00D429E9" w:rsidRDefault="00D429E9" w:rsidP="00D429E9">
      <w:r>
        <w:t xml:space="preserve">Странам ЕАЭС надо продолжать создавать усилия для нормального функционирования бизнеса и расширять практику использования </w:t>
      </w:r>
      <w:proofErr w:type="spellStart"/>
      <w:r>
        <w:t>нацвалют</w:t>
      </w:r>
      <w:proofErr w:type="spellEnd"/>
      <w:r>
        <w:t xml:space="preserve"> в союзе. Об этом заявил премьер-министр России </w:t>
      </w:r>
      <w:r w:rsidRPr="00B81DFD">
        <w:t xml:space="preserve">Михаил </w:t>
      </w:r>
      <w:proofErr w:type="spellStart"/>
      <w:r w:rsidRPr="00B81DFD">
        <w:t>Мишустин</w:t>
      </w:r>
      <w:proofErr w:type="spellEnd"/>
      <w:r>
        <w:t xml:space="preserve"> на заседании Евразийского </w:t>
      </w:r>
      <w:proofErr w:type="spellStart"/>
      <w:r>
        <w:t>межправсовета</w:t>
      </w:r>
      <w:proofErr w:type="spellEnd"/>
      <w:r>
        <w:t xml:space="preserve"> во вторник. </w:t>
      </w:r>
    </w:p>
    <w:p w14:paraId="4BD2DB3A" w14:textId="16F5881C" w:rsidR="00D429E9" w:rsidRDefault="004D21CF" w:rsidP="00D429E9">
      <w:pPr>
        <w:rPr>
          <w:i/>
        </w:rPr>
      </w:pPr>
      <w:r>
        <w:t>«</w:t>
      </w:r>
      <w:r w:rsidR="00D429E9">
        <w:t>В текущей ситуации должна быть продолжена работа по созданию условий для нормального функционирования бизнеса. Для этого в том числе корректируются правила единого таможенного, таможенно-тарифного, нетарифного и технического регулирования. Предлагаем ускорить переход на собственные международные финансовые расчетные механизмы, расширить практику использования национальных валют во внешнеторговых операциях между нами и с теми странами, которые зарекомендовали себя надежными партнерами</w:t>
      </w:r>
      <w:r>
        <w:t>»</w:t>
      </w:r>
      <w:r w:rsidR="00D429E9">
        <w:t xml:space="preserve">, - сказал премьер. </w:t>
      </w:r>
      <w:r w:rsidR="00D429E9" w:rsidRPr="005D76EC">
        <w:rPr>
          <w:i/>
        </w:rPr>
        <w:t>ТАСС</w:t>
      </w:r>
    </w:p>
    <w:p w14:paraId="46FF2759" w14:textId="45955879" w:rsidR="00D429E9" w:rsidRDefault="00D429E9" w:rsidP="00D429E9">
      <w:pPr>
        <w:rPr>
          <w:i/>
        </w:rPr>
      </w:pPr>
    </w:p>
    <w:p w14:paraId="1C55BA5C" w14:textId="4F8E48E1" w:rsidR="00D429E9" w:rsidRPr="00D429E9" w:rsidRDefault="00D429E9" w:rsidP="00D429E9">
      <w:pPr>
        <w:rPr>
          <w:b/>
          <w:bCs/>
          <w:iCs/>
        </w:rPr>
      </w:pPr>
      <w:r w:rsidRPr="00D429E9">
        <w:rPr>
          <w:b/>
          <w:bCs/>
          <w:iCs/>
        </w:rPr>
        <w:lastRenderedPageBreak/>
        <w:t>КАБМИН РФ РАССМОТРИТ ВОПРОС СМЯГЧЕНИЯ ОТВЕТСТВЕННОСТИ ЗА НАРУШЕНИЕ ПРАВИЛ МАРКИРОВКИ</w:t>
      </w:r>
    </w:p>
    <w:p w14:paraId="1FDB1C2A" w14:textId="77777777" w:rsidR="00D429E9" w:rsidRPr="00D429E9" w:rsidRDefault="00D429E9" w:rsidP="00D429E9">
      <w:pPr>
        <w:rPr>
          <w:iCs/>
        </w:rPr>
      </w:pPr>
      <w:r w:rsidRPr="00D429E9">
        <w:rPr>
          <w:iCs/>
        </w:rPr>
        <w:t xml:space="preserve">Правительство РФ на заседании в среду рассмотрит законопроект, дающий ему право в исключительных случаях ослабить ответственность за нарушения требований маркировки, сообщает пресс-служба </w:t>
      </w:r>
      <w:proofErr w:type="spellStart"/>
      <w:r w:rsidRPr="00D429E9">
        <w:rPr>
          <w:iCs/>
        </w:rPr>
        <w:t>кабмина</w:t>
      </w:r>
      <w:proofErr w:type="spellEnd"/>
      <w:r w:rsidRPr="00D429E9">
        <w:rPr>
          <w:iCs/>
        </w:rPr>
        <w:t>.</w:t>
      </w:r>
    </w:p>
    <w:p w14:paraId="33D42856" w14:textId="77777777" w:rsidR="00D429E9" w:rsidRPr="00D429E9" w:rsidRDefault="00D429E9" w:rsidP="00D429E9">
      <w:pPr>
        <w:rPr>
          <w:iCs/>
        </w:rPr>
      </w:pPr>
      <w:r w:rsidRPr="00D429E9">
        <w:rPr>
          <w:iCs/>
        </w:rPr>
        <w:t>Отмечается, что проектом федерального закона предусматривается при необходимости ввод в оборот, оборот и вывод из оборота товаров, подлежащих обязательной маркировке средствами идентификации, без нанесения на них средств идентификации в случаях, установленных правительством Российской Федерации.</w:t>
      </w:r>
    </w:p>
    <w:p w14:paraId="6D1C441B" w14:textId="77777777" w:rsidR="00D429E9" w:rsidRPr="00D429E9" w:rsidRDefault="00D429E9" w:rsidP="00D429E9">
      <w:pPr>
        <w:rPr>
          <w:iCs/>
        </w:rPr>
      </w:pPr>
      <w:r w:rsidRPr="00D429E9">
        <w:rPr>
          <w:iCs/>
        </w:rPr>
        <w:t xml:space="preserve">Проект разработан </w:t>
      </w:r>
      <w:proofErr w:type="spellStart"/>
      <w:r w:rsidRPr="00D429E9">
        <w:rPr>
          <w:iCs/>
        </w:rPr>
        <w:t>Минпромторгом</w:t>
      </w:r>
      <w:proofErr w:type="spellEnd"/>
      <w:r w:rsidRPr="00D429E9">
        <w:rPr>
          <w:iCs/>
        </w:rPr>
        <w:t xml:space="preserve"> и предлагает дать правительству РФ соответствующие права до 31 декабря 2022 года в связи с санкциями против России. </w:t>
      </w:r>
      <w:r w:rsidRPr="00D429E9">
        <w:rPr>
          <w:i/>
        </w:rPr>
        <w:t>РИА Новости</w:t>
      </w:r>
      <w:r w:rsidRPr="00D429E9">
        <w:rPr>
          <w:iCs/>
        </w:rPr>
        <w:t xml:space="preserve"> </w:t>
      </w:r>
    </w:p>
    <w:p w14:paraId="30EAA9C2" w14:textId="77777777" w:rsidR="00D429E9" w:rsidRPr="00D429E9" w:rsidRDefault="00D429E9" w:rsidP="00D429E9">
      <w:pPr>
        <w:rPr>
          <w:iCs/>
        </w:rPr>
      </w:pPr>
    </w:p>
    <w:p w14:paraId="357F3CDC" w14:textId="33EE9591" w:rsidR="00D429E9" w:rsidRPr="00D429E9" w:rsidRDefault="00D429E9" w:rsidP="00D429E9">
      <w:pPr>
        <w:rPr>
          <w:b/>
          <w:bCs/>
          <w:iCs/>
        </w:rPr>
      </w:pPr>
      <w:r w:rsidRPr="00D429E9">
        <w:rPr>
          <w:b/>
          <w:bCs/>
          <w:iCs/>
        </w:rPr>
        <w:t>ГОСДУМА ПРИНЯЛА ЗАКОН О ЛЕГАЛИЗАЦИИ ПАРАЛЛЕЛЬНОГО ИМПОРТА</w:t>
      </w:r>
    </w:p>
    <w:p w14:paraId="6D4EA567" w14:textId="77777777" w:rsidR="00D429E9" w:rsidRPr="00D429E9" w:rsidRDefault="00D429E9" w:rsidP="00D429E9">
      <w:pPr>
        <w:rPr>
          <w:iCs/>
        </w:rPr>
      </w:pPr>
      <w:r w:rsidRPr="00D429E9">
        <w:rPr>
          <w:iCs/>
        </w:rPr>
        <w:t xml:space="preserve">Госдума приняла сразу во втором и третьем чтении закон, который легализует параллельный импорт в РФ. Это позволит стабилизировать цены на ввозимые в страну товары, заявил председатель Госдумы Вячеслав Володин. </w:t>
      </w:r>
      <w:r w:rsidRPr="00D429E9">
        <w:rPr>
          <w:i/>
        </w:rPr>
        <w:t>Российская газета</w:t>
      </w:r>
      <w:r w:rsidRPr="00D429E9">
        <w:rPr>
          <w:iCs/>
        </w:rPr>
        <w:t xml:space="preserve"> </w:t>
      </w:r>
    </w:p>
    <w:p w14:paraId="7D2C4651" w14:textId="77777777" w:rsidR="00D429E9" w:rsidRPr="00D429E9" w:rsidRDefault="00D429E9" w:rsidP="00D429E9">
      <w:pPr>
        <w:rPr>
          <w:iCs/>
        </w:rPr>
      </w:pPr>
    </w:p>
    <w:p w14:paraId="269292D4" w14:textId="2AA980E8" w:rsidR="00D429E9" w:rsidRPr="00D429E9" w:rsidRDefault="00D429E9" w:rsidP="00D429E9">
      <w:pPr>
        <w:rPr>
          <w:b/>
          <w:bCs/>
          <w:iCs/>
        </w:rPr>
      </w:pPr>
      <w:r w:rsidRPr="00D429E9">
        <w:rPr>
          <w:b/>
          <w:bCs/>
          <w:iCs/>
        </w:rPr>
        <w:t>ПРОМЫШЛЕННОЙ ПОЛИТИКОЙ ЕАЭС ЗАЙМЕТСЯ СПЕЦИАЛЬНЫЙ ОРГАН</w:t>
      </w:r>
    </w:p>
    <w:p w14:paraId="49C51E74" w14:textId="2E59DD5B" w:rsidR="00C8396B" w:rsidRDefault="00D429E9" w:rsidP="006A4A0C">
      <w:r w:rsidRPr="00D429E9">
        <w:rPr>
          <w:iCs/>
        </w:rPr>
        <w:t xml:space="preserve">Премьер-министры стран Евразийского экономического союза (ЕАЭС) договорились о создании комиссии по интеграции и промышленной кооперации, чтобы попытаться гармонизировать промышленную политику стран </w:t>
      </w:r>
      <w:r w:rsidR="004D21CF">
        <w:rPr>
          <w:iCs/>
        </w:rPr>
        <w:t>«</w:t>
      </w:r>
      <w:r w:rsidRPr="00D429E9">
        <w:rPr>
          <w:iCs/>
        </w:rPr>
        <w:t>пятерки</w:t>
      </w:r>
      <w:r w:rsidR="004D21CF">
        <w:rPr>
          <w:iCs/>
        </w:rPr>
        <w:t>»</w:t>
      </w:r>
      <w:r w:rsidRPr="00D429E9">
        <w:rPr>
          <w:iCs/>
        </w:rPr>
        <w:t xml:space="preserve">. Предполагается, что новый орган ЕАЭС будет отбирать наиболее перспективные интеграционные проекты в приоритетных отраслях. Однако союзу придется больше внимания уделить механизмам их финансирования - из-за их </w:t>
      </w:r>
      <w:proofErr w:type="spellStart"/>
      <w:r w:rsidRPr="00D429E9">
        <w:rPr>
          <w:iCs/>
        </w:rPr>
        <w:t>непроработанности</w:t>
      </w:r>
      <w:proofErr w:type="spellEnd"/>
      <w:r w:rsidRPr="00D429E9">
        <w:rPr>
          <w:iCs/>
        </w:rPr>
        <w:t xml:space="preserve"> уже имеющиеся проекты откладываются. В числе предложений - создание союзного рынка облигаций в национальных валютах. </w:t>
      </w:r>
      <w:r w:rsidRPr="00D429E9">
        <w:rPr>
          <w:i/>
        </w:rPr>
        <w:t>Коммерсантъ</w:t>
      </w:r>
      <w:bookmarkEnd w:id="11"/>
    </w:p>
    <w:sectPr w:rsidR="00C8396B" w:rsidSect="005F3758">
      <w:headerReference w:type="default" r:id="rId27"/>
      <w:footerReference w:type="default" r:id="rId2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22BD3" w14:textId="77777777" w:rsidR="00570BA1" w:rsidRDefault="00570BA1">
      <w:r>
        <w:separator/>
      </w:r>
    </w:p>
  </w:endnote>
  <w:endnote w:type="continuationSeparator" w:id="0">
    <w:p w14:paraId="6CA67854" w14:textId="77777777" w:rsidR="00570BA1" w:rsidRDefault="005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51D60ADB" w14:textId="77777777">
      <w:tc>
        <w:tcPr>
          <w:tcW w:w="9648" w:type="dxa"/>
          <w:shd w:val="clear" w:color="auto" w:fill="E6E7EA"/>
          <w:vAlign w:val="center"/>
        </w:tcPr>
        <w:p w14:paraId="7B2B3167" w14:textId="77777777" w:rsidR="00C8396B" w:rsidRDefault="00F62502" w:rsidP="008F62B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F62B2">
            <w:rPr>
              <w:rFonts w:cs="Arial"/>
              <w:color w:val="90989E"/>
              <w:sz w:val="16"/>
              <w:szCs w:val="16"/>
            </w:rPr>
            <w:t>22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8F62B2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3132DEF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A4A0C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B6B5604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A05BC52" w14:textId="77777777">
      <w:tc>
        <w:tcPr>
          <w:tcW w:w="9648" w:type="dxa"/>
          <w:shd w:val="clear" w:color="auto" w:fill="E6E7EA"/>
          <w:vAlign w:val="center"/>
        </w:tcPr>
        <w:p w14:paraId="5080C8F8" w14:textId="77777777" w:rsidR="00C8396B" w:rsidRDefault="00F62502" w:rsidP="008F62B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8F62B2">
            <w:rPr>
              <w:rFonts w:cs="Arial"/>
              <w:color w:val="90989E"/>
              <w:sz w:val="16"/>
              <w:szCs w:val="16"/>
            </w:rPr>
            <w:t>2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8F62B2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7AAAEED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A4A0C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9168A4D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233CF" w14:textId="77777777" w:rsidR="00570BA1" w:rsidRDefault="00570BA1">
      <w:r>
        <w:separator/>
      </w:r>
    </w:p>
  </w:footnote>
  <w:footnote w:type="continuationSeparator" w:id="0">
    <w:p w14:paraId="21061E03" w14:textId="77777777" w:rsidR="00570BA1" w:rsidRDefault="0057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1415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EAB79BF" wp14:editId="736A6B2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44B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9D9E0B" wp14:editId="3DC4F4F9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7144930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1590451F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5AB8616B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43162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7F6BA4A" wp14:editId="5F558DC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44B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2E31BC" wp14:editId="3736FCF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B51BFC0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421775E9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9134869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B3"/>
    <w:rsid w:val="0003491F"/>
    <w:rsid w:val="00066C93"/>
    <w:rsid w:val="000710D7"/>
    <w:rsid w:val="000B16E9"/>
    <w:rsid w:val="000E3334"/>
    <w:rsid w:val="001144B3"/>
    <w:rsid w:val="00144DB9"/>
    <w:rsid w:val="00195925"/>
    <w:rsid w:val="0022470F"/>
    <w:rsid w:val="00263297"/>
    <w:rsid w:val="00270257"/>
    <w:rsid w:val="00297204"/>
    <w:rsid w:val="002E5101"/>
    <w:rsid w:val="003058E2"/>
    <w:rsid w:val="00376D54"/>
    <w:rsid w:val="003816CB"/>
    <w:rsid w:val="00387B34"/>
    <w:rsid w:val="003C3C67"/>
    <w:rsid w:val="003D44E6"/>
    <w:rsid w:val="00414286"/>
    <w:rsid w:val="004304C8"/>
    <w:rsid w:val="00436159"/>
    <w:rsid w:val="004429F2"/>
    <w:rsid w:val="00493063"/>
    <w:rsid w:val="004D21CF"/>
    <w:rsid w:val="004D37A6"/>
    <w:rsid w:val="005007A5"/>
    <w:rsid w:val="005233A0"/>
    <w:rsid w:val="005240C2"/>
    <w:rsid w:val="00562756"/>
    <w:rsid w:val="00570BA1"/>
    <w:rsid w:val="005C78A0"/>
    <w:rsid w:val="005F3758"/>
    <w:rsid w:val="006010ED"/>
    <w:rsid w:val="00604F1E"/>
    <w:rsid w:val="00612651"/>
    <w:rsid w:val="00673FE1"/>
    <w:rsid w:val="00682ABE"/>
    <w:rsid w:val="00685605"/>
    <w:rsid w:val="006A4A0C"/>
    <w:rsid w:val="006E64AC"/>
    <w:rsid w:val="0074571A"/>
    <w:rsid w:val="00750476"/>
    <w:rsid w:val="007910D0"/>
    <w:rsid w:val="007A4089"/>
    <w:rsid w:val="007E2160"/>
    <w:rsid w:val="007F0AB1"/>
    <w:rsid w:val="00823154"/>
    <w:rsid w:val="00880679"/>
    <w:rsid w:val="008F62B2"/>
    <w:rsid w:val="00985DA8"/>
    <w:rsid w:val="009A653F"/>
    <w:rsid w:val="009B4B1F"/>
    <w:rsid w:val="009F5BD0"/>
    <w:rsid w:val="00A12D82"/>
    <w:rsid w:val="00B10013"/>
    <w:rsid w:val="00B259FD"/>
    <w:rsid w:val="00B82107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5A45"/>
    <w:rsid w:val="00CE33F8"/>
    <w:rsid w:val="00D07BA0"/>
    <w:rsid w:val="00D235A3"/>
    <w:rsid w:val="00D429E9"/>
    <w:rsid w:val="00D52CCC"/>
    <w:rsid w:val="00E12208"/>
    <w:rsid w:val="00E4368A"/>
    <w:rsid w:val="00E867BD"/>
    <w:rsid w:val="00EA7B65"/>
    <w:rsid w:val="00F2226C"/>
    <w:rsid w:val="00F41E23"/>
    <w:rsid w:val="00F62502"/>
    <w:rsid w:val="00F65057"/>
    <w:rsid w:val="00F666C2"/>
    <w:rsid w:val="00FA639C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BD937"/>
  <w15:docId w15:val="{1F5A7933-8DC2-40BC-9B07-EFA7A7F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np.ru/social/minselkhoz-dorabotal-zakonoproekt-o-kontrole-za-biootkhodami.html" TargetMode="External"/><Relationship Id="rId18" Type="http://schemas.openxmlformats.org/officeDocument/2006/relationships/hyperlink" Target="https://tass.ru/ekonomika/14990507" TargetMode="External"/><Relationship Id="rId26" Type="http://schemas.openxmlformats.org/officeDocument/2006/relationships/hyperlink" Target="https://tass.ru/ekonomika/149834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4980891" TargetMode="External"/><Relationship Id="rId7" Type="http://schemas.openxmlformats.org/officeDocument/2006/relationships/hyperlink" Target="https://emeat.ru/news/objom-realizacii-moloka-v-selhozorganizaciyah-vyros-na-1-9/" TargetMode="External"/><Relationship Id="rId12" Type="http://schemas.openxmlformats.org/officeDocument/2006/relationships/hyperlink" Target="https://tass.ru/ekonomika/14988841" TargetMode="External"/><Relationship Id="rId17" Type="http://schemas.openxmlformats.org/officeDocument/2006/relationships/hyperlink" Target="https://tass.ru/ekonomika/14989803" TargetMode="External"/><Relationship Id="rId25" Type="http://schemas.openxmlformats.org/officeDocument/2006/relationships/hyperlink" Target="https://www.rbc.ru/economics/21/06/2022/62b1baa79a7947bcfef18b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lknews.ru/index/poshlinma-soya.html" TargetMode="External"/><Relationship Id="rId20" Type="http://schemas.openxmlformats.org/officeDocument/2006/relationships/hyperlink" Target="https://tass.ru/ekonomika/1498365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ecology/national_projects/articles/2022/06/21/927781-othodi-svezut-v-parki" TargetMode="External"/><Relationship Id="rId24" Type="http://schemas.openxmlformats.org/officeDocument/2006/relationships/hyperlink" Target="https://www.rbc.ru/economics/21/06/2022/62b0802f9a79474fba77d2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4986615" TargetMode="External"/><Relationship Id="rId23" Type="http://schemas.openxmlformats.org/officeDocument/2006/relationships/hyperlink" Target="https://tass.ru/ekonomika/14981827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tass.ru/ekonomika/14991873" TargetMode="External"/><Relationship Id="rId19" Type="http://schemas.openxmlformats.org/officeDocument/2006/relationships/hyperlink" Target="https://tass.ru/obschestvo/1498214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pnp.ru/economics/arendu-gosudarstvennykh-selkhozzemel-mogut-uprostit.html" TargetMode="External"/><Relationship Id="rId22" Type="http://schemas.openxmlformats.org/officeDocument/2006/relationships/hyperlink" Target="https://tass.ru/politika/14990513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49</TotalTime>
  <Pages>8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16</cp:revision>
  <cp:lastPrinted>2022-06-22T04:17:00Z</cp:lastPrinted>
  <dcterms:created xsi:type="dcterms:W3CDTF">2022-06-22T04:17:00Z</dcterms:created>
  <dcterms:modified xsi:type="dcterms:W3CDTF">2022-06-22T08:31:00Z</dcterms:modified>
</cp:coreProperties>
</file>