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BFA02" w14:textId="77777777" w:rsidR="00C8396B" w:rsidRDefault="00C8396B">
      <w:bookmarkStart w:id="0" w:name="_Toc342069526"/>
      <w:bookmarkStart w:id="1" w:name="_Toc342069546"/>
      <w:bookmarkStart w:id="2" w:name="_Toc342069600"/>
    </w:p>
    <w:p w14:paraId="2CD2FFC3" w14:textId="77777777" w:rsidR="00C8396B" w:rsidRDefault="00C8396B"/>
    <w:p w14:paraId="35AA97EF" w14:textId="77777777" w:rsidR="00C8396B" w:rsidRDefault="00C8396B"/>
    <w:p w14:paraId="6C937939" w14:textId="77777777" w:rsidR="00C8396B" w:rsidRDefault="00C8396B"/>
    <w:p w14:paraId="709E71E5" w14:textId="77777777" w:rsidR="00C8396B" w:rsidRDefault="00C8396B"/>
    <w:p w14:paraId="09845781" w14:textId="77777777" w:rsidR="00C8396B" w:rsidRDefault="00C8396B"/>
    <w:p w14:paraId="351DA656" w14:textId="77777777" w:rsidR="00C8396B" w:rsidRDefault="00C8396B"/>
    <w:p w14:paraId="4D830D1B" w14:textId="77777777" w:rsidR="00C8396B" w:rsidRDefault="00C8396B"/>
    <w:p w14:paraId="379A92CF" w14:textId="77777777" w:rsidR="00C8396B" w:rsidRDefault="00C8396B"/>
    <w:p w14:paraId="3FFEEC69" w14:textId="77777777" w:rsidR="00C8396B" w:rsidRDefault="00C8396B"/>
    <w:p w14:paraId="31C0507C" w14:textId="77777777" w:rsidR="00C8396B" w:rsidRDefault="00C8396B"/>
    <w:p w14:paraId="39DC84CE" w14:textId="77777777" w:rsidR="00C8396B" w:rsidRDefault="00C8396B"/>
    <w:p w14:paraId="5BDFB1EB" w14:textId="77777777" w:rsidR="00C8396B" w:rsidRDefault="00C8396B"/>
    <w:p w14:paraId="2FB97178" w14:textId="77777777" w:rsidR="00C8396B" w:rsidRDefault="00C8396B"/>
    <w:p w14:paraId="7842CE0D" w14:textId="77777777" w:rsidR="00C8396B" w:rsidRDefault="00C8396B"/>
    <w:p w14:paraId="35E7B12C" w14:textId="77777777" w:rsidR="00C8396B" w:rsidRDefault="00C8396B"/>
    <w:p w14:paraId="1484C6EB" w14:textId="77777777" w:rsidR="00C8396B" w:rsidRDefault="00C8396B"/>
    <w:p w14:paraId="44CFE85B" w14:textId="77777777" w:rsidR="00C8396B" w:rsidRDefault="00C8396B"/>
    <w:p w14:paraId="7711D3BB" w14:textId="77777777" w:rsidR="00C8396B" w:rsidRDefault="00C8396B"/>
    <w:p w14:paraId="01F4A3A0" w14:textId="77777777" w:rsidR="00C8396B" w:rsidRDefault="00C8396B"/>
    <w:p w14:paraId="2135D9D0" w14:textId="77777777" w:rsidR="00C8396B" w:rsidRDefault="00C8396B"/>
    <w:p w14:paraId="29F1CC3E" w14:textId="77777777" w:rsidR="00C8396B" w:rsidRDefault="00C8396B"/>
    <w:p w14:paraId="3C354289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62465DB4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4085BDB9" w14:textId="77777777" w:rsidR="00C8396B" w:rsidRDefault="00F07B75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23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493063">
        <w:rPr>
          <w:rFonts w:ascii="Times New Roman" w:hAnsi="Times New Roman"/>
          <w:b/>
          <w:color w:val="008B53"/>
          <w:sz w:val="40"/>
          <w:szCs w:val="72"/>
          <w:lang w:eastAsia="en-US"/>
        </w:rPr>
        <w:t>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:00 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24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493063">
        <w:rPr>
          <w:rFonts w:ascii="Times New Roman" w:hAnsi="Times New Roman"/>
          <w:b/>
          <w:color w:val="008B53"/>
          <w:sz w:val="40"/>
          <w:szCs w:val="72"/>
          <w:lang w:eastAsia="en-US"/>
        </w:rPr>
        <w:t>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14:paraId="65CC3B4B" w14:textId="77777777" w:rsidR="00C8396B" w:rsidRDefault="00C8396B"/>
    <w:bookmarkEnd w:id="0"/>
    <w:bookmarkEnd w:id="1"/>
    <w:bookmarkEnd w:id="2"/>
    <w:p w14:paraId="00FB23E1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096CD540" w14:textId="77777777">
        <w:tc>
          <w:tcPr>
            <w:tcW w:w="7380" w:type="dxa"/>
            <w:gridSpan w:val="3"/>
            <w:shd w:val="clear" w:color="auto" w:fill="008B53"/>
          </w:tcPr>
          <w:p w14:paraId="3D9C0D29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26B1ADFF" w14:textId="77777777" w:rsidR="00C8396B" w:rsidRDefault="00F07B75" w:rsidP="00F07B75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24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493063">
              <w:rPr>
                <w:rFonts w:cs="Arial"/>
                <w:color w:val="FFFFFF"/>
                <w:sz w:val="28"/>
                <w:szCs w:val="28"/>
              </w:rPr>
              <w:t>июня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 w14:paraId="2D796B3B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2F3DA1E9" w14:textId="77777777" w:rsidR="00C8396B" w:rsidRDefault="00C8396B">
            <w:bookmarkStart w:id="4" w:name="SEC_1"/>
          </w:p>
          <w:p w14:paraId="6A79412E" w14:textId="77777777" w:rsidR="004B196E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14:paraId="48C6843C" w14:textId="77777777" w:rsidR="00CD42A7" w:rsidRPr="00CD42A7" w:rsidRDefault="00CD42A7" w:rsidP="00CD42A7">
            <w:pPr>
              <w:pStyle w:val="a9"/>
            </w:pPr>
            <w:r w:rsidRPr="00CD42A7">
              <w:t>24 ИЮНЯ</w:t>
            </w:r>
          </w:p>
          <w:p w14:paraId="567BBF33" w14:textId="1B66E1BB" w:rsidR="000F1308" w:rsidRPr="004B196E" w:rsidRDefault="004B196E" w:rsidP="004B196E">
            <w:r w:rsidRPr="00C27A91">
              <w:t xml:space="preserve">16:00. </w:t>
            </w:r>
            <w:r w:rsidR="000F1308" w:rsidRPr="000F1308">
              <w:t xml:space="preserve">Круглый стол </w:t>
            </w:r>
            <w:r w:rsidR="007E0D64">
              <w:t>«</w:t>
            </w:r>
            <w:proofErr w:type="spellStart"/>
            <w:r w:rsidR="000F1308" w:rsidRPr="000F1308">
              <w:t>Импортозамещение</w:t>
            </w:r>
            <w:proofErr w:type="spellEnd"/>
            <w:r w:rsidR="000F1308" w:rsidRPr="000F1308">
              <w:t xml:space="preserve"> сельскохозяйственной техники: реальность и перспективы</w:t>
            </w:r>
            <w:r w:rsidR="007E0D64">
              <w:t>»</w:t>
            </w:r>
            <w:r w:rsidR="000F1308" w:rsidRPr="000F1308">
              <w:t xml:space="preserve"> пройдет в </w:t>
            </w:r>
            <w:proofErr w:type="spellStart"/>
            <w:r w:rsidR="000F1308" w:rsidRPr="000F1308">
              <w:t>Истринской</w:t>
            </w:r>
            <w:proofErr w:type="spellEnd"/>
            <w:r w:rsidR="000F1308" w:rsidRPr="000F1308">
              <w:t xml:space="preserve"> сыроварне Олега Сироты при поддержке Общественной палаты России и </w:t>
            </w:r>
            <w:proofErr w:type="spellStart"/>
            <w:r w:rsidR="000F1308" w:rsidRPr="000F1308">
              <w:t>Россельхозбанка</w:t>
            </w:r>
            <w:proofErr w:type="spellEnd"/>
            <w:r w:rsidR="000F1308" w:rsidRPr="000F1308">
              <w:t>.</w:t>
            </w:r>
          </w:p>
          <w:p w14:paraId="49A84B75" w14:textId="77777777" w:rsidR="00C8396B" w:rsidRDefault="00C8396B">
            <w:pPr>
              <w:jc w:val="left"/>
              <w:rPr>
                <w:kern w:val="36"/>
                <w:szCs w:val="18"/>
              </w:rPr>
            </w:pPr>
            <w:bookmarkStart w:id="5" w:name="SEC_2"/>
            <w:bookmarkEnd w:id="4"/>
          </w:p>
          <w:p w14:paraId="5863B02D" w14:textId="77777777" w:rsidR="00CD42A7" w:rsidRDefault="00CD42A7" w:rsidP="00CD42A7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bookmarkEnd w:id="5"/>
          <w:p w14:paraId="37CACDBC" w14:textId="77777777" w:rsidR="00ED421F" w:rsidRDefault="00ED421F" w:rsidP="00CD42A7"/>
          <w:p w14:paraId="036AA50A" w14:textId="437CB68E" w:rsidR="00CD42A7" w:rsidRDefault="00ED421F" w:rsidP="00CD42A7">
            <w:pPr>
              <w:rPr>
                <w:b/>
                <w:bCs/>
              </w:rPr>
            </w:pPr>
            <w:r w:rsidRPr="00ED421F">
              <w:rPr>
                <w:b/>
                <w:bCs/>
              </w:rPr>
              <w:t>24 ИЮНЯ</w:t>
            </w:r>
          </w:p>
          <w:p w14:paraId="22742EA5" w14:textId="77777777" w:rsidR="00ED421F" w:rsidRPr="00ED421F" w:rsidRDefault="00ED421F" w:rsidP="00CD42A7">
            <w:pPr>
              <w:rPr>
                <w:b/>
                <w:bCs/>
              </w:rPr>
            </w:pPr>
          </w:p>
          <w:p w14:paraId="2D4A1952" w14:textId="7A437E03" w:rsidR="00CD42A7" w:rsidRDefault="00CD42A7" w:rsidP="00CD42A7">
            <w:r w:rsidRPr="001A71A6">
              <w:t>День Республики Чувашия</w:t>
            </w:r>
          </w:p>
          <w:p w14:paraId="0A462C55" w14:textId="77777777" w:rsidR="00ED421F" w:rsidRDefault="00ED421F" w:rsidP="00CD42A7"/>
          <w:p w14:paraId="0EBA2A78" w14:textId="45BEFA5F" w:rsidR="00CD42A7" w:rsidRDefault="00ED421F" w:rsidP="00CD42A7">
            <w:pPr>
              <w:rPr>
                <w:b/>
                <w:bCs/>
              </w:rPr>
            </w:pPr>
            <w:r w:rsidRPr="00ED421F">
              <w:rPr>
                <w:b/>
                <w:bCs/>
              </w:rPr>
              <w:t>25 ИЮНЯ</w:t>
            </w:r>
          </w:p>
          <w:p w14:paraId="4A97FAC8" w14:textId="77777777" w:rsidR="00ED421F" w:rsidRPr="00ED421F" w:rsidRDefault="00ED421F" w:rsidP="00CD42A7">
            <w:pPr>
              <w:rPr>
                <w:b/>
                <w:bCs/>
              </w:rPr>
            </w:pPr>
          </w:p>
          <w:p w14:paraId="16FC029B" w14:textId="411F7A71" w:rsidR="00CD42A7" w:rsidRDefault="00CD42A7" w:rsidP="00CD42A7">
            <w:r w:rsidRPr="001A71A6">
              <w:t>День изобретателя и рационализатора в России</w:t>
            </w:r>
          </w:p>
          <w:p w14:paraId="6FA9186A" w14:textId="77777777" w:rsidR="00ED421F" w:rsidRDefault="00ED421F" w:rsidP="00CD42A7"/>
          <w:p w14:paraId="5CFCB2F2" w14:textId="77777777" w:rsidR="00CD42A7" w:rsidRDefault="00CD42A7" w:rsidP="00CD42A7">
            <w:r w:rsidRPr="001A71A6">
              <w:t>День работников статистики в России</w:t>
            </w:r>
          </w:p>
          <w:p w14:paraId="6569E86B" w14:textId="77777777" w:rsidR="00C8396B" w:rsidRDefault="00C8396B" w:rsidP="00CD42A7"/>
        </w:tc>
        <w:tc>
          <w:tcPr>
            <w:tcW w:w="283" w:type="dxa"/>
          </w:tcPr>
          <w:p w14:paraId="2B065067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2C4738BD" w14:textId="025BE3EA" w:rsidR="004B196E" w:rsidRDefault="00E600E1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14:paraId="39B69041" w14:textId="2BC8CDAE" w:rsidR="00425F6B" w:rsidRDefault="00425F6B" w:rsidP="008B6099">
            <w:pPr>
              <w:rPr>
                <w:i/>
              </w:rPr>
            </w:pPr>
          </w:p>
          <w:p w14:paraId="4E60A090" w14:textId="3F838F9A" w:rsidR="00425F6B" w:rsidRPr="00425F6B" w:rsidRDefault="00425F6B" w:rsidP="00425F6B">
            <w:pPr>
              <w:rPr>
                <w:b/>
                <w:bCs/>
                <w:iCs/>
              </w:rPr>
            </w:pPr>
            <w:r w:rsidRPr="00425F6B">
              <w:rPr>
                <w:b/>
                <w:bCs/>
                <w:iCs/>
              </w:rPr>
              <w:t xml:space="preserve">В ЯРОСЛАВСКУЮ ОБЛАСТЬ ПРИБУДЕТ МИНИСТР СЕЛЬСКОГО ХОЗЯЙСТВА </w:t>
            </w:r>
          </w:p>
          <w:p w14:paraId="51874B4D" w14:textId="0A74E994" w:rsidR="00425F6B" w:rsidRPr="00425F6B" w:rsidRDefault="00425F6B" w:rsidP="008B6099">
            <w:pPr>
              <w:rPr>
                <w:iCs/>
              </w:rPr>
            </w:pPr>
            <w:r w:rsidRPr="00425F6B">
              <w:rPr>
                <w:iCs/>
              </w:rPr>
              <w:t xml:space="preserve">24 июня в Ярославскую область с рабочим визитом прибудет Министр сельского хозяйства РФ </w:t>
            </w:r>
            <w:r w:rsidRPr="00425F6B">
              <w:rPr>
                <w:b/>
                <w:bCs/>
                <w:iCs/>
              </w:rPr>
              <w:t>Дмитрий Патрушев</w:t>
            </w:r>
            <w:r w:rsidRPr="00425F6B">
              <w:rPr>
                <w:iCs/>
              </w:rPr>
              <w:t xml:space="preserve">, об этом сообщили в региональном правительстве. Делегация </w:t>
            </w:r>
            <w:r w:rsidR="007E0D64" w:rsidRPr="007E0D64">
              <w:rPr>
                <w:b/>
                <w:bCs/>
                <w:iCs/>
              </w:rPr>
              <w:t>Минсельхоза</w:t>
            </w:r>
            <w:r w:rsidRPr="00425F6B">
              <w:rPr>
                <w:iCs/>
              </w:rPr>
              <w:t xml:space="preserve"> посетит фабрику мороженого ООО </w:t>
            </w:r>
            <w:r w:rsidR="007E0D64">
              <w:rPr>
                <w:iCs/>
              </w:rPr>
              <w:t>«</w:t>
            </w:r>
            <w:proofErr w:type="spellStart"/>
            <w:r w:rsidRPr="00425F6B">
              <w:rPr>
                <w:iCs/>
              </w:rPr>
              <w:t>Айсберри</w:t>
            </w:r>
            <w:proofErr w:type="spellEnd"/>
            <w:r w:rsidR="007E0D64">
              <w:rPr>
                <w:iCs/>
              </w:rPr>
              <w:t>»</w:t>
            </w:r>
            <w:r w:rsidRPr="00425F6B">
              <w:rPr>
                <w:iCs/>
              </w:rPr>
              <w:t xml:space="preserve">, сельскохозяйственное производство ООО </w:t>
            </w:r>
            <w:r w:rsidR="007E0D64">
              <w:rPr>
                <w:iCs/>
              </w:rPr>
              <w:t>«</w:t>
            </w:r>
            <w:proofErr w:type="spellStart"/>
            <w:r w:rsidRPr="00425F6B">
              <w:rPr>
                <w:iCs/>
              </w:rPr>
              <w:t>Грейнрус</w:t>
            </w:r>
            <w:proofErr w:type="spellEnd"/>
            <w:r w:rsidRPr="00425F6B">
              <w:rPr>
                <w:iCs/>
              </w:rPr>
              <w:t xml:space="preserve"> Агро</w:t>
            </w:r>
            <w:r w:rsidR="007E0D64">
              <w:rPr>
                <w:iCs/>
              </w:rPr>
              <w:t>»</w:t>
            </w:r>
            <w:r w:rsidRPr="00425F6B">
              <w:rPr>
                <w:iCs/>
              </w:rPr>
              <w:t xml:space="preserve"> и ООО </w:t>
            </w:r>
            <w:r w:rsidR="007E0D64">
              <w:rPr>
                <w:iCs/>
              </w:rPr>
              <w:t>«</w:t>
            </w:r>
            <w:proofErr w:type="spellStart"/>
            <w:r w:rsidRPr="00425F6B">
              <w:rPr>
                <w:iCs/>
              </w:rPr>
              <w:t>Угличский</w:t>
            </w:r>
            <w:proofErr w:type="spellEnd"/>
            <w:r w:rsidRPr="00425F6B">
              <w:rPr>
                <w:iCs/>
              </w:rPr>
              <w:t xml:space="preserve"> </w:t>
            </w:r>
            <w:proofErr w:type="spellStart"/>
            <w:r w:rsidRPr="00425F6B">
              <w:rPr>
                <w:iCs/>
              </w:rPr>
              <w:t>сыродельно</w:t>
            </w:r>
            <w:proofErr w:type="spellEnd"/>
            <w:r w:rsidRPr="00425F6B">
              <w:rPr>
                <w:iCs/>
              </w:rPr>
              <w:t>-молочный завод</w:t>
            </w:r>
            <w:r w:rsidR="007E0D64">
              <w:rPr>
                <w:iCs/>
              </w:rPr>
              <w:t>»</w:t>
            </w:r>
            <w:r w:rsidRPr="00425F6B">
              <w:rPr>
                <w:iCs/>
              </w:rPr>
              <w:t xml:space="preserve">. </w:t>
            </w:r>
            <w:r w:rsidRPr="00425F6B">
              <w:rPr>
                <w:i/>
              </w:rPr>
              <w:t>Коммерсантъ Ярославль</w:t>
            </w:r>
          </w:p>
          <w:p w14:paraId="0C9BBC29" w14:textId="77777777" w:rsidR="00425F6B" w:rsidRPr="004B196E" w:rsidRDefault="00E56930" w:rsidP="00425F6B">
            <w:pPr>
              <w:pStyle w:val="a9"/>
            </w:pPr>
            <w:hyperlink r:id="rId7" w:history="1">
              <w:r w:rsidR="00425F6B" w:rsidRPr="004B196E">
                <w:t>УРОЖАЙ ПЛОДОВО-ЯГОДНОЙ ПРОДУКЦИИ В РОССИИ В 2022 ГОДУ УВЕЛИЧИТСЯ ДО 1,5 МЛН ТОНН</w:t>
              </w:r>
            </w:hyperlink>
          </w:p>
          <w:p w14:paraId="4D8E38D3" w14:textId="6E313358" w:rsidR="00425F6B" w:rsidRDefault="00425F6B" w:rsidP="00425F6B">
            <w:r>
              <w:t xml:space="preserve">Аграрии страны планируют получить в 2022 году 1,5 млн тонн плодов и ягод. Такие цифры звучали в обращении министра сельского хозяйства России </w:t>
            </w:r>
            <w:r w:rsidRPr="004B196E">
              <w:rPr>
                <w:b/>
              </w:rPr>
              <w:t>Дмитрия Патрушева</w:t>
            </w:r>
            <w:r>
              <w:t xml:space="preserve">, зачитанном на международной выставке </w:t>
            </w:r>
            <w:r w:rsidR="007E0D64">
              <w:t>«</w:t>
            </w:r>
            <w:proofErr w:type="spellStart"/>
            <w:r>
              <w:t>Pro</w:t>
            </w:r>
            <w:proofErr w:type="spellEnd"/>
            <w:r>
              <w:t xml:space="preserve"> яблоко</w:t>
            </w:r>
            <w:r w:rsidR="007E0D64">
              <w:t>»</w:t>
            </w:r>
            <w:r>
              <w:t xml:space="preserve">. </w:t>
            </w:r>
          </w:p>
          <w:p w14:paraId="6426DEE0" w14:textId="7AA38632" w:rsidR="00425F6B" w:rsidRDefault="007E0D64" w:rsidP="00425F6B">
            <w:r>
              <w:t>«</w:t>
            </w:r>
            <w:r w:rsidR="00425F6B">
              <w:t>В 2021 году был достигнут очередной рекорд в организованном секторе, мы преодолели планку в 1,4 млн тонн плодов и ягод в год. В текущем году мы ожидаем дальнейшего роста урожая. Он может составить более 1,5 млн тонн</w:t>
            </w:r>
            <w:r>
              <w:t>»</w:t>
            </w:r>
            <w:r w:rsidR="00425F6B">
              <w:t xml:space="preserve">, - отметил </w:t>
            </w:r>
            <w:r w:rsidR="00425F6B" w:rsidRPr="004B196E">
              <w:rPr>
                <w:b/>
              </w:rPr>
              <w:t>Патрушев</w:t>
            </w:r>
            <w:r w:rsidR="00425F6B">
              <w:t xml:space="preserve"> в своем обращении. Таким образом, рост составит 7%. </w:t>
            </w:r>
          </w:p>
          <w:p w14:paraId="42412A9D" w14:textId="77777777" w:rsidR="00425F6B" w:rsidRDefault="00425F6B" w:rsidP="00425F6B">
            <w:r>
              <w:t xml:space="preserve">Он сообщил, что садоводство является одной из основополагающих отраслей агропромышленного комплекса и в последние годы оно получило серьезный стимул к развитию. При поддержке государства ежегодно увеличиваются объемы товарного производства плодово-ягодной продукции. </w:t>
            </w:r>
          </w:p>
          <w:p w14:paraId="7193AE27" w14:textId="5134F065" w:rsidR="007E0D64" w:rsidRDefault="007E0D64" w:rsidP="00425F6B">
            <w:pPr>
              <w:rPr>
                <w:i/>
              </w:rPr>
            </w:pPr>
            <w:r>
              <w:rPr>
                <w:iCs/>
              </w:rPr>
              <w:t>«</w:t>
            </w:r>
            <w:r w:rsidR="00425F6B" w:rsidRPr="00ED421F">
              <w:rPr>
                <w:iCs/>
              </w:rPr>
              <w:t xml:space="preserve">Работа по развитию отечественного садоводства и </w:t>
            </w:r>
            <w:proofErr w:type="spellStart"/>
            <w:r w:rsidR="00425F6B" w:rsidRPr="00ED421F">
              <w:rPr>
                <w:iCs/>
              </w:rPr>
              <w:t>питомниководства</w:t>
            </w:r>
            <w:proofErr w:type="spellEnd"/>
            <w:r w:rsidR="00425F6B" w:rsidRPr="00ED421F">
              <w:rPr>
                <w:iCs/>
              </w:rPr>
              <w:t xml:space="preserve"> будет продолжена и останется в числе приоритетов сельского хозяйства</w:t>
            </w:r>
            <w:r>
              <w:rPr>
                <w:iCs/>
              </w:rPr>
              <w:t>»</w:t>
            </w:r>
            <w:r w:rsidR="00425F6B" w:rsidRPr="00ED421F">
              <w:rPr>
                <w:iCs/>
              </w:rPr>
              <w:t>, - добавил министр</w:t>
            </w:r>
            <w:r w:rsidR="00425F6B" w:rsidRPr="00ED421F">
              <w:rPr>
                <w:i/>
              </w:rPr>
              <w:t>.</w:t>
            </w:r>
            <w:r w:rsidR="00425F6B">
              <w:rPr>
                <w:i/>
              </w:rPr>
              <w:t xml:space="preserve"> </w:t>
            </w:r>
            <w:r w:rsidR="00425F6B" w:rsidRPr="00D12EA5">
              <w:rPr>
                <w:i/>
              </w:rPr>
              <w:t>ТАСС</w:t>
            </w:r>
            <w:r w:rsidR="00425F6B">
              <w:rPr>
                <w:i/>
              </w:rPr>
              <w:t xml:space="preserve">, Интерфакс </w:t>
            </w:r>
          </w:p>
          <w:p w14:paraId="319D7390" w14:textId="77777777" w:rsidR="007E0D64" w:rsidRPr="004B196E" w:rsidRDefault="00E56930" w:rsidP="007E0D64">
            <w:pPr>
              <w:pStyle w:val="a9"/>
            </w:pPr>
            <w:hyperlink r:id="rId8" w:history="1">
              <w:r w:rsidR="007E0D64" w:rsidRPr="004B196E">
                <w:t>УРОЖАЙ ПЛОДОВ И ЯГОД В СТРАНЕ К 2025 ГОДУ СОСТАВИТ ОКОЛО 2 МЛН ТОНН</w:t>
              </w:r>
            </w:hyperlink>
          </w:p>
          <w:p w14:paraId="0067354E" w14:textId="2E1B5EA5" w:rsidR="007E0D64" w:rsidRDefault="007E0D64" w:rsidP="007E0D64">
            <w:r>
              <w:t>Урожай плодов и ягод в России к 2025 году должен составить 2 млн тонн за счет роста интенсивных садов. Об этом сообщил в ходе выставки «</w:t>
            </w:r>
            <w:proofErr w:type="spellStart"/>
            <w:r>
              <w:t>Pro</w:t>
            </w:r>
            <w:proofErr w:type="spellEnd"/>
            <w:r>
              <w:t xml:space="preserve"> яблоко» замдиректора департамента растениеводства, механизации, химизации и защиты растений </w:t>
            </w:r>
            <w:r w:rsidRPr="004B196E">
              <w:rPr>
                <w:b/>
              </w:rPr>
              <w:t>Минсельхоза России</w:t>
            </w:r>
            <w:r>
              <w:t xml:space="preserve"> Артем Коровин. </w:t>
            </w:r>
          </w:p>
          <w:p w14:paraId="23756C23" w14:textId="2D6C210D" w:rsidR="007E0D64" w:rsidRPr="007E0D64" w:rsidRDefault="007E0D64" w:rsidP="007E0D64">
            <w:r>
              <w:t>«</w:t>
            </w:r>
            <w:r w:rsidRPr="007E0D64">
              <w:t xml:space="preserve">Мы отмечаем в последние 5 лет </w:t>
            </w:r>
            <w:proofErr w:type="spellStart"/>
            <w:r w:rsidRPr="007E0D64">
              <w:t>лет</w:t>
            </w:r>
            <w:proofErr w:type="spellEnd"/>
            <w:r w:rsidRPr="007E0D64">
              <w:t xml:space="preserve"> тенденцию, когда производители прочувствовали экономику, и у нас интенсивные сады уже занимают в структуре закладки плодовых и ягодных насаждений почти 70%</w:t>
            </w:r>
            <w:r>
              <w:t>»</w:t>
            </w:r>
            <w:r w:rsidRPr="007E0D64">
              <w:t>, - подчеркнул Коровин.</w:t>
            </w:r>
            <w:r>
              <w:t xml:space="preserve"> </w:t>
            </w:r>
            <w:r w:rsidRPr="00D12EA5">
              <w:rPr>
                <w:i/>
              </w:rPr>
              <w:t>ТАСС</w:t>
            </w:r>
          </w:p>
          <w:bookmarkEnd w:id="6"/>
          <w:p w14:paraId="648DC2DC" w14:textId="2F2577F1" w:rsidR="00425F6B" w:rsidRPr="00425F6B" w:rsidRDefault="00425F6B" w:rsidP="007E0D64">
            <w:pPr>
              <w:rPr>
                <w:iCs/>
              </w:rPr>
            </w:pPr>
          </w:p>
        </w:tc>
      </w:tr>
    </w:tbl>
    <w:p w14:paraId="26139332" w14:textId="77777777" w:rsidR="00C8396B" w:rsidRDefault="00C8396B">
      <w:pPr>
        <w:jc w:val="left"/>
        <w:sectPr w:rsidR="00C8396B">
          <w:headerReference w:type="default" r:id="rId9"/>
          <w:footerReference w:type="default" r:id="rId10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14:paraId="5FAF919D" w14:textId="4BE4E46E" w:rsidR="00425F6B" w:rsidRPr="00425F6B" w:rsidRDefault="00425F6B" w:rsidP="00425F6B">
      <w:pPr>
        <w:rPr>
          <w:b/>
          <w:bCs/>
          <w:iCs/>
        </w:rPr>
      </w:pPr>
      <w:bookmarkStart w:id="9" w:name="SEC_3"/>
      <w:r w:rsidRPr="00425F6B">
        <w:rPr>
          <w:b/>
          <w:bCs/>
          <w:iCs/>
        </w:rPr>
        <w:lastRenderedPageBreak/>
        <w:t>ПРОИЗВОДИТЕЛИ ЗАЯВИЛИ О ВОЗМОЖНОСТЯХ НАРАЩИВАТЬ ВЫПУСК ВЕТПРЕПАРАТОВ ДЛЯ ЗАМЕЩЕНИЯ ИМПОРТА</w:t>
      </w:r>
    </w:p>
    <w:p w14:paraId="6D7212D1" w14:textId="1C28FECA" w:rsidR="00425F6B" w:rsidRPr="00425F6B" w:rsidRDefault="00425F6B" w:rsidP="00425F6B">
      <w:pPr>
        <w:rPr>
          <w:iCs/>
        </w:rPr>
      </w:pPr>
      <w:r w:rsidRPr="00425F6B">
        <w:rPr>
          <w:iCs/>
        </w:rPr>
        <w:t>Российские производители имеют возможности наращивать производство ветеринарных препаратов для замещения импорта. Такую точку зрения журналистам сообщил гендиректор Национального союза свиноводов Юрий Ковалев</w:t>
      </w:r>
      <w:r>
        <w:rPr>
          <w:iCs/>
        </w:rPr>
        <w:t xml:space="preserve">, его слова приводит пресс-служба </w:t>
      </w:r>
      <w:r w:rsidRPr="00425F6B">
        <w:rPr>
          <w:b/>
          <w:bCs/>
          <w:iCs/>
        </w:rPr>
        <w:t>Минсельхоза</w:t>
      </w:r>
      <w:r>
        <w:rPr>
          <w:iCs/>
        </w:rPr>
        <w:t xml:space="preserve">. </w:t>
      </w:r>
    </w:p>
    <w:p w14:paraId="4C48D383" w14:textId="340D06A0" w:rsidR="00425F6B" w:rsidRPr="00425F6B" w:rsidRDefault="007E0D64" w:rsidP="00425F6B">
      <w:pPr>
        <w:rPr>
          <w:iCs/>
        </w:rPr>
      </w:pPr>
      <w:r>
        <w:rPr>
          <w:iCs/>
        </w:rPr>
        <w:t>«</w:t>
      </w:r>
      <w:r w:rsidR="00425F6B" w:rsidRPr="00425F6B">
        <w:rPr>
          <w:iCs/>
        </w:rPr>
        <w:t>Отечественные производители имеют все возможности для того, чтобы в ускоренном режиме наращивать объемы производства для замены импортных препаратов, не теряя в качестве. Учитывая трудности с логистикой, делать это нужно достаточно быстро - в течение нескольких месяцев. Безусловно, сокращение процедурных вопросов сильно облегчит эту задачу</w:t>
      </w:r>
      <w:r>
        <w:rPr>
          <w:iCs/>
        </w:rPr>
        <w:t>»</w:t>
      </w:r>
      <w:r w:rsidR="00425F6B" w:rsidRPr="00425F6B">
        <w:rPr>
          <w:iCs/>
        </w:rPr>
        <w:t>. - сказал Ковалев.</w:t>
      </w:r>
    </w:p>
    <w:p w14:paraId="5D8B2E5B" w14:textId="6438750E" w:rsidR="00425F6B" w:rsidRPr="00425F6B" w:rsidRDefault="00425F6B" w:rsidP="00425F6B">
      <w:pPr>
        <w:rPr>
          <w:iCs/>
        </w:rPr>
      </w:pPr>
      <w:r w:rsidRPr="00425F6B">
        <w:rPr>
          <w:iCs/>
        </w:rPr>
        <w:t xml:space="preserve">По его мнению, упрощение процедуры государственной регистрации кормовых добавок для животных является своевременным решением. </w:t>
      </w:r>
      <w:r w:rsidR="007E0D64">
        <w:rPr>
          <w:iCs/>
        </w:rPr>
        <w:t>«</w:t>
      </w:r>
      <w:r w:rsidRPr="00425F6B">
        <w:rPr>
          <w:iCs/>
        </w:rPr>
        <w:t>Сейчас важно минимизировать отраслевые риски, возникшие из-за разрыва логистических цепочек, и ситуация с ветеринарными препаратами здесь является одной из ключевых</w:t>
      </w:r>
      <w:r w:rsidR="007E0D64">
        <w:rPr>
          <w:iCs/>
        </w:rPr>
        <w:t>»</w:t>
      </w:r>
      <w:r w:rsidRPr="00425F6B">
        <w:rPr>
          <w:iCs/>
        </w:rPr>
        <w:t>, - считает глава союза.</w:t>
      </w:r>
      <w:r>
        <w:rPr>
          <w:iCs/>
        </w:rPr>
        <w:t xml:space="preserve"> </w:t>
      </w:r>
      <w:r w:rsidRPr="00425F6B">
        <w:rPr>
          <w:i/>
        </w:rPr>
        <w:t xml:space="preserve">ТАСС, ПРАЙМ, РИА Новости, Интерфакс </w:t>
      </w:r>
    </w:p>
    <w:p w14:paraId="3F7E48ED" w14:textId="77777777" w:rsidR="00425F6B" w:rsidRPr="00425F6B" w:rsidRDefault="00425F6B" w:rsidP="00425F6B">
      <w:pPr>
        <w:rPr>
          <w:iCs/>
        </w:rPr>
      </w:pPr>
    </w:p>
    <w:p w14:paraId="6AC08D34" w14:textId="2E1BF0C1" w:rsidR="00425F6B" w:rsidRPr="00425F6B" w:rsidRDefault="00425F6B" w:rsidP="00425F6B">
      <w:pPr>
        <w:rPr>
          <w:b/>
          <w:bCs/>
          <w:iCs/>
        </w:rPr>
      </w:pPr>
      <w:r w:rsidRPr="00425F6B">
        <w:rPr>
          <w:b/>
          <w:bCs/>
          <w:iCs/>
        </w:rPr>
        <w:t>ИНВЕСТИЦИИ В ПРОИЗВОДСТВО ТЕПЛИЧНЫХ ОВОЩЕЙ В РФ В БЛИЖАЙШИЕ ГОДЫ СОСТАВЯТ 45 МЛРД РУБЛЕЙ - ЦЕНТР АГРОАНАЛИТИКИ</w:t>
      </w:r>
    </w:p>
    <w:p w14:paraId="77F5ED50" w14:textId="2179108F" w:rsidR="00425F6B" w:rsidRPr="00425F6B" w:rsidRDefault="00425F6B" w:rsidP="00425F6B">
      <w:pPr>
        <w:rPr>
          <w:iCs/>
        </w:rPr>
      </w:pPr>
      <w:r w:rsidRPr="00425F6B">
        <w:rPr>
          <w:iCs/>
        </w:rPr>
        <w:t xml:space="preserve">Планируемый объем финансирования </w:t>
      </w:r>
      <w:proofErr w:type="spellStart"/>
      <w:r w:rsidRPr="00425F6B">
        <w:rPr>
          <w:iCs/>
        </w:rPr>
        <w:t>инвестпроектов</w:t>
      </w:r>
      <w:proofErr w:type="spellEnd"/>
      <w:r w:rsidRPr="00425F6B">
        <w:rPr>
          <w:iCs/>
        </w:rPr>
        <w:t xml:space="preserve"> в сфере производства овощей закрытого грунта в РФ составит 45,2 млрд рублей в 2022-2024 годах, сообщается в презентации </w:t>
      </w:r>
      <w:r w:rsidR="007E0D64">
        <w:rPr>
          <w:b/>
          <w:bCs/>
          <w:iCs/>
        </w:rPr>
        <w:t>«</w:t>
      </w:r>
      <w:r w:rsidRPr="00425F6B">
        <w:rPr>
          <w:b/>
          <w:bCs/>
          <w:iCs/>
        </w:rPr>
        <w:t xml:space="preserve">Центра </w:t>
      </w:r>
      <w:proofErr w:type="spellStart"/>
      <w:r w:rsidRPr="00425F6B">
        <w:rPr>
          <w:b/>
          <w:bCs/>
          <w:iCs/>
        </w:rPr>
        <w:t>агроаналитики</w:t>
      </w:r>
      <w:proofErr w:type="spellEnd"/>
      <w:r w:rsidR="007E0D64">
        <w:rPr>
          <w:b/>
          <w:bCs/>
          <w:iCs/>
        </w:rPr>
        <w:t>»</w:t>
      </w:r>
      <w:r w:rsidRPr="00425F6B">
        <w:rPr>
          <w:b/>
          <w:bCs/>
          <w:iCs/>
        </w:rPr>
        <w:t xml:space="preserve"> при Минсельхозе</w:t>
      </w:r>
      <w:r w:rsidRPr="00425F6B">
        <w:rPr>
          <w:iCs/>
        </w:rPr>
        <w:t>.</w:t>
      </w:r>
    </w:p>
    <w:p w14:paraId="309E05B5" w14:textId="77777777" w:rsidR="00425F6B" w:rsidRPr="00425F6B" w:rsidRDefault="00425F6B" w:rsidP="00425F6B">
      <w:pPr>
        <w:rPr>
          <w:iCs/>
        </w:rPr>
      </w:pPr>
      <w:r w:rsidRPr="00425F6B">
        <w:rPr>
          <w:iCs/>
        </w:rPr>
        <w:t>Из этих средств 1,7 млрд рублей будут направлены на модернизацию существующих тепличных комплексов, остальное - на строительство новых.</w:t>
      </w:r>
    </w:p>
    <w:p w14:paraId="1E33C31D" w14:textId="28FDF3E3" w:rsidR="00425F6B" w:rsidRPr="00425F6B" w:rsidRDefault="007E0D64" w:rsidP="00425F6B">
      <w:pPr>
        <w:rPr>
          <w:iCs/>
        </w:rPr>
      </w:pPr>
      <w:r>
        <w:rPr>
          <w:iCs/>
        </w:rPr>
        <w:t>«</w:t>
      </w:r>
      <w:r w:rsidR="00425F6B" w:rsidRPr="00425F6B">
        <w:rPr>
          <w:iCs/>
        </w:rPr>
        <w:t xml:space="preserve">Темп строительства теплиц в стране высокий, на данный момент насчитывается 72 инвестиционных проекта, в том числе 66 - это создание новых комплексов, 6 - модернизация существующих мощностей. 45 из этих 72 проектов уже находятся в стадии реализации. Суммарный объем планируемых инвестиций в реализацию </w:t>
      </w:r>
      <w:proofErr w:type="spellStart"/>
      <w:r w:rsidR="00425F6B" w:rsidRPr="00425F6B">
        <w:rPr>
          <w:iCs/>
        </w:rPr>
        <w:t>инвестпроектов</w:t>
      </w:r>
      <w:proofErr w:type="spellEnd"/>
      <w:r w:rsidR="00425F6B" w:rsidRPr="00425F6B">
        <w:rPr>
          <w:iCs/>
        </w:rPr>
        <w:t xml:space="preserve"> в ближайшие два года составляет 45 млрд рублей, большая часть из которых - более 70% - это заемные средства. Здесь важную роль как раз играет господдержка производства овощей защищенного грунта, в том числе льготное кредитование</w:t>
      </w:r>
      <w:r>
        <w:rPr>
          <w:iCs/>
        </w:rPr>
        <w:t>»</w:t>
      </w:r>
      <w:r w:rsidR="00425F6B" w:rsidRPr="00425F6B">
        <w:rPr>
          <w:iCs/>
        </w:rPr>
        <w:t xml:space="preserve">, - сказал директор </w:t>
      </w:r>
      <w:r w:rsidR="00425F6B" w:rsidRPr="00425F6B">
        <w:rPr>
          <w:b/>
          <w:bCs/>
          <w:iCs/>
        </w:rPr>
        <w:t xml:space="preserve">ФГБУ </w:t>
      </w:r>
      <w:r>
        <w:rPr>
          <w:b/>
          <w:bCs/>
          <w:iCs/>
        </w:rPr>
        <w:t>«</w:t>
      </w:r>
      <w:r w:rsidR="00425F6B" w:rsidRPr="00425F6B">
        <w:rPr>
          <w:b/>
          <w:bCs/>
          <w:iCs/>
        </w:rPr>
        <w:t xml:space="preserve">Центр </w:t>
      </w:r>
      <w:proofErr w:type="spellStart"/>
      <w:r w:rsidR="00425F6B" w:rsidRPr="00425F6B">
        <w:rPr>
          <w:b/>
          <w:bCs/>
          <w:iCs/>
        </w:rPr>
        <w:t>агроаналитики</w:t>
      </w:r>
      <w:proofErr w:type="spellEnd"/>
      <w:r>
        <w:rPr>
          <w:b/>
          <w:bCs/>
          <w:iCs/>
        </w:rPr>
        <w:t>»</w:t>
      </w:r>
      <w:r w:rsidR="00425F6B" w:rsidRPr="00425F6B">
        <w:rPr>
          <w:b/>
          <w:bCs/>
          <w:iCs/>
        </w:rPr>
        <w:t xml:space="preserve"> Дмитрий </w:t>
      </w:r>
      <w:proofErr w:type="spellStart"/>
      <w:r w:rsidR="00425F6B" w:rsidRPr="00425F6B">
        <w:rPr>
          <w:b/>
          <w:bCs/>
          <w:iCs/>
        </w:rPr>
        <w:t>Авельцов</w:t>
      </w:r>
      <w:proofErr w:type="spellEnd"/>
      <w:r w:rsidR="00425F6B" w:rsidRPr="00425F6B">
        <w:rPr>
          <w:b/>
          <w:bCs/>
          <w:iCs/>
        </w:rPr>
        <w:t xml:space="preserve"> </w:t>
      </w:r>
      <w:r w:rsidR="00425F6B" w:rsidRPr="00425F6B">
        <w:rPr>
          <w:iCs/>
        </w:rPr>
        <w:t xml:space="preserve">на форуме </w:t>
      </w:r>
      <w:r>
        <w:rPr>
          <w:iCs/>
        </w:rPr>
        <w:t>«</w:t>
      </w:r>
      <w:r w:rsidR="00425F6B" w:rsidRPr="00425F6B">
        <w:rPr>
          <w:iCs/>
        </w:rPr>
        <w:t>Тепличная отрасль - 2022</w:t>
      </w:r>
      <w:r>
        <w:rPr>
          <w:iCs/>
        </w:rPr>
        <w:t>»</w:t>
      </w:r>
      <w:r w:rsidR="00425F6B" w:rsidRPr="00425F6B">
        <w:rPr>
          <w:iCs/>
        </w:rPr>
        <w:t xml:space="preserve">. </w:t>
      </w:r>
      <w:r w:rsidR="00425F6B" w:rsidRPr="00425F6B">
        <w:rPr>
          <w:i/>
        </w:rPr>
        <w:t>Интерфакс</w:t>
      </w:r>
    </w:p>
    <w:p w14:paraId="1DCB7A9E" w14:textId="7EA1BF45" w:rsidR="004655D5" w:rsidRPr="004655D5" w:rsidRDefault="00F62502" w:rsidP="004655D5">
      <w:pPr>
        <w:pStyle w:val="a8"/>
        <w:spacing w:before="240"/>
        <w:outlineLvl w:val="0"/>
      </w:pPr>
      <w:r>
        <w:t>Государственное регулирование отрасли АПК</w:t>
      </w:r>
    </w:p>
    <w:p w14:paraId="0694D40D" w14:textId="1697A734" w:rsidR="00425F6B" w:rsidRDefault="00425F6B" w:rsidP="00CD42A7">
      <w:pPr>
        <w:rPr>
          <w:i/>
        </w:rPr>
      </w:pPr>
    </w:p>
    <w:p w14:paraId="429FF778" w14:textId="332CF842" w:rsidR="00425F6B" w:rsidRPr="00425F6B" w:rsidRDefault="00425F6B" w:rsidP="00425F6B">
      <w:pPr>
        <w:rPr>
          <w:b/>
          <w:bCs/>
          <w:iCs/>
        </w:rPr>
      </w:pPr>
      <w:r w:rsidRPr="00425F6B">
        <w:rPr>
          <w:b/>
          <w:bCs/>
          <w:iCs/>
        </w:rPr>
        <w:t>ПРАВИТЕЛЬСТВО РФ УПРОЩАЕТ ПРОЦЕДУРУ ГОСРЕГИСТРАЦИИ КОРМОВЫХ ДОБАВОК ДЛЯ ЖИВОТНЫХ</w:t>
      </w:r>
    </w:p>
    <w:p w14:paraId="0DE581D3" w14:textId="77777777" w:rsidR="00425F6B" w:rsidRPr="00425F6B" w:rsidRDefault="00425F6B" w:rsidP="00425F6B">
      <w:pPr>
        <w:rPr>
          <w:iCs/>
        </w:rPr>
      </w:pPr>
      <w:r w:rsidRPr="00425F6B">
        <w:rPr>
          <w:iCs/>
        </w:rPr>
        <w:t>Правительство РФ с 1 июля упрощает процедуру государственной регистрации кормовых добавок для животных.</w:t>
      </w:r>
    </w:p>
    <w:p w14:paraId="38B23D37" w14:textId="77777777" w:rsidR="00425F6B" w:rsidRPr="00425F6B" w:rsidRDefault="00425F6B" w:rsidP="00425F6B">
      <w:pPr>
        <w:rPr>
          <w:iCs/>
        </w:rPr>
      </w:pPr>
      <w:r w:rsidRPr="00425F6B">
        <w:rPr>
          <w:iCs/>
        </w:rPr>
        <w:t xml:space="preserve">Как сообщается в пресс-релизе правительства, согласно постановлению, подписанному премьер-министром Михаилом </w:t>
      </w:r>
      <w:proofErr w:type="spellStart"/>
      <w:r w:rsidRPr="00425F6B">
        <w:rPr>
          <w:iCs/>
        </w:rPr>
        <w:t>Мишустиным</w:t>
      </w:r>
      <w:proofErr w:type="spellEnd"/>
      <w:r w:rsidRPr="00425F6B">
        <w:rPr>
          <w:iCs/>
        </w:rPr>
        <w:t>, упрощение процедуры предполагает сокращение срока её проведения с 45 до 35 рабочих дней. Кроме того, вводится уведомительный порядок при внесении изменений в уже зарегистрированную продукцию, связанных с заменой вспомогательных веществ и материалов упаковки. Такой режим будет действовать до 1 марта 2023 года.</w:t>
      </w:r>
    </w:p>
    <w:p w14:paraId="5784C728" w14:textId="283CC24C" w:rsidR="00351A42" w:rsidRDefault="00425F6B" w:rsidP="00425F6B">
      <w:pPr>
        <w:rPr>
          <w:iCs/>
        </w:rPr>
      </w:pPr>
      <w:r w:rsidRPr="00425F6B">
        <w:rPr>
          <w:iCs/>
        </w:rPr>
        <w:t xml:space="preserve">Этим же постановлением расширяется список лекарственных препаратов для ветеринарного применения, которые можно регистрировать в ускоренном порядке - за 60 рабочих дней. Кроме того, сокращается перечень документов, необходимых для регистрации ветеринарных препаратов. </w:t>
      </w:r>
      <w:r w:rsidRPr="00425F6B">
        <w:rPr>
          <w:i/>
        </w:rPr>
        <w:t>Интерфакс</w:t>
      </w:r>
      <w:r w:rsidRPr="00425F6B">
        <w:rPr>
          <w:iCs/>
        </w:rPr>
        <w:t xml:space="preserve"> </w:t>
      </w:r>
    </w:p>
    <w:p w14:paraId="095AEF61" w14:textId="77777777" w:rsidR="000F1308" w:rsidRPr="00F94BD0" w:rsidRDefault="00E56930" w:rsidP="000F1308">
      <w:pPr>
        <w:pStyle w:val="a9"/>
      </w:pPr>
      <w:hyperlink r:id="rId11" w:history="1">
        <w:r w:rsidR="000F1308" w:rsidRPr="00F94BD0">
          <w:t>АБРАМЧЕНКО: АПК РФ В ЭТОМ ГОДУ ДОПОЛНИТЕЛЬНО ПОЛУЧИЛ 233 МЛРД РУБ</w:t>
        </w:r>
        <w:r w:rsidR="000F1308">
          <w:t xml:space="preserve">ЛЕЙ </w:t>
        </w:r>
        <w:r w:rsidR="000F1308" w:rsidRPr="00F94BD0">
          <w:t>ГОСПОДДЕРЖКИ</w:t>
        </w:r>
      </w:hyperlink>
    </w:p>
    <w:p w14:paraId="009E21DA" w14:textId="67801AF1" w:rsidR="000F1308" w:rsidRDefault="000F1308" w:rsidP="000F1308">
      <w:r>
        <w:t xml:space="preserve">Дополнительная господдержка аграрного комплекса РФ в этом году составила 233 млрд рублей, сообщила вице-премьер </w:t>
      </w:r>
      <w:r w:rsidRPr="006E68EB">
        <w:t xml:space="preserve">Виктория </w:t>
      </w:r>
      <w:proofErr w:type="spellStart"/>
      <w:r w:rsidRPr="006E68EB">
        <w:t>Абрамченко</w:t>
      </w:r>
      <w:proofErr w:type="spellEnd"/>
      <w:r>
        <w:t xml:space="preserve"> в эфире </w:t>
      </w:r>
      <w:r w:rsidR="007E0D64">
        <w:t>«</w:t>
      </w:r>
      <w:r>
        <w:t xml:space="preserve">Соловье </w:t>
      </w:r>
      <w:proofErr w:type="spellStart"/>
      <w:r>
        <w:t>Live</w:t>
      </w:r>
      <w:proofErr w:type="spellEnd"/>
      <w:r w:rsidR="007E0D64">
        <w:t>»</w:t>
      </w:r>
      <w:r>
        <w:t xml:space="preserve"> в четверг.</w:t>
      </w:r>
    </w:p>
    <w:p w14:paraId="4D8551DB" w14:textId="2364C2FB" w:rsidR="000F1308" w:rsidRDefault="007E0D64" w:rsidP="000F1308">
      <w:r>
        <w:t>«</w:t>
      </w:r>
      <w:r w:rsidR="000F1308">
        <w:t xml:space="preserve">Все пошлины (от экспорта сельхозпродукции - ИФ), которые мы собираем в бюджет, как дополнительный источник направляем в </w:t>
      </w:r>
      <w:r w:rsidR="000F1308" w:rsidRPr="006E68EB">
        <w:t>сельское хозяйство</w:t>
      </w:r>
      <w:r w:rsidR="000F1308">
        <w:t>. Собрали на 175 млрд рублей, а в отрасль уже в этот кризис дали дополнительно сверху 233 млрд рублей</w:t>
      </w:r>
      <w:r>
        <w:t>»</w:t>
      </w:r>
      <w:r w:rsidR="000F1308">
        <w:t xml:space="preserve">. - сказала она, отметив, что в том числе по поручению президента </w:t>
      </w:r>
      <w:r w:rsidR="000F1308" w:rsidRPr="006E68EB">
        <w:t>АПК</w:t>
      </w:r>
      <w:r w:rsidR="000F1308">
        <w:t xml:space="preserve"> предоставлено 153 млрд рублей на поддержку льготного кредитования по ставке не более 5% годовых.</w:t>
      </w:r>
    </w:p>
    <w:p w14:paraId="0EA2181A" w14:textId="13D9BC42" w:rsidR="000F1308" w:rsidRDefault="007E0D64" w:rsidP="000F1308">
      <w:pPr>
        <w:rPr>
          <w:i/>
        </w:rPr>
      </w:pPr>
      <w:r>
        <w:t>«</w:t>
      </w:r>
      <w:r w:rsidR="000F1308">
        <w:t xml:space="preserve">Мы постоянно эти меры </w:t>
      </w:r>
      <w:proofErr w:type="spellStart"/>
      <w:r w:rsidR="000F1308">
        <w:t>донастраиваем</w:t>
      </w:r>
      <w:proofErr w:type="spellEnd"/>
      <w:r w:rsidR="000F1308">
        <w:t xml:space="preserve"> и, конечно, отрасли помогаем</w:t>
      </w:r>
      <w:r>
        <w:t>»</w:t>
      </w:r>
      <w:r w:rsidR="000F1308">
        <w:t xml:space="preserve">, - сказала она. </w:t>
      </w:r>
      <w:r w:rsidR="000F1308" w:rsidRPr="00E53FCA">
        <w:rPr>
          <w:i/>
        </w:rPr>
        <w:t>Интерфакс</w:t>
      </w:r>
    </w:p>
    <w:p w14:paraId="1D01271A" w14:textId="77777777" w:rsidR="00425F6B" w:rsidRPr="00425F6B" w:rsidRDefault="00425F6B" w:rsidP="00425F6B">
      <w:pPr>
        <w:rPr>
          <w:iCs/>
        </w:rPr>
      </w:pPr>
    </w:p>
    <w:p w14:paraId="5045E4AA" w14:textId="4474C212" w:rsidR="00425F6B" w:rsidRPr="000F1308" w:rsidRDefault="000F1308" w:rsidP="00425F6B">
      <w:pPr>
        <w:rPr>
          <w:b/>
          <w:bCs/>
          <w:iCs/>
        </w:rPr>
      </w:pPr>
      <w:r w:rsidRPr="000F1308">
        <w:rPr>
          <w:b/>
          <w:bCs/>
          <w:iCs/>
        </w:rPr>
        <w:t xml:space="preserve">РАСЧЕТ ЭКСПОРТНЫХ ПОШЛИН НА ЗЕРНО И ПОДСОЛНЕЧНИК В РФ МОГУТ ПОЭТАПНО ПЕРЕВЕСТИ ИЗ ДОЛЛАРОВ В РУБЛИ </w:t>
      </w:r>
    </w:p>
    <w:p w14:paraId="24622DE5" w14:textId="6583F096" w:rsidR="00425F6B" w:rsidRPr="00425F6B" w:rsidRDefault="00425F6B" w:rsidP="00425F6B">
      <w:pPr>
        <w:rPr>
          <w:iCs/>
        </w:rPr>
      </w:pPr>
      <w:r w:rsidRPr="00425F6B">
        <w:rPr>
          <w:iCs/>
        </w:rPr>
        <w:t xml:space="preserve">Ведомства РФ обсуждают модернизацию зернового и подсолнечного демпферного механизма при экспорте продукции АПК. Речь идет о дисконте к экспортной пошлине на зерно и подсолнечник и постепенном переводе пошлин на рубли, сообщил </w:t>
      </w:r>
      <w:r w:rsidR="007E0D64">
        <w:rPr>
          <w:iCs/>
        </w:rPr>
        <w:t>«</w:t>
      </w:r>
      <w:r w:rsidRPr="00425F6B">
        <w:rPr>
          <w:iCs/>
        </w:rPr>
        <w:t>Интерфаксу</w:t>
      </w:r>
      <w:r w:rsidR="007E0D64">
        <w:rPr>
          <w:iCs/>
        </w:rPr>
        <w:t>»</w:t>
      </w:r>
      <w:r w:rsidRPr="00425F6B">
        <w:rPr>
          <w:iCs/>
        </w:rPr>
        <w:t xml:space="preserve"> источник в одном из ведомств.</w:t>
      </w:r>
    </w:p>
    <w:p w14:paraId="156357D2" w14:textId="6ED5E04D" w:rsidR="00425F6B" w:rsidRPr="00425F6B" w:rsidRDefault="007E0D64" w:rsidP="00425F6B">
      <w:pPr>
        <w:rPr>
          <w:iCs/>
        </w:rPr>
      </w:pPr>
      <w:r>
        <w:rPr>
          <w:iCs/>
        </w:rPr>
        <w:t>«</w:t>
      </w:r>
      <w:r w:rsidR="00425F6B" w:rsidRPr="00425F6B">
        <w:rPr>
          <w:iCs/>
        </w:rPr>
        <w:t>Профильные ведомства обсуждают модернизацию механизма демпфера по зерновым и подсолнечнику для сохранения рентабельности и инвестиционной привлекательности российских сельхозпроизводителей, - сказал он. - Речь идет о предоставлении определенного дисконта к вывозной пошлине с учетом рисков снижения рентабельности производства. Это не отразится на ценах на внутреннем рынке, но поддержит экспорт</w:t>
      </w:r>
      <w:r>
        <w:rPr>
          <w:iCs/>
        </w:rPr>
        <w:t>»</w:t>
      </w:r>
      <w:r w:rsidR="00425F6B" w:rsidRPr="00425F6B">
        <w:rPr>
          <w:iCs/>
        </w:rPr>
        <w:t>.</w:t>
      </w:r>
      <w:r w:rsidR="00A00C48">
        <w:rPr>
          <w:iCs/>
        </w:rPr>
        <w:t xml:space="preserve"> </w:t>
      </w:r>
      <w:r w:rsidR="00425F6B" w:rsidRPr="00425F6B">
        <w:rPr>
          <w:iCs/>
        </w:rPr>
        <w:t>В том числе обсуждается возможность поэтапного перехода к расчету пошлины в рублях</w:t>
      </w:r>
      <w:r w:rsidR="00A00C48">
        <w:rPr>
          <w:iCs/>
        </w:rPr>
        <w:t xml:space="preserve">. </w:t>
      </w:r>
    </w:p>
    <w:p w14:paraId="52F63D5F" w14:textId="04866598" w:rsidR="00425F6B" w:rsidRPr="00425F6B" w:rsidRDefault="00425F6B" w:rsidP="00425F6B">
      <w:pPr>
        <w:rPr>
          <w:iCs/>
        </w:rPr>
      </w:pPr>
      <w:r w:rsidRPr="00425F6B">
        <w:rPr>
          <w:iCs/>
        </w:rPr>
        <w:t xml:space="preserve">О том, что механизм расчета пошлин в ближайшее время может измениться, знают и несколько участников зернового рынка. </w:t>
      </w:r>
      <w:r w:rsidR="007E0D64">
        <w:rPr>
          <w:iCs/>
        </w:rPr>
        <w:t>«</w:t>
      </w:r>
      <w:r w:rsidRPr="00425F6B">
        <w:rPr>
          <w:iCs/>
        </w:rPr>
        <w:t>Обсуждение идет, но консенсуса пока нет</w:t>
      </w:r>
      <w:r w:rsidR="007E0D64">
        <w:rPr>
          <w:iCs/>
        </w:rPr>
        <w:t>»</w:t>
      </w:r>
      <w:r w:rsidRPr="00425F6B">
        <w:rPr>
          <w:iCs/>
        </w:rPr>
        <w:t>, - сказал один из них.</w:t>
      </w:r>
      <w:r w:rsidR="00A00C48">
        <w:rPr>
          <w:iCs/>
        </w:rPr>
        <w:t xml:space="preserve"> </w:t>
      </w:r>
      <w:r w:rsidRPr="00425F6B">
        <w:rPr>
          <w:iCs/>
        </w:rPr>
        <w:t xml:space="preserve">По словам другого источника, камнем преткновения пока является необлагаемый пошлиной порог цены. </w:t>
      </w:r>
      <w:r w:rsidRPr="000F1308">
        <w:rPr>
          <w:i/>
        </w:rPr>
        <w:t>Интерфакс</w:t>
      </w:r>
    </w:p>
    <w:p w14:paraId="63EA6178" w14:textId="16B5354F" w:rsidR="00ED421F" w:rsidRPr="000F1308" w:rsidRDefault="00F62502" w:rsidP="000F1308">
      <w:pPr>
        <w:pStyle w:val="a8"/>
        <w:spacing w:before="240"/>
        <w:outlineLvl w:val="0"/>
      </w:pPr>
      <w:bookmarkStart w:id="10" w:name="SEC_5"/>
      <w:bookmarkEnd w:id="9"/>
      <w:r>
        <w:lastRenderedPageBreak/>
        <w:t>Агропромышленный комплекс</w:t>
      </w:r>
    </w:p>
    <w:p w14:paraId="6D559BDC" w14:textId="77777777" w:rsidR="000F1308" w:rsidRPr="004B196E" w:rsidRDefault="000F1308" w:rsidP="000F1308">
      <w:pPr>
        <w:pStyle w:val="a9"/>
      </w:pPr>
      <w:r w:rsidRPr="004B196E">
        <w:t>Предельный объем упаковки детских напитков могут увеличить</w:t>
      </w:r>
    </w:p>
    <w:p w14:paraId="08492DCD" w14:textId="44FFB588" w:rsidR="000F1308" w:rsidRDefault="000F1308" w:rsidP="000F1308">
      <w:r>
        <w:t>Союз производителей соков, воды и напитков (</w:t>
      </w:r>
      <w:r w:rsidR="007E0D64">
        <w:t>«</w:t>
      </w:r>
      <w:proofErr w:type="spellStart"/>
      <w:r>
        <w:t>Союзнапитки</w:t>
      </w:r>
      <w:proofErr w:type="spellEnd"/>
      <w:r w:rsidR="007E0D64">
        <w:t>»</w:t>
      </w:r>
      <w:r>
        <w:t xml:space="preserve">) попросил правительство до 30 декабря 2022 года увеличить с 0,2 л до 0,5 л максимальный объем упаковки для продажи соковой продукции для детей раннего возраста, до трех лет. Вопрос обсуждался на заседании в аппарате правительства 23 июня, рассказали </w:t>
      </w:r>
      <w:r w:rsidR="007E0D64">
        <w:t>«</w:t>
      </w:r>
      <w:r>
        <w:t>Ъ</w:t>
      </w:r>
      <w:r w:rsidR="007E0D64">
        <w:t>»</w:t>
      </w:r>
      <w:r>
        <w:t xml:space="preserve"> его участники. По их словам, это должно позволить сэкономить пищевую упаковку, с приобретением которой начались проблемы на фоне кризиса в связи с военными действиями РФ на Украине.</w:t>
      </w:r>
    </w:p>
    <w:p w14:paraId="7A6ED415" w14:textId="68EEFFA6" w:rsidR="000F1308" w:rsidRPr="004655D5" w:rsidRDefault="000F1308" w:rsidP="000F1308">
      <w:r w:rsidRPr="004655D5">
        <w:t xml:space="preserve">Ограничения максимального объема упаковки записаны в техническом регламенте Таможенного союза. Для детей до трех лет сок производится порционно в упаковках по 0,2 л, 80% которой было импортной, поясняет источник “Ъ” на рынке. По его словам, эти ограничения связаны лишь с рекомендациями по порциям, а не с безопасностью продукции. Президент </w:t>
      </w:r>
      <w:r w:rsidR="007E0D64">
        <w:t>«</w:t>
      </w:r>
      <w:proofErr w:type="spellStart"/>
      <w:r w:rsidRPr="004655D5">
        <w:t>Союзнапитков</w:t>
      </w:r>
      <w:proofErr w:type="spellEnd"/>
      <w:r w:rsidR="007E0D64">
        <w:t>»</w:t>
      </w:r>
      <w:r w:rsidRPr="004655D5">
        <w:t xml:space="preserve"> Максим Новиков заявил “Ъ”, что данная мера аналогична ранее принятой в молочной отрасли. В апреле 2022 года премьер Михаил </w:t>
      </w:r>
      <w:proofErr w:type="spellStart"/>
      <w:r w:rsidRPr="004655D5">
        <w:t>Мишустин</w:t>
      </w:r>
      <w:proofErr w:type="spellEnd"/>
      <w:r w:rsidRPr="004655D5">
        <w:t xml:space="preserve"> подписал постановление, увеличивающее с 0,2 л до 0,5 л максимальный объем упаковки при продаже молочных смесей, молока, сливок, кефира для детей до трех лет.</w:t>
      </w:r>
      <w:r>
        <w:t xml:space="preserve"> </w:t>
      </w:r>
      <w:r w:rsidRPr="00D12EA5">
        <w:rPr>
          <w:i/>
        </w:rPr>
        <w:t>Коммерсантъ</w:t>
      </w:r>
    </w:p>
    <w:p w14:paraId="08CB15D4" w14:textId="77777777" w:rsidR="000F1308" w:rsidRPr="004B196E" w:rsidRDefault="000F1308" w:rsidP="000F1308">
      <w:pPr>
        <w:pStyle w:val="a9"/>
      </w:pPr>
      <w:r w:rsidRPr="004B196E">
        <w:t>СИБИРСКОЕ ЗЕРНО МЕЧТАЕТ О ЗАГРАНПОЕЗДКАХ</w:t>
      </w:r>
    </w:p>
    <w:p w14:paraId="3ABD1A18" w14:textId="0DBF4DC2" w:rsidR="000F1308" w:rsidRDefault="007E0D64" w:rsidP="004B196E">
      <w:pPr>
        <w:rPr>
          <w:i/>
        </w:rPr>
      </w:pPr>
      <w:r>
        <w:t>«</w:t>
      </w:r>
      <w:r w:rsidR="000F1308">
        <w:t>Опора России</w:t>
      </w:r>
      <w:r>
        <w:t>»</w:t>
      </w:r>
      <w:r w:rsidR="000F1308">
        <w:t xml:space="preserve"> после обращений аграриев Сибирского федерального округа (СФО) отправила письмо в профильный комитет Совета федерации с просьбой решить проблему тарифных ограничений для транзита зерна из РФ через Казахстан и негативного воздействия на него российских экспортных квот и плавающей пошлины. Российские эксперты напоминают, что при этом казахстанское зерно продолжает поступать транзитом через РФ в черноморские порты по льготному тарифу. Учитывая, что регионам СФО тяжело реализовать профицит зерна, </w:t>
      </w:r>
      <w:r>
        <w:t>«</w:t>
      </w:r>
      <w:r w:rsidR="000F1308">
        <w:t>Опора России</w:t>
      </w:r>
      <w:r>
        <w:t>»</w:t>
      </w:r>
      <w:r w:rsidR="000F1308">
        <w:t xml:space="preserve"> предлагает в четыре раза повысить для него коэффициент при расчете экспортных квот и вернуть льготный тариф на перевозки пшеницы и ячменя в южные порты и для Сибири. </w:t>
      </w:r>
      <w:r w:rsidR="000F1308" w:rsidRPr="00D12EA5">
        <w:rPr>
          <w:i/>
        </w:rPr>
        <w:t>Коммерсантъ</w:t>
      </w:r>
    </w:p>
    <w:p w14:paraId="68C5B879" w14:textId="0442E961" w:rsidR="000F1308" w:rsidRDefault="000F1308" w:rsidP="004B196E">
      <w:pPr>
        <w:rPr>
          <w:i/>
        </w:rPr>
      </w:pPr>
    </w:p>
    <w:p w14:paraId="1515948F" w14:textId="77777777" w:rsidR="000F1308" w:rsidRPr="000F1308" w:rsidRDefault="000F1308" w:rsidP="000F1308">
      <w:pPr>
        <w:rPr>
          <w:b/>
          <w:bCs/>
          <w:iCs/>
        </w:rPr>
      </w:pPr>
      <w:r w:rsidRPr="000F1308">
        <w:rPr>
          <w:b/>
          <w:bCs/>
          <w:iCs/>
        </w:rPr>
        <w:t>МИНПРОМТОРГ СОБИРАЕТ ДАННЫЕ О СПРОСЕ НА УГЛЕКИСЛОТУ У ПРОИЗВОДИТЕЛЕЙ</w:t>
      </w:r>
    </w:p>
    <w:p w14:paraId="15FFE58A" w14:textId="52EE8E99" w:rsidR="000F1308" w:rsidRDefault="000F1308" w:rsidP="004B196E">
      <w:pPr>
        <w:rPr>
          <w:i/>
        </w:rPr>
      </w:pPr>
      <w:proofErr w:type="spellStart"/>
      <w:r w:rsidRPr="000F1308">
        <w:rPr>
          <w:iCs/>
        </w:rPr>
        <w:t>Минпромторг</w:t>
      </w:r>
      <w:proofErr w:type="spellEnd"/>
      <w:r w:rsidRPr="000F1308">
        <w:rPr>
          <w:iCs/>
        </w:rPr>
        <w:t xml:space="preserve"> РФ собирает данные о спросе на углекислоту у производителей, чтобы проработать вопрос с обеспечением этим продуктом. Об этом ТАСС сообщили в пресс-службе министерства.</w:t>
      </w:r>
      <w:r>
        <w:rPr>
          <w:iCs/>
        </w:rPr>
        <w:t xml:space="preserve"> </w:t>
      </w:r>
      <w:r w:rsidRPr="000F1308">
        <w:rPr>
          <w:iCs/>
        </w:rPr>
        <w:t xml:space="preserve">По данным </w:t>
      </w:r>
      <w:proofErr w:type="spellStart"/>
      <w:r w:rsidRPr="000F1308">
        <w:rPr>
          <w:iCs/>
        </w:rPr>
        <w:t>Минпромторга</w:t>
      </w:r>
      <w:proofErr w:type="spellEnd"/>
      <w:r w:rsidRPr="000F1308">
        <w:rPr>
          <w:iCs/>
        </w:rPr>
        <w:t xml:space="preserve">, объем потребления на рынке углекислоты составляет до 270 тыс. тонн в год. При этом потребление углекислоты в течение года неравномерно и носит сезонный характер, например, связанно с ростом спроса на газированные напитки (в летний период). В текущем году наблюдается сокращение объемов импорта углекислоты за счет прекращения ее поставок из </w:t>
      </w:r>
      <w:r w:rsidR="007E0D64">
        <w:rPr>
          <w:iCs/>
        </w:rPr>
        <w:t>«</w:t>
      </w:r>
      <w:r w:rsidRPr="000F1308">
        <w:rPr>
          <w:iCs/>
        </w:rPr>
        <w:t>недружественных</w:t>
      </w:r>
      <w:r w:rsidR="007E0D64">
        <w:rPr>
          <w:iCs/>
        </w:rPr>
        <w:t>»</w:t>
      </w:r>
      <w:r w:rsidRPr="000F1308">
        <w:rPr>
          <w:iCs/>
        </w:rPr>
        <w:t xml:space="preserve"> стран. Производство углекислоты в России осуществляют 10 основных предприятий, в том числе производители аммиака и минеральных удобрений, отметили в </w:t>
      </w:r>
      <w:proofErr w:type="spellStart"/>
      <w:r w:rsidRPr="000F1308">
        <w:rPr>
          <w:iCs/>
        </w:rPr>
        <w:t>Минпромторге</w:t>
      </w:r>
      <w:proofErr w:type="spellEnd"/>
      <w:r w:rsidRPr="000F1308">
        <w:rPr>
          <w:iCs/>
        </w:rPr>
        <w:t>.</w:t>
      </w:r>
      <w:r>
        <w:rPr>
          <w:iCs/>
        </w:rPr>
        <w:t xml:space="preserve"> </w:t>
      </w:r>
      <w:r w:rsidRPr="000F1308">
        <w:rPr>
          <w:i/>
        </w:rPr>
        <w:t>ТАСС</w:t>
      </w:r>
    </w:p>
    <w:p w14:paraId="24E153C2" w14:textId="7356FA96" w:rsidR="009C5947" w:rsidRDefault="009C5947" w:rsidP="004B196E">
      <w:pPr>
        <w:rPr>
          <w:i/>
        </w:rPr>
      </w:pPr>
    </w:p>
    <w:p w14:paraId="4354539F" w14:textId="6BBCA6AB" w:rsidR="009C5947" w:rsidRPr="009C5947" w:rsidRDefault="009C5947" w:rsidP="009C5947">
      <w:pPr>
        <w:rPr>
          <w:b/>
          <w:bCs/>
          <w:iCs/>
        </w:rPr>
      </w:pPr>
      <w:r w:rsidRPr="009C5947">
        <w:rPr>
          <w:b/>
          <w:bCs/>
          <w:iCs/>
        </w:rPr>
        <w:t>ОТРАСЛЕВОЙ СОЮЗ ЖДЕТ НОРМАЛИЗАЦИИ В РФ СИТУАЦИИ С УГЛЕКИСЛЫМ ГАЗОМ ДЛЯ НАПИТКОВ</w:t>
      </w:r>
    </w:p>
    <w:p w14:paraId="1518D79A" w14:textId="3F52DA78" w:rsidR="009C5947" w:rsidRPr="009C5947" w:rsidRDefault="009C5947" w:rsidP="009C5947">
      <w:pPr>
        <w:rPr>
          <w:iCs/>
        </w:rPr>
      </w:pPr>
      <w:r w:rsidRPr="009C5947">
        <w:rPr>
          <w:iCs/>
        </w:rPr>
        <w:t>Ситуация с дефицитом углекислого газа для производства газированных напитков в РФ имеет шансы нормализоваться, одна из первоочередных мер - оперативный запуск производственных предприятий после планового ремонта, заявил президент Союза производителей соков, воды и напитков (</w:t>
      </w:r>
      <w:proofErr w:type="spellStart"/>
      <w:r w:rsidRPr="009C5947">
        <w:rPr>
          <w:iCs/>
        </w:rPr>
        <w:t>Союзнапитков</w:t>
      </w:r>
      <w:proofErr w:type="spellEnd"/>
      <w:r w:rsidRPr="009C5947">
        <w:rPr>
          <w:iCs/>
        </w:rPr>
        <w:t>) Максим Новиков.</w:t>
      </w:r>
    </w:p>
    <w:p w14:paraId="7513E471" w14:textId="77777777" w:rsidR="009C5947" w:rsidRPr="009C5947" w:rsidRDefault="009C5947" w:rsidP="009C5947">
      <w:pPr>
        <w:rPr>
          <w:iCs/>
        </w:rPr>
      </w:pPr>
      <w:r w:rsidRPr="009C5947">
        <w:rPr>
          <w:iCs/>
        </w:rPr>
        <w:t xml:space="preserve">«Сейчас мы видим определенные сложности с СО2, и думаю, что найдем способы повышения безопасности в области обеспечения этим сырьем. Решения есть, ситуация не настолько грустная... есть ожидания, что они (заводы - ред.) запустятся достаточно быстро, и в этом случае ситуация с дефицитом СО2 будет сходить на нет», - сказал Новиков. </w:t>
      </w:r>
      <w:r w:rsidRPr="009C5947">
        <w:rPr>
          <w:i/>
        </w:rPr>
        <w:t>РИА Новости</w:t>
      </w:r>
      <w:r w:rsidRPr="009C5947">
        <w:rPr>
          <w:iCs/>
        </w:rPr>
        <w:t xml:space="preserve"> </w:t>
      </w:r>
    </w:p>
    <w:p w14:paraId="7CBF9990" w14:textId="77777777" w:rsidR="00ED421F" w:rsidRPr="004B196E" w:rsidRDefault="00E56930" w:rsidP="00ED421F">
      <w:pPr>
        <w:pStyle w:val="a9"/>
      </w:pPr>
      <w:hyperlink r:id="rId12" w:history="1">
        <w:r w:rsidR="00ED421F" w:rsidRPr="004B196E">
          <w:t>МСЗ СОХРАНИЛ ПРОГНОЗ ЭКСПОРТА ПШЕНИЦЫ ИЗ РФ В НОВОМ СЕЛЬХОЗГОДУ НА УРОВНЕ 37,1 МЛН Т</w:t>
        </w:r>
      </w:hyperlink>
    </w:p>
    <w:p w14:paraId="62532206" w14:textId="348B18F3" w:rsidR="00351A42" w:rsidRDefault="00ED421F" w:rsidP="00ED421F">
      <w:pPr>
        <w:rPr>
          <w:i/>
        </w:rPr>
      </w:pPr>
      <w:r>
        <w:t xml:space="preserve">Международный совет по зерну (МСЗ) в июньском отчете сохранил все прогнозы по зерновому рынку РФ в новом </w:t>
      </w:r>
      <w:proofErr w:type="spellStart"/>
      <w:r>
        <w:t>сельхозгоду</w:t>
      </w:r>
      <w:proofErr w:type="spellEnd"/>
      <w:r>
        <w:t xml:space="preserve"> (июль 2022-июнь 2023 гг.) на уровне мая. </w:t>
      </w:r>
      <w:r w:rsidRPr="00D12EA5">
        <w:rPr>
          <w:i/>
        </w:rPr>
        <w:t>Интерфакс</w:t>
      </w:r>
    </w:p>
    <w:p w14:paraId="2DD9DB6C" w14:textId="77777777" w:rsidR="00351A42" w:rsidRPr="00F94BD0" w:rsidRDefault="00351A42" w:rsidP="00351A42">
      <w:pPr>
        <w:pStyle w:val="a9"/>
      </w:pPr>
      <w:r w:rsidRPr="00F94BD0">
        <w:t>В РОССИЙСКОМ ЗЕРНОВОМ СОЮЗЕ ЗАЯВИЛИ, ЧТО УРОЖАЙ ПШЕНИЦЫ ДОСТИГНЕТ 83-84 МИЛЛИОНА ТОНН</w:t>
      </w:r>
    </w:p>
    <w:p w14:paraId="19C39CDF" w14:textId="77777777" w:rsidR="00351A42" w:rsidRDefault="00351A42" w:rsidP="00351A42">
      <w:r>
        <w:t xml:space="preserve">Российский зерновой союз (РЗС) не ждет рекордного урожая пшеницы в 2022 году, но повысил прогноз ее сбора, по новой оценке, он может составить 83-84 миллиона тонн, сообщил на пресс-конференции глава РЗС Аркадий </w:t>
      </w:r>
      <w:proofErr w:type="spellStart"/>
      <w:r>
        <w:t>Злочевский</w:t>
      </w:r>
      <w:proofErr w:type="spellEnd"/>
      <w:r>
        <w:t>.</w:t>
      </w:r>
    </w:p>
    <w:p w14:paraId="6EDCF618" w14:textId="7CDDFF90" w:rsidR="00351A42" w:rsidRPr="00351A42" w:rsidRDefault="007E0D64" w:rsidP="00ED421F">
      <w:r>
        <w:t>«</w:t>
      </w:r>
      <w:r w:rsidR="00351A42">
        <w:t>Исходя из моих консервативных выводов, урожай составит порядка 83-84 миллиона тонн. Это все равно очень хороший урожай. Напомню, что рекорд у нас был 86 миллионов тонн. Рекорд мы не получим, но мы получаем очень хороший реальный урожай. Всем всего хватит</w:t>
      </w:r>
      <w:r>
        <w:t>»</w:t>
      </w:r>
      <w:r w:rsidR="00351A42">
        <w:t xml:space="preserve">, - сказал </w:t>
      </w:r>
      <w:proofErr w:type="spellStart"/>
      <w:r w:rsidR="00351A42">
        <w:t>Злочевский</w:t>
      </w:r>
      <w:proofErr w:type="spellEnd"/>
      <w:r w:rsidR="00351A42">
        <w:t xml:space="preserve">. В конце мая прогноз РЗС по сбору зерна составлял 121-122 миллиона тонн, включая 80 миллионов тонн пшеницы. </w:t>
      </w:r>
      <w:r w:rsidR="00351A42" w:rsidRPr="00870881">
        <w:rPr>
          <w:i/>
        </w:rPr>
        <w:t>ПРАЙМ</w:t>
      </w:r>
      <w:r w:rsidR="00351A42">
        <w:rPr>
          <w:i/>
        </w:rPr>
        <w:t xml:space="preserve">, </w:t>
      </w:r>
      <w:r w:rsidR="00351A42" w:rsidRPr="00870881">
        <w:rPr>
          <w:i/>
        </w:rPr>
        <w:t>ТАСС</w:t>
      </w:r>
    </w:p>
    <w:p w14:paraId="58F3FD09" w14:textId="77777777" w:rsidR="004655D5" w:rsidRPr="00F94BD0" w:rsidRDefault="00E56930" w:rsidP="004655D5">
      <w:pPr>
        <w:pStyle w:val="a9"/>
      </w:pPr>
      <w:hyperlink r:id="rId13" w:history="1">
        <w:r w:rsidR="004655D5" w:rsidRPr="00F94BD0">
          <w:t>САРАТОВСКИЙ АГРАРНЫЙ УНИВЕРСИТЕТ ТРАНСФОРМИРУЮТ В УНИВЕРСИТЕТ ГЕНЕТИКИ, БИОТЕХНОЛОГИИ И ИНЖЕНЕРИИ</w:t>
        </w:r>
      </w:hyperlink>
    </w:p>
    <w:p w14:paraId="233F31D7" w14:textId="77777777" w:rsidR="004655D5" w:rsidRDefault="004655D5" w:rsidP="004655D5">
      <w:r>
        <w:t>В Саратове государственный аграрный университет имени Вавилова ждет трансформация. Об этом сообщает пресс-служба вуза по итогам заседания ученого совета, которое прошло 22 июня.</w:t>
      </w:r>
    </w:p>
    <w:p w14:paraId="005D9837" w14:textId="022253FD" w:rsidR="000F1308" w:rsidRPr="00A96619" w:rsidRDefault="004655D5" w:rsidP="00ED421F">
      <w:r>
        <w:t xml:space="preserve">Члены совета единогласно поддержали программу трансформации вуза и принял решение ходатайствовать в адрес </w:t>
      </w:r>
      <w:r w:rsidRPr="00F94BD0">
        <w:rPr>
          <w:b/>
        </w:rPr>
        <w:t>министерства сельского хозяйства РФ</w:t>
      </w:r>
      <w:r>
        <w:t xml:space="preserve"> о переименовании СГАУ в </w:t>
      </w:r>
      <w:r w:rsidR="007E0D64">
        <w:t>«</w:t>
      </w:r>
      <w:r>
        <w:t>Саратовский государственный университет генетики, биотехнологии и инженерии имени Н.И. Вавилова</w:t>
      </w:r>
      <w:r w:rsidR="007E0D64">
        <w:t>»</w:t>
      </w:r>
      <w:r>
        <w:t xml:space="preserve">. Необходимость трансформации вуза объясняют задачами преодоления </w:t>
      </w:r>
      <w:proofErr w:type="spellStart"/>
      <w:r>
        <w:t>импортозависимости</w:t>
      </w:r>
      <w:proofErr w:type="spellEnd"/>
      <w:r>
        <w:t xml:space="preserve"> в АПК. </w:t>
      </w:r>
      <w:r w:rsidRPr="00870881">
        <w:rPr>
          <w:i/>
        </w:rPr>
        <w:t>MilkNews.ru</w:t>
      </w:r>
    </w:p>
    <w:p w14:paraId="17B84A35" w14:textId="77777777" w:rsidR="009C5947" w:rsidRPr="009C5947" w:rsidRDefault="009C5947" w:rsidP="009C5947">
      <w:pPr>
        <w:rPr>
          <w:b/>
          <w:bCs/>
          <w:iCs/>
        </w:rPr>
      </w:pPr>
      <w:r w:rsidRPr="009C5947">
        <w:rPr>
          <w:b/>
          <w:bCs/>
          <w:iCs/>
        </w:rPr>
        <w:lastRenderedPageBreak/>
        <w:t>РОСПРИРОДНАДЗОР НАМЕРЕН ПРИНУДИТЕЛЬНО ВЗЫСКАТЬ МНОГОМИЛЛИОННЫЕ ШТРАФЫ С НИЖЕГОРОДСКИХ ПТИЧНИКОВ</w:t>
      </w:r>
    </w:p>
    <w:p w14:paraId="60221CD0" w14:textId="451C4DFE" w:rsidR="009C5947" w:rsidRDefault="009C5947" w:rsidP="00ED421F">
      <w:pPr>
        <w:rPr>
          <w:iCs/>
        </w:rPr>
      </w:pPr>
      <w:r w:rsidRPr="009C5947">
        <w:rPr>
          <w:iCs/>
        </w:rPr>
        <w:t xml:space="preserve">Региональное управление </w:t>
      </w:r>
      <w:proofErr w:type="spellStart"/>
      <w:r w:rsidRPr="009C5947">
        <w:rPr>
          <w:iCs/>
        </w:rPr>
        <w:t>Росприроднадзора</w:t>
      </w:r>
      <w:proofErr w:type="spellEnd"/>
      <w:r w:rsidRPr="009C5947">
        <w:rPr>
          <w:iCs/>
        </w:rPr>
        <w:t xml:space="preserve"> не намерено отказываться от претензий к птицефабрикам и планирует в принудительном порядке взыскать с них штрафы и платежи за негативное воздействие на окружающую среду. В ведомстве считают, что помет, который птицефабрики используют в качестве удобрения, является отходами производства и для его переработки нужна лицензия. Производители птицы в суде доказывают, что такого лицензирования не требуется, так как помет - это не отходы, а сырье. Если суд примет сторону </w:t>
      </w:r>
      <w:proofErr w:type="spellStart"/>
      <w:r w:rsidRPr="009C5947">
        <w:rPr>
          <w:iCs/>
        </w:rPr>
        <w:t>Росприроднадзора</w:t>
      </w:r>
      <w:proofErr w:type="spellEnd"/>
      <w:r w:rsidRPr="009C5947">
        <w:rPr>
          <w:iCs/>
        </w:rPr>
        <w:t xml:space="preserve">, аграриев ждут штрафы в сотни миллионов рублей. Это поставит под угрозу работу предприятий и реализацию крупных </w:t>
      </w:r>
      <w:proofErr w:type="spellStart"/>
      <w:r w:rsidRPr="009C5947">
        <w:rPr>
          <w:iCs/>
        </w:rPr>
        <w:t>инвестпроектов</w:t>
      </w:r>
      <w:proofErr w:type="spellEnd"/>
      <w:r w:rsidRPr="009C5947">
        <w:rPr>
          <w:iCs/>
        </w:rPr>
        <w:t xml:space="preserve">. В региональном </w:t>
      </w:r>
      <w:proofErr w:type="spellStart"/>
      <w:r w:rsidRPr="009C5947">
        <w:rPr>
          <w:iCs/>
        </w:rPr>
        <w:t>заксобрании</w:t>
      </w:r>
      <w:proofErr w:type="spellEnd"/>
      <w:r w:rsidRPr="009C5947">
        <w:rPr>
          <w:iCs/>
        </w:rPr>
        <w:t xml:space="preserve"> говорят, что настойчивость надзорного ведомства может привести к тому, что в регионе «нечего будет есть». </w:t>
      </w:r>
      <w:r w:rsidRPr="009C5947">
        <w:rPr>
          <w:i/>
        </w:rPr>
        <w:t>Коммерсантъ Приволжье</w:t>
      </w:r>
      <w:r w:rsidRPr="009C5947">
        <w:rPr>
          <w:iCs/>
        </w:rPr>
        <w:t xml:space="preserve"> </w:t>
      </w:r>
    </w:p>
    <w:p w14:paraId="69E8E8F5" w14:textId="273DEE20" w:rsidR="009B7343" w:rsidRDefault="009B7343" w:rsidP="00ED421F">
      <w:pPr>
        <w:rPr>
          <w:iCs/>
        </w:rPr>
      </w:pPr>
    </w:p>
    <w:p w14:paraId="093EBCF9" w14:textId="77777777" w:rsidR="009B7343" w:rsidRDefault="009B7343" w:rsidP="00ED421F">
      <w:pPr>
        <w:rPr>
          <w:iCs/>
        </w:rPr>
      </w:pPr>
      <w:r w:rsidRPr="009B7343">
        <w:rPr>
          <w:b/>
          <w:bCs/>
          <w:iCs/>
        </w:rPr>
        <w:t>РФ ГОТОВА ПОДДЕРЖИВАТЬ АГРАРИЕВ ХЕРСОНЩИНЫ И ЗАПОРОЖЬЯ В ВОПРОСЕ ПОСТАВОК ЗЕРНА - СЕНАТОР</w:t>
      </w:r>
      <w:r w:rsidRPr="009B7343">
        <w:rPr>
          <w:iCs/>
        </w:rPr>
        <w:t xml:space="preserve"> </w:t>
      </w:r>
    </w:p>
    <w:p w14:paraId="0DE5036A" w14:textId="58AB745C" w:rsidR="009B7343" w:rsidRPr="009C5947" w:rsidRDefault="009B7343" w:rsidP="00ED421F">
      <w:pPr>
        <w:rPr>
          <w:iCs/>
        </w:rPr>
      </w:pPr>
      <w:r w:rsidRPr="009B7343">
        <w:rPr>
          <w:iCs/>
        </w:rPr>
        <w:t xml:space="preserve">Российская сторона готова оказывать поддержку аграрному сектору Херсонской и Запорожской областей, производители сельхозпродукции которых планируют налаживать поставки продукции в регионы РФ. Об этом заявила член комитета Совета Федерации по конституционному законодательству и государственному строительству Ольга </w:t>
      </w:r>
      <w:proofErr w:type="spellStart"/>
      <w:r w:rsidRPr="009B7343">
        <w:rPr>
          <w:iCs/>
        </w:rPr>
        <w:t>Ковитиди</w:t>
      </w:r>
      <w:proofErr w:type="spellEnd"/>
      <w:r w:rsidRPr="009B7343">
        <w:rPr>
          <w:iCs/>
        </w:rPr>
        <w:t xml:space="preserve">. </w:t>
      </w:r>
      <w:r w:rsidRPr="009B7343">
        <w:rPr>
          <w:i/>
        </w:rPr>
        <w:t>ТАСС</w:t>
      </w:r>
    </w:p>
    <w:p w14:paraId="48F7FC7E" w14:textId="77777777" w:rsidR="000F1308" w:rsidRPr="000F1308" w:rsidRDefault="000F1308" w:rsidP="000F1308">
      <w:pPr>
        <w:rPr>
          <w:iCs/>
        </w:rPr>
      </w:pPr>
    </w:p>
    <w:p w14:paraId="6C9E577F" w14:textId="514DE939" w:rsidR="000F1308" w:rsidRPr="000F1308" w:rsidRDefault="000F1308" w:rsidP="000F1308">
      <w:pPr>
        <w:rPr>
          <w:b/>
          <w:bCs/>
          <w:iCs/>
        </w:rPr>
      </w:pPr>
      <w:r w:rsidRPr="000F1308">
        <w:rPr>
          <w:b/>
          <w:bCs/>
          <w:iCs/>
        </w:rPr>
        <w:t xml:space="preserve">СТРАНЫ БРИКС ПРИВЕРЖЕНЫ АКТИВИЗАЦИИ РАЗВИТИЯ СЕЛЬСКОГО ХОЗЯЙСТВА ДЛЯ ОБЕСПЕЧЕНИЯ ПРОДОВОЛЬСТВЕННОЙ БЕЗОПАСНОСТИ </w:t>
      </w:r>
    </w:p>
    <w:p w14:paraId="118F884B" w14:textId="77777777" w:rsidR="000F1308" w:rsidRPr="000F1308" w:rsidRDefault="000F1308" w:rsidP="000F1308">
      <w:pPr>
        <w:rPr>
          <w:iCs/>
        </w:rPr>
      </w:pPr>
      <w:r w:rsidRPr="000F1308">
        <w:rPr>
          <w:iCs/>
        </w:rPr>
        <w:t>Лидеры стран БРИКС подчеркнули приверженность дальнейшему сотрудничеству в сфере сельского хозяйства для обеспечения продовольственной безопасности мира.</w:t>
      </w:r>
    </w:p>
    <w:p w14:paraId="4A6C611D" w14:textId="636AC7DF" w:rsidR="000F1308" w:rsidRPr="000F1308" w:rsidRDefault="007E0D64" w:rsidP="000F1308">
      <w:pPr>
        <w:rPr>
          <w:iCs/>
        </w:rPr>
      </w:pPr>
      <w:r>
        <w:rPr>
          <w:iCs/>
        </w:rPr>
        <w:t>«</w:t>
      </w:r>
      <w:r w:rsidR="000F1308" w:rsidRPr="000F1308">
        <w:rPr>
          <w:iCs/>
        </w:rPr>
        <w:t>Учитывая, что страны БРИКС производят около 1/3 мирового продовольствия, мы подчеркиваем приверженность дальнейшему сотрудничеству в сфере сельского хозяйства и активизации устойчивого развития сельского хозяйства и сельских районов стран БРИКС, направленного на обеспечение продовольственной безопасности наших стран и мира в целом</w:t>
      </w:r>
      <w:r>
        <w:rPr>
          <w:iCs/>
        </w:rPr>
        <w:t>»</w:t>
      </w:r>
      <w:r w:rsidR="000F1308" w:rsidRPr="000F1308">
        <w:rPr>
          <w:iCs/>
        </w:rPr>
        <w:t>, - говорится в Пекинской декларации XIV саммита БРИКС, опубликованной на сайте Кремле.</w:t>
      </w:r>
    </w:p>
    <w:p w14:paraId="503C1EE2" w14:textId="2C36D5D0" w:rsidR="000F1308" w:rsidRPr="000F1308" w:rsidRDefault="000F1308" w:rsidP="000F1308">
      <w:pPr>
        <w:rPr>
          <w:iCs/>
        </w:rPr>
      </w:pPr>
      <w:r w:rsidRPr="000F1308">
        <w:rPr>
          <w:iCs/>
        </w:rPr>
        <w:t>Кроме того, лидеры отметили стратегическое значение средств сельскохозяйственного производства, включая удобрения, для обеспечения глобальной продовольственной безопасности.</w:t>
      </w:r>
      <w:r w:rsidR="00A00C48">
        <w:rPr>
          <w:iCs/>
        </w:rPr>
        <w:t xml:space="preserve"> </w:t>
      </w:r>
      <w:r w:rsidRPr="000F1308">
        <w:rPr>
          <w:i/>
        </w:rPr>
        <w:t>Интерфакс</w:t>
      </w:r>
    </w:p>
    <w:p w14:paraId="523C9883" w14:textId="79B3BCDE" w:rsidR="00A00C48" w:rsidRDefault="00A00C48" w:rsidP="00351A42">
      <w:pPr>
        <w:rPr>
          <w:i/>
        </w:rPr>
      </w:pPr>
    </w:p>
    <w:p w14:paraId="0B3F589C" w14:textId="01704DED" w:rsidR="00A00C48" w:rsidRPr="00A00C48" w:rsidRDefault="00A00C48" w:rsidP="00A00C48">
      <w:pPr>
        <w:rPr>
          <w:b/>
          <w:bCs/>
          <w:iCs/>
        </w:rPr>
      </w:pPr>
      <w:r w:rsidRPr="00A00C48">
        <w:rPr>
          <w:b/>
          <w:bCs/>
          <w:iCs/>
        </w:rPr>
        <w:t>РФ ПЕРЕДАЛА В ООН ПРЕДЛОЖЕНИЯ ПУТИНА ПО РЕШЕНИЮ ПРОДОВОЛЬСТВЕННОГО КРИЗИСА - ЛАВРОВ</w:t>
      </w:r>
    </w:p>
    <w:p w14:paraId="60124CC8" w14:textId="15A71C38" w:rsidR="00A00C48" w:rsidRPr="00A00C48" w:rsidRDefault="00A00C48" w:rsidP="00A00C48">
      <w:pPr>
        <w:rPr>
          <w:iCs/>
        </w:rPr>
      </w:pPr>
      <w:r w:rsidRPr="00A00C48">
        <w:rPr>
          <w:iCs/>
        </w:rPr>
        <w:t xml:space="preserve">Российская сторона положила </w:t>
      </w:r>
      <w:r>
        <w:rPr>
          <w:iCs/>
        </w:rPr>
        <w:t>«</w:t>
      </w:r>
      <w:r w:rsidRPr="00A00C48">
        <w:rPr>
          <w:iCs/>
        </w:rPr>
        <w:t>на бумагу</w:t>
      </w:r>
      <w:r>
        <w:rPr>
          <w:iCs/>
        </w:rPr>
        <w:t>»</w:t>
      </w:r>
      <w:r w:rsidRPr="00A00C48">
        <w:rPr>
          <w:iCs/>
        </w:rPr>
        <w:t xml:space="preserve"> все предложения президента РФ Владимира Путина по решению продовольственного кризиса и передала их в ООН, заявил глава МИД РФ Сергей Лавров.</w:t>
      </w:r>
    </w:p>
    <w:p w14:paraId="6FE8E5AA" w14:textId="529B3A3B" w:rsidR="00A00C48" w:rsidRDefault="00A00C48" w:rsidP="00A00C48">
      <w:pPr>
        <w:rPr>
          <w:iCs/>
        </w:rPr>
      </w:pPr>
      <w:r>
        <w:rPr>
          <w:iCs/>
        </w:rPr>
        <w:t>«</w:t>
      </w:r>
      <w:r w:rsidRPr="00A00C48">
        <w:rPr>
          <w:iCs/>
        </w:rPr>
        <w:t xml:space="preserve">Все предложения, сформулированные еще президентом Путиным, положены </w:t>
      </w:r>
      <w:r>
        <w:rPr>
          <w:iCs/>
        </w:rPr>
        <w:t>«</w:t>
      </w:r>
      <w:r w:rsidRPr="00A00C48">
        <w:rPr>
          <w:iCs/>
        </w:rPr>
        <w:t>на бумагу</w:t>
      </w:r>
      <w:r>
        <w:rPr>
          <w:iCs/>
        </w:rPr>
        <w:t>»</w:t>
      </w:r>
      <w:r w:rsidRPr="00A00C48">
        <w:rPr>
          <w:iCs/>
        </w:rPr>
        <w:t xml:space="preserve"> и переданы в Нью-Йорк. Мы сделали все, что можем сделать. Настораживает медленная реакция на, казалось бы, срочный вопрос. Не исключаю, что секретариат ООН тоже испытывает на себе сильнейшее воздействие от желающих осуществлять внешнее управление Организацией</w:t>
      </w:r>
      <w:r>
        <w:rPr>
          <w:iCs/>
        </w:rPr>
        <w:t>»</w:t>
      </w:r>
      <w:r w:rsidRPr="00A00C48">
        <w:rPr>
          <w:iCs/>
        </w:rPr>
        <w:t>, - сказал Лавров в интервью Национальной государственной телерадиокомпании Белоруссии.</w:t>
      </w:r>
      <w:r>
        <w:rPr>
          <w:iCs/>
        </w:rPr>
        <w:t xml:space="preserve"> </w:t>
      </w:r>
      <w:r w:rsidRPr="00A00C48">
        <w:rPr>
          <w:i/>
        </w:rPr>
        <w:t>Интерфакс</w:t>
      </w:r>
      <w:r>
        <w:rPr>
          <w:iCs/>
        </w:rPr>
        <w:t xml:space="preserve"> </w:t>
      </w:r>
    </w:p>
    <w:p w14:paraId="48FC12B4" w14:textId="77777777" w:rsidR="00A00C48" w:rsidRPr="004B196E" w:rsidRDefault="00E56930" w:rsidP="00A00C48">
      <w:pPr>
        <w:pStyle w:val="a9"/>
      </w:pPr>
      <w:hyperlink r:id="rId14" w:history="1">
        <w:r w:rsidR="00A00C48" w:rsidRPr="004B196E">
          <w:t>ГЕНСЕК ООН ВЫСТУПАЕТ ЗА ДОГОВОРЕННОСТИ ПО ПОСТАВКАМ ЗЕРНА РОССИЕЙ И УКРАИНОЙ</w:t>
        </w:r>
      </w:hyperlink>
    </w:p>
    <w:p w14:paraId="578FF6CE" w14:textId="37FF2780" w:rsidR="00A00C48" w:rsidRPr="00A00C48" w:rsidRDefault="00A00C48" w:rsidP="00A00C48">
      <w:r>
        <w:t xml:space="preserve">Генсек ООН </w:t>
      </w:r>
      <w:proofErr w:type="spellStart"/>
      <w:r>
        <w:t>Антониу</w:t>
      </w:r>
      <w:proofErr w:type="spellEnd"/>
      <w:r>
        <w:t xml:space="preserve"> </w:t>
      </w:r>
      <w:proofErr w:type="spellStart"/>
      <w:r>
        <w:t>Гутерриш</w:t>
      </w:r>
      <w:proofErr w:type="spellEnd"/>
      <w:r>
        <w:t xml:space="preserve"> всегда выступал за то, чтобы была достигнута договоренность по </w:t>
      </w:r>
      <w:r w:rsidRPr="00351A42">
        <w:rPr>
          <w:bCs/>
        </w:rPr>
        <w:t>экспорту зерна</w:t>
      </w:r>
      <w:r>
        <w:t xml:space="preserve"> как из России, так и из Украины, заявил его официальный представитель Стефан </w:t>
      </w:r>
      <w:proofErr w:type="spellStart"/>
      <w:r>
        <w:t>Дюжаррик</w:t>
      </w:r>
      <w:proofErr w:type="spellEnd"/>
      <w:r>
        <w:t xml:space="preserve">. Он отреагировал на слова главы МИД РФ Сергея Лаврова, который обвинил господина </w:t>
      </w:r>
      <w:proofErr w:type="spellStart"/>
      <w:r>
        <w:t>Гутерриша</w:t>
      </w:r>
      <w:proofErr w:type="spellEnd"/>
      <w:r>
        <w:t xml:space="preserve"> в затягивании продовольственного кризиса. </w:t>
      </w:r>
      <w:r w:rsidRPr="00703102">
        <w:rPr>
          <w:i/>
        </w:rPr>
        <w:t>Коммерсантъ</w:t>
      </w:r>
      <w:r>
        <w:rPr>
          <w:i/>
        </w:rPr>
        <w:t xml:space="preserve"> </w:t>
      </w:r>
    </w:p>
    <w:p w14:paraId="115B84F0" w14:textId="7F07A8C6" w:rsidR="00351A42" w:rsidRDefault="00351A42" w:rsidP="00351A42">
      <w:pPr>
        <w:rPr>
          <w:i/>
        </w:rPr>
      </w:pPr>
    </w:p>
    <w:p w14:paraId="511BCBB5" w14:textId="0CD1EBA3" w:rsidR="00351A42" w:rsidRPr="00351A42" w:rsidRDefault="00351A42" w:rsidP="00351A42">
      <w:pPr>
        <w:rPr>
          <w:b/>
          <w:bCs/>
          <w:iCs/>
        </w:rPr>
      </w:pPr>
      <w:r w:rsidRPr="00351A42">
        <w:rPr>
          <w:b/>
          <w:bCs/>
          <w:iCs/>
        </w:rPr>
        <w:t>ПЕСКОВ: РОССИЯ НЕ КРАЛА НИКАКОГО ЗЕРНА</w:t>
      </w:r>
    </w:p>
    <w:p w14:paraId="63D166B8" w14:textId="6C497B1E" w:rsidR="00351A42" w:rsidRPr="00351A42" w:rsidRDefault="00351A42" w:rsidP="00351A42">
      <w:pPr>
        <w:rPr>
          <w:iCs/>
        </w:rPr>
      </w:pPr>
      <w:r w:rsidRPr="00351A42">
        <w:rPr>
          <w:iCs/>
        </w:rPr>
        <w:t xml:space="preserve">Пресс-секретарь президента России Дмитрий Песков прокомментировал заявление главы МИД Турции </w:t>
      </w:r>
      <w:proofErr w:type="spellStart"/>
      <w:r w:rsidRPr="00351A42">
        <w:rPr>
          <w:iCs/>
        </w:rPr>
        <w:t>Мевлюта</w:t>
      </w:r>
      <w:proofErr w:type="spellEnd"/>
      <w:r w:rsidRPr="00351A42">
        <w:rPr>
          <w:iCs/>
        </w:rPr>
        <w:t xml:space="preserve"> </w:t>
      </w:r>
      <w:proofErr w:type="spellStart"/>
      <w:r w:rsidRPr="00351A42">
        <w:rPr>
          <w:iCs/>
        </w:rPr>
        <w:t>Чавушоглу</w:t>
      </w:r>
      <w:proofErr w:type="spellEnd"/>
      <w:r w:rsidRPr="00351A42">
        <w:rPr>
          <w:iCs/>
        </w:rPr>
        <w:t xml:space="preserve"> о том, что Анкара по просьбе Киева начала расследование о причастности России к хищению украинского зерна. Господин Песков отрицает эти заявления.</w:t>
      </w:r>
    </w:p>
    <w:p w14:paraId="3497937D" w14:textId="4EB546A2" w:rsidR="00351A42" w:rsidRPr="000F1308" w:rsidRDefault="007E0D64" w:rsidP="000F1308">
      <w:pPr>
        <w:rPr>
          <w:iCs/>
        </w:rPr>
      </w:pPr>
      <w:r>
        <w:rPr>
          <w:iCs/>
        </w:rPr>
        <w:t>«</w:t>
      </w:r>
      <w:r w:rsidR="00351A42" w:rsidRPr="00351A42">
        <w:rPr>
          <w:iCs/>
        </w:rPr>
        <w:t>Россия не крала никакого зерна</w:t>
      </w:r>
      <w:r>
        <w:rPr>
          <w:iCs/>
        </w:rPr>
        <w:t>»</w:t>
      </w:r>
      <w:r w:rsidR="00351A42" w:rsidRPr="00351A42">
        <w:rPr>
          <w:iCs/>
        </w:rPr>
        <w:t>,</w:t>
      </w:r>
      <w:r w:rsidR="00351A42">
        <w:rPr>
          <w:iCs/>
        </w:rPr>
        <w:t xml:space="preserve"> -</w:t>
      </w:r>
      <w:r w:rsidR="00351A42" w:rsidRPr="00351A42">
        <w:rPr>
          <w:iCs/>
        </w:rPr>
        <w:t xml:space="preserve"> сказал господин Песков в ходе пресс-</w:t>
      </w:r>
      <w:proofErr w:type="spellStart"/>
      <w:r w:rsidR="00351A42" w:rsidRPr="00351A42">
        <w:rPr>
          <w:iCs/>
        </w:rPr>
        <w:t>колла</w:t>
      </w:r>
      <w:proofErr w:type="spellEnd"/>
      <w:r w:rsidR="00351A42" w:rsidRPr="00351A42">
        <w:rPr>
          <w:iCs/>
        </w:rPr>
        <w:t>, отвечая на просьбу журналистов прокомментировать заявление турецкого дипломата.</w:t>
      </w:r>
      <w:r w:rsidR="00351A42">
        <w:rPr>
          <w:iCs/>
        </w:rPr>
        <w:t xml:space="preserve"> </w:t>
      </w:r>
      <w:r w:rsidR="00351A42" w:rsidRPr="00703102">
        <w:rPr>
          <w:i/>
        </w:rPr>
        <w:t>Коммерсантъ</w:t>
      </w:r>
    </w:p>
    <w:p w14:paraId="2944D2EC" w14:textId="505C6819" w:rsidR="000F1308" w:rsidRDefault="000F1308" w:rsidP="00CD42A7">
      <w:pPr>
        <w:rPr>
          <w:i/>
        </w:rPr>
      </w:pPr>
    </w:p>
    <w:p w14:paraId="50482D77" w14:textId="77777777" w:rsidR="000F1308" w:rsidRPr="00425F6B" w:rsidRDefault="000F1308" w:rsidP="000F1308">
      <w:pPr>
        <w:rPr>
          <w:b/>
          <w:bCs/>
          <w:iCs/>
        </w:rPr>
      </w:pPr>
      <w:r w:rsidRPr="00425F6B">
        <w:rPr>
          <w:b/>
          <w:bCs/>
          <w:iCs/>
        </w:rPr>
        <w:t>США УБЕЖДАЮТ ВНЕШНЕТОРГОВЫХ ПАРТНЕРОВ РФ НЕ ПОКУПАТЬ ПРОДОВОЛЬСТВИЕ НА РОССИЙСКОМ РЫНКЕ - АБРАМЧЕНКО</w:t>
      </w:r>
    </w:p>
    <w:p w14:paraId="7C051687" w14:textId="3F7595DE" w:rsidR="000F1308" w:rsidRPr="00425F6B" w:rsidRDefault="000F1308" w:rsidP="000F1308">
      <w:pPr>
        <w:rPr>
          <w:iCs/>
        </w:rPr>
      </w:pPr>
      <w:r w:rsidRPr="00425F6B">
        <w:rPr>
          <w:iCs/>
        </w:rPr>
        <w:t xml:space="preserve">США на фоне формального отсутствия санкций против российского продовольствия убеждают внешнеторговых партнеров РФ не покупать продукцию на российском рынке, сообщила вице-премьер Виктория </w:t>
      </w:r>
      <w:proofErr w:type="spellStart"/>
      <w:r w:rsidRPr="00425F6B">
        <w:rPr>
          <w:iCs/>
        </w:rPr>
        <w:t>Абрамченко</w:t>
      </w:r>
      <w:proofErr w:type="spellEnd"/>
      <w:r w:rsidRPr="00425F6B">
        <w:rPr>
          <w:iCs/>
        </w:rPr>
        <w:t xml:space="preserve"> в эфире </w:t>
      </w:r>
      <w:r w:rsidR="007E0D64">
        <w:rPr>
          <w:iCs/>
        </w:rPr>
        <w:t>«</w:t>
      </w:r>
      <w:r w:rsidRPr="00425F6B">
        <w:rPr>
          <w:iCs/>
        </w:rPr>
        <w:t xml:space="preserve">Соловье </w:t>
      </w:r>
      <w:proofErr w:type="spellStart"/>
      <w:r w:rsidRPr="00425F6B">
        <w:rPr>
          <w:iCs/>
        </w:rPr>
        <w:t>Live</w:t>
      </w:r>
      <w:proofErr w:type="spellEnd"/>
      <w:r w:rsidR="007E0D64">
        <w:rPr>
          <w:iCs/>
        </w:rPr>
        <w:t>»</w:t>
      </w:r>
      <w:r w:rsidRPr="00425F6B">
        <w:rPr>
          <w:iCs/>
        </w:rPr>
        <w:t xml:space="preserve"> в четверг.</w:t>
      </w:r>
    </w:p>
    <w:p w14:paraId="6A3E3340" w14:textId="787EEE09" w:rsidR="000F1308" w:rsidRPr="00425F6B" w:rsidRDefault="007E0D64" w:rsidP="000F1308">
      <w:pPr>
        <w:rPr>
          <w:iCs/>
        </w:rPr>
      </w:pPr>
      <w:r>
        <w:rPr>
          <w:iCs/>
        </w:rPr>
        <w:t>«</w:t>
      </w:r>
      <w:r w:rsidR="000F1308" w:rsidRPr="00425F6B">
        <w:rPr>
          <w:iCs/>
        </w:rPr>
        <w:t xml:space="preserve">У нас есть обратная связь от стран дружественных, в которые мы традиционно поставляем наше продовольствие, африканских, например, что в отношении этих стран были выпущены </w:t>
      </w:r>
      <w:proofErr w:type="gramStart"/>
      <w:r w:rsidR="000F1308" w:rsidRPr="00425F6B">
        <w:rPr>
          <w:iCs/>
        </w:rPr>
        <w:t>письма</w:t>
      </w:r>
      <w:proofErr w:type="gramEnd"/>
      <w:r w:rsidR="000F1308" w:rsidRPr="00425F6B">
        <w:rPr>
          <w:iCs/>
        </w:rPr>
        <w:t xml:space="preserve"> соответствующие из Вашингтона, чтобы российское продовольствие перестали там покупать, - сказала она. - Ну, как к этому относиться? Это провокация, это, действительно, запугивание. Это разрыв цепочек</w:t>
      </w:r>
      <w:r>
        <w:rPr>
          <w:iCs/>
        </w:rPr>
        <w:t>»</w:t>
      </w:r>
      <w:r w:rsidR="000F1308" w:rsidRPr="00425F6B">
        <w:rPr>
          <w:iCs/>
        </w:rPr>
        <w:t>.</w:t>
      </w:r>
    </w:p>
    <w:p w14:paraId="023C571D" w14:textId="270D1798" w:rsidR="00C8396B" w:rsidRDefault="000F1308" w:rsidP="004B196E">
      <w:pPr>
        <w:rPr>
          <w:iCs/>
        </w:rPr>
      </w:pPr>
      <w:r w:rsidRPr="00425F6B">
        <w:rPr>
          <w:iCs/>
        </w:rPr>
        <w:t xml:space="preserve">По ее словам, транспортные компании, а также страховые компании </w:t>
      </w:r>
      <w:r w:rsidR="007E0D64">
        <w:rPr>
          <w:iCs/>
        </w:rPr>
        <w:t>«</w:t>
      </w:r>
      <w:r w:rsidRPr="00425F6B">
        <w:rPr>
          <w:iCs/>
        </w:rPr>
        <w:t>на сегодняшний день фактически парализованы</w:t>
      </w:r>
      <w:r w:rsidR="007E0D64">
        <w:rPr>
          <w:iCs/>
        </w:rPr>
        <w:t>»</w:t>
      </w:r>
      <w:r w:rsidRPr="00425F6B">
        <w:rPr>
          <w:iCs/>
        </w:rPr>
        <w:t>.</w:t>
      </w:r>
      <w:r>
        <w:rPr>
          <w:iCs/>
        </w:rPr>
        <w:t xml:space="preserve"> </w:t>
      </w:r>
      <w:r w:rsidRPr="00425F6B">
        <w:rPr>
          <w:iCs/>
        </w:rPr>
        <w:t xml:space="preserve">При этом вице-премьер напомнила, что впрямую санкции против российского продовольствия не введены. </w:t>
      </w:r>
      <w:r w:rsidRPr="000F1308">
        <w:rPr>
          <w:i/>
        </w:rPr>
        <w:t>Интерфакс</w:t>
      </w:r>
      <w:r w:rsidRPr="00425F6B">
        <w:rPr>
          <w:iCs/>
        </w:rPr>
        <w:t xml:space="preserve"> </w:t>
      </w:r>
    </w:p>
    <w:p w14:paraId="3C4EDB2A" w14:textId="383AB5E5" w:rsidR="00497C14" w:rsidRDefault="00497C14" w:rsidP="004B196E">
      <w:pPr>
        <w:rPr>
          <w:iCs/>
        </w:rPr>
      </w:pPr>
    </w:p>
    <w:p w14:paraId="052356E2" w14:textId="62D1F264" w:rsidR="00497C14" w:rsidRPr="00497C14" w:rsidRDefault="00497C14" w:rsidP="00497C14">
      <w:pPr>
        <w:rPr>
          <w:b/>
          <w:bCs/>
          <w:iCs/>
        </w:rPr>
      </w:pPr>
      <w:r w:rsidRPr="00497C14">
        <w:rPr>
          <w:b/>
          <w:bCs/>
          <w:iCs/>
        </w:rPr>
        <w:t>США РЕШИЛИ НАЛОЖИТЬ ПОШЛИНЫ НА АЗОТНЫЕ УДОБРЕНИЯ ИЗ РОССИИ</w:t>
      </w:r>
    </w:p>
    <w:p w14:paraId="3F60F1A7" w14:textId="2D6B96F7" w:rsidR="00497C14" w:rsidRPr="00497C14" w:rsidRDefault="00497C14" w:rsidP="004B196E">
      <w:pPr>
        <w:rPr>
          <w:iCs/>
        </w:rPr>
      </w:pPr>
      <w:r w:rsidRPr="009C5947">
        <w:rPr>
          <w:iCs/>
        </w:rPr>
        <w:t xml:space="preserve">Министерство торговли США утверждает, что российские производители и экспортеры </w:t>
      </w:r>
      <w:proofErr w:type="spellStart"/>
      <w:r w:rsidRPr="009C5947">
        <w:rPr>
          <w:iCs/>
        </w:rPr>
        <w:t>карбамидо</w:t>
      </w:r>
      <w:proofErr w:type="spellEnd"/>
      <w:r w:rsidRPr="009C5947">
        <w:rPr>
          <w:iCs/>
        </w:rPr>
        <w:t xml:space="preserve">-аммиачной смеси (КАС) получают подпадающие под действие американских компенсационных мер субсидии, а указанная продукция </w:t>
      </w:r>
      <w:r w:rsidRPr="009C5947">
        <w:rPr>
          <w:iCs/>
        </w:rPr>
        <w:lastRenderedPageBreak/>
        <w:t xml:space="preserve">продается по заниженной стоимости. Это позволяет ведомству наложить пошлины, говорится в его уведомлении, размещенном в четверг в сборнике официальных документов американского правительства - так называемом федеральном реестре. </w:t>
      </w:r>
      <w:r w:rsidRPr="00497C14">
        <w:rPr>
          <w:i/>
        </w:rPr>
        <w:t>ТАСС</w:t>
      </w:r>
    </w:p>
    <w:p w14:paraId="51A06BF0" w14:textId="5322EB3C" w:rsidR="00A00C48" w:rsidRDefault="00A00C48" w:rsidP="004B196E">
      <w:pPr>
        <w:rPr>
          <w:iCs/>
        </w:rPr>
      </w:pPr>
    </w:p>
    <w:p w14:paraId="7F1FBC49" w14:textId="77777777" w:rsidR="00A00C48" w:rsidRPr="000F1308" w:rsidRDefault="00A00C48" w:rsidP="00A00C48">
      <w:pPr>
        <w:rPr>
          <w:b/>
          <w:bCs/>
          <w:iCs/>
        </w:rPr>
      </w:pPr>
      <w:r w:rsidRPr="000F1308">
        <w:rPr>
          <w:b/>
          <w:bCs/>
          <w:iCs/>
        </w:rPr>
        <w:t xml:space="preserve">ГЛАВА МИНСЕЛЬХОЗА ФРГ ПРЕДУПРЕДИЛ О ДАЛЬНЕЙШЕМ РОСТЕ ЦЕН НА ПРОДУКТЫ ПИТАНИЯ </w:t>
      </w:r>
    </w:p>
    <w:p w14:paraId="7F873F57" w14:textId="77777777" w:rsidR="00A00C48" w:rsidRPr="000F1308" w:rsidRDefault="00A00C48" w:rsidP="00A00C48">
      <w:pPr>
        <w:rPr>
          <w:iCs/>
        </w:rPr>
      </w:pPr>
      <w:r w:rsidRPr="000F1308">
        <w:rPr>
          <w:iCs/>
        </w:rPr>
        <w:t xml:space="preserve">Министр продовольствия и сельского хозяйства Германии Джем </w:t>
      </w:r>
      <w:proofErr w:type="spellStart"/>
      <w:r w:rsidRPr="000F1308">
        <w:rPr>
          <w:iCs/>
        </w:rPr>
        <w:t>Оздемир</w:t>
      </w:r>
      <w:proofErr w:type="spellEnd"/>
      <w:r w:rsidRPr="000F1308">
        <w:rPr>
          <w:iCs/>
        </w:rPr>
        <w:t xml:space="preserve"> предупредил о дальнейшем росте цен на продукты питания и выступил за оказание дополнительной помощи домохозяйствам с низким уровнем дохода. </w:t>
      </w:r>
    </w:p>
    <w:p w14:paraId="7DA73CDA" w14:textId="4D85091E" w:rsidR="00A00C48" w:rsidRPr="00A00C48" w:rsidRDefault="00A00C48" w:rsidP="004B196E">
      <w:pPr>
        <w:rPr>
          <w:iCs/>
        </w:rPr>
      </w:pPr>
      <w:r w:rsidRPr="000F1308">
        <w:rPr>
          <w:iCs/>
        </w:rPr>
        <w:t xml:space="preserve">В целях устранения глобальных проблем поставок зерна </w:t>
      </w:r>
      <w:proofErr w:type="spellStart"/>
      <w:r w:rsidRPr="000F1308">
        <w:rPr>
          <w:iCs/>
        </w:rPr>
        <w:t>Оздемир</w:t>
      </w:r>
      <w:proofErr w:type="spellEnd"/>
      <w:r w:rsidRPr="000F1308">
        <w:rPr>
          <w:iCs/>
        </w:rPr>
        <w:t xml:space="preserve"> провел кампанию на уровне Европейского союза, чтобы отказаться от фактически предписанного изменения севооборота в этом году и разрешить повторное выращивание пшеницы. По научным оценкам, </w:t>
      </w:r>
      <w:r>
        <w:rPr>
          <w:iCs/>
        </w:rPr>
        <w:t>«</w:t>
      </w:r>
      <w:r w:rsidRPr="000F1308">
        <w:rPr>
          <w:iCs/>
        </w:rPr>
        <w:t>только в Германии можно было бы произвести дополнительно до 3,4 млн тонн пшеницы</w:t>
      </w:r>
      <w:r>
        <w:rPr>
          <w:iCs/>
        </w:rPr>
        <w:t>»</w:t>
      </w:r>
      <w:r w:rsidRPr="000F1308">
        <w:rPr>
          <w:iCs/>
        </w:rPr>
        <w:t xml:space="preserve">, пояснил министр. </w:t>
      </w:r>
      <w:r w:rsidRPr="00351A42">
        <w:rPr>
          <w:i/>
        </w:rPr>
        <w:t>ТАСС</w:t>
      </w:r>
      <w:r w:rsidRPr="000F1308">
        <w:rPr>
          <w:iCs/>
        </w:rPr>
        <w:t xml:space="preserve"> </w:t>
      </w:r>
    </w:p>
    <w:p w14:paraId="5FE69A1F" w14:textId="77777777" w:rsidR="00C8396B" w:rsidRDefault="00F62502">
      <w:pPr>
        <w:pStyle w:val="a8"/>
        <w:spacing w:before="240"/>
        <w:outlineLvl w:val="0"/>
      </w:pPr>
      <w:bookmarkStart w:id="11" w:name="SEC_6"/>
      <w:bookmarkEnd w:id="10"/>
      <w:r>
        <w:t>Новости экономики и власти</w:t>
      </w:r>
    </w:p>
    <w:p w14:paraId="0B1DB94D" w14:textId="77777777" w:rsidR="00CD42A7" w:rsidRPr="00F94BD0" w:rsidRDefault="00E56930" w:rsidP="00CD42A7">
      <w:pPr>
        <w:pStyle w:val="a9"/>
      </w:pPr>
      <w:hyperlink r:id="rId15" w:history="1">
        <w:r w:rsidR="00CD42A7" w:rsidRPr="00F94BD0">
          <w:t>БАНК РОССИИ ВИДИТ ДАЛЬНЕЙШИЙ ПОТЕНЦИАЛ СНИЖЕНИЯ СТАВКИ</w:t>
        </w:r>
      </w:hyperlink>
    </w:p>
    <w:p w14:paraId="0E5A6F3B" w14:textId="77777777" w:rsidR="00CD42A7" w:rsidRDefault="00CD42A7" w:rsidP="00CD42A7">
      <w:r>
        <w:t xml:space="preserve">Банк России будет рассматривать возможность снижения ключевой ставки на ближайших заседаниях. Об этом сообщил первый заместитель председателя Банка России Владимир </w:t>
      </w:r>
      <w:proofErr w:type="spellStart"/>
      <w:r>
        <w:t>Чистюхин</w:t>
      </w:r>
      <w:proofErr w:type="spellEnd"/>
      <w:r>
        <w:t xml:space="preserve"> в ходе заседания комитета Госдумы по финансовому рынку. </w:t>
      </w:r>
    </w:p>
    <w:p w14:paraId="3E69DD03" w14:textId="48E67FF9" w:rsidR="00CD42A7" w:rsidRDefault="007E0D64" w:rsidP="00CD42A7">
      <w:r>
        <w:t>«</w:t>
      </w:r>
      <w:r w:rsidR="00CD42A7">
        <w:t>Как это указано в пресс-релизе Центрального банка, на сегодняшний день Банк России будет оценивать целесообразность снижения ставки на ближайших заседаниях. Это говорит о том, что мы видим дальнейший потенциал снижения ставки, но надо будет посмотреть на то, каким образом формируются инфляционные ожидания</w:t>
      </w:r>
      <w:r>
        <w:t>»</w:t>
      </w:r>
      <w:r w:rsidR="00CD42A7">
        <w:t xml:space="preserve">, - сказал </w:t>
      </w:r>
      <w:proofErr w:type="spellStart"/>
      <w:r w:rsidR="00CD42A7">
        <w:t>Чистюхин</w:t>
      </w:r>
      <w:proofErr w:type="spellEnd"/>
      <w:r w:rsidR="00CD42A7">
        <w:t xml:space="preserve">. </w:t>
      </w:r>
    </w:p>
    <w:p w14:paraId="7E5086DD" w14:textId="449BC816" w:rsidR="00CD42A7" w:rsidRDefault="00CD42A7" w:rsidP="00CD42A7">
      <w:pPr>
        <w:rPr>
          <w:i/>
        </w:rPr>
      </w:pPr>
      <w:r>
        <w:t xml:space="preserve">Он также отметил, что рост цен на основные продукты продолжается. </w:t>
      </w:r>
      <w:r w:rsidR="007E0D64">
        <w:t>«</w:t>
      </w:r>
      <w:r>
        <w:t>В течение последних недель мы видим снижение инфляции, но при этом надо обратить внимание, что темпы прироста цен в большей части потребительской корзины хоть и снизились, но они существуют, и инфляция явно выше заявленной цели в 4%</w:t>
      </w:r>
      <w:r w:rsidR="007E0D64">
        <w:t>»</w:t>
      </w:r>
      <w:r>
        <w:t xml:space="preserve">, - отметил первый зампред ЦБ. </w:t>
      </w:r>
      <w:r w:rsidRPr="00AD7B5F">
        <w:rPr>
          <w:i/>
        </w:rPr>
        <w:t>ТАСС</w:t>
      </w:r>
    </w:p>
    <w:p w14:paraId="2757C597" w14:textId="6D440446" w:rsidR="009B7343" w:rsidRDefault="009B7343" w:rsidP="00CD42A7">
      <w:pPr>
        <w:rPr>
          <w:i/>
        </w:rPr>
      </w:pPr>
    </w:p>
    <w:p w14:paraId="6EBDAD8E" w14:textId="43D42589" w:rsidR="009B7343" w:rsidRPr="009B7343" w:rsidRDefault="009B7343" w:rsidP="009B7343">
      <w:pPr>
        <w:rPr>
          <w:b/>
          <w:bCs/>
          <w:iCs/>
        </w:rPr>
      </w:pPr>
      <w:r w:rsidRPr="009B7343">
        <w:rPr>
          <w:b/>
          <w:bCs/>
          <w:iCs/>
        </w:rPr>
        <w:t>ПЕСКОВ ЗАЯВИЛ, ЧТО ПУТИН ПРОВЕДЕТ ЕЖЕГОДНУЮ ПРЯМУЮ ЛИНИЮ «ЧУТЬ ПОЗЖЕ»</w:t>
      </w:r>
    </w:p>
    <w:p w14:paraId="7DB8141F" w14:textId="1AC8D971" w:rsidR="009B7343" w:rsidRPr="009B7343" w:rsidRDefault="009B7343" w:rsidP="009B7343">
      <w:pPr>
        <w:rPr>
          <w:iCs/>
        </w:rPr>
      </w:pPr>
      <w:r w:rsidRPr="009B7343">
        <w:rPr>
          <w:iCs/>
        </w:rPr>
        <w:t xml:space="preserve">Пресс-секретарь президента России Дмитрий Песков заявил, что идея проведения ежегодной прямой линии президента востребована, но мероприятие состоится </w:t>
      </w:r>
      <w:r>
        <w:rPr>
          <w:iCs/>
        </w:rPr>
        <w:t>«</w:t>
      </w:r>
      <w:r w:rsidRPr="009B7343">
        <w:rPr>
          <w:iCs/>
        </w:rPr>
        <w:t>чуть позже</w:t>
      </w:r>
      <w:r>
        <w:rPr>
          <w:iCs/>
        </w:rPr>
        <w:t>»</w:t>
      </w:r>
      <w:r w:rsidRPr="009B7343">
        <w:rPr>
          <w:iCs/>
        </w:rPr>
        <w:t xml:space="preserve">. </w:t>
      </w:r>
    </w:p>
    <w:p w14:paraId="6564EA23" w14:textId="0BC1B5E1" w:rsidR="009B7343" w:rsidRPr="009B7343" w:rsidRDefault="009B7343" w:rsidP="009B7343">
      <w:pPr>
        <w:rPr>
          <w:iCs/>
        </w:rPr>
      </w:pPr>
      <w:r>
        <w:rPr>
          <w:iCs/>
        </w:rPr>
        <w:t>«</w:t>
      </w:r>
      <w:r w:rsidRPr="009B7343">
        <w:rPr>
          <w:iCs/>
        </w:rPr>
        <w:t xml:space="preserve">Прямая линия - она будет обязательно. Она не забыта, более того </w:t>
      </w:r>
      <w:r>
        <w:rPr>
          <w:iCs/>
        </w:rPr>
        <w:t>-</w:t>
      </w:r>
      <w:r w:rsidRPr="009B7343">
        <w:rPr>
          <w:iCs/>
        </w:rPr>
        <w:t xml:space="preserve"> востребована</w:t>
      </w:r>
      <w:r>
        <w:rPr>
          <w:iCs/>
        </w:rPr>
        <w:t>»</w:t>
      </w:r>
      <w:r w:rsidRPr="009B7343">
        <w:rPr>
          <w:iCs/>
        </w:rPr>
        <w:t xml:space="preserve">, - сказал Песков. Тем не менее представитель Кремля отметил, что </w:t>
      </w:r>
      <w:r>
        <w:rPr>
          <w:iCs/>
        </w:rPr>
        <w:t>«</w:t>
      </w:r>
      <w:r w:rsidRPr="009B7343">
        <w:rPr>
          <w:iCs/>
        </w:rPr>
        <w:t>сейчас очень много более важных мероприятий у президента</w:t>
      </w:r>
      <w:r>
        <w:rPr>
          <w:iCs/>
        </w:rPr>
        <w:t>»</w:t>
      </w:r>
      <w:r w:rsidRPr="009B7343">
        <w:rPr>
          <w:iCs/>
        </w:rPr>
        <w:t xml:space="preserve">. </w:t>
      </w:r>
      <w:r>
        <w:rPr>
          <w:iCs/>
        </w:rPr>
        <w:t>«</w:t>
      </w:r>
      <w:r w:rsidRPr="009B7343">
        <w:rPr>
          <w:iCs/>
        </w:rPr>
        <w:t>Поэтому - чуть позже. Но это случится обязательно</w:t>
      </w:r>
      <w:r>
        <w:rPr>
          <w:iCs/>
        </w:rPr>
        <w:t>»</w:t>
      </w:r>
      <w:r w:rsidRPr="009B7343">
        <w:rPr>
          <w:iCs/>
        </w:rPr>
        <w:t xml:space="preserve">, - заверил он. </w:t>
      </w:r>
      <w:r w:rsidRPr="009B7343">
        <w:rPr>
          <w:i/>
        </w:rPr>
        <w:t>ТАСС</w:t>
      </w:r>
    </w:p>
    <w:p w14:paraId="7252D720" w14:textId="77777777" w:rsidR="00CD42A7" w:rsidRPr="00F94BD0" w:rsidRDefault="00E56930" w:rsidP="00CD42A7">
      <w:pPr>
        <w:pStyle w:val="a9"/>
      </w:pPr>
      <w:hyperlink r:id="rId16" w:history="1">
        <w:r w:rsidR="00CD42A7" w:rsidRPr="00F94BD0">
          <w:t>МИНФИН ПРОТИВ РЕФИНАНСИРОВАНИЯ ЛЬГОТНОЙ ИПОТЕКИ, ВЗЯТОЙ ПО БОЛЕЕ ВЫСОКОЙ СТАВКЕ</w:t>
        </w:r>
      </w:hyperlink>
    </w:p>
    <w:p w14:paraId="6325ECDA" w14:textId="60BC0AD3" w:rsidR="00A00C48" w:rsidRPr="009B7343" w:rsidRDefault="00CD42A7" w:rsidP="00CD42A7">
      <w:pPr>
        <w:rPr>
          <w:i/>
        </w:rPr>
      </w:pPr>
      <w:r>
        <w:t xml:space="preserve">Правительство РФ не раз обсуждало вопрос рефинансирования льготной ипотеки, выданной весной этого года по более высокой ставке, но решило такую возможность не давать, заявил журналистам замминистра финансов РФ Алексей Моисеев в кулуарах Чебоксарского экономического форума. </w:t>
      </w:r>
      <w:r w:rsidRPr="00AD7B5F">
        <w:rPr>
          <w:i/>
        </w:rPr>
        <w:t>Интерфакс</w:t>
      </w:r>
    </w:p>
    <w:p w14:paraId="6D37A269" w14:textId="77777777" w:rsidR="00A00C48" w:rsidRPr="004B196E" w:rsidRDefault="00E56930" w:rsidP="00A00C48">
      <w:pPr>
        <w:pStyle w:val="a9"/>
      </w:pPr>
      <w:hyperlink r:id="rId17" w:history="1">
        <w:r w:rsidR="00A00C48" w:rsidRPr="004B196E">
          <w:t>РОССИЙСКИЕ БАНКИ СООБЩИЛИ, ЧТО ЗАПРЕТ БРИТАНИИ НА ВВОЗ НАЛИЧНЫХ ФУНТОВ НЕ СКАЖЕТСЯ НА ИХ РАБОТЕ</w:t>
        </w:r>
      </w:hyperlink>
    </w:p>
    <w:p w14:paraId="2D6DED5C" w14:textId="64AD2046" w:rsidR="00A00C48" w:rsidRPr="007E0D64" w:rsidRDefault="00A00C48" w:rsidP="00CD42A7">
      <w:r>
        <w:t>Западные контрагенты уже четыре месяца не завозят в Россию наличную иностранную валюту, в том числе фунты стерлингов. Поэтому запрет на ввоз наличных фунтов, объявленный сегодня Великобританией, не повлияет на работу российских банков. Кроме того, на британскую валюту в России традиционно невысокий спрос. Об этом рассказали в пресс-службах «</w:t>
      </w:r>
      <w:proofErr w:type="spellStart"/>
      <w:r w:rsidRPr="004B196E">
        <w:rPr>
          <w:b/>
        </w:rPr>
        <w:t>Россельхозбанка</w:t>
      </w:r>
      <w:proofErr w:type="spellEnd"/>
      <w:r>
        <w:t xml:space="preserve">» и «Абсолют Банка». </w:t>
      </w:r>
      <w:proofErr w:type="spellStart"/>
      <w:r w:rsidRPr="00DA7CD8">
        <w:rPr>
          <w:i/>
        </w:rPr>
        <w:t>Газета.Ru</w:t>
      </w:r>
      <w:proofErr w:type="spellEnd"/>
    </w:p>
    <w:p w14:paraId="713BAA02" w14:textId="18F61573" w:rsidR="000F1308" w:rsidRDefault="000F1308" w:rsidP="00CD42A7">
      <w:pPr>
        <w:rPr>
          <w:i/>
        </w:rPr>
      </w:pPr>
    </w:p>
    <w:p w14:paraId="5B91B7F8" w14:textId="77777777" w:rsidR="000F1308" w:rsidRPr="000F1308" w:rsidRDefault="000F1308" w:rsidP="000F1308">
      <w:pPr>
        <w:rPr>
          <w:b/>
          <w:bCs/>
          <w:iCs/>
        </w:rPr>
      </w:pPr>
      <w:r w:rsidRPr="000F1308">
        <w:rPr>
          <w:b/>
          <w:bCs/>
          <w:iCs/>
        </w:rPr>
        <w:t xml:space="preserve">ЧИНОВНИКИ ПЕРЕХОДЯТ НА РОССИЙСКИЕ СРЕДСТВА </w:t>
      </w:r>
      <w:proofErr w:type="gramStart"/>
      <w:r w:rsidRPr="000F1308">
        <w:rPr>
          <w:b/>
          <w:bCs/>
          <w:iCs/>
        </w:rPr>
        <w:t>КОНФЕРЕНЦ-СВЯЗИ</w:t>
      </w:r>
      <w:proofErr w:type="gramEnd"/>
    </w:p>
    <w:p w14:paraId="0EF6F306" w14:textId="74E04C97" w:rsidR="008C0D5F" w:rsidRDefault="000F1308" w:rsidP="000F1308">
      <w:pPr>
        <w:rPr>
          <w:i/>
        </w:rPr>
      </w:pPr>
      <w:r w:rsidRPr="000F1308">
        <w:rPr>
          <w:iCs/>
        </w:rPr>
        <w:t xml:space="preserve">Чиновники начали исполнять поручение правительства об отказе от использования в служебных коммуникациях зарубежных сервисов </w:t>
      </w:r>
      <w:proofErr w:type="spellStart"/>
      <w:r w:rsidRPr="000F1308">
        <w:rPr>
          <w:iCs/>
        </w:rPr>
        <w:t>Zoom</w:t>
      </w:r>
      <w:proofErr w:type="spellEnd"/>
      <w:r w:rsidRPr="000F1308">
        <w:rPr>
          <w:iCs/>
        </w:rPr>
        <w:t xml:space="preserve">, </w:t>
      </w:r>
      <w:proofErr w:type="spellStart"/>
      <w:r w:rsidRPr="000F1308">
        <w:rPr>
          <w:iCs/>
        </w:rPr>
        <w:t>Webex</w:t>
      </w:r>
      <w:proofErr w:type="spellEnd"/>
      <w:r w:rsidRPr="000F1308">
        <w:rPr>
          <w:iCs/>
        </w:rPr>
        <w:t xml:space="preserve">, </w:t>
      </w:r>
      <w:proofErr w:type="spellStart"/>
      <w:r w:rsidRPr="000F1308">
        <w:rPr>
          <w:iCs/>
        </w:rPr>
        <w:t>WhatsApp</w:t>
      </w:r>
      <w:proofErr w:type="spellEnd"/>
      <w:r w:rsidRPr="000F1308">
        <w:rPr>
          <w:iCs/>
        </w:rPr>
        <w:t xml:space="preserve">. Минэкономики, в частности, рекомендовало сотрудникам перейти на корпоративный мессенджер от VK и </w:t>
      </w:r>
      <w:proofErr w:type="spellStart"/>
      <w:r w:rsidRPr="000F1308">
        <w:rPr>
          <w:iCs/>
        </w:rPr>
        <w:t>TrueConf</w:t>
      </w:r>
      <w:proofErr w:type="spellEnd"/>
      <w:r w:rsidRPr="000F1308">
        <w:rPr>
          <w:iCs/>
        </w:rPr>
        <w:t xml:space="preserve">. Такие инициативы могут способствовать росту спроса на российские сервисы видео-конференц-связи, считают их разработчики, но список рекомендуемых продуктов должен быть гораздо шире. </w:t>
      </w:r>
      <w:r w:rsidRPr="000F1308">
        <w:rPr>
          <w:i/>
        </w:rPr>
        <w:t>Коммерсантъ</w:t>
      </w:r>
    </w:p>
    <w:p w14:paraId="5DA9A9AB" w14:textId="77777777" w:rsidR="008C0D5F" w:rsidRPr="00F94BD0" w:rsidRDefault="00E56930" w:rsidP="008C0D5F">
      <w:pPr>
        <w:pStyle w:val="a9"/>
      </w:pPr>
      <w:hyperlink r:id="rId18" w:history="1">
        <w:r w:rsidR="008C0D5F" w:rsidRPr="00F94BD0">
          <w:t>КАБМИН РАСШИРИЛ ЭКСПЕРИМЕНТ ПО ВЫДАЧЕ РАЗРЕШЕНИЙ В УПРОЩЕННОМ ФОРМАТЕ</w:t>
        </w:r>
      </w:hyperlink>
    </w:p>
    <w:p w14:paraId="50DEEDA5" w14:textId="77777777" w:rsidR="008C0D5F" w:rsidRDefault="008C0D5F" w:rsidP="008C0D5F">
      <w:r>
        <w:t>Эксперимент по упрощенной выдаче лицензий и разрешений, который ведется в России в рамках второго этапа реформы лицензионно-разрешительной деятельности, продлится до 1 марта 2023 года, а число его участников заметно расширится. Постано</w:t>
      </w:r>
      <w:bookmarkStart w:id="12" w:name="_GoBack"/>
      <w:bookmarkEnd w:id="12"/>
      <w:r>
        <w:t xml:space="preserve">вление об этом подписал премьер-министр РФ Михаил </w:t>
      </w:r>
      <w:proofErr w:type="spellStart"/>
      <w:r>
        <w:t>Мишустин</w:t>
      </w:r>
      <w:proofErr w:type="spellEnd"/>
      <w:r>
        <w:t xml:space="preserve">, сообщает в четверг пресс-служба </w:t>
      </w:r>
      <w:proofErr w:type="spellStart"/>
      <w:r>
        <w:t>кабмина</w:t>
      </w:r>
      <w:proofErr w:type="spellEnd"/>
      <w:r>
        <w:t xml:space="preserve">. </w:t>
      </w:r>
    </w:p>
    <w:p w14:paraId="322CBE93" w14:textId="71951EF0" w:rsidR="00C8396B" w:rsidRDefault="008C0D5F" w:rsidP="006905AB">
      <w:r>
        <w:t xml:space="preserve">Как уточнили в правительстве, в число участников эксперимента вошли еще 11 федеральных министерств и ведомств: Минтранс, </w:t>
      </w:r>
      <w:proofErr w:type="spellStart"/>
      <w:r>
        <w:t>Минцифры</w:t>
      </w:r>
      <w:proofErr w:type="spellEnd"/>
      <w:r>
        <w:t xml:space="preserve">, Минприроды, </w:t>
      </w:r>
      <w:proofErr w:type="spellStart"/>
      <w:r>
        <w:t>Минвостокразвития</w:t>
      </w:r>
      <w:proofErr w:type="spellEnd"/>
      <w:r>
        <w:t xml:space="preserve">, </w:t>
      </w:r>
      <w:proofErr w:type="spellStart"/>
      <w:r>
        <w:t>Роструд</w:t>
      </w:r>
      <w:proofErr w:type="spellEnd"/>
      <w:r>
        <w:t xml:space="preserve">, Ростуризм, </w:t>
      </w:r>
      <w:proofErr w:type="spellStart"/>
      <w:r>
        <w:t>Росстандарт</w:t>
      </w:r>
      <w:proofErr w:type="spellEnd"/>
      <w:r>
        <w:t xml:space="preserve">, </w:t>
      </w:r>
      <w:proofErr w:type="spellStart"/>
      <w:r>
        <w:t>Росавтодор</w:t>
      </w:r>
      <w:proofErr w:type="spellEnd"/>
      <w:r>
        <w:t xml:space="preserve">, </w:t>
      </w:r>
      <w:proofErr w:type="spellStart"/>
      <w:r w:rsidRPr="00F94BD0">
        <w:rPr>
          <w:b/>
        </w:rPr>
        <w:t>Росрыболовство</w:t>
      </w:r>
      <w:proofErr w:type="spellEnd"/>
      <w:r>
        <w:t xml:space="preserve">, </w:t>
      </w:r>
      <w:proofErr w:type="spellStart"/>
      <w:r>
        <w:t>Росводресурсы</w:t>
      </w:r>
      <w:proofErr w:type="spellEnd"/>
      <w:r>
        <w:t xml:space="preserve">, Федеральное медико-биологическое агентство. Общее количество участников увеличилось до 39 федеральных органов власти. «Таким образом, бизнес сможет получать в упрощенном формате 185 видов разрешений и лицензий к концу текущего года», - рассказали в </w:t>
      </w:r>
      <w:proofErr w:type="spellStart"/>
      <w:r>
        <w:t>кабмине</w:t>
      </w:r>
      <w:proofErr w:type="spellEnd"/>
      <w:r>
        <w:t xml:space="preserve">. </w:t>
      </w:r>
      <w:r w:rsidRPr="00EC2983">
        <w:rPr>
          <w:i/>
        </w:rPr>
        <w:t>ТАСС</w:t>
      </w:r>
      <w:bookmarkEnd w:id="11"/>
    </w:p>
    <w:sectPr w:rsidR="00C8396B" w:rsidSect="005F3758">
      <w:headerReference w:type="default" r:id="rId19"/>
      <w:footerReference w:type="default" r:id="rId20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20123" w14:textId="77777777" w:rsidR="00E56930" w:rsidRDefault="00E56930">
      <w:r>
        <w:separator/>
      </w:r>
    </w:p>
  </w:endnote>
  <w:endnote w:type="continuationSeparator" w:id="0">
    <w:p w14:paraId="3DC2DEA8" w14:textId="77777777" w:rsidR="00E56930" w:rsidRDefault="00E5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75CC21F0" w14:textId="77777777">
      <w:tc>
        <w:tcPr>
          <w:tcW w:w="9648" w:type="dxa"/>
          <w:shd w:val="clear" w:color="auto" w:fill="E6E7EA"/>
          <w:vAlign w:val="center"/>
        </w:tcPr>
        <w:p w14:paraId="76F25754" w14:textId="77777777" w:rsidR="00C8396B" w:rsidRDefault="00F62502" w:rsidP="00F07B75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F07B75">
            <w:rPr>
              <w:rFonts w:cs="Arial"/>
              <w:color w:val="90989E"/>
              <w:sz w:val="16"/>
              <w:szCs w:val="16"/>
            </w:rPr>
            <w:t>24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493063">
            <w:rPr>
              <w:rFonts w:cs="Arial"/>
              <w:color w:val="90989E"/>
              <w:sz w:val="16"/>
              <w:szCs w:val="16"/>
            </w:rPr>
            <w:t>июня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274F">
            <w:rPr>
              <w:rFonts w:cs="Arial"/>
              <w:color w:val="90989E"/>
              <w:sz w:val="16"/>
              <w:szCs w:val="16"/>
            </w:rPr>
            <w:t>22</w:t>
          </w:r>
          <w:r w:rsidR="00F07B75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4A0D2834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6905AB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333EE63B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79C560BD" w14:textId="77777777">
      <w:tc>
        <w:tcPr>
          <w:tcW w:w="9648" w:type="dxa"/>
          <w:shd w:val="clear" w:color="auto" w:fill="E6E7EA"/>
          <w:vAlign w:val="center"/>
        </w:tcPr>
        <w:p w14:paraId="1C3F3886" w14:textId="77777777" w:rsidR="00C8396B" w:rsidRDefault="00F62502" w:rsidP="00F07B75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E4368A">
            <w:rPr>
              <w:rFonts w:cs="Arial"/>
              <w:color w:val="90989E"/>
              <w:sz w:val="16"/>
              <w:szCs w:val="16"/>
            </w:rPr>
            <w:t>2</w:t>
          </w:r>
          <w:r w:rsidR="00F07B75">
            <w:rPr>
              <w:rFonts w:cs="Arial"/>
              <w:color w:val="90989E"/>
              <w:sz w:val="16"/>
              <w:szCs w:val="16"/>
            </w:rPr>
            <w:t>4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493063">
            <w:rPr>
              <w:rFonts w:cs="Arial"/>
              <w:color w:val="90989E"/>
              <w:sz w:val="16"/>
              <w:szCs w:val="16"/>
            </w:rPr>
            <w:t>июня</w:t>
          </w:r>
          <w:r w:rsidR="00263297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274F">
            <w:rPr>
              <w:rFonts w:cs="Arial"/>
              <w:color w:val="90989E"/>
              <w:sz w:val="16"/>
              <w:szCs w:val="16"/>
            </w:rPr>
            <w:t xml:space="preserve">2022 </w:t>
          </w:r>
          <w:r w:rsidR="00F07B75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40683BA8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6905AB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241D2228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9F6F6" w14:textId="77777777" w:rsidR="00E56930" w:rsidRDefault="00E56930">
      <w:r>
        <w:separator/>
      </w:r>
    </w:p>
  </w:footnote>
  <w:footnote w:type="continuationSeparator" w:id="0">
    <w:p w14:paraId="2F15948E" w14:textId="77777777" w:rsidR="00E56930" w:rsidRDefault="00E56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E4934" w14:textId="77777777"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432904B3" wp14:editId="17A624EA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196E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E2EF56" wp14:editId="2C049747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796AC8BA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14:paraId="674B36B1" w14:textId="77777777"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14:paraId="4B7E063B" w14:textId="77777777"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5D5CB" w14:textId="77777777"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472C3AE3" wp14:editId="06DBE3DF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196E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CC1877A" wp14:editId="67772644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23110801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10F7BF04" w14:textId="77777777"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0B67B015" w14:textId="77777777"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6E"/>
    <w:rsid w:val="0003491F"/>
    <w:rsid w:val="00066C93"/>
    <w:rsid w:val="000F1308"/>
    <w:rsid w:val="00195925"/>
    <w:rsid w:val="00224C24"/>
    <w:rsid w:val="00263297"/>
    <w:rsid w:val="00270257"/>
    <w:rsid w:val="002E4BA8"/>
    <w:rsid w:val="002E5101"/>
    <w:rsid w:val="003058E2"/>
    <w:rsid w:val="00351A42"/>
    <w:rsid w:val="003C3C67"/>
    <w:rsid w:val="00414286"/>
    <w:rsid w:val="00425F6B"/>
    <w:rsid w:val="004304C8"/>
    <w:rsid w:val="004655D5"/>
    <w:rsid w:val="00493063"/>
    <w:rsid w:val="00497C14"/>
    <w:rsid w:val="004B196E"/>
    <w:rsid w:val="004D37A6"/>
    <w:rsid w:val="005233A0"/>
    <w:rsid w:val="005240C2"/>
    <w:rsid w:val="00535639"/>
    <w:rsid w:val="005F3758"/>
    <w:rsid w:val="006010ED"/>
    <w:rsid w:val="00604F1E"/>
    <w:rsid w:val="006905AB"/>
    <w:rsid w:val="006E64AC"/>
    <w:rsid w:val="0074571A"/>
    <w:rsid w:val="00750476"/>
    <w:rsid w:val="007910D0"/>
    <w:rsid w:val="007E0D64"/>
    <w:rsid w:val="007E2160"/>
    <w:rsid w:val="007F0AB1"/>
    <w:rsid w:val="00880679"/>
    <w:rsid w:val="008B6099"/>
    <w:rsid w:val="008C0D5F"/>
    <w:rsid w:val="00911052"/>
    <w:rsid w:val="00985DA8"/>
    <w:rsid w:val="009B4B1F"/>
    <w:rsid w:val="009B7343"/>
    <w:rsid w:val="009C5947"/>
    <w:rsid w:val="009F5BD0"/>
    <w:rsid w:val="00A00C48"/>
    <w:rsid w:val="00A12D82"/>
    <w:rsid w:val="00A96619"/>
    <w:rsid w:val="00B922A1"/>
    <w:rsid w:val="00BC4068"/>
    <w:rsid w:val="00BF48EC"/>
    <w:rsid w:val="00C01521"/>
    <w:rsid w:val="00C14B74"/>
    <w:rsid w:val="00C14EA4"/>
    <w:rsid w:val="00C23AC3"/>
    <w:rsid w:val="00C75EE3"/>
    <w:rsid w:val="00C8396B"/>
    <w:rsid w:val="00C87324"/>
    <w:rsid w:val="00C90FBF"/>
    <w:rsid w:val="00C9507B"/>
    <w:rsid w:val="00CD2DDE"/>
    <w:rsid w:val="00CD42A7"/>
    <w:rsid w:val="00CD5A45"/>
    <w:rsid w:val="00D52CCC"/>
    <w:rsid w:val="00DB6710"/>
    <w:rsid w:val="00E12208"/>
    <w:rsid w:val="00E4368A"/>
    <w:rsid w:val="00E56930"/>
    <w:rsid w:val="00E600E1"/>
    <w:rsid w:val="00E867BD"/>
    <w:rsid w:val="00E87A7A"/>
    <w:rsid w:val="00EA7B65"/>
    <w:rsid w:val="00ED421F"/>
    <w:rsid w:val="00F07B75"/>
    <w:rsid w:val="00F41E23"/>
    <w:rsid w:val="00F62502"/>
    <w:rsid w:val="00F65057"/>
    <w:rsid w:val="00FC274F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7391F"/>
  <w15:docId w15:val="{69F65863-0BE6-43D8-8E0D-2B0F4103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customStyle="1" w:styleId="NormalExport">
    <w:name w:val="Normal_Export"/>
    <w:basedOn w:val="a"/>
    <w:rsid w:val="00CD42A7"/>
    <w:rPr>
      <w:rFonts w:eastAsia="Arial" w:cs="Arial"/>
      <w:color w:val="000000"/>
      <w:sz w:val="20"/>
      <w:shd w:val="clear" w:color="auto" w:fill="FFFFFF"/>
    </w:rPr>
  </w:style>
  <w:style w:type="paragraph" w:styleId="af0">
    <w:name w:val="Balloon Text"/>
    <w:basedOn w:val="a"/>
    <w:link w:val="af1"/>
    <w:uiPriority w:val="99"/>
    <w:semiHidden/>
    <w:unhideWhenUsed/>
    <w:rsid w:val="006905AB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905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2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ss.ru/ekonomika/15012411" TargetMode="External"/><Relationship Id="rId13" Type="http://schemas.openxmlformats.org/officeDocument/2006/relationships/hyperlink" Target="https://milknews.ru/index/saratov-universitet.html" TargetMode="External"/><Relationship Id="rId18" Type="http://schemas.openxmlformats.org/officeDocument/2006/relationships/hyperlink" Target="https://tass.ru/obschestvo/1500799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tass.ru/ekonomika/15009711" TargetMode="External"/><Relationship Id="rId12" Type="http://schemas.openxmlformats.org/officeDocument/2006/relationships/hyperlink" Target="https://www.interfax.ru/business/847663" TargetMode="External"/><Relationship Id="rId17" Type="http://schemas.openxmlformats.org/officeDocument/2006/relationships/hyperlink" Target="https://www.gazeta.ru/business/news/2022/06/23/17993468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alty.interfax.ru/ru/news/articles/137258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terfax-russia.ru/main/abramchenko-apk-rf-v-etom-godu-dopolnitelno-poluchil-233-mlrd-rub-gospodderzhk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ass.ru/ekonomika/15008779" TargetMode="External"/><Relationship Id="rId10" Type="http://schemas.openxmlformats.org/officeDocument/2006/relationships/footer" Target="footer1.xm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kommersant.ru/doc/5424664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2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49</TotalTime>
  <Pages>6</Pages>
  <Words>3422</Words>
  <Characters>19511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12</cp:revision>
  <cp:lastPrinted>2022-06-24T07:05:00Z</cp:lastPrinted>
  <dcterms:created xsi:type="dcterms:W3CDTF">2022-06-24T04:06:00Z</dcterms:created>
  <dcterms:modified xsi:type="dcterms:W3CDTF">2022-06-24T07:06:00Z</dcterms:modified>
</cp:coreProperties>
</file>