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C70D" w14:textId="77777777" w:rsidR="00C8396B" w:rsidRDefault="00C8396B">
      <w:bookmarkStart w:id="0" w:name="_Toc342069526"/>
      <w:bookmarkStart w:id="1" w:name="_Toc342069546"/>
      <w:bookmarkStart w:id="2" w:name="_Toc342069600"/>
    </w:p>
    <w:p w14:paraId="02B7390F" w14:textId="77777777" w:rsidR="00C8396B" w:rsidRDefault="00C8396B"/>
    <w:p w14:paraId="4A14A72D" w14:textId="77777777" w:rsidR="00C8396B" w:rsidRDefault="00C8396B"/>
    <w:p w14:paraId="155E4211" w14:textId="77777777" w:rsidR="00C8396B" w:rsidRDefault="00C8396B"/>
    <w:p w14:paraId="5C19530D" w14:textId="77777777" w:rsidR="00C8396B" w:rsidRDefault="00C8396B"/>
    <w:p w14:paraId="5294017F" w14:textId="77777777" w:rsidR="00C8396B" w:rsidRDefault="00C8396B"/>
    <w:p w14:paraId="130A54EF" w14:textId="77777777" w:rsidR="00C8396B" w:rsidRDefault="00C8396B"/>
    <w:p w14:paraId="0E69089A" w14:textId="77777777" w:rsidR="00C8396B" w:rsidRDefault="00C8396B"/>
    <w:p w14:paraId="6E7BC320" w14:textId="77777777" w:rsidR="00C8396B" w:rsidRDefault="00C8396B"/>
    <w:p w14:paraId="1CF991E5" w14:textId="77777777" w:rsidR="00C8396B" w:rsidRDefault="00C8396B"/>
    <w:p w14:paraId="2D5ECDFE" w14:textId="77777777" w:rsidR="00C8396B" w:rsidRDefault="00C8396B"/>
    <w:p w14:paraId="29114DE9" w14:textId="77777777" w:rsidR="00C8396B" w:rsidRDefault="00C8396B"/>
    <w:p w14:paraId="17E6A5CF" w14:textId="77777777" w:rsidR="00C8396B" w:rsidRDefault="00C8396B"/>
    <w:p w14:paraId="0673B897" w14:textId="77777777" w:rsidR="00C8396B" w:rsidRDefault="00C8396B"/>
    <w:p w14:paraId="207D29C9" w14:textId="77777777" w:rsidR="00C8396B" w:rsidRDefault="00C8396B"/>
    <w:p w14:paraId="7CB8CEF2" w14:textId="77777777" w:rsidR="00C8396B" w:rsidRDefault="00C8396B"/>
    <w:p w14:paraId="58E80C54" w14:textId="77777777" w:rsidR="00C8396B" w:rsidRDefault="00C8396B"/>
    <w:p w14:paraId="592DDA71" w14:textId="77777777" w:rsidR="00C8396B" w:rsidRDefault="00C8396B"/>
    <w:p w14:paraId="4F21F86B" w14:textId="77777777" w:rsidR="00C8396B" w:rsidRDefault="00C8396B"/>
    <w:p w14:paraId="6543F2C4" w14:textId="77777777" w:rsidR="00C8396B" w:rsidRDefault="00C8396B"/>
    <w:p w14:paraId="7AC5377F" w14:textId="77777777" w:rsidR="00C8396B" w:rsidRDefault="00C8396B"/>
    <w:p w14:paraId="7AEEEB5C" w14:textId="77777777" w:rsidR="00C8396B" w:rsidRDefault="00C8396B"/>
    <w:p w14:paraId="3AC81BBD"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29DCEA1E"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1B0E4D2E" w14:textId="77777777" w:rsidR="00C8396B" w:rsidRDefault="00057842">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18</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0605F8">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w:t>
      </w:r>
      <w:r>
        <w:rPr>
          <w:rFonts w:ascii="Times New Roman" w:hAnsi="Times New Roman"/>
          <w:b/>
          <w:color w:val="008B53"/>
          <w:sz w:val="40"/>
          <w:szCs w:val="72"/>
          <w:lang w:eastAsia="en-US"/>
        </w:rPr>
        <w:t>07:00 19</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0605F8">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0EB38DBE" w14:textId="77777777" w:rsidR="00C8396B" w:rsidRDefault="00C8396B"/>
    <w:p w14:paraId="19517610" w14:textId="77777777" w:rsidR="00C8396B" w:rsidRDefault="00C8396B"/>
    <w:p w14:paraId="652AF497" w14:textId="735E5012"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3BF62836"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14:paraId="6D7173E9"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Прочие новости</w:t>
      </w:r>
    </w:p>
    <w:p w14:paraId="347898BF"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Медиастатистика</w:t>
      </w:r>
    </w:p>
    <w:bookmarkEnd w:id="0"/>
    <w:bookmarkEnd w:id="1"/>
    <w:bookmarkEnd w:id="2"/>
    <w:p w14:paraId="1188AED5"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5991FB3E" w14:textId="77777777">
        <w:tc>
          <w:tcPr>
            <w:tcW w:w="7380" w:type="dxa"/>
            <w:gridSpan w:val="3"/>
            <w:shd w:val="clear" w:color="auto" w:fill="008B53"/>
          </w:tcPr>
          <w:p w14:paraId="43A7D3E1" w14:textId="77777777" w:rsidR="00C8396B" w:rsidRDefault="00F62502">
            <w:pPr>
              <w:spacing w:before="120" w:after="120"/>
              <w:rPr>
                <w:rFonts w:cs="Arial"/>
                <w:color w:val="FFFFFF"/>
                <w:sz w:val="28"/>
                <w:szCs w:val="28"/>
              </w:rPr>
            </w:pPr>
            <w:r>
              <w:rPr>
                <w:rFonts w:cs="Arial"/>
                <w:color w:val="FFFFFF"/>
                <w:sz w:val="28"/>
                <w:szCs w:val="28"/>
              </w:rPr>
              <w:t>Главные новости дня</w:t>
            </w:r>
          </w:p>
        </w:tc>
        <w:tc>
          <w:tcPr>
            <w:tcW w:w="2700" w:type="dxa"/>
            <w:shd w:val="clear" w:color="auto" w:fill="FECA37"/>
          </w:tcPr>
          <w:p w14:paraId="187848EA" w14:textId="77777777" w:rsidR="00C8396B" w:rsidRDefault="00057842" w:rsidP="00057842">
            <w:pPr>
              <w:spacing w:before="120" w:after="120"/>
              <w:jc w:val="right"/>
              <w:rPr>
                <w:rFonts w:cs="Arial"/>
                <w:color w:val="FFFFFF"/>
                <w:sz w:val="28"/>
                <w:szCs w:val="28"/>
              </w:rPr>
            </w:pPr>
            <w:r>
              <w:rPr>
                <w:rFonts w:cs="Arial"/>
                <w:color w:val="FFFFFF"/>
                <w:sz w:val="28"/>
                <w:szCs w:val="28"/>
              </w:rPr>
              <w:t>19</w:t>
            </w:r>
            <w:r w:rsidR="00F62502">
              <w:rPr>
                <w:rFonts w:cs="Arial"/>
                <w:color w:val="FFFFFF"/>
                <w:sz w:val="28"/>
                <w:szCs w:val="28"/>
              </w:rPr>
              <w:t xml:space="preserve"> </w:t>
            </w:r>
            <w:r w:rsidR="000605F8">
              <w:rPr>
                <w:rFonts w:cs="Arial"/>
                <w:color w:val="FFFFFF"/>
                <w:sz w:val="28"/>
                <w:szCs w:val="28"/>
              </w:rPr>
              <w:t>августа</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79C124E7" w14:textId="77777777">
        <w:trPr>
          <w:trHeight w:val="726"/>
        </w:trPr>
        <w:tc>
          <w:tcPr>
            <w:tcW w:w="2552" w:type="dxa"/>
            <w:shd w:val="clear" w:color="auto" w:fill="E6E7EA"/>
          </w:tcPr>
          <w:p w14:paraId="17F5C94D" w14:textId="77777777" w:rsidR="004D70A8" w:rsidRDefault="004D70A8" w:rsidP="00CB5E75">
            <w:bookmarkStart w:id="4" w:name="SEC_2"/>
          </w:p>
          <w:p w14:paraId="4B385E79" w14:textId="77777777" w:rsidR="004D70A8" w:rsidRDefault="004D70A8" w:rsidP="004D70A8">
            <w:pPr>
              <w:pStyle w:val="aa"/>
              <w:jc w:val="left"/>
              <w:rPr>
                <w:kern w:val="36"/>
                <w:sz w:val="24"/>
              </w:rPr>
            </w:pPr>
            <w:r>
              <w:rPr>
                <w:kern w:val="36"/>
                <w:sz w:val="24"/>
              </w:rPr>
              <w:t>Государственные и профессиональные праздники</w:t>
            </w:r>
          </w:p>
          <w:p w14:paraId="4C8D1715" w14:textId="77777777" w:rsidR="004D70A8" w:rsidRPr="009479EC" w:rsidRDefault="004D70A8" w:rsidP="00CB5E75"/>
          <w:p w14:paraId="73A48AB9" w14:textId="59B1141F" w:rsidR="00923CEC" w:rsidRDefault="00923CEC" w:rsidP="00923CEC">
            <w:pPr>
              <w:rPr>
                <w:b/>
                <w:bCs/>
              </w:rPr>
            </w:pPr>
            <w:r>
              <w:rPr>
                <w:b/>
                <w:bCs/>
              </w:rPr>
              <w:t>19</w:t>
            </w:r>
            <w:r w:rsidRPr="00923CEC">
              <w:rPr>
                <w:b/>
                <w:bCs/>
              </w:rPr>
              <w:t xml:space="preserve"> АВГУСТА</w:t>
            </w:r>
          </w:p>
          <w:p w14:paraId="0A6ADD96" w14:textId="77777777" w:rsidR="00923CEC" w:rsidRPr="00923CEC" w:rsidRDefault="00923CEC" w:rsidP="00923CEC">
            <w:pPr>
              <w:rPr>
                <w:b/>
                <w:bCs/>
              </w:rPr>
            </w:pPr>
          </w:p>
          <w:p w14:paraId="40C37911" w14:textId="2063E7B8" w:rsidR="00923CEC" w:rsidRDefault="00923CEC" w:rsidP="00923CEC">
            <w:r>
              <w:t>Яблочный спас</w:t>
            </w:r>
          </w:p>
          <w:p w14:paraId="3433C15C" w14:textId="7932856E" w:rsidR="00923CEC" w:rsidRDefault="00923CEC" w:rsidP="00CB5E75">
            <w:pPr>
              <w:rPr>
                <w:b/>
                <w:bCs/>
              </w:rPr>
            </w:pPr>
          </w:p>
          <w:p w14:paraId="5BBB5346" w14:textId="190D744F" w:rsidR="00CB5E75" w:rsidRDefault="00923CEC" w:rsidP="00CB5E75">
            <w:pPr>
              <w:rPr>
                <w:b/>
                <w:bCs/>
              </w:rPr>
            </w:pPr>
            <w:r w:rsidRPr="00923CEC">
              <w:rPr>
                <w:b/>
                <w:bCs/>
              </w:rPr>
              <w:t>21 АВГУСТА</w:t>
            </w:r>
          </w:p>
          <w:p w14:paraId="170A666F" w14:textId="77777777" w:rsidR="00923CEC" w:rsidRPr="00923CEC" w:rsidRDefault="00923CEC" w:rsidP="00CB5E75">
            <w:pPr>
              <w:rPr>
                <w:b/>
                <w:bCs/>
              </w:rPr>
            </w:pPr>
          </w:p>
          <w:p w14:paraId="3C768BAE" w14:textId="0508654D" w:rsidR="00CB5E75" w:rsidRDefault="00CB5E75" w:rsidP="00CB5E75">
            <w:r w:rsidRPr="009479EC">
              <w:t>День офицера России</w:t>
            </w:r>
          </w:p>
          <w:p w14:paraId="2E22FE8F" w14:textId="77777777" w:rsidR="00923CEC" w:rsidRPr="009479EC" w:rsidRDefault="00923CEC" w:rsidP="00CB5E75"/>
          <w:p w14:paraId="73CDAC7A" w14:textId="305BFB4D" w:rsidR="00C8396B" w:rsidRPr="00CB5E75" w:rsidRDefault="00CB5E75" w:rsidP="00CB5E75">
            <w:r w:rsidRPr="009479EC">
              <w:t>День Воздушного Флота России</w:t>
            </w:r>
          </w:p>
          <w:bookmarkEnd w:id="4"/>
          <w:p w14:paraId="345EAF3E" w14:textId="77777777" w:rsidR="00C8396B" w:rsidRDefault="00C8396B" w:rsidP="00CB5E75">
            <w:pPr>
              <w:jc w:val="left"/>
            </w:pPr>
          </w:p>
        </w:tc>
        <w:tc>
          <w:tcPr>
            <w:tcW w:w="283" w:type="dxa"/>
          </w:tcPr>
          <w:p w14:paraId="2F75BF28" w14:textId="77777777" w:rsidR="00C8396B" w:rsidRDefault="00C8396B">
            <w:pPr>
              <w:rPr>
                <w:rFonts w:cs="Arial"/>
                <w:sz w:val="20"/>
                <w:szCs w:val="20"/>
              </w:rPr>
            </w:pPr>
          </w:p>
        </w:tc>
        <w:tc>
          <w:tcPr>
            <w:tcW w:w="7245" w:type="dxa"/>
            <w:gridSpan w:val="2"/>
          </w:tcPr>
          <w:p w14:paraId="534E9980" w14:textId="25529E9C" w:rsidR="00923CEC" w:rsidRPr="003714C9" w:rsidRDefault="001C0DAC" w:rsidP="003714C9">
            <w:pPr>
              <w:pStyle w:val="a8"/>
              <w:pageBreakBefore/>
              <w:outlineLvl w:val="0"/>
            </w:pPr>
            <w:bookmarkStart w:id="5" w:name="SEC_4"/>
            <w:r>
              <w:t>М</w:t>
            </w:r>
            <w:r w:rsidR="00F62502">
              <w:t>инистерство</w:t>
            </w:r>
          </w:p>
          <w:p w14:paraId="2CC708A1" w14:textId="77777777" w:rsidR="003714C9" w:rsidRPr="00CB5E75" w:rsidRDefault="00EF0484" w:rsidP="003714C9">
            <w:pPr>
              <w:pStyle w:val="a9"/>
            </w:pPr>
            <w:hyperlink r:id="rId7" w:history="1">
              <w:r w:rsidR="003714C9" w:rsidRPr="00CB5E75">
                <w:t>РЭЦ: ПОДВЕДЕНИЕ ИТОГОВ КОНКУРСА ЛУЧШИХ ЭКСПОРТЕРОВ НАЧАЛОСЬ В РОССИИ</w:t>
              </w:r>
            </w:hyperlink>
          </w:p>
          <w:p w14:paraId="6AA2C1E2" w14:textId="06898247" w:rsidR="003714C9" w:rsidRDefault="003714C9" w:rsidP="003714C9">
            <w:r>
              <w:t xml:space="preserve">Единая окружная конкурсная комиссия Всероссийской премии </w:t>
            </w:r>
            <w:r w:rsidR="005F4E15">
              <w:t>«</w:t>
            </w:r>
            <w:r>
              <w:t>Экспортер года</w:t>
            </w:r>
            <w:r w:rsidR="005F4E15">
              <w:t>»</w:t>
            </w:r>
            <w:r>
              <w:t xml:space="preserve"> определила победителей в Северо-Кавказском федеральном округе, сообщает Российский экспортный центр (входит в ВЭБ.РФ).</w:t>
            </w:r>
          </w:p>
          <w:p w14:paraId="280411EF" w14:textId="1A53BD87" w:rsidR="003714C9" w:rsidRPr="003714C9" w:rsidRDefault="005F4E15" w:rsidP="00923CEC">
            <w:pPr>
              <w:rPr>
                <w:i/>
              </w:rPr>
            </w:pPr>
            <w:r>
              <w:t>«</w:t>
            </w:r>
            <w:r w:rsidR="003714C9">
              <w:t xml:space="preserve">Переориентация на новые рынки, среди которых страны Ближнего Востока, это возможность для компаний Северо-Кавказского федерального округа реализовать свое конкурентное преимущество в сфере экспорта сельхозпродукции. Традиционно сельское хозяйство - сильная сторона этих регионов, многие из которых знают нюансы ближневосточных рынков, уже имеют опыт сертификации продукции </w:t>
            </w:r>
            <w:r>
              <w:t>«</w:t>
            </w:r>
            <w:r w:rsidR="003714C9">
              <w:t>халяль</w:t>
            </w:r>
            <w:r>
              <w:t>»</w:t>
            </w:r>
            <w:r w:rsidR="003714C9">
              <w:t xml:space="preserve"> и понимают специфику проведения переговоров</w:t>
            </w:r>
            <w:r>
              <w:t>»</w:t>
            </w:r>
            <w:r w:rsidR="003714C9">
              <w:t xml:space="preserve">, - отметил заместитель </w:t>
            </w:r>
            <w:r w:rsidR="003714C9" w:rsidRPr="00CB5E75">
              <w:rPr>
                <w:b/>
              </w:rPr>
              <w:t>министра сельского хозяйства РФ</w:t>
            </w:r>
            <w:r w:rsidR="003714C9">
              <w:t xml:space="preserve"> </w:t>
            </w:r>
            <w:r w:rsidR="003714C9" w:rsidRPr="00CB5E75">
              <w:rPr>
                <w:b/>
              </w:rPr>
              <w:t>Сергей Левин</w:t>
            </w:r>
            <w:r w:rsidR="003714C9">
              <w:t xml:space="preserve">. </w:t>
            </w:r>
            <w:r w:rsidR="003714C9" w:rsidRPr="000D60C4">
              <w:rPr>
                <w:i/>
              </w:rPr>
              <w:t>РИА Новости</w:t>
            </w:r>
          </w:p>
          <w:p w14:paraId="4E083ADD" w14:textId="77777777" w:rsidR="003714C9" w:rsidRDefault="003714C9" w:rsidP="00923CEC">
            <w:pPr>
              <w:rPr>
                <w:b/>
                <w:bCs/>
                <w:iCs/>
              </w:rPr>
            </w:pPr>
          </w:p>
          <w:p w14:paraId="06857C65" w14:textId="3F30CBD3" w:rsidR="00923CEC" w:rsidRPr="00923CEC" w:rsidRDefault="00923CEC" w:rsidP="00923CEC">
            <w:pPr>
              <w:rPr>
                <w:b/>
                <w:bCs/>
                <w:iCs/>
              </w:rPr>
            </w:pPr>
            <w:r w:rsidRPr="00923CEC">
              <w:rPr>
                <w:b/>
                <w:bCs/>
                <w:iCs/>
              </w:rPr>
              <w:t>ЖАЖДА - ВСЕ</w:t>
            </w:r>
          </w:p>
          <w:p w14:paraId="4A01D4FB" w14:textId="036092AD" w:rsidR="00923CEC" w:rsidRPr="00923CEC" w:rsidRDefault="00923CEC" w:rsidP="00923CEC">
            <w:pPr>
              <w:rPr>
                <w:iCs/>
              </w:rPr>
            </w:pPr>
            <w:r w:rsidRPr="00923CEC">
              <w:rPr>
                <w:iCs/>
              </w:rPr>
              <w:t xml:space="preserve">На Кубани в индустриальном парке </w:t>
            </w:r>
            <w:r w:rsidR="005F4E15">
              <w:rPr>
                <w:iCs/>
              </w:rPr>
              <w:t>«</w:t>
            </w:r>
            <w:r w:rsidRPr="00923CEC">
              <w:rPr>
                <w:iCs/>
              </w:rPr>
              <w:t>Достояние</w:t>
            </w:r>
            <w:r w:rsidR="005F4E15">
              <w:rPr>
                <w:iCs/>
              </w:rPr>
              <w:t>»</w:t>
            </w:r>
            <w:r w:rsidRPr="00923CEC">
              <w:rPr>
                <w:iCs/>
              </w:rPr>
              <w:t xml:space="preserve"> запустят производство отечественной </w:t>
            </w:r>
            <w:r w:rsidR="005F4E15">
              <w:rPr>
                <w:iCs/>
              </w:rPr>
              <w:t>«</w:t>
            </w:r>
            <w:r w:rsidRPr="00923CEC">
              <w:rPr>
                <w:iCs/>
              </w:rPr>
              <w:t>Кока-Колы</w:t>
            </w:r>
            <w:r w:rsidR="005F4E15">
              <w:rPr>
                <w:iCs/>
              </w:rPr>
              <w:t>»</w:t>
            </w:r>
            <w:r w:rsidRPr="00923CEC">
              <w:rPr>
                <w:iCs/>
              </w:rPr>
              <w:t>. Благодаря этому проекту в Краснодарском крае появится больше 600 рабочих мест. Власти региона подчеркивают, что развитие собственной промышленности позволит в будущем отказаться от параллельного импорта. Российские предприятия сейчас активно разрабатывают аналоги популярной зарубежной газировки. На прилавках магазинов появляется все больше безалкогольных напитков с новым названием, этикеткой и оригинальным составом. При этом производители отмечают, что отечественные по вкусу иностранным не уступают, а в пользе даже превосходят.</w:t>
            </w:r>
          </w:p>
          <w:p w14:paraId="653DD361" w14:textId="3D75BAE7" w:rsidR="00DB6389" w:rsidRDefault="00923CEC" w:rsidP="00CB5E75">
            <w:pPr>
              <w:rPr>
                <w:iCs/>
              </w:rPr>
            </w:pPr>
            <w:r w:rsidRPr="00923CEC">
              <w:rPr>
                <w:b/>
                <w:bCs/>
                <w:iCs/>
              </w:rPr>
              <w:t>ЮРИЙ КОСОВАН</w:t>
            </w:r>
            <w:r w:rsidRPr="00923CEC">
              <w:rPr>
                <w:iCs/>
              </w:rPr>
              <w:t xml:space="preserve"> </w:t>
            </w:r>
            <w:r w:rsidRPr="00923CEC">
              <w:rPr>
                <w:b/>
                <w:bCs/>
                <w:iCs/>
              </w:rPr>
              <w:t>(СОВЕТНИК МИНИСТРА СЕЛЬСКОГО ХОЗЯЙСТВА РФ):</w:t>
            </w:r>
            <w:r w:rsidRPr="00923CEC">
              <w:rPr>
                <w:iCs/>
              </w:rPr>
              <w:t xml:space="preserve"> В этой отрасли стабильно у нас увеличивается динамика развития. Так, в прошлом году производство увеличилось на четверть, за первое полугодие этого года мы видим увеличение уже порядка 13 процентов. </w:t>
            </w:r>
            <w:r w:rsidRPr="00923CEC">
              <w:rPr>
                <w:i/>
              </w:rPr>
              <w:t>НТВ</w:t>
            </w:r>
            <w:bookmarkEnd w:id="5"/>
            <w:r>
              <w:rPr>
                <w:iCs/>
              </w:rPr>
              <w:t xml:space="preserve"> </w:t>
            </w:r>
          </w:p>
          <w:p w14:paraId="0AB5C131" w14:textId="0EFEEFAF" w:rsidR="00DB6389" w:rsidRPr="00923CEC" w:rsidRDefault="00DB6389" w:rsidP="002C08FD">
            <w:pPr>
              <w:rPr>
                <w:iCs/>
              </w:rPr>
            </w:pPr>
          </w:p>
        </w:tc>
      </w:tr>
    </w:tbl>
    <w:p w14:paraId="01B1A34A" w14:textId="77777777" w:rsidR="00C8396B" w:rsidRDefault="00C8396B" w:rsidP="002C08FD">
      <w:pPr>
        <w:jc w:val="left"/>
        <w:sectPr w:rsidR="00C8396B">
          <w:headerReference w:type="default" r:id="rId8"/>
          <w:footerReference w:type="default" r:id="rId9"/>
          <w:pgSz w:w="11906" w:h="16838"/>
          <w:pgMar w:top="1569" w:right="851" w:bottom="1258" w:left="1134" w:header="709" w:footer="501" w:gutter="0"/>
          <w:cols w:space="708"/>
          <w:docGrid w:linePitch="360"/>
        </w:sectPr>
      </w:pPr>
    </w:p>
    <w:bookmarkStart w:id="8" w:name="SEC_3"/>
    <w:p w14:paraId="634ACA06" w14:textId="77777777" w:rsidR="002C08FD" w:rsidRPr="00D55EB6" w:rsidRDefault="002C08FD" w:rsidP="002C08FD">
      <w:pPr>
        <w:pStyle w:val="a9"/>
        <w:spacing w:before="0"/>
      </w:pPr>
      <w:r>
        <w:fldChar w:fldCharType="begin"/>
      </w:r>
      <w:r>
        <w:instrText xml:space="preserve"> HYPERLINK "https://1prime.ru/Agriculture/20220818/837821517.html" </w:instrText>
      </w:r>
      <w:r>
        <w:fldChar w:fldCharType="separate"/>
      </w:r>
      <w:r w:rsidRPr="00D55EB6">
        <w:t>МИНСЕЛЬХОЗ: РОССИЙСКИЕ АГРАРИИ СОБРАЛИ БОЛЕЕ 1,7 МИЛЛИОНОВ ТОНН ОВОЩЕЙ С НАЧАЛА 2022 ГОДА</w:t>
      </w:r>
      <w:r>
        <w:fldChar w:fldCharType="end"/>
      </w:r>
    </w:p>
    <w:p w14:paraId="47354263" w14:textId="77777777" w:rsidR="002C08FD" w:rsidRDefault="002C08FD" w:rsidP="002C08FD">
      <w:r>
        <w:t xml:space="preserve">Аграрии в России во время текущей уборочной кампании уже собрали более 1,7 миллиона тонн овощей, в том числе 1 миллион тонн тепличных огурцов и помидоров. Об этом заявили в </w:t>
      </w:r>
      <w:r w:rsidRPr="00D55EB6">
        <w:rPr>
          <w:b/>
        </w:rPr>
        <w:t>Министерстве сельского хозяйства страны</w:t>
      </w:r>
      <w:r>
        <w:t>.</w:t>
      </w:r>
    </w:p>
    <w:p w14:paraId="6140B39E" w14:textId="77777777" w:rsidR="002C08FD" w:rsidRDefault="002C08FD" w:rsidP="002C08FD">
      <w:r>
        <w:t>«В теплицах с начала года вырастили свыше 1 миллиона тонн продукции - это на 7,6% больше, чем в прошлом году», - говорится в сообщении министерства на его официальном канале в мессенджере Telegram.</w:t>
      </w:r>
    </w:p>
    <w:p w14:paraId="17D960CD" w14:textId="161FD1F0" w:rsidR="002C08FD" w:rsidRPr="002C08FD" w:rsidRDefault="002C08FD" w:rsidP="00923CEC">
      <w:r w:rsidRPr="00DB6389">
        <w:t xml:space="preserve">Кроме того, сейчас активно идет уборка грунтовых овощей </w:t>
      </w:r>
      <w:r>
        <w:t>-</w:t>
      </w:r>
      <w:r w:rsidRPr="00DB6389">
        <w:t xml:space="preserve"> ранних сортов капусты, моркови, столовой свеклы и лука, томатов, огурцов и прочих культур, их урожай в организованном секторе уже превысил 690 тысяч тонн, отмечает ведомство.</w:t>
      </w:r>
      <w:r>
        <w:t xml:space="preserve"> </w:t>
      </w:r>
      <w:r w:rsidRPr="00674A74">
        <w:rPr>
          <w:i/>
        </w:rPr>
        <w:t>ПРАЙМ</w:t>
      </w:r>
      <w:r>
        <w:rPr>
          <w:i/>
        </w:rPr>
        <w:t xml:space="preserve">, </w:t>
      </w:r>
      <w:r w:rsidRPr="00923CEC">
        <w:rPr>
          <w:i/>
        </w:rPr>
        <w:t>Интерфакс, ТАСС, Финмаркет, РИА Новости</w:t>
      </w:r>
    </w:p>
    <w:p w14:paraId="41909902" w14:textId="77777777" w:rsidR="002C08FD" w:rsidRDefault="002C08FD" w:rsidP="00923CEC">
      <w:pPr>
        <w:rPr>
          <w:b/>
          <w:bCs/>
          <w:iCs/>
        </w:rPr>
      </w:pPr>
    </w:p>
    <w:p w14:paraId="49C383A5" w14:textId="14E45D3B" w:rsidR="00923CEC" w:rsidRPr="00923CEC" w:rsidRDefault="00923CEC" w:rsidP="00923CEC">
      <w:pPr>
        <w:rPr>
          <w:b/>
          <w:bCs/>
          <w:iCs/>
        </w:rPr>
      </w:pPr>
      <w:r w:rsidRPr="00923CEC">
        <w:rPr>
          <w:b/>
          <w:bCs/>
          <w:iCs/>
        </w:rPr>
        <w:t>МИНСЕЛЬХОЗ ПРЕДЛОЖИЛ ВЫДЕЛИТЬ ДОПСРЕДСТВА НА СУБСИДИИ НА РЫНКЕ ЗЕРНА</w:t>
      </w:r>
    </w:p>
    <w:p w14:paraId="6C9E3964" w14:textId="331EA067" w:rsidR="00923CEC" w:rsidRPr="00923CEC" w:rsidRDefault="00923CEC" w:rsidP="00923CEC">
      <w:pPr>
        <w:rPr>
          <w:iCs/>
        </w:rPr>
      </w:pPr>
      <w:r w:rsidRPr="00923CEC">
        <w:rPr>
          <w:b/>
          <w:bCs/>
          <w:iCs/>
        </w:rPr>
        <w:t>Министерство сельского хозяйства России</w:t>
      </w:r>
      <w:r w:rsidRPr="00923CEC">
        <w:rPr>
          <w:iCs/>
        </w:rPr>
        <w:t xml:space="preserve"> предложило выделить в этом году ещё 10 миллиардов рублей на субсидии на возмещение части затрат компаний на выращивание и реализацию зерновых культур. Об этом сообщила пресс-служба ведомства.</w:t>
      </w:r>
    </w:p>
    <w:p w14:paraId="0D0C931D" w14:textId="46DDB4AE" w:rsidR="00923CEC" w:rsidRDefault="00923CEC" w:rsidP="00923CEC">
      <w:pPr>
        <w:rPr>
          <w:i/>
        </w:rPr>
      </w:pPr>
      <w:r w:rsidRPr="00923CEC">
        <w:rPr>
          <w:iCs/>
        </w:rPr>
        <w:t xml:space="preserve">Регистрация и работа в федеральной государственной информационной системе прослеживаемости зерна и продуктов его переработки станет обязательным условием для получения субсидий на возмещение части затрат на производство и реализацию зерновых культур с 1 сентября - проект постановления правительства, которым будут внесены соответствующие изменения, подготовлен </w:t>
      </w:r>
      <w:r w:rsidRPr="00923CEC">
        <w:rPr>
          <w:b/>
          <w:bCs/>
          <w:iCs/>
        </w:rPr>
        <w:t>Минсельхозом</w:t>
      </w:r>
      <w:r w:rsidRPr="00923CEC">
        <w:rPr>
          <w:iCs/>
        </w:rPr>
        <w:t xml:space="preserve"> и сейчас проходит общественное обсуждение. </w:t>
      </w:r>
      <w:r w:rsidRPr="00923CEC">
        <w:rPr>
          <w:i/>
        </w:rPr>
        <w:t>ПРАЙМ</w:t>
      </w:r>
      <w:r w:rsidR="00B24742">
        <w:rPr>
          <w:iCs/>
        </w:rPr>
        <w:t xml:space="preserve">, </w:t>
      </w:r>
      <w:r w:rsidR="00B24742" w:rsidRPr="00674A74">
        <w:rPr>
          <w:i/>
        </w:rPr>
        <w:t>Интерфакс</w:t>
      </w:r>
      <w:r w:rsidR="00B24742">
        <w:rPr>
          <w:i/>
        </w:rPr>
        <w:t xml:space="preserve">, </w:t>
      </w:r>
      <w:r w:rsidR="00B24742" w:rsidRPr="00674A74">
        <w:rPr>
          <w:i/>
        </w:rPr>
        <w:t>MilkNews.ru</w:t>
      </w:r>
      <w:r w:rsidR="00B24742">
        <w:rPr>
          <w:i/>
        </w:rPr>
        <w:t xml:space="preserve">, </w:t>
      </w:r>
      <w:r w:rsidR="00B24742" w:rsidRPr="00674A74">
        <w:rPr>
          <w:i/>
        </w:rPr>
        <w:t>ТАСС</w:t>
      </w:r>
    </w:p>
    <w:p w14:paraId="42695984" w14:textId="5E9C02C7" w:rsidR="00294622" w:rsidRDefault="00294622" w:rsidP="00923CEC">
      <w:pPr>
        <w:rPr>
          <w:i/>
        </w:rPr>
      </w:pPr>
    </w:p>
    <w:p w14:paraId="2AFFFCBE" w14:textId="04AE9FEE" w:rsidR="00294622" w:rsidRPr="00294622" w:rsidRDefault="00294622" w:rsidP="00294622">
      <w:pPr>
        <w:rPr>
          <w:b/>
          <w:bCs/>
          <w:iCs/>
        </w:rPr>
      </w:pPr>
      <w:r w:rsidRPr="00294622">
        <w:rPr>
          <w:b/>
          <w:bCs/>
          <w:iCs/>
        </w:rPr>
        <w:t>ГОСУДАРСТВО ЗАКУПИЛО ПЕРВУЮ ПАРТИЮ ЗЕРНА В ИНТЕРВЕНЦИОННЫЙ ФОНД РОССИИ</w:t>
      </w:r>
    </w:p>
    <w:p w14:paraId="398FD9B1" w14:textId="77777777" w:rsidR="00294622" w:rsidRPr="00294622" w:rsidRDefault="00294622" w:rsidP="00294622">
      <w:pPr>
        <w:rPr>
          <w:iCs/>
        </w:rPr>
      </w:pPr>
      <w:r w:rsidRPr="00294622">
        <w:rPr>
          <w:iCs/>
        </w:rPr>
        <w:t>Государство закупило первую партию зерна в интервенционный фонд, на одном из аукционов на Национальной товарной бирже было закуплено 1,35 тыс. тонн пшеницы. Об этом говорится в сообщении торговой площадки.</w:t>
      </w:r>
    </w:p>
    <w:p w14:paraId="1A1FE5C2" w14:textId="5DC5B08A" w:rsidR="00DB6389" w:rsidRPr="002C08FD" w:rsidRDefault="00294622" w:rsidP="00294622">
      <w:pPr>
        <w:rPr>
          <w:i/>
        </w:rPr>
      </w:pPr>
      <w:r w:rsidRPr="00294622">
        <w:rPr>
          <w:iCs/>
        </w:rPr>
        <w:t xml:space="preserve">Это первые с 2016 года закупки зерна в государственный интервенционный фонд, отметил </w:t>
      </w:r>
      <w:r w:rsidRPr="00294622">
        <w:rPr>
          <w:b/>
          <w:bCs/>
          <w:iCs/>
        </w:rPr>
        <w:t>Минсельхоз</w:t>
      </w:r>
      <w:r w:rsidRPr="00294622">
        <w:rPr>
          <w:iCs/>
        </w:rPr>
        <w:t xml:space="preserve"> в своем телеграм-канале. В ходе прошедших торгов закуплена первая партия зерна. Пшеницу 3 класса урожая 2022 года приобрели в Оренбургской области по цене 13,9 тыс. рублей за тонну. Следующие торги состоятся 23 августа, рассказали в министерстве. </w:t>
      </w:r>
      <w:r w:rsidRPr="00294622">
        <w:rPr>
          <w:i/>
        </w:rPr>
        <w:t>ТАСС</w:t>
      </w:r>
    </w:p>
    <w:p w14:paraId="367474A9" w14:textId="77777777" w:rsidR="00923CEC" w:rsidRPr="00923CEC" w:rsidRDefault="00923CEC" w:rsidP="00923CEC">
      <w:pPr>
        <w:rPr>
          <w:iCs/>
        </w:rPr>
      </w:pPr>
    </w:p>
    <w:p w14:paraId="2CAC48EB" w14:textId="44848FFD" w:rsidR="00923CEC" w:rsidRPr="00923CEC" w:rsidRDefault="00923CEC" w:rsidP="00923CEC">
      <w:pPr>
        <w:rPr>
          <w:b/>
          <w:bCs/>
          <w:iCs/>
        </w:rPr>
      </w:pPr>
      <w:r w:rsidRPr="00923CEC">
        <w:rPr>
          <w:b/>
          <w:bCs/>
          <w:iCs/>
        </w:rPr>
        <w:t>МИНСЕЛЬХОЗ НЕ РАССМАТРИВАЕТ ПРОДЛЕНИЕ ЗАПРЕТА НА ЭКСПОРТ ПОДСОЛНЕЧНИКА ПОСЛЕ 31 АВГУСТА</w:t>
      </w:r>
    </w:p>
    <w:p w14:paraId="68762AD2" w14:textId="77777777" w:rsidR="00923CEC" w:rsidRPr="00923CEC" w:rsidRDefault="00923CEC" w:rsidP="00923CEC">
      <w:pPr>
        <w:rPr>
          <w:iCs/>
        </w:rPr>
      </w:pPr>
      <w:r w:rsidRPr="00923CEC">
        <w:rPr>
          <w:b/>
          <w:bCs/>
          <w:iCs/>
        </w:rPr>
        <w:t>Минсельхоз</w:t>
      </w:r>
      <w:r w:rsidRPr="00923CEC">
        <w:rPr>
          <w:iCs/>
        </w:rPr>
        <w:t xml:space="preserve"> не рассматривает продление запрета на экспорт подсолнечника после 31 августа 2022 года, действие экспортной пошлины на эту продукцию является достаточной мерой. Об этом сообщили в пресс-службе министерства.</w:t>
      </w:r>
    </w:p>
    <w:p w14:paraId="1855B71F" w14:textId="2663CF86" w:rsidR="00923CEC" w:rsidRDefault="005F4E15" w:rsidP="00923CEC">
      <w:pPr>
        <w:rPr>
          <w:i/>
        </w:rPr>
      </w:pPr>
      <w:r>
        <w:rPr>
          <w:iCs/>
        </w:rPr>
        <w:t>«</w:t>
      </w:r>
      <w:r w:rsidR="00923CEC" w:rsidRPr="00923CEC">
        <w:rPr>
          <w:b/>
          <w:bCs/>
          <w:iCs/>
        </w:rPr>
        <w:t>Минсельхоз</w:t>
      </w:r>
      <w:r w:rsidR="00923CEC" w:rsidRPr="00923CEC">
        <w:rPr>
          <w:iCs/>
        </w:rPr>
        <w:t xml:space="preserve"> не рассматривает продление запрета на вывоз семян подсолнечника после 31 августа. В настоящее время ведомство считает достаточным действие экспортной пошлины на эту продукцию в размере 50%, которая была продлена до 31 августа 2023 года</w:t>
      </w:r>
      <w:r>
        <w:rPr>
          <w:iCs/>
        </w:rPr>
        <w:t>»</w:t>
      </w:r>
      <w:r w:rsidR="00923CEC" w:rsidRPr="00923CEC">
        <w:rPr>
          <w:iCs/>
        </w:rPr>
        <w:t xml:space="preserve">, - говорится в сообщении. </w:t>
      </w:r>
      <w:r w:rsidR="00923CEC" w:rsidRPr="00923CEC">
        <w:rPr>
          <w:i/>
        </w:rPr>
        <w:t>ТАСС</w:t>
      </w:r>
      <w:r w:rsidR="003714C9">
        <w:rPr>
          <w:i/>
        </w:rPr>
        <w:t xml:space="preserve">, </w:t>
      </w:r>
      <w:r w:rsidR="003714C9" w:rsidRPr="00674A74">
        <w:rPr>
          <w:i/>
        </w:rPr>
        <w:t>Интерфакс</w:t>
      </w:r>
      <w:r w:rsidR="003714C9">
        <w:rPr>
          <w:i/>
        </w:rPr>
        <w:t xml:space="preserve">, </w:t>
      </w:r>
      <w:r w:rsidR="003714C9" w:rsidRPr="000D60C4">
        <w:rPr>
          <w:i/>
        </w:rPr>
        <w:t>MilkNews.ru</w:t>
      </w:r>
    </w:p>
    <w:p w14:paraId="44D75406" w14:textId="77777777" w:rsidR="003714C9" w:rsidRPr="00923CEC" w:rsidRDefault="003714C9" w:rsidP="00923CEC">
      <w:pPr>
        <w:rPr>
          <w:iCs/>
        </w:rPr>
      </w:pPr>
    </w:p>
    <w:p w14:paraId="737462B9" w14:textId="1F48BF8C" w:rsidR="00923CEC" w:rsidRPr="00923CEC" w:rsidRDefault="00923CEC" w:rsidP="00923CEC">
      <w:pPr>
        <w:rPr>
          <w:b/>
          <w:bCs/>
          <w:iCs/>
        </w:rPr>
      </w:pPr>
      <w:r w:rsidRPr="00923CEC">
        <w:rPr>
          <w:b/>
          <w:bCs/>
          <w:iCs/>
        </w:rPr>
        <w:t>МИНСЕЛЬХОЗ РФ РАССМОТРИТ ВКЛЮЧЕНИЕ АЛКОГОЛЯ В ПАРАЛЛЕЛЬНЫЙ ИМПОРТ ПОСЛЕ ПОРУЧЕНИЯ КАБМИНА</w:t>
      </w:r>
    </w:p>
    <w:p w14:paraId="52FC36F0" w14:textId="77777777" w:rsidR="00923CEC" w:rsidRPr="00923CEC" w:rsidRDefault="00923CEC" w:rsidP="00923CEC">
      <w:pPr>
        <w:rPr>
          <w:iCs/>
        </w:rPr>
      </w:pPr>
      <w:r w:rsidRPr="00923CEC">
        <w:rPr>
          <w:b/>
          <w:bCs/>
          <w:iCs/>
        </w:rPr>
        <w:t>Минсельхоз России</w:t>
      </w:r>
      <w:r w:rsidRPr="00923CEC">
        <w:rPr>
          <w:iCs/>
        </w:rPr>
        <w:t xml:space="preserve"> рассмотрит инициативу по включению алкогольной продукции в перечень товаров, разрешенных для параллельного импорта, после поручения правительства, сообщили в пресс-службе министерства.</w:t>
      </w:r>
    </w:p>
    <w:p w14:paraId="5F5B40BB" w14:textId="30B64A55" w:rsidR="00923CEC" w:rsidRPr="00923CEC" w:rsidRDefault="005F4E15" w:rsidP="00923CEC">
      <w:pPr>
        <w:rPr>
          <w:iCs/>
        </w:rPr>
      </w:pPr>
      <w:r>
        <w:rPr>
          <w:iCs/>
        </w:rPr>
        <w:t>«</w:t>
      </w:r>
      <w:r w:rsidR="00923CEC" w:rsidRPr="00923CEC">
        <w:rPr>
          <w:iCs/>
        </w:rPr>
        <w:t xml:space="preserve">Указанная инициатива будет рассмотрена </w:t>
      </w:r>
      <w:r w:rsidR="00923CEC" w:rsidRPr="00923CEC">
        <w:rPr>
          <w:b/>
          <w:bCs/>
          <w:iCs/>
        </w:rPr>
        <w:t>Минсельхозом России</w:t>
      </w:r>
      <w:r w:rsidR="00923CEC" w:rsidRPr="00923CEC">
        <w:rPr>
          <w:iCs/>
        </w:rPr>
        <w:t xml:space="preserve"> после получения соответствующего поручения правительства РФ</w:t>
      </w:r>
      <w:r>
        <w:rPr>
          <w:iCs/>
        </w:rPr>
        <w:t>»</w:t>
      </w:r>
      <w:r w:rsidR="00923CEC" w:rsidRPr="00923CEC">
        <w:rPr>
          <w:iCs/>
        </w:rPr>
        <w:t xml:space="preserve">, - прокомментировали агентству в министерстве. </w:t>
      </w:r>
      <w:r w:rsidR="00923CEC" w:rsidRPr="00923CEC">
        <w:rPr>
          <w:i/>
        </w:rPr>
        <w:t>РИА Новости</w:t>
      </w:r>
      <w:r w:rsidR="00923CEC" w:rsidRPr="00923CEC">
        <w:rPr>
          <w:iCs/>
        </w:rPr>
        <w:t xml:space="preserve"> </w:t>
      </w:r>
    </w:p>
    <w:p w14:paraId="6550116F" w14:textId="77777777" w:rsidR="00B24742" w:rsidRPr="00CB5E75" w:rsidRDefault="00EF0484" w:rsidP="00B24742">
      <w:pPr>
        <w:pStyle w:val="a9"/>
      </w:pPr>
      <w:hyperlink r:id="rId10" w:history="1">
        <w:r w:rsidR="00B24742" w:rsidRPr="00CB5E75">
          <w:t>ТЕХНИКА КАТАНИЯ: ПОЛУЧЕНИЕ ПРАВ НА КВАДРОЦИКЛЫ МОГУТ УПРОСТИТЬ</w:t>
        </w:r>
      </w:hyperlink>
    </w:p>
    <w:p w14:paraId="0C104669" w14:textId="77777777" w:rsidR="00923CEC" w:rsidRPr="00923CEC" w:rsidRDefault="00923CEC" w:rsidP="00923CEC">
      <w:pPr>
        <w:rPr>
          <w:iCs/>
        </w:rPr>
      </w:pPr>
      <w:r w:rsidRPr="00923CEC">
        <w:rPr>
          <w:iCs/>
        </w:rPr>
        <w:t>Правительство может упростить правила допуска к управлению снегоходами и квадроциклами людей, отправляющихся в туристические поездки на такой технике в составе организованных групп. Премьер-министр РФ Михаил Мишустин по итогам совещания по развитию туризма дал поручение рассмотреть такую возможность профильным министерствам и ведомствам.</w:t>
      </w:r>
    </w:p>
    <w:p w14:paraId="6769D022" w14:textId="77777777" w:rsidR="00923CEC" w:rsidRPr="00923CEC" w:rsidRDefault="00923CEC" w:rsidP="00923CEC">
      <w:pPr>
        <w:rPr>
          <w:iCs/>
        </w:rPr>
      </w:pPr>
      <w:r w:rsidRPr="00923CEC">
        <w:rPr>
          <w:iCs/>
        </w:rPr>
        <w:t xml:space="preserve">В </w:t>
      </w:r>
      <w:r w:rsidRPr="00923CEC">
        <w:rPr>
          <w:b/>
          <w:bCs/>
          <w:iCs/>
        </w:rPr>
        <w:t>Министерстве сельского хозяйства</w:t>
      </w:r>
      <w:r w:rsidRPr="00923CEC">
        <w:rPr>
          <w:iCs/>
        </w:rPr>
        <w:t>, которое курирует эксплуатацию самоходной техники, в том числе квадроциклов и снегоходов, подтвердили получение соответствующего поручения премьер-министра.</w:t>
      </w:r>
    </w:p>
    <w:p w14:paraId="616285B6" w14:textId="756A2DD8" w:rsidR="00923CEC" w:rsidRPr="00923CEC" w:rsidRDefault="00923CEC" w:rsidP="00923CEC">
      <w:pPr>
        <w:rPr>
          <w:iCs/>
        </w:rPr>
      </w:pPr>
      <w:r w:rsidRPr="00923CEC">
        <w:rPr>
          <w:iCs/>
        </w:rPr>
        <w:t xml:space="preserve">- Соответствующее поручение поступило в </w:t>
      </w:r>
      <w:r w:rsidRPr="00923CEC">
        <w:rPr>
          <w:b/>
          <w:bCs/>
          <w:iCs/>
        </w:rPr>
        <w:t>Минсельхоз</w:t>
      </w:r>
      <w:r w:rsidRPr="00923CEC">
        <w:rPr>
          <w:iCs/>
        </w:rPr>
        <w:t xml:space="preserve"> России и будет проработано в установленном порядке. Следует отметить, что снегоходная и мотовездеходная техника является средством повышенной опасности. Чрезмерное упрощение допуска к ней может привести к повышенной аварийности и травматизму при ее эксплуатации, - сообщили </w:t>
      </w:r>
      <w:r w:rsidR="005F4E15">
        <w:rPr>
          <w:iCs/>
        </w:rPr>
        <w:t>«</w:t>
      </w:r>
      <w:r w:rsidRPr="00923CEC">
        <w:rPr>
          <w:iCs/>
        </w:rPr>
        <w:t>Известиям</w:t>
      </w:r>
      <w:r w:rsidR="005F4E15">
        <w:rPr>
          <w:iCs/>
        </w:rPr>
        <w:t>»</w:t>
      </w:r>
      <w:r w:rsidRPr="00923CEC">
        <w:rPr>
          <w:iCs/>
        </w:rPr>
        <w:t xml:space="preserve"> в пресс-службе </w:t>
      </w:r>
      <w:r w:rsidRPr="00923CEC">
        <w:rPr>
          <w:b/>
          <w:bCs/>
          <w:iCs/>
        </w:rPr>
        <w:t>Минсельхоза РФ</w:t>
      </w:r>
      <w:r w:rsidRPr="00923CEC">
        <w:rPr>
          <w:iCs/>
        </w:rPr>
        <w:t>.</w:t>
      </w:r>
    </w:p>
    <w:p w14:paraId="1BB07D66" w14:textId="77777777" w:rsidR="00923CEC" w:rsidRPr="00923CEC" w:rsidRDefault="00923CEC" w:rsidP="00923CEC">
      <w:pPr>
        <w:rPr>
          <w:iCs/>
        </w:rPr>
      </w:pPr>
      <w:r w:rsidRPr="00923CEC">
        <w:rPr>
          <w:iCs/>
        </w:rPr>
        <w:t>В ведомстве также напомнили, что в этом году процедура получения прав на управление самоходной техникой уже была упрощена. В конце мая было принято постановление правительства РФ № 932, которое предусматривает сокращение перечня документов, необходимых для экзаменов.</w:t>
      </w:r>
    </w:p>
    <w:p w14:paraId="4236FBF2" w14:textId="056151BE" w:rsidR="00280F5E" w:rsidRDefault="00923CEC" w:rsidP="000C106F">
      <w:pPr>
        <w:rPr>
          <w:iCs/>
        </w:rPr>
      </w:pPr>
      <w:r w:rsidRPr="00923CEC">
        <w:rPr>
          <w:iCs/>
        </w:rPr>
        <w:t xml:space="preserve">- Изменения упростили порядок выдачи удостоверений тракториста-машиниста и сдачи экзаменов на право управления самоходными машинами, в том числе снегоходной и мотовездеходной техникой. В соответствии с новыми правилами удостоверения выдаются в течение 10 дней, - отметили в пресс-службе </w:t>
      </w:r>
      <w:r w:rsidRPr="00923CEC">
        <w:rPr>
          <w:b/>
          <w:bCs/>
          <w:iCs/>
        </w:rPr>
        <w:t>Минсельхоза РФ</w:t>
      </w:r>
      <w:r w:rsidRPr="00923CEC">
        <w:rPr>
          <w:iCs/>
        </w:rPr>
        <w:t xml:space="preserve">. </w:t>
      </w:r>
      <w:r w:rsidRPr="00923CEC">
        <w:rPr>
          <w:i/>
        </w:rPr>
        <w:t>Известия</w:t>
      </w:r>
      <w:r w:rsidRPr="00923CEC">
        <w:rPr>
          <w:iCs/>
        </w:rPr>
        <w:t xml:space="preserve"> </w:t>
      </w:r>
    </w:p>
    <w:p w14:paraId="5372A704" w14:textId="77777777" w:rsidR="00280F5E" w:rsidRPr="00D55EB6" w:rsidRDefault="00EF0484" w:rsidP="00280F5E">
      <w:pPr>
        <w:pStyle w:val="a9"/>
      </w:pPr>
      <w:hyperlink r:id="rId11" w:history="1">
        <w:r w:rsidR="00280F5E" w:rsidRPr="00D55EB6">
          <w:t xml:space="preserve">ПРИШЛА </w:t>
        </w:r>
        <w:r w:rsidR="00280F5E">
          <w:t>«</w:t>
        </w:r>
        <w:r w:rsidR="00280F5E" w:rsidRPr="00D55EB6">
          <w:t>СМЕНА</w:t>
        </w:r>
        <w:r w:rsidR="00280F5E">
          <w:t>»</w:t>
        </w:r>
        <w:r w:rsidR="00280F5E" w:rsidRPr="00D55EB6">
          <w:t>: СМОЖЕТ ЛИ РОССИЙСКИЙ БРОЙЛЕР ВЫТЕСНИТЬ АМЕРИКАНСКИХ КУР</w:t>
        </w:r>
      </w:hyperlink>
    </w:p>
    <w:p w14:paraId="707E2CAD" w14:textId="77777777" w:rsidR="00280F5E" w:rsidRDefault="00280F5E" w:rsidP="00280F5E">
      <w:r>
        <w:t xml:space="preserve">Курятина - самое популярное мясо у россиян. Большая часть производится в России, но племенной материал и яйца на 95 процентов - импорт. Генетики предложили решение: вывели собственных бройлеров. </w:t>
      </w:r>
    </w:p>
    <w:p w14:paraId="3384DC17" w14:textId="77777777" w:rsidR="00280F5E" w:rsidRDefault="00280F5E" w:rsidP="00280F5E">
      <w:r>
        <w:t xml:space="preserve">Главное преимущество «Смены-9» в том, что она российская. «Независимо от того, какие меры против нас примут наши «друзья», мы будем надежно обеспечены племенной продукцией», - отмечает генеральный директор Российского птицеводческого союза Галина Бобылева. </w:t>
      </w:r>
    </w:p>
    <w:p w14:paraId="1F6A7E0E" w14:textId="01899190" w:rsidR="00280F5E" w:rsidRPr="00280F5E" w:rsidRDefault="00280F5E" w:rsidP="000C106F">
      <w:r w:rsidRPr="00280F5E">
        <w:rPr>
          <w:iCs/>
        </w:rPr>
        <w:t xml:space="preserve">Как проинформировали в </w:t>
      </w:r>
      <w:r w:rsidRPr="00280F5E">
        <w:rPr>
          <w:b/>
          <w:bCs/>
          <w:iCs/>
        </w:rPr>
        <w:t>Министерстве сельского хозяйства России</w:t>
      </w:r>
      <w:r w:rsidRPr="00280F5E">
        <w:rPr>
          <w:iCs/>
        </w:rPr>
        <w:t xml:space="preserve">, заданная госпрограммой доля российских племенных кур </w:t>
      </w:r>
      <w:r>
        <w:rPr>
          <w:iCs/>
        </w:rPr>
        <w:t>-</w:t>
      </w:r>
      <w:r w:rsidRPr="00280F5E">
        <w:rPr>
          <w:iCs/>
        </w:rPr>
        <w:t xml:space="preserve"> не менее 15 процентов </w:t>
      </w:r>
      <w:r>
        <w:rPr>
          <w:iCs/>
        </w:rPr>
        <w:t>-</w:t>
      </w:r>
      <w:r w:rsidRPr="00280F5E">
        <w:rPr>
          <w:iCs/>
        </w:rPr>
        <w:t xml:space="preserve"> в условиях санкций может быть значительно увеличена.</w:t>
      </w:r>
      <w:r>
        <w:rPr>
          <w:i/>
        </w:rPr>
        <w:t xml:space="preserve"> </w:t>
      </w:r>
      <w:r w:rsidRPr="00674A74">
        <w:rPr>
          <w:i/>
        </w:rPr>
        <w:t>РИА Новости</w:t>
      </w:r>
    </w:p>
    <w:p w14:paraId="61A043DD" w14:textId="77777777" w:rsidR="000C106F" w:rsidRPr="00D55EB6" w:rsidRDefault="00EF0484" w:rsidP="000C106F">
      <w:pPr>
        <w:pStyle w:val="a9"/>
      </w:pPr>
      <w:hyperlink r:id="rId12" w:history="1">
        <w:r w:rsidR="000C106F" w:rsidRPr="00D55EB6">
          <w:t>В НОВОСИБИРСКОЙ ОБЛАСТИ ЗАПУСТЯТ ПРОИЗВОДСТВО МОРСОВ</w:t>
        </w:r>
      </w:hyperlink>
    </w:p>
    <w:p w14:paraId="5C586DC5" w14:textId="77777777" w:rsidR="000C106F" w:rsidRDefault="000C106F" w:rsidP="000C106F">
      <w:r>
        <w:t xml:space="preserve">Завод по производству морсов будет построен на территории Новосибирской области. Об этом 16 августа сообщила пресс-служба </w:t>
      </w:r>
      <w:r w:rsidRPr="00D55EB6">
        <w:rPr>
          <w:b/>
        </w:rPr>
        <w:t>Минсельхоза РФ</w:t>
      </w:r>
      <w:r>
        <w:t>.</w:t>
      </w:r>
    </w:p>
    <w:p w14:paraId="4777FB67" w14:textId="2D8640E5" w:rsidR="000C106F" w:rsidRDefault="000C106F" w:rsidP="000C106F">
      <w:r>
        <w:t xml:space="preserve">Уточняется, что новое предприятие построят в Тогучинском районе области на территории опережающего социально-экономического развития </w:t>
      </w:r>
      <w:r w:rsidR="005F4E15">
        <w:t>«</w:t>
      </w:r>
      <w:r>
        <w:t>Горный</w:t>
      </w:r>
      <w:r w:rsidR="005F4E15">
        <w:t>»</w:t>
      </w:r>
      <w:r>
        <w:t>, и его возведение начнется в 2023 году.</w:t>
      </w:r>
    </w:p>
    <w:p w14:paraId="1E03EA29" w14:textId="088EFF97" w:rsidR="000C106F" w:rsidRPr="00B24742" w:rsidRDefault="000C106F" w:rsidP="000C106F">
      <w:r>
        <w:t>Также отмечается, что новый завод выпускать морсы из черной смородины, клюквы, жимолости, малины, облепихи и брусники, производя порядка 2,3 млн единиц продукции ежегодно. При этом ягоды собираются закупать у местных производителей.</w:t>
      </w:r>
      <w:r w:rsidR="00B24742">
        <w:t xml:space="preserve"> </w:t>
      </w:r>
      <w:r w:rsidRPr="00674A74">
        <w:rPr>
          <w:i/>
        </w:rPr>
        <w:t>ИА Regnum</w:t>
      </w:r>
    </w:p>
    <w:p w14:paraId="173ADDBF" w14:textId="77777777" w:rsidR="000C106F" w:rsidRPr="00D55EB6" w:rsidRDefault="00EF0484" w:rsidP="000C106F">
      <w:pPr>
        <w:pStyle w:val="a9"/>
      </w:pPr>
      <w:hyperlink r:id="rId13" w:history="1">
        <w:r w:rsidR="000C106F" w:rsidRPr="00D55EB6">
          <w:t>В КАРЕЛИИ В 2023 ГОДУ НАЧНУТ ПРОИЗВОДИТЬ РЫБНЫЕ КОРМА</w:t>
        </w:r>
      </w:hyperlink>
    </w:p>
    <w:p w14:paraId="48599A5D" w14:textId="77777777" w:rsidR="000C106F" w:rsidRDefault="000C106F" w:rsidP="000C106F">
      <w:r>
        <w:t xml:space="preserve">Производство рыбных кормов будет запущено в Республике Карелия в 2023 года. Об этом 16 августа сообщила пресс-служба </w:t>
      </w:r>
      <w:r w:rsidRPr="00D55EB6">
        <w:rPr>
          <w:b/>
        </w:rPr>
        <w:t>Минсельхоза РФ</w:t>
      </w:r>
      <w:r>
        <w:t>.</w:t>
      </w:r>
    </w:p>
    <w:p w14:paraId="3083C18B" w14:textId="77777777" w:rsidR="000C106F" w:rsidRDefault="000C106F" w:rsidP="000C106F">
      <w:r>
        <w:t>Уточняется, что новый завод будет построен в Кондопожском районе региона, а общий объем инвестиций в его возведение составит 1,2 млрд рублей.</w:t>
      </w:r>
    </w:p>
    <w:p w14:paraId="49A4D094" w14:textId="77777777" w:rsidR="000C106F" w:rsidRPr="00674A74" w:rsidRDefault="000C106F" w:rsidP="000C106F">
      <w:pPr>
        <w:rPr>
          <w:i/>
        </w:rPr>
      </w:pPr>
      <w:r>
        <w:t xml:space="preserve">Также указывается, что это предприятие, как предполагается, будет выпускать ежегодно до 50 тыс. тонн продукции, что является необходимым объемом для покрытия потребностей всех хозяйств республик по разведения форели. </w:t>
      </w:r>
      <w:r w:rsidRPr="00674A74">
        <w:rPr>
          <w:i/>
        </w:rPr>
        <w:t>ИА Regnum</w:t>
      </w:r>
    </w:p>
    <w:p w14:paraId="7EC152E7" w14:textId="77777777" w:rsidR="00CB5E75" w:rsidRDefault="00F62502" w:rsidP="004D70A8">
      <w:pPr>
        <w:pStyle w:val="a8"/>
        <w:spacing w:before="240"/>
        <w:outlineLvl w:val="0"/>
      </w:pPr>
      <w:r>
        <w:t>Государственное регулирование отрасли АПК</w:t>
      </w:r>
    </w:p>
    <w:p w14:paraId="3B6BA9CF" w14:textId="2025F999" w:rsidR="00CB5E75" w:rsidRPr="00CB5E75" w:rsidRDefault="00EF0484" w:rsidP="00CB5E75">
      <w:pPr>
        <w:pStyle w:val="a9"/>
      </w:pPr>
      <w:hyperlink r:id="rId14" w:history="1">
        <w:r w:rsidR="00CB5E75" w:rsidRPr="00CB5E75">
          <w:t xml:space="preserve">ПРАВИТЕЛЬСТВО РФ РЕШИЛО СДЕЛАТЬ БЕССРОЧНОЙ ПРОГРАММУ </w:t>
        </w:r>
        <w:r w:rsidR="005F4E15">
          <w:t>«</w:t>
        </w:r>
        <w:r w:rsidR="00CB5E75" w:rsidRPr="00CB5E75">
          <w:t>СЕЛЬСКАЯ ИПОТЕКА</w:t>
        </w:r>
        <w:r w:rsidR="005F4E15">
          <w:t>»</w:t>
        </w:r>
      </w:hyperlink>
    </w:p>
    <w:p w14:paraId="2C5E4BAF" w14:textId="11192D8C" w:rsidR="00CB5E75" w:rsidRDefault="00CB5E75" w:rsidP="00CB5E75">
      <w:r>
        <w:t xml:space="preserve">Правительство РФ приняло решение о бессрочном продлении программы </w:t>
      </w:r>
      <w:r w:rsidR="005F4E15">
        <w:t>«</w:t>
      </w:r>
      <w:r>
        <w:t>Сельская ипотека</w:t>
      </w:r>
      <w:r w:rsidR="005F4E15">
        <w:t>»</w:t>
      </w:r>
      <w:r>
        <w:t xml:space="preserve">, сообщил премьер-министр </w:t>
      </w:r>
      <w:r w:rsidRPr="00D94776">
        <w:t>Михаил Мишустин</w:t>
      </w:r>
      <w:r>
        <w:t xml:space="preserve">. </w:t>
      </w:r>
    </w:p>
    <w:p w14:paraId="388A4394" w14:textId="744FAD5F" w:rsidR="00CB5E75" w:rsidRDefault="005F4E15" w:rsidP="00CB5E75">
      <w:r>
        <w:t>«</w:t>
      </w:r>
      <w:r w:rsidR="00CB5E75">
        <w:t xml:space="preserve">Сегодня хочу сказать еще об одном решении - о продлении </w:t>
      </w:r>
      <w:r>
        <w:t>«</w:t>
      </w:r>
      <w:r w:rsidR="00CB5E75" w:rsidRPr="00D94776">
        <w:t>Сельской</w:t>
      </w:r>
      <w:r w:rsidR="00CB5E75">
        <w:t xml:space="preserve"> ипотеки</w:t>
      </w:r>
      <w:r>
        <w:t>»</w:t>
      </w:r>
      <w:r w:rsidR="00CB5E75">
        <w:t>. Эта программа должна была закончиться в текущем году, но теперь срок ее действия не будет ограничен</w:t>
      </w:r>
      <w:r>
        <w:t>»</w:t>
      </w:r>
      <w:r w:rsidR="00CB5E75">
        <w:t xml:space="preserve">, - сказал </w:t>
      </w:r>
      <w:r w:rsidR="00CB5E75" w:rsidRPr="00D94776">
        <w:t>Мишустин</w:t>
      </w:r>
      <w:r w:rsidR="00CB5E75">
        <w:t xml:space="preserve">, выступая в четверг в Тамбове на пленарной сессии всероссийских форумов </w:t>
      </w:r>
      <w:r>
        <w:t>«</w:t>
      </w:r>
      <w:r w:rsidR="00CB5E75">
        <w:t>Развитие малых городов и исторических поселений</w:t>
      </w:r>
      <w:r>
        <w:t>»</w:t>
      </w:r>
      <w:r w:rsidR="00CB5E75">
        <w:t xml:space="preserve"> и </w:t>
      </w:r>
      <w:r>
        <w:t>«</w:t>
      </w:r>
      <w:r w:rsidR="00CB5E75">
        <w:t>Среда для жизни: твой дом</w:t>
      </w:r>
      <w:r>
        <w:t>»</w:t>
      </w:r>
      <w:r w:rsidR="00CB5E75">
        <w:t>.</w:t>
      </w:r>
    </w:p>
    <w:p w14:paraId="2B4F57CA" w14:textId="490C3A95" w:rsidR="00CB5E75" w:rsidRDefault="00CB5E75" w:rsidP="00CB5E75">
      <w:r w:rsidRPr="00D94776">
        <w:t>Глава правительства</w:t>
      </w:r>
      <w:r>
        <w:t xml:space="preserve"> подчеркнул, что теперь </w:t>
      </w:r>
      <w:r w:rsidR="005F4E15">
        <w:t>«</w:t>
      </w:r>
      <w:r>
        <w:t>жители села смогут оформлять кредиты, чтобы купить или построить свой дом, не опасаясь, что не успеют до завершения программы</w:t>
      </w:r>
      <w:r w:rsidR="005F4E15">
        <w:t>»</w:t>
      </w:r>
      <w:r>
        <w:t>.</w:t>
      </w:r>
    </w:p>
    <w:p w14:paraId="1DE79DC0" w14:textId="35934496" w:rsidR="00CB5E75" w:rsidRDefault="005F4E15" w:rsidP="00CB5E75">
      <w:pPr>
        <w:rPr>
          <w:i/>
        </w:rPr>
      </w:pPr>
      <w:r>
        <w:t>«</w:t>
      </w:r>
      <w:r w:rsidR="00CB5E75">
        <w:t>При этом ставка останется прежней - не выше 3%</w:t>
      </w:r>
      <w:r>
        <w:t>»</w:t>
      </w:r>
      <w:r w:rsidR="00CB5E75">
        <w:t xml:space="preserve">, - уточнил </w:t>
      </w:r>
      <w:r w:rsidR="00CB5E75" w:rsidRPr="00D94776">
        <w:t>Мишустин</w:t>
      </w:r>
      <w:r w:rsidR="00CB5E75">
        <w:t xml:space="preserve">. </w:t>
      </w:r>
      <w:r w:rsidR="00CB5E75" w:rsidRPr="00A5111E">
        <w:rPr>
          <w:i/>
        </w:rPr>
        <w:t>Интерфакс</w:t>
      </w:r>
    </w:p>
    <w:p w14:paraId="17528D18" w14:textId="1F000D7A" w:rsidR="00DB6389" w:rsidRDefault="00DB6389" w:rsidP="00CB5E75">
      <w:pPr>
        <w:rPr>
          <w:i/>
        </w:rPr>
      </w:pPr>
    </w:p>
    <w:p w14:paraId="23125F1E" w14:textId="77777777" w:rsidR="00DB6389" w:rsidRPr="00DB6389" w:rsidRDefault="00DB6389" w:rsidP="00DB6389">
      <w:pPr>
        <w:rPr>
          <w:b/>
          <w:bCs/>
          <w:iCs/>
        </w:rPr>
      </w:pPr>
      <w:r w:rsidRPr="00DB6389">
        <w:rPr>
          <w:b/>
          <w:bCs/>
          <w:iCs/>
        </w:rPr>
        <w:t>КАБМИН ПЛАНИРУЕТ ВЫДЕЛИТЬ АГРАРИЯМ 36 МЛРД РУБЛЕЙ</w:t>
      </w:r>
    </w:p>
    <w:p w14:paraId="6E86509C" w14:textId="5418770D" w:rsidR="00DB6389" w:rsidRPr="009F3E37" w:rsidRDefault="00DB6389" w:rsidP="006049DC">
      <w:pPr>
        <w:rPr>
          <w:iCs/>
        </w:rPr>
      </w:pPr>
      <w:r w:rsidRPr="00DB6389">
        <w:rPr>
          <w:iCs/>
        </w:rPr>
        <w:t xml:space="preserve">Правительство РФ планирует выделить в 2022-2024 годах почти 36 млрд рублей для компенсации производителям сельскохозяйственных товаров затрат по кредитам из-за увеличения ставки Центрального банка в конце февраля 2022 года. Об этом говорится в пятницу в проекте постановления кабмина, который есть в распоряжении ТАСС. </w:t>
      </w:r>
      <w:r w:rsidRPr="00DB6389">
        <w:rPr>
          <w:i/>
        </w:rPr>
        <w:t>ТАСС</w:t>
      </w:r>
    </w:p>
    <w:p w14:paraId="546E7E5B" w14:textId="77777777" w:rsidR="00DB6389" w:rsidRPr="00D55EB6" w:rsidRDefault="00EF0484" w:rsidP="00DB6389">
      <w:pPr>
        <w:pStyle w:val="a9"/>
      </w:pPr>
      <w:hyperlink r:id="rId15" w:history="1">
        <w:r w:rsidR="00DB6389" w:rsidRPr="00D55EB6">
          <w:t>В ГОСДУМУ ВНЕСЛИ ПРОЕКТ ОБ ОТВЕТСТВЕННОСТИ ЗА НАРУШЕНИЯ ТРЕБОВАНИЙ К ОБРАЩЕНИЮ С СЕМЕНАМИ</w:t>
        </w:r>
      </w:hyperlink>
    </w:p>
    <w:p w14:paraId="2DF25BA0" w14:textId="77777777" w:rsidR="00DB6389" w:rsidRDefault="00DB6389" w:rsidP="00DB6389">
      <w:r>
        <w:t xml:space="preserve">В </w:t>
      </w:r>
      <w:r w:rsidRPr="00F91154">
        <w:t>Госдуму</w:t>
      </w:r>
      <w:r>
        <w:t xml:space="preserve"> внесли законопроект, предполагающий установление административной ответственности за нарушения требований к производству и использованию семян </w:t>
      </w:r>
      <w:r w:rsidRPr="00F91154">
        <w:t>сельскохозяйственных</w:t>
      </w:r>
      <w:r>
        <w:t xml:space="preserve"> растений. Соответствующий документ размещен в думской электронной базе.</w:t>
      </w:r>
    </w:p>
    <w:p w14:paraId="3035C2A9" w14:textId="2C1D9D02" w:rsidR="00DB6389" w:rsidRDefault="00DB6389" w:rsidP="006049DC">
      <w:pPr>
        <w:rPr>
          <w:i/>
        </w:rPr>
      </w:pPr>
      <w:r>
        <w:t xml:space="preserve">Подчеркивается, проект предполагает введение штрафов в размере до 500 тысяч рублей за нарушение порядка производства, хранения, транспортировки, реализации семян </w:t>
      </w:r>
      <w:r w:rsidRPr="00F91154">
        <w:t>сельскохозяйственных</w:t>
      </w:r>
      <w:r>
        <w:t xml:space="preserve"> растений, их использования для юридических лица. Физическим и должностным лицам грозит штраф в размере до десяти и пятидесяти тысяч рублей соответственно. </w:t>
      </w:r>
      <w:r w:rsidRPr="00B05BA2">
        <w:rPr>
          <w:i/>
        </w:rPr>
        <w:t>ПРАЙМ</w:t>
      </w:r>
    </w:p>
    <w:p w14:paraId="66689023" w14:textId="77777777" w:rsidR="00DB6389" w:rsidRDefault="00DB6389" w:rsidP="006049DC">
      <w:pPr>
        <w:rPr>
          <w:i/>
        </w:rPr>
      </w:pPr>
    </w:p>
    <w:p w14:paraId="2D48920D" w14:textId="43DDB41F" w:rsidR="00DB6389" w:rsidRPr="00DB6389" w:rsidRDefault="00DB6389" w:rsidP="00DB6389">
      <w:pPr>
        <w:rPr>
          <w:b/>
          <w:bCs/>
          <w:iCs/>
        </w:rPr>
      </w:pPr>
      <w:r w:rsidRPr="00DB6389">
        <w:rPr>
          <w:b/>
          <w:bCs/>
          <w:iCs/>
        </w:rPr>
        <w:t>ПУТИН ПОДДЕРЖАЛ ПРЕДЛОЖЕНИЕ О НАПРАВЛЕНИИ СРЕДСТВ ОТ КРАБОВЫХ АУКЦИОНОВ НА СТРОИТЕЛЬСТВО КРАБОЛОВОВ</w:t>
      </w:r>
    </w:p>
    <w:p w14:paraId="5417C09B" w14:textId="77777777" w:rsidR="00DB6389" w:rsidRPr="00DB6389" w:rsidRDefault="00DB6389" w:rsidP="00DB6389">
      <w:pPr>
        <w:rPr>
          <w:iCs/>
        </w:rPr>
      </w:pPr>
      <w:r w:rsidRPr="00DB6389">
        <w:rPr>
          <w:iCs/>
        </w:rPr>
        <w:t>Президент РФ Владимир Путин поддержал предложение вице-премьера - главы Минпромторга Дениса Мантурова о направлении средств от крабовых аукционов на строительство судов-краболовов на Дальнем Востоке.</w:t>
      </w:r>
    </w:p>
    <w:p w14:paraId="2E44E9E1" w14:textId="56573358" w:rsidR="00DB6389" w:rsidRPr="00DB6389" w:rsidRDefault="005F4E15" w:rsidP="00DB6389">
      <w:pPr>
        <w:rPr>
          <w:iCs/>
        </w:rPr>
      </w:pPr>
      <w:r>
        <w:rPr>
          <w:iCs/>
        </w:rPr>
        <w:t>«</w:t>
      </w:r>
      <w:r w:rsidR="00DB6389" w:rsidRPr="00DB6389">
        <w:rPr>
          <w:iCs/>
        </w:rPr>
        <w:t>Конечно, надо поддержать это предложение</w:t>
      </w:r>
      <w:r>
        <w:rPr>
          <w:iCs/>
        </w:rPr>
        <w:t>»</w:t>
      </w:r>
      <w:r w:rsidR="00DB6389" w:rsidRPr="00DB6389">
        <w:rPr>
          <w:iCs/>
        </w:rPr>
        <w:t xml:space="preserve">, - сказал Путин на совещании по вопросам развития судостроительной отрасли в четверг. </w:t>
      </w:r>
      <w:r w:rsidR="00DB6389" w:rsidRPr="00DB6389">
        <w:rPr>
          <w:i/>
        </w:rPr>
        <w:t>Интерфакс</w:t>
      </w:r>
      <w:r w:rsidR="00DB6389" w:rsidRPr="00DB6389">
        <w:rPr>
          <w:iCs/>
        </w:rPr>
        <w:t xml:space="preserve"> </w:t>
      </w:r>
    </w:p>
    <w:p w14:paraId="63B8A740" w14:textId="419E445D" w:rsidR="000E6488" w:rsidRPr="00CD0F33" w:rsidRDefault="00F62502" w:rsidP="00CD0F33">
      <w:pPr>
        <w:pStyle w:val="a8"/>
        <w:spacing w:before="240"/>
        <w:outlineLvl w:val="0"/>
      </w:pPr>
      <w:bookmarkStart w:id="9" w:name="SEC_5"/>
      <w:bookmarkEnd w:id="8"/>
      <w:r>
        <w:t>Агропромышленный комплекс</w:t>
      </w:r>
    </w:p>
    <w:p w14:paraId="7FB3DBA2" w14:textId="77777777" w:rsidR="000E6488" w:rsidRPr="00CB5E75" w:rsidRDefault="000E6488" w:rsidP="000E6488">
      <w:pPr>
        <w:pStyle w:val="a9"/>
      </w:pPr>
      <w:r w:rsidRPr="00CB5E75">
        <w:t>ВЛАДИМИР ПУТИН ПРОВЕЛ СОВЕЩАНИЕ, ПОСВЯЩЕННОЕ ВОПРОСАМ РАЗВИТИЯ СУДОСТРОЕНИЯ</w:t>
      </w:r>
    </w:p>
    <w:p w14:paraId="31FDDD53" w14:textId="77777777" w:rsidR="000E6488" w:rsidRDefault="000E6488" w:rsidP="000E6488">
      <w:r>
        <w:t xml:space="preserve">Как добиться технологического суверенитета в судостроении? Об этом сегодня говорили на совещании, которое провел Владимир Путин. Отрасль для России жизненно важная. </w:t>
      </w:r>
    </w:p>
    <w:p w14:paraId="3052723F" w14:textId="5B2A4C98" w:rsidR="00CD0F33" w:rsidRPr="001F648B" w:rsidRDefault="000E6488" w:rsidP="00CB5E75">
      <w:r>
        <w:t xml:space="preserve">Денис МАНТУРОВ, министр промышленности и торговли РФ: В последнее время большое внимание уделяется рыбопромысловым судам. Здесь работаем совместно с </w:t>
      </w:r>
      <w:r w:rsidRPr="00CB5E75">
        <w:rPr>
          <w:b/>
        </w:rPr>
        <w:t>Минсельхозом</w:t>
      </w:r>
      <w:r>
        <w:t xml:space="preserve">, с </w:t>
      </w:r>
      <w:r w:rsidRPr="000E6488">
        <w:rPr>
          <w:b/>
          <w:bCs/>
        </w:rPr>
        <w:t>Росрыболовством</w:t>
      </w:r>
      <w:r>
        <w:t xml:space="preserve">, используя механизм </w:t>
      </w:r>
      <w:r w:rsidR="005F4E15">
        <w:t>«</w:t>
      </w:r>
      <w:r>
        <w:t>квоты под киль</w:t>
      </w:r>
      <w:r w:rsidR="005F4E15">
        <w:t>»</w:t>
      </w:r>
      <w:r>
        <w:t>. Сейчас на заводах в разной степени готовности находятся 70 судов для рыбодобывающей отрасли.</w:t>
      </w:r>
      <w:r w:rsidR="001F648B">
        <w:t xml:space="preserve"> </w:t>
      </w:r>
      <w:r w:rsidR="001F648B" w:rsidRPr="001F648B">
        <w:rPr>
          <w:i/>
          <w:iCs/>
        </w:rPr>
        <w:t>Первый</w:t>
      </w:r>
      <w:r w:rsidR="001F648B">
        <w:t xml:space="preserve"> </w:t>
      </w:r>
      <w:r w:rsidRPr="000D60C4">
        <w:rPr>
          <w:i/>
        </w:rPr>
        <w:t>канал</w:t>
      </w:r>
    </w:p>
    <w:p w14:paraId="056CC8FA" w14:textId="3966C8B5" w:rsidR="00CD0F33" w:rsidRDefault="00CD0F33" w:rsidP="00CB5E75">
      <w:pPr>
        <w:rPr>
          <w:i/>
        </w:rPr>
      </w:pPr>
    </w:p>
    <w:p w14:paraId="248BBFB0" w14:textId="37C0548B" w:rsidR="00CD0F33" w:rsidRPr="00CD0F33" w:rsidRDefault="00CD0F33" w:rsidP="00CD0F33">
      <w:pPr>
        <w:rPr>
          <w:b/>
          <w:bCs/>
          <w:iCs/>
        </w:rPr>
      </w:pPr>
      <w:r w:rsidRPr="00CD0F33">
        <w:rPr>
          <w:b/>
          <w:bCs/>
          <w:iCs/>
        </w:rPr>
        <w:t>КРАБОЛОВЫ ОПАСАЮТСЯ ДВОЙНОГО РАСПРЕДЕЛЕНИЯ РЕСУРСОВ</w:t>
      </w:r>
    </w:p>
    <w:p w14:paraId="20458673" w14:textId="77777777" w:rsidR="00CD0F33" w:rsidRPr="00CD0F33" w:rsidRDefault="00CD0F33" w:rsidP="00CD0F33">
      <w:pPr>
        <w:rPr>
          <w:iCs/>
        </w:rPr>
      </w:pPr>
      <w:r w:rsidRPr="00CD0F33">
        <w:rPr>
          <w:iCs/>
        </w:rPr>
        <w:t xml:space="preserve">Потенциальные участники назначенного на конец августа аукциона по продаже доли квоты на вылов камчатского краба опасаются возможной потери всей или части квоты до истечения срока действия заключенного договора. Об этом говорится в письме председателя Общественного совета при </w:t>
      </w:r>
      <w:r w:rsidRPr="00CD0F33">
        <w:rPr>
          <w:b/>
          <w:bCs/>
          <w:iCs/>
        </w:rPr>
        <w:t>Росрыболовстве</w:t>
      </w:r>
      <w:r w:rsidRPr="00CD0F33">
        <w:rPr>
          <w:iCs/>
        </w:rPr>
        <w:t xml:space="preserve"> Германа Зверева руководителю </w:t>
      </w:r>
      <w:r w:rsidRPr="00CD0F33">
        <w:rPr>
          <w:b/>
          <w:bCs/>
          <w:iCs/>
        </w:rPr>
        <w:t>Росрыболовства Илье Шестакову</w:t>
      </w:r>
      <w:r w:rsidRPr="00CD0F33">
        <w:rPr>
          <w:iCs/>
        </w:rPr>
        <w:t xml:space="preserve">, с которым ознакомился “Ъ”. Речь идет о квоте на вылов камчатского краба в Западно-Сахалинской подзоне с объемом добычи около 150 тонн в год. </w:t>
      </w:r>
    </w:p>
    <w:p w14:paraId="2643B681" w14:textId="77777777" w:rsidR="00CD0F33" w:rsidRPr="00CD0F33" w:rsidRDefault="00CD0F33" w:rsidP="00CD0F33">
      <w:pPr>
        <w:rPr>
          <w:iCs/>
        </w:rPr>
      </w:pPr>
      <w:r w:rsidRPr="00CD0F33">
        <w:rPr>
          <w:iCs/>
        </w:rPr>
        <w:t xml:space="preserve">Герман Зверев попросил </w:t>
      </w:r>
      <w:r w:rsidRPr="00CD0F33">
        <w:rPr>
          <w:b/>
          <w:bCs/>
          <w:iCs/>
        </w:rPr>
        <w:t>Илью Шестакова</w:t>
      </w:r>
      <w:r w:rsidRPr="00CD0F33">
        <w:rPr>
          <w:iCs/>
        </w:rPr>
        <w:t xml:space="preserve"> уточнить, войдет ли в перечень инвестквот выставленная на аукцион доля. В </w:t>
      </w:r>
      <w:r w:rsidRPr="00CD0F33">
        <w:rPr>
          <w:b/>
          <w:bCs/>
          <w:iCs/>
        </w:rPr>
        <w:t>Росрыболовстве</w:t>
      </w:r>
      <w:r w:rsidRPr="00CD0F33">
        <w:rPr>
          <w:iCs/>
        </w:rPr>
        <w:t xml:space="preserve"> (копия ответа есть у “Ъ”) сообщили, что перечни видов крабов, районы добычи, а также объекты инвестиций еще будут определяться правительством РФ с учетом интересов регионов и отрасли. </w:t>
      </w:r>
      <w:r w:rsidRPr="00CD0F33">
        <w:rPr>
          <w:i/>
        </w:rPr>
        <w:t>Коммерсантъ</w:t>
      </w:r>
      <w:r w:rsidRPr="00CD0F33">
        <w:rPr>
          <w:iCs/>
        </w:rPr>
        <w:t xml:space="preserve"> </w:t>
      </w:r>
    </w:p>
    <w:p w14:paraId="0EBD4CB5" w14:textId="77777777" w:rsidR="00CD0F33" w:rsidRPr="00CD0F33" w:rsidRDefault="00CD0F33" w:rsidP="00CD0F33">
      <w:pPr>
        <w:rPr>
          <w:iCs/>
        </w:rPr>
      </w:pPr>
    </w:p>
    <w:p w14:paraId="0F346711" w14:textId="4B451DC5" w:rsidR="00CD0F33" w:rsidRPr="00CD0F33" w:rsidRDefault="00CD0F33" w:rsidP="00CD0F33">
      <w:pPr>
        <w:rPr>
          <w:b/>
          <w:bCs/>
          <w:iCs/>
        </w:rPr>
      </w:pPr>
      <w:r w:rsidRPr="00CD0F33">
        <w:rPr>
          <w:b/>
          <w:bCs/>
          <w:iCs/>
        </w:rPr>
        <w:t xml:space="preserve">МИНПРОМТОРГ РФ НЕ ЖДЕТ СКАЧКА ПРОДОВОЛЬСТВЕННОЙ ИНФЛЯЦИИ К КОНЦУ ГОДА  </w:t>
      </w:r>
    </w:p>
    <w:p w14:paraId="6862AA33" w14:textId="77777777" w:rsidR="00CD0F33" w:rsidRPr="00CD0F33" w:rsidRDefault="00CD0F33" w:rsidP="00CD0F33">
      <w:pPr>
        <w:rPr>
          <w:iCs/>
        </w:rPr>
      </w:pPr>
      <w:r w:rsidRPr="00CD0F33">
        <w:rPr>
          <w:iCs/>
        </w:rPr>
        <w:t>Минпромторг РФ не прогнозирует скачка продовольственной инфляции к концу года, сообщил в интервью РИА Новости статс-секретарь, замглавы Минпромторга РФ Виктор Евтухов.</w:t>
      </w:r>
    </w:p>
    <w:p w14:paraId="2C285B1E" w14:textId="3EC0711B" w:rsidR="00CD0F33" w:rsidRPr="00CD0F33" w:rsidRDefault="005F4E15" w:rsidP="00CD0F33">
      <w:pPr>
        <w:rPr>
          <w:iCs/>
        </w:rPr>
      </w:pPr>
      <w:r>
        <w:rPr>
          <w:iCs/>
        </w:rPr>
        <w:t>«</w:t>
      </w:r>
      <w:r w:rsidR="00CD0F33" w:rsidRPr="00CD0F33">
        <w:rPr>
          <w:iCs/>
        </w:rPr>
        <w:t>Надеюсь, что нет​​​. Пока что мы видим, что начались в большей степени дефляционные процессы</w:t>
      </w:r>
      <w:r>
        <w:rPr>
          <w:iCs/>
        </w:rPr>
        <w:t>»</w:t>
      </w:r>
      <w:r w:rsidR="00CD0F33" w:rsidRPr="00CD0F33">
        <w:rPr>
          <w:iCs/>
        </w:rPr>
        <w:t>, - ответил он на соответствующий вопрос.</w:t>
      </w:r>
    </w:p>
    <w:p w14:paraId="233C59A7" w14:textId="3593E6D5" w:rsidR="00CD0F33" w:rsidRPr="00CD0F33" w:rsidRDefault="00CD0F33" w:rsidP="00CD0F33">
      <w:pPr>
        <w:rPr>
          <w:iCs/>
        </w:rPr>
      </w:pPr>
      <w:r w:rsidRPr="00CD0F33">
        <w:rPr>
          <w:iCs/>
        </w:rPr>
        <w:t xml:space="preserve">Евтухов также рассказал, что крупные ритейлеры продолжают ограничивать торговую наценку на социально значимые товары. По его мнению, такую практику целесообразно продолжать и дальше, но нормативно закреплять не планируется. </w:t>
      </w:r>
      <w:r w:rsidRPr="00CD0F33">
        <w:rPr>
          <w:i/>
        </w:rPr>
        <w:t>РИА Новости</w:t>
      </w:r>
      <w:r w:rsidRPr="00CD0F33">
        <w:rPr>
          <w:iCs/>
        </w:rPr>
        <w:t xml:space="preserve"> </w:t>
      </w:r>
    </w:p>
    <w:p w14:paraId="5D4827A5" w14:textId="77777777" w:rsidR="00CD0F33" w:rsidRPr="00CD0F33" w:rsidRDefault="00CD0F33" w:rsidP="00CD0F33">
      <w:pPr>
        <w:rPr>
          <w:iCs/>
        </w:rPr>
      </w:pPr>
    </w:p>
    <w:p w14:paraId="3425C5D3" w14:textId="5751AB72" w:rsidR="00CD0F33" w:rsidRPr="00CD0F33" w:rsidRDefault="00CD0F33" w:rsidP="00CD0F33">
      <w:pPr>
        <w:rPr>
          <w:b/>
          <w:bCs/>
          <w:iCs/>
        </w:rPr>
      </w:pPr>
      <w:r w:rsidRPr="00CD0F33">
        <w:rPr>
          <w:b/>
          <w:bCs/>
          <w:iCs/>
        </w:rPr>
        <w:t>ОПТОВО-ПРОДОВОЛЬСТВЕННЫЙ РЫНОК ПОЯВИТСЯ В КАЖДОМ РЕГИОНЕ РФ - МИНПРОМТОРГ</w:t>
      </w:r>
    </w:p>
    <w:p w14:paraId="2823042C" w14:textId="77777777" w:rsidR="00CD0F33" w:rsidRPr="00CD0F33" w:rsidRDefault="00CD0F33" w:rsidP="00CD0F33">
      <w:pPr>
        <w:rPr>
          <w:iCs/>
        </w:rPr>
      </w:pPr>
      <w:r w:rsidRPr="00CD0F33">
        <w:rPr>
          <w:iCs/>
        </w:rPr>
        <w:t>Оптово-продовольственные рынки должны появиться в каждом российском регионе, не исключается их господдержка, сообщил в интервью РИА Новости статс-секретарь, замглавы Минпромторга РФ Виктор Евтухов.</w:t>
      </w:r>
    </w:p>
    <w:p w14:paraId="2CD3A891" w14:textId="4E7C07D9" w:rsidR="00CD0F33" w:rsidRPr="00CD0F33" w:rsidRDefault="00CD0F33" w:rsidP="00CD0F33">
      <w:pPr>
        <w:rPr>
          <w:iCs/>
        </w:rPr>
      </w:pPr>
      <w:r w:rsidRPr="00CD0F33">
        <w:rPr>
          <w:iCs/>
        </w:rPr>
        <w:t xml:space="preserve">По словам Евтухова, главная задача нововведения - дать возможность малым фермерским хозяйствам привезти товар, расфасовать и упаковать, дальше продукция будет расходиться по точкам розничных продаж. </w:t>
      </w:r>
      <w:r w:rsidR="005F4E15">
        <w:rPr>
          <w:iCs/>
        </w:rPr>
        <w:t>«</w:t>
      </w:r>
      <w:r w:rsidRPr="00CD0F33">
        <w:rPr>
          <w:iCs/>
        </w:rPr>
        <w:t>Нужно, чтобы каждый человек, который хочет, чтобы его продукция оказалась на прилавках магазинов, мог это сделать</w:t>
      </w:r>
      <w:r w:rsidR="005F4E15">
        <w:rPr>
          <w:iCs/>
        </w:rPr>
        <w:t>»</w:t>
      </w:r>
      <w:r w:rsidRPr="00CD0F33">
        <w:rPr>
          <w:iCs/>
        </w:rPr>
        <w:t xml:space="preserve">, - пояснил он. </w:t>
      </w:r>
      <w:r w:rsidRPr="00CD0F33">
        <w:rPr>
          <w:i/>
        </w:rPr>
        <w:t>РИА Новости</w:t>
      </w:r>
      <w:r w:rsidRPr="00CD0F33">
        <w:rPr>
          <w:iCs/>
        </w:rPr>
        <w:t xml:space="preserve"> </w:t>
      </w:r>
    </w:p>
    <w:p w14:paraId="537A9719" w14:textId="77777777" w:rsidR="001F648B" w:rsidRPr="00CB5E75" w:rsidRDefault="00EF0484" w:rsidP="001F648B">
      <w:pPr>
        <w:pStyle w:val="a9"/>
      </w:pPr>
      <w:hyperlink r:id="rId16" w:history="1">
        <w:r w:rsidR="001F648B" w:rsidRPr="00CB5E75">
          <w:t>В АКОРТ ЗАЯВИЛИ О МИНИМАЛЬНОМ РИСКЕ ПОПАДАНИЯ ФАЛЬСИФИКАТА САЙРЫ В КРУПНЫЕ ТОРГОВЫЕ СЕТИ</w:t>
        </w:r>
      </w:hyperlink>
    </w:p>
    <w:p w14:paraId="1E0BB84C" w14:textId="7B722B93" w:rsidR="00CD0F33" w:rsidRPr="00CD0F33" w:rsidRDefault="00CD0F33" w:rsidP="00CD0F33">
      <w:pPr>
        <w:rPr>
          <w:iCs/>
        </w:rPr>
      </w:pPr>
      <w:r w:rsidRPr="00CD0F33">
        <w:rPr>
          <w:iCs/>
        </w:rPr>
        <w:t>Торговые сети - члены Ассоциации компаний розничной торговли (АКОРТ) сводят к минимуму риски попадания фальсификата сайры на полки магазинов. Об этом сообщил председатель президиума ассоциации Игорь Караваев.</w:t>
      </w:r>
      <w:r w:rsidR="000049D7">
        <w:rPr>
          <w:iCs/>
        </w:rPr>
        <w:t xml:space="preserve"> Он</w:t>
      </w:r>
      <w:r w:rsidRPr="00CD0F33">
        <w:rPr>
          <w:iCs/>
        </w:rPr>
        <w:t xml:space="preserve"> отметил, что в торговых сетях, входящих в АКОРТ, действуют несколько ступеней защиты от фальсифицированных продуктов: контроль на этапе ввода товара, аудит производства партнеров, постоянный выборочный мониторинг качества в процессе продажи продукции, в том числе исследования по ДНК</w:t>
      </w:r>
      <w:r w:rsidR="005F4E15">
        <w:rPr>
          <w:iCs/>
        </w:rPr>
        <w:t>.</w:t>
      </w:r>
    </w:p>
    <w:p w14:paraId="41D05F09" w14:textId="7CC1EB14" w:rsidR="00CD0F33" w:rsidRPr="00CD0F33" w:rsidRDefault="00CD0F33" w:rsidP="00CD0F33">
      <w:pPr>
        <w:rPr>
          <w:iCs/>
        </w:rPr>
      </w:pPr>
      <w:r w:rsidRPr="00CD0F33">
        <w:rPr>
          <w:iCs/>
        </w:rPr>
        <w:t xml:space="preserve">Как сообщили в пресс-службе ретейлера </w:t>
      </w:r>
      <w:r w:rsidR="005F4E15">
        <w:rPr>
          <w:iCs/>
        </w:rPr>
        <w:t>«</w:t>
      </w:r>
      <w:r w:rsidRPr="00CD0F33">
        <w:rPr>
          <w:iCs/>
        </w:rPr>
        <w:t>Лента</w:t>
      </w:r>
      <w:r w:rsidR="005F4E15">
        <w:rPr>
          <w:iCs/>
        </w:rPr>
        <w:t>»</w:t>
      </w:r>
      <w:r w:rsidRPr="00CD0F33">
        <w:rPr>
          <w:iCs/>
        </w:rPr>
        <w:t xml:space="preserve">, при поступлении информации о подмене сырья в рыбных консервах такая продукция снимается с продажи. В пресс-службе Минпромторга заявили, что письмо Ассоциации рыбохозяйственных промпредприятий Приморья в министерство пока не поступило, а после его поступления оно будет рассмотрено в установленном порядке. </w:t>
      </w:r>
      <w:r w:rsidRPr="00CD0F33">
        <w:rPr>
          <w:i/>
        </w:rPr>
        <w:t>ТАСС</w:t>
      </w:r>
    </w:p>
    <w:p w14:paraId="523E1FF3" w14:textId="77777777" w:rsidR="00CD0F33" w:rsidRPr="00CD0F33" w:rsidRDefault="00CD0F33" w:rsidP="00CD0F33">
      <w:pPr>
        <w:rPr>
          <w:iCs/>
        </w:rPr>
      </w:pPr>
    </w:p>
    <w:p w14:paraId="345C90EF" w14:textId="0749414B" w:rsidR="00CD0F33" w:rsidRPr="00CD0F33" w:rsidRDefault="00CD0F33" w:rsidP="00CD0F33">
      <w:pPr>
        <w:rPr>
          <w:b/>
          <w:bCs/>
          <w:iCs/>
        </w:rPr>
      </w:pPr>
      <w:r w:rsidRPr="00CD0F33">
        <w:rPr>
          <w:b/>
          <w:bCs/>
          <w:iCs/>
        </w:rPr>
        <w:t>АВГУСТОВСКИЕ ЗАМОРОЗКИ НА УРАЛЕ И В СИБИРИ МОГУТ ПОВРЕДИТЬ СЕЛЬХОЗКУЛЬТУРЫ - ВИЛЬФАНД</w:t>
      </w:r>
    </w:p>
    <w:p w14:paraId="5E30EAA1" w14:textId="77777777" w:rsidR="00CD0F33" w:rsidRPr="00CD0F33" w:rsidRDefault="00CD0F33" w:rsidP="00CD0F33">
      <w:pPr>
        <w:rPr>
          <w:iCs/>
        </w:rPr>
      </w:pPr>
      <w:r w:rsidRPr="00CD0F33">
        <w:rPr>
          <w:iCs/>
        </w:rPr>
        <w:t>Заморозки, которые ожидаются в ближайшие дни в ряде регионов Урала и Сибири, могут повредить сельхозкультуры, считает научный руководитель Гидрометцентра РФ Роман Вильфанд.</w:t>
      </w:r>
    </w:p>
    <w:p w14:paraId="00AA8CF5" w14:textId="7E871969" w:rsidR="005F4E15" w:rsidRDefault="005F4E15" w:rsidP="00CD0F33">
      <w:pPr>
        <w:rPr>
          <w:iCs/>
        </w:rPr>
      </w:pPr>
      <w:r>
        <w:rPr>
          <w:iCs/>
        </w:rPr>
        <w:t>«</w:t>
      </w:r>
      <w:r w:rsidR="00CD0F33" w:rsidRPr="00CD0F33">
        <w:rPr>
          <w:iCs/>
        </w:rPr>
        <w:t xml:space="preserve">Заморозки в ближайшие дни прогнозируются в центральных областях Урала, в Свердловской и Челябинской, заморозки - в ночные часы - не только на почве, но и в воздухе, - сообщил Вильфанд </w:t>
      </w:r>
      <w:r>
        <w:rPr>
          <w:iCs/>
        </w:rPr>
        <w:t>«</w:t>
      </w:r>
      <w:r w:rsidR="00CD0F33" w:rsidRPr="00CD0F33">
        <w:rPr>
          <w:iCs/>
        </w:rPr>
        <w:t>Интерфаксу</w:t>
      </w:r>
      <w:r>
        <w:rPr>
          <w:iCs/>
        </w:rPr>
        <w:t>»</w:t>
      </w:r>
      <w:r w:rsidR="00CD0F33" w:rsidRPr="00CD0F33">
        <w:rPr>
          <w:iCs/>
        </w:rPr>
        <w:t>. - До минус 2 ожидается в Омской, Новосибирской, Кемеровской областях, Алтайском крае, заморозки на самом юге Красноярского края, в Хакассии, Тыве и даже в Забайкалье</w:t>
      </w:r>
      <w:r>
        <w:rPr>
          <w:iCs/>
        </w:rPr>
        <w:t>»</w:t>
      </w:r>
      <w:r w:rsidR="00CD0F33" w:rsidRPr="00CD0F33">
        <w:rPr>
          <w:iCs/>
        </w:rPr>
        <w:t xml:space="preserve">. </w:t>
      </w:r>
      <w:r w:rsidR="00CD0F33" w:rsidRPr="00CD0F33">
        <w:rPr>
          <w:i/>
        </w:rPr>
        <w:t>Интерфакс</w:t>
      </w:r>
      <w:r w:rsidR="00CD0F33" w:rsidRPr="00CD0F33">
        <w:rPr>
          <w:iCs/>
        </w:rPr>
        <w:t xml:space="preserve"> </w:t>
      </w:r>
    </w:p>
    <w:p w14:paraId="3F79E771" w14:textId="1EE7FDE7" w:rsidR="005F4E15" w:rsidRPr="00D55EB6" w:rsidRDefault="005F4E15" w:rsidP="005F4E15">
      <w:pPr>
        <w:pStyle w:val="a9"/>
      </w:pPr>
      <w:r w:rsidRPr="00D55EB6">
        <w:t>РАН ЗАЯВИЛА О НЕОБХОДИМОСТИ ВВЕСТИ ПОЗИЦИИ ГЛАВНЫХ ВНЕШТАТНЫХ СПЕЦИАЛИСТОВ ПРИ МИНСЕЛЬХОЗЕ</w:t>
      </w:r>
    </w:p>
    <w:p w14:paraId="5948C171" w14:textId="12F69E3C" w:rsidR="00280F5E" w:rsidRDefault="005F4E15" w:rsidP="005F4E15">
      <w:r>
        <w:t xml:space="preserve">Позиции главных внештатных специалистов необходимо ввести при </w:t>
      </w:r>
      <w:r w:rsidRPr="00D55EB6">
        <w:rPr>
          <w:b/>
        </w:rPr>
        <w:t>Минсельхозе России</w:t>
      </w:r>
      <w:r>
        <w:t xml:space="preserve">, их должны занимать ведущие ученые страны. Об этом заявил президент Российской академии наук (РАН) Александр Сергеев в четверг в ходе XII Международного форума «Дни сада в Бирюлево. Вклад фундаментальной науки в устойчивое развитие сельского хозяйства, формирование здоровья и качества жизни населения Российской Федерации». </w:t>
      </w:r>
    </w:p>
    <w:p w14:paraId="0F14AD76" w14:textId="1619F20A" w:rsidR="005F4E15" w:rsidRPr="00DB6389" w:rsidRDefault="00280F5E" w:rsidP="005F4E15">
      <w:r>
        <w:t>Он также сообщил, что в России необходимо создать</w:t>
      </w:r>
      <w:r w:rsidRPr="00280F5E">
        <w:t xml:space="preserve"> </w:t>
      </w:r>
      <w:r>
        <w:t>ф</w:t>
      </w:r>
      <w:r w:rsidRPr="00280F5E">
        <w:t>онд, который будет помогать внедрению научных разработок в области сельского хозяйства в реальный сектор экономики</w:t>
      </w:r>
      <w:r>
        <w:t>.</w:t>
      </w:r>
      <w:r w:rsidR="000049D7">
        <w:t xml:space="preserve"> </w:t>
      </w:r>
      <w:r w:rsidR="005F4E15" w:rsidRPr="00674A74">
        <w:rPr>
          <w:i/>
        </w:rPr>
        <w:t>ТАСС</w:t>
      </w:r>
    </w:p>
    <w:p w14:paraId="48B41441" w14:textId="77777777" w:rsidR="005F4E15" w:rsidRPr="00CD0F33" w:rsidRDefault="005F4E15" w:rsidP="00CD0F33">
      <w:pPr>
        <w:rPr>
          <w:iCs/>
        </w:rPr>
      </w:pPr>
    </w:p>
    <w:p w14:paraId="4149E587" w14:textId="4CC24677" w:rsidR="00CD0F33" w:rsidRPr="00CD0F33" w:rsidRDefault="00CD0F33" w:rsidP="00CD0F33">
      <w:pPr>
        <w:rPr>
          <w:b/>
          <w:bCs/>
          <w:iCs/>
        </w:rPr>
      </w:pPr>
      <w:r w:rsidRPr="00CD0F33">
        <w:rPr>
          <w:b/>
          <w:bCs/>
          <w:iCs/>
        </w:rPr>
        <w:t>ИНВЕСТИЦИОННАЯ ИНДЕЯ</w:t>
      </w:r>
    </w:p>
    <w:p w14:paraId="4AF75085" w14:textId="77777777" w:rsidR="00CD0F33" w:rsidRPr="00CD0F33" w:rsidRDefault="00CD0F33" w:rsidP="00CD0F33">
      <w:pPr>
        <w:rPr>
          <w:iCs/>
        </w:rPr>
      </w:pPr>
      <w:r w:rsidRPr="00CD0F33">
        <w:rPr>
          <w:iCs/>
        </w:rPr>
        <w:t xml:space="preserve">Выставленный на торги третий производитель индейки в России - Башкирский птицеводческий комплекс имени Гафури (БПК) - может отойти неожиданному покупателю. Победителем торгов с ценой свыше 3,3 млрд руб. стала структура, связанная с агрохолдингом Don Agro бывшего топ-менеджера группы МДМ Евгения Туголукова. Рынок индейки еще не насыщен, а снижение цен на зерно положительно сказывается на рентабельности этого бизнеса. </w:t>
      </w:r>
      <w:r w:rsidRPr="00CD0F33">
        <w:rPr>
          <w:i/>
        </w:rPr>
        <w:t>Коммерсантъ</w:t>
      </w:r>
      <w:r w:rsidRPr="00CD0F33">
        <w:rPr>
          <w:iCs/>
        </w:rPr>
        <w:t xml:space="preserve"> </w:t>
      </w:r>
    </w:p>
    <w:p w14:paraId="0CD8EE6A" w14:textId="77777777" w:rsidR="00CD0F33" w:rsidRPr="00CD0F33" w:rsidRDefault="00CD0F33" w:rsidP="00CD0F33">
      <w:pPr>
        <w:rPr>
          <w:iCs/>
        </w:rPr>
      </w:pPr>
    </w:p>
    <w:p w14:paraId="793F01CA" w14:textId="702F4428" w:rsidR="00CD0F33" w:rsidRPr="00CD0F33" w:rsidRDefault="00CD0F33" w:rsidP="00CD0F33">
      <w:pPr>
        <w:rPr>
          <w:b/>
          <w:bCs/>
          <w:iCs/>
        </w:rPr>
      </w:pPr>
      <w:r w:rsidRPr="00CD0F33">
        <w:rPr>
          <w:b/>
          <w:bCs/>
          <w:iCs/>
        </w:rPr>
        <w:t>РОССИЯ В 2022 ГОДУ ПЛАНИРУЕТ УВЕЛИЧИТЬ СБОР ЧАЙНОГО ЛИСТА НА 3,3%, ДО 400 ТОНН</w:t>
      </w:r>
    </w:p>
    <w:p w14:paraId="5BC9C0C0" w14:textId="01A6CC2A" w:rsidR="00CD0F33" w:rsidRPr="00CD0F33" w:rsidRDefault="00CD0F33" w:rsidP="00CD0F33">
      <w:pPr>
        <w:rPr>
          <w:iCs/>
        </w:rPr>
      </w:pPr>
      <w:r w:rsidRPr="00CD0F33">
        <w:rPr>
          <w:iCs/>
        </w:rPr>
        <w:t>Чаеводческие хозяйства в районе Сочи (Краснодарский край), единственном в РФ регионе, где они расположены, в 2022 году планируют собрать 400 тонн чайного листа, сообщили в министерстве сельского хозяйства региона.</w:t>
      </w:r>
      <w:r>
        <w:rPr>
          <w:iCs/>
        </w:rPr>
        <w:t xml:space="preserve"> </w:t>
      </w:r>
      <w:r w:rsidRPr="00CD0F33">
        <w:rPr>
          <w:i/>
        </w:rPr>
        <w:t>Интерфакс</w:t>
      </w:r>
      <w:r w:rsidRPr="00CD0F33">
        <w:rPr>
          <w:iCs/>
        </w:rPr>
        <w:t xml:space="preserve"> </w:t>
      </w:r>
    </w:p>
    <w:p w14:paraId="65F47BB0" w14:textId="77777777" w:rsidR="00CD0F33" w:rsidRPr="00CD0F33" w:rsidRDefault="00CD0F33" w:rsidP="00CD0F33">
      <w:pPr>
        <w:rPr>
          <w:iCs/>
        </w:rPr>
      </w:pPr>
    </w:p>
    <w:p w14:paraId="6F39F07E" w14:textId="45A11A97" w:rsidR="00CD0F33" w:rsidRPr="00CD0F33" w:rsidRDefault="00CD0F33" w:rsidP="00CD0F33">
      <w:pPr>
        <w:rPr>
          <w:b/>
          <w:bCs/>
          <w:iCs/>
        </w:rPr>
      </w:pPr>
      <w:r w:rsidRPr="00CD0F33">
        <w:rPr>
          <w:b/>
          <w:bCs/>
          <w:iCs/>
        </w:rPr>
        <w:t>МИНСЕЛЬХОЗ КРЫМА ОЦЕНИЛ В 10 МЛРД РУБ. ВОССТАНОВЛЕНИЕ МЕЛИОРАТИВНОЙ СЕТИ В РЕГИОНЕ</w:t>
      </w:r>
    </w:p>
    <w:p w14:paraId="477F873D" w14:textId="61845536" w:rsidR="005F4E15" w:rsidRDefault="00CD0F33" w:rsidP="00CD0F33">
      <w:pPr>
        <w:rPr>
          <w:iCs/>
        </w:rPr>
      </w:pPr>
      <w:r w:rsidRPr="00CD0F33">
        <w:rPr>
          <w:iCs/>
        </w:rPr>
        <w:t>Более 10 млрд рублей потребуется Крыму для восстановления мелиоративной сети на 90 тыс. га поливных земель региона, разработан план, сообщила первый заместитель министра сельского хозяйства республики Алиме Зарединова.</w:t>
      </w:r>
      <w:r w:rsidR="005F4E15">
        <w:rPr>
          <w:iCs/>
        </w:rPr>
        <w:t xml:space="preserve"> </w:t>
      </w:r>
      <w:r w:rsidRPr="00CD0F33">
        <w:rPr>
          <w:i/>
        </w:rPr>
        <w:t>Интерфакс</w:t>
      </w:r>
      <w:r w:rsidRPr="00CD0F33">
        <w:rPr>
          <w:iCs/>
        </w:rPr>
        <w:t xml:space="preserve"> </w:t>
      </w:r>
    </w:p>
    <w:p w14:paraId="6D42BD45" w14:textId="77777777" w:rsidR="005F4E15" w:rsidRPr="00CB5E75" w:rsidRDefault="00EF0484" w:rsidP="005F4E15">
      <w:pPr>
        <w:pStyle w:val="a9"/>
      </w:pPr>
      <w:hyperlink r:id="rId17" w:history="1">
        <w:r w:rsidR="005F4E15" w:rsidRPr="00CB5E75">
          <w:t>САМАРСКИЕ ВЛАСТИ СЧИТАЮТ НЕОБОСНОВАННЫМИ ДАННЫЕ О НАРУШЕНИЯХ ПРИ БОРЬБЕ С БРУЦЕЛЛЕЗОМ</w:t>
        </w:r>
      </w:hyperlink>
    </w:p>
    <w:p w14:paraId="11DAA05B" w14:textId="7721AA04" w:rsidR="005F4E15" w:rsidRPr="005F4E15" w:rsidRDefault="005F4E15" w:rsidP="00CD0F33">
      <w:r>
        <w:t xml:space="preserve">Департамент ветеринарии Самарской области считает необоснованными выводы </w:t>
      </w:r>
      <w:r w:rsidRPr="00CB5E75">
        <w:rPr>
          <w:b/>
        </w:rPr>
        <w:t>Россельхознадзора</w:t>
      </w:r>
      <w:r>
        <w:t xml:space="preserve"> о нарушениях при борьбе с бруцеллезом в регионе. Об этом сообщил в четверг руководитель департамента Вячеслав Ильичев. Ранее </w:t>
      </w:r>
      <w:r w:rsidRPr="00CB5E75">
        <w:rPr>
          <w:b/>
        </w:rPr>
        <w:t>Россельхознадзор</w:t>
      </w:r>
      <w:r>
        <w:t xml:space="preserve"> по Саратовской и Самарской областям выявил несколько нарушений в работе самарских властей при ликвидации очагов бруцеллеза.  </w:t>
      </w:r>
      <w:r w:rsidRPr="009865D7">
        <w:rPr>
          <w:i/>
        </w:rPr>
        <w:t>ТАСС</w:t>
      </w:r>
    </w:p>
    <w:p w14:paraId="2CE8B9C1" w14:textId="77777777" w:rsidR="005F4E15" w:rsidRPr="00CB5E75" w:rsidRDefault="00EF0484" w:rsidP="005F4E15">
      <w:pPr>
        <w:pStyle w:val="a9"/>
      </w:pPr>
      <w:hyperlink r:id="rId18" w:history="1">
        <w:r w:rsidR="005F4E15" w:rsidRPr="00CB5E75">
          <w:t>ДЕЛЕГАЦИЯ АФГАНИСТАНА ПОСЕТИТ КАЗАНЬ ДЛЯ ВСТРЕЧИ С БИЗНЕС-СООБЩЕСТВОМ</w:t>
        </w:r>
      </w:hyperlink>
    </w:p>
    <w:p w14:paraId="772AF149" w14:textId="77777777" w:rsidR="005F4E15" w:rsidRDefault="005F4E15" w:rsidP="005F4E15">
      <w:r>
        <w:t xml:space="preserve">Делегация чиновников из Афганистана посетит Казань, где встретится с представителями бизнес-сообщества, сообщил в четверг на брифинге заместитель директора департамента информации и печати МИД РФ Иван Нечаев. </w:t>
      </w:r>
    </w:p>
    <w:p w14:paraId="051D3F32" w14:textId="77777777" w:rsidR="005F4E15" w:rsidRDefault="005F4E15" w:rsidP="00CB5E75">
      <w:r>
        <w:t xml:space="preserve">Нечаев напомнил, что 15 августа начался визит в РФ афганской делегации во главе с Нуриддином Азизи, занимающим должность руководителя министерства промышленности и торговли во временном правительстве талибов (движение «Талибан» запрещено в РФ). </w:t>
      </w:r>
    </w:p>
    <w:p w14:paraId="531D7A46" w14:textId="5BBD3814" w:rsidR="005F4E15" w:rsidRPr="009865D7" w:rsidRDefault="005F4E15" w:rsidP="00CB5E75">
      <w:pPr>
        <w:rPr>
          <w:i/>
        </w:rPr>
      </w:pPr>
      <w:r>
        <w:t xml:space="preserve">«В рамках проработки вопроса о поставках в Афганистан российской сельскохозяйственной продукции и топлива проведены переговоры с </w:t>
      </w:r>
      <w:r w:rsidRPr="00CB5E75">
        <w:rPr>
          <w:b/>
        </w:rPr>
        <w:t>Министерством сельского хозяйства РФ</w:t>
      </w:r>
      <w:r>
        <w:t xml:space="preserve"> и Министерством энергетики РФ», - добавил он. </w:t>
      </w:r>
      <w:r w:rsidRPr="000D60C4">
        <w:rPr>
          <w:i/>
        </w:rPr>
        <w:t>ТАСС</w:t>
      </w:r>
    </w:p>
    <w:p w14:paraId="220FF483" w14:textId="77777777" w:rsidR="00CB5E75" w:rsidRPr="00CB5E75" w:rsidRDefault="00EF0484" w:rsidP="00CB5E75">
      <w:pPr>
        <w:pStyle w:val="a9"/>
      </w:pPr>
      <w:hyperlink r:id="rId19" w:history="1">
        <w:r w:rsidR="00CB5E75" w:rsidRPr="00CB5E75">
          <w:t>МИД РФ ПРИЗВАЛ МОЛДАВИЮ НЕ ИСКАТЬ ПОЛИТИЧЕСКУЮ ПОДОПЛЕКУ В ОГРАНИЧЕНИИ ВВОЗА ЕЕ ПРОДУКТОВ</w:t>
        </w:r>
      </w:hyperlink>
    </w:p>
    <w:p w14:paraId="76C4F3D5" w14:textId="286F1E98" w:rsidR="00CB5E75" w:rsidRPr="001F648B" w:rsidRDefault="00CB5E75" w:rsidP="00CB5E75">
      <w:r>
        <w:t xml:space="preserve">Кишиневу следует сосредоточиться на привидении своей сельхозпродукции в соответствие с российскими фитосанитарными требованиями, а не искать мнимую политическую подоплеку в решении </w:t>
      </w:r>
      <w:r w:rsidRPr="00CB5E75">
        <w:rPr>
          <w:b/>
        </w:rPr>
        <w:t>Россельхознадзора</w:t>
      </w:r>
      <w:r>
        <w:t xml:space="preserve"> об ограничении на ввоз. Об этом заявил в четверг на брифинге заместитель директора департамента информации и печати МИД РФ Иван Нечаев. </w:t>
      </w:r>
      <w:r w:rsidRPr="009865D7">
        <w:rPr>
          <w:i/>
        </w:rPr>
        <w:t>ТАСС</w:t>
      </w:r>
    </w:p>
    <w:p w14:paraId="0B1E769E" w14:textId="77777777" w:rsidR="00CB5E75" w:rsidRPr="00CB5E75" w:rsidRDefault="00EF0484" w:rsidP="00CB5E75">
      <w:pPr>
        <w:pStyle w:val="a9"/>
      </w:pPr>
      <w:hyperlink r:id="rId20" w:history="1">
        <w:r w:rsidR="00CB5E75" w:rsidRPr="00CB5E75">
          <w:t>ДОДОН ВОЗЛОЖИЛ НА ВЛАСТИ МОЛДАВИИ ВИНУ ЗА ЗАПРЕТ НА ВВОЗ В РОССИЮ СЕЛЬХОЗПРОДУКЦИИ</w:t>
        </w:r>
      </w:hyperlink>
    </w:p>
    <w:p w14:paraId="2AB93DFA" w14:textId="268924DE" w:rsidR="00CB5E75" w:rsidRDefault="00CB5E75" w:rsidP="00CB5E75">
      <w:r>
        <w:t>Бывший президент Молдавии Игорь Додон считает, что ответственность за наложенный Россией запрет на экспорт плодоовощной</w:t>
      </w:r>
      <w:r w:rsidR="001F648B">
        <w:t xml:space="preserve"> </w:t>
      </w:r>
      <w:r>
        <w:t xml:space="preserve">продукции несут власти республики. </w:t>
      </w:r>
    </w:p>
    <w:p w14:paraId="42855410" w14:textId="13898F17" w:rsidR="00CB5E75" w:rsidRDefault="005F4E15" w:rsidP="00CB5E75">
      <w:pPr>
        <w:rPr>
          <w:i/>
        </w:rPr>
      </w:pPr>
      <w:r>
        <w:t>«</w:t>
      </w:r>
      <w:r w:rsidR="00CB5E75">
        <w:t>Виновата в этом только действующая власть. Мы смогли разблокировать экспорт, освободить молдавские товары от пошлин, что привело к увеличению поставок. А теперь хочу спросить [президента Молдавии] Майю Санду: куда производители экспортируют 200 тысяч тонн яблок в нынешних условиях? ЕС никогда не будет покупать наши товары в том количестве, в каком это делала Россия</w:t>
      </w:r>
      <w:r>
        <w:t>»</w:t>
      </w:r>
      <w:r w:rsidR="00CB5E75">
        <w:t xml:space="preserve">, - написал Додон в четверг в своем Telegram-канале. </w:t>
      </w:r>
      <w:r w:rsidR="00CB5E75" w:rsidRPr="009865D7">
        <w:rPr>
          <w:i/>
        </w:rPr>
        <w:t>ТАСС</w:t>
      </w:r>
    </w:p>
    <w:p w14:paraId="1F432A4B" w14:textId="4C1EF70C" w:rsidR="005F4E15" w:rsidRDefault="005F4E15" w:rsidP="00CB5E75">
      <w:pPr>
        <w:rPr>
          <w:i/>
        </w:rPr>
      </w:pPr>
    </w:p>
    <w:p w14:paraId="2022C5A2" w14:textId="77777777" w:rsidR="005F4E15" w:rsidRPr="00CD0F33" w:rsidRDefault="005F4E15" w:rsidP="005F4E15">
      <w:pPr>
        <w:rPr>
          <w:b/>
          <w:bCs/>
          <w:iCs/>
        </w:rPr>
      </w:pPr>
      <w:r w:rsidRPr="00CD0F33">
        <w:rPr>
          <w:b/>
          <w:bCs/>
          <w:iCs/>
        </w:rPr>
        <w:t>МИНОБОРОНЫ РФ: 24 СУДНА С 1 АВГУСТА ВЫВЕЗЛИ ИЗ УКРАИНСКИХ ПОРТОВ БОЛЕЕ 597 ТЫС. ТОНН ПРОДОВОЛЬСТВИЯ</w:t>
      </w:r>
    </w:p>
    <w:p w14:paraId="7104A493" w14:textId="77777777" w:rsidR="005F4E15" w:rsidRPr="00CD0F33" w:rsidRDefault="005F4E15" w:rsidP="005F4E15">
      <w:pPr>
        <w:rPr>
          <w:iCs/>
        </w:rPr>
      </w:pPr>
      <w:r w:rsidRPr="00CD0F33">
        <w:rPr>
          <w:iCs/>
        </w:rPr>
        <w:t>Еще три судна покинули украинские порты с грузом зерна, сообщил на брифинге начальник Национального центра управления обороной РФ Михаил Мизинцев.</w:t>
      </w:r>
    </w:p>
    <w:p w14:paraId="5A2A9B9A" w14:textId="77777777" w:rsidR="005F4E15" w:rsidRPr="00CD0F33" w:rsidRDefault="005F4E15" w:rsidP="005F4E15">
      <w:pPr>
        <w:rPr>
          <w:iCs/>
        </w:rPr>
      </w:pPr>
      <w:r>
        <w:rPr>
          <w:iCs/>
        </w:rPr>
        <w:t>«</w:t>
      </w:r>
      <w:r w:rsidRPr="00CD0F33">
        <w:rPr>
          <w:iCs/>
        </w:rPr>
        <w:t xml:space="preserve">В рамках реализации </w:t>
      </w:r>
      <w:r>
        <w:rPr>
          <w:iCs/>
        </w:rPr>
        <w:t>«</w:t>
      </w:r>
      <w:r w:rsidRPr="00CD0F33">
        <w:rPr>
          <w:iCs/>
        </w:rPr>
        <w:t>Инициативы о взаимопонимании по безопасной транспортировке зерна из портов Украины</w:t>
      </w:r>
      <w:r>
        <w:rPr>
          <w:iCs/>
        </w:rPr>
        <w:t>»</w:t>
      </w:r>
      <w:r w:rsidRPr="00CD0F33">
        <w:rPr>
          <w:iCs/>
        </w:rPr>
        <w:t xml:space="preserve"> с 1 августа 2022 г. из украинских портов вышло 24 судна, вывезено 597 068 тонн продовольствия, в том числе: 459 481 тонна кукурузы, 50 301 тонна муки, 11 000 тонн сои, 13 250 тонн подсолнечного масла, 41 622 тонны пшеницы, 2 914 тонн подсолнечника, 18 500 тонн комбикорма</w:t>
      </w:r>
      <w:r>
        <w:rPr>
          <w:iCs/>
        </w:rPr>
        <w:t>»</w:t>
      </w:r>
      <w:r w:rsidRPr="00CD0F33">
        <w:rPr>
          <w:iCs/>
        </w:rPr>
        <w:t xml:space="preserve">, - сказал Мизинцев. </w:t>
      </w:r>
      <w:r w:rsidRPr="00CD0F33">
        <w:rPr>
          <w:i/>
        </w:rPr>
        <w:t>Интерфакс</w:t>
      </w:r>
      <w:r w:rsidRPr="00CD0F33">
        <w:rPr>
          <w:iCs/>
        </w:rPr>
        <w:t xml:space="preserve"> </w:t>
      </w:r>
    </w:p>
    <w:p w14:paraId="2FA05B0F" w14:textId="77777777" w:rsidR="005F4E15" w:rsidRPr="00CD0F33" w:rsidRDefault="005F4E15" w:rsidP="005F4E15">
      <w:pPr>
        <w:rPr>
          <w:iCs/>
        </w:rPr>
      </w:pPr>
    </w:p>
    <w:p w14:paraId="35D20872" w14:textId="77777777" w:rsidR="005F4E15" w:rsidRPr="00CD0F33" w:rsidRDefault="005F4E15" w:rsidP="005F4E15">
      <w:pPr>
        <w:rPr>
          <w:b/>
          <w:bCs/>
          <w:iCs/>
        </w:rPr>
      </w:pPr>
      <w:r w:rsidRPr="00CD0F33">
        <w:rPr>
          <w:b/>
          <w:bCs/>
          <w:iCs/>
        </w:rPr>
        <w:t>ЦЕНЫ НА ПРОДОВОЛЬСТВИЕ СНИЗИЛИСЬ НА 9% В РЕЗУЛЬТАТЕ ДОГОВОРЕННОСТЕЙ ПО ЗЕРНУ - ГУТЕРРИШ</w:t>
      </w:r>
    </w:p>
    <w:p w14:paraId="5AF87354" w14:textId="2DE50572" w:rsidR="005F4E15" w:rsidRPr="005F4E15" w:rsidRDefault="005F4E15" w:rsidP="00CB5E75">
      <w:pPr>
        <w:rPr>
          <w:iCs/>
        </w:rPr>
      </w:pPr>
      <w:r w:rsidRPr="00CD0F33">
        <w:rPr>
          <w:iCs/>
        </w:rPr>
        <w:t xml:space="preserve">Мировые продовольственные рынки начали стабилизироваться в результате достижения договоренностей по зерну в Стамбуле, индекс цен Продовольственной и сельскохозяйственной организации Объединенных Наций (ФАО) с июля снизился на 9%. Об этом заявил в четверг на пресс-конференции генеральный секретарь ООН Антониу Гутерриш по итогам трехсторонней встречи с президентом Украины Владимиром Зеленским и президентом Турции Реджепом Тайипом Эрдоганом во Львове. </w:t>
      </w:r>
      <w:r w:rsidRPr="00CD0F33">
        <w:rPr>
          <w:i/>
        </w:rPr>
        <w:t>ТАСС</w:t>
      </w:r>
    </w:p>
    <w:p w14:paraId="345072C2" w14:textId="417E68F4" w:rsidR="00C8396B" w:rsidRDefault="001F648B">
      <w:pPr>
        <w:pStyle w:val="a8"/>
        <w:spacing w:before="240"/>
        <w:outlineLvl w:val="0"/>
      </w:pPr>
      <w:bookmarkStart w:id="10" w:name="SEC_6"/>
      <w:bookmarkEnd w:id="9"/>
      <w:r>
        <w:t xml:space="preserve">Новости </w:t>
      </w:r>
      <w:r w:rsidR="00F62502">
        <w:t>экономики и власти</w:t>
      </w:r>
    </w:p>
    <w:p w14:paraId="348AAC20" w14:textId="77777777" w:rsidR="00CB5E75" w:rsidRPr="00CB5E75" w:rsidRDefault="00EF0484" w:rsidP="00CB5E75">
      <w:pPr>
        <w:pStyle w:val="a9"/>
      </w:pPr>
      <w:hyperlink r:id="rId21" w:history="1">
        <w:r w:rsidR="00CB5E75" w:rsidRPr="00CB5E75">
          <w:t>МЕЖДУНАРОДНЫЕ РЕЗЕРВЫ РОССИИ ЗА НЕДЕЛЮ ВЫРОСЛИ НА $5,8 МЛРД</w:t>
        </w:r>
      </w:hyperlink>
    </w:p>
    <w:p w14:paraId="46FA26B5" w14:textId="77777777" w:rsidR="00CB5E75" w:rsidRDefault="00CB5E75" w:rsidP="00CB5E75">
      <w:r>
        <w:t xml:space="preserve">Международные резервы РФ на 12 августа 2022 года составили $580,6 млрд, увеличившись за неделю на 1,01% (или на $5,8 млрд), говорится в сообщении Банка России. </w:t>
      </w:r>
    </w:p>
    <w:p w14:paraId="3327C91E" w14:textId="5415F590" w:rsidR="00CB5E75" w:rsidRPr="001F648B" w:rsidRDefault="005F4E15" w:rsidP="00CB5E75">
      <w:r>
        <w:t>«</w:t>
      </w:r>
      <w:r w:rsidR="00CB5E75">
        <w:t>Объем международных резервов по состоянию на 12 августа составил $580,6 млрд, увеличившись за неделю на $5,8 млрд под воздействием положительной переоценки</w:t>
      </w:r>
      <w:r>
        <w:t>»</w:t>
      </w:r>
      <w:r w:rsidR="00CB5E75">
        <w:t xml:space="preserve">, - отмечается в сообщении. </w:t>
      </w:r>
      <w:r w:rsidR="00CB5E75" w:rsidRPr="00764794">
        <w:rPr>
          <w:i/>
        </w:rPr>
        <w:t>ТАСС</w:t>
      </w:r>
    </w:p>
    <w:p w14:paraId="185B65AF" w14:textId="77777777" w:rsidR="00CB5E75" w:rsidRPr="00CB5E75" w:rsidRDefault="00EF0484" w:rsidP="00CB5E75">
      <w:pPr>
        <w:pStyle w:val="a9"/>
      </w:pPr>
      <w:hyperlink r:id="rId22" w:history="1">
        <w:r w:rsidR="00CB5E75" w:rsidRPr="00CB5E75">
          <w:t>В СОВФЕДЕ ПОДДЕРЖАТ ИДЕЮ ОГРАНИЧИТЬ АРЕСТЫ ПО ЭКОНОМИЧЕСКИМ ПРЕСТУПЛЕНИЯМ</w:t>
        </w:r>
      </w:hyperlink>
    </w:p>
    <w:p w14:paraId="05589FA1" w14:textId="77777777" w:rsidR="00CB5E75" w:rsidRDefault="00CB5E75" w:rsidP="00CB5E75">
      <w:r>
        <w:t>Сенаторы поддержат предложение Минюста запретить аресты предпринимателей по преступлениям небольшой тяжести, заявил глава конституционного комитета Совфеда Андрей Клишас.</w:t>
      </w:r>
    </w:p>
    <w:p w14:paraId="07C7A704" w14:textId="4E69D34A" w:rsidR="00CD0F33" w:rsidRPr="001F648B" w:rsidRDefault="005F4E15" w:rsidP="006049DC">
      <w:r>
        <w:t>«</w:t>
      </w:r>
      <w:r w:rsidR="00CB5E75">
        <w:t>Предложение Минюста мы полностью поддержим. Правильно. Своевременно. Мы видим формирование новой правовой политики в данной сфере</w:t>
      </w:r>
      <w:r>
        <w:t>»</w:t>
      </w:r>
      <w:r w:rsidR="00CB5E75">
        <w:t>, - написал политик в своем Telegram-канале.</w:t>
      </w:r>
      <w:r w:rsidR="001F648B">
        <w:t xml:space="preserve"> </w:t>
      </w:r>
      <w:r w:rsidR="00CB5E75" w:rsidRPr="00764794">
        <w:rPr>
          <w:i/>
        </w:rPr>
        <w:t>РИА Новости</w:t>
      </w:r>
    </w:p>
    <w:p w14:paraId="7FB00C22" w14:textId="77777777" w:rsidR="00CD0F33" w:rsidRPr="00CB5E75" w:rsidRDefault="00EF0484" w:rsidP="00CD0F33">
      <w:pPr>
        <w:pStyle w:val="a9"/>
      </w:pPr>
      <w:hyperlink r:id="rId23" w:history="1">
        <w:r w:rsidR="00CD0F33" w:rsidRPr="00CB5E75">
          <w:t>ВЕДОМСТВА ЗАПУСКАЮТ ТЕХНОЛОГИЮ ДЛЯ ДИСТАНЦИОННОЙ ПРОВЕРКИ БИЗНЕСА В РФ</w:t>
        </w:r>
      </w:hyperlink>
    </w:p>
    <w:p w14:paraId="1FCE66EB" w14:textId="77777777" w:rsidR="00CD0F33" w:rsidRDefault="00CD0F33" w:rsidP="00CD0F33">
      <w:r>
        <w:t>Технология для дистанционной проверки бизнеса заработает в России в пилотном режиме в сентябре, она позволит инспекторам при лицензировании проверять выполнение предпринимателями необходимых требований в режиме видеоконференцсвязи (ВКС), сообщило Минцифры.</w:t>
      </w:r>
    </w:p>
    <w:p w14:paraId="4C4F14DF" w14:textId="554B9DD8" w:rsidR="00CD0F33" w:rsidRPr="009865D7" w:rsidRDefault="005F4E15" w:rsidP="00CD0F33">
      <w:pPr>
        <w:rPr>
          <w:i/>
        </w:rPr>
      </w:pPr>
      <w:r>
        <w:t>«</w:t>
      </w:r>
      <w:r w:rsidR="00CD0F33">
        <w:t xml:space="preserve">Пилотирование дистанционных проверок планируется с сентября с участием федеральных ведомств: Росздравнадзор, Росалкогольрегулирование, Росаккредитация, Росприроднадзор, </w:t>
      </w:r>
      <w:r w:rsidR="00CD0F33" w:rsidRPr="00CB5E75">
        <w:rPr>
          <w:b/>
        </w:rPr>
        <w:t>Россельхознадзор</w:t>
      </w:r>
      <w:r w:rsidR="00CD0F33">
        <w:t>. И с участием региональных ведомств в двух субъектах: Кировская область, Республика Татарстан</w:t>
      </w:r>
      <w:r>
        <w:t>»</w:t>
      </w:r>
      <w:r w:rsidR="00CD0F33">
        <w:t xml:space="preserve">, - отмечается в сообщении. </w:t>
      </w:r>
      <w:r w:rsidR="00CD0F33" w:rsidRPr="009865D7">
        <w:rPr>
          <w:i/>
        </w:rPr>
        <w:t>MilkNews.ru</w:t>
      </w:r>
    </w:p>
    <w:p w14:paraId="0AE0F44F" w14:textId="2A5EE0EB" w:rsidR="009F3E37" w:rsidRDefault="009F3E37" w:rsidP="001F648B">
      <w:pPr>
        <w:rPr>
          <w:i/>
        </w:rPr>
      </w:pPr>
    </w:p>
    <w:p w14:paraId="0AF53890" w14:textId="77777777" w:rsidR="009F3E37" w:rsidRPr="00DB6389" w:rsidRDefault="009F3E37" w:rsidP="009F3E37">
      <w:pPr>
        <w:rPr>
          <w:iCs/>
        </w:rPr>
      </w:pPr>
      <w:r w:rsidRPr="00DB6389">
        <w:rPr>
          <w:b/>
          <w:bCs/>
          <w:iCs/>
        </w:rPr>
        <w:t>ВОДНЫЕ ДАННЫЕ: ПУТИН ЗАЯВИЛ О ПРОБЛЕМАХ РОССИЙСКИХ ВЕРФЕЙ</w:t>
      </w:r>
    </w:p>
    <w:p w14:paraId="12A7CE89" w14:textId="4644FE68" w:rsidR="009F3E37" w:rsidRDefault="009F3E37" w:rsidP="001F648B">
      <w:pPr>
        <w:rPr>
          <w:iCs/>
        </w:rPr>
      </w:pPr>
      <w:r w:rsidRPr="00DB6389">
        <w:rPr>
          <w:iCs/>
        </w:rPr>
        <w:t xml:space="preserve">Российский гражданский флот столкнулся со сложностями в поставках запчастей по вине иностранных контрагентов, которые перестали выполнять свои обязательства. Об этом Владимир Путин заявил 18 августа на совещании по развитию судостроительной отрасли. Однако президент подчеркнул, что возникшие проблемы не должны повлиять на сроки сдачи судов. Как сообщил вице-премьер, глава Минпромторга Денис Мантуров, в России могут отменить НДС для судоремонтных компаний. Опрошенные </w:t>
      </w:r>
      <w:r>
        <w:rPr>
          <w:iCs/>
        </w:rPr>
        <w:t>«</w:t>
      </w:r>
      <w:r w:rsidRPr="00DB6389">
        <w:rPr>
          <w:iCs/>
        </w:rPr>
        <w:t>Известиями</w:t>
      </w:r>
      <w:r>
        <w:rPr>
          <w:iCs/>
        </w:rPr>
        <w:t>»</w:t>
      </w:r>
      <w:r w:rsidRPr="00DB6389">
        <w:rPr>
          <w:iCs/>
        </w:rPr>
        <w:t xml:space="preserve"> эксперты положительно оценили эту инициативу, отметив, что в нынешней ситуации крайне важно создавать наиболее благоприятные условия для отечественных предприятий. </w:t>
      </w:r>
      <w:r w:rsidRPr="00DB6389">
        <w:rPr>
          <w:i/>
        </w:rPr>
        <w:t>Известия</w:t>
      </w:r>
      <w:r w:rsidRPr="00DB6389">
        <w:rPr>
          <w:iCs/>
        </w:rPr>
        <w:t xml:space="preserve"> </w:t>
      </w:r>
    </w:p>
    <w:p w14:paraId="1B96D229" w14:textId="77777777" w:rsidR="009F3E37" w:rsidRPr="00CB5E75" w:rsidRDefault="00EF0484" w:rsidP="009F3E37">
      <w:pPr>
        <w:pStyle w:val="a9"/>
      </w:pPr>
      <w:hyperlink r:id="rId24" w:history="1">
        <w:r w:rsidR="009F3E37">
          <w:t>«</w:t>
        </w:r>
        <w:r w:rsidR="009F3E37" w:rsidRPr="00CB5E75">
          <w:t>РОСАТОМ</w:t>
        </w:r>
        <w:r w:rsidR="009F3E37">
          <w:t>»</w:t>
        </w:r>
        <w:r w:rsidR="009F3E37" w:rsidRPr="00CB5E75">
          <w:t xml:space="preserve"> ПРЕДЛОЖИЛ СОЗДАТЬ НОВЫЙ КРУПНЫЙ ЦЕНТР СУДОСТРОЕНИЯ В РАЙОНЕ КРОНШТАДТА</w:t>
        </w:r>
      </w:hyperlink>
    </w:p>
    <w:p w14:paraId="040927D8" w14:textId="77777777" w:rsidR="009F3E37" w:rsidRDefault="009F3E37" w:rsidP="009F3E37">
      <w:r>
        <w:t xml:space="preserve">«Росатом» предложил создать новый крупный российский центр судостроения, в том числе для сооружения плавучих АЭС, на острове Котлин, где расположена крепость Кронштадт, сообщил гендиректор госкорпорации Алексей Лихачев. </w:t>
      </w:r>
    </w:p>
    <w:p w14:paraId="216ADC6C" w14:textId="3155DE7C" w:rsidR="009F3E37" w:rsidRPr="009F3E37" w:rsidRDefault="009F3E37" w:rsidP="001F648B">
      <w:r w:rsidRPr="005F4E15">
        <w:t xml:space="preserve">Лихачев попросил, если это будет сочтено целесообразным, поручения президента проработать до декабря нынешнего года под руководством вице-премьера РФ </w:t>
      </w:r>
      <w:r>
        <w:t>-</w:t>
      </w:r>
      <w:r w:rsidRPr="005F4E15">
        <w:t xml:space="preserve"> министра промышленности и торговли Дениса Мантурова совместно с Минпромторгом, Объединенной судостроительной корпорацией, Минфином все вопросы производственной и технологической кооперации, а также модели финансирования этого проекта, и объемов размещения заказов, в том числе по линии Минтранса и </w:t>
      </w:r>
      <w:r w:rsidRPr="005F4E15">
        <w:rPr>
          <w:b/>
          <w:bCs/>
        </w:rPr>
        <w:t>Минсельхоза</w:t>
      </w:r>
      <w:r w:rsidRPr="005F4E15">
        <w:t>.</w:t>
      </w:r>
      <w:r>
        <w:t xml:space="preserve"> </w:t>
      </w:r>
      <w:r w:rsidRPr="000E6488">
        <w:rPr>
          <w:i/>
          <w:iCs/>
        </w:rPr>
        <w:t>ПРАЙМ</w:t>
      </w:r>
    </w:p>
    <w:p w14:paraId="754C9E5B" w14:textId="310A0643" w:rsidR="005F4E15" w:rsidRDefault="005F4E15" w:rsidP="001F648B">
      <w:pPr>
        <w:rPr>
          <w:iCs/>
        </w:rPr>
      </w:pPr>
    </w:p>
    <w:p w14:paraId="18C9E248" w14:textId="32944258" w:rsidR="005F4E15" w:rsidRPr="005F4E15" w:rsidRDefault="005F4E15" w:rsidP="005F4E15">
      <w:pPr>
        <w:rPr>
          <w:b/>
          <w:bCs/>
          <w:iCs/>
        </w:rPr>
      </w:pPr>
      <w:r w:rsidRPr="005F4E15">
        <w:rPr>
          <w:b/>
          <w:bCs/>
          <w:iCs/>
        </w:rPr>
        <w:t>ОСК УСИЛИТ ФИНАНСОВЫЙ КОНТРОЛЬ ПОСЛЕ СЛОВ ПУТИНА О «ВРЕДНЫХ КОНТРАКТАХ»</w:t>
      </w:r>
    </w:p>
    <w:p w14:paraId="13FA9D1B" w14:textId="77777777" w:rsidR="005F4E15" w:rsidRPr="005F4E15" w:rsidRDefault="005F4E15" w:rsidP="005F4E15">
      <w:pPr>
        <w:rPr>
          <w:iCs/>
        </w:rPr>
      </w:pPr>
      <w:r w:rsidRPr="005F4E15">
        <w:rPr>
          <w:iCs/>
        </w:rPr>
        <w:t>Объединенная судостроительная корпорация (ОСК) запустит отдельную программу повышенного финансового контроля за судостроительными контрактами, говорится в сообщении компании.</w:t>
      </w:r>
    </w:p>
    <w:p w14:paraId="1069CA16" w14:textId="77777777" w:rsidR="005F4E15" w:rsidRPr="005F4E15" w:rsidRDefault="005F4E15" w:rsidP="005F4E15">
      <w:pPr>
        <w:rPr>
          <w:iCs/>
        </w:rPr>
      </w:pPr>
      <w:r w:rsidRPr="005F4E15">
        <w:rPr>
          <w:iCs/>
        </w:rPr>
        <w:t>«В соответствии с указаниями главы государства ОСК совместно с Минпромторгом организована работа по финансовому аудиту как уже заключенных договоров, так и новых контрактов. В частности, новые контракты не будут заключаться без получения независимой технико-экономической экспертизы», - сообщили в госкорпорации. Руководство компании полагает, что программа повышенного финансового контроля за гражданскими заказами поможет исключить появление задолженностей у предприятий, холдинга.</w:t>
      </w:r>
    </w:p>
    <w:p w14:paraId="689EF33B" w14:textId="457A6716" w:rsidR="005F4E15" w:rsidRPr="001F648B" w:rsidRDefault="005F4E15" w:rsidP="005F4E15">
      <w:pPr>
        <w:rPr>
          <w:iCs/>
        </w:rPr>
      </w:pPr>
      <w:r w:rsidRPr="005F4E15">
        <w:rPr>
          <w:iCs/>
        </w:rPr>
        <w:t xml:space="preserve">Так ОСК отреагировала на критику в адрес главы корпорации Алексея Рахманова со стороны президента Владимира Путина. Ранее глава государства поинтересовался, почему компания заключила много убыточных контрактов. </w:t>
      </w:r>
      <w:r w:rsidRPr="005F4E15">
        <w:rPr>
          <w:i/>
        </w:rPr>
        <w:t>РБК</w:t>
      </w:r>
    </w:p>
    <w:p w14:paraId="2EB016B1" w14:textId="77777777" w:rsidR="00C8396B" w:rsidRPr="00CB5E75" w:rsidRDefault="00C8396B" w:rsidP="00CB5E75"/>
    <w:bookmarkEnd w:id="10"/>
    <w:p w14:paraId="61C38C66" w14:textId="77777777" w:rsidR="00C8396B" w:rsidRDefault="00C8396B">
      <w:pPr>
        <w:sectPr w:rsidR="00C8396B">
          <w:headerReference w:type="default" r:id="rId25"/>
          <w:footerReference w:type="default" r:id="rId26"/>
          <w:type w:val="continuous"/>
          <w:pgSz w:w="11906" w:h="16838"/>
          <w:pgMar w:top="1569" w:right="851" w:bottom="1258" w:left="1134" w:header="709" w:footer="501" w:gutter="0"/>
          <w:cols w:num="2" w:space="720" w:equalWidth="0">
            <w:col w:w="4806" w:space="360"/>
            <w:col w:w="4754"/>
          </w:cols>
        </w:sectPr>
      </w:pPr>
    </w:p>
    <w:p w14:paraId="25EDFE5F" w14:textId="77777777" w:rsidR="00C8396B" w:rsidRDefault="00F62502">
      <w:pPr>
        <w:spacing w:before="100" w:beforeAutospacing="1" w:after="100" w:afterAutospacing="1"/>
        <w:jc w:val="center"/>
        <w:rPr>
          <w:rFonts w:ascii="Times New Roman" w:hAnsi="Times New Roman"/>
          <w:b/>
          <w:bCs/>
          <w:iCs/>
          <w:sz w:val="28"/>
          <w:szCs w:val="28"/>
        </w:rPr>
      </w:pPr>
      <w:r>
        <w:rPr>
          <w:rFonts w:ascii="Times New Roman" w:hAnsi="Times New Roman"/>
          <w:b/>
          <w:bCs/>
          <w:iCs/>
          <w:sz w:val="28"/>
          <w:szCs w:val="28"/>
        </w:rPr>
        <w:t xml:space="preserve">МЕДИАСТАТИСТИКА </w:t>
      </w:r>
      <w:r w:rsidR="00057842">
        <w:rPr>
          <w:rFonts w:ascii="Times New Roman" w:hAnsi="Times New Roman"/>
          <w:b/>
          <w:bCs/>
          <w:iCs/>
          <w:sz w:val="28"/>
          <w:szCs w:val="28"/>
        </w:rPr>
        <w:t>(07:00 18</w:t>
      </w:r>
      <w:r>
        <w:rPr>
          <w:rFonts w:ascii="Times New Roman" w:hAnsi="Times New Roman"/>
          <w:b/>
          <w:bCs/>
          <w:iCs/>
          <w:sz w:val="28"/>
          <w:szCs w:val="28"/>
        </w:rPr>
        <w:t>.</w:t>
      </w:r>
      <w:r w:rsidR="00263297">
        <w:rPr>
          <w:rFonts w:ascii="Times New Roman" w:hAnsi="Times New Roman"/>
          <w:b/>
          <w:bCs/>
          <w:iCs/>
          <w:sz w:val="28"/>
          <w:szCs w:val="28"/>
        </w:rPr>
        <w:t>0</w:t>
      </w:r>
      <w:r w:rsidR="000605F8">
        <w:rPr>
          <w:rFonts w:ascii="Times New Roman" w:hAnsi="Times New Roman"/>
          <w:b/>
          <w:bCs/>
          <w:iCs/>
          <w:sz w:val="28"/>
          <w:szCs w:val="28"/>
        </w:rPr>
        <w:t>8</w:t>
      </w:r>
      <w:r>
        <w:rPr>
          <w:rFonts w:ascii="Times New Roman" w:hAnsi="Times New Roman"/>
          <w:b/>
          <w:bCs/>
          <w:iCs/>
          <w:sz w:val="28"/>
          <w:szCs w:val="28"/>
        </w:rPr>
        <w:t>.20</w:t>
      </w:r>
      <w:r w:rsidR="00985DA8">
        <w:rPr>
          <w:rFonts w:ascii="Times New Roman" w:hAnsi="Times New Roman"/>
          <w:b/>
          <w:bCs/>
          <w:iCs/>
          <w:sz w:val="28"/>
          <w:szCs w:val="28"/>
        </w:rPr>
        <w:t>2</w:t>
      </w:r>
      <w:r w:rsidR="00FC274F">
        <w:rPr>
          <w:rFonts w:ascii="Times New Roman" w:hAnsi="Times New Roman"/>
          <w:b/>
          <w:bCs/>
          <w:iCs/>
          <w:sz w:val="28"/>
          <w:szCs w:val="28"/>
        </w:rPr>
        <w:t>2</w:t>
      </w:r>
      <w:r>
        <w:rPr>
          <w:rFonts w:ascii="Times New Roman" w:hAnsi="Times New Roman"/>
          <w:b/>
          <w:bCs/>
          <w:iCs/>
          <w:sz w:val="28"/>
          <w:szCs w:val="28"/>
        </w:rPr>
        <w:t xml:space="preserve"> – 0</w:t>
      </w:r>
      <w:r w:rsidR="00057842">
        <w:rPr>
          <w:rFonts w:ascii="Times New Roman" w:hAnsi="Times New Roman"/>
          <w:b/>
          <w:bCs/>
          <w:iCs/>
          <w:sz w:val="28"/>
          <w:szCs w:val="28"/>
        </w:rPr>
        <w:t>7:00 19</w:t>
      </w:r>
      <w:r>
        <w:rPr>
          <w:rFonts w:ascii="Times New Roman" w:hAnsi="Times New Roman"/>
          <w:b/>
          <w:bCs/>
          <w:iCs/>
          <w:sz w:val="28"/>
          <w:szCs w:val="28"/>
        </w:rPr>
        <w:t>.</w:t>
      </w:r>
      <w:r w:rsidR="00FC274F">
        <w:rPr>
          <w:rFonts w:ascii="Times New Roman" w:hAnsi="Times New Roman"/>
          <w:b/>
          <w:bCs/>
          <w:iCs/>
          <w:sz w:val="28"/>
          <w:szCs w:val="28"/>
        </w:rPr>
        <w:t>0</w:t>
      </w:r>
      <w:r w:rsidR="000605F8">
        <w:rPr>
          <w:rFonts w:ascii="Times New Roman" w:hAnsi="Times New Roman"/>
          <w:b/>
          <w:bCs/>
          <w:iCs/>
          <w:sz w:val="28"/>
          <w:szCs w:val="28"/>
        </w:rPr>
        <w:t>8</w:t>
      </w:r>
      <w:r w:rsidR="00FC7700">
        <w:rPr>
          <w:rFonts w:ascii="Times New Roman" w:hAnsi="Times New Roman"/>
          <w:b/>
          <w:bCs/>
          <w:iCs/>
          <w:sz w:val="28"/>
          <w:szCs w:val="28"/>
        </w:rPr>
        <w:t>.202</w:t>
      </w:r>
      <w:r w:rsidR="00FC274F">
        <w:rPr>
          <w:rFonts w:ascii="Times New Roman" w:hAnsi="Times New Roman"/>
          <w:b/>
          <w:bCs/>
          <w:iCs/>
          <w:sz w:val="28"/>
          <w:szCs w:val="28"/>
        </w:rPr>
        <w:t>2</w:t>
      </w:r>
      <w:r>
        <w:rPr>
          <w:rFonts w:ascii="Times New Roman" w:hAnsi="Times New Roman"/>
          <w:b/>
          <w:bCs/>
          <w:iCs/>
          <w:sz w:val="28"/>
          <w:szCs w:val="28"/>
        </w:rPr>
        <w:t>)</w:t>
      </w:r>
    </w:p>
    <w:p w14:paraId="364449C5" w14:textId="77777777" w:rsidR="00C8396B" w:rsidRDefault="00C8396B">
      <w:pPr>
        <w:ind w:left="720"/>
        <w:rPr>
          <w:rFonts w:ascii="Times New Roman" w:hAnsi="Times New Roman"/>
          <w:b/>
          <w:bCs/>
          <w:iCs/>
          <w:sz w:val="28"/>
          <w:szCs w:val="28"/>
        </w:rPr>
      </w:pPr>
    </w:p>
    <w:p w14:paraId="74CEDA70"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Количество публикаций</w:t>
      </w:r>
    </w:p>
    <w:p w14:paraId="3E9EECA7" w14:textId="77777777" w:rsidR="00C8396B" w:rsidRDefault="00C8396B">
      <w:pPr>
        <w:ind w:left="720"/>
        <w:rPr>
          <w:rFonts w:ascii="Times New Roman" w:hAnsi="Times New Roman"/>
          <w:bCs/>
          <w:iCs/>
          <w:sz w:val="28"/>
          <w:szCs w:val="28"/>
        </w:rPr>
      </w:pPr>
    </w:p>
    <w:p w14:paraId="71E9A725" w14:textId="77777777" w:rsidR="00C8396B" w:rsidRDefault="00F62502">
      <w:pPr>
        <w:ind w:left="720"/>
        <w:rPr>
          <w:rFonts w:ascii="Times New Roman" w:hAnsi="Times New Roman"/>
          <w:bCs/>
          <w:iCs/>
          <w:sz w:val="28"/>
          <w:szCs w:val="28"/>
        </w:rPr>
      </w:pPr>
      <w:r>
        <w:rPr>
          <w:rFonts w:ascii="Times New Roman" w:hAnsi="Times New Roman"/>
          <w:bCs/>
          <w:iCs/>
          <w:sz w:val="28"/>
          <w:szCs w:val="28"/>
        </w:rPr>
        <w:t xml:space="preserve">За отчетный период всего в федеральных и региональных СМИ </w:t>
      </w:r>
      <w:r>
        <w:rPr>
          <w:rFonts w:ascii="Times New Roman" w:hAnsi="Times New Roman"/>
          <w:bCs/>
          <w:iCs/>
          <w:sz w:val="28"/>
          <w:szCs w:val="28"/>
        </w:rPr>
        <w:br/>
        <w:t xml:space="preserve">выпущено </w:t>
      </w:r>
      <w:r w:rsidR="00057842" w:rsidRPr="00057842">
        <w:rPr>
          <w:rFonts w:ascii="Times New Roman" w:hAnsi="Times New Roman"/>
          <w:b/>
          <w:bCs/>
          <w:iCs/>
          <w:sz w:val="28"/>
          <w:szCs w:val="28"/>
        </w:rPr>
        <w:t>706</w:t>
      </w:r>
      <w:r>
        <w:rPr>
          <w:rFonts w:ascii="Times New Roman" w:hAnsi="Times New Roman"/>
          <w:b/>
          <w:bCs/>
          <w:iCs/>
          <w:sz w:val="28"/>
          <w:szCs w:val="28"/>
        </w:rPr>
        <w:t xml:space="preserve"> </w:t>
      </w:r>
      <w:r>
        <w:rPr>
          <w:rFonts w:ascii="Times New Roman" w:hAnsi="Times New Roman"/>
          <w:bCs/>
          <w:iCs/>
          <w:sz w:val="28"/>
          <w:szCs w:val="28"/>
        </w:rPr>
        <w:t xml:space="preserve">сообщений с упоминанием </w:t>
      </w:r>
      <w:r w:rsidR="0003491F">
        <w:rPr>
          <w:rFonts w:ascii="Times New Roman" w:hAnsi="Times New Roman"/>
          <w:bCs/>
          <w:iCs/>
          <w:sz w:val="28"/>
          <w:szCs w:val="28"/>
        </w:rPr>
        <w:t>Минсельхоз</w:t>
      </w:r>
      <w:r w:rsidR="00BC4068">
        <w:rPr>
          <w:rFonts w:ascii="Times New Roman" w:hAnsi="Times New Roman"/>
          <w:bCs/>
          <w:iCs/>
          <w:sz w:val="28"/>
          <w:szCs w:val="28"/>
        </w:rPr>
        <w:t>а</w:t>
      </w:r>
      <w:r>
        <w:rPr>
          <w:rFonts w:ascii="Times New Roman" w:hAnsi="Times New Roman"/>
          <w:bCs/>
          <w:iCs/>
          <w:sz w:val="28"/>
          <w:szCs w:val="28"/>
        </w:rPr>
        <w:t xml:space="preserve"> России.</w:t>
      </w:r>
    </w:p>
    <w:p w14:paraId="2BBE2689" w14:textId="77777777" w:rsidR="00C8396B" w:rsidRDefault="00C8396B">
      <w:pPr>
        <w:ind w:left="720"/>
        <w:rPr>
          <w:rFonts w:ascii="Times New Roman" w:hAnsi="Times New Roman"/>
          <w:bCs/>
          <w:iCs/>
          <w:sz w:val="28"/>
          <w:szCs w:val="28"/>
        </w:rPr>
      </w:pPr>
    </w:p>
    <w:p w14:paraId="38D9256B" w14:textId="77777777" w:rsidR="00C8396B" w:rsidRDefault="00C8396B">
      <w:pPr>
        <w:ind w:left="720"/>
        <w:rPr>
          <w:rFonts w:ascii="Times New Roman" w:hAnsi="Times New Roman"/>
          <w:bCs/>
          <w:iCs/>
          <w:sz w:val="28"/>
          <w:szCs w:val="28"/>
        </w:rPr>
      </w:pPr>
    </w:p>
    <w:p w14:paraId="7D7D56EE"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Уровень СМИ</w:t>
      </w:r>
    </w:p>
    <w:p w14:paraId="4C7CD93A" w14:textId="77777777" w:rsidR="00C8396B" w:rsidRDefault="00C8396B">
      <w:pPr>
        <w:ind w:left="720"/>
        <w:rPr>
          <w:rFonts w:ascii="Times New Roman" w:hAnsi="Times New Roman"/>
          <w:b/>
          <w:bCs/>
          <w:iCs/>
          <w:sz w:val="28"/>
          <w:szCs w:val="28"/>
        </w:rPr>
      </w:pPr>
    </w:p>
    <w:p w14:paraId="6CA66E25" w14:textId="77777777"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Федеральные</w:t>
      </w:r>
      <w:r>
        <w:rPr>
          <w:rFonts w:ascii="Times New Roman" w:hAnsi="Times New Roman"/>
          <w:bCs/>
          <w:iCs/>
          <w:sz w:val="28"/>
          <w:szCs w:val="28"/>
        </w:rPr>
        <w:t xml:space="preserve"> СМИ – </w:t>
      </w:r>
      <w:r w:rsidR="00057842">
        <w:rPr>
          <w:rFonts w:ascii="Times New Roman" w:hAnsi="Times New Roman"/>
          <w:b/>
          <w:bCs/>
          <w:iCs/>
          <w:sz w:val="28"/>
          <w:szCs w:val="28"/>
        </w:rPr>
        <w:t>404</w:t>
      </w:r>
      <w:r w:rsidRPr="00057842">
        <w:rPr>
          <w:rFonts w:ascii="Times New Roman" w:hAnsi="Times New Roman"/>
          <w:b/>
          <w:bCs/>
          <w:iCs/>
          <w:sz w:val="28"/>
          <w:szCs w:val="28"/>
        </w:rPr>
        <w:t xml:space="preserve"> </w:t>
      </w:r>
      <w:r>
        <w:rPr>
          <w:rFonts w:ascii="Times New Roman" w:hAnsi="Times New Roman"/>
          <w:bCs/>
          <w:iCs/>
          <w:sz w:val="28"/>
          <w:szCs w:val="28"/>
        </w:rPr>
        <w:t>сообщения.</w:t>
      </w:r>
    </w:p>
    <w:p w14:paraId="47DC66BF" w14:textId="77777777" w:rsidR="00C8396B" w:rsidRDefault="00F62502">
      <w:pPr>
        <w:numPr>
          <w:ilvl w:val="0"/>
          <w:numId w:val="2"/>
        </w:numPr>
        <w:ind w:left="1134" w:hanging="425"/>
        <w:rPr>
          <w:rFonts w:ascii="Times New Roman" w:hAnsi="Times New Roman"/>
          <w:bCs/>
          <w:iCs/>
          <w:sz w:val="28"/>
          <w:szCs w:val="28"/>
        </w:rPr>
      </w:pPr>
      <w:r>
        <w:rPr>
          <w:rFonts w:ascii="Times New Roman" w:hAnsi="Times New Roman"/>
          <w:b/>
          <w:bCs/>
          <w:iCs/>
          <w:sz w:val="28"/>
          <w:szCs w:val="28"/>
        </w:rPr>
        <w:t>Региональные</w:t>
      </w:r>
      <w:r>
        <w:rPr>
          <w:rFonts w:ascii="Times New Roman" w:hAnsi="Times New Roman"/>
          <w:bCs/>
          <w:iCs/>
          <w:sz w:val="28"/>
          <w:szCs w:val="28"/>
        </w:rPr>
        <w:t xml:space="preserve"> СМИ – </w:t>
      </w:r>
      <w:r w:rsidR="00057842">
        <w:rPr>
          <w:rFonts w:ascii="Times New Roman" w:hAnsi="Times New Roman"/>
          <w:b/>
          <w:bCs/>
          <w:iCs/>
          <w:sz w:val="28"/>
          <w:szCs w:val="28"/>
        </w:rPr>
        <w:t>302</w:t>
      </w:r>
      <w:r>
        <w:rPr>
          <w:rFonts w:ascii="Times New Roman" w:hAnsi="Times New Roman"/>
          <w:bCs/>
          <w:iCs/>
          <w:sz w:val="28"/>
          <w:szCs w:val="28"/>
        </w:rPr>
        <w:t xml:space="preserve"> сообщения.</w:t>
      </w:r>
    </w:p>
    <w:p w14:paraId="6D5E770A" w14:textId="77777777" w:rsidR="00C8396B" w:rsidRDefault="00C8396B">
      <w:pPr>
        <w:rPr>
          <w:rFonts w:ascii="Times New Roman" w:hAnsi="Times New Roman"/>
          <w:bCs/>
          <w:iCs/>
          <w:sz w:val="28"/>
          <w:szCs w:val="28"/>
        </w:rPr>
      </w:pPr>
    </w:p>
    <w:p w14:paraId="5C09A9AD" w14:textId="77777777" w:rsidR="00C8396B" w:rsidRDefault="00C8396B">
      <w:pPr>
        <w:rPr>
          <w:rFonts w:ascii="Times New Roman" w:hAnsi="Times New Roman"/>
          <w:bCs/>
          <w:iCs/>
          <w:sz w:val="28"/>
          <w:szCs w:val="28"/>
        </w:rPr>
      </w:pPr>
    </w:p>
    <w:p w14:paraId="79BF332D" w14:textId="77777777" w:rsidR="00C8396B" w:rsidRDefault="00F62502">
      <w:pPr>
        <w:numPr>
          <w:ilvl w:val="0"/>
          <w:numId w:val="1"/>
        </w:numPr>
        <w:rPr>
          <w:rFonts w:ascii="Times New Roman" w:hAnsi="Times New Roman"/>
          <w:b/>
          <w:bCs/>
          <w:iCs/>
          <w:sz w:val="28"/>
          <w:szCs w:val="28"/>
        </w:rPr>
      </w:pPr>
      <w:r>
        <w:rPr>
          <w:rFonts w:ascii="Times New Roman" w:hAnsi="Times New Roman"/>
          <w:b/>
          <w:bCs/>
          <w:iCs/>
          <w:sz w:val="28"/>
          <w:szCs w:val="28"/>
        </w:rPr>
        <w:t>Роль министерства в публикациях</w:t>
      </w:r>
    </w:p>
    <w:p w14:paraId="371B43AD" w14:textId="77777777" w:rsidR="00C8396B" w:rsidRDefault="00C8396B">
      <w:pPr>
        <w:ind w:left="720"/>
        <w:rPr>
          <w:rFonts w:ascii="Times New Roman" w:hAnsi="Times New Roman"/>
          <w:bCs/>
          <w:iCs/>
          <w:sz w:val="28"/>
          <w:szCs w:val="28"/>
        </w:rPr>
      </w:pPr>
    </w:p>
    <w:p w14:paraId="2C002747" w14:textId="77777777" w:rsidR="00C8396B" w:rsidRDefault="00F62502">
      <w:pPr>
        <w:ind w:left="720"/>
        <w:rPr>
          <w:rFonts w:ascii="Times New Roman" w:hAnsi="Times New Roman"/>
          <w:bCs/>
          <w:iCs/>
          <w:sz w:val="28"/>
          <w:szCs w:val="28"/>
        </w:rPr>
      </w:pPr>
      <w:r>
        <w:rPr>
          <w:rFonts w:ascii="Times New Roman" w:hAnsi="Times New Roman"/>
          <w:bCs/>
          <w:iCs/>
          <w:sz w:val="28"/>
          <w:szCs w:val="28"/>
        </w:rPr>
        <w:t xml:space="preserve">Главная роль – </w:t>
      </w:r>
      <w:r w:rsidR="00057842" w:rsidRPr="00057842">
        <w:rPr>
          <w:rFonts w:ascii="Times New Roman" w:hAnsi="Times New Roman"/>
          <w:b/>
          <w:bCs/>
          <w:iCs/>
          <w:sz w:val="28"/>
          <w:szCs w:val="28"/>
        </w:rPr>
        <w:t>338</w:t>
      </w:r>
      <w:r>
        <w:rPr>
          <w:rFonts w:ascii="Times New Roman" w:hAnsi="Times New Roman"/>
          <w:b/>
          <w:bCs/>
          <w:iCs/>
          <w:sz w:val="28"/>
          <w:szCs w:val="28"/>
        </w:rPr>
        <w:t xml:space="preserve"> </w:t>
      </w:r>
      <w:r>
        <w:rPr>
          <w:rFonts w:ascii="Times New Roman" w:hAnsi="Times New Roman"/>
          <w:bCs/>
          <w:iCs/>
          <w:sz w:val="28"/>
          <w:szCs w:val="28"/>
        </w:rPr>
        <w:t>сообщений.</w:t>
      </w:r>
    </w:p>
    <w:p w14:paraId="1CEFAA0F" w14:textId="77777777" w:rsidR="00C8396B" w:rsidRDefault="00C8396B">
      <w:pPr>
        <w:ind w:left="720"/>
        <w:rPr>
          <w:rFonts w:ascii="Times New Roman" w:hAnsi="Times New Roman"/>
          <w:bCs/>
          <w:iCs/>
          <w:sz w:val="28"/>
          <w:szCs w:val="28"/>
        </w:rPr>
      </w:pPr>
    </w:p>
    <w:p w14:paraId="315BBE11" w14:textId="77777777" w:rsidR="00C8396B" w:rsidRDefault="00F62502">
      <w:pPr>
        <w:ind w:firstLine="426"/>
        <w:rPr>
          <w:rFonts w:ascii="Times New Roman" w:hAnsi="Times New Roman"/>
          <w:b/>
          <w:bCs/>
          <w:iCs/>
          <w:sz w:val="28"/>
          <w:szCs w:val="28"/>
        </w:rPr>
      </w:pPr>
      <w:r>
        <w:rPr>
          <w:rFonts w:ascii="Times New Roman" w:hAnsi="Times New Roman"/>
          <w:b/>
          <w:bCs/>
          <w:iCs/>
          <w:sz w:val="28"/>
          <w:szCs w:val="28"/>
        </w:rPr>
        <w:t>ДИНАМИКА ПУБЛИКАЦИЙ ЗА МЕСЯЦ (</w:t>
      </w:r>
      <w:r w:rsidR="00057842" w:rsidRPr="00057842">
        <w:rPr>
          <w:rFonts w:ascii="Times New Roman" w:hAnsi="Times New Roman"/>
          <w:b/>
          <w:bCs/>
          <w:iCs/>
          <w:sz w:val="28"/>
          <w:szCs w:val="28"/>
        </w:rPr>
        <w:t>19</w:t>
      </w:r>
      <w:r>
        <w:rPr>
          <w:rFonts w:ascii="Times New Roman" w:hAnsi="Times New Roman"/>
          <w:b/>
          <w:bCs/>
          <w:iCs/>
          <w:sz w:val="28"/>
          <w:szCs w:val="28"/>
        </w:rPr>
        <w:t>.</w:t>
      </w:r>
      <w:r w:rsidR="00263297">
        <w:rPr>
          <w:rFonts w:ascii="Times New Roman" w:hAnsi="Times New Roman"/>
          <w:b/>
          <w:bCs/>
          <w:iCs/>
          <w:sz w:val="28"/>
          <w:szCs w:val="28"/>
        </w:rPr>
        <w:t>0</w:t>
      </w:r>
      <w:r w:rsidR="000605F8">
        <w:rPr>
          <w:rFonts w:ascii="Times New Roman" w:hAnsi="Times New Roman"/>
          <w:b/>
          <w:bCs/>
          <w:iCs/>
          <w:sz w:val="28"/>
          <w:szCs w:val="28"/>
        </w:rPr>
        <w:t>7</w:t>
      </w:r>
      <w:r w:rsidR="00C14EA4">
        <w:rPr>
          <w:rFonts w:ascii="Times New Roman" w:hAnsi="Times New Roman"/>
          <w:b/>
          <w:bCs/>
          <w:iCs/>
          <w:sz w:val="28"/>
          <w:szCs w:val="28"/>
        </w:rPr>
        <w:t>.202</w:t>
      </w:r>
      <w:r w:rsidR="00C23AC3">
        <w:rPr>
          <w:rFonts w:ascii="Times New Roman" w:hAnsi="Times New Roman"/>
          <w:b/>
          <w:bCs/>
          <w:iCs/>
          <w:sz w:val="28"/>
          <w:szCs w:val="28"/>
        </w:rPr>
        <w:t>2</w:t>
      </w:r>
      <w:r>
        <w:rPr>
          <w:rFonts w:ascii="Times New Roman" w:hAnsi="Times New Roman"/>
          <w:b/>
          <w:bCs/>
          <w:iCs/>
          <w:sz w:val="28"/>
          <w:szCs w:val="28"/>
        </w:rPr>
        <w:t xml:space="preserve"> – </w:t>
      </w:r>
      <w:r w:rsidR="00057842" w:rsidRPr="00057842">
        <w:rPr>
          <w:rFonts w:ascii="Times New Roman" w:hAnsi="Times New Roman"/>
          <w:b/>
          <w:bCs/>
          <w:iCs/>
          <w:sz w:val="28"/>
          <w:szCs w:val="28"/>
        </w:rPr>
        <w:t>19</w:t>
      </w:r>
      <w:r>
        <w:rPr>
          <w:rFonts w:ascii="Times New Roman" w:hAnsi="Times New Roman"/>
          <w:b/>
          <w:bCs/>
          <w:iCs/>
          <w:sz w:val="28"/>
          <w:szCs w:val="28"/>
        </w:rPr>
        <w:t>.</w:t>
      </w:r>
      <w:r w:rsidR="00FC274F">
        <w:rPr>
          <w:rFonts w:ascii="Times New Roman" w:hAnsi="Times New Roman"/>
          <w:b/>
          <w:bCs/>
          <w:iCs/>
          <w:sz w:val="28"/>
          <w:szCs w:val="28"/>
        </w:rPr>
        <w:t>0</w:t>
      </w:r>
      <w:r w:rsidR="000605F8">
        <w:rPr>
          <w:rFonts w:ascii="Times New Roman" w:hAnsi="Times New Roman"/>
          <w:b/>
          <w:bCs/>
          <w:iCs/>
          <w:sz w:val="28"/>
          <w:szCs w:val="28"/>
        </w:rPr>
        <w:t>8</w:t>
      </w:r>
      <w:r w:rsidR="00985DA8">
        <w:rPr>
          <w:rFonts w:ascii="Times New Roman" w:hAnsi="Times New Roman"/>
          <w:b/>
          <w:bCs/>
          <w:iCs/>
          <w:sz w:val="28"/>
          <w:szCs w:val="28"/>
        </w:rPr>
        <w:t>.202</w:t>
      </w:r>
      <w:r w:rsidR="00FC274F">
        <w:rPr>
          <w:rFonts w:ascii="Times New Roman" w:hAnsi="Times New Roman"/>
          <w:b/>
          <w:bCs/>
          <w:iCs/>
          <w:sz w:val="28"/>
          <w:szCs w:val="28"/>
        </w:rPr>
        <w:t>2</w:t>
      </w:r>
      <w:r>
        <w:rPr>
          <w:rFonts w:ascii="Times New Roman" w:hAnsi="Times New Roman"/>
          <w:b/>
          <w:bCs/>
          <w:iCs/>
          <w:sz w:val="28"/>
          <w:szCs w:val="28"/>
        </w:rPr>
        <w:t>)</w:t>
      </w:r>
    </w:p>
    <w:p w14:paraId="279769FE" w14:textId="77777777" w:rsidR="00C8396B" w:rsidRDefault="00C8396B">
      <w:pPr>
        <w:ind w:firstLine="426"/>
        <w:rPr>
          <w:rFonts w:ascii="Times New Roman" w:hAnsi="Times New Roman"/>
          <w:b/>
          <w:bCs/>
          <w:iCs/>
          <w:sz w:val="28"/>
          <w:szCs w:val="28"/>
        </w:rPr>
      </w:pPr>
    </w:p>
    <w:p w14:paraId="76CA0A9D" w14:textId="77777777" w:rsidR="00C8396B" w:rsidRDefault="00F62502">
      <w:pPr>
        <w:ind w:firstLine="426"/>
      </w:pPr>
      <w:r>
        <w:rPr>
          <w:rFonts w:ascii="Times New Roman" w:hAnsi="Times New Roman"/>
          <w:b/>
          <w:noProof/>
          <w:sz w:val="28"/>
          <w:szCs w:val="28"/>
        </w:rPr>
        <w:drawing>
          <wp:inline distT="0" distB="0" distL="0" distR="0" wp14:anchorId="400624F8" wp14:editId="46C5025A">
            <wp:extent cx="5667375" cy="2838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sectPr w:rsidR="00C8396B" w:rsidSect="005F3758">
      <w:pgSz w:w="11906" w:h="16838"/>
      <w:pgMar w:top="1569" w:right="851" w:bottom="1258" w:left="1134" w:header="709" w:footer="501"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E764" w14:textId="77777777" w:rsidR="00BC2220" w:rsidRDefault="00BC2220">
      <w:r>
        <w:separator/>
      </w:r>
    </w:p>
  </w:endnote>
  <w:endnote w:type="continuationSeparator" w:id="0">
    <w:p w14:paraId="1C663BEA" w14:textId="77777777" w:rsidR="00BC2220" w:rsidRDefault="00B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14:paraId="4B7A4D49" w14:textId="77777777">
      <w:tc>
        <w:tcPr>
          <w:tcW w:w="9648" w:type="dxa"/>
          <w:shd w:val="clear" w:color="auto" w:fill="E6E7EA"/>
          <w:vAlign w:val="center"/>
        </w:tcPr>
        <w:p w14:paraId="089ABA0A" w14:textId="77777777" w:rsidR="00C8396B" w:rsidRDefault="00F62502" w:rsidP="00057842">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057842">
            <w:rPr>
              <w:rFonts w:cs="Arial"/>
              <w:color w:val="90989E"/>
              <w:sz w:val="16"/>
              <w:szCs w:val="16"/>
            </w:rPr>
            <w:t>19</w:t>
          </w:r>
          <w:r w:rsidR="004304C8" w:rsidRPr="004304C8">
            <w:rPr>
              <w:rFonts w:cs="Arial"/>
              <w:color w:val="90989E"/>
              <w:sz w:val="16"/>
              <w:szCs w:val="16"/>
            </w:rPr>
            <w:t xml:space="preserve"> </w:t>
          </w:r>
          <w:r w:rsidR="000605F8">
            <w:rPr>
              <w:rFonts w:cs="Arial"/>
              <w:color w:val="90989E"/>
              <w:sz w:val="16"/>
              <w:szCs w:val="16"/>
            </w:rPr>
            <w:t>августа</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057842">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32DFB6F3"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0C106F">
            <w:rPr>
              <w:rStyle w:val="a7"/>
              <w:rFonts w:cs="Arial"/>
              <w:b/>
              <w:noProof/>
              <w:color w:val="FFFFFF"/>
              <w:szCs w:val="18"/>
            </w:rPr>
            <w:t>2</w:t>
          </w:r>
          <w:r>
            <w:rPr>
              <w:rStyle w:val="a7"/>
              <w:rFonts w:cs="Arial"/>
              <w:b/>
              <w:color w:val="FFFFFF"/>
              <w:szCs w:val="18"/>
            </w:rPr>
            <w:fldChar w:fldCharType="end"/>
          </w:r>
        </w:p>
      </w:tc>
    </w:tr>
  </w:tbl>
  <w:p w14:paraId="2DF3CE86"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shd w:val="clear" w:color="auto" w:fill="E6E7EA"/>
      <w:tblLook w:val="01E0" w:firstRow="1" w:lastRow="1" w:firstColumn="1" w:lastColumn="1" w:noHBand="0" w:noVBand="0"/>
    </w:tblPr>
    <w:tblGrid>
      <w:gridCol w:w="9436"/>
      <w:gridCol w:w="485"/>
    </w:tblGrid>
    <w:tr w:rsidR="00C8396B" w14:paraId="55A12761" w14:textId="77777777">
      <w:tc>
        <w:tcPr>
          <w:tcW w:w="9648" w:type="dxa"/>
          <w:shd w:val="clear" w:color="auto" w:fill="E6E7EA"/>
          <w:vAlign w:val="center"/>
        </w:tcPr>
        <w:p w14:paraId="2FDA1364" w14:textId="77777777" w:rsidR="00C8396B" w:rsidRDefault="00F62502" w:rsidP="00057842">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057842">
            <w:rPr>
              <w:rFonts w:cs="Arial"/>
              <w:color w:val="90989E"/>
              <w:sz w:val="16"/>
              <w:szCs w:val="16"/>
            </w:rPr>
            <w:t>19</w:t>
          </w:r>
          <w:r w:rsidR="00E4368A">
            <w:rPr>
              <w:rFonts w:cs="Arial"/>
              <w:color w:val="90989E"/>
              <w:sz w:val="16"/>
              <w:szCs w:val="16"/>
            </w:rPr>
            <w:t xml:space="preserve"> </w:t>
          </w:r>
          <w:r w:rsidR="000605F8">
            <w:rPr>
              <w:rFonts w:cs="Arial"/>
              <w:color w:val="90989E"/>
              <w:sz w:val="16"/>
              <w:szCs w:val="16"/>
            </w:rPr>
            <w:t>августа</w:t>
          </w:r>
          <w:r w:rsidR="00263297">
            <w:rPr>
              <w:rFonts w:cs="Arial"/>
              <w:color w:val="90989E"/>
              <w:sz w:val="16"/>
              <w:szCs w:val="16"/>
            </w:rPr>
            <w:t xml:space="preserve"> </w:t>
          </w:r>
          <w:r w:rsidR="00FC274F">
            <w:rPr>
              <w:rFonts w:cs="Arial"/>
              <w:color w:val="90989E"/>
              <w:sz w:val="16"/>
              <w:szCs w:val="16"/>
            </w:rPr>
            <w:t xml:space="preserve">2022 </w:t>
          </w:r>
          <w:r w:rsidR="00057842">
            <w:rPr>
              <w:rFonts w:cs="Arial"/>
              <w:color w:val="90989E"/>
              <w:sz w:val="16"/>
              <w:szCs w:val="16"/>
            </w:rPr>
            <w:t>утро</w:t>
          </w:r>
          <w:r>
            <w:rPr>
              <w:rFonts w:cs="Arial"/>
              <w:color w:val="90989E"/>
              <w:sz w:val="16"/>
              <w:szCs w:val="16"/>
            </w:rPr>
            <w:t>]</w:t>
          </w:r>
        </w:p>
      </w:tc>
      <w:tc>
        <w:tcPr>
          <w:tcW w:w="489" w:type="dxa"/>
          <w:shd w:val="clear" w:color="auto" w:fill="90989E"/>
          <w:vAlign w:val="center"/>
        </w:tcPr>
        <w:p w14:paraId="5C26C003"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0C106F">
            <w:rPr>
              <w:rStyle w:val="a7"/>
              <w:rFonts w:cs="Arial"/>
              <w:b/>
              <w:noProof/>
              <w:color w:val="FFFFFF"/>
              <w:szCs w:val="18"/>
            </w:rPr>
            <w:t>30</w:t>
          </w:r>
          <w:r>
            <w:rPr>
              <w:rStyle w:val="a7"/>
              <w:rFonts w:cs="Arial"/>
              <w:b/>
              <w:color w:val="FFFFFF"/>
              <w:szCs w:val="18"/>
            </w:rPr>
            <w:fldChar w:fldCharType="end"/>
          </w:r>
        </w:p>
      </w:tc>
    </w:tr>
  </w:tbl>
  <w:p w14:paraId="22708A7C"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D802D" w14:textId="77777777" w:rsidR="00BC2220" w:rsidRDefault="00BC2220">
      <w:r>
        <w:separator/>
      </w:r>
    </w:p>
  </w:footnote>
  <w:footnote w:type="continuationSeparator" w:id="0">
    <w:p w14:paraId="7100610F" w14:textId="77777777" w:rsidR="00BC2220" w:rsidRDefault="00BC2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BAD4"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D8C9842" wp14:editId="75B9F750">
          <wp:simplePos x="0" y="0"/>
          <wp:positionH relativeFrom="column">
            <wp:posOffset>120650</wp:posOffset>
          </wp:positionH>
          <wp:positionV relativeFrom="paragraph">
            <wp:posOffset>-7620</wp:posOffset>
          </wp:positionV>
          <wp:extent cx="444500" cy="509270"/>
          <wp:effectExtent l="0" t="0" r="0" b="5080"/>
          <wp:wrapSquare wrapText="bothSides"/>
          <wp:docPr id="3" name="Рисунок 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CB5E75">
      <w:rPr>
        <w:noProof/>
        <w:sz w:val="28"/>
      </w:rPr>
      <mc:AlternateContent>
        <mc:Choice Requires="wps">
          <w:drawing>
            <wp:anchor distT="0" distB="0" distL="114300" distR="114300" simplePos="0" relativeHeight="251662336" behindDoc="0" locked="0" layoutInCell="1" allowOverlap="1" wp14:anchorId="7A51A202" wp14:editId="28C120F0">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FCFE2C"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14:paraId="36BC1A01" w14:textId="77777777"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14:paraId="693E5AAC" w14:textId="77777777" w:rsidR="00C8396B" w:rsidRDefault="00C8396B">
    <w:pPr>
      <w:pStyle w:val="a3"/>
      <w:rPr>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7DD2"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1419548F" wp14:editId="2ACD9C5C">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CB5E75">
      <w:rPr>
        <w:noProof/>
        <w:sz w:val="28"/>
      </w:rPr>
      <mc:AlternateContent>
        <mc:Choice Requires="wps">
          <w:drawing>
            <wp:anchor distT="0" distB="0" distL="114300" distR="114300" simplePos="0" relativeHeight="251665408" behindDoc="0" locked="0" layoutInCell="1" allowOverlap="1" wp14:anchorId="2CF447EB" wp14:editId="3277DBB0">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6EFF83"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6CCE9AC2"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4D13EA87" w14:textId="77777777" w:rsidR="00C8396B" w:rsidRDefault="00C8396B">
    <w:pPr>
      <w:pStyle w:val="a3"/>
      <w:rPr>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04719205">
    <w:abstractNumId w:val="2"/>
  </w:num>
  <w:num w:numId="2" w16cid:durableId="1219780432">
    <w:abstractNumId w:val="1"/>
  </w:num>
  <w:num w:numId="3" w16cid:durableId="105323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75"/>
    <w:rsid w:val="000049D7"/>
    <w:rsid w:val="0003491F"/>
    <w:rsid w:val="0003622E"/>
    <w:rsid w:val="00057842"/>
    <w:rsid w:val="000605F8"/>
    <w:rsid w:val="00066C93"/>
    <w:rsid w:val="000C106F"/>
    <w:rsid w:val="000E6488"/>
    <w:rsid w:val="00195925"/>
    <w:rsid w:val="001C0DAC"/>
    <w:rsid w:val="001C565A"/>
    <w:rsid w:val="001F648B"/>
    <w:rsid w:val="00215651"/>
    <w:rsid w:val="00263297"/>
    <w:rsid w:val="00270257"/>
    <w:rsid w:val="00280F5E"/>
    <w:rsid w:val="00294622"/>
    <w:rsid w:val="002C08FD"/>
    <w:rsid w:val="002D3978"/>
    <w:rsid w:val="002E5101"/>
    <w:rsid w:val="003058E2"/>
    <w:rsid w:val="003714C9"/>
    <w:rsid w:val="003C3C67"/>
    <w:rsid w:val="00414286"/>
    <w:rsid w:val="004304C8"/>
    <w:rsid w:val="00493063"/>
    <w:rsid w:val="004D37A6"/>
    <w:rsid w:val="004D70A8"/>
    <w:rsid w:val="005233A0"/>
    <w:rsid w:val="005240C2"/>
    <w:rsid w:val="005F3758"/>
    <w:rsid w:val="005F4E15"/>
    <w:rsid w:val="006010ED"/>
    <w:rsid w:val="00603B09"/>
    <w:rsid w:val="006049DC"/>
    <w:rsid w:val="00604F1E"/>
    <w:rsid w:val="006E64AC"/>
    <w:rsid w:val="0074571A"/>
    <w:rsid w:val="00750476"/>
    <w:rsid w:val="007910D0"/>
    <w:rsid w:val="007E2160"/>
    <w:rsid w:val="007F0AB1"/>
    <w:rsid w:val="00880679"/>
    <w:rsid w:val="008E58C3"/>
    <w:rsid w:val="00923CEC"/>
    <w:rsid w:val="00985DA8"/>
    <w:rsid w:val="009B4B1F"/>
    <w:rsid w:val="009F3E37"/>
    <w:rsid w:val="009F5BD0"/>
    <w:rsid w:val="00A12D82"/>
    <w:rsid w:val="00A27F3E"/>
    <w:rsid w:val="00B13B93"/>
    <w:rsid w:val="00B24742"/>
    <w:rsid w:val="00B922A1"/>
    <w:rsid w:val="00BC2220"/>
    <w:rsid w:val="00BC4068"/>
    <w:rsid w:val="00BF48EC"/>
    <w:rsid w:val="00C01521"/>
    <w:rsid w:val="00C14B74"/>
    <w:rsid w:val="00C14EA4"/>
    <w:rsid w:val="00C23AC3"/>
    <w:rsid w:val="00C75EE3"/>
    <w:rsid w:val="00C8396B"/>
    <w:rsid w:val="00C87324"/>
    <w:rsid w:val="00C90FBF"/>
    <w:rsid w:val="00C9507B"/>
    <w:rsid w:val="00CB5E75"/>
    <w:rsid w:val="00CD0F33"/>
    <w:rsid w:val="00CD2DDE"/>
    <w:rsid w:val="00CD5A45"/>
    <w:rsid w:val="00D52CCC"/>
    <w:rsid w:val="00DB6389"/>
    <w:rsid w:val="00E12208"/>
    <w:rsid w:val="00E4368A"/>
    <w:rsid w:val="00E47AC1"/>
    <w:rsid w:val="00E867BD"/>
    <w:rsid w:val="00EA7B65"/>
    <w:rsid w:val="00EF0484"/>
    <w:rsid w:val="00F41E23"/>
    <w:rsid w:val="00F62502"/>
    <w:rsid w:val="00F65057"/>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16C0A"/>
  <w15:docId w15:val="{730CCAC2-FCC6-4C74-87E2-E22826DE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008116">
      <w:bodyDiv w:val="1"/>
      <w:marLeft w:val="0"/>
      <w:marRight w:val="0"/>
      <w:marTop w:val="0"/>
      <w:marBottom w:val="0"/>
      <w:divBdr>
        <w:top w:val="none" w:sz="0" w:space="0" w:color="auto"/>
        <w:left w:val="none" w:sz="0" w:space="0" w:color="auto"/>
        <w:bottom w:val="none" w:sz="0" w:space="0" w:color="auto"/>
        <w:right w:val="none" w:sz="0" w:space="0" w:color="auto"/>
      </w:divBdr>
    </w:div>
    <w:div w:id="1564020121">
      <w:bodyDiv w:val="1"/>
      <w:marLeft w:val="0"/>
      <w:marRight w:val="0"/>
      <w:marTop w:val="0"/>
      <w:marBottom w:val="0"/>
      <w:divBdr>
        <w:top w:val="none" w:sz="0" w:space="0" w:color="auto"/>
        <w:left w:val="none" w:sz="0" w:space="0" w:color="auto"/>
        <w:bottom w:val="none" w:sz="0" w:space="0" w:color="auto"/>
        <w:right w:val="none" w:sz="0" w:space="0" w:color="auto"/>
      </w:divBdr>
    </w:div>
    <w:div w:id="1619218736">
      <w:bodyDiv w:val="1"/>
      <w:marLeft w:val="0"/>
      <w:marRight w:val="0"/>
      <w:marTop w:val="0"/>
      <w:marBottom w:val="0"/>
      <w:divBdr>
        <w:top w:val="none" w:sz="0" w:space="0" w:color="auto"/>
        <w:left w:val="none" w:sz="0" w:space="0" w:color="auto"/>
        <w:bottom w:val="none" w:sz="0" w:space="0" w:color="auto"/>
        <w:right w:val="none" w:sz="0" w:space="0" w:color="auto"/>
      </w:divBdr>
    </w:div>
    <w:div w:id="20503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s://regnum.ru/news/3673335.html" TargetMode="External" /><Relationship Id="rId18" Type="http://schemas.openxmlformats.org/officeDocument/2006/relationships/hyperlink" Target="https://tass.ru/politika/15504687" TargetMode="External" /><Relationship Id="rId26" Type="http://schemas.openxmlformats.org/officeDocument/2006/relationships/footer" Target="footer2.xml" /><Relationship Id="rId3" Type="http://schemas.openxmlformats.org/officeDocument/2006/relationships/settings" Target="settings.xml" /><Relationship Id="rId21" Type="http://schemas.openxmlformats.org/officeDocument/2006/relationships/hyperlink" Target="https://tass.ru/ekonomika/15505993" TargetMode="External" /><Relationship Id="rId7" Type="http://schemas.openxmlformats.org/officeDocument/2006/relationships/hyperlink" Target="https://ria.ru/20220818/rets-1810513867.html" TargetMode="External" /><Relationship Id="rId12" Type="http://schemas.openxmlformats.org/officeDocument/2006/relationships/hyperlink" Target="https://regnum.ru/news/3673343.html" TargetMode="External" /><Relationship Id="rId17" Type="http://schemas.openxmlformats.org/officeDocument/2006/relationships/hyperlink" Target="https://tass.ru/obschestvo/15507531" TargetMode="External" /><Relationship Id="rId25" Type="http://schemas.openxmlformats.org/officeDocument/2006/relationships/header" Target="header2.xml" /><Relationship Id="rId2" Type="http://schemas.openxmlformats.org/officeDocument/2006/relationships/styles" Target="styles.xml" /><Relationship Id="rId16" Type="http://schemas.openxmlformats.org/officeDocument/2006/relationships/hyperlink" Target="https://tass.ru/ekonomika/15504547" TargetMode="External" /><Relationship Id="rId20" Type="http://schemas.openxmlformats.org/officeDocument/2006/relationships/hyperlink" Target="https://tass.ru/ekonomika/15504383"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ria.ru/20220818/krossy-1810255573.html" TargetMode="External" /><Relationship Id="rId24" Type="http://schemas.openxmlformats.org/officeDocument/2006/relationships/hyperlink" Target="https://1prime.ru/industry_and_energy/20220818/837829119.html" TargetMode="External" /><Relationship Id="rId5" Type="http://schemas.openxmlformats.org/officeDocument/2006/relationships/footnotes" Target="footnotes.xml" /><Relationship Id="rId15" Type="http://schemas.openxmlformats.org/officeDocument/2006/relationships/hyperlink" Target="https://1prime.ru/government/20220818/837821628.html" TargetMode="External" /><Relationship Id="rId23" Type="http://schemas.openxmlformats.org/officeDocument/2006/relationships/hyperlink" Target="https://milknews.ru/index/distancionnye-proverki-biznes.html" TargetMode="External" /><Relationship Id="rId28" Type="http://schemas.openxmlformats.org/officeDocument/2006/relationships/fontTable" Target="fontTable.xml" /><Relationship Id="rId10" Type="http://schemas.openxmlformats.org/officeDocument/2006/relationships/hyperlink" Target="https://iz.ru/1381157/kirill-sazonov/tekhnika-kataniia-poluchenie-prav-na-kvadrotcikly-mogut-uprostit" TargetMode="External" /><Relationship Id="rId19" Type="http://schemas.openxmlformats.org/officeDocument/2006/relationships/hyperlink" Target="https://tass.ru/ekonomika/15505383" TargetMode="Externa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yperlink" Target="https://realty.interfax.ru/ru/news/articles/138700/" TargetMode="External" /><Relationship Id="rId22" Type="http://schemas.openxmlformats.org/officeDocument/2006/relationships/hyperlink" Target="https://ria.ru/20220818/sovfed-1810522831.html" TargetMode="External" /><Relationship Id="rId27" Type="http://schemas.openxmlformats.org/officeDocument/2006/relationships/chart" Target="charts/chart1.xml" /></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 /><Relationship Id="rId1" Type="http://schemas.openxmlformats.org/officeDocument/2006/relationships/image" Target="media/image1.gif" /></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234875052383197E-2"/>
          <c:y val="6.0261057971780378E-2"/>
          <c:w val="0.87258598557533251"/>
          <c:h val="0.62328312987722145"/>
        </c:manualLayout>
      </c:layout>
      <c:lineChart>
        <c:grouping val="standard"/>
        <c:varyColors val="0"/>
        <c:ser>
          <c:idx val="0"/>
          <c:order val="0"/>
          <c:tx>
            <c:strRef>
              <c:f>Лист1!$B$1</c:f>
              <c:strCache>
                <c:ptCount val="1"/>
                <c:pt idx="0">
                  <c:v>Динамика публикаций</c:v>
                </c:pt>
              </c:strCache>
            </c:strRef>
          </c:tx>
          <c:spPr>
            <a:ln w="25400">
              <a:solidFill>
                <a:schemeClr val="accent6">
                  <a:lumMod val="50000"/>
                </a:schemeClr>
              </a:solidFill>
            </a:ln>
          </c:spPr>
          <c:marker>
            <c:symbol val="circle"/>
            <c:size val="5"/>
            <c:spPr>
              <a:solidFill>
                <a:schemeClr val="bg1">
                  <a:lumMod val="95000"/>
                  <a:alpha val="92000"/>
                </a:schemeClr>
              </a:solidFill>
              <a:ln>
                <a:solidFill>
                  <a:schemeClr val="accent6">
                    <a:lumMod val="50000"/>
                  </a:schemeClr>
                </a:solidFill>
              </a:ln>
            </c:spPr>
          </c:marker>
          <c:cat>
            <c:strRef>
              <c:f>Лист1!$A$2:$A$33</c:f>
              <c:strCache>
                <c:ptCount val="32"/>
                <c:pt idx="0">
                  <c:v>19.07.22</c:v>
                </c:pt>
                <c:pt idx="1">
                  <c:v>20.07.22</c:v>
                </c:pt>
                <c:pt idx="2">
                  <c:v>21.07.22</c:v>
                </c:pt>
                <c:pt idx="3">
                  <c:v>22.07.22</c:v>
                </c:pt>
                <c:pt idx="4">
                  <c:v>23.07.22</c:v>
                </c:pt>
                <c:pt idx="5">
                  <c:v>24.07.22</c:v>
                </c:pt>
                <c:pt idx="6">
                  <c:v>25.07.22</c:v>
                </c:pt>
                <c:pt idx="7">
                  <c:v>26.07.22</c:v>
                </c:pt>
                <c:pt idx="8">
                  <c:v>27.07.22</c:v>
                </c:pt>
                <c:pt idx="9">
                  <c:v>28.07.22</c:v>
                </c:pt>
                <c:pt idx="10">
                  <c:v>29.07.22</c:v>
                </c:pt>
                <c:pt idx="11">
                  <c:v>30.07.22</c:v>
                </c:pt>
                <c:pt idx="12">
                  <c:v>31.07.22</c:v>
                </c:pt>
                <c:pt idx="13">
                  <c:v>01.08.22</c:v>
                </c:pt>
                <c:pt idx="14">
                  <c:v>02.08.22</c:v>
                </c:pt>
                <c:pt idx="15">
                  <c:v>03.08.22</c:v>
                </c:pt>
                <c:pt idx="16">
                  <c:v>04.08.22</c:v>
                </c:pt>
                <c:pt idx="17">
                  <c:v>05.08.22</c:v>
                </c:pt>
                <c:pt idx="18">
                  <c:v>06.08.22</c:v>
                </c:pt>
                <c:pt idx="19">
                  <c:v>07.08.22</c:v>
                </c:pt>
                <c:pt idx="20">
                  <c:v>08.08.22</c:v>
                </c:pt>
                <c:pt idx="21">
                  <c:v>09.08.22</c:v>
                </c:pt>
                <c:pt idx="22">
                  <c:v>10.08.22</c:v>
                </c:pt>
                <c:pt idx="23">
                  <c:v>11.08.22</c:v>
                </c:pt>
                <c:pt idx="24">
                  <c:v>12.08.22</c:v>
                </c:pt>
                <c:pt idx="25">
                  <c:v>13.08.22</c:v>
                </c:pt>
                <c:pt idx="26">
                  <c:v>14.08.22</c:v>
                </c:pt>
                <c:pt idx="27">
                  <c:v>15.08.22</c:v>
                </c:pt>
                <c:pt idx="28">
                  <c:v>16.08.22</c:v>
                </c:pt>
                <c:pt idx="29">
                  <c:v>17.08.22</c:v>
                </c:pt>
                <c:pt idx="30">
                  <c:v>18.08.22</c:v>
                </c:pt>
                <c:pt idx="31">
                  <c:v>19.08.22</c:v>
                </c:pt>
              </c:strCache>
            </c:strRef>
          </c:cat>
          <c:val>
            <c:numRef>
              <c:f>Лист1!$B$2:$B$33</c:f>
              <c:numCache>
                <c:formatCode>General</c:formatCode>
                <c:ptCount val="32"/>
                <c:pt idx="0">
                  <c:v>768</c:v>
                </c:pt>
                <c:pt idx="1">
                  <c:v>756</c:v>
                </c:pt>
                <c:pt idx="2">
                  <c:v>995</c:v>
                </c:pt>
                <c:pt idx="3">
                  <c:v>929</c:v>
                </c:pt>
                <c:pt idx="4">
                  <c:v>169</c:v>
                </c:pt>
                <c:pt idx="5">
                  <c:v>105</c:v>
                </c:pt>
                <c:pt idx="6">
                  <c:v>659</c:v>
                </c:pt>
                <c:pt idx="7">
                  <c:v>536</c:v>
                </c:pt>
                <c:pt idx="8">
                  <c:v>644</c:v>
                </c:pt>
                <c:pt idx="9">
                  <c:v>680</c:v>
                </c:pt>
                <c:pt idx="10">
                  <c:v>967</c:v>
                </c:pt>
                <c:pt idx="11">
                  <c:v>174</c:v>
                </c:pt>
                <c:pt idx="12">
                  <c:v>113</c:v>
                </c:pt>
                <c:pt idx="13">
                  <c:v>711</c:v>
                </c:pt>
                <c:pt idx="14">
                  <c:v>782</c:v>
                </c:pt>
                <c:pt idx="15">
                  <c:v>736</c:v>
                </c:pt>
                <c:pt idx="16">
                  <c:v>546</c:v>
                </c:pt>
                <c:pt idx="17">
                  <c:v>1342</c:v>
                </c:pt>
                <c:pt idx="18">
                  <c:v>189</c:v>
                </c:pt>
                <c:pt idx="19">
                  <c:v>73</c:v>
                </c:pt>
                <c:pt idx="20">
                  <c:v>778</c:v>
                </c:pt>
                <c:pt idx="21">
                  <c:v>499</c:v>
                </c:pt>
                <c:pt idx="22">
                  <c:v>789</c:v>
                </c:pt>
                <c:pt idx="23">
                  <c:v>658</c:v>
                </c:pt>
                <c:pt idx="24">
                  <c:v>697</c:v>
                </c:pt>
                <c:pt idx="25">
                  <c:v>325</c:v>
                </c:pt>
                <c:pt idx="26">
                  <c:v>203</c:v>
                </c:pt>
                <c:pt idx="27">
                  <c:v>664</c:v>
                </c:pt>
                <c:pt idx="28">
                  <c:v>739</c:v>
                </c:pt>
                <c:pt idx="29">
                  <c:v>841</c:v>
                </c:pt>
                <c:pt idx="30">
                  <c:v>720</c:v>
                </c:pt>
                <c:pt idx="31">
                  <c:v>74</c:v>
                </c:pt>
              </c:numCache>
            </c:numRef>
          </c:val>
          <c:smooth val="1"/>
          <c:extLst>
            <c:ext xmlns:c16="http://schemas.microsoft.com/office/drawing/2014/chart" uri="{C3380CC4-5D6E-409C-BE32-E72D297353CC}">
              <c16:uniqueId val="{00000000-2DDC-4332-86EE-65D8FDC78EFD}"/>
            </c:ext>
          </c:extLst>
        </c:ser>
        <c:dLbls>
          <c:showLegendKey val="0"/>
          <c:showVal val="0"/>
          <c:showCatName val="0"/>
          <c:showSerName val="0"/>
          <c:showPercent val="0"/>
          <c:showBubbleSize val="0"/>
        </c:dLbls>
        <c:marker val="1"/>
        <c:smooth val="0"/>
        <c:axId val="394119488"/>
        <c:axId val="394123016"/>
      </c:lineChart>
      <c:catAx>
        <c:axId val="394119488"/>
        <c:scaling>
          <c:orientation val="minMax"/>
        </c:scaling>
        <c:delete val="0"/>
        <c:axPos val="b"/>
        <c:numFmt formatCode="dd/mm/yyyy" sourceLinked="0"/>
        <c:majorTickMark val="out"/>
        <c:minorTickMark val="none"/>
        <c:tickLblPos val="nextTo"/>
        <c:crossAx val="394123016"/>
        <c:crosses val="autoZero"/>
        <c:auto val="1"/>
        <c:lblAlgn val="ctr"/>
        <c:lblOffset val="100"/>
        <c:noMultiLvlLbl val="1"/>
      </c:catAx>
      <c:valAx>
        <c:axId val="394123016"/>
        <c:scaling>
          <c:orientation val="minMax"/>
          <c:max val="1500"/>
          <c:min val="0"/>
        </c:scaling>
        <c:delete val="0"/>
        <c:axPos val="l"/>
        <c:majorGridlines/>
        <c:numFmt formatCode="General" sourceLinked="1"/>
        <c:majorTickMark val="out"/>
        <c:minorTickMark val="none"/>
        <c:tickLblPos val="nextTo"/>
        <c:crossAx val="394119488"/>
        <c:crosses val="autoZero"/>
        <c:crossBetween val="between"/>
      </c:valAx>
    </c:plotArea>
    <c:plotVisOnly val="1"/>
    <c:dispBlanksAs val="gap"/>
    <c:showDLblsOverMax val="0"/>
  </c:chart>
  <c:spPr>
    <a:noFill/>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0</TotalTime>
  <Pages>1</Pages>
  <Words>3881</Words>
  <Characters>22123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Макаренков</cp:lastModifiedBy>
  <cp:revision>2</cp:revision>
  <dcterms:created xsi:type="dcterms:W3CDTF">2022-08-19T08:41:00Z</dcterms:created>
  <dcterms:modified xsi:type="dcterms:W3CDTF">2022-08-19T08:41:00Z</dcterms:modified>
</cp:coreProperties>
</file>