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413685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5E2290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00 03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9A642E" w:rsidP="009A642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Arial"/>
                <w:color w:val="FFFFFF"/>
                <w:sz w:val="28"/>
                <w:szCs w:val="28"/>
              </w:rPr>
              <w:t>октября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840765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840765" w:rsidRPr="00F86966" w:rsidRDefault="009A642E" w:rsidP="009A642E">
            <w:pPr>
              <w:pStyle w:val="a9"/>
            </w:pPr>
            <w:r>
              <w:t>4 ОКТЯБРЯ</w:t>
            </w:r>
          </w:p>
          <w:p w:rsidR="00C8396B" w:rsidRDefault="00840765" w:rsidP="00840765">
            <w:r w:rsidRPr="00F86966">
              <w:t>МОСКВА. 1</w:t>
            </w:r>
            <w:r w:rsidR="00415D45">
              <w:t>0</w:t>
            </w:r>
            <w:r w:rsidRPr="00F86966">
              <w:t xml:space="preserve">:00. Пленарное заседание Совета Федерации. В 11:00 в ходе "правительственного часа" </w:t>
            </w:r>
            <w:r w:rsidR="005E5AA3">
              <w:t>М</w:t>
            </w:r>
            <w:r w:rsidRPr="00F86966">
              <w:t xml:space="preserve">инистр сельского хозяйства </w:t>
            </w:r>
            <w:r w:rsidRPr="005E5AA3">
              <w:rPr>
                <w:b/>
                <w:bCs/>
              </w:rPr>
              <w:t>Дмитрий Патрушев</w:t>
            </w:r>
            <w:r w:rsidRPr="00F86966">
              <w:t xml:space="preserve"> расскажет о реализации Доктрины продовольственной безопасности. </w:t>
            </w:r>
          </w:p>
          <w:p w:rsidR="005E5AA3" w:rsidRPr="00840765" w:rsidRDefault="005E5AA3" w:rsidP="00840765"/>
          <w:p w:rsidR="009A642E" w:rsidRDefault="009A642E" w:rsidP="009A642E">
            <w:pPr>
              <w:pStyle w:val="aa"/>
              <w:jc w:val="left"/>
              <w:rPr>
                <w:kern w:val="36"/>
                <w:sz w:val="24"/>
              </w:rPr>
            </w:pPr>
            <w:bookmarkStart w:id="5" w:name="SEC_2"/>
            <w:bookmarkEnd w:id="4"/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9A642E" w:rsidRPr="00A903EB" w:rsidRDefault="009A642E" w:rsidP="00840765"/>
          <w:p w:rsidR="00840765" w:rsidRPr="005E5AA3" w:rsidRDefault="005E5AA3" w:rsidP="00840765">
            <w:pPr>
              <w:rPr>
                <w:b/>
                <w:bCs/>
              </w:rPr>
            </w:pPr>
            <w:r w:rsidRPr="005E5AA3">
              <w:rPr>
                <w:b/>
                <w:bCs/>
              </w:rPr>
              <w:t>3 ОКТЯБРЯ</w:t>
            </w:r>
          </w:p>
          <w:p w:rsidR="005E5AA3" w:rsidRPr="00A903EB" w:rsidRDefault="005E5AA3" w:rsidP="00840765"/>
          <w:p w:rsidR="00840765" w:rsidRPr="00A903EB" w:rsidRDefault="00840765" w:rsidP="00840765">
            <w:r w:rsidRPr="00A903EB">
              <w:t>День ОМОНа в России</w:t>
            </w:r>
          </w:p>
          <w:p w:rsidR="00C8396B" w:rsidRPr="00840765" w:rsidRDefault="00C8396B" w:rsidP="00840765"/>
          <w:bookmarkEnd w:id="5"/>
          <w:p w:rsidR="00C8396B" w:rsidRDefault="00C8396B" w:rsidP="00840765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40765" w:rsidRDefault="00A44D22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840765" w:rsidRPr="00840765" w:rsidRDefault="00C236E7" w:rsidP="00840765">
            <w:pPr>
              <w:pStyle w:val="a9"/>
            </w:pPr>
            <w:hyperlink r:id="rId7" w:history="1">
              <w:r w:rsidR="00840765" w:rsidRPr="00840765">
                <w:t>Дмитрий Патрушев</w:t>
              </w:r>
            </w:hyperlink>
            <w:r w:rsidR="005E5AA3">
              <w:t xml:space="preserve"> – РБК: «От нашей продукции вообще не отказываются»</w:t>
            </w:r>
          </w:p>
          <w:p w:rsidR="00840765" w:rsidRDefault="00840765" w:rsidP="00840765">
            <w:r>
              <w:t xml:space="preserve">Санкции не смогли затормозить развитие агропрома, но экспорт сталкивается со скрытыми барьерами. Об эффекте зерновой сделки и аграрном потенциале новых территорий глава </w:t>
            </w:r>
            <w:r w:rsidRPr="00840765">
              <w:rPr>
                <w:b/>
              </w:rPr>
              <w:t>Минсельхоза</w:t>
            </w:r>
            <w:r>
              <w:t xml:space="preserve"> </w:t>
            </w:r>
            <w:r w:rsidRPr="00840765">
              <w:rPr>
                <w:b/>
              </w:rPr>
              <w:t>Дмитрий Патрушев</w:t>
            </w:r>
            <w:r>
              <w:t xml:space="preserve"> рассказал в интервью РБК</w:t>
            </w:r>
            <w:r w:rsidR="005E5AA3">
              <w:t xml:space="preserve">. </w:t>
            </w:r>
          </w:p>
          <w:p w:rsidR="00563104" w:rsidRPr="00F94A4D" w:rsidRDefault="005E5AA3" w:rsidP="005E5AA3">
            <w:pPr>
              <w:rPr>
                <w:i/>
              </w:rPr>
            </w:pPr>
            <w:r w:rsidRPr="005E5AA3">
              <w:rPr>
                <w:iCs/>
              </w:rPr>
              <w:t>- С начала года мы видим рост в сельском хозяйстве, в пищевом производстве и в производстве напитков. За первые семь месяцев года индекс сельхозпроизводства составил 101,8%. Все эти тенденции сохранятся, и итоги года будут с плюсом.</w:t>
            </w:r>
            <w:r>
              <w:rPr>
                <w:iCs/>
              </w:rPr>
              <w:t xml:space="preserve"> </w:t>
            </w:r>
            <w:r w:rsidRPr="005E5AA3">
              <w:rPr>
                <w:iCs/>
              </w:rPr>
              <w:t>Ожидаем позитивной динамики по уборке и рассчитываем на рекордный урожай зерновых и ряда других культур. По основным позициям обязательно выполним показатели доктрины продовольственной безопасности, а где-то даже превысим. Это точно будет по зерну, мясу, рыбе и растительному маслу. С учетом урожая сахарной свеклы, я очень надеюсь, что перевыполним ориентир доктрины по сахару, а по ряду категорий - таким как овощи, бахчевые - приблизимся к тем значениям, которые в ней сформулированы.</w:t>
            </w:r>
            <w:r w:rsidR="00563104" w:rsidRPr="00563104">
              <w:rPr>
                <w:iCs/>
              </w:rPr>
              <w:t xml:space="preserve"> </w:t>
            </w:r>
            <w:r w:rsidR="00563104" w:rsidRPr="00F94A4D">
              <w:rPr>
                <w:iCs/>
              </w:rPr>
              <w:t>&lt;</w:t>
            </w:r>
            <w:r w:rsidR="00563104">
              <w:rPr>
                <w:iCs/>
              </w:rPr>
              <w:t>…</w:t>
            </w:r>
            <w:r w:rsidR="00563104" w:rsidRPr="00F94A4D">
              <w:rPr>
                <w:iCs/>
              </w:rPr>
              <w:t>&gt;</w:t>
            </w:r>
          </w:p>
          <w:p w:rsidR="00840765" w:rsidRPr="00563104" w:rsidRDefault="00563104" w:rsidP="005E5AA3">
            <w:pPr>
              <w:rPr>
                <w:i/>
              </w:rPr>
            </w:pPr>
            <w:r>
              <w:rPr>
                <w:i/>
              </w:rPr>
              <w:t>-</w:t>
            </w:r>
            <w:r w:rsidRPr="00563104">
              <w:rPr>
                <w:i/>
              </w:rPr>
              <w:t xml:space="preserve"> </w:t>
            </w:r>
            <w:r w:rsidRPr="00563104">
              <w:rPr>
                <w:iCs/>
              </w:rPr>
              <w:t>От нашей продукции вообще не отказываются. При этом нам известно о фактах, когда на наших партнеров давят и говорят: «Нет, российское вы покупать не будете». Естественно, это ни к чему хорошему не приведет, потому что мы один из крупнейших поставщиков продовольствия в мире. Будет печально, если кто-то начнет руководствоваться чужими интересами, выводя за скобки свои национальные.</w:t>
            </w:r>
            <w:r>
              <w:rPr>
                <w:iCs/>
              </w:rPr>
              <w:t xml:space="preserve"> </w:t>
            </w:r>
            <w:r w:rsidR="00840765" w:rsidRPr="00B047F6">
              <w:rPr>
                <w:i/>
              </w:rPr>
              <w:t xml:space="preserve">РБК </w:t>
            </w:r>
          </w:p>
          <w:p w:rsidR="00840765" w:rsidRPr="00840765" w:rsidRDefault="00C236E7" w:rsidP="00840765">
            <w:pPr>
              <w:pStyle w:val="a9"/>
            </w:pPr>
            <w:hyperlink r:id="rId8" w:history="1">
              <w:r w:rsidR="00840765" w:rsidRPr="00840765">
                <w:t>Глава Минсельхоза заявил о скрытых санкциях на экспорт продовольствия</w:t>
              </w:r>
            </w:hyperlink>
          </w:p>
          <w:p w:rsidR="00563104" w:rsidRDefault="00840765" w:rsidP="00840765">
            <w:r>
              <w:t xml:space="preserve">Санкции не смогли затормозить запущенное в последние годы развитие российского агропромышленного комплекса (АПК), но экспорт зерна, продовольствия, удобрений и другой продукции АПК из России сдерживают скрытые барьеры. Об этом заявил в интервью РБК глава </w:t>
            </w:r>
            <w:r w:rsidRPr="00840765">
              <w:rPr>
                <w:b/>
              </w:rPr>
              <w:t>Минсельхоза</w:t>
            </w:r>
            <w:r>
              <w:t xml:space="preserve"> </w:t>
            </w:r>
            <w:r w:rsidRPr="00840765">
              <w:rPr>
                <w:b/>
              </w:rPr>
              <w:t>Дмитрий Патрушев</w:t>
            </w:r>
            <w:r>
              <w:t xml:space="preserve">. </w:t>
            </w:r>
          </w:p>
          <w:p w:rsidR="00563104" w:rsidRDefault="00563104" w:rsidP="00563104">
            <w:pPr>
              <w:rPr>
                <w:i/>
              </w:rPr>
            </w:pPr>
            <w:r>
              <w:t xml:space="preserve">В текущем сельскохозяйственном году, который начался 1 июля 2022 года и продлится до 30 июня 2023 года, у России есть возможность поставить на мировой рынок «не менее, а может быть, и более 50 млн т зерна», рассказал </w:t>
            </w:r>
            <w:r w:rsidRPr="00563104">
              <w:rPr>
                <w:b/>
                <w:bCs/>
              </w:rPr>
              <w:t>Патрушев</w:t>
            </w:r>
            <w:r>
              <w:t xml:space="preserve">. С начала этого </w:t>
            </w:r>
            <w:proofErr w:type="spellStart"/>
            <w:r>
              <w:t>сельхозгода</w:t>
            </w:r>
            <w:proofErr w:type="spellEnd"/>
            <w:r>
              <w:t xml:space="preserve"> на зарубежные рынки было поставлено около 8,3 млн т российского зерна, и темпы роста экспорта увеличиваются. Во втором полугодии 2022 года экспортеры могут вывезти до 30 млн т зерна - тот объем, который Россия обещала поставить в рамках договоренностей с ООН для решения проблемы мирового голода, отметил глава </w:t>
            </w:r>
            <w:r w:rsidRPr="00563104">
              <w:rPr>
                <w:b/>
                <w:bCs/>
              </w:rPr>
              <w:t>Минсельхоза</w:t>
            </w:r>
            <w:r>
              <w:t>.</w:t>
            </w:r>
            <w:r w:rsidR="00A305B1">
              <w:t xml:space="preserve"> </w:t>
            </w:r>
            <w:r w:rsidR="00840765" w:rsidRPr="00B047F6">
              <w:rPr>
                <w:i/>
              </w:rPr>
              <w:t>РБК</w:t>
            </w:r>
            <w:r>
              <w:rPr>
                <w:i/>
              </w:rPr>
              <w:t xml:space="preserve">, </w:t>
            </w:r>
            <w:proofErr w:type="spellStart"/>
            <w:r w:rsidRPr="00B047F6">
              <w:rPr>
                <w:i/>
              </w:rPr>
              <w:t>Lenta.Ru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B047F6">
              <w:rPr>
                <w:i/>
              </w:rPr>
              <w:t>Газета.Ru</w:t>
            </w:r>
            <w:proofErr w:type="spellEnd"/>
            <w:r>
              <w:rPr>
                <w:i/>
              </w:rPr>
              <w:t xml:space="preserve">, </w:t>
            </w:r>
            <w:r w:rsidRPr="00B047F6">
              <w:rPr>
                <w:i/>
              </w:rPr>
              <w:t>Аргументы и Факты</w:t>
            </w:r>
            <w:r>
              <w:rPr>
                <w:i/>
              </w:rPr>
              <w:t xml:space="preserve">, </w:t>
            </w:r>
            <w:proofErr w:type="spellStart"/>
            <w:r w:rsidRPr="00B047F6">
              <w:rPr>
                <w:i/>
              </w:rPr>
              <w:t>Рен</w:t>
            </w:r>
            <w:proofErr w:type="spellEnd"/>
            <w:r w:rsidRPr="00B047F6">
              <w:rPr>
                <w:i/>
              </w:rPr>
              <w:t xml:space="preserve"> ТВ</w:t>
            </w:r>
            <w:r>
              <w:rPr>
                <w:i/>
              </w:rPr>
              <w:t xml:space="preserve">, </w:t>
            </w:r>
            <w:r w:rsidRPr="00B047F6">
              <w:rPr>
                <w:i/>
              </w:rPr>
              <w:t>ТК Звезда</w:t>
            </w:r>
          </w:p>
          <w:p w:rsidR="00A305B1" w:rsidRDefault="00A305B1" w:rsidP="00563104">
            <w:pPr>
              <w:rPr>
                <w:i/>
              </w:rPr>
            </w:pPr>
          </w:p>
          <w:p w:rsidR="00A305B1" w:rsidRPr="00A305B1" w:rsidRDefault="00A305B1" w:rsidP="00A305B1">
            <w:pPr>
              <w:rPr>
                <w:b/>
                <w:bCs/>
                <w:iCs/>
              </w:rPr>
            </w:pPr>
            <w:r w:rsidRPr="00A305B1">
              <w:rPr>
                <w:b/>
                <w:bCs/>
                <w:iCs/>
              </w:rPr>
              <w:t>ПАТРУШЕВ НАЗВАЛ ЗЕРНОВУЮ СДЕЛКУ «ПОГРЕШНОСТЬЮ» НА МИРОВОМ РЫНКЕ</w:t>
            </w:r>
          </w:p>
          <w:p w:rsidR="00A305B1" w:rsidRPr="00A305B1" w:rsidRDefault="00A305B1" w:rsidP="00A305B1">
            <w:pPr>
              <w:rPr>
                <w:iCs/>
              </w:rPr>
            </w:pPr>
            <w:r w:rsidRPr="00A305B1">
              <w:rPr>
                <w:iCs/>
              </w:rPr>
              <w:t xml:space="preserve">Зерно, которое вывозится с Украины в рамках заключенных в Стамбуле международных договоренностей, не может снять риски глобального продовольственного кризиса, поскольку речь идет о небольших объемах в масштабах мирового рынка, а его основными покупателями являются страны ЕС. Об этом заявил в интервью РБК министр сельского хозяйства России </w:t>
            </w:r>
            <w:r w:rsidRPr="00A305B1">
              <w:rPr>
                <w:b/>
                <w:bCs/>
                <w:iCs/>
              </w:rPr>
              <w:t>Дмитрий Патрушев</w:t>
            </w:r>
            <w:r w:rsidRPr="00A305B1">
              <w:rPr>
                <w:iCs/>
              </w:rPr>
              <w:t>.</w:t>
            </w:r>
          </w:p>
          <w:p w:rsidR="00A305B1" w:rsidRPr="00A305B1" w:rsidRDefault="00A305B1" w:rsidP="00A305B1">
            <w:pPr>
              <w:rPr>
                <w:iCs/>
              </w:rPr>
            </w:pPr>
            <w:r w:rsidRPr="00A305B1">
              <w:rPr>
                <w:iCs/>
              </w:rPr>
              <w:t xml:space="preserve">В рамках «зерновой сделки» из портов Украины было вывезено около 4,6 млн тонн продукции АПК, из которых основной объем - чуть меньше половины, это кукуруза, оценивает </w:t>
            </w:r>
            <w:r w:rsidRPr="00A305B1">
              <w:rPr>
                <w:b/>
                <w:bCs/>
                <w:iCs/>
              </w:rPr>
              <w:t>Патрушев</w:t>
            </w:r>
            <w:r w:rsidRPr="00A305B1">
              <w:rPr>
                <w:iCs/>
              </w:rPr>
              <w:t>. Главная продовольственная сельскохозяйственная культура - пшеница, в этом объеме составляла около 1,2 млн тонн.</w:t>
            </w:r>
            <w:r>
              <w:rPr>
                <w:iCs/>
              </w:rPr>
              <w:t xml:space="preserve"> </w:t>
            </w:r>
            <w:r w:rsidRPr="00A305B1">
              <w:rPr>
                <w:iCs/>
              </w:rPr>
              <w:t>«Конечно, это не может покрыть потребности голодающих стран, в том числе в зерне. По сути, это погрешность на мировом рынке», </w:t>
            </w:r>
            <w:r>
              <w:rPr>
                <w:iCs/>
              </w:rPr>
              <w:t>-</w:t>
            </w:r>
            <w:r w:rsidRPr="00A305B1">
              <w:rPr>
                <w:iCs/>
              </w:rPr>
              <w:t xml:space="preserve"> заявил РБК Патрушев. </w:t>
            </w:r>
            <w:r w:rsidRPr="00A305B1">
              <w:rPr>
                <w:i/>
              </w:rPr>
              <w:t>РБК</w:t>
            </w:r>
            <w:r w:rsidR="00F94A4D">
              <w:rPr>
                <w:i/>
              </w:rPr>
              <w:t xml:space="preserve">, </w:t>
            </w:r>
            <w:r w:rsidR="00F82CCB">
              <w:rPr>
                <w:i/>
              </w:rPr>
              <w:t xml:space="preserve">Коммерсантъ, </w:t>
            </w:r>
            <w:r w:rsidR="00F94A4D">
              <w:rPr>
                <w:i/>
              </w:rPr>
              <w:t>Говорит Москва</w:t>
            </w:r>
          </w:p>
          <w:p w:rsidR="00A305B1" w:rsidRPr="00A305B1" w:rsidRDefault="00A305B1" w:rsidP="00A305B1">
            <w:pPr>
              <w:rPr>
                <w:iCs/>
              </w:rPr>
            </w:pPr>
          </w:p>
          <w:p w:rsidR="00A305B1" w:rsidRPr="00A305B1" w:rsidRDefault="00A305B1" w:rsidP="00A305B1">
            <w:pPr>
              <w:rPr>
                <w:b/>
                <w:bCs/>
                <w:iCs/>
              </w:rPr>
            </w:pPr>
            <w:r w:rsidRPr="00A305B1">
              <w:rPr>
                <w:b/>
                <w:bCs/>
                <w:iCs/>
              </w:rPr>
              <w:t>МИНСЕЛЬХОЗ СООБЩИЛ О ПОСТАВКАХ СЫРЬЯ В ПРИСОЕДИНИВШИЕСЯ К РОССИИ РЕГИОНЫ</w:t>
            </w:r>
          </w:p>
          <w:p w:rsidR="00A305B1" w:rsidRPr="00A305B1" w:rsidRDefault="00A305B1" w:rsidP="00A305B1">
            <w:pPr>
              <w:rPr>
                <w:iCs/>
              </w:rPr>
            </w:pPr>
            <w:r w:rsidRPr="00A305B1">
              <w:rPr>
                <w:iCs/>
              </w:rPr>
              <w:t xml:space="preserve">Российские сельхозпроизводители начали поставки сырья на предприятия четырех новых регионов, которые войдут в состав России после прошедших там в конце сентября референдумов. Об этом сообщил в интервью РБК министр сельского хозяйства </w:t>
            </w:r>
            <w:r w:rsidRPr="00A305B1">
              <w:rPr>
                <w:b/>
                <w:bCs/>
                <w:iCs/>
              </w:rPr>
              <w:t>Дмитрий Патрушев</w:t>
            </w:r>
            <w:r w:rsidRPr="00A305B1">
              <w:rPr>
                <w:iCs/>
              </w:rPr>
              <w:t>.</w:t>
            </w:r>
          </w:p>
          <w:p w:rsidR="00A305B1" w:rsidRPr="00A305B1" w:rsidRDefault="00A305B1" w:rsidP="00A305B1">
            <w:pPr>
              <w:rPr>
                <w:iCs/>
              </w:rPr>
            </w:pPr>
            <w:r w:rsidRPr="00A305B1">
              <w:rPr>
                <w:iCs/>
              </w:rPr>
              <w:lastRenderedPageBreak/>
              <w:t>Отвечая на вопрос об аграрном потенциале новых регионов, министр отметил, что у России выстроены «крепкие торговые отношения и плотная кооперация» в сельском хозяйстве с Донецкой и Луганской народными республиками, а также Запорожской и Херсонской областями.</w:t>
            </w:r>
          </w:p>
          <w:p w:rsidR="00A305B1" w:rsidRPr="00A305B1" w:rsidRDefault="00A305B1" w:rsidP="00A305B1">
            <w:pPr>
              <w:rPr>
                <w:iCs/>
              </w:rPr>
            </w:pPr>
            <w:r w:rsidRPr="00A305B1">
              <w:rPr>
                <w:iCs/>
              </w:rPr>
              <w:t>«Уже сегодня российские предприятия поставляют туда, например, сырье для переработки. Так же и их продукция заходит на наш рынок. Безусловно, в перспективе эта интеграция будет только усиливаться», </w:t>
            </w:r>
            <w:r>
              <w:rPr>
                <w:iCs/>
              </w:rPr>
              <w:t>-</w:t>
            </w:r>
            <w:r w:rsidRPr="00A305B1">
              <w:rPr>
                <w:iCs/>
              </w:rPr>
              <w:t xml:space="preserve"> заявил </w:t>
            </w:r>
            <w:r w:rsidRPr="00A305B1">
              <w:rPr>
                <w:b/>
                <w:bCs/>
                <w:iCs/>
              </w:rPr>
              <w:t>Патрушев</w:t>
            </w:r>
            <w:r w:rsidRPr="00A305B1">
              <w:rPr>
                <w:iCs/>
              </w:rPr>
              <w:t xml:space="preserve">. </w:t>
            </w:r>
            <w:r w:rsidRPr="00A305B1">
              <w:rPr>
                <w:i/>
              </w:rPr>
              <w:t>РБК</w:t>
            </w:r>
          </w:p>
          <w:p w:rsidR="00B814DE" w:rsidRDefault="00B814DE" w:rsidP="00563104">
            <w:pPr>
              <w:rPr>
                <w:i/>
              </w:rPr>
            </w:pPr>
          </w:p>
          <w:p w:rsidR="00B814DE" w:rsidRPr="00B814DE" w:rsidRDefault="00B814DE" w:rsidP="00B814DE">
            <w:pPr>
              <w:rPr>
                <w:b/>
                <w:bCs/>
                <w:iCs/>
              </w:rPr>
            </w:pPr>
            <w:r w:rsidRPr="00B814DE">
              <w:rPr>
                <w:b/>
                <w:bCs/>
                <w:iCs/>
              </w:rPr>
              <w:t>100 ВЕДУЩИХ ПОЛИТИКОВ РОССИИ В СЕНТЯБРЕ 2022 ГОДА</w:t>
            </w:r>
          </w:p>
          <w:p w:rsidR="00B814DE" w:rsidRPr="00B814DE" w:rsidRDefault="00B814DE" w:rsidP="00B814DE">
            <w:pPr>
              <w:rPr>
                <w:iCs/>
              </w:rPr>
            </w:pPr>
            <w:r w:rsidRPr="00B814DE">
              <w:rPr>
                <w:iCs/>
              </w:rPr>
              <w:t>Возглавляет рейтинг традиционно Владимир Путин. Среди факторов, повлиявших на позиции фигурантов рейтинга в сентябре, – спецоперация в Украине, проведение единого дня голосования, а также референдумов о вхождении в состав России ДНР, ЛНР, Херсонской и Запорожской областей, реализация инфраструктурных и инвестиционных проектов.</w:t>
            </w:r>
          </w:p>
          <w:p w:rsidR="00C8396B" w:rsidRDefault="00B814DE" w:rsidP="00563104">
            <w:pPr>
              <w:rPr>
                <w:i/>
              </w:rPr>
            </w:pPr>
            <w:r w:rsidRPr="00B814DE">
              <w:rPr>
                <w:iCs/>
              </w:rPr>
              <w:t xml:space="preserve">Министр сельского хозяйства </w:t>
            </w:r>
            <w:r w:rsidRPr="00B814DE">
              <w:rPr>
                <w:b/>
                <w:bCs/>
                <w:iCs/>
              </w:rPr>
              <w:t>Дмитрий Патрушев</w:t>
            </w:r>
            <w:r w:rsidRPr="00B814DE">
              <w:rPr>
                <w:iCs/>
              </w:rPr>
              <w:t xml:space="preserve"> занимает 39 место (группа с сильным влиянием). </w:t>
            </w:r>
            <w:r w:rsidRPr="00B814DE">
              <w:rPr>
                <w:i/>
              </w:rPr>
              <w:t>Независимая газета</w:t>
            </w:r>
            <w:bookmarkEnd w:id="6"/>
          </w:p>
          <w:p w:rsidR="00A305B1" w:rsidRPr="00B814DE" w:rsidRDefault="00A305B1" w:rsidP="00563104">
            <w:pPr>
              <w:rPr>
                <w:iCs/>
              </w:rPr>
            </w:pP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F1783C" w:rsidRPr="00840765" w:rsidRDefault="00C236E7" w:rsidP="009A147B">
      <w:pPr>
        <w:pStyle w:val="a9"/>
        <w:spacing w:before="0"/>
      </w:pPr>
      <w:r>
        <w:lastRenderedPageBreak/>
        <w:fldChar w:fldCharType="begin"/>
      </w:r>
      <w:r>
        <w:instrText xml:space="preserve"> HYPERLINK "https://www.akm.ru/press/v_rossii_na_18_uvelichilsya_sbor_kartofelya/" </w:instrText>
      </w:r>
      <w:r>
        <w:fldChar w:fldCharType="separate"/>
      </w:r>
      <w:r w:rsidR="00F1783C" w:rsidRPr="00840765">
        <w:t>В России на 18% увеличился сбор картофеля</w:t>
      </w:r>
      <w:r>
        <w:fldChar w:fldCharType="end"/>
      </w:r>
    </w:p>
    <w:p w:rsidR="00F1783C" w:rsidRDefault="00F1783C" w:rsidP="00F1783C">
      <w:pPr>
        <w:rPr>
          <w:i/>
        </w:rPr>
      </w:pPr>
      <w:r>
        <w:t xml:space="preserve">На сегодняшний день российские аграрии накопали 4 млн тонн картофеля, что на 18% выше показателя прошлого года. Урожайность культуры увеличилась до 252,4 ц/га. По оценке </w:t>
      </w:r>
      <w:r w:rsidRPr="00840765">
        <w:rPr>
          <w:b/>
        </w:rPr>
        <w:t>Минсельхоза</w:t>
      </w:r>
      <w:r>
        <w:t xml:space="preserve">, в текущем году ее валовый сбор в организованном секторе превысит 7 млн тонн. </w:t>
      </w:r>
      <w:r w:rsidR="009A147B" w:rsidRPr="009A147B">
        <w:rPr>
          <w:i/>
          <w:iCs/>
        </w:rPr>
        <w:t>ТАСС,</w:t>
      </w:r>
      <w:r w:rsidR="009A147B">
        <w:t xml:space="preserve"> </w:t>
      </w:r>
      <w:r w:rsidRPr="00B047F6">
        <w:rPr>
          <w:i/>
        </w:rPr>
        <w:t>AK&amp;M</w:t>
      </w:r>
      <w:r>
        <w:rPr>
          <w:i/>
        </w:rPr>
        <w:t>,</w:t>
      </w:r>
      <w:r w:rsidR="006E226C">
        <w:rPr>
          <w:i/>
        </w:rPr>
        <w:t xml:space="preserve"> Кре</w:t>
      </w:r>
      <w:r w:rsidRPr="00B047F6">
        <w:rPr>
          <w:i/>
        </w:rPr>
        <w:t>стьянские Ведомости</w:t>
      </w:r>
    </w:p>
    <w:p w:rsidR="009A147B" w:rsidRDefault="009A147B" w:rsidP="00F1783C">
      <w:pPr>
        <w:rPr>
          <w:i/>
        </w:rPr>
      </w:pPr>
    </w:p>
    <w:p w:rsidR="009A147B" w:rsidRPr="009A147B" w:rsidRDefault="009A147B" w:rsidP="009A147B">
      <w:pPr>
        <w:rPr>
          <w:b/>
          <w:bCs/>
          <w:iCs/>
        </w:rPr>
      </w:pPr>
      <w:r w:rsidRPr="009A147B">
        <w:rPr>
          <w:b/>
          <w:bCs/>
          <w:iCs/>
        </w:rPr>
        <w:t>СЕЛЬХОЗПРЕДПРИЯТИЯ КРЫМА В 2023 ГОДУ ПЛАНИРУЮТ РАСШИРИТЬ ПОСЕВЫ РИСА БОЛЕЕ ЧЕМ В 6 РАЗ - МИНСЕЛЬХОЗ</w:t>
      </w:r>
    </w:p>
    <w:p w:rsidR="009A147B" w:rsidRPr="009A147B" w:rsidRDefault="009A147B" w:rsidP="009A147B">
      <w:pPr>
        <w:rPr>
          <w:iCs/>
        </w:rPr>
      </w:pPr>
      <w:r w:rsidRPr="009A147B">
        <w:rPr>
          <w:iCs/>
        </w:rPr>
        <w:t>Сельхозпредприятия Крыма в 2023 году планируют расширить посевы риса в 6,3 раза, до 4,5 тыс. га с 712,2 га в этом году.</w:t>
      </w:r>
    </w:p>
    <w:p w:rsidR="009A147B" w:rsidRPr="009A147B" w:rsidRDefault="009A147B" w:rsidP="009A147B">
      <w:pPr>
        <w:rPr>
          <w:iCs/>
        </w:rPr>
      </w:pPr>
      <w:r w:rsidRPr="009A147B">
        <w:rPr>
          <w:iCs/>
        </w:rPr>
        <w:t xml:space="preserve">Как сообщает </w:t>
      </w:r>
      <w:r w:rsidRPr="009A147B">
        <w:rPr>
          <w:b/>
          <w:bCs/>
          <w:iCs/>
        </w:rPr>
        <w:t>Минсельхоз РФ</w:t>
      </w:r>
      <w:r w:rsidRPr="009A147B">
        <w:rPr>
          <w:iCs/>
        </w:rPr>
        <w:t>, в республике началась уборка урожая риса, который будет первым за последние восемь лет. Сев был проведен на 712,2 га. "Это стало возможным благодаря подаче воды в Северо-Крымский канал, которая не поступала на полуостров в последние годы", - говорится в пресс-релизе.</w:t>
      </w:r>
    </w:p>
    <w:p w:rsidR="009A147B" w:rsidRDefault="009A147B" w:rsidP="009A147B">
      <w:pPr>
        <w:rPr>
          <w:i/>
        </w:rPr>
      </w:pPr>
      <w:r w:rsidRPr="009A147B">
        <w:rPr>
          <w:iCs/>
        </w:rPr>
        <w:t xml:space="preserve">Ожидается, что в этом году сбор риса в республике составит порядка 4 тыс. тонн. Из них примерно 30% будет использовано для сева под урожай 2023 года, что позволит увеличить площади до 4,5 тыс. га. </w:t>
      </w:r>
      <w:r w:rsidRPr="009A147B">
        <w:rPr>
          <w:i/>
        </w:rPr>
        <w:t>Интерфакс</w:t>
      </w:r>
    </w:p>
    <w:p w:rsidR="009A147B" w:rsidRDefault="009A147B" w:rsidP="009A147B">
      <w:pPr>
        <w:rPr>
          <w:i/>
        </w:rPr>
      </w:pPr>
    </w:p>
    <w:p w:rsidR="009A147B" w:rsidRPr="00840765" w:rsidRDefault="009A147B" w:rsidP="009A147B">
      <w:pPr>
        <w:pStyle w:val="a9"/>
        <w:spacing w:before="0"/>
      </w:pPr>
      <w:r w:rsidRPr="00BE2336">
        <w:t>Ритейлеры просят снять пошлины с импортных овощей и фруктов</w:t>
      </w:r>
    </w:p>
    <w:p w:rsidR="009A147B" w:rsidRDefault="009A147B" w:rsidP="009A147B">
      <w:r w:rsidRPr="00840765">
        <w:rPr>
          <w:b/>
        </w:rPr>
        <w:t>Минсельхоз</w:t>
      </w:r>
      <w:r>
        <w:t xml:space="preserve"> рассматривает предложения АКОРТ (включает X5 Group, "Магнит", "Ленту", Auchan и др.) по обнулению импортных пошлин на некоторые категории продуктов. Об этом говорится в письме министерства ряду отраслевых объединений от 28 сентября, с которым ознакомился "Ъ". Председатель президиума АКОРТ Игорь Караваев, копия обращения которого также есть у "Ъ", в сентябре попросил главу </w:t>
      </w:r>
      <w:r w:rsidRPr="00840765">
        <w:rPr>
          <w:b/>
        </w:rPr>
        <w:t>Минсельхоза</w:t>
      </w:r>
      <w:r>
        <w:t xml:space="preserve"> </w:t>
      </w:r>
      <w:r w:rsidRPr="00840765">
        <w:rPr>
          <w:b/>
        </w:rPr>
        <w:t>Дмитрия Патрушева</w:t>
      </w:r>
      <w:r>
        <w:t xml:space="preserve"> поддержать установление на уровне ЕЭК нулевых ставок пошлин на импорт ряда овощей, фруктов, креветок, лосося, форели, мидий, оливкового масла, оливок, орехов, кофе арабика и </w:t>
      </w:r>
      <w:proofErr w:type="spellStart"/>
      <w:r>
        <w:t>робуста</w:t>
      </w:r>
      <w:proofErr w:type="spellEnd"/>
      <w:r>
        <w:t xml:space="preserve">. Сейчас импорт этих товаров облагается пошлиной от 3% до 15%. Беспошлинный ввоз АКОРТ предлагает ввести с 1 октября 2022 года по 31 марта 2023 года. </w:t>
      </w:r>
    </w:p>
    <w:p w:rsidR="009A147B" w:rsidRDefault="009A147B" w:rsidP="009A147B">
      <w:pPr>
        <w:rPr>
          <w:i/>
        </w:rPr>
      </w:pPr>
      <w:r w:rsidRPr="00563104">
        <w:rPr>
          <w:iCs/>
        </w:rPr>
        <w:t xml:space="preserve">В </w:t>
      </w:r>
      <w:r w:rsidRPr="00563104">
        <w:rPr>
          <w:b/>
          <w:bCs/>
          <w:iCs/>
        </w:rPr>
        <w:t>Минсельхозе</w:t>
      </w:r>
      <w:r w:rsidRPr="00563104">
        <w:rPr>
          <w:iCs/>
        </w:rPr>
        <w:t xml:space="preserve"> заявили “Ъ”, что инициатива будет рассмотрена на подкомиссии по таможенно-тарифному регулированию.</w:t>
      </w:r>
      <w:r>
        <w:rPr>
          <w:i/>
        </w:rPr>
        <w:t xml:space="preserve"> </w:t>
      </w:r>
      <w:r w:rsidRPr="00B047F6">
        <w:rPr>
          <w:i/>
        </w:rPr>
        <w:t>Коммерсантъ</w:t>
      </w:r>
    </w:p>
    <w:p w:rsidR="00A305B1" w:rsidRDefault="00A305B1" w:rsidP="009A147B">
      <w:pPr>
        <w:rPr>
          <w:i/>
        </w:rPr>
      </w:pPr>
    </w:p>
    <w:p w:rsidR="009A147B" w:rsidRPr="003B0044" w:rsidRDefault="009A147B" w:rsidP="009A147B">
      <w:pPr>
        <w:rPr>
          <w:b/>
          <w:bCs/>
          <w:iCs/>
        </w:rPr>
      </w:pPr>
      <w:r w:rsidRPr="003B0044">
        <w:rPr>
          <w:b/>
          <w:bCs/>
          <w:iCs/>
        </w:rPr>
        <w:t>СБОР ПШЕНИЦЫ В РФ К 30 СЕНТЯБРЯ СОСТАВИЛ ПОЧТИ 102 МЛН ТОНН В БУНКЕРНОМ ВЕСЕ - ДАННЫЕ МИНСЕЛЬХОЗА</w:t>
      </w:r>
    </w:p>
    <w:p w:rsidR="009A147B" w:rsidRPr="003B0044" w:rsidRDefault="009A147B" w:rsidP="009A147B">
      <w:pPr>
        <w:rPr>
          <w:iCs/>
        </w:rPr>
      </w:pPr>
      <w:r w:rsidRPr="003B0044">
        <w:rPr>
          <w:iCs/>
        </w:rPr>
        <w:t xml:space="preserve">РФ к 30 сентября собрала 101,9 млн тонн пшеницы (в бункерном весе) против 74,5 млн тонн на аналогичную дату прошлого года, сообщается в материалах </w:t>
      </w:r>
      <w:r w:rsidRPr="003B0044">
        <w:rPr>
          <w:b/>
          <w:bCs/>
          <w:iCs/>
        </w:rPr>
        <w:t>Минсельхоза</w:t>
      </w:r>
      <w:r w:rsidRPr="003B0044">
        <w:rPr>
          <w:iCs/>
        </w:rPr>
        <w:t>.</w:t>
      </w:r>
      <w:r>
        <w:rPr>
          <w:iCs/>
        </w:rPr>
        <w:t xml:space="preserve"> </w:t>
      </w:r>
      <w:r w:rsidRPr="003B0044">
        <w:rPr>
          <w:iCs/>
        </w:rPr>
        <w:t>Урожайность повысилась до 36,1 ц/га с 28,1 ц/га в прошлом году. Посевы обмолочены с 28,2 млн га, что составляет 95,8% от посевной площади.</w:t>
      </w:r>
    </w:p>
    <w:p w:rsidR="009A147B" w:rsidRPr="009A147B" w:rsidRDefault="009A147B" w:rsidP="009A147B">
      <w:pPr>
        <w:rPr>
          <w:iCs/>
        </w:rPr>
      </w:pPr>
      <w:r w:rsidRPr="003B0044">
        <w:rPr>
          <w:iCs/>
        </w:rPr>
        <w:t xml:space="preserve">Всего зерновых и зернобобовых культур собрано 141,4 млн тонн против 106,4 млн тонн на 30 сентября прошлого года. </w:t>
      </w:r>
      <w:r w:rsidRPr="003B0044">
        <w:rPr>
          <w:i/>
        </w:rPr>
        <w:t>Интерфакс</w:t>
      </w:r>
    </w:p>
    <w:p w:rsidR="00F1783C" w:rsidRPr="00840765" w:rsidRDefault="00C236E7" w:rsidP="00F1783C">
      <w:pPr>
        <w:pStyle w:val="a9"/>
      </w:pPr>
      <w:hyperlink r:id="rId11" w:history="1">
        <w:r w:rsidR="00F1783C" w:rsidRPr="00840765">
          <w:t>Минсельхоз разработал новые правила учета племенного скота</w:t>
        </w:r>
      </w:hyperlink>
    </w:p>
    <w:p w:rsidR="00F1783C" w:rsidRDefault="00F1783C" w:rsidP="00F1783C">
      <w:r>
        <w:t xml:space="preserve">Новые правила учета в племенном скотоводстве молочного и мясного направлений продуктивности разработали в </w:t>
      </w:r>
      <w:r w:rsidRPr="00840765">
        <w:rPr>
          <w:b/>
        </w:rPr>
        <w:t>Минсельхозе</w:t>
      </w:r>
      <w:r>
        <w:t>. Это проект, который размещен для обсуждения на портале regulation.gov.ru.</w:t>
      </w:r>
    </w:p>
    <w:p w:rsidR="00F1783C" w:rsidRPr="00B047F6" w:rsidRDefault="00F1783C" w:rsidP="00F1783C">
      <w:pPr>
        <w:rPr>
          <w:i/>
        </w:rPr>
      </w:pPr>
      <w:r>
        <w:t>Правила устанавливают порядок учета при разведении племенных животных, который является обязательным для всех племенных хозяйств, указано в документе. Учет предполагает обязательную идентификацию животных.</w:t>
      </w:r>
      <w:r w:rsidR="006E226C">
        <w:t xml:space="preserve"> </w:t>
      </w:r>
      <w:r w:rsidRPr="00B047F6">
        <w:rPr>
          <w:i/>
        </w:rPr>
        <w:t>MilkNews.ru</w:t>
      </w:r>
    </w:p>
    <w:p w:rsidR="00F1783C" w:rsidRPr="00140EAD" w:rsidRDefault="00C236E7" w:rsidP="00F1783C">
      <w:pPr>
        <w:pStyle w:val="a9"/>
      </w:pPr>
      <w:hyperlink r:id="rId12" w:history="1">
        <w:r w:rsidR="00F1783C" w:rsidRPr="00140EAD">
          <w:t>Пошлина на экспорт пшеницы из России с 5 по 11 октября снизится до 2 119 рублей за тонну</w:t>
        </w:r>
      </w:hyperlink>
    </w:p>
    <w:p w:rsidR="003B0044" w:rsidRDefault="00F1783C" w:rsidP="00F1783C">
      <w:pPr>
        <w:rPr>
          <w:i/>
        </w:rPr>
      </w:pPr>
      <w:r>
        <w:t xml:space="preserve">Размер пошлины на экспорт пшеницы и </w:t>
      </w:r>
      <w:proofErr w:type="spellStart"/>
      <w:r>
        <w:t>меслина</w:t>
      </w:r>
      <w:proofErr w:type="spellEnd"/>
      <w:r>
        <w:t xml:space="preserve"> (смесь пшеницы и ржи) из РФ с 5 по 11 октября 2022 года уменьшится до 2 119 рублей против действующей сейчас ставки на уровне 2 476,6 рубля за тонну. Об этом говорится в материалах </w:t>
      </w:r>
      <w:r w:rsidRPr="00140EAD">
        <w:rPr>
          <w:b/>
        </w:rPr>
        <w:t>Минсельхоза РФ</w:t>
      </w:r>
      <w:r>
        <w:t xml:space="preserve">. Пошлина на ячмень понизится до 1 849,8 рубля против 2 152,6 рубля, на кукурузу - до 3 295,6 рубля против 3 659,9 рубля за тонну. </w:t>
      </w:r>
      <w:r w:rsidRPr="00BD33FD">
        <w:rPr>
          <w:i/>
        </w:rPr>
        <w:t>ТАСС</w:t>
      </w:r>
      <w:r>
        <w:rPr>
          <w:i/>
        </w:rPr>
        <w:t xml:space="preserve">, </w:t>
      </w:r>
      <w:r w:rsidRPr="00BD33FD">
        <w:rPr>
          <w:i/>
        </w:rPr>
        <w:t>ПРАЙМ</w:t>
      </w:r>
    </w:p>
    <w:p w:rsidR="00F82CCB" w:rsidRDefault="00F82CCB" w:rsidP="00F1783C">
      <w:pPr>
        <w:rPr>
          <w:i/>
        </w:rPr>
      </w:pPr>
    </w:p>
    <w:p w:rsidR="00F82CCB" w:rsidRPr="00845F3D" w:rsidRDefault="00F82CCB" w:rsidP="00F82CCB">
      <w:pPr>
        <w:rPr>
          <w:b/>
          <w:bCs/>
          <w:iCs/>
        </w:rPr>
      </w:pPr>
      <w:r w:rsidRPr="00845F3D">
        <w:rPr>
          <w:b/>
          <w:bCs/>
          <w:iCs/>
        </w:rPr>
        <w:t>КРАСНОДАРСКИЙ КРАЙ ВОШЕЛ В ПЯТЕРКУ ЛИДЕРОВ ПО ЭКСПОРТУ МОЛОЧНОЙ ПРОДУКЦИИ</w:t>
      </w:r>
    </w:p>
    <w:p w:rsidR="00F82CCB" w:rsidRPr="00845F3D" w:rsidRDefault="00F82CCB" w:rsidP="00F82CCB">
      <w:pPr>
        <w:rPr>
          <w:iCs/>
        </w:rPr>
      </w:pPr>
      <w:r w:rsidRPr="00845F3D">
        <w:rPr>
          <w:iCs/>
        </w:rPr>
        <w:t xml:space="preserve">Среди российских регионов Кубань лидирует по экспорту зерна. Также в Краснодарском крае активно растет и объем поставок молочной продукции в зарубежные страны. По итогам первого полугодия Кубань вышла на пятое место среди всех субъектов РФ - объем </w:t>
      </w:r>
      <w:proofErr w:type="spellStart"/>
      <w:r w:rsidRPr="00845F3D">
        <w:rPr>
          <w:iCs/>
        </w:rPr>
        <w:t>молочки</w:t>
      </w:r>
      <w:proofErr w:type="spellEnd"/>
      <w:r w:rsidRPr="00845F3D">
        <w:rPr>
          <w:iCs/>
        </w:rPr>
        <w:t xml:space="preserve">, поставляемой на экспорт, достиг 6,6 млн долларов. Эти данные предоставил </w:t>
      </w:r>
      <w:r w:rsidRPr="00845F3D">
        <w:rPr>
          <w:b/>
          <w:bCs/>
          <w:iCs/>
        </w:rPr>
        <w:t>Федеральный центр «</w:t>
      </w:r>
      <w:proofErr w:type="spellStart"/>
      <w:r w:rsidRPr="00845F3D">
        <w:rPr>
          <w:b/>
          <w:bCs/>
          <w:iCs/>
        </w:rPr>
        <w:t>Агроэкспорт</w:t>
      </w:r>
      <w:proofErr w:type="spellEnd"/>
      <w:r w:rsidRPr="00845F3D">
        <w:rPr>
          <w:b/>
          <w:bCs/>
          <w:iCs/>
        </w:rPr>
        <w:t>» Минсельхоза России</w:t>
      </w:r>
      <w:r w:rsidRPr="00845F3D">
        <w:rPr>
          <w:iCs/>
        </w:rPr>
        <w:t xml:space="preserve">. </w:t>
      </w:r>
      <w:r w:rsidRPr="00845F3D">
        <w:rPr>
          <w:i/>
        </w:rPr>
        <w:t>Московский Комсомолец</w:t>
      </w:r>
      <w:r w:rsidRPr="00845F3D">
        <w:rPr>
          <w:iCs/>
        </w:rPr>
        <w:t xml:space="preserve"> </w:t>
      </w:r>
    </w:p>
    <w:p w:rsidR="00F82CCB" w:rsidRPr="00845F3D" w:rsidRDefault="00F82CCB" w:rsidP="00F82CCB">
      <w:pPr>
        <w:rPr>
          <w:b/>
          <w:bCs/>
          <w:iCs/>
        </w:rPr>
      </w:pPr>
      <w:r w:rsidRPr="00845F3D">
        <w:rPr>
          <w:b/>
          <w:bCs/>
          <w:iCs/>
        </w:rPr>
        <w:t>ЧЕЛЯБИНСКАЯ ОБЛАСТЬ ВОШЛА В ТОП-3 ПО ЭКСПОРТУ МАКАРОННЫХ ИЗДЕЛИЙ В РОССИИ</w:t>
      </w:r>
    </w:p>
    <w:p w:rsidR="00A305B1" w:rsidRPr="00F82CCB" w:rsidRDefault="00F82CCB" w:rsidP="00F1783C">
      <w:pPr>
        <w:rPr>
          <w:iCs/>
        </w:rPr>
      </w:pPr>
      <w:r w:rsidRPr="00845F3D">
        <w:rPr>
          <w:iCs/>
        </w:rPr>
        <w:t xml:space="preserve">По итогам января - июня 2022 года Челябинская область вышла на третье место среди всех регионов России по экспорту макаронных изделий. Доход от поставок макарон за рубеж составил 6,1 миллиона долларов </w:t>
      </w:r>
      <w:r>
        <w:rPr>
          <w:iCs/>
        </w:rPr>
        <w:t>-</w:t>
      </w:r>
      <w:r w:rsidRPr="00845F3D">
        <w:rPr>
          <w:iCs/>
        </w:rPr>
        <w:t xml:space="preserve"> это на 12% больше, чем за первое полугодие 2021 года. Такие данные привели в </w:t>
      </w:r>
      <w:r w:rsidRPr="00845F3D">
        <w:rPr>
          <w:b/>
          <w:bCs/>
          <w:iCs/>
        </w:rPr>
        <w:t>федеральном центре «</w:t>
      </w:r>
      <w:proofErr w:type="spellStart"/>
      <w:r w:rsidRPr="00845F3D">
        <w:rPr>
          <w:b/>
          <w:bCs/>
          <w:iCs/>
        </w:rPr>
        <w:t>Агроэкспорт</w:t>
      </w:r>
      <w:proofErr w:type="spellEnd"/>
      <w:r w:rsidRPr="00845F3D">
        <w:rPr>
          <w:b/>
          <w:bCs/>
          <w:iCs/>
        </w:rPr>
        <w:t>» Минсельхоза России</w:t>
      </w:r>
      <w:r w:rsidRPr="00845F3D">
        <w:rPr>
          <w:iCs/>
        </w:rPr>
        <w:t xml:space="preserve">. </w:t>
      </w:r>
      <w:r w:rsidRPr="00845F3D">
        <w:rPr>
          <w:i/>
        </w:rPr>
        <w:t>Аргументы и Факты, Комсомольская правда</w:t>
      </w:r>
    </w:p>
    <w:p w:rsidR="00A305B1" w:rsidRDefault="00F62502" w:rsidP="00A305B1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D008CB" w:rsidRPr="00140EAD" w:rsidRDefault="00C236E7" w:rsidP="00D008CB">
      <w:pPr>
        <w:pStyle w:val="a9"/>
      </w:pPr>
      <w:hyperlink r:id="rId13" w:history="1">
        <w:r w:rsidR="00D008CB" w:rsidRPr="00140EAD">
          <w:t>Порядок продажи земельных долей муниципалитетами хотят дополнительно упорядочить</w:t>
        </w:r>
      </w:hyperlink>
    </w:p>
    <w:p w:rsidR="00B66775" w:rsidRDefault="00D008CB" w:rsidP="00840765">
      <w:r>
        <w:t xml:space="preserve">В законе стоит прописать порядок действий муниципалитетов при продаже долей </w:t>
      </w:r>
      <w:r w:rsidRPr="003F2106">
        <w:t>сельскохозяйственных</w:t>
      </w:r>
      <w:r>
        <w:t xml:space="preserve"> земель, на покупку которых подано две или более заявки, поскольку сейчас этот механизм не отрегулирован. Такой законопроект опубликован в пятницу в электронной базе </w:t>
      </w:r>
      <w:r w:rsidRPr="003F2106">
        <w:t>Госдумы</w:t>
      </w:r>
      <w:r>
        <w:t>.</w:t>
      </w:r>
    </w:p>
    <w:p w:rsidR="00C8396B" w:rsidRPr="00B66775" w:rsidRDefault="00B66775" w:rsidP="00840765">
      <w:r>
        <w:lastRenderedPageBreak/>
        <w:t xml:space="preserve">Авторами инициативы стали депутаты Тюменской областной думы, которые предложили внести изменения в статью 12 Федерального закона «Об обороте земель сельскохозяйственного назначения», установив правило, согласно которому приобрести долю в первую очередь имеет право тот, кто первым подал соответствующее заявление. Если же сделка с этим заявителем по каким-то причинам не состоится, предлагается проводить ее с тем, кто подал заявлением вторым - и так далее. </w:t>
      </w:r>
      <w:r w:rsidR="00D008CB" w:rsidRPr="00C05317">
        <w:rPr>
          <w:i/>
        </w:rPr>
        <w:t xml:space="preserve">Парламентская газета </w:t>
      </w:r>
    </w:p>
    <w:p w:rsidR="00845F3D" w:rsidRDefault="00845F3D" w:rsidP="00840765">
      <w:pPr>
        <w:rPr>
          <w:i/>
        </w:rPr>
      </w:pPr>
    </w:p>
    <w:p w:rsidR="00845F3D" w:rsidRPr="00845F3D" w:rsidRDefault="00845F3D" w:rsidP="00845F3D">
      <w:pPr>
        <w:rPr>
          <w:b/>
          <w:bCs/>
          <w:iCs/>
        </w:rPr>
      </w:pPr>
      <w:r w:rsidRPr="00845F3D">
        <w:rPr>
          <w:b/>
          <w:bCs/>
          <w:iCs/>
        </w:rPr>
        <w:t>ПРАВИТЕЛЬСТВО УСТАНОВИЛО ТОВАРЫ, КОТОРЫХ НЕ КОСНЕТСЯ ЗАПРЕТ НА ПЕРЕВОЗКИ</w:t>
      </w:r>
    </w:p>
    <w:p w:rsidR="00845F3D" w:rsidRPr="00845F3D" w:rsidRDefault="00845F3D" w:rsidP="00845F3D">
      <w:pPr>
        <w:rPr>
          <w:iCs/>
        </w:rPr>
      </w:pPr>
      <w:r w:rsidRPr="00845F3D">
        <w:rPr>
          <w:iCs/>
        </w:rPr>
        <w:t>Кабмин РФ установил перечень товаров, которых не коснётся запрет на перевозки, в нем продукты питания, фармацевтика и др.</w:t>
      </w:r>
    </w:p>
    <w:p w:rsidR="00845F3D" w:rsidRPr="00845F3D" w:rsidRDefault="00845F3D" w:rsidP="00845F3D">
      <w:pPr>
        <w:rPr>
          <w:iCs/>
        </w:rPr>
      </w:pPr>
      <w:r w:rsidRPr="00845F3D">
        <w:rPr>
          <w:iCs/>
        </w:rPr>
        <w:t xml:space="preserve">"Перечень товаров, на перевозку которых не распространяется запрет, установленный пунктом 1 постановления Правительства Российской Федерации от 30 сентября 2022 года: Живые животные, мясо и пищевые мясные субпродукты, рыба и ракообразные, моллюски и прочие водные беспозвоночные, молочная продукция, яйца птиц, мед натуральный, пищевые продукты животного происхождения, живые деревья и другие растения, алкогольные и безалкогольные напитки, пластмассы, керамические изделия, стекло, часы", - говорится в тексте сообщения. </w:t>
      </w:r>
      <w:r w:rsidRPr="00845F3D">
        <w:rPr>
          <w:i/>
        </w:rPr>
        <w:t>РИА Новости</w:t>
      </w:r>
    </w:p>
    <w:p w:rsidR="006E226C" w:rsidRPr="006E226C" w:rsidRDefault="00F62502" w:rsidP="006E226C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D719CC" w:rsidRDefault="00D719CC" w:rsidP="00D719CC">
      <w:pPr>
        <w:rPr>
          <w:b/>
          <w:bCs/>
        </w:rPr>
      </w:pPr>
    </w:p>
    <w:p w:rsidR="00D719CC" w:rsidRPr="00D719CC" w:rsidRDefault="00D719CC" w:rsidP="00D719CC">
      <w:pPr>
        <w:rPr>
          <w:b/>
          <w:bCs/>
        </w:rPr>
      </w:pPr>
      <w:r w:rsidRPr="00D719CC">
        <w:rPr>
          <w:b/>
          <w:bCs/>
        </w:rPr>
        <w:t>СБОР ВИНОГРАДА В РОССИИ МОЖЕТ ОБНОВИТЬ РЕКОРД</w:t>
      </w:r>
    </w:p>
    <w:p w:rsidR="00D719CC" w:rsidRDefault="00D719CC" w:rsidP="00D719CC">
      <w:r>
        <w:t xml:space="preserve">После сложных для виноделов из-за погодных условий 2020–2021 годов в России ожидается прирост урожая винограда с хорошими характеристиками. По итогам сезона сбор может вырасти на 10% и превысить 700 тыс. тонн, что станет рекордом с 2014 года. Нехватка винограда для вина и высокие цены сохраняются, хотя присоединение к РФ Херсонской области может резко увеличить объем сырьевой базы. </w:t>
      </w:r>
      <w:r w:rsidRPr="00D719CC">
        <w:rPr>
          <w:i/>
          <w:iCs/>
        </w:rPr>
        <w:t>Коммерсантъ</w:t>
      </w:r>
      <w:r>
        <w:t xml:space="preserve"> </w:t>
      </w:r>
    </w:p>
    <w:p w:rsidR="00D719CC" w:rsidRPr="00840765" w:rsidRDefault="00D719CC" w:rsidP="00D719CC">
      <w:pPr>
        <w:pStyle w:val="a9"/>
      </w:pPr>
      <w:r w:rsidRPr="00840765">
        <w:t>Государство закупило в интервенционный фонд 35,5 тыс. т</w:t>
      </w:r>
      <w:r>
        <w:t>ОНН</w:t>
      </w:r>
      <w:r w:rsidRPr="00840765">
        <w:t xml:space="preserve"> зерна на 535 млн руб - НТБ</w:t>
      </w:r>
    </w:p>
    <w:p w:rsidR="00D719CC" w:rsidRPr="00D719CC" w:rsidRDefault="00D719CC" w:rsidP="00D719CC">
      <w:pPr>
        <w:rPr>
          <w:rFonts w:ascii="Roboto" w:hAnsi="Roboto"/>
          <w:i/>
          <w:iCs/>
          <w:color w:val="333333"/>
          <w:szCs w:val="18"/>
          <w:shd w:val="clear" w:color="auto" w:fill="FFFFFF"/>
        </w:rPr>
      </w:pPr>
      <w:r>
        <w:t xml:space="preserve">Государство закупило еще одну партию зерна в интервенционный фонд РФ. На аукционах Национальной товарной биржи (НТБ) приобретено 35,505 тыс. тонн зерна на общую сумму 535,1 млн рублей, говорится в сообщении торговой площадки. </w:t>
      </w:r>
      <w:r>
        <w:rPr>
          <w:rFonts w:ascii="Roboto" w:hAnsi="Roboto"/>
          <w:color w:val="333333"/>
          <w:szCs w:val="18"/>
          <w:shd w:val="clear" w:color="auto" w:fill="FFFFFF"/>
        </w:rPr>
        <w:t>Таким образом, всего с 1 августа государство закупило 491,4 тыс. тонн зерна.</w:t>
      </w:r>
      <w:r>
        <w:rPr>
          <w:rStyle w:val="apple-converted-space"/>
          <w:rFonts w:ascii="Roboto" w:hAnsi="Roboto"/>
          <w:color w:val="333333"/>
          <w:szCs w:val="18"/>
          <w:shd w:val="clear" w:color="auto" w:fill="FFFFFF"/>
        </w:rPr>
        <w:t> </w:t>
      </w:r>
      <w:r w:rsidRPr="006E226C">
        <w:rPr>
          <w:rStyle w:val="apple-converted-space"/>
          <w:rFonts w:ascii="Roboto" w:hAnsi="Roboto"/>
          <w:i/>
          <w:iCs/>
          <w:color w:val="333333"/>
          <w:szCs w:val="18"/>
          <w:shd w:val="clear" w:color="auto" w:fill="FFFFFF"/>
        </w:rPr>
        <w:t>ТАСС</w:t>
      </w:r>
    </w:p>
    <w:p w:rsidR="00D719CC" w:rsidRPr="00840765" w:rsidRDefault="00C236E7" w:rsidP="00D719CC">
      <w:pPr>
        <w:pStyle w:val="a9"/>
      </w:pPr>
      <w:hyperlink r:id="rId14" w:history="1">
        <w:r w:rsidR="00D719CC" w:rsidRPr="00840765">
          <w:t>Россельхознадзор приостановил поставки яиц из Нидерландов и Чехии</w:t>
        </w:r>
      </w:hyperlink>
    </w:p>
    <w:p w:rsidR="00D719CC" w:rsidRDefault="00D719CC" w:rsidP="00D719CC">
      <w:r w:rsidRPr="00840765">
        <w:rPr>
          <w:b/>
        </w:rPr>
        <w:t>Россельхознадзор</w:t>
      </w:r>
      <w:r>
        <w:t xml:space="preserve"> приостановил поставки в Россию инкубационных яиц и другой птицеводческой продукции из неблагополучных по гриппу птиц Чехии и Нидерландов, сообщает ведомство.</w:t>
      </w:r>
    </w:p>
    <w:p w:rsidR="00D719CC" w:rsidRPr="00D719CC" w:rsidRDefault="00D719CC" w:rsidP="00D719CC">
      <w:pPr>
        <w:rPr>
          <w:i/>
        </w:rPr>
      </w:pPr>
      <w:r>
        <w:t xml:space="preserve">По данным </w:t>
      </w:r>
      <w:r w:rsidRPr="00840765">
        <w:rPr>
          <w:b/>
        </w:rPr>
        <w:t>Россельхознадзора</w:t>
      </w:r>
      <w:r>
        <w:t xml:space="preserve">, в странах Европы в последнее время серьезно ухудшилась эпидемиологическая ситуация с гриппом птиц. "За восемь месяцев 2022 года по данным европейской системы ADIS зарегистрировано более 4 тыс. очагов гриппа птиц, уничтожены десятки миллионов птиц, производство мяса и яйца в наиболее пострадавших странах сокращается, а цены растут", - указывают специалисты. </w:t>
      </w:r>
      <w:r w:rsidRPr="00ED13E5">
        <w:rPr>
          <w:i/>
        </w:rPr>
        <w:t xml:space="preserve">РБК </w:t>
      </w:r>
    </w:p>
    <w:p w:rsidR="00840765" w:rsidRPr="00840765" w:rsidRDefault="00840765" w:rsidP="00840765">
      <w:pPr>
        <w:pStyle w:val="a9"/>
      </w:pPr>
      <w:r w:rsidRPr="00840765">
        <w:t>Вылов биоресурсов в РФ с начала 2022 г. снизился на 4% - Росрыболовство</w:t>
      </w:r>
    </w:p>
    <w:p w:rsidR="00840765" w:rsidRDefault="00840765" w:rsidP="00840765">
      <w:r>
        <w:t xml:space="preserve">Вылов биоресурсов в России с начала 2022 года снизился на 4% по сравнению с показателем за аналогичный период 2021 года и по состоянию на конец сентября достиг 3,7 млн тонн, говорится в сообщении </w:t>
      </w:r>
      <w:r w:rsidRPr="00840765">
        <w:rPr>
          <w:b/>
        </w:rPr>
        <w:t>Росрыболовства</w:t>
      </w:r>
      <w:r>
        <w:t>.</w:t>
      </w:r>
    </w:p>
    <w:p w:rsidR="006E226C" w:rsidRDefault="00840765" w:rsidP="00840765">
      <w:pPr>
        <w:rPr>
          <w:i/>
          <w:iCs/>
        </w:rPr>
      </w:pPr>
      <w:r>
        <w:t xml:space="preserve">Как пояснили в </w:t>
      </w:r>
      <w:r w:rsidRPr="00840765">
        <w:rPr>
          <w:b/>
        </w:rPr>
        <w:t>Росрыболовстве</w:t>
      </w:r>
      <w:r>
        <w:t xml:space="preserve">, отставание связано в том числе с более низким результатов лососевой путины на Дальнем Востоке (добыто свыше 260 тыс. тонн). В прошлом году показатель добычи был одним из рекордных, что затрудняет достижение уровня 2021 года. </w:t>
      </w:r>
      <w:r w:rsidR="003B0044" w:rsidRPr="003B0044">
        <w:rPr>
          <w:i/>
          <w:iCs/>
        </w:rPr>
        <w:t>ТАСС</w:t>
      </w:r>
    </w:p>
    <w:p w:rsidR="00D719CC" w:rsidRDefault="00D719CC" w:rsidP="00840765">
      <w:pPr>
        <w:rPr>
          <w:i/>
          <w:iCs/>
        </w:rPr>
      </w:pPr>
    </w:p>
    <w:p w:rsidR="00D719CC" w:rsidRPr="00D719CC" w:rsidRDefault="00D719CC" w:rsidP="00D719CC">
      <w:pPr>
        <w:rPr>
          <w:b/>
          <w:bCs/>
        </w:rPr>
      </w:pPr>
      <w:r w:rsidRPr="00D719CC">
        <w:rPr>
          <w:b/>
          <w:bCs/>
        </w:rPr>
        <w:t>ЧТО БУДЕТ С ЦЕНАМИ НА РИС И ГРЕЧКУ</w:t>
      </w:r>
    </w:p>
    <w:p w:rsidR="00D719CC" w:rsidRPr="00D719CC" w:rsidRDefault="00D719CC" w:rsidP="00840765">
      <w:r>
        <w:t xml:space="preserve">В России традиционно пользуются спросом гречка и рис, при этом первая крупа обычно стоит дороже второй, отметил в интервью радио Sputnik президент Российского зернового союза Аркадий </w:t>
      </w:r>
      <w:proofErr w:type="spellStart"/>
      <w:r>
        <w:t>Злочевский</w:t>
      </w:r>
      <w:proofErr w:type="spellEnd"/>
      <w:r>
        <w:t xml:space="preserve">. По его словам, в этом сезоне соотношение цен может измениться, потому что стоимость гречки падает на фоне большого урожая. Зато рис в этом сезоне может подорожать в пределах десяти процентов, продолжил эксперт. </w:t>
      </w:r>
      <w:r w:rsidRPr="00D719CC">
        <w:rPr>
          <w:i/>
          <w:iCs/>
        </w:rPr>
        <w:t>Радио Sputnik</w:t>
      </w:r>
    </w:p>
    <w:p w:rsidR="006E226C" w:rsidRPr="00140EAD" w:rsidRDefault="00C236E7" w:rsidP="006E226C">
      <w:pPr>
        <w:pStyle w:val="a9"/>
      </w:pPr>
      <w:hyperlink r:id="rId15" w:history="1">
        <w:r w:rsidR="006E226C" w:rsidRPr="00140EAD">
          <w:t>Эксперт: Херсон и Запорожье помогут России избавиться от импортных овощей</w:t>
        </w:r>
      </w:hyperlink>
    </w:p>
    <w:p w:rsidR="006E226C" w:rsidRDefault="006E226C" w:rsidP="006E226C">
      <w:r>
        <w:t xml:space="preserve">Вхождение в состав России двух таких аграрных регионов, как Херсонская и Запорожская области, даст импульс развитию </w:t>
      </w:r>
      <w:r w:rsidRPr="003F2106">
        <w:t>сельского хозяйства</w:t>
      </w:r>
      <w:r>
        <w:t xml:space="preserve"> страны и избавит ее от необходимости импорта овощей и многих фруктов, заявил политолог, доцент НИУ ВШЭ Андрей Суздальцев.</w:t>
      </w:r>
    </w:p>
    <w:p w:rsidR="00BE2336" w:rsidRPr="006E226C" w:rsidRDefault="006E226C" w:rsidP="00840765">
      <w:r>
        <w:t xml:space="preserve">"Присоединение Запорожья и Херсонской области очень выгодно России, это определенно даст импульс развитию </w:t>
      </w:r>
      <w:r w:rsidRPr="003F2106">
        <w:t>сельского хозяйства</w:t>
      </w:r>
      <w:r>
        <w:t xml:space="preserve"> страны, поможет, в частности, избавиться от импорта овощей и фруктов, которых мы ежегодно закупаем на 3 миллиарда долларов",- сказал он. </w:t>
      </w:r>
      <w:r w:rsidRPr="00C05317">
        <w:rPr>
          <w:i/>
        </w:rPr>
        <w:t>РИА Новости, ПРАЙМ</w:t>
      </w:r>
    </w:p>
    <w:p w:rsidR="00BE2336" w:rsidRPr="00840765" w:rsidRDefault="00C236E7" w:rsidP="00BE2336">
      <w:pPr>
        <w:pStyle w:val="a9"/>
      </w:pPr>
      <w:hyperlink r:id="rId16" w:history="1">
        <w:r w:rsidR="00BE2336" w:rsidRPr="00840765">
          <w:t>МВФ спрогнозировал дальнейшее снижение продовольственной безопасности в мире</w:t>
        </w:r>
      </w:hyperlink>
    </w:p>
    <w:p w:rsidR="00BE2336" w:rsidRDefault="00BE2336" w:rsidP="00BE2336">
      <w:r>
        <w:t xml:space="preserve">Международный валютный фонд (МВФ) спрогнозировал дальнейшее ухудшение ситуации с глобальной продовольственной безопасностью, несмотря на некоторую стабилизацию цен на продукты питания. Доклад с соответствующими данными опубликовала пресс-служба организации на своем сайте. </w:t>
      </w:r>
    </w:p>
    <w:p w:rsidR="00C8396B" w:rsidRPr="00840765" w:rsidRDefault="00BE2336" w:rsidP="00840765">
      <w:r w:rsidRPr="00BE2336">
        <w:rPr>
          <w:iCs/>
        </w:rPr>
        <w:t xml:space="preserve">Фонд предупредил о кризисе в сфере продовольствия, который сопоставим по масштабам с трудностями 2007 </w:t>
      </w:r>
      <w:r>
        <w:rPr>
          <w:iCs/>
        </w:rPr>
        <w:t>-</w:t>
      </w:r>
      <w:r w:rsidRPr="00BE2336">
        <w:rPr>
          <w:iCs/>
        </w:rPr>
        <w:t xml:space="preserve"> 2008 годов, когда во многих государствах зафиксировали острый дефицит продовольствия, обернувшийся значительными бедствиями и множеством смертей.</w:t>
      </w:r>
      <w:r>
        <w:rPr>
          <w:i/>
        </w:rPr>
        <w:t xml:space="preserve"> </w:t>
      </w:r>
      <w:proofErr w:type="spellStart"/>
      <w:r w:rsidRPr="00B047F6">
        <w:rPr>
          <w:i/>
        </w:rPr>
        <w:t>Газета.Ru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lastRenderedPageBreak/>
        <w:t>Новости экономики и власти</w:t>
      </w:r>
    </w:p>
    <w:p w:rsidR="00926660" w:rsidRPr="00840765" w:rsidRDefault="00C236E7" w:rsidP="00926660">
      <w:pPr>
        <w:pStyle w:val="a9"/>
      </w:pPr>
      <w:hyperlink r:id="rId17" w:history="1">
        <w:r w:rsidR="00926660" w:rsidRPr="00840765">
          <w:t>Правительство увеличило количество департаментов некоторых министерств</w:t>
        </w:r>
      </w:hyperlink>
    </w:p>
    <w:p w:rsidR="00926660" w:rsidRDefault="00926660" w:rsidP="00926660">
      <w:r>
        <w:t xml:space="preserve">Правительство РФ увеличило число департаментов Минтранса, </w:t>
      </w:r>
      <w:r w:rsidRPr="00840765">
        <w:rPr>
          <w:b/>
        </w:rPr>
        <w:t>Минсельхоза</w:t>
      </w:r>
      <w:r>
        <w:t xml:space="preserve">, Минздрава и ряда других министерств. Соответствующее постановление, подписанное премьер-министром РФ Михаилом </w:t>
      </w:r>
      <w:proofErr w:type="spellStart"/>
      <w:r>
        <w:t>Мишустиным</w:t>
      </w:r>
      <w:proofErr w:type="spellEnd"/>
      <w:r>
        <w:t xml:space="preserve">, опубликовано в пятницу на официальном интернет-портале правовой информации. </w:t>
      </w:r>
    </w:p>
    <w:p w:rsidR="00926660" w:rsidRPr="00F82CCB" w:rsidRDefault="00926660" w:rsidP="00926660">
      <w:pPr>
        <w:rPr>
          <w:i/>
        </w:rPr>
      </w:pPr>
      <w:r>
        <w:t xml:space="preserve">Согласно документу, на один увеличено число департаментов Минтранса (до 16), Минэнерго (до 13), </w:t>
      </w:r>
      <w:proofErr w:type="spellStart"/>
      <w:r>
        <w:t>Минцифры</w:t>
      </w:r>
      <w:proofErr w:type="spellEnd"/>
      <w:r>
        <w:t xml:space="preserve"> (до 19), </w:t>
      </w:r>
      <w:proofErr w:type="spellStart"/>
      <w:r>
        <w:t>Минпромторга</w:t>
      </w:r>
      <w:proofErr w:type="spellEnd"/>
      <w:r>
        <w:t xml:space="preserve"> (до 30) и </w:t>
      </w:r>
      <w:r w:rsidRPr="00840765">
        <w:rPr>
          <w:b/>
        </w:rPr>
        <w:t>Минсельхоза</w:t>
      </w:r>
      <w:r>
        <w:t xml:space="preserve"> (до 19). Также увеличится число департаментов Минздрава (до 17), Минтруда (до 14), и </w:t>
      </w:r>
      <w:proofErr w:type="spellStart"/>
      <w:r>
        <w:t>Минпросвещения</w:t>
      </w:r>
      <w:proofErr w:type="spellEnd"/>
      <w:r>
        <w:t xml:space="preserve"> (до 12). </w:t>
      </w:r>
      <w:r w:rsidRPr="00B047F6">
        <w:rPr>
          <w:i/>
        </w:rPr>
        <w:t>ТАСС</w:t>
      </w:r>
    </w:p>
    <w:p w:rsidR="0072290C" w:rsidRPr="00840765" w:rsidRDefault="0072290C" w:rsidP="0072290C">
      <w:pPr>
        <w:pStyle w:val="a9"/>
      </w:pPr>
      <w:r w:rsidRPr="00840765">
        <w:t>Присоединение вышло на законодательный уровень</w:t>
      </w:r>
    </w:p>
    <w:p w:rsidR="0072290C" w:rsidRDefault="0072290C" w:rsidP="0072290C">
      <w:pPr>
        <w:rPr>
          <w:i/>
        </w:rPr>
      </w:pPr>
      <w:r>
        <w:t xml:space="preserve">Президент </w:t>
      </w:r>
      <w:r w:rsidRPr="00D008CB">
        <w:t>Владимир Путин</w:t>
      </w:r>
      <w:r>
        <w:t xml:space="preserve"> внес в </w:t>
      </w:r>
      <w:r w:rsidRPr="00D008CB">
        <w:t>Госдуму</w:t>
      </w:r>
      <w:r>
        <w:t xml:space="preserve"> проекты законов о присоединении к России ДНР, ЛНР, а также Запорожской и Херсонской областей. </w:t>
      </w:r>
      <w:r w:rsidRPr="00D008CB">
        <w:t>Госдума</w:t>
      </w:r>
      <w:r>
        <w:t xml:space="preserve"> рассмотрит законопроекты 3 октября. На следующий день соберется </w:t>
      </w:r>
      <w:r w:rsidRPr="00D008CB">
        <w:t>Совет Федерации</w:t>
      </w:r>
      <w:r>
        <w:t xml:space="preserve">. </w:t>
      </w:r>
      <w:r w:rsidRPr="005245DA">
        <w:rPr>
          <w:i/>
        </w:rPr>
        <w:t>РБК</w:t>
      </w:r>
    </w:p>
    <w:p w:rsidR="00B814DE" w:rsidRDefault="00B814DE" w:rsidP="0072290C">
      <w:pPr>
        <w:rPr>
          <w:i/>
        </w:rPr>
      </w:pPr>
    </w:p>
    <w:p w:rsidR="00B814DE" w:rsidRPr="00B814DE" w:rsidRDefault="00B814DE" w:rsidP="00B814DE">
      <w:pPr>
        <w:rPr>
          <w:b/>
          <w:bCs/>
          <w:iCs/>
        </w:rPr>
      </w:pPr>
      <w:r w:rsidRPr="00B814DE">
        <w:rPr>
          <w:b/>
          <w:bCs/>
          <w:iCs/>
        </w:rPr>
        <w:t xml:space="preserve">МАНТУРОВ ВОЗГЛАВИЛ МЕЖВЕДОМСТВЕННУЮ КОМИССИЮ ПО ВОПРОСАМ БРОНИ ДЛЯ ПРЕБЫВАЮЩИХ В ЗАПАСЕ  </w:t>
      </w:r>
    </w:p>
    <w:p w:rsidR="00B814DE" w:rsidRPr="00B814DE" w:rsidRDefault="00B814DE" w:rsidP="00B814DE">
      <w:pPr>
        <w:rPr>
          <w:iCs/>
        </w:rPr>
      </w:pPr>
      <w:r w:rsidRPr="00B814DE">
        <w:rPr>
          <w:iCs/>
        </w:rPr>
        <w:t>Вице-премьер РФ - глава Минпромторга Денис Мантуров, курирующий развитие оборонно-промышленного комплекса, возглавил межведомственную комиссию по вопросам бронирования граждан, пребывающих в запасе российской армии, работающих в органах власти и различных организациях, соответствующее распоряжение кабинета министров опубликовано в пятницу на портале правовой информации.</w:t>
      </w:r>
      <w:r>
        <w:rPr>
          <w:iCs/>
        </w:rPr>
        <w:t xml:space="preserve"> </w:t>
      </w:r>
      <w:r w:rsidRPr="00B814DE">
        <w:rPr>
          <w:i/>
        </w:rPr>
        <w:t>РИА Новости</w:t>
      </w:r>
    </w:p>
    <w:p w:rsidR="007E3115" w:rsidRPr="00140EAD" w:rsidRDefault="00C236E7" w:rsidP="007E3115">
      <w:pPr>
        <w:pStyle w:val="a9"/>
      </w:pPr>
      <w:hyperlink r:id="rId18" w:history="1">
        <w:r w:rsidR="007E3115" w:rsidRPr="00140EAD">
          <w:t xml:space="preserve">В Госдуму </w:t>
        </w:r>
        <w:r w:rsidR="0072290C">
          <w:t xml:space="preserve">ВНЕСЕН </w:t>
        </w:r>
        <w:r w:rsidR="007E3115" w:rsidRPr="00140EAD">
          <w:t>законопроект для поддержки несырьевого неэнергетического экспорта России</w:t>
        </w:r>
      </w:hyperlink>
    </w:p>
    <w:p w:rsidR="007E3115" w:rsidRDefault="007E3115" w:rsidP="007E3115">
      <w:pPr>
        <w:rPr>
          <w:i/>
        </w:rPr>
      </w:pPr>
      <w:r>
        <w:t>Правительство России внесло в Госдуму законопроект, предполагающий создание единообразного подхода к классификации различных товарных позиций, относящихся к несырьевому неэнергетическому экспорту, свидетельствуют данные нижней палаты парламента.</w:t>
      </w:r>
      <w:r w:rsidR="0072290C">
        <w:t xml:space="preserve"> </w:t>
      </w:r>
      <w:r w:rsidRPr="0006623D">
        <w:rPr>
          <w:i/>
        </w:rPr>
        <w:t>ПРАЙМ</w:t>
      </w:r>
    </w:p>
    <w:p w:rsidR="00B93767" w:rsidRDefault="00B93767" w:rsidP="007E3115">
      <w:pPr>
        <w:rPr>
          <w:i/>
        </w:rPr>
      </w:pPr>
    </w:p>
    <w:p w:rsidR="00B93767" w:rsidRPr="00B93767" w:rsidRDefault="00B93767" w:rsidP="00B93767">
      <w:pPr>
        <w:rPr>
          <w:b/>
          <w:bCs/>
          <w:iCs/>
        </w:rPr>
      </w:pPr>
      <w:r w:rsidRPr="00B93767">
        <w:rPr>
          <w:b/>
          <w:bCs/>
          <w:iCs/>
        </w:rPr>
        <w:t>БИЗНЕС И ПРАВИТЕЛЬСТВО ИЗУЧАЮТ РЕАКЦИИ РЫНКОВ НА МОБИЛИЗАЦИЮ</w:t>
      </w:r>
    </w:p>
    <w:p w:rsidR="00B93767" w:rsidRPr="00B93767" w:rsidRDefault="00B93767" w:rsidP="00B93767">
      <w:pPr>
        <w:rPr>
          <w:iCs/>
        </w:rPr>
      </w:pPr>
      <w:r w:rsidRPr="00B93767">
        <w:rPr>
          <w:iCs/>
        </w:rPr>
        <w:t xml:space="preserve">Белый дом уже на этой неделе представит первый блок мер для решения проблем бизнеса из-за частичной мобилизации - поручения ведомствам после ряда совещаний дал первый вице-премьер Андрей Белоусов. Как сообщают предприниматели, на встречах речь шла о рисках остановки предприятий, а также невыполнения обязательств перед государством, банками и контрагентами. Другой ключевой вопрос - возможности отсрочки и брони для бизнеса - пока не решен. Андрей Белоусов сконцентрируется на общеэкономических последствиях частичной мобилизации, вопросами же призыва займется вице-премьер Денис Мантуров. Пока же вопросы трудовых отношений остаются наиболее острыми - мобилизация и массовый отъезд россиян приведут к дефициту рабочей силы, считают эксперты. </w:t>
      </w:r>
      <w:r w:rsidRPr="00B93767">
        <w:rPr>
          <w:i/>
        </w:rPr>
        <w:t>Коммерсантъ</w:t>
      </w:r>
    </w:p>
    <w:p w:rsidR="007E3115" w:rsidRPr="00140EAD" w:rsidRDefault="00C236E7" w:rsidP="007E3115">
      <w:pPr>
        <w:pStyle w:val="a9"/>
      </w:pPr>
      <w:hyperlink r:id="rId19" w:history="1">
        <w:r w:rsidR="007E3115" w:rsidRPr="00140EAD">
          <w:t>В Минфине учли бюджет на восстановление экономик разрушенных Украиной регионов</w:t>
        </w:r>
      </w:hyperlink>
    </w:p>
    <w:p w:rsidR="007E3115" w:rsidRPr="0072290C" w:rsidRDefault="007E3115" w:rsidP="007E3115">
      <w:r>
        <w:t>В Минфине России учли дополнительные бюджетные ассигнования и необходимые ресурсы, которые потребуются на восстановление экономик регионов, разрушенных в результате действий Украины. Об этом в пятницу заявил министр финансов РФ Антон Силуанов в интервью Наиле Аскер-Заде в эфире телеканала "Россия-24".</w:t>
      </w:r>
      <w:r w:rsidR="0072290C">
        <w:t xml:space="preserve"> </w:t>
      </w:r>
      <w:r w:rsidRPr="0006623D">
        <w:rPr>
          <w:i/>
        </w:rPr>
        <w:t>ТАСС</w:t>
      </w:r>
    </w:p>
    <w:p w:rsidR="00840765" w:rsidRPr="00840765" w:rsidRDefault="00C236E7" w:rsidP="00840765">
      <w:pPr>
        <w:pStyle w:val="a9"/>
      </w:pPr>
      <w:hyperlink r:id="rId20" w:history="1">
        <w:r w:rsidR="00840765" w:rsidRPr="00840765">
          <w:t>В России отменили мораторий на банкротство по заявлениям кредиторов</w:t>
        </w:r>
      </w:hyperlink>
    </w:p>
    <w:p w:rsidR="00840765" w:rsidRPr="006A6DF9" w:rsidRDefault="00840765" w:rsidP="00840765">
      <w:r>
        <w:t xml:space="preserve">Мораторий на банкротство по заявлениям кредиторов, введенный правительством РФ 1 апреля как временная мера поддержки бизнеса, перестал действовать в России. </w:t>
      </w:r>
      <w:r w:rsidRPr="006A6DF9">
        <w:rPr>
          <w:i/>
        </w:rPr>
        <w:t>РИА Новости</w:t>
      </w:r>
    </w:p>
    <w:p w:rsidR="0072290C" w:rsidRPr="00140EAD" w:rsidRDefault="00C236E7" w:rsidP="0072290C">
      <w:pPr>
        <w:pStyle w:val="a9"/>
      </w:pPr>
      <w:hyperlink r:id="rId21" w:history="1">
        <w:r w:rsidR="0072290C" w:rsidRPr="00140EAD">
          <w:t>Россельхозбанк: более половины упаковки в России будет экологичной к концу 2025 года</w:t>
        </w:r>
      </w:hyperlink>
    </w:p>
    <w:p w:rsidR="0072290C" w:rsidRDefault="0072290C" w:rsidP="0072290C">
      <w:r>
        <w:t xml:space="preserve">Объем российского рынка упаковки может увеличиться на 30% и достигнуть 1,7 трлн рублей к концу 2025 года. При этом доля экологичной упаковки может составить до 50% от всего объема производимой в РФ упаковки. Об этом говорится в исследовании </w:t>
      </w:r>
      <w:r w:rsidRPr="00140EAD">
        <w:rPr>
          <w:b/>
        </w:rPr>
        <w:t>Россельхозбанка</w:t>
      </w:r>
      <w:r>
        <w:t xml:space="preserve">. </w:t>
      </w:r>
    </w:p>
    <w:p w:rsidR="00C8396B" w:rsidRDefault="0072290C" w:rsidP="00892C21">
      <w:r>
        <w:t xml:space="preserve">По данным </w:t>
      </w:r>
      <w:r w:rsidRPr="00140EAD">
        <w:rPr>
          <w:b/>
        </w:rPr>
        <w:t>Россельхозбанка</w:t>
      </w:r>
      <w:r>
        <w:t>, на текущий момент рынок пищевой упаковки оценивается в 1,3 трлн рублей, 80-85% приходится на отечественные предприятия. В России упаковка производится в первую очередь из древесины - картон и бумага составляют 36% от сегмента пищевой упаковки, из полимеров (38%), жестяной и алюминиевой продукции (10%), стекла (12%) и прочих материалов</w:t>
      </w:r>
      <w:bookmarkStart w:id="12" w:name="_GoBack"/>
      <w:bookmarkEnd w:id="12"/>
      <w:r>
        <w:t xml:space="preserve">. </w:t>
      </w:r>
      <w:r w:rsidRPr="0006623D">
        <w:rPr>
          <w:i/>
        </w:rPr>
        <w:t>ТАСС</w:t>
      </w:r>
      <w:bookmarkEnd w:id="11"/>
    </w:p>
    <w:sectPr w:rsidR="00C8396B" w:rsidSect="005F3758">
      <w:headerReference w:type="default" r:id="rId22"/>
      <w:footerReference w:type="default" r:id="rId2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E7" w:rsidRDefault="00C236E7">
      <w:r>
        <w:separator/>
      </w:r>
    </w:p>
  </w:endnote>
  <w:endnote w:type="continuationSeparator" w:id="0">
    <w:p w:rsidR="00C236E7" w:rsidRDefault="00C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413685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3685">
            <w:rPr>
              <w:rFonts w:cs="Arial"/>
              <w:color w:val="90989E"/>
              <w:sz w:val="16"/>
              <w:szCs w:val="16"/>
            </w:rPr>
            <w:t>октября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413685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92C21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413685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413685">
            <w:rPr>
              <w:rFonts w:cs="Arial"/>
              <w:color w:val="90989E"/>
              <w:sz w:val="16"/>
              <w:szCs w:val="16"/>
            </w:rPr>
            <w:t>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3685">
            <w:rPr>
              <w:rFonts w:cs="Arial"/>
              <w:color w:val="90989E"/>
              <w:sz w:val="16"/>
              <w:szCs w:val="16"/>
            </w:rPr>
            <w:t>октября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413685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92C2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E7" w:rsidRDefault="00C236E7">
      <w:r>
        <w:separator/>
      </w:r>
    </w:p>
  </w:footnote>
  <w:footnote w:type="continuationSeparator" w:id="0">
    <w:p w:rsidR="00C236E7" w:rsidRDefault="00C2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DA6147F" wp14:editId="376D144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076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3F6F90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076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9854A1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65"/>
    <w:rsid w:val="0003491F"/>
    <w:rsid w:val="000605F8"/>
    <w:rsid w:val="00066C93"/>
    <w:rsid w:val="000F1A28"/>
    <w:rsid w:val="00195925"/>
    <w:rsid w:val="001A6A9E"/>
    <w:rsid w:val="0020206B"/>
    <w:rsid w:val="00263297"/>
    <w:rsid w:val="00270257"/>
    <w:rsid w:val="002937F1"/>
    <w:rsid w:val="002E5101"/>
    <w:rsid w:val="003058E2"/>
    <w:rsid w:val="003A31E1"/>
    <w:rsid w:val="003B0044"/>
    <w:rsid w:val="003C3C67"/>
    <w:rsid w:val="003D16F6"/>
    <w:rsid w:val="00413685"/>
    <w:rsid w:val="00414286"/>
    <w:rsid w:val="00415D45"/>
    <w:rsid w:val="004304C8"/>
    <w:rsid w:val="00493063"/>
    <w:rsid w:val="004D37A6"/>
    <w:rsid w:val="0052236A"/>
    <w:rsid w:val="005233A0"/>
    <w:rsid w:val="005240C2"/>
    <w:rsid w:val="00563104"/>
    <w:rsid w:val="005E2290"/>
    <w:rsid w:val="005E5AA3"/>
    <w:rsid w:val="005F3758"/>
    <w:rsid w:val="006010ED"/>
    <w:rsid w:val="00604F1E"/>
    <w:rsid w:val="006E226C"/>
    <w:rsid w:val="006E64AC"/>
    <w:rsid w:val="006F22D3"/>
    <w:rsid w:val="00706846"/>
    <w:rsid w:val="0072290C"/>
    <w:rsid w:val="0074571A"/>
    <w:rsid w:val="00745879"/>
    <w:rsid w:val="00750476"/>
    <w:rsid w:val="007910D0"/>
    <w:rsid w:val="007E2160"/>
    <w:rsid w:val="007E3115"/>
    <w:rsid w:val="007F0AB1"/>
    <w:rsid w:val="00816D2F"/>
    <w:rsid w:val="00836FB9"/>
    <w:rsid w:val="00840765"/>
    <w:rsid w:val="00845F3D"/>
    <w:rsid w:val="00875751"/>
    <w:rsid w:val="00880679"/>
    <w:rsid w:val="00892C21"/>
    <w:rsid w:val="008A271E"/>
    <w:rsid w:val="00926660"/>
    <w:rsid w:val="00985DA8"/>
    <w:rsid w:val="009A147B"/>
    <w:rsid w:val="009A642E"/>
    <w:rsid w:val="009B4B1F"/>
    <w:rsid w:val="009C235D"/>
    <w:rsid w:val="009F5BD0"/>
    <w:rsid w:val="00A12D82"/>
    <w:rsid w:val="00A305B1"/>
    <w:rsid w:val="00A44D22"/>
    <w:rsid w:val="00B13B93"/>
    <w:rsid w:val="00B66775"/>
    <w:rsid w:val="00B814DE"/>
    <w:rsid w:val="00B922A1"/>
    <w:rsid w:val="00B93767"/>
    <w:rsid w:val="00BC4068"/>
    <w:rsid w:val="00BE2336"/>
    <w:rsid w:val="00BF48EC"/>
    <w:rsid w:val="00C01521"/>
    <w:rsid w:val="00C14B74"/>
    <w:rsid w:val="00C14EA4"/>
    <w:rsid w:val="00C21125"/>
    <w:rsid w:val="00C236E7"/>
    <w:rsid w:val="00C23AC3"/>
    <w:rsid w:val="00C75EE3"/>
    <w:rsid w:val="00C8396B"/>
    <w:rsid w:val="00C87324"/>
    <w:rsid w:val="00C90FBF"/>
    <w:rsid w:val="00C9507B"/>
    <w:rsid w:val="00CD2DDE"/>
    <w:rsid w:val="00CD5A45"/>
    <w:rsid w:val="00D008CB"/>
    <w:rsid w:val="00D0305F"/>
    <w:rsid w:val="00D52CCC"/>
    <w:rsid w:val="00D719CC"/>
    <w:rsid w:val="00E12208"/>
    <w:rsid w:val="00E4368A"/>
    <w:rsid w:val="00E867BD"/>
    <w:rsid w:val="00EA7B65"/>
    <w:rsid w:val="00EF58E0"/>
    <w:rsid w:val="00F1783C"/>
    <w:rsid w:val="00F41E23"/>
    <w:rsid w:val="00F61C58"/>
    <w:rsid w:val="00F62502"/>
    <w:rsid w:val="00F65057"/>
    <w:rsid w:val="00F82CCB"/>
    <w:rsid w:val="00F94A4D"/>
    <w:rsid w:val="00FC274F"/>
    <w:rsid w:val="00FC4705"/>
    <w:rsid w:val="00FC7700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7F9120-CAA0-4646-A03B-5B597A07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10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E226C"/>
  </w:style>
  <w:style w:type="paragraph" w:styleId="af0">
    <w:name w:val="Balloon Text"/>
    <w:basedOn w:val="a"/>
    <w:link w:val="af1"/>
    <w:uiPriority w:val="99"/>
    <w:semiHidden/>
    <w:unhideWhenUsed/>
    <w:rsid w:val="00892C2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2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business/03/10/2022/6339675a9a794779a06116cd" TargetMode="External"/><Relationship Id="rId13" Type="http://schemas.openxmlformats.org/officeDocument/2006/relationships/hyperlink" Target="https://www.pnp.ru/politics/poryadok-prodazhi-zemelnykh-doley-municipalitetami-khotyat-dopolnitelno-uporyadochit.html" TargetMode="External"/><Relationship Id="rId18" Type="http://schemas.openxmlformats.org/officeDocument/2006/relationships/hyperlink" Target="https://1prime.ru/government/20220930/83830845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5914987" TargetMode="External"/><Relationship Id="rId7" Type="http://schemas.openxmlformats.org/officeDocument/2006/relationships/hyperlink" Target="https://www.rbc.ru/interview/business/03/10/2022/633291d79a794719ca093b90" TargetMode="External"/><Relationship Id="rId12" Type="http://schemas.openxmlformats.org/officeDocument/2006/relationships/hyperlink" Target="https://tass.ru/ekonomika/15919807" TargetMode="External"/><Relationship Id="rId17" Type="http://schemas.openxmlformats.org/officeDocument/2006/relationships/hyperlink" Target="https://tass.ru/politika/1592599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azeta.ru/business/news/2022/09/30/18692185.shtml" TargetMode="External"/><Relationship Id="rId20" Type="http://schemas.openxmlformats.org/officeDocument/2006/relationships/hyperlink" Target="https://ria.ru/20221002/bankrotstvo-182096999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minselhoz-pravila-krs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ia.ru/20220930/ovoschi-1820491204.html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tass.ru/ekonomika/159161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bc.ru/society/30/09/2022/6336f2a39a7947f255da65ed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</Template>
  <TotalTime>53</TotalTime>
  <Pages>6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41</cp:revision>
  <cp:lastPrinted>2022-10-03T06:37:00Z</cp:lastPrinted>
  <dcterms:created xsi:type="dcterms:W3CDTF">2022-10-03T04:04:00Z</dcterms:created>
  <dcterms:modified xsi:type="dcterms:W3CDTF">2022-10-03T06:42:00Z</dcterms:modified>
</cp:coreProperties>
</file>