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E7F74" w14:textId="77777777" w:rsidR="00C8396B" w:rsidRDefault="00C8396B">
      <w:bookmarkStart w:id="0" w:name="_Toc342069526"/>
      <w:bookmarkStart w:id="1" w:name="_Toc342069546"/>
      <w:bookmarkStart w:id="2" w:name="_Toc342069600"/>
    </w:p>
    <w:p w14:paraId="76AC4BDF" w14:textId="77777777" w:rsidR="00C8396B" w:rsidRDefault="00C8396B"/>
    <w:p w14:paraId="4AE795D5" w14:textId="77777777" w:rsidR="00C8396B" w:rsidRDefault="00C8396B"/>
    <w:p w14:paraId="316BF4E8" w14:textId="77777777" w:rsidR="00C8396B" w:rsidRDefault="00C8396B"/>
    <w:p w14:paraId="159F2AAC" w14:textId="77777777" w:rsidR="00C8396B" w:rsidRDefault="00C8396B"/>
    <w:p w14:paraId="1634B96A" w14:textId="77777777" w:rsidR="00C8396B" w:rsidRDefault="00C8396B"/>
    <w:p w14:paraId="7FB9E26F" w14:textId="77777777" w:rsidR="00C8396B" w:rsidRDefault="00C8396B"/>
    <w:p w14:paraId="1930AEBE" w14:textId="77777777" w:rsidR="00C8396B" w:rsidRDefault="00C8396B"/>
    <w:p w14:paraId="7BAC7095" w14:textId="77777777" w:rsidR="00C8396B" w:rsidRDefault="00C8396B"/>
    <w:p w14:paraId="216801DC" w14:textId="77777777" w:rsidR="00C8396B" w:rsidRDefault="00C8396B"/>
    <w:p w14:paraId="2E1C26F8" w14:textId="77777777" w:rsidR="00C8396B" w:rsidRDefault="00C8396B"/>
    <w:p w14:paraId="090FCDF7" w14:textId="77777777" w:rsidR="00C8396B" w:rsidRDefault="00C8396B"/>
    <w:p w14:paraId="3E5D365A" w14:textId="77777777" w:rsidR="00C8396B" w:rsidRDefault="00C8396B"/>
    <w:p w14:paraId="18FAE853" w14:textId="77777777" w:rsidR="00C8396B" w:rsidRDefault="00C8396B"/>
    <w:p w14:paraId="6CAF7285" w14:textId="77777777" w:rsidR="00C8396B" w:rsidRDefault="00C8396B"/>
    <w:p w14:paraId="21C94544" w14:textId="77777777" w:rsidR="00C8396B" w:rsidRDefault="00C8396B"/>
    <w:p w14:paraId="4172F960" w14:textId="77777777" w:rsidR="00C8396B" w:rsidRDefault="00C8396B"/>
    <w:p w14:paraId="72D5B023" w14:textId="77777777" w:rsidR="00C8396B" w:rsidRDefault="00C8396B"/>
    <w:p w14:paraId="0AD32DDF" w14:textId="77777777" w:rsidR="00C8396B" w:rsidRDefault="00C8396B"/>
    <w:p w14:paraId="629380ED" w14:textId="77777777" w:rsidR="00C8396B" w:rsidRDefault="00C8396B"/>
    <w:p w14:paraId="4FC5F7C9" w14:textId="77777777" w:rsidR="00C8396B" w:rsidRDefault="00C8396B"/>
    <w:p w14:paraId="78BFC53D" w14:textId="77777777" w:rsidR="00C8396B" w:rsidRDefault="00C8396B"/>
    <w:p w14:paraId="6FFEB29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9162765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1F20DC2" w14:textId="77777777" w:rsidR="00C8396B" w:rsidRDefault="000C3E8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3E068A91" w14:textId="77777777" w:rsidR="00C8396B" w:rsidRDefault="00C8396B"/>
    <w:p w14:paraId="1BFEB446" w14:textId="77777777" w:rsidR="00C8396B" w:rsidRDefault="00C8396B"/>
    <w:p w14:paraId="15569283" w14:textId="7B89D13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53F5E18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ED24C4B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C085EE7" w14:textId="77777777">
        <w:tc>
          <w:tcPr>
            <w:tcW w:w="7380" w:type="dxa"/>
            <w:gridSpan w:val="3"/>
            <w:shd w:val="clear" w:color="auto" w:fill="008B53"/>
          </w:tcPr>
          <w:p w14:paraId="44C5D2C8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4340DF5" w14:textId="77777777" w:rsidR="00C8396B" w:rsidRDefault="000C3E87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2FB310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BA0A9D1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4D9F9363" w14:textId="77777777" w:rsidR="00C93F4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7DE61C58" w14:textId="7B4D3063" w:rsidR="000C3E87" w:rsidRDefault="008409A6" w:rsidP="000C3E87">
            <w:pPr>
              <w:pStyle w:val="a9"/>
            </w:pPr>
            <w:r>
              <w:t>«</w:t>
            </w:r>
            <w:r w:rsidR="000C3E87" w:rsidRPr="007A2F0C">
              <w:t>ФК Открытие</w:t>
            </w:r>
            <w:r>
              <w:t>»</w:t>
            </w:r>
          </w:p>
          <w:p w14:paraId="7FDA64EF" w14:textId="3007026A" w:rsidR="00C93F4F" w:rsidRDefault="00C93F4F" w:rsidP="00C93F4F">
            <w:r w:rsidRPr="007A2F0C">
              <w:t xml:space="preserve">Руководителем розничного бизнеса банка </w:t>
            </w:r>
            <w:r w:rsidR="008409A6">
              <w:t>«</w:t>
            </w:r>
            <w:r w:rsidRPr="007A2F0C">
              <w:t>ФК Открытие</w:t>
            </w:r>
            <w:r w:rsidR="008409A6">
              <w:t>»</w:t>
            </w:r>
            <w:r w:rsidRPr="007A2F0C">
              <w:t xml:space="preserve"> назначен Артем Алешкин, ранее занимавший должность заместителя руководителя розничного блока</w:t>
            </w:r>
            <w:r w:rsidR="00D82A8D">
              <w:t xml:space="preserve">. </w:t>
            </w:r>
          </w:p>
          <w:p w14:paraId="785F2686" w14:textId="77777777" w:rsidR="000C3E87" w:rsidRDefault="000C3E87" w:rsidP="00C93F4F"/>
          <w:p w14:paraId="7555CCB3" w14:textId="77777777" w:rsidR="000C3E87" w:rsidRDefault="000C3E87" w:rsidP="000C3E8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779AF020" w14:textId="77777777" w:rsidR="000C3E87" w:rsidRPr="007A2F0C" w:rsidRDefault="000C3E87" w:rsidP="00C93F4F"/>
          <w:p w14:paraId="0DFAFAA2" w14:textId="43D33984" w:rsidR="00C93F4F" w:rsidRPr="00D82A8D" w:rsidRDefault="00D82A8D" w:rsidP="00C93F4F">
            <w:pPr>
              <w:rPr>
                <w:b/>
                <w:bCs/>
              </w:rPr>
            </w:pPr>
            <w:r w:rsidRPr="00D82A8D">
              <w:rPr>
                <w:b/>
                <w:bCs/>
              </w:rPr>
              <w:t>2 ФЕВРАЛЯ</w:t>
            </w:r>
          </w:p>
          <w:p w14:paraId="3E980BF3" w14:textId="1952663B" w:rsidR="00C8396B" w:rsidRPr="00D82A8D" w:rsidRDefault="00C93F4F" w:rsidP="00C93F4F">
            <w:pPr>
              <w:rPr>
                <w:i/>
              </w:rPr>
            </w:pPr>
            <w:r w:rsidRPr="007A2F0C">
              <w:t>День разгрома советскими войсками немецко-фашистских войск в Сталинградской битве</w:t>
            </w:r>
            <w:r>
              <w:t xml:space="preserve"> </w:t>
            </w:r>
          </w:p>
          <w:bookmarkEnd w:id="4"/>
          <w:p w14:paraId="6A0F2D89" w14:textId="77777777" w:rsidR="00C8396B" w:rsidRDefault="00C8396B" w:rsidP="00C93F4F">
            <w:pPr>
              <w:jc w:val="left"/>
            </w:pPr>
          </w:p>
        </w:tc>
        <w:tc>
          <w:tcPr>
            <w:tcW w:w="283" w:type="dxa"/>
          </w:tcPr>
          <w:p w14:paraId="6352CCD0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A8844EA" w14:textId="2B3ECCA4" w:rsidR="00C93F4F" w:rsidRDefault="009739A6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3B32D214" w14:textId="77777777" w:rsidR="003048EF" w:rsidRDefault="003048EF" w:rsidP="003048EF">
            <w:pPr>
              <w:rPr>
                <w:b/>
                <w:bCs/>
                <w:iCs/>
              </w:rPr>
            </w:pPr>
          </w:p>
          <w:p w14:paraId="665218BF" w14:textId="506E86B6" w:rsidR="003048EF" w:rsidRPr="00D82A8D" w:rsidRDefault="003048EF" w:rsidP="003048EF">
            <w:pPr>
              <w:rPr>
                <w:b/>
                <w:bCs/>
                <w:iCs/>
              </w:rPr>
            </w:pPr>
            <w:r w:rsidRPr="00D82A8D">
              <w:rPr>
                <w:b/>
                <w:bCs/>
                <w:iCs/>
              </w:rPr>
              <w:t>МИНСЕЛЬХОЗ ЗАЯВИЛ, ЧТО ОГРАНИЧЕНИЕ РФ ЭКСПОРТА АММИАЧНОЙ СЕЛИТРЫ ПРЕДОТВРАТИТ РОСТ ЦЕН</w:t>
            </w:r>
          </w:p>
          <w:p w14:paraId="768C3EDC" w14:textId="77777777" w:rsidR="003048EF" w:rsidRPr="00D82A8D" w:rsidRDefault="003048EF" w:rsidP="003048EF">
            <w:pPr>
              <w:rPr>
                <w:iCs/>
              </w:rPr>
            </w:pPr>
            <w:r w:rsidRPr="00D82A8D">
              <w:rPr>
                <w:iCs/>
              </w:rPr>
              <w:t xml:space="preserve">Ограничение РФ экспорта аммиачной селитры позволит обеспечить аграриев и предотвратит рост цен. Об этом говорится в сообщении </w:t>
            </w:r>
            <w:r w:rsidRPr="00D82A8D">
              <w:rPr>
                <w:b/>
                <w:bCs/>
                <w:iCs/>
              </w:rPr>
              <w:t>Минсельхоза</w:t>
            </w:r>
            <w:r w:rsidRPr="00D82A8D">
              <w:rPr>
                <w:iCs/>
              </w:rPr>
              <w:t>.</w:t>
            </w:r>
          </w:p>
          <w:p w14:paraId="7D547834" w14:textId="491287FC" w:rsidR="003048EF" w:rsidRPr="00D82A8D" w:rsidRDefault="008409A6" w:rsidP="003048EF">
            <w:pPr>
              <w:rPr>
                <w:iCs/>
              </w:rPr>
            </w:pPr>
            <w:r>
              <w:rPr>
                <w:iCs/>
              </w:rPr>
              <w:t>«</w:t>
            </w:r>
            <w:r w:rsidR="003048EF" w:rsidRPr="00D82A8D">
              <w:rPr>
                <w:iCs/>
              </w:rPr>
              <w:t>Ограничение экспорта позволит обеспечить отечественных аграриев необходимым количеством аммиачной селитры в период ее максимальных закупок - с января по март, а также предотвратить рост цен на данный вид удобрений в условиях активного спроса</w:t>
            </w:r>
            <w:r>
              <w:rPr>
                <w:iCs/>
              </w:rPr>
              <w:t>»</w:t>
            </w:r>
            <w:r w:rsidR="003048EF" w:rsidRPr="00D82A8D">
              <w:rPr>
                <w:iCs/>
              </w:rPr>
              <w:t xml:space="preserve">, - отметил </w:t>
            </w:r>
            <w:r w:rsidR="003048EF">
              <w:rPr>
                <w:iCs/>
              </w:rPr>
              <w:t>М</w:t>
            </w:r>
            <w:r w:rsidR="003048EF" w:rsidRPr="00D82A8D">
              <w:rPr>
                <w:iCs/>
              </w:rPr>
              <w:t xml:space="preserve">инистр сельского хозяйства РФ </w:t>
            </w:r>
            <w:r w:rsidR="003048EF" w:rsidRPr="00D82A8D">
              <w:rPr>
                <w:b/>
                <w:bCs/>
                <w:iCs/>
              </w:rPr>
              <w:t>Дмитрий Патрушев</w:t>
            </w:r>
            <w:r w:rsidR="003048EF" w:rsidRPr="00D82A8D">
              <w:rPr>
                <w:iCs/>
              </w:rPr>
              <w:t>, слова которого приводятся в сообщении.</w:t>
            </w:r>
          </w:p>
          <w:p w14:paraId="2C944D84" w14:textId="49ACFE74" w:rsidR="003048EF" w:rsidRDefault="003048EF" w:rsidP="003048EF">
            <w:pPr>
              <w:rPr>
                <w:i/>
              </w:rPr>
            </w:pPr>
            <w:r w:rsidRPr="00D82A8D">
              <w:rPr>
                <w:iCs/>
              </w:rPr>
              <w:t xml:space="preserve">Как сообщила ранее пресс-служба </w:t>
            </w:r>
            <w:r>
              <w:rPr>
                <w:iCs/>
              </w:rPr>
              <w:t>П</w:t>
            </w:r>
            <w:r w:rsidRPr="00D82A8D">
              <w:rPr>
                <w:iCs/>
              </w:rPr>
              <w:t xml:space="preserve">равительства РФ, подписано постановление о введении временного запрета на экспорт аммиачной селитры из РФ с 2 февраля по 1 апреля 2022 года включительно. </w:t>
            </w:r>
            <w:r w:rsidRPr="00D82A8D">
              <w:rPr>
                <w:i/>
              </w:rPr>
              <w:t>ТАСС, Интерфакс, Ведомости, РБК, Известия, Российская газета</w:t>
            </w:r>
            <w:r>
              <w:rPr>
                <w:i/>
              </w:rPr>
              <w:t xml:space="preserve">, </w:t>
            </w:r>
            <w:r w:rsidRPr="00051EBC">
              <w:rPr>
                <w:i/>
              </w:rPr>
              <w:t>Парламентская газета</w:t>
            </w:r>
            <w:r>
              <w:rPr>
                <w:i/>
              </w:rPr>
              <w:t xml:space="preserve">, </w:t>
            </w:r>
            <w:r w:rsidRPr="00051EBC">
              <w:rPr>
                <w:i/>
              </w:rPr>
              <w:t>RT</w:t>
            </w:r>
            <w:r>
              <w:rPr>
                <w:i/>
              </w:rPr>
              <w:t xml:space="preserve">, </w:t>
            </w:r>
            <w:r w:rsidRPr="00051EBC">
              <w:rPr>
                <w:i/>
              </w:rPr>
              <w:t>НТВ</w:t>
            </w:r>
          </w:p>
          <w:p w14:paraId="0CAA8B80" w14:textId="77777777" w:rsidR="003048EF" w:rsidRPr="00D82A8D" w:rsidRDefault="003048EF" w:rsidP="003048EF">
            <w:pPr>
              <w:rPr>
                <w:iCs/>
              </w:rPr>
            </w:pPr>
          </w:p>
          <w:p w14:paraId="13DA6727" w14:textId="77777777" w:rsidR="003048EF" w:rsidRPr="00D82A8D" w:rsidRDefault="003048EF" w:rsidP="003048EF">
            <w:pPr>
              <w:rPr>
                <w:b/>
                <w:bCs/>
                <w:iCs/>
              </w:rPr>
            </w:pPr>
            <w:r w:rsidRPr="00D82A8D">
              <w:rPr>
                <w:b/>
                <w:bCs/>
                <w:iCs/>
              </w:rPr>
              <w:t>В МИНСЕЛЬХОЗЕ ОБСУДИЛИ АКТУАЛЬНЫЕ ВОПРОСЫ СОТРУДНИЧЕСТВА РОССИИ И СИНГАПУРА</w:t>
            </w:r>
          </w:p>
          <w:p w14:paraId="3CB3F333" w14:textId="77777777" w:rsidR="003048EF" w:rsidRPr="00D82A8D" w:rsidRDefault="003048EF" w:rsidP="003048EF">
            <w:pPr>
              <w:rPr>
                <w:iCs/>
              </w:rPr>
            </w:pPr>
            <w:r w:rsidRPr="00D82A8D">
              <w:rPr>
                <w:iCs/>
              </w:rPr>
              <w:t xml:space="preserve">1 февраля в </w:t>
            </w:r>
            <w:r w:rsidRPr="00D82A8D">
              <w:rPr>
                <w:b/>
                <w:bCs/>
                <w:iCs/>
              </w:rPr>
              <w:t>Минсельхозе России</w:t>
            </w:r>
            <w:r w:rsidRPr="00D82A8D">
              <w:rPr>
                <w:iCs/>
              </w:rPr>
              <w:t xml:space="preserve"> состоялась встреча заместителя Министра сельского хозяйства </w:t>
            </w:r>
            <w:r w:rsidRPr="00D82A8D">
              <w:rPr>
                <w:b/>
                <w:bCs/>
                <w:iCs/>
              </w:rPr>
              <w:t>Сергея Левина</w:t>
            </w:r>
            <w:r w:rsidRPr="00D82A8D">
              <w:rPr>
                <w:iCs/>
              </w:rPr>
              <w:t xml:space="preserve"> с Послом Республики Сингапур </w:t>
            </w:r>
            <w:proofErr w:type="spellStart"/>
            <w:r w:rsidRPr="00D82A8D">
              <w:rPr>
                <w:iCs/>
              </w:rPr>
              <w:t>Садасиваном</w:t>
            </w:r>
            <w:proofErr w:type="spellEnd"/>
            <w:r w:rsidRPr="00D82A8D">
              <w:rPr>
                <w:iCs/>
              </w:rPr>
              <w:t xml:space="preserve"> </w:t>
            </w:r>
            <w:proofErr w:type="spellStart"/>
            <w:r w:rsidRPr="00D82A8D">
              <w:rPr>
                <w:iCs/>
              </w:rPr>
              <w:t>Премджитом</w:t>
            </w:r>
            <w:proofErr w:type="spellEnd"/>
            <w:r w:rsidRPr="00D82A8D">
              <w:rPr>
                <w:iCs/>
              </w:rPr>
              <w:t>. Стороны обсудили вопросы инвестиционного сотрудничества в аграрной сфере, а также возможности для расширения торговли.</w:t>
            </w:r>
          </w:p>
          <w:p w14:paraId="6B4A786F" w14:textId="1B431978" w:rsidR="00C8396B" w:rsidRPr="007426A1" w:rsidRDefault="003048EF" w:rsidP="007426A1">
            <w:pPr>
              <w:rPr>
                <w:iCs/>
              </w:rPr>
            </w:pPr>
            <w:r w:rsidRPr="00D82A8D">
              <w:rPr>
                <w:iCs/>
              </w:rPr>
              <w:t xml:space="preserve">Как отметил </w:t>
            </w:r>
            <w:r w:rsidRPr="00D82A8D">
              <w:rPr>
                <w:b/>
                <w:bCs/>
                <w:iCs/>
              </w:rPr>
              <w:t>Сергей Левин</w:t>
            </w:r>
            <w:r w:rsidRPr="00D82A8D">
              <w:rPr>
                <w:iCs/>
              </w:rPr>
              <w:t xml:space="preserve">, рынок Сингапура является перспективным для наращивания поставок российской продукции животного происхождения. По данному направлению ведется работа надзорных служб двух стран. Так, например, после аттестации по итогам проведения сингапурской стороной </w:t>
            </w:r>
            <w:proofErr w:type="spellStart"/>
            <w:r w:rsidRPr="00D82A8D">
              <w:rPr>
                <w:iCs/>
              </w:rPr>
              <w:t>видеоинспекции</w:t>
            </w:r>
            <w:proofErr w:type="spellEnd"/>
            <w:r w:rsidRPr="00D82A8D">
              <w:rPr>
                <w:iCs/>
              </w:rPr>
              <w:t xml:space="preserve"> одного из ставропольских предприятий по производству мяса птицы, компания направила в республику пробные партии своей продукции. По словам замминистра, Россия заинтересована в продолжении поставок и расширении списка предприятий-экспортёров. </w:t>
            </w:r>
            <w:r w:rsidRPr="00D82A8D">
              <w:rPr>
                <w:i/>
              </w:rPr>
              <w:t>Крестьянские Ведомости</w:t>
            </w:r>
            <w:r w:rsidRPr="00D82A8D">
              <w:rPr>
                <w:iCs/>
              </w:rPr>
              <w:t xml:space="preserve"> </w:t>
            </w:r>
            <w:bookmarkEnd w:id="5"/>
          </w:p>
        </w:tc>
      </w:tr>
    </w:tbl>
    <w:p w14:paraId="19940F24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3B0799D" w14:textId="77777777" w:rsidR="007426A1" w:rsidRPr="00D82A8D" w:rsidRDefault="007426A1" w:rsidP="007426A1">
      <w:pPr>
        <w:rPr>
          <w:b/>
          <w:bCs/>
          <w:iCs/>
        </w:rPr>
      </w:pPr>
      <w:bookmarkStart w:id="8" w:name="SEC_3"/>
      <w:r w:rsidRPr="00D82A8D">
        <w:rPr>
          <w:b/>
          <w:bCs/>
          <w:iCs/>
        </w:rPr>
        <w:lastRenderedPageBreak/>
        <w:t>РОССИЙСКИЕ АГРАРИИ ПРИСТУПИЛИ К СЕЗОННЫМ ПОЛЕВЫМ РАБОТАМ</w:t>
      </w:r>
    </w:p>
    <w:p w14:paraId="74364A8F" w14:textId="479582D5" w:rsidR="007426A1" w:rsidRPr="00D82A8D" w:rsidRDefault="007426A1" w:rsidP="007426A1">
      <w:pPr>
        <w:rPr>
          <w:iCs/>
        </w:rPr>
      </w:pPr>
      <w:r w:rsidRPr="00D82A8D">
        <w:rPr>
          <w:iCs/>
        </w:rPr>
        <w:t xml:space="preserve">Аграрии ряда регионов Южного и Северо-Кавказского федеральных округов приступили к сезонным полевым работам </w:t>
      </w:r>
      <w:r>
        <w:rPr>
          <w:iCs/>
        </w:rPr>
        <w:t>-</w:t>
      </w:r>
      <w:r w:rsidRPr="00D82A8D">
        <w:rPr>
          <w:iCs/>
        </w:rPr>
        <w:t xml:space="preserve"> техника вышла на поля для подкормки озимых культур, говорится в сообщении</w:t>
      </w:r>
      <w:r>
        <w:rPr>
          <w:iCs/>
        </w:rPr>
        <w:t xml:space="preserve"> </w:t>
      </w:r>
      <w:r w:rsidRPr="003048EF">
        <w:rPr>
          <w:b/>
          <w:bCs/>
          <w:iCs/>
        </w:rPr>
        <w:t>Минсельхоза РФ</w:t>
      </w:r>
      <w:r w:rsidRPr="00D82A8D">
        <w:rPr>
          <w:iCs/>
        </w:rPr>
        <w:t>.</w:t>
      </w:r>
    </w:p>
    <w:p w14:paraId="61D73793" w14:textId="77777777" w:rsidR="007426A1" w:rsidRPr="00D82A8D" w:rsidRDefault="007426A1" w:rsidP="007426A1">
      <w:pPr>
        <w:rPr>
          <w:iCs/>
        </w:rPr>
      </w:pPr>
      <w:r w:rsidRPr="00D82A8D">
        <w:rPr>
          <w:iCs/>
        </w:rPr>
        <w:t xml:space="preserve">По состоянию на 31 января в целом по стране подкормлено 67,6 тысячи гектаров, в том числе 43,8 тысячи гектаров- в Республике Крым и 23,8 тысячи гектаров </w:t>
      </w:r>
      <w:r>
        <w:rPr>
          <w:iCs/>
        </w:rPr>
        <w:t>-</w:t>
      </w:r>
      <w:r w:rsidRPr="00D82A8D">
        <w:rPr>
          <w:iCs/>
        </w:rPr>
        <w:t xml:space="preserve"> в Чеченской Республике.</w:t>
      </w:r>
    </w:p>
    <w:p w14:paraId="43C0B520" w14:textId="790C9C4C" w:rsidR="007426A1" w:rsidRPr="007426A1" w:rsidRDefault="007426A1" w:rsidP="00D82A8D">
      <w:pPr>
        <w:rPr>
          <w:iCs/>
        </w:rPr>
      </w:pPr>
      <w:r>
        <w:rPr>
          <w:iCs/>
        </w:rPr>
        <w:t>«</w:t>
      </w:r>
      <w:r w:rsidRPr="00D82A8D">
        <w:rPr>
          <w:iCs/>
        </w:rPr>
        <w:t>Под урожай текущего года, по данным регионов, озимыми культурами засеяно 19 миллионов гектаров. По информации Росгидромета, в хорошем и удовлетворительном состоянии находилось порядка 97% посевов, что выше прошлогоднего уровня</w:t>
      </w:r>
      <w:r>
        <w:rPr>
          <w:iCs/>
        </w:rPr>
        <w:t>»</w:t>
      </w:r>
      <w:r w:rsidRPr="00D82A8D">
        <w:rPr>
          <w:iCs/>
        </w:rPr>
        <w:t>, - сообщается в пресс-релизе.</w:t>
      </w:r>
      <w:r>
        <w:rPr>
          <w:iCs/>
        </w:rPr>
        <w:t xml:space="preserve"> </w:t>
      </w:r>
      <w:r w:rsidRPr="00D82A8D">
        <w:rPr>
          <w:i/>
        </w:rPr>
        <w:t>РИА Новости, Интерфакс, ТАСС, Российская газета</w:t>
      </w:r>
      <w:r>
        <w:rPr>
          <w:i/>
        </w:rPr>
        <w:t xml:space="preserve">, </w:t>
      </w:r>
      <w:r w:rsidRPr="00051EBC">
        <w:rPr>
          <w:i/>
        </w:rPr>
        <w:t>MilkNews.ru</w:t>
      </w:r>
      <w:r>
        <w:rPr>
          <w:i/>
        </w:rPr>
        <w:t xml:space="preserve">, </w:t>
      </w:r>
      <w:r w:rsidRPr="00D82A8D">
        <w:rPr>
          <w:i/>
        </w:rPr>
        <w:t>Крестьянские Ведомости</w:t>
      </w:r>
      <w:r>
        <w:rPr>
          <w:i/>
        </w:rPr>
        <w:t xml:space="preserve">, </w:t>
      </w:r>
      <w:r w:rsidRPr="0052235F">
        <w:rPr>
          <w:i/>
        </w:rPr>
        <w:t>AK&amp;M</w:t>
      </w:r>
    </w:p>
    <w:p w14:paraId="0FAA4F4A" w14:textId="77777777" w:rsidR="007426A1" w:rsidRDefault="007426A1" w:rsidP="00D82A8D">
      <w:pPr>
        <w:rPr>
          <w:b/>
          <w:bCs/>
          <w:iCs/>
        </w:rPr>
      </w:pPr>
    </w:p>
    <w:p w14:paraId="570C45FD" w14:textId="52F1572E" w:rsidR="00D82A8D" w:rsidRPr="00D82A8D" w:rsidRDefault="00D82A8D" w:rsidP="00D82A8D">
      <w:pPr>
        <w:rPr>
          <w:b/>
          <w:bCs/>
          <w:iCs/>
        </w:rPr>
      </w:pPr>
      <w:r w:rsidRPr="00D82A8D">
        <w:rPr>
          <w:b/>
          <w:bCs/>
          <w:iCs/>
        </w:rPr>
        <w:t>В 2022 ГОДУ В РОССИИ БУДУТ УВЕЛИЧЕНЫ ПОСЕВНЫЕ ПЛОЩАДИ ПОД ГРЕЧИХОЙ</w:t>
      </w:r>
    </w:p>
    <w:p w14:paraId="0CE5ECBB" w14:textId="77777777" w:rsidR="00D82A8D" w:rsidRPr="00D82A8D" w:rsidRDefault="00D82A8D" w:rsidP="00D82A8D">
      <w:pPr>
        <w:rPr>
          <w:iCs/>
        </w:rPr>
      </w:pPr>
      <w:r w:rsidRPr="00D82A8D">
        <w:rPr>
          <w:iCs/>
        </w:rPr>
        <w:t>По предварительным данным, в 2021 году в России собрано 921,4 тыс. тонн гречихи, что на 3,2% больше, чем годом ранее. Полученный объем в полной мере обеспечит загрузку предприятий переработки. В текущем году прогнозируется увеличение посевных площадей под культурой на 5,5%.</w:t>
      </w:r>
    </w:p>
    <w:p w14:paraId="6BB77209" w14:textId="77777777" w:rsidR="00D82A8D" w:rsidRPr="00D82A8D" w:rsidRDefault="00D82A8D" w:rsidP="00D82A8D">
      <w:pPr>
        <w:rPr>
          <w:iCs/>
        </w:rPr>
      </w:pPr>
      <w:r w:rsidRPr="00D82A8D">
        <w:rPr>
          <w:iCs/>
        </w:rPr>
        <w:t>Таким образом, по плану, сев гречихи превысит 1 млн га (1031,7 тыс. га), что позволит минимизировать риски даже в случае неблагоприятных погодных факторов. Выращивание культуры ведется в 49 субъектах РФ. К регионам-лидерам, на которые приходится порядка 75% валового сбора, относятся Алтайский край, Республика Башкортостан, Курская, Воронежская и Орловская области. </w:t>
      </w:r>
      <w:r w:rsidRPr="00D82A8D">
        <w:rPr>
          <w:i/>
        </w:rPr>
        <w:t>Крестьянские Ведомости</w:t>
      </w:r>
      <w:r w:rsidRPr="00D82A8D">
        <w:rPr>
          <w:iCs/>
        </w:rPr>
        <w:t xml:space="preserve"> </w:t>
      </w:r>
    </w:p>
    <w:p w14:paraId="779EB4A2" w14:textId="77777777" w:rsidR="00D82A8D" w:rsidRPr="00D82A8D" w:rsidRDefault="00D82A8D" w:rsidP="00D82A8D">
      <w:pPr>
        <w:rPr>
          <w:iCs/>
        </w:rPr>
      </w:pPr>
    </w:p>
    <w:p w14:paraId="1E84A450" w14:textId="5E03A296" w:rsidR="00D82A8D" w:rsidRPr="00D82A8D" w:rsidRDefault="00D82A8D" w:rsidP="00D82A8D">
      <w:pPr>
        <w:rPr>
          <w:b/>
          <w:bCs/>
          <w:iCs/>
        </w:rPr>
      </w:pPr>
      <w:r w:rsidRPr="00D82A8D">
        <w:rPr>
          <w:b/>
          <w:bCs/>
          <w:iCs/>
        </w:rPr>
        <w:t>ГРОЗИТ ЛИ НАМ ДЕФИЦИТ КОРМОВ ДЛЯ ДОМАШНИХ ПИТОМЦЕВ</w:t>
      </w:r>
    </w:p>
    <w:p w14:paraId="61A05578" w14:textId="77777777" w:rsidR="00D82A8D" w:rsidRPr="00D82A8D" w:rsidRDefault="00D82A8D" w:rsidP="00D82A8D">
      <w:pPr>
        <w:rPr>
          <w:iCs/>
        </w:rPr>
      </w:pPr>
      <w:proofErr w:type="spellStart"/>
      <w:r w:rsidRPr="00D82A8D">
        <w:rPr>
          <w:b/>
          <w:bCs/>
          <w:iCs/>
        </w:rPr>
        <w:t>Россельхознадзор</w:t>
      </w:r>
      <w:proofErr w:type="spellEnd"/>
      <w:r w:rsidRPr="00D82A8D">
        <w:rPr>
          <w:iCs/>
        </w:rPr>
        <w:t xml:space="preserve"> нашел в итальянских кормах для домашних животных курицу и пикшу, которых в них не должно было быть, если верить этикетке. Ведомство активно вводит запреты на поставку кормов из разных стран с середины прошлого года, считая, что иностранные производители регулярно вводят в заблуждение потребителей. </w:t>
      </w:r>
    </w:p>
    <w:p w14:paraId="5EFBD693" w14:textId="77777777" w:rsidR="00D82A8D" w:rsidRPr="00D82A8D" w:rsidRDefault="00D82A8D" w:rsidP="00D82A8D">
      <w:pPr>
        <w:rPr>
          <w:iCs/>
        </w:rPr>
      </w:pPr>
      <w:r w:rsidRPr="00D82A8D">
        <w:rPr>
          <w:iCs/>
        </w:rPr>
        <w:t xml:space="preserve">Запрещая поставки, ведомство просит доказательств безопасности продукции, и только тогда поставки в Россию возобновляются. По данным </w:t>
      </w:r>
      <w:proofErr w:type="spellStart"/>
      <w:r w:rsidRPr="00D82A8D">
        <w:rPr>
          <w:b/>
          <w:bCs/>
          <w:iCs/>
        </w:rPr>
        <w:t>Россельхознадзора</w:t>
      </w:r>
      <w:proofErr w:type="spellEnd"/>
      <w:r w:rsidRPr="00D82A8D">
        <w:rPr>
          <w:iCs/>
        </w:rPr>
        <w:t>, сейчас возобновлена сертификация 443 наименований продукции 108 компаний. Например, недавно список был дополнен тремя немецкими компаниями.</w:t>
      </w:r>
    </w:p>
    <w:p w14:paraId="78CCC2A1" w14:textId="3AAF79DB" w:rsidR="00525062" w:rsidRDefault="00D82A8D" w:rsidP="00D82A8D">
      <w:pPr>
        <w:rPr>
          <w:iCs/>
        </w:rPr>
      </w:pPr>
      <w:r w:rsidRPr="00D82A8D">
        <w:rPr>
          <w:iCs/>
        </w:rPr>
        <w:t xml:space="preserve">Около 85% кормов производится в России и только оставшиеся 15% завозятся из-за рубежа, оценивали в Союзе предприятий </w:t>
      </w:r>
      <w:proofErr w:type="spellStart"/>
      <w:r w:rsidRPr="00D82A8D">
        <w:rPr>
          <w:iCs/>
        </w:rPr>
        <w:t>зообизнеса</w:t>
      </w:r>
      <w:proofErr w:type="spellEnd"/>
      <w:r w:rsidRPr="00D82A8D">
        <w:rPr>
          <w:iCs/>
        </w:rPr>
        <w:t xml:space="preserve">. При этом, как сообщили </w:t>
      </w:r>
      <w:r w:rsidR="008409A6">
        <w:rPr>
          <w:iCs/>
        </w:rPr>
        <w:t>«</w:t>
      </w:r>
      <w:r w:rsidRPr="00D82A8D">
        <w:rPr>
          <w:iCs/>
        </w:rPr>
        <w:t>РГ</w:t>
      </w:r>
      <w:r w:rsidR="008409A6">
        <w:rPr>
          <w:iCs/>
        </w:rPr>
        <w:t>»</w:t>
      </w:r>
      <w:r w:rsidRPr="00D82A8D">
        <w:rPr>
          <w:iCs/>
        </w:rPr>
        <w:t xml:space="preserve"> в </w:t>
      </w:r>
      <w:r w:rsidRPr="00D82A8D">
        <w:rPr>
          <w:b/>
          <w:bCs/>
          <w:iCs/>
        </w:rPr>
        <w:t>Минсельхозе</w:t>
      </w:r>
      <w:r w:rsidRPr="00D82A8D">
        <w:rPr>
          <w:iCs/>
        </w:rPr>
        <w:t xml:space="preserve">, за 11 месяцев 2021 года было произведено на 9,6% больше готовых кормов (сухого - на 7,4%, влажного - на 11,1%), чем за аналогичный период 2020 года. </w:t>
      </w:r>
      <w:r w:rsidR="008409A6">
        <w:rPr>
          <w:iCs/>
        </w:rPr>
        <w:t>«</w:t>
      </w:r>
      <w:r w:rsidRPr="00D82A8D">
        <w:rPr>
          <w:iCs/>
        </w:rPr>
        <w:t>Объемов производства данной продукции достаточно для обеспечения внутренних потребностей и увеличения экспорта</w:t>
      </w:r>
      <w:r w:rsidR="008409A6">
        <w:rPr>
          <w:iCs/>
        </w:rPr>
        <w:t>»</w:t>
      </w:r>
      <w:r w:rsidRPr="00D82A8D">
        <w:rPr>
          <w:iCs/>
        </w:rPr>
        <w:t xml:space="preserve">, - уверены в ведомстве. </w:t>
      </w:r>
      <w:r w:rsidRPr="00D82A8D">
        <w:rPr>
          <w:i/>
        </w:rPr>
        <w:t>Российская газета</w:t>
      </w:r>
      <w:r w:rsidRPr="00D82A8D">
        <w:rPr>
          <w:iCs/>
        </w:rPr>
        <w:t xml:space="preserve"> </w:t>
      </w:r>
    </w:p>
    <w:p w14:paraId="66026DEC" w14:textId="77777777" w:rsidR="00525062" w:rsidRPr="006D5744" w:rsidRDefault="00A63B87" w:rsidP="00525062">
      <w:pPr>
        <w:pStyle w:val="a9"/>
      </w:pPr>
      <w:hyperlink r:id="rId9" w:history="1">
        <w:r w:rsidR="00525062" w:rsidRPr="006D5744">
          <w:t>РОССИЯ ПОВЫШАЕТ ПОШЛИНУ НА ЭКСПОРТ ПОДСОЛНЕЧНОГО МАСЛА С 1 МАРТА</w:t>
        </w:r>
      </w:hyperlink>
    </w:p>
    <w:p w14:paraId="3D483FB4" w14:textId="590346ED" w:rsidR="00525062" w:rsidRPr="00525062" w:rsidRDefault="00525062" w:rsidP="00D82A8D">
      <w:r>
        <w:t xml:space="preserve">Пошлина на экспорт подсолнечного масла из России с 1 марта 2022 г. повышается до $260,1 за тонну против $251,4 в феврале 2022 г. Об этом говорится в материалах </w:t>
      </w:r>
      <w:r w:rsidRPr="006D5744">
        <w:rPr>
          <w:b/>
        </w:rPr>
        <w:t>Минсельхоза</w:t>
      </w:r>
      <w:r>
        <w:t xml:space="preserve">. Пошлина рассчитана исходя из индикативной цены $1 тыс. 371,7 за тонну. </w:t>
      </w:r>
      <w:r w:rsidRPr="0052235F">
        <w:rPr>
          <w:i/>
        </w:rPr>
        <w:t>ТАСС</w:t>
      </w:r>
      <w:r>
        <w:rPr>
          <w:i/>
        </w:rPr>
        <w:t xml:space="preserve">, </w:t>
      </w:r>
      <w:r w:rsidRPr="0052235F">
        <w:rPr>
          <w:i/>
        </w:rPr>
        <w:t>РИА Новости</w:t>
      </w:r>
      <w:r>
        <w:rPr>
          <w:i/>
        </w:rPr>
        <w:t xml:space="preserve">, Интерфакс </w:t>
      </w:r>
    </w:p>
    <w:p w14:paraId="04BA5091" w14:textId="77777777" w:rsidR="00D82A8D" w:rsidRPr="00D82A8D" w:rsidRDefault="00D82A8D" w:rsidP="00D82A8D">
      <w:pPr>
        <w:rPr>
          <w:iCs/>
        </w:rPr>
      </w:pPr>
    </w:p>
    <w:p w14:paraId="7AB16B91" w14:textId="5E3D5F2D" w:rsidR="00D82A8D" w:rsidRPr="00D82A8D" w:rsidRDefault="00D82A8D" w:rsidP="00D82A8D">
      <w:pPr>
        <w:rPr>
          <w:b/>
          <w:bCs/>
          <w:iCs/>
        </w:rPr>
      </w:pPr>
      <w:r w:rsidRPr="00D82A8D">
        <w:rPr>
          <w:b/>
          <w:bCs/>
          <w:iCs/>
        </w:rPr>
        <w:t xml:space="preserve">РФ В ЯНВАРЕ-НОЯБРЕ 2021 ГОДА УВЕЛИЧИЛА ЭКСПОРТ МОЛОЧНОЙ ПРОДУКЦИИ НА 12,5%, ДО 440 ТЫС. ТОНН - </w:t>
      </w:r>
      <w:r w:rsidR="008409A6">
        <w:rPr>
          <w:b/>
          <w:bCs/>
          <w:iCs/>
        </w:rPr>
        <w:t>«</w:t>
      </w:r>
      <w:r w:rsidRPr="00D82A8D">
        <w:rPr>
          <w:b/>
          <w:bCs/>
          <w:iCs/>
        </w:rPr>
        <w:t>АГРОЭКСПОРТ</w:t>
      </w:r>
      <w:r w:rsidR="008409A6">
        <w:rPr>
          <w:b/>
          <w:bCs/>
          <w:iCs/>
        </w:rPr>
        <w:t>»</w:t>
      </w:r>
    </w:p>
    <w:p w14:paraId="03788FEB" w14:textId="1B36C6D2" w:rsidR="00D82A8D" w:rsidRPr="00D82A8D" w:rsidRDefault="00D82A8D" w:rsidP="00D82A8D">
      <w:pPr>
        <w:rPr>
          <w:iCs/>
        </w:rPr>
      </w:pPr>
      <w:r w:rsidRPr="00D82A8D">
        <w:rPr>
          <w:iCs/>
        </w:rPr>
        <w:t xml:space="preserve">Россия в январе-ноябре 2021 года экспортировала 440 тыс. тонн молочной продукции (в молочном эквиваленте), что на 12,5% больше, чем за аналогичный период предыдущего года, сообщается в материалах </w:t>
      </w:r>
      <w:r w:rsidRPr="00D82A8D">
        <w:rPr>
          <w:b/>
          <w:bCs/>
          <w:iCs/>
        </w:rPr>
        <w:t xml:space="preserve">центра </w:t>
      </w:r>
      <w:r w:rsidR="008409A6">
        <w:rPr>
          <w:b/>
          <w:bCs/>
          <w:iCs/>
        </w:rPr>
        <w:t>«</w:t>
      </w:r>
      <w:proofErr w:type="spellStart"/>
      <w:r w:rsidRPr="00D82A8D">
        <w:rPr>
          <w:b/>
          <w:bCs/>
          <w:iCs/>
        </w:rPr>
        <w:t>Агроэкспорт</w:t>
      </w:r>
      <w:proofErr w:type="spellEnd"/>
      <w:r w:rsidR="008409A6">
        <w:rPr>
          <w:b/>
          <w:bCs/>
          <w:iCs/>
        </w:rPr>
        <w:t>»</w:t>
      </w:r>
      <w:r w:rsidRPr="00D82A8D">
        <w:rPr>
          <w:b/>
          <w:bCs/>
          <w:iCs/>
        </w:rPr>
        <w:t xml:space="preserve"> при Минсельхозе</w:t>
      </w:r>
      <w:r w:rsidRPr="00D82A8D">
        <w:rPr>
          <w:iCs/>
        </w:rPr>
        <w:t>.</w:t>
      </w:r>
    </w:p>
    <w:p w14:paraId="4335CFC3" w14:textId="77777777" w:rsidR="00D82A8D" w:rsidRPr="00D82A8D" w:rsidRDefault="00D82A8D" w:rsidP="00D82A8D">
      <w:pPr>
        <w:rPr>
          <w:iCs/>
        </w:rPr>
      </w:pPr>
      <w:r w:rsidRPr="00D82A8D">
        <w:rPr>
          <w:iCs/>
        </w:rPr>
        <w:t>В частности, в страны ЕАЭС поставки выросли до 266 тыс. тонн с 242 тыс. тонн годом ранее, за пределы союза - до 174 тыс. тонн со 149 тыс. тонн соответственно.</w:t>
      </w:r>
    </w:p>
    <w:p w14:paraId="2AF608E5" w14:textId="027037D2" w:rsidR="00D82A8D" w:rsidRPr="00D82A8D" w:rsidRDefault="00D82A8D" w:rsidP="00D82A8D">
      <w:pPr>
        <w:rPr>
          <w:iCs/>
        </w:rPr>
      </w:pPr>
      <w:r w:rsidRPr="00D82A8D">
        <w:rPr>
          <w:iCs/>
        </w:rPr>
        <w:t xml:space="preserve">Основным покупателем в прошлом году стал Казахстан, на который пришелся 41% российского молочного экспорта. На втором месте - Украина с долей 18%. </w:t>
      </w:r>
      <w:r w:rsidRPr="00D82A8D">
        <w:rPr>
          <w:i/>
        </w:rPr>
        <w:t>Интерфакс</w:t>
      </w:r>
    </w:p>
    <w:p w14:paraId="6304AAFA" w14:textId="75944F2B" w:rsidR="00221164" w:rsidRPr="00812763" w:rsidRDefault="00F62502" w:rsidP="00812763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E98CA05" w14:textId="77777777" w:rsidR="00812763" w:rsidRPr="00C93F4F" w:rsidRDefault="00A63B87" w:rsidP="00812763">
      <w:pPr>
        <w:pStyle w:val="a9"/>
      </w:pPr>
      <w:hyperlink r:id="rId10" w:history="1">
        <w:r w:rsidR="00812763" w:rsidRPr="00C93F4F">
          <w:t>ПУТИН ОТМЕТИЛ МНОГИЕ ПРОЕКТЫ РОССИИ И ВЕНГРИИ В РАЗНЫХ СЕКТОРАХ</w:t>
        </w:r>
      </w:hyperlink>
    </w:p>
    <w:p w14:paraId="568AF343" w14:textId="77777777" w:rsidR="00812763" w:rsidRDefault="00812763" w:rsidP="00812763">
      <w:r w:rsidRPr="009873CD">
        <w:t>Президент России Владимир Путин</w:t>
      </w:r>
      <w:r>
        <w:t xml:space="preserve"> сообщил, что российско-венгерское предприятие по грузоперевозкам заработает в ближайшие месяцы.</w:t>
      </w:r>
    </w:p>
    <w:p w14:paraId="2BA33C30" w14:textId="77777777" w:rsidR="00812763" w:rsidRDefault="00812763" w:rsidP="00812763">
      <w:r>
        <w:t xml:space="preserve">«Мы с </w:t>
      </w:r>
      <w:r w:rsidRPr="009873CD">
        <w:t>премьер-министром</w:t>
      </w:r>
      <w:r>
        <w:t xml:space="preserve"> [Венгрии Виктором] </w:t>
      </w:r>
      <w:proofErr w:type="spellStart"/>
      <w:r>
        <w:t>Орбаном</w:t>
      </w:r>
      <w:proofErr w:type="spellEnd"/>
      <w:r>
        <w:t xml:space="preserve"> затронули вопросы налаживания грузоперевозок из Китая через Россию в Венгрию, страны Южной Европы и Балкан», - сообщил </w:t>
      </w:r>
      <w:r w:rsidRPr="009873CD">
        <w:t>глава российского государства</w:t>
      </w:r>
      <w:r>
        <w:t xml:space="preserve"> на пресс-конференции по итогам переговоров с премьером Венгрии. «Рассчитываем, что совместное предприятие в этой сфере, о создании которого договорились наши страны, заработает в первом полугодии нынешнего года», - отметил </w:t>
      </w:r>
      <w:r w:rsidRPr="009873CD">
        <w:t>Путин</w:t>
      </w:r>
      <w:r>
        <w:t>.</w:t>
      </w:r>
    </w:p>
    <w:p w14:paraId="4707BAE5" w14:textId="55AE2187" w:rsidR="00812763" w:rsidRPr="00812763" w:rsidRDefault="00812763" w:rsidP="00221164">
      <w:pPr>
        <w:rPr>
          <w:i/>
        </w:rPr>
      </w:pPr>
      <w:r>
        <w:t xml:space="preserve">Среди других возможных сфер взаимодействия </w:t>
      </w:r>
      <w:r w:rsidRPr="009873CD">
        <w:t>глава российского государства</w:t>
      </w:r>
      <w:r>
        <w:t xml:space="preserve"> назвал </w:t>
      </w:r>
      <w:r w:rsidRPr="009873CD">
        <w:t>сельское хозяйство</w:t>
      </w:r>
      <w:r>
        <w:t xml:space="preserve">. «Есть традиционное </w:t>
      </w:r>
      <w:r w:rsidRPr="009873CD">
        <w:t>сельское хозяйство</w:t>
      </w:r>
      <w:r>
        <w:t xml:space="preserve">, поставки на наш рынок венгерской продукции, а есть и не совсем традиционное. Это введение в </w:t>
      </w:r>
      <w:proofErr w:type="spellStart"/>
      <w:r>
        <w:t>сельхозоборот</w:t>
      </w:r>
      <w:proofErr w:type="spellEnd"/>
      <w:r>
        <w:t xml:space="preserve"> российских земель </w:t>
      </w:r>
      <w:proofErr w:type="spellStart"/>
      <w:r>
        <w:t>сельхозназначения</w:t>
      </w:r>
      <w:proofErr w:type="spellEnd"/>
      <w:r>
        <w:t xml:space="preserve"> и производство таких товаров, которые в высшей степени востребованы на мировых рынках», - заметил </w:t>
      </w:r>
      <w:r w:rsidRPr="009873CD">
        <w:t>президент РФ</w:t>
      </w:r>
      <w:r>
        <w:t xml:space="preserve">. На его взгляд, «таких товаров немало». «Это как одно из возможных будущих направлений деятельности», - считает он. </w:t>
      </w:r>
      <w:r w:rsidRPr="000F74AC">
        <w:rPr>
          <w:i/>
        </w:rPr>
        <w:t>ТАСС</w:t>
      </w:r>
    </w:p>
    <w:p w14:paraId="3C34BF39" w14:textId="77777777" w:rsidR="00812763" w:rsidRDefault="00812763" w:rsidP="00221164">
      <w:pPr>
        <w:rPr>
          <w:b/>
          <w:bCs/>
          <w:iCs/>
        </w:rPr>
      </w:pPr>
    </w:p>
    <w:p w14:paraId="080E2E53" w14:textId="77777777" w:rsidR="009326E1" w:rsidRDefault="009326E1" w:rsidP="00221164">
      <w:pPr>
        <w:rPr>
          <w:b/>
          <w:bCs/>
          <w:iCs/>
        </w:rPr>
      </w:pPr>
    </w:p>
    <w:p w14:paraId="2313C9AC" w14:textId="77777777" w:rsidR="009326E1" w:rsidRDefault="009326E1" w:rsidP="00221164">
      <w:pPr>
        <w:rPr>
          <w:b/>
          <w:bCs/>
          <w:iCs/>
        </w:rPr>
      </w:pPr>
    </w:p>
    <w:p w14:paraId="654195A5" w14:textId="0E99C55A" w:rsidR="00221164" w:rsidRPr="00D82A8D" w:rsidRDefault="00221164" w:rsidP="00221164">
      <w:pPr>
        <w:rPr>
          <w:b/>
          <w:bCs/>
          <w:iCs/>
        </w:rPr>
      </w:pPr>
      <w:r w:rsidRPr="00D82A8D">
        <w:rPr>
          <w:b/>
          <w:bCs/>
          <w:iCs/>
        </w:rPr>
        <w:lastRenderedPageBreak/>
        <w:t>BURGER KING ПОПРОСИЛ МИНПРОМТОРГ РФ СНЯТЬ ПРОДЭМБАРГО НА СЫР</w:t>
      </w:r>
    </w:p>
    <w:p w14:paraId="2016BA2D" w14:textId="77777777" w:rsidR="00221164" w:rsidRPr="00D82A8D" w:rsidRDefault="00221164" w:rsidP="00221164">
      <w:pPr>
        <w:rPr>
          <w:iCs/>
        </w:rPr>
      </w:pPr>
      <w:r w:rsidRPr="00D82A8D">
        <w:rPr>
          <w:iCs/>
        </w:rPr>
        <w:t xml:space="preserve">Российский </w:t>
      </w:r>
      <w:proofErr w:type="spellStart"/>
      <w:r w:rsidRPr="00D82A8D">
        <w:rPr>
          <w:iCs/>
        </w:rPr>
        <w:t>Burger</w:t>
      </w:r>
      <w:proofErr w:type="spellEnd"/>
      <w:r w:rsidRPr="00D82A8D">
        <w:rPr>
          <w:iCs/>
        </w:rPr>
        <w:t xml:space="preserve"> </w:t>
      </w:r>
      <w:proofErr w:type="spellStart"/>
      <w:r w:rsidRPr="00D82A8D">
        <w:rPr>
          <w:iCs/>
        </w:rPr>
        <w:t>King</w:t>
      </w:r>
      <w:proofErr w:type="spellEnd"/>
      <w:r w:rsidRPr="00D82A8D">
        <w:rPr>
          <w:iCs/>
        </w:rPr>
        <w:t xml:space="preserve"> обратился в </w:t>
      </w:r>
      <w:proofErr w:type="spellStart"/>
      <w:r w:rsidRPr="00D82A8D">
        <w:rPr>
          <w:iCs/>
        </w:rPr>
        <w:t>Минпромторг</w:t>
      </w:r>
      <w:proofErr w:type="spellEnd"/>
      <w:r w:rsidRPr="00D82A8D">
        <w:rPr>
          <w:iCs/>
        </w:rPr>
        <w:t xml:space="preserve"> с просьбой об отмене продовольственного эмбарго на сыр, так как российским производителям тяжело успевать за спросом, сообщили журналистам в пресс-службе компании.</w:t>
      </w:r>
    </w:p>
    <w:p w14:paraId="22F12505" w14:textId="2F8C8063" w:rsidR="00221164" w:rsidRPr="00D82A8D" w:rsidRDefault="008409A6" w:rsidP="00221164">
      <w:pPr>
        <w:rPr>
          <w:iCs/>
        </w:rPr>
      </w:pPr>
      <w:r>
        <w:rPr>
          <w:iCs/>
        </w:rPr>
        <w:t>«</w:t>
      </w:r>
      <w:r w:rsidR="00221164" w:rsidRPr="00D82A8D">
        <w:rPr>
          <w:iCs/>
        </w:rPr>
        <w:t xml:space="preserve">Безусловно, ответное </w:t>
      </w:r>
      <w:proofErr w:type="spellStart"/>
      <w:r w:rsidR="00221164" w:rsidRPr="00D82A8D">
        <w:rPr>
          <w:iCs/>
        </w:rPr>
        <w:t>продэмбарго</w:t>
      </w:r>
      <w:proofErr w:type="spellEnd"/>
      <w:r w:rsidR="00221164" w:rsidRPr="00D82A8D">
        <w:rPr>
          <w:iCs/>
        </w:rPr>
        <w:t xml:space="preserve"> со стороны России дало мощнейший толчок для развития сырной индустрии в стране. Появились частные отечественные сыроварни, выпускающие качественную продукцию, которая составляет конкуренцию импортным товарам</w:t>
      </w:r>
      <w:r>
        <w:rPr>
          <w:iCs/>
        </w:rPr>
        <w:t>»</w:t>
      </w:r>
      <w:r w:rsidR="00221164" w:rsidRPr="00D82A8D">
        <w:rPr>
          <w:iCs/>
        </w:rPr>
        <w:t xml:space="preserve">, - считает директор по коммуникациям </w:t>
      </w:r>
      <w:r>
        <w:rPr>
          <w:iCs/>
        </w:rPr>
        <w:t>«</w:t>
      </w:r>
      <w:proofErr w:type="spellStart"/>
      <w:r w:rsidR="00221164" w:rsidRPr="00D82A8D">
        <w:rPr>
          <w:iCs/>
        </w:rPr>
        <w:t>Бургер</w:t>
      </w:r>
      <w:proofErr w:type="spellEnd"/>
      <w:r w:rsidR="00221164" w:rsidRPr="00D82A8D">
        <w:rPr>
          <w:iCs/>
        </w:rPr>
        <w:t xml:space="preserve"> Кинг Россия</w:t>
      </w:r>
      <w:r>
        <w:rPr>
          <w:iCs/>
        </w:rPr>
        <w:t>»</w:t>
      </w:r>
      <w:r w:rsidR="00221164" w:rsidRPr="00D82A8D">
        <w:rPr>
          <w:iCs/>
        </w:rPr>
        <w:t xml:space="preserve"> Иван Шестов.</w:t>
      </w:r>
    </w:p>
    <w:p w14:paraId="7AFA093E" w14:textId="07C07613" w:rsidR="00221164" w:rsidRPr="00221164" w:rsidRDefault="00221164" w:rsidP="00C93F4F">
      <w:pPr>
        <w:rPr>
          <w:iCs/>
        </w:rPr>
      </w:pPr>
      <w:r w:rsidRPr="00D82A8D">
        <w:rPr>
          <w:iCs/>
        </w:rPr>
        <w:t xml:space="preserve">Он отметил, однако, что </w:t>
      </w:r>
      <w:r w:rsidR="008409A6">
        <w:rPr>
          <w:iCs/>
        </w:rPr>
        <w:t>«</w:t>
      </w:r>
      <w:r w:rsidRPr="00D82A8D">
        <w:rPr>
          <w:iCs/>
        </w:rPr>
        <w:t>с запуском ряда вкусных новинок, содержащих сыр и вызвавших ажиотажные продажи... местные производители с трудом успевают за таким спросом</w:t>
      </w:r>
      <w:r w:rsidR="008409A6">
        <w:rPr>
          <w:iCs/>
        </w:rPr>
        <w:t>»</w:t>
      </w:r>
      <w:r w:rsidRPr="00D82A8D">
        <w:rPr>
          <w:iCs/>
        </w:rPr>
        <w:t xml:space="preserve">. </w:t>
      </w:r>
      <w:r w:rsidRPr="00D82A8D">
        <w:rPr>
          <w:i/>
        </w:rPr>
        <w:t>РИА Новости</w:t>
      </w:r>
    </w:p>
    <w:p w14:paraId="10CC01F7" w14:textId="7D74122E" w:rsidR="00D82A8D" w:rsidRDefault="00D82A8D" w:rsidP="00C93F4F">
      <w:pPr>
        <w:rPr>
          <w:i/>
        </w:rPr>
      </w:pPr>
    </w:p>
    <w:p w14:paraId="72469D5B" w14:textId="57D098DA" w:rsidR="00D82A8D" w:rsidRPr="00D82A8D" w:rsidRDefault="00D82A8D" w:rsidP="00D82A8D">
      <w:pPr>
        <w:rPr>
          <w:b/>
          <w:bCs/>
          <w:iCs/>
        </w:rPr>
      </w:pPr>
      <w:r w:rsidRPr="00D82A8D">
        <w:rPr>
          <w:b/>
          <w:bCs/>
          <w:iCs/>
        </w:rPr>
        <w:t>НА НАУЧНЫЕ РАЗРАБОТКИ В СФЕРЕ СЕЛЬСКОГО ХОЗЯЙСТВА В 2021 ГОДУ БЫЛО НАПРАВЛЕНО ПОЧТИ 15 МЛРД РУБЛЕЙ - ГЛАВА МИНОБРНАУКИ РФ</w:t>
      </w:r>
    </w:p>
    <w:p w14:paraId="1A0FAD8A" w14:textId="77777777" w:rsidR="00D82A8D" w:rsidRPr="00D82A8D" w:rsidRDefault="00D82A8D" w:rsidP="00D82A8D">
      <w:pPr>
        <w:rPr>
          <w:iCs/>
        </w:rPr>
      </w:pPr>
      <w:r w:rsidRPr="00D82A8D">
        <w:rPr>
          <w:iCs/>
        </w:rPr>
        <w:t>Финансирование научно-исследовательских институтов в сфере сельского хозяйства с 2013 года увеличилось вдвое - до 14,9 млрд рублей, сообщил министр науки и высшего образования РФ Валерий Фальков</w:t>
      </w:r>
    </w:p>
    <w:p w14:paraId="668135D0" w14:textId="324CDE51" w:rsidR="00D82A8D" w:rsidRPr="00D82A8D" w:rsidRDefault="008409A6" w:rsidP="00D82A8D">
      <w:pPr>
        <w:rPr>
          <w:iCs/>
        </w:rPr>
      </w:pPr>
      <w:r>
        <w:rPr>
          <w:iCs/>
        </w:rPr>
        <w:t>«</w:t>
      </w:r>
      <w:r w:rsidR="00D82A8D" w:rsidRPr="00D82A8D">
        <w:rPr>
          <w:iCs/>
        </w:rPr>
        <w:t>Бюджетное финансирование научно-исследовательских институтов в сфере сельскохозяйственных наук увеличилось с 6,6 млрд рублей в 2013 году до 14,9 млрд рублей в 2021 году, а в 2022 году будет еще больше</w:t>
      </w:r>
      <w:r>
        <w:rPr>
          <w:iCs/>
        </w:rPr>
        <w:t>»</w:t>
      </w:r>
      <w:r w:rsidR="00D82A8D" w:rsidRPr="00D82A8D">
        <w:rPr>
          <w:iCs/>
        </w:rPr>
        <w:t>, - сообщил Фальков, выступая во вторник на заседании комитета Совета Федерации по аграрно-продовольственной политике и природопользованию.</w:t>
      </w:r>
    </w:p>
    <w:p w14:paraId="39345A92" w14:textId="0D932381" w:rsidR="008409A6" w:rsidRDefault="00D82A8D" w:rsidP="00D82A8D">
      <w:pPr>
        <w:rPr>
          <w:i/>
        </w:rPr>
      </w:pPr>
      <w:r w:rsidRPr="00D82A8D">
        <w:rPr>
          <w:iCs/>
        </w:rPr>
        <w:t xml:space="preserve">Он также сказал, что за это время количество научных сотрудников в отрасли увеличилось почти до 10 тысяч человек, а число селекционных достижений увеличилось на 40%. </w:t>
      </w:r>
      <w:r w:rsidRPr="00D82A8D">
        <w:rPr>
          <w:i/>
        </w:rPr>
        <w:t>РИА Новости</w:t>
      </w:r>
    </w:p>
    <w:p w14:paraId="5572C1CB" w14:textId="77777777" w:rsidR="00221164" w:rsidRPr="00C93F4F" w:rsidRDefault="00A63B87" w:rsidP="00221164">
      <w:pPr>
        <w:pStyle w:val="a9"/>
      </w:pPr>
      <w:hyperlink r:id="rId11" w:history="1">
        <w:r w:rsidR="00221164" w:rsidRPr="00C93F4F">
          <w:t>МИНОБРНАУКИ РФ РАССКАЖЕТ АГРОНОМАМ, КАКИЕ ПЕРСПЕКТИВНЫЕ СЕМЕНА ВЫВЕЛИ РОССИЙСКИЕ УЧЕНЫЕ</w:t>
        </w:r>
      </w:hyperlink>
    </w:p>
    <w:p w14:paraId="2FCC8E10" w14:textId="7AAAA6E3" w:rsidR="00221164" w:rsidRPr="00221164" w:rsidRDefault="00221164" w:rsidP="00D82A8D">
      <w:proofErr w:type="spellStart"/>
      <w:r>
        <w:t>Минобрнауки</w:t>
      </w:r>
      <w:proofErr w:type="spellEnd"/>
      <w:r>
        <w:t xml:space="preserve"> РФ планирует организовать систему повышения квалификации российских </w:t>
      </w:r>
      <w:r w:rsidRPr="009873CD">
        <w:t>агрономов</w:t>
      </w:r>
      <w:r>
        <w:t xml:space="preserve"> для того, чтобы те имели представление, какие перспективные сорта семян выведены отечественными учеными и доступны для применения в </w:t>
      </w:r>
      <w:r w:rsidRPr="009873CD">
        <w:t>сельском хозяйстве</w:t>
      </w:r>
      <w:r>
        <w:t xml:space="preserve">, заявил министр науки и высшего образования Валерий Фальков. </w:t>
      </w:r>
      <w:r w:rsidRPr="000F74AC">
        <w:rPr>
          <w:i/>
        </w:rPr>
        <w:t>MilkNews.ru</w:t>
      </w:r>
    </w:p>
    <w:p w14:paraId="78499B15" w14:textId="77777777" w:rsidR="000C2636" w:rsidRPr="006D5744" w:rsidRDefault="00A63B87" w:rsidP="000C2636">
      <w:pPr>
        <w:pStyle w:val="a9"/>
      </w:pPr>
      <w:hyperlink r:id="rId12" w:history="1">
        <w:r w:rsidR="000C2636" w:rsidRPr="006D5744">
          <w:t>В РАЗВИТИИ ОТЕЧЕСТВЕННОГО СЕМЕНОВОДСТВА ДОЛЖЕН УЧАСТВОВАТЬ БИЗНЕС, СЧИТАЮТ В СФ</w:t>
        </w:r>
      </w:hyperlink>
    </w:p>
    <w:p w14:paraId="3ACF68D8" w14:textId="77777777" w:rsidR="000C2636" w:rsidRDefault="000C2636" w:rsidP="000C2636">
      <w:r>
        <w:t xml:space="preserve">В развитии отечественного семеноводства должен участвовать бизнес. Об этом на расширенном заседании Комитета </w:t>
      </w:r>
      <w:r w:rsidRPr="00302856">
        <w:t>СФ</w:t>
      </w:r>
      <w:r>
        <w:t xml:space="preserve"> по аграрно-продовольственной политике и природопользованию заявил его председатель Алексей Майоров. </w:t>
      </w:r>
    </w:p>
    <w:p w14:paraId="13E43A7B" w14:textId="7EE88B18" w:rsidR="000C2636" w:rsidRDefault="008409A6" w:rsidP="000C2636">
      <w:r>
        <w:t>«</w:t>
      </w:r>
      <w:r w:rsidR="00221164">
        <w:t>Семена</w:t>
      </w:r>
      <w:r w:rsidR="000C2636">
        <w:t>, которые сегодня создает наша наука, не всегда востребованы бизнесом. Это нас тоже очень сильно беспокоит. И мы хотели бы, чтобы здесь какой-то способ типа государственного задания возникал. Для того, чтобы наши семена не оказывались в закромах, а реально использовались в высеве отечественных культур</w:t>
      </w:r>
      <w:r>
        <w:t>»</w:t>
      </w:r>
      <w:r w:rsidR="000C2636">
        <w:t xml:space="preserve">, - заявил глава профильного Комитета </w:t>
      </w:r>
      <w:r w:rsidR="000C2636" w:rsidRPr="00302856">
        <w:t>СФ</w:t>
      </w:r>
      <w:r w:rsidR="000C2636">
        <w:t xml:space="preserve">. </w:t>
      </w:r>
    </w:p>
    <w:p w14:paraId="35A43536" w14:textId="77777777" w:rsidR="000C2636" w:rsidRPr="00CA5872" w:rsidRDefault="000C2636" w:rsidP="000C2636">
      <w:pPr>
        <w:rPr>
          <w:i/>
        </w:rPr>
      </w:pPr>
      <w:r>
        <w:t xml:space="preserve">По мнению сенаторов, чтобы заинтересовать бизнес в покупке отечественных семян, необходимы серьезные инвестиции в отрасль. Это положительно скажется на продовольственной обеспеченности государства. </w:t>
      </w:r>
      <w:r w:rsidRPr="00CA5872">
        <w:rPr>
          <w:i/>
        </w:rPr>
        <w:t>Вместе-РФ</w:t>
      </w:r>
    </w:p>
    <w:p w14:paraId="204325FD" w14:textId="23F9D37E" w:rsidR="003048EF" w:rsidRPr="008409A6" w:rsidRDefault="00F62502" w:rsidP="008409A6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EE636E6" w14:textId="77777777" w:rsidR="00C93F4F" w:rsidRPr="00C93F4F" w:rsidRDefault="00A63B87" w:rsidP="00C93F4F">
      <w:pPr>
        <w:pStyle w:val="a9"/>
      </w:pPr>
      <w:hyperlink r:id="rId13" w:history="1">
        <w:r w:rsidR="00C93F4F" w:rsidRPr="00C93F4F">
          <w:t>РОССЕЛЬХОЗНАДЗОР: ВВОЗ КОРМОВОЙ ПРОДУКЦИИ РАЗРЕШЕН СО 110 ЗАРУБЕЖНЫХ ПРЕДПРИЯТИЙ</w:t>
        </w:r>
      </w:hyperlink>
    </w:p>
    <w:p w14:paraId="30D4C031" w14:textId="77777777" w:rsidR="00C93F4F" w:rsidRDefault="00C93F4F" w:rsidP="00C93F4F">
      <w:r>
        <w:t xml:space="preserve">Перечень зарубежных предприятий стран, в отношении которых ранее были введены ограничения в связи с обнаруженными нарушениями, расширен до 110. Об этом говорится в сообщении </w:t>
      </w:r>
      <w:proofErr w:type="spellStart"/>
      <w:r w:rsidRPr="00C93F4F">
        <w:rPr>
          <w:b/>
        </w:rPr>
        <w:t>Россельхознадзора</w:t>
      </w:r>
      <w:proofErr w:type="spellEnd"/>
      <w:r>
        <w:t>.</w:t>
      </w:r>
    </w:p>
    <w:p w14:paraId="6CDDD8D6" w14:textId="15BF11FC" w:rsidR="00C93F4F" w:rsidRDefault="008409A6" w:rsidP="00C93F4F">
      <w:r>
        <w:t>«</w:t>
      </w:r>
      <w:r w:rsidR="00C93F4F">
        <w:t>На сегодняшний день возобновлена сертификация 450 наименований продукции 110 предприятий (список)</w:t>
      </w:r>
      <w:r>
        <w:t>»</w:t>
      </w:r>
      <w:r w:rsidR="00C93F4F">
        <w:t>, - отмечается в сообщении.</w:t>
      </w:r>
    </w:p>
    <w:p w14:paraId="618FAC4B" w14:textId="06E79831" w:rsidR="008409A6" w:rsidRPr="008409A6" w:rsidRDefault="00C93F4F" w:rsidP="00C93F4F">
      <w:r>
        <w:t xml:space="preserve">Как пояснили в </w:t>
      </w:r>
      <w:proofErr w:type="spellStart"/>
      <w:r w:rsidRPr="00C93F4F">
        <w:rPr>
          <w:b/>
        </w:rPr>
        <w:t>Россельхознадзоре</w:t>
      </w:r>
      <w:proofErr w:type="spellEnd"/>
      <w:r>
        <w:t xml:space="preserve">, службой расширен размещенный ранее перечень предприятий, которым временно разрешается ввоз в Россию таких товаров. Список пополняется немецким производителем </w:t>
      </w:r>
      <w:proofErr w:type="spellStart"/>
      <w:r>
        <w:t>Canina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и британскими компаниями GB 193 E 1446,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Acres</w:t>
      </w:r>
      <w:proofErr w:type="spellEnd"/>
      <w:r>
        <w:t xml:space="preserve"> и </w:t>
      </w:r>
      <w:proofErr w:type="spellStart"/>
      <w:r>
        <w:t>Nutrabaits</w:t>
      </w:r>
      <w:proofErr w:type="spellEnd"/>
      <w:r>
        <w:t xml:space="preserve"> </w:t>
      </w:r>
      <w:proofErr w:type="spellStart"/>
      <w:r>
        <w:t>InternationalCo</w:t>
      </w:r>
      <w:proofErr w:type="spellEnd"/>
      <w:r>
        <w:t>.</w:t>
      </w:r>
      <w:r w:rsidR="008409A6">
        <w:t xml:space="preserve"> </w:t>
      </w:r>
      <w:r w:rsidRPr="009556C2">
        <w:rPr>
          <w:i/>
        </w:rPr>
        <w:t>ТАСС</w:t>
      </w:r>
    </w:p>
    <w:p w14:paraId="0DB16C58" w14:textId="77777777" w:rsidR="008409A6" w:rsidRPr="00C93F4F" w:rsidRDefault="008409A6" w:rsidP="008409A6">
      <w:pPr>
        <w:pStyle w:val="a9"/>
      </w:pPr>
      <w:r w:rsidRPr="00C93F4F">
        <w:t>В РОССИИ В ЯНВАРЕ ЗАФИКСИРОВАЛИ ДЕВЯТЬ ОЧАГОВ АФРИКАНСКОЙ ЧУМЫ СВИНЕЙ</w:t>
      </w:r>
    </w:p>
    <w:p w14:paraId="6A962DE7" w14:textId="42B59BC1" w:rsidR="008409A6" w:rsidRDefault="008409A6" w:rsidP="008409A6">
      <w:r>
        <w:t xml:space="preserve">Девять очагов африканской чумы свиней (АЧС) зарегистрировано в РФ в январе, сообщает портал </w:t>
      </w:r>
      <w:proofErr w:type="spellStart"/>
      <w:r w:rsidRPr="003048EF">
        <w:rPr>
          <w:b/>
          <w:bCs/>
        </w:rPr>
        <w:t>Россельхознадзора</w:t>
      </w:r>
      <w:proofErr w:type="spellEnd"/>
      <w:r>
        <w:t xml:space="preserve"> «Ветеринария и жизнь» со ссылкой на информационно-аналитический центр ведомства.</w:t>
      </w:r>
    </w:p>
    <w:p w14:paraId="1E6BF121" w14:textId="77777777" w:rsidR="008409A6" w:rsidRDefault="008409A6" w:rsidP="008409A6">
      <w:r>
        <w:t>Среди домашних свиней вспышки отмечены в Самарской и Свердловской областях, Хабаровском крае и Башкирии. Среди диких кабанов очаги выявлены в Амурской области и Приморском крае.</w:t>
      </w:r>
    </w:p>
    <w:p w14:paraId="2E0E3C48" w14:textId="77777777" w:rsidR="008409A6" w:rsidRPr="008409A6" w:rsidRDefault="008409A6" w:rsidP="008409A6">
      <w:r>
        <w:t xml:space="preserve">В 2021 году в РФ зафиксировано 268 очагов заболевания: 93 в дикой фауне и 175 среди домашних свиней. </w:t>
      </w:r>
      <w:r w:rsidRPr="00051EBC">
        <w:rPr>
          <w:i/>
        </w:rPr>
        <w:t>Интерфакс</w:t>
      </w:r>
    </w:p>
    <w:p w14:paraId="4ADFBA3D" w14:textId="77777777" w:rsidR="000C2636" w:rsidRPr="006D5744" w:rsidRDefault="00A63B87" w:rsidP="000C2636">
      <w:pPr>
        <w:pStyle w:val="a9"/>
      </w:pPr>
      <w:hyperlink r:id="rId14" w:history="1">
        <w:r w:rsidR="000C2636" w:rsidRPr="006D5744">
          <w:t>МИРОВЫЕ ЦЕНЫ НА ПШЕНИЦУ СТРЕМИТЕЛЬНО ПАДАЮТ</w:t>
        </w:r>
      </w:hyperlink>
    </w:p>
    <w:p w14:paraId="03F888E3" w14:textId="6146CA0F" w:rsidR="000C2636" w:rsidRDefault="000C2636" w:rsidP="000C2636">
      <w:r>
        <w:t xml:space="preserve">Мировые цены на </w:t>
      </w:r>
      <w:r w:rsidRPr="008409A6">
        <w:rPr>
          <w:bCs/>
        </w:rPr>
        <w:t>пшеницу</w:t>
      </w:r>
      <w:r>
        <w:t xml:space="preserve"> стремительно падают, следует из мониторинга </w:t>
      </w:r>
      <w:r w:rsidR="008409A6">
        <w:t>«</w:t>
      </w:r>
      <w:proofErr w:type="spellStart"/>
      <w:r>
        <w:t>СовЭкона</w:t>
      </w:r>
      <w:proofErr w:type="spellEnd"/>
      <w:r w:rsidR="008409A6">
        <w:t>»</w:t>
      </w:r>
      <w:r>
        <w:t>.</w:t>
      </w:r>
    </w:p>
    <w:p w14:paraId="75E5499A" w14:textId="73C29A75" w:rsidR="00D82A8D" w:rsidRPr="008409A6" w:rsidRDefault="000C2636" w:rsidP="000C2636">
      <w:r>
        <w:t xml:space="preserve">Так, в понедельник котировки на </w:t>
      </w:r>
      <w:r w:rsidRPr="008409A6">
        <w:rPr>
          <w:bCs/>
        </w:rPr>
        <w:t>пшеницу</w:t>
      </w:r>
      <w:r>
        <w:t xml:space="preserve"> на Чикагской бирже рухнули на 3,2%, что является самым сильным дневным падением с декабря прошлого года. Биржевые котировки на черноморскую </w:t>
      </w:r>
      <w:r w:rsidRPr="008409A6">
        <w:rPr>
          <w:bCs/>
        </w:rPr>
        <w:t>пшеницу</w:t>
      </w:r>
      <w:r>
        <w:t xml:space="preserve"> (протеин 12,5%) опустились на 5% по сравнению с максимумами месяца, до $315 за тонну.</w:t>
      </w:r>
      <w:r w:rsidR="008409A6">
        <w:t xml:space="preserve"> </w:t>
      </w:r>
      <w:r w:rsidRPr="00DA1F09">
        <w:rPr>
          <w:i/>
        </w:rPr>
        <w:t>Интерфакс</w:t>
      </w:r>
    </w:p>
    <w:p w14:paraId="205920D5" w14:textId="164D40A8" w:rsidR="00D82A8D" w:rsidRDefault="00D82A8D" w:rsidP="000C2636">
      <w:pPr>
        <w:rPr>
          <w:i/>
        </w:rPr>
      </w:pPr>
    </w:p>
    <w:p w14:paraId="492C82B5" w14:textId="77777777" w:rsidR="009326E1" w:rsidRDefault="009326E1" w:rsidP="00D82A8D">
      <w:pPr>
        <w:rPr>
          <w:b/>
          <w:bCs/>
          <w:iCs/>
        </w:rPr>
      </w:pPr>
    </w:p>
    <w:p w14:paraId="4B9F2E93" w14:textId="77777777" w:rsidR="009326E1" w:rsidRDefault="009326E1" w:rsidP="00D82A8D">
      <w:pPr>
        <w:rPr>
          <w:b/>
          <w:bCs/>
          <w:iCs/>
        </w:rPr>
      </w:pPr>
    </w:p>
    <w:p w14:paraId="34CA888E" w14:textId="77777777" w:rsidR="009326E1" w:rsidRDefault="009326E1" w:rsidP="00D82A8D">
      <w:pPr>
        <w:rPr>
          <w:b/>
          <w:bCs/>
          <w:iCs/>
        </w:rPr>
      </w:pPr>
    </w:p>
    <w:p w14:paraId="58E5908B" w14:textId="77777777" w:rsidR="009326E1" w:rsidRDefault="009326E1" w:rsidP="00D82A8D">
      <w:pPr>
        <w:rPr>
          <w:b/>
          <w:bCs/>
          <w:iCs/>
        </w:rPr>
      </w:pPr>
    </w:p>
    <w:p w14:paraId="79E6FFFB" w14:textId="77777777" w:rsidR="009326E1" w:rsidRDefault="009326E1" w:rsidP="00D82A8D">
      <w:pPr>
        <w:rPr>
          <w:b/>
          <w:bCs/>
          <w:iCs/>
        </w:rPr>
      </w:pPr>
    </w:p>
    <w:p w14:paraId="233A1B3E" w14:textId="2654F54A" w:rsidR="00D82A8D" w:rsidRPr="00D82A8D" w:rsidRDefault="00D82A8D" w:rsidP="00D82A8D">
      <w:pPr>
        <w:rPr>
          <w:b/>
          <w:bCs/>
          <w:iCs/>
        </w:rPr>
      </w:pPr>
      <w:r w:rsidRPr="00D82A8D">
        <w:rPr>
          <w:b/>
          <w:bCs/>
          <w:iCs/>
        </w:rPr>
        <w:lastRenderedPageBreak/>
        <w:t>КРАБОЛОВНОЕ СУДНО ЗАТОНУЛО У ПРИЧАЛА ПОРТА ЗАРУБИНО В ПРИМОРЬЕ</w:t>
      </w:r>
    </w:p>
    <w:p w14:paraId="0733EEDF" w14:textId="70FA6891" w:rsidR="00D82A8D" w:rsidRPr="00D82A8D" w:rsidRDefault="00D82A8D" w:rsidP="00D82A8D">
      <w:pPr>
        <w:rPr>
          <w:iCs/>
        </w:rPr>
      </w:pPr>
      <w:r w:rsidRPr="00D82A8D">
        <w:rPr>
          <w:iCs/>
        </w:rPr>
        <w:t xml:space="preserve">Краболовное судно </w:t>
      </w:r>
      <w:r w:rsidR="008409A6">
        <w:rPr>
          <w:iCs/>
        </w:rPr>
        <w:t>«</w:t>
      </w:r>
      <w:r w:rsidRPr="00D82A8D">
        <w:rPr>
          <w:iCs/>
        </w:rPr>
        <w:t>Акванавт</w:t>
      </w:r>
      <w:r w:rsidR="008409A6">
        <w:rPr>
          <w:iCs/>
        </w:rPr>
        <w:t>»</w:t>
      </w:r>
      <w:r w:rsidRPr="00D82A8D">
        <w:rPr>
          <w:iCs/>
        </w:rPr>
        <w:t xml:space="preserve"> затонуло в среду, 2 февраля, у причала порта Зарубино в Приморье, один человек погиб, эвакуировано 14 членов экипажа.</w:t>
      </w:r>
    </w:p>
    <w:p w14:paraId="6E5F9E9A" w14:textId="194FEB45" w:rsidR="00D82A8D" w:rsidRPr="00D82A8D" w:rsidRDefault="00D82A8D" w:rsidP="00D82A8D">
      <w:pPr>
        <w:rPr>
          <w:iCs/>
        </w:rPr>
      </w:pPr>
      <w:r w:rsidRPr="00D82A8D">
        <w:rPr>
          <w:iCs/>
        </w:rPr>
        <w:t xml:space="preserve">Инцидент произошел примерно в 10:00 (03:00 </w:t>
      </w:r>
      <w:proofErr w:type="spellStart"/>
      <w:r w:rsidRPr="00D82A8D">
        <w:rPr>
          <w:iCs/>
        </w:rPr>
        <w:t>мск</w:t>
      </w:r>
      <w:proofErr w:type="spellEnd"/>
      <w:r w:rsidRPr="00D82A8D">
        <w:rPr>
          <w:iCs/>
        </w:rPr>
        <w:t xml:space="preserve">) у причала </w:t>
      </w:r>
      <w:r w:rsidR="008409A6">
        <w:rPr>
          <w:iCs/>
        </w:rPr>
        <w:t>«</w:t>
      </w:r>
      <w:r w:rsidRPr="00D82A8D">
        <w:rPr>
          <w:iCs/>
        </w:rPr>
        <w:t>Зарубинской базы флота</w:t>
      </w:r>
      <w:r w:rsidR="008409A6">
        <w:rPr>
          <w:iCs/>
        </w:rPr>
        <w:t>»</w:t>
      </w:r>
      <w:r w:rsidRPr="00D82A8D">
        <w:rPr>
          <w:iCs/>
        </w:rPr>
        <w:t xml:space="preserve">. Рыболовное судно </w:t>
      </w:r>
      <w:r w:rsidR="008409A6">
        <w:rPr>
          <w:iCs/>
        </w:rPr>
        <w:t>«</w:t>
      </w:r>
      <w:r w:rsidRPr="00D82A8D">
        <w:rPr>
          <w:iCs/>
        </w:rPr>
        <w:t>Акванавт</w:t>
      </w:r>
      <w:r w:rsidR="008409A6">
        <w:rPr>
          <w:iCs/>
        </w:rPr>
        <w:t>»</w:t>
      </w:r>
      <w:r w:rsidRPr="00D82A8D">
        <w:rPr>
          <w:iCs/>
        </w:rPr>
        <w:t xml:space="preserve"> (дата постройки - 1980 год, порт приписки - Владивосток) следовало с рейсового задания и начало тонуть во время разгрузки. Оно полностью ушло под воду в течение нескольких минут.</w:t>
      </w:r>
    </w:p>
    <w:p w14:paraId="4241F09E" w14:textId="76EA2408" w:rsidR="00C8396B" w:rsidRDefault="00D82A8D" w:rsidP="00C93F4F">
      <w:pPr>
        <w:rPr>
          <w:i/>
        </w:rPr>
      </w:pPr>
      <w:r w:rsidRPr="00D82A8D">
        <w:rPr>
          <w:iCs/>
        </w:rPr>
        <w:t xml:space="preserve">Приморская транспортная прокуратура начала проверку соблюдения безопасности мореплавания по факту крушения. </w:t>
      </w:r>
      <w:r w:rsidRPr="00D82A8D">
        <w:rPr>
          <w:i/>
        </w:rPr>
        <w:t>Известия</w:t>
      </w:r>
    </w:p>
    <w:p w14:paraId="0F753A86" w14:textId="29EE9AC5" w:rsidR="00E27EC7" w:rsidRDefault="00E27EC7" w:rsidP="00C93F4F">
      <w:pPr>
        <w:rPr>
          <w:i/>
        </w:rPr>
      </w:pPr>
    </w:p>
    <w:p w14:paraId="3497BB55" w14:textId="45C929C4" w:rsidR="00E27EC7" w:rsidRPr="00E27EC7" w:rsidRDefault="00E27EC7" w:rsidP="00E27EC7">
      <w:pPr>
        <w:rPr>
          <w:b/>
          <w:bCs/>
          <w:iCs/>
        </w:rPr>
      </w:pPr>
      <w:r w:rsidRPr="00E27EC7">
        <w:rPr>
          <w:b/>
          <w:bCs/>
          <w:iCs/>
        </w:rPr>
        <w:t>КОНСОРЦИУМ ТУРЕЦКИХ КОМПАНИЙ ПОСТРОИТ В ПРИМОРЬЕ ЭЛЕВАТОР И ЗАПУСТИТ МУКОМОЛЬНОЕ ПРОИЗВОДСТВО</w:t>
      </w:r>
    </w:p>
    <w:p w14:paraId="3BFA8066" w14:textId="77777777" w:rsidR="00E27EC7" w:rsidRPr="00E27EC7" w:rsidRDefault="00E27EC7" w:rsidP="00E27EC7">
      <w:pPr>
        <w:rPr>
          <w:iCs/>
        </w:rPr>
      </w:pPr>
      <w:r w:rsidRPr="00E27EC7">
        <w:rPr>
          <w:iCs/>
        </w:rPr>
        <w:t xml:space="preserve">Консорциум турецких компаний </w:t>
      </w:r>
      <w:proofErr w:type="spellStart"/>
      <w:r w:rsidRPr="00E27EC7">
        <w:rPr>
          <w:iCs/>
        </w:rPr>
        <w:t>Selva</w:t>
      </w:r>
      <w:proofErr w:type="spellEnd"/>
      <w:r w:rsidRPr="00E27EC7">
        <w:rPr>
          <w:iCs/>
        </w:rPr>
        <w:t xml:space="preserve"> </w:t>
      </w:r>
      <w:proofErr w:type="spellStart"/>
      <w:r w:rsidRPr="00E27EC7">
        <w:rPr>
          <w:iCs/>
        </w:rPr>
        <w:t>Gida</w:t>
      </w:r>
      <w:proofErr w:type="spellEnd"/>
      <w:r w:rsidRPr="00E27EC7">
        <w:rPr>
          <w:iCs/>
        </w:rPr>
        <w:t xml:space="preserve"> и </w:t>
      </w:r>
      <w:proofErr w:type="spellStart"/>
      <w:r w:rsidRPr="00E27EC7">
        <w:rPr>
          <w:iCs/>
        </w:rPr>
        <w:t>Imas</w:t>
      </w:r>
      <w:proofErr w:type="spellEnd"/>
      <w:r w:rsidRPr="00E27EC7">
        <w:rPr>
          <w:iCs/>
        </w:rPr>
        <w:t xml:space="preserve"> планирует построить на территории Приморского края элеватор для единовременного хранения 100 тыс. тонн зерновых и запустить производственные мощности - две линии по изготовлению муки и линию по производству макарон, лапши быстрого приготовления и бисквитов, сообщила пресс-служба вице-премьера, полномочного представителя президента РФ в Дальневосточном федеральном округе Юрия Трутнева.</w:t>
      </w:r>
    </w:p>
    <w:p w14:paraId="41B44904" w14:textId="2901041B" w:rsidR="00E27EC7" w:rsidRPr="008409A6" w:rsidRDefault="00E27EC7" w:rsidP="00E27EC7">
      <w:pPr>
        <w:rPr>
          <w:iCs/>
        </w:rPr>
      </w:pPr>
      <w:r w:rsidRPr="00E27EC7">
        <w:rPr>
          <w:iCs/>
        </w:rPr>
        <w:t xml:space="preserve">Поставщиками сырья для производственных линий станут сельскохозяйственные предприятия Алтайского края и дальневосточные </w:t>
      </w:r>
      <w:proofErr w:type="spellStart"/>
      <w:r w:rsidRPr="00E27EC7">
        <w:rPr>
          <w:iCs/>
        </w:rPr>
        <w:t>сельхозтоваропроизводители</w:t>
      </w:r>
      <w:proofErr w:type="spellEnd"/>
      <w:r w:rsidRPr="00E27EC7">
        <w:rPr>
          <w:iCs/>
        </w:rPr>
        <w:t xml:space="preserve">. Основными рынками сбыта продукции проекта будут страны АТР. </w:t>
      </w:r>
      <w:r w:rsidRPr="00E27EC7">
        <w:rPr>
          <w:i/>
        </w:rPr>
        <w:t>Интерфакс</w:t>
      </w:r>
    </w:p>
    <w:p w14:paraId="76B8BD74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07E4C5FA" w14:textId="77777777" w:rsidR="00C93F4F" w:rsidRPr="00C93F4F" w:rsidRDefault="00A63B87" w:rsidP="00C93F4F">
      <w:pPr>
        <w:pStyle w:val="a9"/>
      </w:pPr>
      <w:hyperlink r:id="rId15" w:history="1">
        <w:r w:rsidR="00C93F4F" w:rsidRPr="00C93F4F">
          <w:t>ЧИНОВНИКИ СМОГУТ ОБЪЯСНИТЬ НАЛИЧИЕ ИНОСТРАННОГО ГРАЖДАНСТВА ДО НОЯБРЯ 2022 ГОДА</w:t>
        </w:r>
      </w:hyperlink>
    </w:p>
    <w:p w14:paraId="50C83EBD" w14:textId="0D061952" w:rsidR="00C93F4F" w:rsidRPr="00812763" w:rsidRDefault="00C93F4F" w:rsidP="00C93F4F">
      <w:r>
        <w:t>Владимир Путин продлил до 15 ноября 2022 г. государственным и муниципальным служащим с иностранным гражданством срок оформления документов для сохранения своих должностей. Указ президента касается чиновников, иностранное гражданство которых не прекращено по не зависящим от них причинам. Запрет на иностранное гражданство для чиновников в 2020 г. был внесен в Конституцию, после этого он уже был зафиксирован в законодательстве для всех категорий служащих.</w:t>
      </w:r>
      <w:r w:rsidR="00812763">
        <w:t xml:space="preserve"> </w:t>
      </w:r>
      <w:r w:rsidRPr="00D42FFE">
        <w:rPr>
          <w:i/>
        </w:rPr>
        <w:t>Ведомости</w:t>
      </w:r>
    </w:p>
    <w:p w14:paraId="2D1BB87F" w14:textId="77777777" w:rsidR="00C93F4F" w:rsidRPr="00C93F4F" w:rsidRDefault="00C93F4F" w:rsidP="00C93F4F">
      <w:pPr>
        <w:pStyle w:val="a9"/>
      </w:pPr>
      <w:r w:rsidRPr="00C93F4F">
        <w:t>БИЗНЕС ЧУВСТВУЕТ СЕБЯ ЛУЧШЕ, НО ИНВЕСТИРОВАТЬ НЕ СПЕШИТ</w:t>
      </w:r>
    </w:p>
    <w:p w14:paraId="56DD4AA0" w14:textId="2DF73812" w:rsidR="00C93F4F" w:rsidRPr="00812763" w:rsidRDefault="00C93F4F" w:rsidP="00C93F4F">
      <w:r>
        <w:t xml:space="preserve">Январское исследование делового климата, проведенное РСПП, зафиксировало заметное улучшение настроений бизнеса в начале 2022 года. Индекс деловой среды достиг максимального в </w:t>
      </w:r>
      <w:proofErr w:type="spellStart"/>
      <w:r>
        <w:t>постковидное</w:t>
      </w:r>
      <w:proofErr w:type="spellEnd"/>
      <w:r>
        <w:t xml:space="preserve"> время значения -</w:t>
      </w:r>
      <w:r w:rsidR="009326E1">
        <w:t xml:space="preserve">                            </w:t>
      </w:r>
      <w:bookmarkStart w:id="11" w:name="_GoBack"/>
      <w:bookmarkEnd w:id="11"/>
      <w:r>
        <w:t xml:space="preserve"> 48,7 пункта против 44,2 и 46,2 пункта в ноябре и декабре 2021 года. Оптимизм предпринимателей растет, несмотря на продолжающийся рост цен (их </w:t>
      </w:r>
      <w:proofErr w:type="spellStart"/>
      <w:r>
        <w:t>субиндекс</w:t>
      </w:r>
      <w:proofErr w:type="spellEnd"/>
      <w:r>
        <w:t xml:space="preserve"> вырос с 57,5 до 62,2 пункта). Хотя его темпы все еще беспокоят большинство респондентов, компании в январе вдвое реже жаловались на повышение закупочных цен. Рост инфляционных ожиданий сглаживает положительная динамика показателей спроса - компании отмечают как его рост на конечную продукцию, так и рост новых заказов в секторе b2b, характеризующий активность текущего производства. В частности, уровень складских запасов вырос сразу у 19% компаний.</w:t>
      </w:r>
      <w:r w:rsidR="00812763">
        <w:t xml:space="preserve"> </w:t>
      </w:r>
      <w:r w:rsidRPr="00D42FFE">
        <w:rPr>
          <w:i/>
        </w:rPr>
        <w:t>Коммерсантъ</w:t>
      </w:r>
    </w:p>
    <w:p w14:paraId="0284C853" w14:textId="77777777" w:rsidR="000C2636" w:rsidRPr="006D5744" w:rsidRDefault="00A63B87" w:rsidP="000C2636">
      <w:pPr>
        <w:pStyle w:val="a9"/>
      </w:pPr>
      <w:hyperlink r:id="rId16" w:history="1">
        <w:r w:rsidR="000C2636" w:rsidRPr="006D5744">
          <w:t>МИНФИН ПРЕДЛОЖИЛ ДАВАТЬ НАЛОГОВЫЙ ВЫЧЕТ ЗА ИНВЕСТИЦИИ В ПРОФОБРАЗОВАНИЕ</w:t>
        </w:r>
      </w:hyperlink>
    </w:p>
    <w:p w14:paraId="3B05D6B8" w14:textId="77777777" w:rsidR="000C2636" w:rsidRDefault="000C2636" w:rsidP="000C2636">
      <w:r>
        <w:t>Минфин РФ разработал законопроект о налоговом вычете для компаний за инвестиции в среднее профессиональное образование, соответствующий документ опубликован на портале проектов нормативных правовых актов.</w:t>
      </w:r>
    </w:p>
    <w:p w14:paraId="7A6DB2D6" w14:textId="504527A1" w:rsidR="00C8396B" w:rsidRDefault="000C2636" w:rsidP="009326E1">
      <w:r>
        <w:t>Так, предлагается внести в статью 286.1 части второй Налогового кодекса изменения, предусматривающие инвестиционный налоговый вычет в размере 100% расходов в виде стоимости имущества (включая денежные средства), безвозмездно переданного образовательным организациям, реализующим аккредитованные основные образовательные программы среднего профессионального образования.</w:t>
      </w:r>
      <w:r w:rsidR="00812763">
        <w:t xml:space="preserve"> </w:t>
      </w:r>
      <w:r w:rsidRPr="00DF09A3">
        <w:rPr>
          <w:i/>
        </w:rPr>
        <w:t>РИА Новости</w:t>
      </w:r>
      <w:bookmarkEnd w:id="10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227EE" w14:textId="77777777" w:rsidR="00A63B87" w:rsidRDefault="00A63B87">
      <w:r>
        <w:separator/>
      </w:r>
    </w:p>
  </w:endnote>
  <w:endnote w:type="continuationSeparator" w:id="0">
    <w:p w14:paraId="42BE11D2" w14:textId="77777777" w:rsidR="00A63B87" w:rsidRDefault="00A6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D618E9" w14:paraId="52DBC59C" w14:textId="77777777">
      <w:tc>
        <w:tcPr>
          <w:tcW w:w="9648" w:type="dxa"/>
          <w:shd w:val="clear" w:color="auto" w:fill="E6E7EA"/>
          <w:vAlign w:val="center"/>
        </w:tcPr>
        <w:p w14:paraId="2315B9C3" w14:textId="77777777" w:rsidR="00D618E9" w:rsidRDefault="00D618E9" w:rsidP="000C3E8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февраля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13843B18" w14:textId="77777777" w:rsidR="00D618E9" w:rsidRDefault="00D618E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326E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438CCDC" w14:textId="77777777" w:rsidR="00D618E9" w:rsidRDefault="00D618E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D618E9" w14:paraId="28D8C260" w14:textId="77777777">
      <w:tc>
        <w:tcPr>
          <w:tcW w:w="9648" w:type="dxa"/>
          <w:shd w:val="clear" w:color="auto" w:fill="E6E7EA"/>
          <w:vAlign w:val="center"/>
        </w:tcPr>
        <w:p w14:paraId="5140BAB0" w14:textId="77777777" w:rsidR="00D618E9" w:rsidRDefault="00D618E9" w:rsidP="000C3E8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 февраля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3B46DEA9" w14:textId="77777777" w:rsidR="00D618E9" w:rsidRDefault="00D618E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326E1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EA5B392" w14:textId="77777777" w:rsidR="00D618E9" w:rsidRDefault="00D618E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72EFE" w14:textId="77777777" w:rsidR="00A63B87" w:rsidRDefault="00A63B87">
      <w:r>
        <w:separator/>
      </w:r>
    </w:p>
  </w:footnote>
  <w:footnote w:type="continuationSeparator" w:id="0">
    <w:p w14:paraId="4B6B8A94" w14:textId="77777777" w:rsidR="00A63B87" w:rsidRDefault="00A6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2A42" w14:textId="77777777" w:rsidR="00D618E9" w:rsidRDefault="00D618E9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8789CA9" wp14:editId="161EC59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8F865A" wp14:editId="5E2209A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F0044A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1C7FC85" w14:textId="77777777" w:rsidR="00D618E9" w:rsidRDefault="00D618E9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602F4C49" w14:textId="77777777" w:rsidR="00D618E9" w:rsidRDefault="00D618E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C7FC4" w14:textId="77777777" w:rsidR="00D618E9" w:rsidRDefault="00D618E9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AD844A5" wp14:editId="35CE620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92A810" wp14:editId="1A4656A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006EA47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69E30CE" w14:textId="77777777" w:rsidR="00D618E9" w:rsidRDefault="00D618E9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DC34E4A" w14:textId="77777777" w:rsidR="00D618E9" w:rsidRDefault="00D618E9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4F"/>
    <w:rsid w:val="00031A87"/>
    <w:rsid w:val="0003491F"/>
    <w:rsid w:val="00037123"/>
    <w:rsid w:val="00066C93"/>
    <w:rsid w:val="000C2636"/>
    <w:rsid w:val="000C3E87"/>
    <w:rsid w:val="00195925"/>
    <w:rsid w:val="00221164"/>
    <w:rsid w:val="00263297"/>
    <w:rsid w:val="00270257"/>
    <w:rsid w:val="002E5101"/>
    <w:rsid w:val="003048EF"/>
    <w:rsid w:val="003058E2"/>
    <w:rsid w:val="003C3C67"/>
    <w:rsid w:val="00414286"/>
    <w:rsid w:val="004304C8"/>
    <w:rsid w:val="004D37A6"/>
    <w:rsid w:val="005233A0"/>
    <w:rsid w:val="005240C2"/>
    <w:rsid w:val="00525062"/>
    <w:rsid w:val="005E0407"/>
    <w:rsid w:val="005F3758"/>
    <w:rsid w:val="00604F1E"/>
    <w:rsid w:val="006E64AC"/>
    <w:rsid w:val="007426A1"/>
    <w:rsid w:val="0074571A"/>
    <w:rsid w:val="00750476"/>
    <w:rsid w:val="007910D0"/>
    <w:rsid w:val="007F0AB1"/>
    <w:rsid w:val="00812763"/>
    <w:rsid w:val="008409A6"/>
    <w:rsid w:val="00880679"/>
    <w:rsid w:val="009326E1"/>
    <w:rsid w:val="00944CBA"/>
    <w:rsid w:val="009739A6"/>
    <w:rsid w:val="00985DA8"/>
    <w:rsid w:val="009B4B1F"/>
    <w:rsid w:val="009F5BD0"/>
    <w:rsid w:val="00A12D82"/>
    <w:rsid w:val="00A63B87"/>
    <w:rsid w:val="00B922A1"/>
    <w:rsid w:val="00BC4068"/>
    <w:rsid w:val="00BE7132"/>
    <w:rsid w:val="00BF48EC"/>
    <w:rsid w:val="00C14B74"/>
    <w:rsid w:val="00C14EA4"/>
    <w:rsid w:val="00C75EE3"/>
    <w:rsid w:val="00C8396B"/>
    <w:rsid w:val="00C87324"/>
    <w:rsid w:val="00C90FBF"/>
    <w:rsid w:val="00C93F4F"/>
    <w:rsid w:val="00C9507B"/>
    <w:rsid w:val="00CD2DDE"/>
    <w:rsid w:val="00CD5A45"/>
    <w:rsid w:val="00D52CCC"/>
    <w:rsid w:val="00D618E9"/>
    <w:rsid w:val="00D82A8D"/>
    <w:rsid w:val="00DF0485"/>
    <w:rsid w:val="00E12208"/>
    <w:rsid w:val="00E27EC7"/>
    <w:rsid w:val="00E4368A"/>
    <w:rsid w:val="00EA7B65"/>
    <w:rsid w:val="00F41E23"/>
    <w:rsid w:val="00F62502"/>
    <w:rsid w:val="00F65057"/>
    <w:rsid w:val="00F803AE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4D421"/>
  <w15:docId w15:val="{C9F84D7E-BDB6-4317-A8AB-8410C955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358597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meste-rf.tv/news/v-razvitii-otechestvennogo-semenovodstva-dolzhen-uchastvovat-biznes-schitayut-v-sf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.ru/20220201/obrazovanie-177042199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minobrnauki-agronom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politics/articles/2022/02/01/907389-chinovniki-inostrannogo-grazhdanstva" TargetMode="External"/><Relationship Id="rId10" Type="http://schemas.openxmlformats.org/officeDocument/2006/relationships/hyperlink" Target="https://tass.ru/ekonomika/135887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3582283" TargetMode="External"/><Relationship Id="rId14" Type="http://schemas.openxmlformats.org/officeDocument/2006/relationships/hyperlink" Target="https://www.interfax.ru/business/8195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5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10</cp:revision>
  <dcterms:created xsi:type="dcterms:W3CDTF">2022-02-02T04:20:00Z</dcterms:created>
  <dcterms:modified xsi:type="dcterms:W3CDTF">2022-02-02T11:55:00Z</dcterms:modified>
</cp:coreProperties>
</file>