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B8676" w14:textId="77777777" w:rsidR="00C8396B" w:rsidRDefault="00C8396B">
      <w:bookmarkStart w:id="0" w:name="_Toc342069526"/>
      <w:bookmarkStart w:id="1" w:name="_Toc342069546"/>
      <w:bookmarkStart w:id="2" w:name="_Toc342069600"/>
    </w:p>
    <w:p w14:paraId="4C0235F5" w14:textId="77777777" w:rsidR="00C8396B" w:rsidRDefault="00C8396B"/>
    <w:p w14:paraId="0BDCD0B9" w14:textId="77777777" w:rsidR="00C8396B" w:rsidRDefault="00C8396B"/>
    <w:p w14:paraId="313FFF15" w14:textId="77777777" w:rsidR="00C8396B" w:rsidRDefault="00C8396B"/>
    <w:p w14:paraId="7F29931B" w14:textId="77777777" w:rsidR="00C8396B" w:rsidRDefault="00C8396B"/>
    <w:p w14:paraId="78FD61C6" w14:textId="77777777" w:rsidR="00C8396B" w:rsidRDefault="00C8396B"/>
    <w:p w14:paraId="2B9CE995" w14:textId="77777777" w:rsidR="00C8396B" w:rsidRDefault="00C8396B"/>
    <w:p w14:paraId="3DB9CE53" w14:textId="77777777" w:rsidR="00C8396B" w:rsidRDefault="00C8396B"/>
    <w:p w14:paraId="1C2D0DC9" w14:textId="77777777" w:rsidR="00C8396B" w:rsidRDefault="00C8396B"/>
    <w:p w14:paraId="0776A460" w14:textId="77777777" w:rsidR="00C8396B" w:rsidRDefault="00C8396B"/>
    <w:p w14:paraId="6D8CADDF" w14:textId="77777777" w:rsidR="00C8396B" w:rsidRDefault="00C8396B"/>
    <w:p w14:paraId="48F72A4A" w14:textId="77777777" w:rsidR="00C8396B" w:rsidRDefault="00C8396B"/>
    <w:p w14:paraId="4D1E3079" w14:textId="77777777" w:rsidR="00C8396B" w:rsidRDefault="00C8396B"/>
    <w:p w14:paraId="1A3678C3" w14:textId="77777777" w:rsidR="00C8396B" w:rsidRDefault="00C8396B"/>
    <w:p w14:paraId="36C38C69" w14:textId="77777777" w:rsidR="00C8396B" w:rsidRDefault="00C8396B"/>
    <w:p w14:paraId="06EE5B22" w14:textId="77777777" w:rsidR="00C8396B" w:rsidRDefault="00C8396B"/>
    <w:p w14:paraId="012AE9AB" w14:textId="77777777" w:rsidR="00C8396B" w:rsidRDefault="00C8396B"/>
    <w:p w14:paraId="6652EF14" w14:textId="77777777" w:rsidR="00C8396B" w:rsidRDefault="00C8396B"/>
    <w:p w14:paraId="16AAC7AF" w14:textId="77777777" w:rsidR="00C8396B" w:rsidRDefault="00C8396B"/>
    <w:p w14:paraId="30BB355B" w14:textId="77777777" w:rsidR="00C8396B" w:rsidRDefault="00C8396B"/>
    <w:p w14:paraId="18FAA10E" w14:textId="77777777" w:rsidR="00C8396B" w:rsidRDefault="00C8396B"/>
    <w:p w14:paraId="62014404" w14:textId="77777777" w:rsidR="00C8396B" w:rsidRDefault="00C8396B"/>
    <w:p w14:paraId="659B348D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0E3C0308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2F4CFC69" w14:textId="123D2EB3" w:rsidR="00C8396B" w:rsidRDefault="00F62502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07:00 </w:t>
      </w:r>
      <w:r w:rsidR="007A12C5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7A12C5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="007A12C5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 w:rsidR="007A12C5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7A12C5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377C0BF5" w14:textId="77777777" w:rsidR="00C8396B" w:rsidRDefault="00C8396B"/>
    <w:p w14:paraId="2CE3783E" w14:textId="77777777" w:rsidR="00C8396B" w:rsidRDefault="00C8396B"/>
    <w:p w14:paraId="2D88ABE1" w14:textId="3FD1D320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6F36A9E8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10A94C52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60F09052" w14:textId="77777777">
        <w:tc>
          <w:tcPr>
            <w:tcW w:w="7380" w:type="dxa"/>
            <w:gridSpan w:val="3"/>
            <w:shd w:val="clear" w:color="auto" w:fill="008B53"/>
          </w:tcPr>
          <w:p w14:paraId="49E18D93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6D012B8C" w14:textId="6A29F925" w:rsidR="00C8396B" w:rsidRDefault="007A12C5" w:rsidP="00C87324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1BEA0E63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32ABC2A3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0256C7E0" w14:textId="77777777" w:rsidR="0057010E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6DF772DD" w14:textId="77777777" w:rsidR="007A12C5" w:rsidRDefault="007A12C5" w:rsidP="0057010E"/>
          <w:p w14:paraId="641DDF51" w14:textId="2C7E7D02" w:rsidR="007A12C5" w:rsidRDefault="007A12C5" w:rsidP="0057010E">
            <w:pPr>
              <w:rPr>
                <w:b/>
                <w:bCs/>
              </w:rPr>
            </w:pPr>
            <w:r w:rsidRPr="007A12C5">
              <w:rPr>
                <w:b/>
                <w:bCs/>
              </w:rPr>
              <w:t>УРАЛСИБ</w:t>
            </w:r>
          </w:p>
          <w:p w14:paraId="0B8E7DE3" w14:textId="77777777" w:rsidR="007A12C5" w:rsidRPr="007A12C5" w:rsidRDefault="007A12C5" w:rsidP="0057010E">
            <w:pPr>
              <w:rPr>
                <w:b/>
                <w:bCs/>
              </w:rPr>
            </w:pPr>
          </w:p>
          <w:p w14:paraId="3AF31AEB" w14:textId="215FCEF7" w:rsidR="0057010E" w:rsidRPr="00D1612C" w:rsidRDefault="0057010E" w:rsidP="0057010E">
            <w:r w:rsidRPr="00D1612C">
              <w:t xml:space="preserve">Алексей Сазонов назначен председателем правления банка </w:t>
            </w:r>
            <w:r w:rsidR="00903ECD">
              <w:t>«</w:t>
            </w:r>
            <w:proofErr w:type="spellStart"/>
            <w:r w:rsidRPr="00D1612C">
              <w:t>Уралсиб</w:t>
            </w:r>
            <w:proofErr w:type="spellEnd"/>
            <w:r w:rsidR="00903ECD">
              <w:t>»</w:t>
            </w:r>
            <w:r w:rsidRPr="00D1612C">
              <w:t xml:space="preserve">. </w:t>
            </w:r>
          </w:p>
          <w:p w14:paraId="1B5C8A55" w14:textId="77777777" w:rsidR="00C8396B" w:rsidRPr="0057010E" w:rsidRDefault="00C8396B" w:rsidP="0057010E"/>
          <w:bookmarkEnd w:id="4"/>
          <w:p w14:paraId="053D3C26" w14:textId="77777777" w:rsidR="00F47CCF" w:rsidRDefault="00F47CCF" w:rsidP="00F47CCF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19392033" w14:textId="77777777" w:rsidR="00F47CCF" w:rsidRPr="001822E1" w:rsidRDefault="00F47CCF" w:rsidP="00F47CCF"/>
          <w:p w14:paraId="7F9495FC" w14:textId="573A77B9" w:rsidR="00F47CCF" w:rsidRPr="00BA2275" w:rsidRDefault="00F47CCF" w:rsidP="00F47CCF">
            <w:pPr>
              <w:rPr>
                <w:b/>
                <w:bCs/>
              </w:rPr>
            </w:pPr>
            <w:r w:rsidRPr="00BA2275">
              <w:rPr>
                <w:b/>
                <w:bCs/>
              </w:rPr>
              <w:t>2 апреля</w:t>
            </w:r>
            <w:r w:rsidR="008D25B8">
              <w:rPr>
                <w:b/>
                <w:bCs/>
              </w:rPr>
              <w:t xml:space="preserve"> – </w:t>
            </w:r>
          </w:p>
          <w:p w14:paraId="024AD3F8" w14:textId="77777777" w:rsidR="00F47CCF" w:rsidRDefault="00F47CCF" w:rsidP="00F47CCF">
            <w:r>
              <w:t>День единения народов Беларуси и России</w:t>
            </w:r>
          </w:p>
          <w:p w14:paraId="0BB28878" w14:textId="77777777" w:rsidR="00F47CCF" w:rsidRPr="00103E3C" w:rsidRDefault="00F47CCF" w:rsidP="00F47CCF"/>
          <w:p w14:paraId="5B2A1FFD" w14:textId="7B81E233" w:rsidR="00F47CCF" w:rsidRPr="00BA2275" w:rsidRDefault="00F47CCF" w:rsidP="00F47CCF">
            <w:pPr>
              <w:rPr>
                <w:b/>
                <w:bCs/>
              </w:rPr>
            </w:pPr>
            <w:r w:rsidRPr="00BA2275">
              <w:rPr>
                <w:b/>
                <w:bCs/>
              </w:rPr>
              <w:t>4 апреля</w:t>
            </w:r>
            <w:r w:rsidR="008D25B8">
              <w:rPr>
                <w:b/>
                <w:bCs/>
              </w:rPr>
              <w:t xml:space="preserve"> – </w:t>
            </w:r>
          </w:p>
          <w:p w14:paraId="7A1A06D0" w14:textId="77777777" w:rsidR="00F47CCF" w:rsidRPr="00F47CCF" w:rsidRDefault="00F47CCF" w:rsidP="00F47CCF">
            <w:r>
              <w:t xml:space="preserve">День геолога </w:t>
            </w:r>
          </w:p>
          <w:p w14:paraId="48339401" w14:textId="77777777" w:rsidR="00C8396B" w:rsidRDefault="00C8396B" w:rsidP="0057010E">
            <w:pPr>
              <w:jc w:val="left"/>
            </w:pPr>
          </w:p>
        </w:tc>
        <w:tc>
          <w:tcPr>
            <w:tcW w:w="283" w:type="dxa"/>
          </w:tcPr>
          <w:p w14:paraId="7DC1BBE2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327DD5FB" w14:textId="6DCBC1AD" w:rsidR="008D25B8" w:rsidRPr="008D25B8" w:rsidRDefault="0086642C" w:rsidP="008D25B8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08489735" w14:textId="77777777" w:rsidR="008D25B8" w:rsidRPr="0057010E" w:rsidRDefault="00D21FC2" w:rsidP="008D25B8">
            <w:pPr>
              <w:pStyle w:val="a9"/>
            </w:pPr>
            <w:hyperlink r:id="rId7" w:history="1">
              <w:r w:rsidR="008D25B8" w:rsidRPr="0057010E">
                <w:t>Правительство вновь выдвинуло Абрамченко и Патрушева в совет директоров ОЗК</w:t>
              </w:r>
            </w:hyperlink>
          </w:p>
          <w:p w14:paraId="63DD9190" w14:textId="34428C0D" w:rsidR="008D25B8" w:rsidRDefault="008D25B8" w:rsidP="008D25B8">
            <w:r>
              <w:t xml:space="preserve">Правительство России вновь выдвинуло вице-премьера России Викторию </w:t>
            </w:r>
            <w:proofErr w:type="spellStart"/>
            <w:r>
              <w:t>Абрамченко</w:t>
            </w:r>
            <w:proofErr w:type="spellEnd"/>
            <w:r>
              <w:t xml:space="preserve"> и министра сельского хозяйства </w:t>
            </w:r>
            <w:r w:rsidRPr="0057010E">
              <w:rPr>
                <w:b/>
              </w:rPr>
              <w:t>Дмитрия Патрушева</w:t>
            </w:r>
            <w:r>
              <w:t xml:space="preserve"> в совет директоров </w:t>
            </w:r>
            <w:r w:rsidR="00903ECD">
              <w:t>«</w:t>
            </w:r>
            <w:r>
              <w:t>Объединенной зерновой компании</w:t>
            </w:r>
            <w:r w:rsidR="00903ECD">
              <w:t>»</w:t>
            </w:r>
            <w:r>
              <w:t>. Соответствующее распоряжение опубликовано на официальном интернет-портале правовой информации.</w:t>
            </w:r>
          </w:p>
          <w:p w14:paraId="74131932" w14:textId="7BAEC25E" w:rsidR="008D25B8" w:rsidRPr="00395678" w:rsidRDefault="008D25B8" w:rsidP="0057010E">
            <w:pPr>
              <w:rPr>
                <w:i/>
              </w:rPr>
            </w:pPr>
            <w:r>
              <w:t xml:space="preserve">Кроме того, в совет номинированы заместитель председателя правления </w:t>
            </w:r>
            <w:proofErr w:type="spellStart"/>
            <w:r>
              <w:t>Россельхозбанка</w:t>
            </w:r>
            <w:proofErr w:type="spellEnd"/>
            <w:r>
              <w:t xml:space="preserve"> Андрей Барабанов и генеральный директор ОЗК </w:t>
            </w:r>
            <w:r w:rsidRPr="008D25B8">
              <w:rPr>
                <w:bCs/>
              </w:rPr>
              <w:t>Дмитрий Сергеев</w:t>
            </w:r>
            <w:r>
              <w:t xml:space="preserve">, также входящие в действующий совет директоров компании. Кроме них в совет директоров входят президент - председатель правления банка ВТБ Андрей Костин, заместитель руководителя департамента по работе с клиентами рыночных отраслей - старший вице - президент ВТБ Виталий </w:t>
            </w:r>
            <w:proofErr w:type="spellStart"/>
            <w:r>
              <w:t>Сергейчук</w:t>
            </w:r>
            <w:proofErr w:type="spellEnd"/>
            <w:r>
              <w:t xml:space="preserve">, первый заместитель президента - председателя правления ВТБ Юрий Соловьев. </w:t>
            </w:r>
            <w:r w:rsidRPr="00395678">
              <w:rPr>
                <w:i/>
              </w:rPr>
              <w:t>MilkNews.ru</w:t>
            </w:r>
            <w:r>
              <w:rPr>
                <w:i/>
              </w:rPr>
              <w:t xml:space="preserve">, </w:t>
            </w:r>
            <w:r w:rsidRPr="00395678">
              <w:rPr>
                <w:i/>
              </w:rPr>
              <w:t>ТАСС</w:t>
            </w:r>
          </w:p>
          <w:bookmarkEnd w:id="5"/>
          <w:p w14:paraId="7C311A40" w14:textId="77777777" w:rsidR="00746C8D" w:rsidRPr="00C13AE6" w:rsidRDefault="00746C8D" w:rsidP="00746C8D">
            <w:pPr>
              <w:pStyle w:val="a9"/>
            </w:pPr>
            <w:r w:rsidRPr="00C13AE6">
              <w:t>Меры по стабилизации цен на ряд продуктов питания в России</w:t>
            </w:r>
          </w:p>
          <w:p w14:paraId="02C8FA65" w14:textId="77777777" w:rsidR="00746C8D" w:rsidRDefault="00746C8D" w:rsidP="00746C8D">
            <w:r w:rsidRPr="00746C8D">
              <w:t>В.: Правительство продлило действующее соглашение о стабилизации цен на сахар и подсолнечное масло. Договоренности будут действовать до 1 июня и 1 октября, соответственно. Как полагают эксперты, инициатива позволит россиянам покупать товары по фиксированной цене, а производителям избежать потери прибыли.</w:t>
            </w:r>
          </w:p>
          <w:p w14:paraId="733AB2F4" w14:textId="6CB69856" w:rsidR="00746C8D" w:rsidRDefault="00746C8D" w:rsidP="00746C8D">
            <w:r w:rsidRPr="00746C8D">
              <w:t xml:space="preserve">МИХАИЛ МАЛЬЦЕВ, ИСПОЛНИТЕЛЬНЫЙ ДИРЕКТОР МАСЛОЖИРОВОГО СОЮЗА РОССИИ: На наш взгляд, это позитивный сигнал рынку, чтобы сбить ажиотажный спрос со стороны торговли, которая в выжидании окончания соглашения повысила объемы заказов, на наш взгляд, не обоснованно. </w:t>
            </w:r>
          </w:p>
          <w:p w14:paraId="2DF038AC" w14:textId="77777777" w:rsidR="00746C8D" w:rsidRDefault="00746C8D" w:rsidP="00746C8D">
            <w:r>
              <w:t xml:space="preserve">КОР.: Вместе с продлением заморозки цен Правительство ввело и меры поддержки бизнеса, кто будет соблюдать эту договоренность. Помимо этого, в </w:t>
            </w:r>
            <w:r w:rsidRPr="00746C8D">
              <w:rPr>
                <w:b/>
                <w:bCs/>
              </w:rPr>
              <w:t>Министерстве сельского хозяйства</w:t>
            </w:r>
            <w:r>
              <w:t xml:space="preserve"> ранее заявили, что в этом году будут увеличены посевные площади под сахарную свеклу.</w:t>
            </w:r>
          </w:p>
          <w:p w14:paraId="73BAFCF7" w14:textId="060408A8" w:rsidR="00746C8D" w:rsidRDefault="00746C8D" w:rsidP="00746C8D">
            <w:r w:rsidRPr="00C13AE6">
              <w:rPr>
                <w:b/>
              </w:rPr>
              <w:t>ДЖАМБУЛАТ ХАТУОВ</w:t>
            </w:r>
            <w:r>
              <w:t xml:space="preserve">, ПЕРВЫЙ ЗАМЕСТИТЕЛЬ </w:t>
            </w:r>
            <w:r w:rsidRPr="00C13AE6">
              <w:rPr>
                <w:b/>
              </w:rPr>
              <w:t>МИНИСТРА СЕЛЬСКОГО ХОЗЯЙСТВА РФ</w:t>
            </w:r>
            <w:r>
              <w:t>: В 2019 году в связи с наличием определенного количества остатков сахара, произведенного в Российской Федерации, который впоследствии стал экспортным потенциалом, было принято решение о замещении определенных объемов, и было сокращение на 50 тысяч гектаров. В текущем году с учетом изменившейся конъюнктуры рынка есть мнение экспертов, что объемы должны быть выше 1 миллиона, и они составят 1 миллион 60 гектаров.</w:t>
            </w:r>
          </w:p>
          <w:p w14:paraId="56F17243" w14:textId="77777777" w:rsidR="00746C8D" w:rsidRPr="00746C8D" w:rsidRDefault="00746C8D" w:rsidP="00746C8D">
            <w:pPr>
              <w:rPr>
                <w:iCs/>
              </w:rPr>
            </w:pPr>
            <w:r w:rsidRPr="00746C8D">
              <w:rPr>
                <w:iCs/>
              </w:rPr>
              <w:t xml:space="preserve">КОР.: Ещё одна мера - это экспортное регулирование. </w:t>
            </w:r>
          </w:p>
          <w:p w14:paraId="1B649191" w14:textId="33FF020B" w:rsidR="00746C8D" w:rsidRPr="00746C8D" w:rsidRDefault="00746C8D" w:rsidP="00746C8D">
            <w:pPr>
              <w:rPr>
                <w:iCs/>
              </w:rPr>
            </w:pPr>
            <w:r w:rsidRPr="00746C8D">
              <w:rPr>
                <w:iCs/>
              </w:rPr>
              <w:t xml:space="preserve">ЭДУАРД ЗЕРНИН, ПРЕДСЕДАТЕЛЬ ПРАВЛЕНИЯ СОЮЗА ЭКСПОРТНОГО ЗЕРНА: Мы примем любые изменения, главное, чтобы нам дали возможность к ним подготовиться. </w:t>
            </w:r>
            <w:r w:rsidRPr="008E48C1">
              <w:rPr>
                <w:i/>
              </w:rPr>
              <w:t>Россия 24</w:t>
            </w:r>
          </w:p>
          <w:p w14:paraId="632BA1C6" w14:textId="77777777" w:rsidR="00C8396B" w:rsidRDefault="00C8396B" w:rsidP="008D25B8"/>
        </w:tc>
      </w:tr>
    </w:tbl>
    <w:p w14:paraId="7D369D30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14:paraId="3803E597" w14:textId="77777777" w:rsidR="00746C8D" w:rsidRPr="0057010E" w:rsidRDefault="00746C8D" w:rsidP="00746C8D">
      <w:pPr>
        <w:pStyle w:val="a9"/>
        <w:spacing w:before="0"/>
      </w:pPr>
      <w:r>
        <w:lastRenderedPageBreak/>
        <w:fldChar w:fldCharType="begin"/>
      </w:r>
      <w:r>
        <w:instrText xml:space="preserve"> HYPERLINK "https://kvedomosti.ru/news/https-mcx-gov-ru-press-service-news-v-minselkhoze-obsudili-voprosy-obespecheniya-agrariev-resursami-dlya-uspeshnogo-provedeniya-posevnoy.html" </w:instrText>
      </w:r>
      <w:r>
        <w:fldChar w:fldCharType="separate"/>
      </w:r>
      <w:r w:rsidRPr="0057010E">
        <w:t>В Минсельхозе обсудили вопросы обеспечения аграриев ресурсами для успешного проведения посевной</w:t>
      </w:r>
      <w:r>
        <w:fldChar w:fldCharType="end"/>
      </w:r>
    </w:p>
    <w:p w14:paraId="088B9226" w14:textId="77777777" w:rsidR="00746C8D" w:rsidRDefault="00746C8D" w:rsidP="00746C8D">
      <w:r>
        <w:t xml:space="preserve">Ход проведения весенних полевых работ и вопросы обеспеченности аграриев материально-техническими ресурсами сегодня обсудили на заседании </w:t>
      </w:r>
      <w:proofErr w:type="spellStart"/>
      <w:r>
        <w:t>оперштаба</w:t>
      </w:r>
      <w:proofErr w:type="spellEnd"/>
      <w:r>
        <w:t xml:space="preserve"> в </w:t>
      </w:r>
      <w:r w:rsidRPr="0057010E">
        <w:rPr>
          <w:b/>
        </w:rPr>
        <w:t>Минсельхозе России</w:t>
      </w:r>
      <w:r>
        <w:t xml:space="preserve">. Мероприятие прошло под председательством Первого заместителя Министра сельского хозяйства </w:t>
      </w:r>
      <w:proofErr w:type="spellStart"/>
      <w:r w:rsidRPr="0057010E">
        <w:rPr>
          <w:b/>
        </w:rPr>
        <w:t>Джамбулата</w:t>
      </w:r>
      <w:proofErr w:type="spellEnd"/>
      <w:r w:rsidRPr="0057010E">
        <w:rPr>
          <w:b/>
        </w:rPr>
        <w:t xml:space="preserve"> </w:t>
      </w:r>
      <w:proofErr w:type="spellStart"/>
      <w:r w:rsidRPr="0057010E">
        <w:rPr>
          <w:b/>
        </w:rPr>
        <w:t>Хатуова</w:t>
      </w:r>
      <w:proofErr w:type="spellEnd"/>
      <w:r>
        <w:t xml:space="preserve"> при участии руководителей Минтранса и </w:t>
      </w:r>
      <w:proofErr w:type="spellStart"/>
      <w:r>
        <w:t>Минпромторга</w:t>
      </w:r>
      <w:proofErr w:type="spellEnd"/>
      <w:r>
        <w:t xml:space="preserve">, региональных органов управления АПК, а также представителей отраслевых союзов. </w:t>
      </w:r>
    </w:p>
    <w:p w14:paraId="3570C646" w14:textId="712E1308" w:rsidR="006B6F9B" w:rsidRDefault="00746C8D" w:rsidP="00746C8D">
      <w:pPr>
        <w:rPr>
          <w:i/>
        </w:rPr>
      </w:pPr>
      <w:r>
        <w:t xml:space="preserve">Как было отмечено на заседании, одной из ключевых задач для увеличения урожайности </w:t>
      </w:r>
      <w:proofErr w:type="spellStart"/>
      <w:r>
        <w:t>сельхозкультур</w:t>
      </w:r>
      <w:proofErr w:type="spellEnd"/>
      <w:r>
        <w:t xml:space="preserve"> является наращивание объемов применения минеральных удобрений. Обеспеченность этим ресурсом на проведение посевной кампании сейчас составляет 73% от уровня потребности (3,1 млн тонн </w:t>
      </w:r>
      <w:proofErr w:type="spellStart"/>
      <w:r>
        <w:t>д.в</w:t>
      </w:r>
      <w:proofErr w:type="spellEnd"/>
      <w:r>
        <w:t xml:space="preserve">.). Для успешного проведения весенних полевых работ регионам необходимо закупить еще порядка 800 тыс. тонн. </w:t>
      </w:r>
      <w:r w:rsidRPr="00395678">
        <w:rPr>
          <w:i/>
        </w:rPr>
        <w:t>Крестьянские Ведомости</w:t>
      </w:r>
    </w:p>
    <w:p w14:paraId="1BDCDC5E" w14:textId="77777777" w:rsidR="006B6F9B" w:rsidRPr="0057010E" w:rsidRDefault="00D21FC2" w:rsidP="006B6F9B">
      <w:pPr>
        <w:pStyle w:val="a9"/>
      </w:pPr>
      <w:hyperlink r:id="rId10" w:history="1">
        <w:r w:rsidR="006B6F9B" w:rsidRPr="0057010E">
          <w:t>Страховщики становятся ближе к земле</w:t>
        </w:r>
      </w:hyperlink>
    </w:p>
    <w:p w14:paraId="02FED579" w14:textId="77777777" w:rsidR="006B6F9B" w:rsidRDefault="006B6F9B" w:rsidP="006B6F9B">
      <w:r>
        <w:t xml:space="preserve">В </w:t>
      </w:r>
      <w:r w:rsidRPr="0057010E">
        <w:rPr>
          <w:b/>
        </w:rPr>
        <w:t>Минсельхозе</w:t>
      </w:r>
      <w:r>
        <w:t xml:space="preserve"> ожидают, что реформа </w:t>
      </w:r>
      <w:proofErr w:type="spellStart"/>
      <w:r>
        <w:t>агрострахования</w:t>
      </w:r>
      <w:proofErr w:type="spellEnd"/>
      <w:r>
        <w:t xml:space="preserve"> расширит охват посевов страхованием, сделает полисы более доступными для мелких фермеров, а выплаты по ним - более быстрыми. В сочетании с отсутствием ассигнований федерального бюджета на выплаты от природных катастроф это должно существенно повысить популярность страхования на селе. </w:t>
      </w:r>
    </w:p>
    <w:p w14:paraId="5C82AABC" w14:textId="0F9D04E6" w:rsidR="006B6F9B" w:rsidRDefault="006B6F9B" w:rsidP="00746C8D">
      <w:pPr>
        <w:rPr>
          <w:i/>
        </w:rPr>
      </w:pPr>
      <w:r>
        <w:t xml:space="preserve">Доля застрахованных посевов в России к 2025 году должна достичь 30%, такой прогноз дала вчера замглавы </w:t>
      </w:r>
      <w:r w:rsidRPr="0057010E">
        <w:rPr>
          <w:b/>
        </w:rPr>
        <w:t>Минсельхоза</w:t>
      </w:r>
      <w:r>
        <w:t xml:space="preserve"> </w:t>
      </w:r>
      <w:r w:rsidRPr="0057010E">
        <w:rPr>
          <w:b/>
        </w:rPr>
        <w:t>Елена Фастова</w:t>
      </w:r>
      <w:r>
        <w:t xml:space="preserve">. В прошлом году полисом были защищены 5,6 млн га (7% посевной площади). В прогнозах министерства на этот год зафиксирован охват 8% площадей. </w:t>
      </w:r>
      <w:r w:rsidRPr="008D25B8">
        <w:t xml:space="preserve">По словам замминистра, в этом году объем субсидий на </w:t>
      </w:r>
      <w:proofErr w:type="spellStart"/>
      <w:r w:rsidRPr="008D25B8">
        <w:t>агрострахование</w:t>
      </w:r>
      <w:proofErr w:type="spellEnd"/>
      <w:r w:rsidRPr="008D25B8">
        <w:t xml:space="preserve"> вырастет до 4,4 млрд руб. с 2,2 млрд руб.</w:t>
      </w:r>
      <w:r>
        <w:t xml:space="preserve"> </w:t>
      </w:r>
      <w:r w:rsidRPr="00395678">
        <w:rPr>
          <w:i/>
        </w:rPr>
        <w:t>Коммерсантъ</w:t>
      </w:r>
      <w:r>
        <w:rPr>
          <w:i/>
        </w:rPr>
        <w:t xml:space="preserve">, Российская газета, Интерфакс </w:t>
      </w:r>
    </w:p>
    <w:p w14:paraId="3350A62D" w14:textId="77777777" w:rsidR="00746C8D" w:rsidRDefault="00746C8D" w:rsidP="008D25B8">
      <w:pPr>
        <w:rPr>
          <w:b/>
          <w:bCs/>
          <w:iCs/>
        </w:rPr>
      </w:pPr>
    </w:p>
    <w:p w14:paraId="34C81631" w14:textId="41DA6ADE" w:rsidR="008D25B8" w:rsidRPr="008D25B8" w:rsidRDefault="008D25B8" w:rsidP="008D25B8">
      <w:pPr>
        <w:rPr>
          <w:b/>
          <w:bCs/>
          <w:iCs/>
        </w:rPr>
      </w:pPr>
      <w:r w:rsidRPr="008D25B8">
        <w:rPr>
          <w:b/>
          <w:bCs/>
          <w:iCs/>
        </w:rPr>
        <w:t xml:space="preserve">ПОСТАНОВЛЕНИЕ ПРАВИТЕЛЬСТВА РФ О СУБСИДИЯХ ПРОИЗВОДИТЕЛЯМ САХАРА И МАСЛА ПОДПИШУТ </w:t>
      </w:r>
      <w:r w:rsidR="00545961">
        <w:rPr>
          <w:b/>
          <w:bCs/>
          <w:iCs/>
        </w:rPr>
        <w:t>В БЛИЖАЙШЕЕ ВРЕМЯ</w:t>
      </w:r>
    </w:p>
    <w:p w14:paraId="05492A8C" w14:textId="159BE3DF" w:rsidR="008D25B8" w:rsidRPr="008D25B8" w:rsidRDefault="008D25B8" w:rsidP="008D25B8">
      <w:pPr>
        <w:rPr>
          <w:iCs/>
        </w:rPr>
      </w:pPr>
      <w:r w:rsidRPr="008D25B8">
        <w:rPr>
          <w:iCs/>
        </w:rPr>
        <w:t>Постановление правительства РФ о субсидиях производителям сахара и бутилированного подсолнечного масла будет подписано в ближайшее время.</w:t>
      </w:r>
      <w:r w:rsidR="00A66661">
        <w:rPr>
          <w:iCs/>
        </w:rPr>
        <w:t xml:space="preserve"> </w:t>
      </w:r>
      <w:r w:rsidR="00903ECD">
        <w:rPr>
          <w:iCs/>
        </w:rPr>
        <w:t>«</w:t>
      </w:r>
      <w:r w:rsidRPr="008D25B8">
        <w:rPr>
          <w:iCs/>
        </w:rPr>
        <w:t>Проект постановления находится в правительстве. Думаю, что сегодня-завтра его подпишут, вопрос в повестке дня</w:t>
      </w:r>
      <w:r w:rsidR="00903ECD">
        <w:rPr>
          <w:iCs/>
        </w:rPr>
        <w:t>»</w:t>
      </w:r>
      <w:r w:rsidRPr="008D25B8">
        <w:rPr>
          <w:iCs/>
        </w:rPr>
        <w:t xml:space="preserve">, - заявила замминистра сельского хозяйства </w:t>
      </w:r>
      <w:r w:rsidRPr="008D25B8">
        <w:rPr>
          <w:b/>
          <w:bCs/>
          <w:iCs/>
        </w:rPr>
        <w:t>Елена Фастова</w:t>
      </w:r>
      <w:r w:rsidRPr="008D25B8">
        <w:rPr>
          <w:iCs/>
        </w:rPr>
        <w:t>.</w:t>
      </w:r>
    </w:p>
    <w:p w14:paraId="7AA35DA5" w14:textId="18C1F5FA" w:rsidR="008D25B8" w:rsidRDefault="008D25B8" w:rsidP="008D25B8">
      <w:pPr>
        <w:rPr>
          <w:iCs/>
        </w:rPr>
      </w:pPr>
      <w:r w:rsidRPr="008D25B8">
        <w:rPr>
          <w:iCs/>
        </w:rPr>
        <w:t xml:space="preserve">При этом она отметила, что никаких изменений в разработанный </w:t>
      </w:r>
      <w:r w:rsidRPr="00746C8D">
        <w:rPr>
          <w:b/>
          <w:bCs/>
          <w:iCs/>
        </w:rPr>
        <w:t>Минсельхозом</w:t>
      </w:r>
      <w:r w:rsidRPr="008D25B8">
        <w:rPr>
          <w:iCs/>
        </w:rPr>
        <w:t xml:space="preserve"> проект внесено не будет. </w:t>
      </w:r>
      <w:r w:rsidR="00903ECD">
        <w:rPr>
          <w:iCs/>
        </w:rPr>
        <w:t>«</w:t>
      </w:r>
      <w:r w:rsidRPr="008D25B8">
        <w:rPr>
          <w:iCs/>
        </w:rPr>
        <w:t>Минфин и Минэкономразвития все согласовали. Все без замечаний</w:t>
      </w:r>
      <w:r w:rsidR="00903ECD">
        <w:rPr>
          <w:iCs/>
        </w:rPr>
        <w:t>»</w:t>
      </w:r>
      <w:r w:rsidRPr="008D25B8">
        <w:rPr>
          <w:iCs/>
        </w:rPr>
        <w:t xml:space="preserve">, - подчеркнула она. </w:t>
      </w:r>
      <w:r w:rsidRPr="008D25B8">
        <w:rPr>
          <w:i/>
        </w:rPr>
        <w:t>Интерфакс</w:t>
      </w:r>
      <w:r w:rsidRPr="008D25B8">
        <w:rPr>
          <w:iCs/>
        </w:rPr>
        <w:t xml:space="preserve"> </w:t>
      </w:r>
    </w:p>
    <w:p w14:paraId="48167984" w14:textId="77777777" w:rsidR="008D25B8" w:rsidRPr="008D25B8" w:rsidRDefault="008D25B8" w:rsidP="008D25B8">
      <w:pPr>
        <w:rPr>
          <w:iCs/>
        </w:rPr>
      </w:pPr>
    </w:p>
    <w:p w14:paraId="21409EA9" w14:textId="68F4B4E5" w:rsidR="008D25B8" w:rsidRPr="008D25B8" w:rsidRDefault="008D25B8" w:rsidP="008D25B8">
      <w:pPr>
        <w:rPr>
          <w:b/>
          <w:bCs/>
          <w:iCs/>
        </w:rPr>
      </w:pPr>
      <w:r w:rsidRPr="008D25B8">
        <w:rPr>
          <w:b/>
          <w:bCs/>
          <w:iCs/>
        </w:rPr>
        <w:t xml:space="preserve">МИНСЕЛЬХОЗ НАЧАЛ ТЕСТИРОВАТЬ МЕХАНИЗМ РАСЧЕТА </w:t>
      </w:r>
      <w:r w:rsidR="00903ECD">
        <w:rPr>
          <w:b/>
          <w:bCs/>
          <w:iCs/>
        </w:rPr>
        <w:t>«</w:t>
      </w:r>
      <w:r w:rsidRPr="008D25B8">
        <w:rPr>
          <w:b/>
          <w:bCs/>
          <w:iCs/>
        </w:rPr>
        <w:t>ПЛАВАЮЩЕЙ</w:t>
      </w:r>
      <w:r w:rsidR="00903ECD">
        <w:rPr>
          <w:b/>
          <w:bCs/>
          <w:iCs/>
        </w:rPr>
        <w:t>»</w:t>
      </w:r>
      <w:r w:rsidRPr="008D25B8">
        <w:rPr>
          <w:b/>
          <w:bCs/>
          <w:iCs/>
        </w:rPr>
        <w:t xml:space="preserve"> ПОШЛИНЫ НА ЭКСПОРТ ЗЕРНОВЫХ</w:t>
      </w:r>
    </w:p>
    <w:p w14:paraId="47138DD7" w14:textId="740CE254" w:rsidR="008D25B8" w:rsidRPr="008D25B8" w:rsidRDefault="008D25B8" w:rsidP="008D25B8">
      <w:pPr>
        <w:rPr>
          <w:iCs/>
        </w:rPr>
      </w:pPr>
      <w:r w:rsidRPr="008D25B8">
        <w:rPr>
          <w:b/>
          <w:bCs/>
          <w:iCs/>
        </w:rPr>
        <w:t>Минсельхоз РФ</w:t>
      </w:r>
      <w:r w:rsidRPr="008D25B8">
        <w:rPr>
          <w:iCs/>
        </w:rPr>
        <w:t xml:space="preserve"> начал тестировать механизм расчета </w:t>
      </w:r>
      <w:r w:rsidR="00903ECD">
        <w:rPr>
          <w:iCs/>
        </w:rPr>
        <w:t>«</w:t>
      </w:r>
      <w:r w:rsidRPr="008D25B8">
        <w:rPr>
          <w:iCs/>
        </w:rPr>
        <w:t>плавающей</w:t>
      </w:r>
      <w:r w:rsidR="00903ECD">
        <w:rPr>
          <w:iCs/>
        </w:rPr>
        <w:t>»</w:t>
      </w:r>
      <w:r w:rsidRPr="008D25B8">
        <w:rPr>
          <w:iCs/>
        </w:rPr>
        <w:t xml:space="preserve"> пошлины на экспорт зерновых, которая вступит в силу 2 июня 2021 года. Об этом говорится в сообщении министерства.</w:t>
      </w:r>
    </w:p>
    <w:p w14:paraId="54353FC7" w14:textId="4B75A8A5" w:rsidR="008D25B8" w:rsidRPr="008D25B8" w:rsidRDefault="008D25B8" w:rsidP="008D25B8">
      <w:pPr>
        <w:rPr>
          <w:iCs/>
        </w:rPr>
      </w:pPr>
      <w:r w:rsidRPr="008D25B8">
        <w:rPr>
          <w:iCs/>
        </w:rPr>
        <w:t xml:space="preserve">Разработанный правительством механизм таможенно-тарифного регулирования начнет действовать 2 июня и, как отметили в </w:t>
      </w:r>
      <w:r w:rsidRPr="008D25B8">
        <w:rPr>
          <w:b/>
          <w:bCs/>
          <w:iCs/>
        </w:rPr>
        <w:t>Минсельхозе</w:t>
      </w:r>
      <w:r w:rsidRPr="008D25B8">
        <w:rPr>
          <w:iCs/>
        </w:rPr>
        <w:t xml:space="preserve">, позволит создать цивилизованные и понятные всем участникам правила на зерновом рынке. Мера предполагает установление </w:t>
      </w:r>
      <w:r w:rsidR="00903ECD">
        <w:rPr>
          <w:iCs/>
        </w:rPr>
        <w:t>«</w:t>
      </w:r>
      <w:r w:rsidRPr="008D25B8">
        <w:rPr>
          <w:iCs/>
        </w:rPr>
        <w:t>плавающей</w:t>
      </w:r>
      <w:r w:rsidR="00903ECD">
        <w:rPr>
          <w:iCs/>
        </w:rPr>
        <w:t>»</w:t>
      </w:r>
      <w:r w:rsidRPr="008D25B8">
        <w:rPr>
          <w:iCs/>
        </w:rPr>
        <w:t xml:space="preserve"> пошлины на экспорт за пределы ЕАЭС основных зерновых культур - пшеницы, кукурузы и ячменя. При этом полученные средства планируется направлять на поддержку предприятий растениеводства.</w:t>
      </w:r>
    </w:p>
    <w:p w14:paraId="5D02CA25" w14:textId="3E2EA411" w:rsidR="0051227D" w:rsidRDefault="008D25B8" w:rsidP="00F47CCF">
      <w:pPr>
        <w:rPr>
          <w:i/>
        </w:rPr>
      </w:pPr>
      <w:r w:rsidRPr="008D25B8">
        <w:rPr>
          <w:iCs/>
        </w:rPr>
        <w:t xml:space="preserve">В сообщении говорится, что с 5 февраля участники рынка передают данные о заключаемых контрактах </w:t>
      </w:r>
      <w:proofErr w:type="spellStart"/>
      <w:r w:rsidRPr="008D25B8">
        <w:rPr>
          <w:iCs/>
        </w:rPr>
        <w:t>Мосбирже</w:t>
      </w:r>
      <w:proofErr w:type="spellEnd"/>
      <w:r w:rsidRPr="008D25B8">
        <w:rPr>
          <w:iCs/>
        </w:rPr>
        <w:t xml:space="preserve"> для формирования расчета индикативной цены. На основе этой информации </w:t>
      </w:r>
      <w:r w:rsidRPr="008D25B8">
        <w:rPr>
          <w:b/>
          <w:bCs/>
          <w:iCs/>
        </w:rPr>
        <w:t>Минсельхоз</w:t>
      </w:r>
      <w:r w:rsidRPr="008D25B8">
        <w:rPr>
          <w:iCs/>
        </w:rPr>
        <w:t xml:space="preserve"> определяет размер пошлины сроком на одну неделю. Рассчитанные пошлины будут еженедельно публиковаться на сайте министерства. При этом ценовые индексы зерновых культур в ежедневном режиме обновляются на сайте </w:t>
      </w:r>
      <w:proofErr w:type="spellStart"/>
      <w:r w:rsidRPr="008D25B8">
        <w:rPr>
          <w:iCs/>
        </w:rPr>
        <w:t>Мосбиржи</w:t>
      </w:r>
      <w:proofErr w:type="spellEnd"/>
      <w:r w:rsidRPr="008D25B8">
        <w:rPr>
          <w:iCs/>
        </w:rPr>
        <w:t xml:space="preserve">. </w:t>
      </w:r>
      <w:r w:rsidRPr="008D25B8">
        <w:rPr>
          <w:i/>
        </w:rPr>
        <w:t>ТАСС, Интерфакс</w:t>
      </w:r>
      <w:r w:rsidR="00746C8D">
        <w:rPr>
          <w:iCs/>
        </w:rPr>
        <w:t xml:space="preserve">, </w:t>
      </w:r>
      <w:r w:rsidR="00A4445B" w:rsidRPr="00395678">
        <w:rPr>
          <w:i/>
        </w:rPr>
        <w:t>Российская газета</w:t>
      </w:r>
      <w:r w:rsidR="00A4445B">
        <w:rPr>
          <w:i/>
        </w:rPr>
        <w:t xml:space="preserve">, </w:t>
      </w:r>
      <w:r w:rsidR="00746C8D" w:rsidRPr="00395678">
        <w:rPr>
          <w:i/>
        </w:rPr>
        <w:t>AK&amp;M</w:t>
      </w:r>
    </w:p>
    <w:p w14:paraId="1E59039C" w14:textId="57EC2C92" w:rsidR="00FE44A8" w:rsidRDefault="00FE44A8" w:rsidP="00F47CCF">
      <w:pPr>
        <w:rPr>
          <w:i/>
        </w:rPr>
      </w:pPr>
    </w:p>
    <w:p w14:paraId="0185A82E" w14:textId="343A4189" w:rsidR="00FE44A8" w:rsidRPr="00FE44A8" w:rsidRDefault="00FE44A8" w:rsidP="00FE44A8">
      <w:pPr>
        <w:rPr>
          <w:b/>
          <w:bCs/>
          <w:iCs/>
        </w:rPr>
      </w:pPr>
      <w:r w:rsidRPr="00FE44A8">
        <w:rPr>
          <w:b/>
          <w:bCs/>
          <w:iCs/>
        </w:rPr>
        <w:t>МИНСЕЛЬХОЗ НАЗВАЛ СТАБИЛЬНОЙ СИТУАЦИЮ НА РОССИЙСКОМ РЫНКЕ САХАРА</w:t>
      </w:r>
    </w:p>
    <w:p w14:paraId="7F9195EB" w14:textId="77777777" w:rsidR="00FE44A8" w:rsidRPr="00FE44A8" w:rsidRDefault="00FE44A8" w:rsidP="00FE44A8">
      <w:pPr>
        <w:rPr>
          <w:iCs/>
        </w:rPr>
      </w:pPr>
      <w:r w:rsidRPr="00FE44A8">
        <w:rPr>
          <w:iCs/>
        </w:rPr>
        <w:t xml:space="preserve">В </w:t>
      </w:r>
      <w:r w:rsidRPr="00FE44A8">
        <w:rPr>
          <w:b/>
          <w:bCs/>
          <w:iCs/>
        </w:rPr>
        <w:t>Минсельхозе России</w:t>
      </w:r>
      <w:r w:rsidRPr="00FE44A8">
        <w:rPr>
          <w:iCs/>
        </w:rPr>
        <w:t xml:space="preserve"> ситуацию на рынке сахара </w:t>
      </w:r>
      <w:proofErr w:type="gramStart"/>
      <w:r w:rsidRPr="00FE44A8">
        <w:rPr>
          <w:iCs/>
        </w:rPr>
        <w:t>оценивают</w:t>
      </w:r>
      <w:proofErr w:type="gramEnd"/>
      <w:r w:rsidRPr="00FE44A8">
        <w:rPr>
          <w:iCs/>
        </w:rPr>
        <w:t xml:space="preserve"> как стабильную и не ожидают дефицита продукции, сообщили в пресс-службе ведомства.</w:t>
      </w:r>
    </w:p>
    <w:p w14:paraId="0F3154D5" w14:textId="77777777" w:rsidR="00FE44A8" w:rsidRPr="00FE44A8" w:rsidRDefault="00FE44A8" w:rsidP="00FE44A8">
      <w:pPr>
        <w:rPr>
          <w:iCs/>
        </w:rPr>
      </w:pPr>
      <w:r w:rsidRPr="00FE44A8">
        <w:rPr>
          <w:iCs/>
        </w:rPr>
        <w:t>По данным министерства, участники соглашений о стабилизации цен на сахар, которые занимают порядка 100% рынка, полностью выполняют свои обязательства и отгружают продукцию в необходимых объемах.</w:t>
      </w:r>
    </w:p>
    <w:p w14:paraId="1A76C006" w14:textId="0A57196C" w:rsidR="00FE44A8" w:rsidRPr="00FE44A8" w:rsidRDefault="00903ECD" w:rsidP="00FE44A8">
      <w:pPr>
        <w:rPr>
          <w:iCs/>
        </w:rPr>
      </w:pPr>
      <w:r>
        <w:rPr>
          <w:iCs/>
        </w:rPr>
        <w:t>«</w:t>
      </w:r>
      <w:r w:rsidR="00FE44A8" w:rsidRPr="00FE44A8">
        <w:rPr>
          <w:iCs/>
        </w:rPr>
        <w:t>При наличии свободных мощностей по отгрузке предприятия заключают контракты на поставку как с традиционными, так и с новыми покупателями. При этом все участвующие в соглашении сахарные заводы выразили готовность заключить контракты для прямых поставок в торговые сети, что позволит им получить субсидию и дополнительно снизит издержки</w:t>
      </w:r>
      <w:r>
        <w:rPr>
          <w:iCs/>
        </w:rPr>
        <w:t>»</w:t>
      </w:r>
      <w:r w:rsidR="00FE44A8" w:rsidRPr="00FE44A8">
        <w:rPr>
          <w:iCs/>
        </w:rPr>
        <w:t>, </w:t>
      </w:r>
      <w:r w:rsidR="00A66661">
        <w:rPr>
          <w:iCs/>
        </w:rPr>
        <w:t>-</w:t>
      </w:r>
      <w:r w:rsidR="00FE44A8" w:rsidRPr="00FE44A8">
        <w:rPr>
          <w:iCs/>
        </w:rPr>
        <w:t xml:space="preserve"> отметили в </w:t>
      </w:r>
      <w:r w:rsidR="00FE44A8" w:rsidRPr="00FE44A8">
        <w:rPr>
          <w:b/>
          <w:bCs/>
          <w:iCs/>
        </w:rPr>
        <w:t>Минсельхозе</w:t>
      </w:r>
      <w:r w:rsidR="00FE44A8" w:rsidRPr="00FE44A8">
        <w:rPr>
          <w:iCs/>
        </w:rPr>
        <w:t xml:space="preserve">. </w:t>
      </w:r>
      <w:r w:rsidR="00FE44A8" w:rsidRPr="00FE44A8">
        <w:rPr>
          <w:i/>
        </w:rPr>
        <w:t xml:space="preserve">ТАСС, РИА Новости, ПРАЙМ, РБК, </w:t>
      </w:r>
      <w:r w:rsidR="00FE44A8">
        <w:rPr>
          <w:i/>
        </w:rPr>
        <w:t xml:space="preserve">Россия 24, </w:t>
      </w:r>
      <w:r w:rsidR="00FE44A8" w:rsidRPr="00FE44A8">
        <w:rPr>
          <w:i/>
        </w:rPr>
        <w:t xml:space="preserve">Российская газета, Коммерсантъ, РЕН ТВ, </w:t>
      </w:r>
      <w:proofErr w:type="spellStart"/>
      <w:r w:rsidR="00FE44A8" w:rsidRPr="00FE44A8">
        <w:rPr>
          <w:i/>
        </w:rPr>
        <w:t>Business</w:t>
      </w:r>
      <w:proofErr w:type="spellEnd"/>
      <w:r w:rsidR="00FE44A8" w:rsidRPr="00FE44A8">
        <w:rPr>
          <w:i/>
        </w:rPr>
        <w:t xml:space="preserve"> FM, Газета.ru, Комсомольская правда, Аргументы и Факты, Lenta.ru, Парламентская газета</w:t>
      </w:r>
      <w:r w:rsidR="00FE44A8" w:rsidRPr="00FE44A8">
        <w:rPr>
          <w:iCs/>
        </w:rPr>
        <w:t xml:space="preserve">  </w:t>
      </w:r>
    </w:p>
    <w:p w14:paraId="17BB6965" w14:textId="0BC70FB4" w:rsidR="008236D2" w:rsidRDefault="008236D2" w:rsidP="00F47CCF">
      <w:pPr>
        <w:rPr>
          <w:i/>
        </w:rPr>
      </w:pPr>
    </w:p>
    <w:p w14:paraId="43634EF9" w14:textId="77777777" w:rsidR="008236D2" w:rsidRPr="008D25B8" w:rsidRDefault="008236D2" w:rsidP="008236D2">
      <w:pPr>
        <w:rPr>
          <w:b/>
          <w:bCs/>
          <w:iCs/>
        </w:rPr>
      </w:pPr>
      <w:r w:rsidRPr="008D25B8">
        <w:rPr>
          <w:b/>
          <w:bCs/>
          <w:iCs/>
        </w:rPr>
        <w:t>ПРОИЗВОДИТЕЛИ ОПРОВЕРГЛИ СООБЩЕНИЯ О ПЕРЕБОЯХ С ПОСТАВКАМИ САХАРА В ТОРГОВЫЕ СЕТИ</w:t>
      </w:r>
    </w:p>
    <w:p w14:paraId="53D98F95" w14:textId="77777777" w:rsidR="008236D2" w:rsidRPr="008D25B8" w:rsidRDefault="008236D2" w:rsidP="008236D2">
      <w:pPr>
        <w:rPr>
          <w:iCs/>
        </w:rPr>
      </w:pPr>
      <w:r w:rsidRPr="008D25B8">
        <w:rPr>
          <w:iCs/>
        </w:rPr>
        <w:t xml:space="preserve">Заявления о перебоях в поставках со стороны </w:t>
      </w:r>
      <w:proofErr w:type="spellStart"/>
      <w:r w:rsidRPr="008D25B8">
        <w:rPr>
          <w:iCs/>
        </w:rPr>
        <w:t>сахаропроизводителей</w:t>
      </w:r>
      <w:proofErr w:type="spellEnd"/>
      <w:r w:rsidRPr="008D25B8">
        <w:rPr>
          <w:iCs/>
        </w:rPr>
        <w:t xml:space="preserve"> не соответствуют действительности, объемы отгрузок достаточны для удовлетворения спроса, а торговые сети имеют запасы сахара. Об этом журналистам сообщил председатель правления </w:t>
      </w:r>
      <w:proofErr w:type="spellStart"/>
      <w:r w:rsidRPr="008D25B8">
        <w:rPr>
          <w:iCs/>
        </w:rPr>
        <w:t>Союзроссахар</w:t>
      </w:r>
      <w:proofErr w:type="spellEnd"/>
      <w:r w:rsidRPr="008D25B8">
        <w:rPr>
          <w:iCs/>
        </w:rPr>
        <w:t xml:space="preserve"> Андрей </w:t>
      </w:r>
      <w:proofErr w:type="spellStart"/>
      <w:r w:rsidRPr="008D25B8">
        <w:rPr>
          <w:iCs/>
        </w:rPr>
        <w:t>Бодин</w:t>
      </w:r>
      <w:proofErr w:type="spellEnd"/>
      <w:r w:rsidRPr="008D25B8">
        <w:rPr>
          <w:iCs/>
        </w:rPr>
        <w:t>.</w:t>
      </w:r>
      <w:r>
        <w:rPr>
          <w:iCs/>
        </w:rPr>
        <w:t xml:space="preserve"> Его слова приводят в пресс-службе </w:t>
      </w:r>
      <w:r w:rsidRPr="00680AF6">
        <w:rPr>
          <w:b/>
          <w:bCs/>
          <w:iCs/>
        </w:rPr>
        <w:t>Минсельхоза</w:t>
      </w:r>
      <w:r>
        <w:rPr>
          <w:iCs/>
        </w:rPr>
        <w:t>.</w:t>
      </w:r>
    </w:p>
    <w:p w14:paraId="5C661AE6" w14:textId="77777777" w:rsidR="008236D2" w:rsidRPr="008D25B8" w:rsidRDefault="008236D2" w:rsidP="008236D2">
      <w:pPr>
        <w:rPr>
          <w:iCs/>
        </w:rPr>
      </w:pPr>
      <w:r>
        <w:rPr>
          <w:iCs/>
        </w:rPr>
        <w:t>Он</w:t>
      </w:r>
      <w:r w:rsidRPr="008D25B8">
        <w:rPr>
          <w:iCs/>
        </w:rPr>
        <w:t xml:space="preserve"> подчеркнул, что заводы продолжают работать как через фасовщиков, так и через прямые поставки, при этом сейчас основные игроки ведут активную работу по заключению новых контрактов, чтобы поставлять сахар в сети без посредников.</w:t>
      </w:r>
    </w:p>
    <w:p w14:paraId="6EB225DC" w14:textId="62EC387F" w:rsidR="008236D2" w:rsidRPr="008236D2" w:rsidRDefault="008236D2" w:rsidP="00F47CCF">
      <w:pPr>
        <w:rPr>
          <w:iCs/>
        </w:rPr>
      </w:pPr>
      <w:proofErr w:type="spellStart"/>
      <w:r>
        <w:rPr>
          <w:iCs/>
        </w:rPr>
        <w:t>Бодин</w:t>
      </w:r>
      <w:proofErr w:type="spellEnd"/>
      <w:r w:rsidRPr="008D25B8">
        <w:rPr>
          <w:iCs/>
        </w:rPr>
        <w:t xml:space="preserve"> отметил, что и у предприятий по фасовке, и у торговых сетей уже сформированы значительные запасы сахара. </w:t>
      </w:r>
      <w:r w:rsidR="00903ECD">
        <w:rPr>
          <w:iCs/>
        </w:rPr>
        <w:t>«</w:t>
      </w:r>
      <w:r w:rsidRPr="008D25B8">
        <w:rPr>
          <w:iCs/>
        </w:rPr>
        <w:t xml:space="preserve">На прошлой неделе </w:t>
      </w:r>
      <w:proofErr w:type="spellStart"/>
      <w:r w:rsidRPr="008D25B8">
        <w:rPr>
          <w:iCs/>
        </w:rPr>
        <w:t>ретейлеры</w:t>
      </w:r>
      <w:proofErr w:type="spellEnd"/>
      <w:r w:rsidRPr="008D25B8">
        <w:rPr>
          <w:iCs/>
        </w:rPr>
        <w:t xml:space="preserve"> представили необходимые им объемы на ближайшие месяцы, и мы видим, что обозначенные сетями потребности существенно превышают традиционные. Очевидно, что сети хотят </w:t>
      </w:r>
      <w:proofErr w:type="spellStart"/>
      <w:r w:rsidRPr="008D25B8">
        <w:rPr>
          <w:iCs/>
        </w:rPr>
        <w:t>закупиться</w:t>
      </w:r>
      <w:proofErr w:type="spellEnd"/>
      <w:r w:rsidRPr="008D25B8">
        <w:rPr>
          <w:iCs/>
        </w:rPr>
        <w:t xml:space="preserve"> </w:t>
      </w:r>
      <w:r w:rsidRPr="008D25B8">
        <w:rPr>
          <w:iCs/>
        </w:rPr>
        <w:lastRenderedPageBreak/>
        <w:t>впрок, создавая тем самым необоснованный ажиотаж и условия для искусственного дефицита продукции</w:t>
      </w:r>
      <w:r w:rsidR="00903ECD">
        <w:rPr>
          <w:iCs/>
        </w:rPr>
        <w:t>»</w:t>
      </w:r>
      <w:r w:rsidRPr="008D25B8">
        <w:rPr>
          <w:iCs/>
        </w:rPr>
        <w:t xml:space="preserve">, - считает глава </w:t>
      </w:r>
      <w:proofErr w:type="spellStart"/>
      <w:r w:rsidRPr="008D25B8">
        <w:rPr>
          <w:iCs/>
        </w:rPr>
        <w:t>Союзроссахара</w:t>
      </w:r>
      <w:proofErr w:type="spellEnd"/>
      <w:r w:rsidRPr="008D25B8">
        <w:rPr>
          <w:iCs/>
        </w:rPr>
        <w:t xml:space="preserve">. </w:t>
      </w:r>
      <w:r w:rsidRPr="008D25B8">
        <w:rPr>
          <w:i/>
        </w:rPr>
        <w:t>Интерфакс, ТАСС, РИА Новости, ПРАЙМ,</w:t>
      </w:r>
      <w:r w:rsidR="00FE44A8">
        <w:rPr>
          <w:i/>
        </w:rPr>
        <w:t xml:space="preserve"> Коммерсантъ,</w:t>
      </w:r>
      <w:r w:rsidRPr="008D25B8">
        <w:rPr>
          <w:i/>
        </w:rPr>
        <w:t xml:space="preserve"> Аргументы и Факты, Российская газета, РБК</w:t>
      </w:r>
      <w:r w:rsidR="00FE44A8">
        <w:rPr>
          <w:i/>
        </w:rPr>
        <w:t>, ТВ Центр</w:t>
      </w:r>
    </w:p>
    <w:p w14:paraId="722225C0" w14:textId="230F3B3A" w:rsidR="0051227D" w:rsidRDefault="0051227D" w:rsidP="00F47CCF">
      <w:pPr>
        <w:rPr>
          <w:i/>
        </w:rPr>
      </w:pPr>
    </w:p>
    <w:p w14:paraId="1B70C8EE" w14:textId="776ABAF4" w:rsidR="0051227D" w:rsidRPr="0051227D" w:rsidRDefault="0051227D" w:rsidP="0051227D">
      <w:pPr>
        <w:rPr>
          <w:b/>
          <w:bCs/>
          <w:iCs/>
        </w:rPr>
      </w:pPr>
      <w:r w:rsidRPr="0051227D">
        <w:rPr>
          <w:b/>
          <w:bCs/>
          <w:iCs/>
        </w:rPr>
        <w:t>ИНОСТРАННЫЙ САХАР ДОЛЖЕН СДЕРЖАТЬ ОТEЧЕСТВЕННУЮ ИНФЛЯЦИЮ</w:t>
      </w:r>
    </w:p>
    <w:p w14:paraId="50D9149F" w14:textId="77777777" w:rsidR="0051227D" w:rsidRPr="0051227D" w:rsidRDefault="0051227D" w:rsidP="0051227D">
      <w:pPr>
        <w:rPr>
          <w:iCs/>
        </w:rPr>
      </w:pPr>
      <w:r w:rsidRPr="0051227D">
        <w:rPr>
          <w:iCs/>
        </w:rPr>
        <w:t xml:space="preserve">В ближайшее время страны Евразийского экономического союза (ЕАЭС) должны окончательно договориться о льготах на ввоз в Россию белого сахара и сахара-сырца. В четверг, 1 апреля, такие льготы предварительно удалось согласовать для Казахстана и Киргизии. Но вопрос снижения импортных пошлин будет дополнительно рассмотрен на заседании Совета ЕЭК 5 апреля. До этого стороны продолжат консультации по уточнению параметров соответствующих льгот. </w:t>
      </w:r>
    </w:p>
    <w:p w14:paraId="32F90083" w14:textId="418CB0BA" w:rsidR="0051227D" w:rsidRPr="0051227D" w:rsidRDefault="0051227D" w:rsidP="0051227D">
      <w:pPr>
        <w:rPr>
          <w:iCs/>
        </w:rPr>
      </w:pPr>
      <w:r w:rsidRPr="0051227D">
        <w:rPr>
          <w:iCs/>
        </w:rPr>
        <w:t>Временная тарифная льгота на ввоз в Россию сахара белого в объеме 350 тыс. т</w:t>
      </w:r>
      <w:r w:rsidR="00A66661">
        <w:rPr>
          <w:iCs/>
        </w:rPr>
        <w:t>онн</w:t>
      </w:r>
      <w:r w:rsidRPr="0051227D">
        <w:rPr>
          <w:iCs/>
        </w:rPr>
        <w:t xml:space="preserve"> будет способствовать сдерживанию цен на эту продукцию, а также позволит сохранить стабильную ситуацию на внутреннем рынке, в том числе и после окончания действия соглашения между производителями и торговыми сетями, заявили </w:t>
      </w:r>
      <w:r w:rsidR="00903ECD">
        <w:rPr>
          <w:iCs/>
        </w:rPr>
        <w:t>«</w:t>
      </w:r>
      <w:r w:rsidRPr="0051227D">
        <w:rPr>
          <w:iCs/>
        </w:rPr>
        <w:t>НГ</w:t>
      </w:r>
      <w:r w:rsidR="00903ECD">
        <w:rPr>
          <w:iCs/>
        </w:rPr>
        <w:t>»</w:t>
      </w:r>
      <w:r w:rsidRPr="0051227D">
        <w:rPr>
          <w:iCs/>
        </w:rPr>
        <w:t xml:space="preserve"> в пресс-службе </w:t>
      </w:r>
      <w:r w:rsidRPr="0051227D">
        <w:rPr>
          <w:b/>
          <w:bCs/>
          <w:iCs/>
        </w:rPr>
        <w:t>Минсельхоза</w:t>
      </w:r>
      <w:r w:rsidRPr="0051227D">
        <w:rPr>
          <w:iCs/>
        </w:rPr>
        <w:t>.</w:t>
      </w:r>
    </w:p>
    <w:p w14:paraId="1A5FD8F2" w14:textId="159578E2" w:rsidR="0051227D" w:rsidRPr="0051227D" w:rsidRDefault="0051227D" w:rsidP="0051227D">
      <w:pPr>
        <w:rPr>
          <w:iCs/>
        </w:rPr>
      </w:pPr>
      <w:r w:rsidRPr="0051227D">
        <w:rPr>
          <w:iCs/>
        </w:rPr>
        <w:t xml:space="preserve">Эксперты напоминают, что ограничение импорта сахара, в том числе и через территорию партнеров по ЕАЭС, помогло России укрепить собственное производство сахара (по данным Минсельхоза, за шесть лет за счет увеличения господдержки производство сахарной свеклы увеличилось с 39,3 до 54,4 млн тонн). </w:t>
      </w:r>
      <w:r w:rsidRPr="0051227D">
        <w:rPr>
          <w:i/>
        </w:rPr>
        <w:t>Независимая газета</w:t>
      </w:r>
    </w:p>
    <w:p w14:paraId="26BB4710" w14:textId="0936F9F3" w:rsidR="0051227D" w:rsidRPr="0057010E" w:rsidRDefault="00D21FC2" w:rsidP="0051227D">
      <w:pPr>
        <w:pStyle w:val="a9"/>
      </w:pPr>
      <w:hyperlink r:id="rId11" w:history="1">
        <w:r w:rsidR="0051227D" w:rsidRPr="0057010E">
          <w:t>Производство сахара в России</w:t>
        </w:r>
      </w:hyperlink>
    </w:p>
    <w:p w14:paraId="79A207F3" w14:textId="29C5416B" w:rsidR="0051227D" w:rsidRDefault="0051227D" w:rsidP="0051227D">
      <w:r>
        <w:t xml:space="preserve">Производство сахара в России в январе-феврале 2021 года снизилось в 2,4 раза по сравнению с показателем за аналогичный период 2020 года и составило 271,8 тыс. тонн. Об этом говорится в материалах </w:t>
      </w:r>
      <w:r w:rsidRPr="0051227D">
        <w:rPr>
          <w:b/>
          <w:bCs/>
        </w:rPr>
        <w:t xml:space="preserve">Центра </w:t>
      </w:r>
      <w:proofErr w:type="spellStart"/>
      <w:r w:rsidRPr="0051227D">
        <w:rPr>
          <w:b/>
          <w:bCs/>
        </w:rPr>
        <w:t>агроаналитики</w:t>
      </w:r>
      <w:proofErr w:type="spellEnd"/>
      <w:r w:rsidRPr="0051227D">
        <w:rPr>
          <w:b/>
          <w:bCs/>
        </w:rPr>
        <w:t xml:space="preserve"> при</w:t>
      </w:r>
      <w:r>
        <w:t xml:space="preserve"> </w:t>
      </w:r>
      <w:r w:rsidRPr="0057010E">
        <w:rPr>
          <w:b/>
        </w:rPr>
        <w:t>Минсельхозе</w:t>
      </w:r>
      <w:r>
        <w:t>.</w:t>
      </w:r>
    </w:p>
    <w:p w14:paraId="192285BE" w14:textId="2013E3B0" w:rsidR="00FE44A8" w:rsidRDefault="00903ECD" w:rsidP="00FE44A8">
      <w:r>
        <w:t>«</w:t>
      </w:r>
      <w:r w:rsidR="00FE44A8">
        <w:t>Выработка белого сахара в начале 2021 года ожидаемо ниже, чем в аналогичный период 2020 года, однако превышает уровень 2019 года и составляет на начало марта 271,8 тыс. тонн</w:t>
      </w:r>
      <w:r>
        <w:t>»</w:t>
      </w:r>
      <w:r w:rsidR="00FE44A8">
        <w:t>, - отмечают эксперты.</w:t>
      </w:r>
    </w:p>
    <w:p w14:paraId="7CF38ED4" w14:textId="0D455CDF" w:rsidR="0051227D" w:rsidRPr="00680AF6" w:rsidRDefault="0051227D" w:rsidP="00F47CCF">
      <w:r>
        <w:t xml:space="preserve">В материалах центра также сообщается, что, по прогнозу </w:t>
      </w:r>
      <w:r w:rsidRPr="00FE44A8">
        <w:rPr>
          <w:b/>
          <w:bCs/>
        </w:rPr>
        <w:t>Минсельхоза России</w:t>
      </w:r>
      <w:r>
        <w:t xml:space="preserve">, в 2021 году общая площадь посевов под сахарную свеклу по сравнению с 2020 годом увеличится на 10-15%, до 1,06 млн га. Это позволит при благоприятных погодных условиях получить не менее 40 млн тонн корнеплодов и произвести порядка 6 млн тонн белого сахара - на уровне ожидаемого объема потребления. </w:t>
      </w:r>
      <w:r w:rsidRPr="00395678">
        <w:rPr>
          <w:i/>
        </w:rPr>
        <w:t>MilkNews.ru</w:t>
      </w:r>
    </w:p>
    <w:p w14:paraId="0655546E" w14:textId="60DE4FD6" w:rsidR="0057010E" w:rsidRDefault="00F62502" w:rsidP="00A4445B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5FAFC58B" w14:textId="77777777" w:rsidR="00A4445B" w:rsidRPr="0057010E" w:rsidRDefault="00D21FC2" w:rsidP="00A4445B">
      <w:pPr>
        <w:pStyle w:val="a9"/>
      </w:pPr>
      <w:hyperlink r:id="rId12" w:history="1">
        <w:r w:rsidR="00A4445B" w:rsidRPr="0057010E">
          <w:t>Минсельхоз проведет эксперимент по прослеживаемости пестицидов в продукции</w:t>
        </w:r>
      </w:hyperlink>
    </w:p>
    <w:p w14:paraId="753A4C98" w14:textId="0F7C6434" w:rsidR="00A4445B" w:rsidRDefault="00A4445B" w:rsidP="00A4445B">
      <w:r w:rsidRPr="0057010E">
        <w:rPr>
          <w:b/>
        </w:rPr>
        <w:t>Минсельхоз России</w:t>
      </w:r>
      <w:r>
        <w:t xml:space="preserve"> проведет эксперимент по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 xml:space="preserve"> в продукции до введения в работу системы </w:t>
      </w:r>
      <w:proofErr w:type="spellStart"/>
      <w:r>
        <w:t>прослеживаемости</w:t>
      </w:r>
      <w:proofErr w:type="spellEnd"/>
      <w:r>
        <w:t xml:space="preserve"> </w:t>
      </w:r>
      <w:proofErr w:type="spellStart"/>
      <w:r>
        <w:t>Россельхознадзора</w:t>
      </w:r>
      <w:proofErr w:type="spellEnd"/>
      <w:r>
        <w:t xml:space="preserve">. Об этом сообщили в пресс-службе вице-премьера России Виктории </w:t>
      </w:r>
      <w:proofErr w:type="spellStart"/>
      <w:r>
        <w:t>Абрамченко</w:t>
      </w:r>
      <w:proofErr w:type="spellEnd"/>
      <w:r>
        <w:t>.</w:t>
      </w:r>
    </w:p>
    <w:p w14:paraId="23752240" w14:textId="6A1E37A2" w:rsidR="00A4445B" w:rsidRPr="00A4445B" w:rsidRDefault="00903ECD" w:rsidP="00A4445B">
      <w:pPr>
        <w:rPr>
          <w:i/>
        </w:rPr>
      </w:pPr>
      <w:r>
        <w:t>«</w:t>
      </w:r>
      <w:r w:rsidR="00A4445B">
        <w:t xml:space="preserve">До запуска системы в обязательном режиме </w:t>
      </w:r>
      <w:r w:rsidR="00A4445B" w:rsidRPr="0057010E">
        <w:rPr>
          <w:b/>
        </w:rPr>
        <w:t>Минсельхозу России</w:t>
      </w:r>
      <w:r w:rsidR="00A4445B">
        <w:t xml:space="preserve"> необходимо провести эксперимент по </w:t>
      </w:r>
      <w:proofErr w:type="spellStart"/>
      <w:r w:rsidR="00A4445B">
        <w:t>прослеживаемости</w:t>
      </w:r>
      <w:proofErr w:type="spellEnd"/>
      <w:r w:rsidR="00A4445B">
        <w:t xml:space="preserve"> пестицидов и </w:t>
      </w:r>
      <w:proofErr w:type="spellStart"/>
      <w:r w:rsidR="00A4445B">
        <w:t>агрохимикатов</w:t>
      </w:r>
      <w:proofErr w:type="spellEnd"/>
      <w:r w:rsidR="00A4445B">
        <w:t>, чтобы отработать все технологические решения для создания прозрачности отрасли</w:t>
      </w:r>
      <w:r>
        <w:t>»</w:t>
      </w:r>
      <w:r w:rsidR="00A4445B">
        <w:t xml:space="preserve">, - говорится в сообщении. </w:t>
      </w:r>
      <w:r w:rsidR="00A4445B" w:rsidRPr="00395678">
        <w:rPr>
          <w:i/>
        </w:rPr>
        <w:t>ТАСС</w:t>
      </w:r>
    </w:p>
    <w:p w14:paraId="2645D015" w14:textId="77777777" w:rsidR="00A4445B" w:rsidRPr="00A4445B" w:rsidRDefault="00A4445B" w:rsidP="00A4445B">
      <w:pPr>
        <w:rPr>
          <w:iCs/>
        </w:rPr>
      </w:pPr>
    </w:p>
    <w:p w14:paraId="5F4C7431" w14:textId="72FDE1F7" w:rsidR="00A4445B" w:rsidRPr="00A4445B" w:rsidRDefault="00A4445B" w:rsidP="00A4445B">
      <w:pPr>
        <w:rPr>
          <w:b/>
          <w:bCs/>
          <w:iCs/>
        </w:rPr>
      </w:pPr>
      <w:r w:rsidRPr="00A4445B">
        <w:rPr>
          <w:b/>
          <w:bCs/>
          <w:iCs/>
        </w:rPr>
        <w:t>МИНСЕЛЬХОЗ РАБОТАЕТ НАД ПРОДЛЕНИЕМ ГОСПРОГРАММЫ ПО РАЗВИТИЮ СЕЛЬСКИХ ТЕРРИТОРИЙ</w:t>
      </w:r>
    </w:p>
    <w:p w14:paraId="13126F58" w14:textId="77777777" w:rsidR="00A4445B" w:rsidRPr="00A4445B" w:rsidRDefault="00A4445B" w:rsidP="00A4445B">
      <w:pPr>
        <w:rPr>
          <w:iCs/>
        </w:rPr>
      </w:pPr>
      <w:r w:rsidRPr="00A4445B">
        <w:rPr>
          <w:b/>
          <w:bCs/>
          <w:iCs/>
        </w:rPr>
        <w:t>Минсельхоз РФ</w:t>
      </w:r>
      <w:r w:rsidRPr="00A4445B">
        <w:rPr>
          <w:iCs/>
        </w:rPr>
        <w:t xml:space="preserve"> работает над продлением государственной программы по комплексному развитию сельских территорий до 2030 года, сообщили в пресс-службе вице-премьера России Виктории </w:t>
      </w:r>
      <w:proofErr w:type="spellStart"/>
      <w:r w:rsidRPr="00A4445B">
        <w:rPr>
          <w:iCs/>
        </w:rPr>
        <w:t>Абрамченко</w:t>
      </w:r>
      <w:proofErr w:type="spellEnd"/>
      <w:r w:rsidRPr="00A4445B">
        <w:rPr>
          <w:iCs/>
        </w:rPr>
        <w:t>.</w:t>
      </w:r>
    </w:p>
    <w:p w14:paraId="454639E4" w14:textId="173A5AC9" w:rsidR="00A4445B" w:rsidRPr="00A4445B" w:rsidRDefault="00A4445B" w:rsidP="00A4445B">
      <w:pPr>
        <w:rPr>
          <w:iCs/>
        </w:rPr>
      </w:pPr>
      <w:r w:rsidRPr="00A4445B">
        <w:rPr>
          <w:iCs/>
        </w:rPr>
        <w:t xml:space="preserve">Как сообщила вице-премьер, первый год реализации программы показал ее высокую востребованность в регионах и поддержку мероприятий сельскими жителями. </w:t>
      </w:r>
      <w:r w:rsidR="00903ECD">
        <w:rPr>
          <w:iCs/>
        </w:rPr>
        <w:t>«</w:t>
      </w:r>
      <w:r w:rsidRPr="00A4445B">
        <w:rPr>
          <w:iCs/>
        </w:rPr>
        <w:t xml:space="preserve">Одной из </w:t>
      </w:r>
      <w:r w:rsidR="00903ECD">
        <w:rPr>
          <w:iCs/>
        </w:rPr>
        <w:t>«</w:t>
      </w:r>
      <w:r w:rsidRPr="00A4445B">
        <w:rPr>
          <w:iCs/>
        </w:rPr>
        <w:t>прорывных</w:t>
      </w:r>
      <w:r w:rsidR="00903ECD">
        <w:rPr>
          <w:iCs/>
        </w:rPr>
        <w:t>»</w:t>
      </w:r>
      <w:r w:rsidRPr="00A4445B">
        <w:rPr>
          <w:iCs/>
        </w:rPr>
        <w:t xml:space="preserve"> мер стала сельская ипотека со льготной ставкой до 3%. По итогам 2020 года выдано 45 тыс. льготных ипотечных кредитов по заявкам заемщиков на сумму 87,3 млрд. рублей. На реализацию сельской ипотеки в 2021 году предусмотрено более 4 млрд рублей</w:t>
      </w:r>
      <w:r w:rsidR="00903ECD">
        <w:rPr>
          <w:iCs/>
        </w:rPr>
        <w:t>»</w:t>
      </w:r>
      <w:r w:rsidRPr="00A4445B">
        <w:rPr>
          <w:iCs/>
        </w:rPr>
        <w:t>, - отметила вице-премьер.</w:t>
      </w:r>
    </w:p>
    <w:p w14:paraId="39DC7D5A" w14:textId="6CB38EE4" w:rsidR="00A4445B" w:rsidRPr="00A4445B" w:rsidRDefault="00A4445B" w:rsidP="00A4445B">
      <w:pPr>
        <w:rPr>
          <w:i/>
        </w:rPr>
      </w:pPr>
      <w:r w:rsidRPr="00A4445B">
        <w:rPr>
          <w:iCs/>
        </w:rPr>
        <w:t xml:space="preserve">Кроме того, правительство выделило дополнительное финансирование в объеме более 1 млрд рублей на поддержку программы. По прогнозу </w:t>
      </w:r>
      <w:r w:rsidRPr="00A4445B">
        <w:rPr>
          <w:b/>
          <w:bCs/>
          <w:iCs/>
        </w:rPr>
        <w:t>Минсельхоза России</w:t>
      </w:r>
      <w:r w:rsidRPr="00A4445B">
        <w:rPr>
          <w:iCs/>
        </w:rPr>
        <w:t xml:space="preserve">, количество выданных ипотечных кредитов составит не менее 40 тыс. на общую сумму кредитования около 80 млрд рублей. </w:t>
      </w:r>
      <w:r w:rsidRPr="00A4445B">
        <w:rPr>
          <w:i/>
        </w:rPr>
        <w:t>ТАСС</w:t>
      </w:r>
      <w:r>
        <w:rPr>
          <w:i/>
        </w:rPr>
        <w:t xml:space="preserve">, Российская газета </w:t>
      </w:r>
    </w:p>
    <w:p w14:paraId="319F5836" w14:textId="77777777" w:rsidR="00A4445B" w:rsidRPr="00A4445B" w:rsidRDefault="00A4445B" w:rsidP="00A4445B">
      <w:pPr>
        <w:rPr>
          <w:iCs/>
        </w:rPr>
      </w:pPr>
    </w:p>
    <w:p w14:paraId="4907D3E0" w14:textId="70C2333D" w:rsidR="00A4445B" w:rsidRPr="00A4445B" w:rsidRDefault="00A4445B" w:rsidP="00A4445B">
      <w:pPr>
        <w:rPr>
          <w:b/>
          <w:bCs/>
          <w:iCs/>
        </w:rPr>
      </w:pPr>
      <w:r w:rsidRPr="00A4445B">
        <w:rPr>
          <w:b/>
          <w:bCs/>
          <w:iCs/>
        </w:rPr>
        <w:t>МИНПРОМТОРГ ПЕРЕДАСТ МИНСЕЛЬХОЗУ СПИСКИ РЕТЕЙЛЕРОВ, КОТОРЫЕ БУДУТ ЗАКУПАТЬ САХАР ОПТОМ</w:t>
      </w:r>
    </w:p>
    <w:p w14:paraId="4C58246C" w14:textId="77777777" w:rsidR="00A4445B" w:rsidRPr="00A4445B" w:rsidRDefault="00A4445B" w:rsidP="00A4445B">
      <w:pPr>
        <w:rPr>
          <w:iCs/>
        </w:rPr>
      </w:pPr>
      <w:proofErr w:type="spellStart"/>
      <w:r w:rsidRPr="00A4445B">
        <w:rPr>
          <w:iCs/>
        </w:rPr>
        <w:t>Минпромторг</w:t>
      </w:r>
      <w:proofErr w:type="spellEnd"/>
      <w:r w:rsidRPr="00A4445B">
        <w:rPr>
          <w:iCs/>
        </w:rPr>
        <w:t xml:space="preserve"> России подготовил для Минсельхоза списки торговых сетей в каждом российском регионе, которые будут заниматься оптовой закупкой сахара у производителей. Об этом в четверг сообщил заместитель министра промышленности и торговли России, статс-секретарь Виктор </w:t>
      </w:r>
      <w:proofErr w:type="spellStart"/>
      <w:r w:rsidRPr="00A4445B">
        <w:rPr>
          <w:iCs/>
        </w:rPr>
        <w:t>Евтухов</w:t>
      </w:r>
      <w:proofErr w:type="spellEnd"/>
      <w:r w:rsidRPr="00A4445B">
        <w:rPr>
          <w:iCs/>
        </w:rPr>
        <w:t>.</w:t>
      </w:r>
    </w:p>
    <w:p w14:paraId="6C7A1A39" w14:textId="26D58537" w:rsidR="00A4445B" w:rsidRPr="00A4445B" w:rsidRDefault="00903ECD" w:rsidP="00A4445B">
      <w:pPr>
        <w:rPr>
          <w:iCs/>
        </w:rPr>
      </w:pPr>
      <w:r>
        <w:rPr>
          <w:iCs/>
        </w:rPr>
        <w:t>«</w:t>
      </w:r>
      <w:r w:rsidR="00A4445B" w:rsidRPr="00A4445B">
        <w:rPr>
          <w:iCs/>
        </w:rPr>
        <w:t>Мы составили списки всех потребителей для Минсельхоза, для сахарных заводов - это &lt;...&gt; крупные сети, средние сети, которые вместе с крупными занимают 50% нашего рынка. И от каждого региона мы определили уполномоченных оптовиков, которые будут закупать сахар у заводов и по определенной цене поставлять в мелкую розницу</w:t>
      </w:r>
      <w:r>
        <w:rPr>
          <w:iCs/>
        </w:rPr>
        <w:t>»</w:t>
      </w:r>
      <w:r w:rsidR="00A4445B" w:rsidRPr="00A4445B">
        <w:rPr>
          <w:iCs/>
        </w:rPr>
        <w:t>, - сказал он.</w:t>
      </w:r>
    </w:p>
    <w:p w14:paraId="13DA7E03" w14:textId="7A1306BE" w:rsidR="0051227D" w:rsidRDefault="00A4445B" w:rsidP="00A4445B">
      <w:pPr>
        <w:rPr>
          <w:i/>
        </w:rPr>
      </w:pPr>
      <w:proofErr w:type="spellStart"/>
      <w:r w:rsidRPr="00A4445B">
        <w:rPr>
          <w:iCs/>
        </w:rPr>
        <w:t>Евтухов</w:t>
      </w:r>
      <w:proofErr w:type="spellEnd"/>
      <w:r w:rsidRPr="00A4445B">
        <w:rPr>
          <w:iCs/>
        </w:rPr>
        <w:t xml:space="preserve"> добавил, что в торговых сетях на данный момент есть запасы сахара. </w:t>
      </w:r>
      <w:r w:rsidR="00903ECD">
        <w:rPr>
          <w:iCs/>
        </w:rPr>
        <w:t>«</w:t>
      </w:r>
      <w:r w:rsidRPr="00A4445B">
        <w:rPr>
          <w:iCs/>
        </w:rPr>
        <w:t>Все запасаются заранее продуктами питания, чтобы они были на полках. Сахар - это ходовой товар, который влияет на трафик посетителей</w:t>
      </w:r>
      <w:r w:rsidR="00903ECD">
        <w:rPr>
          <w:iCs/>
        </w:rPr>
        <w:t>»</w:t>
      </w:r>
      <w:r w:rsidRPr="00A4445B">
        <w:rPr>
          <w:iCs/>
        </w:rPr>
        <w:t xml:space="preserve">, - отметил замминистра. </w:t>
      </w:r>
      <w:r w:rsidRPr="00A4445B">
        <w:rPr>
          <w:i/>
        </w:rPr>
        <w:t>Россия 24, ТАСС</w:t>
      </w:r>
    </w:p>
    <w:p w14:paraId="0466DD80" w14:textId="77777777" w:rsidR="0051227D" w:rsidRPr="00C13AE6" w:rsidRDefault="00D21FC2" w:rsidP="0051227D">
      <w:pPr>
        <w:pStyle w:val="a9"/>
      </w:pPr>
      <w:hyperlink r:id="rId13" w:history="1">
        <w:r w:rsidR="0051227D" w:rsidRPr="00C13AE6">
          <w:rPr>
            <w:rFonts w:eastAsia="Arial"/>
          </w:rPr>
          <w:t>ФАС не подтвердила нарушений поставок и перебоев с закупкой сахара в России</w:t>
        </w:r>
      </w:hyperlink>
    </w:p>
    <w:p w14:paraId="794C17F1" w14:textId="77777777" w:rsidR="0051227D" w:rsidRDefault="0051227D" w:rsidP="0051227D">
      <w:r>
        <w:t>Федеральная антимонопольная служба (ФАС) не подтверждает нарушений поставок и перебоев с закупкой сахара в России. Об этом сообщается на сайте ФАС.</w:t>
      </w:r>
    </w:p>
    <w:p w14:paraId="773F6B56" w14:textId="77777777" w:rsidR="0051227D" w:rsidRDefault="0051227D" w:rsidP="0051227D">
      <w:r>
        <w:t>Отмечается, что служба внимательно следит за тем, чтобы никто не нарушал соглашение об установлении предельных цен на масло подсолнечное и сахар-песок.</w:t>
      </w:r>
    </w:p>
    <w:p w14:paraId="5705CCEF" w14:textId="2E7C439B" w:rsidR="0051227D" w:rsidRDefault="0051227D" w:rsidP="0051227D">
      <w:pPr>
        <w:rPr>
          <w:i/>
        </w:rPr>
      </w:pPr>
      <w:r>
        <w:t xml:space="preserve">Результаты мониторинга, проводимые ФАС, показали, что соглашения соблюдаются. В ведомстве подчеркнули, что риски дефицита сахара в стране отсутствуют. </w:t>
      </w:r>
      <w:proofErr w:type="spellStart"/>
      <w:r w:rsidRPr="008E48C1">
        <w:rPr>
          <w:i/>
        </w:rPr>
        <w:t>Газета.Ru</w:t>
      </w:r>
      <w:proofErr w:type="spellEnd"/>
    </w:p>
    <w:p w14:paraId="703A4FCC" w14:textId="081431AF" w:rsidR="0051227D" w:rsidRDefault="0051227D" w:rsidP="0051227D">
      <w:pPr>
        <w:rPr>
          <w:i/>
        </w:rPr>
      </w:pPr>
    </w:p>
    <w:p w14:paraId="1249F1CA" w14:textId="5701AE9C" w:rsidR="0051227D" w:rsidRPr="0051227D" w:rsidRDefault="0051227D" w:rsidP="0051227D">
      <w:pPr>
        <w:rPr>
          <w:b/>
          <w:bCs/>
          <w:iCs/>
        </w:rPr>
      </w:pPr>
      <w:r w:rsidRPr="0051227D">
        <w:rPr>
          <w:b/>
          <w:bCs/>
          <w:iCs/>
        </w:rPr>
        <w:t xml:space="preserve">МИНЭКОНОМРАЗВИТИЯ РФ ОТМЕТИЛО </w:t>
      </w:r>
      <w:r w:rsidR="00903ECD">
        <w:rPr>
          <w:b/>
          <w:bCs/>
          <w:iCs/>
        </w:rPr>
        <w:t>«</w:t>
      </w:r>
      <w:r w:rsidRPr="0051227D">
        <w:rPr>
          <w:b/>
          <w:bCs/>
          <w:iCs/>
        </w:rPr>
        <w:t>ЗАКУПКИ ВПРОК</w:t>
      </w:r>
      <w:r w:rsidR="00903ECD">
        <w:rPr>
          <w:b/>
          <w:bCs/>
          <w:iCs/>
        </w:rPr>
        <w:t>»</w:t>
      </w:r>
      <w:r w:rsidRPr="0051227D">
        <w:rPr>
          <w:b/>
          <w:bCs/>
          <w:iCs/>
        </w:rPr>
        <w:t xml:space="preserve"> В ЦЕПИ СНАБЖЕНИЯ САХАРОМ</w:t>
      </w:r>
    </w:p>
    <w:p w14:paraId="39CD8915" w14:textId="7E2A3574" w:rsidR="0051227D" w:rsidRPr="0051227D" w:rsidRDefault="0051227D" w:rsidP="0051227D">
      <w:pPr>
        <w:rPr>
          <w:iCs/>
        </w:rPr>
      </w:pPr>
      <w:r w:rsidRPr="0051227D">
        <w:rPr>
          <w:iCs/>
        </w:rPr>
        <w:t xml:space="preserve">Минэкономразвития РФ отметило </w:t>
      </w:r>
      <w:r w:rsidR="00903ECD">
        <w:rPr>
          <w:iCs/>
        </w:rPr>
        <w:t>«</w:t>
      </w:r>
      <w:r w:rsidRPr="0051227D">
        <w:rPr>
          <w:iCs/>
        </w:rPr>
        <w:t>закупки впрок</w:t>
      </w:r>
      <w:r w:rsidR="00903ECD">
        <w:rPr>
          <w:iCs/>
        </w:rPr>
        <w:t>»</w:t>
      </w:r>
      <w:r w:rsidRPr="0051227D">
        <w:rPr>
          <w:iCs/>
        </w:rPr>
        <w:t xml:space="preserve"> в некоторых звеньях цепи поставок сахара, но считает, что принятые меры позволят стабилизировать ситуацию.</w:t>
      </w:r>
    </w:p>
    <w:p w14:paraId="65699146" w14:textId="48803508" w:rsidR="00903ECD" w:rsidRDefault="00903ECD" w:rsidP="0051227D">
      <w:pPr>
        <w:rPr>
          <w:iCs/>
        </w:rPr>
      </w:pPr>
      <w:r>
        <w:rPr>
          <w:iCs/>
        </w:rPr>
        <w:t>«</w:t>
      </w:r>
      <w:r w:rsidR="0051227D" w:rsidRPr="0051227D">
        <w:rPr>
          <w:iCs/>
        </w:rPr>
        <w:t>В ряде элементов цепочки поставок идут закупки впрок. Коллеги из ФАС это подтверждают</w:t>
      </w:r>
      <w:r>
        <w:rPr>
          <w:iCs/>
        </w:rPr>
        <w:t>»</w:t>
      </w:r>
      <w:r w:rsidR="0051227D" w:rsidRPr="0051227D">
        <w:rPr>
          <w:iCs/>
        </w:rPr>
        <w:t>, - заявил глава Минэкономразвития Максим Решетников на брифинге в четверг.</w:t>
      </w:r>
      <w:r>
        <w:rPr>
          <w:iCs/>
        </w:rPr>
        <w:t xml:space="preserve"> </w:t>
      </w:r>
    </w:p>
    <w:p w14:paraId="24FDDBE9" w14:textId="267107F7" w:rsidR="0051227D" w:rsidRPr="0051227D" w:rsidRDefault="0051227D" w:rsidP="0051227D">
      <w:pPr>
        <w:rPr>
          <w:iCs/>
        </w:rPr>
      </w:pPr>
      <w:r w:rsidRPr="0051227D">
        <w:rPr>
          <w:iCs/>
        </w:rPr>
        <w:t xml:space="preserve">По его словам, ФАС и </w:t>
      </w:r>
      <w:r w:rsidRPr="0051227D">
        <w:rPr>
          <w:b/>
          <w:bCs/>
          <w:iCs/>
        </w:rPr>
        <w:t>Минсельхоз</w:t>
      </w:r>
      <w:r w:rsidRPr="0051227D">
        <w:rPr>
          <w:iCs/>
        </w:rPr>
        <w:t xml:space="preserve"> контролируют выполнение ценовых соглашений по сахару. </w:t>
      </w:r>
      <w:r w:rsidR="00903ECD">
        <w:rPr>
          <w:iCs/>
        </w:rPr>
        <w:t>«</w:t>
      </w:r>
      <w:r w:rsidRPr="0051227D">
        <w:rPr>
          <w:iCs/>
        </w:rPr>
        <w:t>Утверждают, что нарушений нет</w:t>
      </w:r>
      <w:r w:rsidR="00903ECD">
        <w:rPr>
          <w:iCs/>
        </w:rPr>
        <w:t>»</w:t>
      </w:r>
      <w:r w:rsidRPr="0051227D">
        <w:rPr>
          <w:iCs/>
        </w:rPr>
        <w:t>, - сказал он.</w:t>
      </w:r>
    </w:p>
    <w:p w14:paraId="39EA319E" w14:textId="4121FB9D" w:rsidR="0051227D" w:rsidRPr="0051227D" w:rsidRDefault="0051227D" w:rsidP="0051227D">
      <w:pPr>
        <w:rPr>
          <w:iCs/>
        </w:rPr>
      </w:pPr>
      <w:r w:rsidRPr="0051227D">
        <w:rPr>
          <w:iCs/>
        </w:rPr>
        <w:t xml:space="preserve">Как сообщил министр со ссылкой на данные ФНС (по контрольно-кассовой технике), никаких колебаний в потреблении сахара нет. </w:t>
      </w:r>
      <w:r w:rsidR="00903ECD">
        <w:rPr>
          <w:iCs/>
        </w:rPr>
        <w:t>«</w:t>
      </w:r>
      <w:r w:rsidRPr="0051227D">
        <w:rPr>
          <w:iCs/>
        </w:rPr>
        <w:t>Как в диапазоне 4,2-4,3 тыс. тонн в день в стране потреблялось, так и потребляется. Это соответствует цифрам прошлого года</w:t>
      </w:r>
      <w:r w:rsidR="00903ECD">
        <w:rPr>
          <w:iCs/>
        </w:rPr>
        <w:t>»</w:t>
      </w:r>
      <w:r w:rsidRPr="0051227D">
        <w:rPr>
          <w:iCs/>
        </w:rPr>
        <w:t xml:space="preserve">, - сказал он. </w:t>
      </w:r>
    </w:p>
    <w:p w14:paraId="09C2C1B2" w14:textId="417155B6" w:rsidR="0051227D" w:rsidRPr="0051227D" w:rsidRDefault="0051227D" w:rsidP="0051227D">
      <w:pPr>
        <w:rPr>
          <w:iCs/>
        </w:rPr>
      </w:pPr>
      <w:r w:rsidRPr="0051227D">
        <w:rPr>
          <w:i/>
        </w:rPr>
        <w:t>Интерфакс</w:t>
      </w:r>
    </w:p>
    <w:p w14:paraId="4C34106C" w14:textId="77777777" w:rsidR="0051227D" w:rsidRDefault="0051227D" w:rsidP="00A4445B">
      <w:pPr>
        <w:rPr>
          <w:i/>
        </w:rPr>
      </w:pPr>
    </w:p>
    <w:p w14:paraId="7DBF67B3" w14:textId="14093CE2" w:rsidR="0051227D" w:rsidRPr="0051227D" w:rsidRDefault="0051227D" w:rsidP="0051227D">
      <w:pPr>
        <w:rPr>
          <w:b/>
          <w:bCs/>
          <w:iCs/>
        </w:rPr>
      </w:pPr>
      <w:r w:rsidRPr="0051227D">
        <w:rPr>
          <w:b/>
          <w:bCs/>
          <w:iCs/>
        </w:rPr>
        <w:t>ВСЕ РЕШЕНИЯ ПО ЭКСПОРТУ ПОДСОЛНЕЧНИКА И МАСЛА В РФ ПРИНЯТЫ, КОНТРОЛЬ ЗА СИТУАЦИЕЙ ПРОДОЛЖИТСЯ - РЕШЕТНИКОВ</w:t>
      </w:r>
    </w:p>
    <w:p w14:paraId="32FA4187" w14:textId="77777777" w:rsidR="0051227D" w:rsidRPr="0051227D" w:rsidRDefault="0051227D" w:rsidP="0051227D">
      <w:pPr>
        <w:rPr>
          <w:iCs/>
        </w:rPr>
      </w:pPr>
      <w:r w:rsidRPr="0051227D">
        <w:rPr>
          <w:iCs/>
        </w:rPr>
        <w:t>Все решения по регулированию экспорта подсолнечника и подсолнечного масла приняты. Но контроль за ситуацией продолжится, чтобы не сократились посевные площади, заявил глава</w:t>
      </w:r>
      <w:r w:rsidRPr="0051227D">
        <w:rPr>
          <w:i/>
        </w:rPr>
        <w:t xml:space="preserve"> </w:t>
      </w:r>
      <w:r w:rsidRPr="0051227D">
        <w:rPr>
          <w:iCs/>
        </w:rPr>
        <w:t xml:space="preserve">Минэкономразвития Максим Решетников на брифинге в четверг. </w:t>
      </w:r>
    </w:p>
    <w:p w14:paraId="28879CEB" w14:textId="45B0A97D" w:rsidR="0051227D" w:rsidRDefault="0051227D" w:rsidP="0051227D">
      <w:pPr>
        <w:rPr>
          <w:i/>
        </w:rPr>
      </w:pPr>
      <w:r w:rsidRPr="0051227D">
        <w:rPr>
          <w:iCs/>
        </w:rPr>
        <w:t xml:space="preserve">Напомнив, что демпферный механизм предусматривает возврат средств от пошлин сельхозпроизводителям в виде субсидий, он сказал, что теперь задача </w:t>
      </w:r>
      <w:r w:rsidRPr="0051227D">
        <w:rPr>
          <w:b/>
          <w:bCs/>
          <w:iCs/>
        </w:rPr>
        <w:t>Минсельхоза</w:t>
      </w:r>
      <w:r w:rsidRPr="0051227D">
        <w:rPr>
          <w:iCs/>
        </w:rPr>
        <w:t xml:space="preserve"> - предложить механизм возврата этих средств аграриям.</w:t>
      </w:r>
      <w:r w:rsidRPr="0051227D">
        <w:rPr>
          <w:i/>
        </w:rPr>
        <w:t xml:space="preserve"> Интерфакс</w:t>
      </w:r>
    </w:p>
    <w:p w14:paraId="6BC62115" w14:textId="2AF0254E" w:rsidR="0051227D" w:rsidRDefault="0051227D" w:rsidP="0051227D">
      <w:pPr>
        <w:rPr>
          <w:i/>
        </w:rPr>
      </w:pPr>
    </w:p>
    <w:p w14:paraId="5C369BCB" w14:textId="5FCBD4C0" w:rsidR="0051227D" w:rsidRPr="0051227D" w:rsidRDefault="0051227D" w:rsidP="0051227D">
      <w:pPr>
        <w:rPr>
          <w:b/>
          <w:bCs/>
          <w:iCs/>
        </w:rPr>
      </w:pPr>
      <w:r w:rsidRPr="0051227D">
        <w:rPr>
          <w:b/>
          <w:bCs/>
          <w:iCs/>
        </w:rPr>
        <w:t>ПРИНЦИПЫ РАСПРЕДЕЛЕНИЯ РЫБОЛОВНЫХ УЧАСТКОВ В РФ С ВВЕДЕНИЕМ ЭЛЕКТРОННЫХ ТОРГОВ НЕ ИЗМЕНЯТСЯ - ГЛАВА РОСРЫБОЛОВСТВА</w:t>
      </w:r>
    </w:p>
    <w:p w14:paraId="3603A8E4" w14:textId="77777777" w:rsidR="0051227D" w:rsidRPr="0051227D" w:rsidRDefault="0051227D" w:rsidP="0051227D">
      <w:pPr>
        <w:rPr>
          <w:iCs/>
        </w:rPr>
      </w:pPr>
      <w:r w:rsidRPr="0051227D">
        <w:rPr>
          <w:iCs/>
        </w:rPr>
        <w:t xml:space="preserve">Принципы распределения рыболовных участков в РФ с введением электронных аукционов не изменятся, их нынешние пользователи сохранят преимущества перед другими претендентами, сообщает </w:t>
      </w:r>
      <w:proofErr w:type="spellStart"/>
      <w:r w:rsidRPr="0051227D">
        <w:rPr>
          <w:b/>
          <w:bCs/>
          <w:iCs/>
        </w:rPr>
        <w:t>Росрыболовство</w:t>
      </w:r>
      <w:proofErr w:type="spellEnd"/>
      <w:r w:rsidRPr="0051227D">
        <w:rPr>
          <w:iCs/>
        </w:rPr>
        <w:t xml:space="preserve"> со ссылкой на главу ведомства </w:t>
      </w:r>
      <w:r w:rsidRPr="0051227D">
        <w:rPr>
          <w:b/>
          <w:bCs/>
          <w:iCs/>
        </w:rPr>
        <w:t>Илью Шестакова</w:t>
      </w:r>
      <w:r w:rsidRPr="0051227D">
        <w:rPr>
          <w:iCs/>
        </w:rPr>
        <w:t>.</w:t>
      </w:r>
    </w:p>
    <w:p w14:paraId="45730D1E" w14:textId="46B64728" w:rsidR="0051227D" w:rsidRPr="0051227D" w:rsidRDefault="0051227D" w:rsidP="0051227D">
      <w:pPr>
        <w:rPr>
          <w:iCs/>
        </w:rPr>
      </w:pPr>
      <w:r w:rsidRPr="0051227D">
        <w:rPr>
          <w:iCs/>
        </w:rPr>
        <w:t xml:space="preserve">В четверг он провел совещание, на котором был обсужден законопроект </w:t>
      </w:r>
      <w:r w:rsidR="00903ECD">
        <w:rPr>
          <w:iCs/>
        </w:rPr>
        <w:t>«</w:t>
      </w:r>
      <w:r w:rsidRPr="0051227D">
        <w:rPr>
          <w:iCs/>
        </w:rPr>
        <w:t xml:space="preserve">О внесении изменений в федеральный закон </w:t>
      </w:r>
      <w:r w:rsidR="00903ECD">
        <w:rPr>
          <w:iCs/>
        </w:rPr>
        <w:t>«</w:t>
      </w:r>
      <w:r w:rsidRPr="0051227D">
        <w:rPr>
          <w:iCs/>
        </w:rPr>
        <w:t>О рыболовстве и сохранении водных биологических ресурсов</w:t>
      </w:r>
      <w:r w:rsidR="00903ECD">
        <w:rPr>
          <w:iCs/>
        </w:rPr>
        <w:t>»</w:t>
      </w:r>
      <w:r w:rsidRPr="0051227D">
        <w:rPr>
          <w:iCs/>
        </w:rPr>
        <w:t xml:space="preserve"> в части проведения торгов в электронной форме</w:t>
      </w:r>
      <w:r w:rsidR="00903ECD">
        <w:rPr>
          <w:iCs/>
        </w:rPr>
        <w:t>»</w:t>
      </w:r>
      <w:r w:rsidRPr="0051227D">
        <w:rPr>
          <w:iCs/>
        </w:rPr>
        <w:t>, принятый Госдумой во втором чтении.</w:t>
      </w:r>
    </w:p>
    <w:p w14:paraId="59D3F2C8" w14:textId="69CB0D04" w:rsidR="0051227D" w:rsidRPr="0051227D" w:rsidRDefault="0051227D" w:rsidP="0051227D">
      <w:pPr>
        <w:rPr>
          <w:iCs/>
        </w:rPr>
      </w:pPr>
      <w:r w:rsidRPr="0051227D">
        <w:rPr>
          <w:b/>
          <w:bCs/>
          <w:iCs/>
        </w:rPr>
        <w:t>Шестаков</w:t>
      </w:r>
      <w:r w:rsidRPr="0051227D">
        <w:rPr>
          <w:iCs/>
        </w:rPr>
        <w:t xml:space="preserve"> обратил внимание, что основное нововведение - переход к электронным аукционам, повышение доступности и прозрачности механизма. При этом базовые принципы распределения участков сохраняются как для промышленности, так и для рыбаков-любителей и представителей коренных малочисленных народов Севера, Сибири и Дальнего Востока, отметил он. </w:t>
      </w:r>
      <w:r w:rsidRPr="0051227D">
        <w:rPr>
          <w:i/>
        </w:rPr>
        <w:t>Интерфакс</w:t>
      </w:r>
    </w:p>
    <w:p w14:paraId="6EC2E393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443C8338" w14:textId="6082DBDA" w:rsidR="00A4445B" w:rsidRDefault="00A4445B" w:rsidP="0057010E">
      <w:pPr>
        <w:rPr>
          <w:i/>
        </w:rPr>
      </w:pPr>
    </w:p>
    <w:p w14:paraId="5FBF8F51" w14:textId="1FB8922F" w:rsidR="00A4445B" w:rsidRPr="00A4445B" w:rsidRDefault="00A4445B" w:rsidP="00A4445B">
      <w:pPr>
        <w:rPr>
          <w:b/>
          <w:bCs/>
          <w:iCs/>
        </w:rPr>
      </w:pPr>
      <w:r w:rsidRPr="00A4445B">
        <w:rPr>
          <w:b/>
          <w:bCs/>
          <w:iCs/>
        </w:rPr>
        <w:t>МАСЛОЖИРОВОЙ СОЮЗ НЕ ВИДИТ ОСНОВАНИЙ ЗАКУПАТЬСЯ МАСЛОМ ВПРОК</w:t>
      </w:r>
    </w:p>
    <w:p w14:paraId="52E9FA9B" w14:textId="798450E2" w:rsidR="00A4445B" w:rsidRPr="00A4445B" w:rsidRDefault="00A4445B" w:rsidP="00A4445B">
      <w:pPr>
        <w:rPr>
          <w:iCs/>
        </w:rPr>
      </w:pPr>
      <w:r w:rsidRPr="00A4445B">
        <w:rPr>
          <w:iCs/>
        </w:rPr>
        <w:t xml:space="preserve">Масложировой союз считает, что продление соглашений о стабилизации цен на подсолнечное масло собьет ажиотажный спрос со стороны </w:t>
      </w:r>
      <w:proofErr w:type="spellStart"/>
      <w:r w:rsidRPr="00A4445B">
        <w:rPr>
          <w:iCs/>
        </w:rPr>
        <w:t>ретейлеров</w:t>
      </w:r>
      <w:proofErr w:type="spellEnd"/>
      <w:r w:rsidRPr="00A4445B">
        <w:rPr>
          <w:iCs/>
        </w:rPr>
        <w:t>, а также дает основание не закупаться маслом впрок. Об этом в четверг заявил исполнительный директор союза Михаил Мальцев</w:t>
      </w:r>
      <w:r>
        <w:rPr>
          <w:iCs/>
        </w:rPr>
        <w:t>.</w:t>
      </w:r>
    </w:p>
    <w:p w14:paraId="1F417D9A" w14:textId="1A071859" w:rsidR="0051227D" w:rsidRPr="00680AF6" w:rsidRDefault="00903ECD" w:rsidP="0057010E">
      <w:pPr>
        <w:rPr>
          <w:iCs/>
        </w:rPr>
      </w:pPr>
      <w:r>
        <w:rPr>
          <w:iCs/>
        </w:rPr>
        <w:t>«</w:t>
      </w:r>
      <w:r w:rsidR="00A4445B" w:rsidRPr="00A4445B">
        <w:rPr>
          <w:iCs/>
        </w:rPr>
        <w:t>На наш взгляд, это [продление соглашений] позитивный сигнал рынку, чтобы сбить ажиотажный спрос со стороны торговли, которая уже в ожидании окончания соглашения повысила объемы заказов, на наш взгляд, необоснованно, и, соответственно, необоснованный ажиотажный спрос со стороны потребителей, что все четко будут понимать, что срок действия продлен до конца августа, и никаких оснований для того, чтобы закупаться впрок, нет</w:t>
      </w:r>
      <w:r>
        <w:rPr>
          <w:iCs/>
        </w:rPr>
        <w:t>»</w:t>
      </w:r>
      <w:r w:rsidR="00A4445B" w:rsidRPr="00A4445B">
        <w:rPr>
          <w:iCs/>
        </w:rPr>
        <w:t xml:space="preserve">, - сказал он. </w:t>
      </w:r>
      <w:r w:rsidR="00A4445B" w:rsidRPr="00A4445B">
        <w:rPr>
          <w:i/>
        </w:rPr>
        <w:t>ТАСС, Россия 24</w:t>
      </w:r>
    </w:p>
    <w:p w14:paraId="06E49AA6" w14:textId="0B0D95AB" w:rsidR="00680AF6" w:rsidRDefault="00680AF6" w:rsidP="0057010E">
      <w:pPr>
        <w:rPr>
          <w:i/>
        </w:rPr>
      </w:pPr>
    </w:p>
    <w:p w14:paraId="406EF1E4" w14:textId="7094B62D" w:rsidR="00680AF6" w:rsidRPr="00680AF6" w:rsidRDefault="00680AF6" w:rsidP="00680AF6">
      <w:pPr>
        <w:rPr>
          <w:b/>
          <w:bCs/>
          <w:iCs/>
        </w:rPr>
      </w:pPr>
      <w:r w:rsidRPr="00680AF6">
        <w:rPr>
          <w:b/>
          <w:bCs/>
          <w:iCs/>
        </w:rPr>
        <w:t>В КУРСКОЙ ОБЛАСТИ НЕ ОЖИДАЕТСЯ ДЕФИЦИТА С САХАРОМ</w:t>
      </w:r>
    </w:p>
    <w:p w14:paraId="412EFD93" w14:textId="6E12896B" w:rsidR="00680AF6" w:rsidRPr="00680AF6" w:rsidRDefault="00680AF6" w:rsidP="00680AF6">
      <w:pPr>
        <w:rPr>
          <w:iCs/>
        </w:rPr>
      </w:pPr>
      <w:r w:rsidRPr="00680AF6">
        <w:rPr>
          <w:iCs/>
        </w:rPr>
        <w:t xml:space="preserve">По производству сахара </w:t>
      </w:r>
      <w:r w:rsidR="00903ECD" w:rsidRPr="00680AF6">
        <w:rPr>
          <w:iCs/>
        </w:rPr>
        <w:t>Курск</w:t>
      </w:r>
      <w:r w:rsidR="00903ECD">
        <w:rPr>
          <w:iCs/>
        </w:rPr>
        <w:t>ая</w:t>
      </w:r>
      <w:r w:rsidR="00903ECD" w:rsidRPr="00680AF6">
        <w:rPr>
          <w:iCs/>
        </w:rPr>
        <w:t xml:space="preserve"> област</w:t>
      </w:r>
      <w:r w:rsidR="00903ECD">
        <w:rPr>
          <w:iCs/>
        </w:rPr>
        <w:t xml:space="preserve">ь </w:t>
      </w:r>
      <w:r w:rsidRPr="00680AF6">
        <w:rPr>
          <w:iCs/>
        </w:rPr>
        <w:t>занимает 3-е место в ЦФО и 4-е в РФ после Краснодарского края, Липецкой и Воронежской областей.</w:t>
      </w:r>
      <w:r w:rsidR="00903ECD">
        <w:rPr>
          <w:iCs/>
        </w:rPr>
        <w:t xml:space="preserve"> </w:t>
      </w:r>
      <w:r w:rsidRPr="00680AF6">
        <w:rPr>
          <w:iCs/>
        </w:rPr>
        <w:t>На территории региона работают 8 крупных сахарных заводов. По итогам прошлого производственного сезона в регионе выработано 507,4 тысячи тонн сахара.</w:t>
      </w:r>
    </w:p>
    <w:p w14:paraId="42C2B928" w14:textId="23227497" w:rsidR="00680AF6" w:rsidRPr="00680AF6" w:rsidRDefault="00903ECD" w:rsidP="00680AF6">
      <w:pPr>
        <w:rPr>
          <w:iCs/>
        </w:rPr>
      </w:pPr>
      <w:r>
        <w:rPr>
          <w:iCs/>
        </w:rPr>
        <w:t>«</w:t>
      </w:r>
      <w:r w:rsidR="00680AF6" w:rsidRPr="00680AF6">
        <w:rPr>
          <w:iCs/>
        </w:rPr>
        <w:t xml:space="preserve">Сахарные заводы </w:t>
      </w:r>
      <w:r>
        <w:rPr>
          <w:iCs/>
        </w:rPr>
        <w:t>-</w:t>
      </w:r>
      <w:r w:rsidR="00680AF6" w:rsidRPr="00680AF6">
        <w:rPr>
          <w:iCs/>
        </w:rPr>
        <w:t xml:space="preserve"> участники соглашений по стабилизации цен на сахар </w:t>
      </w:r>
      <w:r>
        <w:rPr>
          <w:iCs/>
        </w:rPr>
        <w:t>-</w:t>
      </w:r>
      <w:r w:rsidR="00680AF6" w:rsidRPr="00680AF6">
        <w:rPr>
          <w:iCs/>
        </w:rPr>
        <w:t> выполняют свои обязательства в полном объеме. Перебоев с поставками нет, дефицита тоже не возникнет</w:t>
      </w:r>
      <w:r>
        <w:rPr>
          <w:iCs/>
        </w:rPr>
        <w:t>»</w:t>
      </w:r>
      <w:r w:rsidR="00680AF6" w:rsidRPr="00680AF6">
        <w:rPr>
          <w:iCs/>
        </w:rPr>
        <w:t>, </w:t>
      </w:r>
      <w:r>
        <w:rPr>
          <w:iCs/>
        </w:rPr>
        <w:t xml:space="preserve">- </w:t>
      </w:r>
      <w:r w:rsidR="00680AF6" w:rsidRPr="00680AF6">
        <w:rPr>
          <w:iCs/>
        </w:rPr>
        <w:t>отметил председатель комитета АПК Курской области Иван </w:t>
      </w:r>
      <w:proofErr w:type="spellStart"/>
      <w:r w:rsidR="00680AF6" w:rsidRPr="00680AF6">
        <w:rPr>
          <w:iCs/>
        </w:rPr>
        <w:t>Музалев</w:t>
      </w:r>
      <w:proofErr w:type="spellEnd"/>
      <w:r w:rsidR="00680AF6" w:rsidRPr="00680AF6">
        <w:rPr>
          <w:iCs/>
        </w:rPr>
        <w:t xml:space="preserve">. </w:t>
      </w:r>
      <w:r w:rsidR="00680AF6" w:rsidRPr="00680AF6">
        <w:rPr>
          <w:i/>
        </w:rPr>
        <w:t>ГТРК Курск</w:t>
      </w:r>
    </w:p>
    <w:p w14:paraId="43461BAF" w14:textId="77777777" w:rsidR="00680AF6" w:rsidRPr="00680AF6" w:rsidRDefault="00680AF6" w:rsidP="00680AF6">
      <w:pPr>
        <w:rPr>
          <w:iCs/>
        </w:rPr>
      </w:pPr>
    </w:p>
    <w:p w14:paraId="73A0CE7B" w14:textId="57342C64" w:rsidR="00680AF6" w:rsidRPr="00680AF6" w:rsidRDefault="00680AF6" w:rsidP="00680AF6">
      <w:pPr>
        <w:rPr>
          <w:b/>
          <w:bCs/>
          <w:iCs/>
        </w:rPr>
      </w:pPr>
      <w:r w:rsidRPr="00680AF6">
        <w:rPr>
          <w:b/>
          <w:bCs/>
          <w:iCs/>
        </w:rPr>
        <w:t>СЕЛЬХОЗПРОИЗВОДСТВО В ДАГЕСТАНЕ В 2020Г ВЫРОСЛО НА 1,3%</w:t>
      </w:r>
    </w:p>
    <w:p w14:paraId="7B1E3094" w14:textId="77777777" w:rsidR="00680AF6" w:rsidRPr="00680AF6" w:rsidRDefault="00680AF6" w:rsidP="00680AF6">
      <w:pPr>
        <w:rPr>
          <w:iCs/>
        </w:rPr>
      </w:pPr>
      <w:r w:rsidRPr="00680AF6">
        <w:rPr>
          <w:iCs/>
        </w:rPr>
        <w:t>Сельхозпроизводство в Дагестане в 2020 году выросло на 1,3% по сравнению с 2019 годом - до 141,5 млрд рублей, сообщается на сайте министерства сельского хозяйства и продовольствия республики.</w:t>
      </w:r>
    </w:p>
    <w:p w14:paraId="503A8D2F" w14:textId="0FD603F7" w:rsidR="00680AF6" w:rsidRPr="00680AF6" w:rsidRDefault="00903ECD" w:rsidP="00680AF6">
      <w:pPr>
        <w:rPr>
          <w:iCs/>
        </w:rPr>
      </w:pPr>
      <w:r>
        <w:rPr>
          <w:iCs/>
        </w:rPr>
        <w:lastRenderedPageBreak/>
        <w:t>«</w:t>
      </w:r>
      <w:r w:rsidR="00680AF6" w:rsidRPr="00680AF6">
        <w:rPr>
          <w:iCs/>
        </w:rPr>
        <w:t xml:space="preserve">В 2020 году в республике обеспечен стабильный рост производства продукции сельского хозяйства. Реализация мероприятий государственной программы по развитию сельского хозяйства позволила в 2020 году поддержать более 1,5 тыс. </w:t>
      </w:r>
      <w:proofErr w:type="spellStart"/>
      <w:r w:rsidR="00680AF6" w:rsidRPr="00680AF6">
        <w:rPr>
          <w:iCs/>
        </w:rPr>
        <w:t>сельхозтоваропроизводителей</w:t>
      </w:r>
      <w:proofErr w:type="spellEnd"/>
      <w:r>
        <w:rPr>
          <w:iCs/>
        </w:rPr>
        <w:t>»</w:t>
      </w:r>
      <w:r w:rsidR="00680AF6" w:rsidRPr="00680AF6">
        <w:rPr>
          <w:iCs/>
        </w:rPr>
        <w:t xml:space="preserve">, - приводятся в пресс-релизе слова министра сельского хозяйства и продовольствия Дагестана </w:t>
      </w:r>
      <w:proofErr w:type="spellStart"/>
      <w:r w:rsidR="00680AF6" w:rsidRPr="00680AF6">
        <w:rPr>
          <w:iCs/>
        </w:rPr>
        <w:t>Баттала</w:t>
      </w:r>
      <w:proofErr w:type="spellEnd"/>
      <w:r w:rsidR="00680AF6" w:rsidRPr="00680AF6">
        <w:rPr>
          <w:iCs/>
        </w:rPr>
        <w:t xml:space="preserve"> </w:t>
      </w:r>
      <w:proofErr w:type="spellStart"/>
      <w:r w:rsidR="00680AF6" w:rsidRPr="00680AF6">
        <w:rPr>
          <w:iCs/>
        </w:rPr>
        <w:t>Батталова</w:t>
      </w:r>
      <w:proofErr w:type="spellEnd"/>
      <w:r w:rsidR="00680AF6" w:rsidRPr="00680AF6">
        <w:rPr>
          <w:iCs/>
        </w:rPr>
        <w:t xml:space="preserve">. </w:t>
      </w:r>
      <w:r w:rsidR="00680AF6" w:rsidRPr="00680AF6">
        <w:rPr>
          <w:i/>
        </w:rPr>
        <w:t>Интерфакс</w:t>
      </w:r>
      <w:r w:rsidR="00680AF6" w:rsidRPr="00680AF6">
        <w:rPr>
          <w:iCs/>
        </w:rPr>
        <w:t xml:space="preserve"> </w:t>
      </w:r>
    </w:p>
    <w:p w14:paraId="714721CF" w14:textId="77777777" w:rsidR="00680AF6" w:rsidRPr="00680AF6" w:rsidRDefault="00680AF6" w:rsidP="00680AF6">
      <w:pPr>
        <w:rPr>
          <w:iCs/>
        </w:rPr>
      </w:pPr>
    </w:p>
    <w:p w14:paraId="50E8E4F4" w14:textId="5B941E46" w:rsidR="00680AF6" w:rsidRPr="00680AF6" w:rsidRDefault="00680AF6" w:rsidP="00680AF6">
      <w:pPr>
        <w:rPr>
          <w:b/>
          <w:bCs/>
          <w:iCs/>
        </w:rPr>
      </w:pPr>
      <w:r w:rsidRPr="00680AF6">
        <w:rPr>
          <w:b/>
          <w:bCs/>
          <w:iCs/>
        </w:rPr>
        <w:t>УЧЕБНЫЙ ЦЕНТР ДЛЯ ПОДГОТОВКИ КАДРОВ В СЕЛЬСКОМ ХОЗЯЙСТВЕ ОТКРЫЛИ В АМУРСКОЙ ОБЛАСТИ</w:t>
      </w:r>
    </w:p>
    <w:p w14:paraId="11A44E11" w14:textId="37FD3A67" w:rsidR="00680AF6" w:rsidRPr="00680AF6" w:rsidRDefault="00680AF6" w:rsidP="00680AF6">
      <w:pPr>
        <w:rPr>
          <w:iCs/>
        </w:rPr>
      </w:pPr>
      <w:r w:rsidRPr="00680AF6">
        <w:rPr>
          <w:iCs/>
        </w:rPr>
        <w:t>Учебный центр Дальневосточного государственного аграрного университета (</w:t>
      </w:r>
      <w:proofErr w:type="spellStart"/>
      <w:r w:rsidRPr="00680AF6">
        <w:rPr>
          <w:iCs/>
        </w:rPr>
        <w:t>ДальГАУ</w:t>
      </w:r>
      <w:proofErr w:type="spellEnd"/>
      <w:r w:rsidRPr="00680AF6">
        <w:rPr>
          <w:iCs/>
        </w:rPr>
        <w:t xml:space="preserve">) открылся в четверг на базе предприятия </w:t>
      </w:r>
      <w:r w:rsidR="00903ECD">
        <w:rPr>
          <w:iCs/>
        </w:rPr>
        <w:t>«</w:t>
      </w:r>
      <w:r w:rsidRPr="00680AF6">
        <w:rPr>
          <w:iCs/>
        </w:rPr>
        <w:t>Красная Звезда</w:t>
      </w:r>
      <w:r w:rsidR="00903ECD">
        <w:rPr>
          <w:iCs/>
        </w:rPr>
        <w:t>»</w:t>
      </w:r>
      <w:r w:rsidRPr="00680AF6">
        <w:rPr>
          <w:iCs/>
        </w:rPr>
        <w:t xml:space="preserve"> в селе Знаменка Амурской области. По мнению губернатора Василия Орлова, учреждение будет способствовать развитию кадрового потенциала в сельскохозяйственной отрасли, сообщила пресс-служба правительства региона.</w:t>
      </w:r>
    </w:p>
    <w:p w14:paraId="06A278CF" w14:textId="1E2EB92A" w:rsidR="00680AF6" w:rsidRDefault="00680AF6" w:rsidP="0057010E">
      <w:pPr>
        <w:rPr>
          <w:i/>
        </w:rPr>
      </w:pPr>
      <w:r w:rsidRPr="00680AF6">
        <w:rPr>
          <w:iCs/>
        </w:rPr>
        <w:t xml:space="preserve">В центре будут проводить занятия как для студентов высших учебных заведений, так и для учащихся среднего профессионального образования. </w:t>
      </w:r>
      <w:r w:rsidR="00903ECD">
        <w:rPr>
          <w:iCs/>
        </w:rPr>
        <w:t>«</w:t>
      </w:r>
      <w:r w:rsidRPr="00680AF6">
        <w:rPr>
          <w:iCs/>
        </w:rPr>
        <w:t>За студентами будут закреплены ответственные специалисты хозяйства, под руководством которых ребята будут работать</w:t>
      </w:r>
      <w:r w:rsidR="00903ECD">
        <w:rPr>
          <w:iCs/>
        </w:rPr>
        <w:t>»</w:t>
      </w:r>
      <w:r w:rsidRPr="00680AF6">
        <w:rPr>
          <w:iCs/>
        </w:rPr>
        <w:t xml:space="preserve">, - отметили в правительстве региона. </w:t>
      </w:r>
      <w:r w:rsidRPr="00680AF6">
        <w:rPr>
          <w:i/>
        </w:rPr>
        <w:t>ТАСС</w:t>
      </w:r>
    </w:p>
    <w:p w14:paraId="7513C2E7" w14:textId="70467FEE" w:rsidR="006B6F9B" w:rsidRDefault="006B6F9B" w:rsidP="0057010E">
      <w:pPr>
        <w:rPr>
          <w:i/>
        </w:rPr>
      </w:pPr>
    </w:p>
    <w:p w14:paraId="6F9F5921" w14:textId="2AA6A82E" w:rsidR="006B6F9B" w:rsidRPr="006B6F9B" w:rsidRDefault="006B6F9B" w:rsidP="006B6F9B">
      <w:pPr>
        <w:rPr>
          <w:b/>
          <w:bCs/>
          <w:iCs/>
        </w:rPr>
      </w:pPr>
      <w:r w:rsidRPr="006B6F9B">
        <w:rPr>
          <w:b/>
          <w:bCs/>
          <w:iCs/>
        </w:rPr>
        <w:t>ВЛАСТИ ЗАБАЙКАЛЬЯ ПОЧТИ ВДВОЕ УВЕЛИЧИЛИ СУБСИДИЮ НА ПОСЕВ КОРМОВЫХ КУЛЬТУР</w:t>
      </w:r>
    </w:p>
    <w:p w14:paraId="0D228FAD" w14:textId="77777777" w:rsidR="00903ECD" w:rsidRDefault="006B6F9B" w:rsidP="006B6F9B">
      <w:pPr>
        <w:rPr>
          <w:iCs/>
        </w:rPr>
      </w:pPr>
      <w:r w:rsidRPr="006B6F9B">
        <w:rPr>
          <w:iCs/>
        </w:rPr>
        <w:t xml:space="preserve">Правительство Забайкальского края решило в 2021 году выделить вдвое больше средств из регионального бюджета для субсидий на производство кормовых культур, сообщила в четверг пресс-служба краевого министерства сельского хозяйства. Ее размер составит 450 рублей за один гектар. </w:t>
      </w:r>
    </w:p>
    <w:p w14:paraId="4F2B422B" w14:textId="01EE889D" w:rsidR="006B6F9B" w:rsidRPr="006B6F9B" w:rsidRDefault="006B6F9B" w:rsidP="006B6F9B">
      <w:pPr>
        <w:rPr>
          <w:iCs/>
        </w:rPr>
      </w:pPr>
      <w:r w:rsidRPr="006B6F9B">
        <w:rPr>
          <w:iCs/>
        </w:rPr>
        <w:t xml:space="preserve">Планируется, что всего в 2021 году в Забайкальском крае на корма будет засеяно 20 тыс. га. С учетом посева многолетних трав в предыдущие годы общая площадь кормовых культур в регионе составит 30 тыс. га. </w:t>
      </w:r>
      <w:r w:rsidRPr="006B6F9B">
        <w:rPr>
          <w:i/>
        </w:rPr>
        <w:t>ТАСС</w:t>
      </w:r>
    </w:p>
    <w:p w14:paraId="49965D23" w14:textId="77777777" w:rsidR="006B6F9B" w:rsidRPr="006B6F9B" w:rsidRDefault="006B6F9B" w:rsidP="006B6F9B">
      <w:pPr>
        <w:rPr>
          <w:iCs/>
        </w:rPr>
      </w:pPr>
    </w:p>
    <w:p w14:paraId="287FE8AC" w14:textId="3C027C50" w:rsidR="006B6F9B" w:rsidRPr="006B6F9B" w:rsidRDefault="006B6F9B" w:rsidP="006B6F9B">
      <w:pPr>
        <w:rPr>
          <w:b/>
          <w:bCs/>
          <w:iCs/>
        </w:rPr>
      </w:pPr>
      <w:r w:rsidRPr="006B6F9B">
        <w:rPr>
          <w:b/>
          <w:bCs/>
          <w:iCs/>
        </w:rPr>
        <w:t>АГРАРИИ КБР В 2020 ГОДУ ПРОИЗВЕЛИ НА 61,4 МЛРД РУБЛЕЙ СЕЛЬХОЗПРОДУКЦИИ</w:t>
      </w:r>
    </w:p>
    <w:p w14:paraId="4E0DE9F9" w14:textId="77777777" w:rsidR="006B6F9B" w:rsidRPr="006B6F9B" w:rsidRDefault="006B6F9B" w:rsidP="006B6F9B">
      <w:pPr>
        <w:rPr>
          <w:iCs/>
        </w:rPr>
      </w:pPr>
      <w:r w:rsidRPr="006B6F9B">
        <w:rPr>
          <w:iCs/>
        </w:rPr>
        <w:t xml:space="preserve">Кабардино-Балкария вошла в пятерку лучших субъектов России по валовому сбору плодов и ягод в прошлом году, сообщил министр сельского хозяйства республики Хасан </w:t>
      </w:r>
      <w:proofErr w:type="spellStart"/>
      <w:r w:rsidRPr="006B6F9B">
        <w:rPr>
          <w:iCs/>
        </w:rPr>
        <w:t>Сижажев</w:t>
      </w:r>
      <w:proofErr w:type="spellEnd"/>
      <w:r w:rsidRPr="006B6F9B">
        <w:rPr>
          <w:iCs/>
        </w:rPr>
        <w:t>.</w:t>
      </w:r>
    </w:p>
    <w:p w14:paraId="5BA6B709" w14:textId="6D8259AD" w:rsidR="006B6F9B" w:rsidRPr="006B6F9B" w:rsidRDefault="006B6F9B" w:rsidP="006B6F9B">
      <w:pPr>
        <w:rPr>
          <w:iCs/>
        </w:rPr>
      </w:pPr>
      <w:r w:rsidRPr="006B6F9B">
        <w:rPr>
          <w:iCs/>
        </w:rPr>
        <w:t xml:space="preserve">По его словам, в 2020 году аграрии вырастили продукции на 61,4 млрд рублей, что на 10% больше, чем за 2019 год. Было собрано рекордное количество плодов и ягод </w:t>
      </w:r>
      <w:r w:rsidR="00903ECD">
        <w:rPr>
          <w:iCs/>
        </w:rPr>
        <w:t>-</w:t>
      </w:r>
      <w:r w:rsidRPr="006B6F9B">
        <w:rPr>
          <w:iCs/>
        </w:rPr>
        <w:t xml:space="preserve"> более 517 тысяч тонн или 148% к 2019 году. </w:t>
      </w:r>
      <w:r w:rsidRPr="006B6F9B">
        <w:rPr>
          <w:i/>
        </w:rPr>
        <w:t>Южная служба новостей</w:t>
      </w:r>
    </w:p>
    <w:p w14:paraId="5AC247E5" w14:textId="77777777"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14:paraId="4A58E01F" w14:textId="77777777" w:rsidR="00680AF6" w:rsidRPr="00C13AE6" w:rsidRDefault="00D21FC2" w:rsidP="00680AF6">
      <w:pPr>
        <w:pStyle w:val="a9"/>
      </w:pPr>
      <w:hyperlink r:id="rId14" w:history="1">
        <w:r w:rsidR="00680AF6" w:rsidRPr="00C13AE6">
          <w:rPr>
            <w:rFonts w:eastAsia="Arial"/>
          </w:rPr>
          <w:t>Кабмин обсуждает новый механизм помощи регионам для развития инфраструктуры</w:t>
        </w:r>
      </w:hyperlink>
    </w:p>
    <w:p w14:paraId="4E9AD6A2" w14:textId="77777777" w:rsidR="00680AF6" w:rsidRDefault="00680AF6" w:rsidP="00680AF6">
      <w:r>
        <w:t xml:space="preserve">Правительство России обсуждает создание нового механизма привлечения регионами федеральных средств на реализацию национальных целей развития. Об этом премьер-министр РФ Михаил </w:t>
      </w:r>
      <w:proofErr w:type="spellStart"/>
      <w:r>
        <w:t>Мишустин</w:t>
      </w:r>
      <w:proofErr w:type="spellEnd"/>
      <w:r>
        <w:t xml:space="preserve"> сообщил в четверг на заседании </w:t>
      </w:r>
      <w:proofErr w:type="spellStart"/>
      <w:r>
        <w:t>кабмина</w:t>
      </w:r>
      <w:proofErr w:type="spellEnd"/>
      <w:r>
        <w:t>.</w:t>
      </w:r>
    </w:p>
    <w:p w14:paraId="35CE672C" w14:textId="16B1D235" w:rsidR="00680AF6" w:rsidRPr="007A12C5" w:rsidRDefault="00903ECD" w:rsidP="0057010E">
      <w:pPr>
        <w:rPr>
          <w:i/>
        </w:rPr>
      </w:pPr>
      <w:r>
        <w:t>«</w:t>
      </w:r>
      <w:r w:rsidR="00680AF6">
        <w:t>Для привлечения инвестиций в новые проекты и реализации национальных целей в правительстве сейчас обсуждается предложение о создании нового механизма, который также будет способствовать развитию инфраструктуры регионов, - рассказал премьер. - Он подразумевает привлечение средств из федерального бюджета, разумеется, на возвратной основе и под контролем за их целевым использованием</w:t>
      </w:r>
      <w:r>
        <w:t>»</w:t>
      </w:r>
      <w:r w:rsidR="00680AF6">
        <w:t xml:space="preserve">. Он поручил вице-премьеру Марату </w:t>
      </w:r>
      <w:proofErr w:type="spellStart"/>
      <w:r w:rsidR="00680AF6">
        <w:t>Хуснуллину</w:t>
      </w:r>
      <w:proofErr w:type="spellEnd"/>
      <w:r w:rsidR="00680AF6">
        <w:t xml:space="preserve"> ускорить проработку этого предложения, а главе Минфина Антону </w:t>
      </w:r>
      <w:proofErr w:type="spellStart"/>
      <w:r w:rsidR="00680AF6">
        <w:t>Силуанову</w:t>
      </w:r>
      <w:proofErr w:type="spellEnd"/>
      <w:r w:rsidR="00680AF6">
        <w:t xml:space="preserve"> - завершить обсуждение параметров реструктуризации регионального долга. </w:t>
      </w:r>
      <w:r w:rsidR="00680AF6" w:rsidRPr="0040466B">
        <w:rPr>
          <w:i/>
        </w:rPr>
        <w:t>ТАСС</w:t>
      </w:r>
    </w:p>
    <w:p w14:paraId="7037CDEA" w14:textId="77777777" w:rsidR="0057010E" w:rsidRPr="0057010E" w:rsidRDefault="00D21FC2" w:rsidP="0057010E">
      <w:pPr>
        <w:pStyle w:val="a9"/>
      </w:pPr>
      <w:hyperlink r:id="rId15" w:history="1">
        <w:r w:rsidR="0057010E" w:rsidRPr="0057010E">
          <w:t>Правительство создаст инвестиционную карту России</w:t>
        </w:r>
      </w:hyperlink>
    </w:p>
    <w:p w14:paraId="5B127B37" w14:textId="5C526D11" w:rsidR="0057010E" w:rsidRDefault="0057010E" w:rsidP="0057010E">
      <w:r>
        <w:t xml:space="preserve">В России появится единая система сопровождения и поддержки региональных </w:t>
      </w:r>
      <w:proofErr w:type="spellStart"/>
      <w:r>
        <w:t>инвестпроектов</w:t>
      </w:r>
      <w:proofErr w:type="spellEnd"/>
      <w:r>
        <w:t xml:space="preserve">. 31 марта на заседании Госсовета ее анонсировал первый заместитель председателя правительства Андрей Белоусов. </w:t>
      </w:r>
      <w:r w:rsidR="00903ECD">
        <w:t>«</w:t>
      </w:r>
      <w:r>
        <w:t>Нужно создать устойчивые, неизменные и универсальные правила осуществления инвестиционной деятельности на уровне субъектов РФ. Эти правила должны быть унифицированными, понятными и простыми</w:t>
      </w:r>
      <w:r w:rsidR="00903ECD">
        <w:t>»</w:t>
      </w:r>
      <w:r>
        <w:t>, - подчеркнул первый вице-премьер.</w:t>
      </w:r>
    </w:p>
    <w:p w14:paraId="7E159D85" w14:textId="1DE4EB49" w:rsidR="0057010E" w:rsidRPr="00680AF6" w:rsidRDefault="0057010E" w:rsidP="0057010E">
      <w:pPr>
        <w:rPr>
          <w:i/>
        </w:rPr>
      </w:pPr>
      <w:r>
        <w:t xml:space="preserve">По его словам, работа по созданию новых правил инвестирования будет включать несколько блоков. </w:t>
      </w:r>
      <w:r w:rsidRPr="006143E0">
        <w:rPr>
          <w:i/>
        </w:rPr>
        <w:t>Ведомости</w:t>
      </w:r>
    </w:p>
    <w:p w14:paraId="438F5BCF" w14:textId="0E322321" w:rsidR="00680AF6" w:rsidRDefault="00680AF6" w:rsidP="00680AF6">
      <w:pPr>
        <w:rPr>
          <w:i/>
        </w:rPr>
      </w:pPr>
    </w:p>
    <w:p w14:paraId="0306822B" w14:textId="77777777" w:rsidR="00680AF6" w:rsidRPr="00A4445B" w:rsidRDefault="00680AF6" w:rsidP="00680AF6">
      <w:pPr>
        <w:rPr>
          <w:b/>
          <w:bCs/>
          <w:iCs/>
        </w:rPr>
      </w:pPr>
      <w:r w:rsidRPr="00A4445B">
        <w:rPr>
          <w:b/>
          <w:bCs/>
          <w:iCs/>
        </w:rPr>
        <w:t>МИНЭК ПОДГОТОВИЛ НОВЫЙ ПАКЕТ ПРЕДЛОЖЕНИЙ ПО ПОДДЕРЖКЕ IT-ОТРАСЛИ</w:t>
      </w:r>
    </w:p>
    <w:p w14:paraId="2BBC51B0" w14:textId="77777777" w:rsidR="00680AF6" w:rsidRPr="00A4445B" w:rsidRDefault="00680AF6" w:rsidP="00680AF6">
      <w:pPr>
        <w:rPr>
          <w:iCs/>
        </w:rPr>
      </w:pPr>
      <w:r w:rsidRPr="00A4445B">
        <w:rPr>
          <w:iCs/>
        </w:rPr>
        <w:t xml:space="preserve">В Минэкономразвития рассказали, что подготовили реформу рынка интеллектуальной собственности. В нее вошло несколько инициатив. Так, предлагается возобновить льготу по налогу на прибыль от продажи имущественных прав на результаты интеллектуальной деятельности (РИД), официально учтенных организациями в составе своих активов. </w:t>
      </w:r>
    </w:p>
    <w:p w14:paraId="3B480E61" w14:textId="785BC826" w:rsidR="00680AF6" w:rsidRDefault="00680AF6" w:rsidP="00680AF6">
      <w:pPr>
        <w:rPr>
          <w:i/>
        </w:rPr>
      </w:pPr>
      <w:r w:rsidRPr="00A4445B">
        <w:rPr>
          <w:iCs/>
        </w:rPr>
        <w:t xml:space="preserve">Второй пункт - снижение налога на прибыль по лицензионным платежам от РИД, зарегистрированных в Роспатенте и </w:t>
      </w:r>
      <w:r w:rsidRPr="00A4445B">
        <w:rPr>
          <w:b/>
          <w:bCs/>
          <w:iCs/>
        </w:rPr>
        <w:t>Минсельхозе</w:t>
      </w:r>
      <w:r w:rsidRPr="00A4445B">
        <w:rPr>
          <w:iCs/>
        </w:rPr>
        <w:t xml:space="preserve"> в рамках механизма </w:t>
      </w:r>
      <w:r w:rsidR="00903ECD">
        <w:rPr>
          <w:iCs/>
        </w:rPr>
        <w:t>«</w:t>
      </w:r>
      <w:r w:rsidRPr="00A4445B">
        <w:rPr>
          <w:iCs/>
        </w:rPr>
        <w:t>патентной коробки</w:t>
      </w:r>
      <w:r w:rsidR="00903ECD">
        <w:rPr>
          <w:iCs/>
        </w:rPr>
        <w:t>»</w:t>
      </w:r>
      <w:r w:rsidRPr="00A4445B">
        <w:rPr>
          <w:iCs/>
        </w:rPr>
        <w:t xml:space="preserve">. Эта льгота могла бы простимулировать размещение в России центров прибыли по такого рода доходам инновационных компаний. Также предлагается включить РИД, одобренные Роспатентом и </w:t>
      </w:r>
      <w:r w:rsidRPr="00A4445B">
        <w:rPr>
          <w:b/>
          <w:bCs/>
          <w:iCs/>
        </w:rPr>
        <w:t>Минсельхозом</w:t>
      </w:r>
      <w:r w:rsidRPr="00A4445B">
        <w:rPr>
          <w:iCs/>
        </w:rPr>
        <w:t xml:space="preserve">, во вторую категорию качества залогов по банковским кредитам. </w:t>
      </w:r>
      <w:r w:rsidRPr="00A4445B">
        <w:rPr>
          <w:i/>
        </w:rPr>
        <w:t>Известия</w:t>
      </w:r>
    </w:p>
    <w:p w14:paraId="3BC9356A" w14:textId="77777777" w:rsidR="00680AF6" w:rsidRPr="0057010E" w:rsidRDefault="00D21FC2" w:rsidP="00680AF6">
      <w:pPr>
        <w:pStyle w:val="a9"/>
      </w:pPr>
      <w:hyperlink r:id="rId16" w:history="1">
        <w:r w:rsidR="00680AF6" w:rsidRPr="0057010E">
          <w:t>Россиянам начнут выдавать цифровую ипотеку</w:t>
        </w:r>
      </w:hyperlink>
    </w:p>
    <w:p w14:paraId="3112ECCA" w14:textId="77777777" w:rsidR="00680AF6" w:rsidRDefault="00680AF6" w:rsidP="00680AF6">
      <w:r>
        <w:t>В мае 2021 года в России начнут тестировать цифровую ипотеку. Об этом сообщается в пресс-релизе Ассоциации банков России (АБР).</w:t>
      </w:r>
    </w:p>
    <w:p w14:paraId="3E12CD96" w14:textId="72B76FBB" w:rsidR="00680AF6" w:rsidRDefault="00680AF6" w:rsidP="00680AF6">
      <w:r>
        <w:t xml:space="preserve">В стране планируется запустить соответствующий пилотный проект, однако для тестирования выдачи цифровой ипотеки потребуются нормативные изменения, отметили в АБР. В разработке участвуют лидеры рынка ипотечного кредитования - это Сбербанк, Газпромбанк, банк </w:t>
      </w:r>
      <w:r w:rsidR="00903ECD">
        <w:t>«</w:t>
      </w:r>
      <w:proofErr w:type="spellStart"/>
      <w:r>
        <w:t>Дом.рф</w:t>
      </w:r>
      <w:proofErr w:type="spellEnd"/>
      <w:r w:rsidR="00903ECD">
        <w:t>»</w:t>
      </w:r>
      <w:r>
        <w:t xml:space="preserve"> и ряд других кредитных организаций.</w:t>
      </w:r>
    </w:p>
    <w:p w14:paraId="322B2222" w14:textId="35FAC04C" w:rsidR="00680AF6" w:rsidRPr="00680AF6" w:rsidRDefault="00680AF6" w:rsidP="00680AF6">
      <w:pPr>
        <w:rPr>
          <w:i/>
        </w:rPr>
      </w:pPr>
      <w:r>
        <w:lastRenderedPageBreak/>
        <w:t xml:space="preserve">Будущий продукт предусматривает электронную регистрацию жилищного кредита в </w:t>
      </w:r>
      <w:proofErr w:type="spellStart"/>
      <w:r>
        <w:t>Росреестре</w:t>
      </w:r>
      <w:proofErr w:type="spellEnd"/>
      <w:r>
        <w:t xml:space="preserve"> и передачу электронной закладной в депозитарий. Развивать цифровую ипотеку будут на базе отечественной платформы </w:t>
      </w:r>
      <w:r w:rsidR="00903ECD">
        <w:t>«</w:t>
      </w:r>
      <w:proofErr w:type="spellStart"/>
      <w:r>
        <w:t>Мастерчейн</w:t>
      </w:r>
      <w:proofErr w:type="spellEnd"/>
      <w:r w:rsidR="00903ECD">
        <w:t>»</w:t>
      </w:r>
      <w:r>
        <w:t xml:space="preserve">. </w:t>
      </w:r>
      <w:proofErr w:type="spellStart"/>
      <w:r w:rsidRPr="006143E0">
        <w:rPr>
          <w:i/>
          <w:lang w:val="en-US"/>
        </w:rPr>
        <w:t>Lenta</w:t>
      </w:r>
      <w:proofErr w:type="spellEnd"/>
      <w:r w:rsidRPr="007A12C5">
        <w:rPr>
          <w:i/>
        </w:rPr>
        <w:t>.</w:t>
      </w:r>
      <w:r w:rsidRPr="006143E0">
        <w:rPr>
          <w:i/>
          <w:lang w:val="en-US"/>
        </w:rPr>
        <w:t>Ru</w:t>
      </w:r>
    </w:p>
    <w:p w14:paraId="02638A4E" w14:textId="6ADDF688" w:rsidR="00680AF6" w:rsidRPr="0057010E" w:rsidRDefault="00680AF6" w:rsidP="00680AF6">
      <w:pPr>
        <w:pStyle w:val="a9"/>
      </w:pPr>
      <w:r w:rsidRPr="0057010E">
        <w:t>Коттеджный бум: рекордный спрос на деревянное жилье</w:t>
      </w:r>
    </w:p>
    <w:p w14:paraId="3C03475A" w14:textId="0DF83E4B" w:rsidR="00C8396B" w:rsidRDefault="00680AF6" w:rsidP="00DB5B88">
      <w:r>
        <w:t xml:space="preserve">Росстат зафиксировал рекорд по строительству деревянного жилья. В 2020 в России построено 9 миллионов 350 тысяч квадратных метров из дерева, и это максимальный показатель с 2009 года, когда ведомство начало вести подобную статистику. По мнению экспертов, реальные объемы могут быть почти вдвое выше. И вот еще очень интересные цифры Росстата. Итак, в прошлом году в России всего построено 82 миллиона 200 тысяч квадратных метров жилья, из них 39 миллионов 800 тысяч приходится на индивидуальное жилищное строительство, то есть почти половина, и это учитывая тот факт, что банки неохотно выдают кредиты на ИЖС, потому что земля не представляет большого интереса в качестве залога. </w:t>
      </w:r>
      <w:r w:rsidRPr="00524770">
        <w:rPr>
          <w:i/>
        </w:rPr>
        <w:t>РБК ТВ</w:t>
      </w:r>
      <w:bookmarkStart w:id="11" w:name="_GoBack"/>
      <w:bookmarkEnd w:id="10"/>
      <w:bookmarkEnd w:id="11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1CDFD" w14:textId="77777777" w:rsidR="00D21FC2" w:rsidRDefault="00D21FC2">
      <w:r>
        <w:separator/>
      </w:r>
    </w:p>
  </w:endnote>
  <w:endnote w:type="continuationSeparator" w:id="0">
    <w:p w14:paraId="2DE1A801" w14:textId="77777777" w:rsidR="00D21FC2" w:rsidRDefault="00D2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8D25B8" w14:paraId="00464475" w14:textId="77777777">
      <w:tc>
        <w:tcPr>
          <w:tcW w:w="9648" w:type="dxa"/>
          <w:shd w:val="clear" w:color="auto" w:fill="E6E7EA"/>
          <w:vAlign w:val="center"/>
        </w:tcPr>
        <w:p w14:paraId="5B1FE109" w14:textId="0F0CA4FF" w:rsidR="008D25B8" w:rsidRDefault="008D25B8" w:rsidP="00C8732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апреля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7108F906" w14:textId="77777777" w:rsidR="008D25B8" w:rsidRDefault="008D25B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B5B88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2BCF7ED" w14:textId="77777777" w:rsidR="008D25B8" w:rsidRDefault="008D25B8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8D25B8" w14:paraId="6AA3BD81" w14:textId="77777777">
      <w:tc>
        <w:tcPr>
          <w:tcW w:w="9648" w:type="dxa"/>
          <w:shd w:val="clear" w:color="auto" w:fill="E6E7EA"/>
          <w:vAlign w:val="center"/>
        </w:tcPr>
        <w:p w14:paraId="33E27EFA" w14:textId="1668FA7A" w:rsidR="008D25B8" w:rsidRDefault="008D25B8" w:rsidP="00C8732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 апреля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132E19E2" w14:textId="77777777" w:rsidR="008D25B8" w:rsidRDefault="008D25B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B5B88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6A9E5DE" w14:textId="77777777" w:rsidR="008D25B8" w:rsidRDefault="008D25B8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0851F" w14:textId="77777777" w:rsidR="00D21FC2" w:rsidRDefault="00D21FC2">
      <w:r>
        <w:separator/>
      </w:r>
    </w:p>
  </w:footnote>
  <w:footnote w:type="continuationSeparator" w:id="0">
    <w:p w14:paraId="578E23CC" w14:textId="77777777" w:rsidR="00D21FC2" w:rsidRDefault="00D21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3FBB" w14:textId="77777777" w:rsidR="008D25B8" w:rsidRDefault="008D25B8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0B64870" wp14:editId="1C05D578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DB1BE9" wp14:editId="3ECA7FC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D9F5756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26B7E564" w14:textId="77777777" w:rsidR="008D25B8" w:rsidRDefault="008D25B8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77E7FBED" w14:textId="77777777" w:rsidR="008D25B8" w:rsidRDefault="008D25B8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62EBF" w14:textId="77777777" w:rsidR="008D25B8" w:rsidRDefault="008D25B8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7994CFBA" wp14:editId="5CF21BF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2897D8" wp14:editId="635618A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0AD601C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0EFC202B" w14:textId="77777777" w:rsidR="008D25B8" w:rsidRDefault="008D25B8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796ACFBC" w14:textId="77777777" w:rsidR="008D25B8" w:rsidRDefault="008D25B8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0E"/>
    <w:rsid w:val="0003491F"/>
    <w:rsid w:val="00066C93"/>
    <w:rsid w:val="00147F50"/>
    <w:rsid w:val="0019358C"/>
    <w:rsid w:val="00195925"/>
    <w:rsid w:val="001E311E"/>
    <w:rsid w:val="00270257"/>
    <w:rsid w:val="002B110F"/>
    <w:rsid w:val="002E5101"/>
    <w:rsid w:val="003058E2"/>
    <w:rsid w:val="003A3C22"/>
    <w:rsid w:val="003C3C67"/>
    <w:rsid w:val="004304C8"/>
    <w:rsid w:val="00484AF4"/>
    <w:rsid w:val="0051227D"/>
    <w:rsid w:val="005233A0"/>
    <w:rsid w:val="005240C2"/>
    <w:rsid w:val="00545961"/>
    <w:rsid w:val="0057010E"/>
    <w:rsid w:val="005F3758"/>
    <w:rsid w:val="00604F1E"/>
    <w:rsid w:val="00680AF6"/>
    <w:rsid w:val="006B6F9B"/>
    <w:rsid w:val="0074571A"/>
    <w:rsid w:val="00746C8D"/>
    <w:rsid w:val="00750476"/>
    <w:rsid w:val="007910D0"/>
    <w:rsid w:val="007A12C5"/>
    <w:rsid w:val="007F0AB1"/>
    <w:rsid w:val="008236D2"/>
    <w:rsid w:val="0086642C"/>
    <w:rsid w:val="00867EE9"/>
    <w:rsid w:val="00880679"/>
    <w:rsid w:val="008D25B8"/>
    <w:rsid w:val="00903ECD"/>
    <w:rsid w:val="00985DA8"/>
    <w:rsid w:val="00996CFB"/>
    <w:rsid w:val="009E5D50"/>
    <w:rsid w:val="00A12D82"/>
    <w:rsid w:val="00A4445B"/>
    <w:rsid w:val="00A66661"/>
    <w:rsid w:val="00B43133"/>
    <w:rsid w:val="00B922A1"/>
    <w:rsid w:val="00BC4068"/>
    <w:rsid w:val="00C14B74"/>
    <w:rsid w:val="00C14EA4"/>
    <w:rsid w:val="00C22BCC"/>
    <w:rsid w:val="00C8396B"/>
    <w:rsid w:val="00C87324"/>
    <w:rsid w:val="00C90FBF"/>
    <w:rsid w:val="00CD2DDE"/>
    <w:rsid w:val="00CD5A45"/>
    <w:rsid w:val="00D0570F"/>
    <w:rsid w:val="00D21FC2"/>
    <w:rsid w:val="00D52CCC"/>
    <w:rsid w:val="00DB5B88"/>
    <w:rsid w:val="00E12208"/>
    <w:rsid w:val="00E4368A"/>
    <w:rsid w:val="00EA7B65"/>
    <w:rsid w:val="00F47CCF"/>
    <w:rsid w:val="00F62502"/>
    <w:rsid w:val="00F65057"/>
    <w:rsid w:val="00FB657D"/>
    <w:rsid w:val="00FC4705"/>
    <w:rsid w:val="00FC7700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6723"/>
  <w15:docId w15:val="{0EDA7978-48B5-420C-BFF5-04CEDF64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B5B88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5B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azeta.ru/business/news/2021/04/01/n_15808652.s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ilknews.ru/index/novosti-moloko_64984.html" TargetMode="External"/><Relationship Id="rId12" Type="http://schemas.openxmlformats.org/officeDocument/2006/relationships/hyperlink" Target="https://tass.ru/ekonomika/11052171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enta.ru/news/2021/04/02/digital_mortgag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lknews.ru/index/novosti-moloko_6497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domosti.ru/economics/articles/2021/04/01/864296-pravitelstvo-investitsionnuyu" TargetMode="External"/><Relationship Id="rId10" Type="http://schemas.openxmlformats.org/officeDocument/2006/relationships/hyperlink" Target="https://www.kommersant.ru/doc/475323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104764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51</TotalTime>
  <Pages>7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12</cp:revision>
  <cp:lastPrinted>2021-04-02T09:23:00Z</cp:lastPrinted>
  <dcterms:created xsi:type="dcterms:W3CDTF">2021-04-02T04:33:00Z</dcterms:created>
  <dcterms:modified xsi:type="dcterms:W3CDTF">2021-04-02T09:24:00Z</dcterms:modified>
</cp:coreProperties>
</file>