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C44D16">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12</w:t>
      </w:r>
      <w:r w:rsidR="00F62502">
        <w:rPr>
          <w:rFonts w:ascii="Times New Roman" w:hAnsi="Times New Roman"/>
          <w:b/>
          <w:color w:val="008B53"/>
          <w:sz w:val="40"/>
          <w:szCs w:val="72"/>
          <w:lang w:eastAsia="en-US"/>
        </w:rPr>
        <w:t>.</w:t>
      </w:r>
      <w:r w:rsidR="00D52CCC">
        <w:rPr>
          <w:rFonts w:ascii="Times New Roman" w:hAnsi="Times New Roman"/>
          <w:b/>
          <w:color w:val="008B53"/>
          <w:sz w:val="40"/>
          <w:szCs w:val="72"/>
          <w:lang w:eastAsia="en-US"/>
        </w:rPr>
        <w:t>11</w:t>
      </w:r>
      <w:r w:rsidR="00F62502">
        <w:rPr>
          <w:rFonts w:ascii="Times New Roman" w:hAnsi="Times New Roman"/>
          <w:b/>
          <w:color w:val="008B53"/>
          <w:sz w:val="40"/>
          <w:szCs w:val="72"/>
          <w:lang w:eastAsia="en-US"/>
        </w:rPr>
        <w:t>.20</w:t>
      </w:r>
      <w:r w:rsidR="00985DA8">
        <w:rPr>
          <w:rFonts w:ascii="Times New Roman" w:hAnsi="Times New Roman"/>
          <w:b/>
          <w:color w:val="008B53"/>
          <w:sz w:val="40"/>
          <w:szCs w:val="72"/>
          <w:lang w:eastAsia="en-US"/>
        </w:rPr>
        <w:t>20</w:t>
      </w:r>
      <w:r>
        <w:rPr>
          <w:rFonts w:ascii="Times New Roman" w:hAnsi="Times New Roman"/>
          <w:b/>
          <w:color w:val="008B53"/>
          <w:sz w:val="40"/>
          <w:szCs w:val="72"/>
          <w:lang w:eastAsia="en-US"/>
        </w:rPr>
        <w:t xml:space="preserve"> – 07:00 13</w:t>
      </w:r>
      <w:r w:rsidR="00F62502">
        <w:rPr>
          <w:rFonts w:ascii="Times New Roman" w:hAnsi="Times New Roman"/>
          <w:b/>
          <w:color w:val="008B53"/>
          <w:sz w:val="40"/>
          <w:szCs w:val="72"/>
          <w:lang w:eastAsia="en-US"/>
        </w:rPr>
        <w:t>.</w:t>
      </w:r>
      <w:r w:rsidR="00E4368A" w:rsidRPr="00D52CCC">
        <w:rPr>
          <w:rFonts w:ascii="Times New Roman" w:hAnsi="Times New Roman"/>
          <w:b/>
          <w:color w:val="008B53"/>
          <w:sz w:val="40"/>
          <w:szCs w:val="72"/>
          <w:lang w:eastAsia="en-US"/>
        </w:rPr>
        <w:t>1</w:t>
      </w:r>
      <w:r w:rsidR="00D52CCC" w:rsidRPr="00092AFD">
        <w:rPr>
          <w:rFonts w:ascii="Times New Roman" w:hAnsi="Times New Roman"/>
          <w:b/>
          <w:color w:val="008B53"/>
          <w:sz w:val="40"/>
          <w:szCs w:val="72"/>
          <w:lang w:eastAsia="en-US"/>
        </w:rPr>
        <w:t>1</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20</w:t>
      </w:r>
    </w:p>
    <w:p w:rsidR="00C8396B" w:rsidRDefault="00C8396B"/>
    <w:p w:rsidR="00C8396B" w:rsidRDefault="00C8396B"/>
    <w:p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rsidR="00C8396B" w:rsidRDefault="00F62502" w:rsidP="00322A64">
      <w:pPr>
        <w:numPr>
          <w:ilvl w:val="0"/>
          <w:numId w:val="3"/>
        </w:numPr>
        <w:spacing w:after="100" w:afterAutospacing="1" w:line="360" w:lineRule="auto"/>
        <w:ind w:left="2127" w:hanging="851"/>
        <w:jc w:val="left"/>
        <w:outlineLvl w:val="0"/>
      </w:pPr>
      <w:r w:rsidRPr="002348D8">
        <w:rPr>
          <w:rFonts w:ascii="Times New Roman" w:hAnsi="Times New Roman"/>
          <w:b/>
          <w:caps/>
          <w:color w:val="008B53"/>
          <w:spacing w:val="10"/>
          <w:kern w:val="28"/>
          <w:sz w:val="32"/>
          <w:szCs w:val="32"/>
          <w:lang w:eastAsia="en-US"/>
        </w:rPr>
        <w:t>Агропромышленный комплекс</w:t>
      </w:r>
      <w:bookmarkEnd w:id="0"/>
      <w:bookmarkEnd w:id="1"/>
      <w:bookmarkEnd w:id="2"/>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rsidR="00C8396B" w:rsidRDefault="00C44D16" w:rsidP="00D52CCC">
            <w:pPr>
              <w:spacing w:before="120" w:after="120"/>
              <w:jc w:val="right"/>
              <w:rPr>
                <w:rFonts w:cs="Arial"/>
                <w:color w:val="FFFFFF"/>
                <w:sz w:val="28"/>
                <w:szCs w:val="28"/>
              </w:rPr>
            </w:pPr>
            <w:r>
              <w:rPr>
                <w:rFonts w:cs="Arial"/>
                <w:color w:val="FFFFFF"/>
                <w:sz w:val="28"/>
                <w:szCs w:val="28"/>
              </w:rPr>
              <w:t>13</w:t>
            </w:r>
            <w:r w:rsidR="00F62502">
              <w:rPr>
                <w:rFonts w:cs="Arial"/>
                <w:color w:val="FFFFFF"/>
                <w:sz w:val="28"/>
                <w:szCs w:val="28"/>
              </w:rPr>
              <w:t xml:space="preserve"> </w:t>
            </w:r>
            <w:r w:rsidR="00D52CCC">
              <w:rPr>
                <w:rFonts w:cs="Arial"/>
                <w:color w:val="FFFFFF"/>
                <w:sz w:val="28"/>
                <w:szCs w:val="28"/>
              </w:rPr>
              <w:t>ноября</w:t>
            </w:r>
            <w:r w:rsidR="00F62502">
              <w:rPr>
                <w:rFonts w:cs="Arial"/>
                <w:color w:val="FFFFFF"/>
                <w:sz w:val="28"/>
                <w:szCs w:val="28"/>
              </w:rPr>
              <w:t xml:space="preserve"> 20</w:t>
            </w:r>
            <w:r w:rsidR="00985DA8">
              <w:rPr>
                <w:rFonts w:cs="Arial"/>
                <w:color w:val="FFFFFF"/>
                <w:sz w:val="28"/>
                <w:szCs w:val="28"/>
              </w:rPr>
              <w:t>20</w:t>
            </w:r>
          </w:p>
        </w:tc>
      </w:tr>
      <w:tr w:rsidR="00C8396B">
        <w:trPr>
          <w:trHeight w:val="726"/>
        </w:trPr>
        <w:tc>
          <w:tcPr>
            <w:tcW w:w="2552" w:type="dxa"/>
            <w:shd w:val="clear" w:color="auto" w:fill="E6E7EA"/>
          </w:tcPr>
          <w:p w:rsidR="00C8396B" w:rsidRDefault="00C8396B">
            <w:pPr>
              <w:jc w:val="left"/>
              <w:rPr>
                <w:kern w:val="36"/>
                <w:szCs w:val="18"/>
              </w:rPr>
            </w:pPr>
            <w:bookmarkStart w:id="4" w:name="SEC_2"/>
          </w:p>
          <w:p w:rsidR="00092AFD" w:rsidRDefault="00F62502">
            <w:pPr>
              <w:pStyle w:val="aa"/>
              <w:jc w:val="left"/>
              <w:rPr>
                <w:kern w:val="36"/>
              </w:rPr>
            </w:pPr>
            <w:r>
              <w:rPr>
                <w:kern w:val="36"/>
              </w:rPr>
              <w:t>Отставки и назначения</w:t>
            </w:r>
          </w:p>
          <w:p w:rsidR="00453489" w:rsidRDefault="00453489" w:rsidP="00453489">
            <w:pPr>
              <w:pStyle w:val="a9"/>
            </w:pPr>
            <w:r>
              <w:t>Белгородская</w:t>
            </w:r>
            <w:r w:rsidRPr="00C17843">
              <w:t xml:space="preserve"> област</w:t>
            </w:r>
            <w:r>
              <w:t>ь</w:t>
            </w:r>
          </w:p>
          <w:p w:rsidR="00092AFD" w:rsidRPr="00692616" w:rsidRDefault="00092AFD" w:rsidP="00092AFD">
            <w:r w:rsidRPr="00C17843">
              <w:t xml:space="preserve">Евгений Дитрих, который 9 ноября был отправлен в отставку с поста министра транспорта, не станет </w:t>
            </w:r>
            <w:proofErr w:type="spellStart"/>
            <w:r w:rsidRPr="00C17843">
              <w:t>врио</w:t>
            </w:r>
            <w:proofErr w:type="spellEnd"/>
            <w:r w:rsidRPr="00C17843">
              <w:t xml:space="preserve"> губернатора Белгородской области. </w:t>
            </w:r>
            <w:r w:rsidR="00CB092C">
              <w:t>Дитриху поступало такое предложение, но он от него отказался, рассказали два источника, близких к администрации президента и знакомый бывшего министра.</w:t>
            </w:r>
          </w:p>
          <w:p w:rsidR="00453489" w:rsidRDefault="00453489" w:rsidP="00092AFD"/>
          <w:p w:rsidR="00453489" w:rsidRPr="00B019B8" w:rsidRDefault="00453489" w:rsidP="00453489">
            <w:pPr>
              <w:pStyle w:val="aa"/>
              <w:jc w:val="left"/>
              <w:rPr>
                <w:kern w:val="36"/>
                <w:sz w:val="24"/>
              </w:rPr>
            </w:pPr>
            <w:r w:rsidRPr="00B019B8">
              <w:rPr>
                <w:kern w:val="36"/>
                <w:sz w:val="24"/>
              </w:rPr>
              <w:t>Государственные и профессиональные праздники</w:t>
            </w:r>
          </w:p>
          <w:p w:rsidR="00453489" w:rsidRPr="00C17843" w:rsidRDefault="00453489" w:rsidP="00092AFD"/>
          <w:p w:rsidR="00092AFD" w:rsidRDefault="00092AFD" w:rsidP="00092AFD">
            <w:pPr>
              <w:rPr>
                <w:b/>
                <w:bCs/>
              </w:rPr>
            </w:pPr>
            <w:r w:rsidRPr="00E377BC">
              <w:rPr>
                <w:b/>
                <w:bCs/>
              </w:rPr>
              <w:t>13 ноября</w:t>
            </w:r>
          </w:p>
          <w:p w:rsidR="007F72A0" w:rsidRPr="00E377BC" w:rsidRDefault="007F72A0" w:rsidP="00092AFD">
            <w:pPr>
              <w:rPr>
                <w:b/>
                <w:bCs/>
              </w:rPr>
            </w:pPr>
          </w:p>
          <w:p w:rsidR="00092AFD" w:rsidRDefault="00092AFD" w:rsidP="00092AFD">
            <w:r w:rsidRPr="00C17843">
              <w:t>День войск радиационной, химической и биологической защиты России</w:t>
            </w:r>
          </w:p>
          <w:p w:rsidR="00453489" w:rsidRPr="00C17843" w:rsidRDefault="00453489" w:rsidP="00092AFD"/>
          <w:p w:rsidR="00092AFD" w:rsidRPr="00C17843" w:rsidRDefault="00092AFD" w:rsidP="00092AFD">
            <w:r w:rsidRPr="00C17843">
              <w:t>День службы защиты государственной тайны Вооруженных сил России</w:t>
            </w:r>
          </w:p>
          <w:p w:rsidR="00092AFD" w:rsidRPr="00C17843" w:rsidRDefault="00092AFD" w:rsidP="00092AFD"/>
          <w:p w:rsidR="00092AFD" w:rsidRDefault="00092AFD" w:rsidP="00092AFD">
            <w:pPr>
              <w:rPr>
                <w:b/>
                <w:bCs/>
              </w:rPr>
            </w:pPr>
            <w:r w:rsidRPr="00E377BC">
              <w:rPr>
                <w:b/>
                <w:bCs/>
              </w:rPr>
              <w:t>14 ноября</w:t>
            </w:r>
          </w:p>
          <w:p w:rsidR="007F72A0" w:rsidRPr="00E377BC" w:rsidRDefault="007F72A0" w:rsidP="00092AFD">
            <w:pPr>
              <w:rPr>
                <w:b/>
                <w:bCs/>
              </w:rPr>
            </w:pPr>
          </w:p>
          <w:p w:rsidR="00092AFD" w:rsidRPr="00C17843" w:rsidRDefault="00092AFD" w:rsidP="00092AFD">
            <w:r w:rsidRPr="00C17843">
              <w:t>День социолога в России</w:t>
            </w:r>
          </w:p>
          <w:p w:rsidR="00092AFD" w:rsidRPr="00C17843" w:rsidRDefault="00092AFD" w:rsidP="00092AFD"/>
          <w:p w:rsidR="00092AFD" w:rsidRDefault="00092AFD" w:rsidP="00092AFD">
            <w:pPr>
              <w:rPr>
                <w:b/>
                <w:bCs/>
              </w:rPr>
            </w:pPr>
            <w:r w:rsidRPr="00E377BC">
              <w:rPr>
                <w:b/>
                <w:bCs/>
              </w:rPr>
              <w:t>15 ноября</w:t>
            </w:r>
          </w:p>
          <w:p w:rsidR="007F72A0" w:rsidRPr="00E377BC" w:rsidRDefault="007F72A0" w:rsidP="00092AFD">
            <w:pPr>
              <w:rPr>
                <w:b/>
                <w:bCs/>
              </w:rPr>
            </w:pPr>
          </w:p>
          <w:p w:rsidR="00092AFD" w:rsidRDefault="00092AFD" w:rsidP="00092AFD">
            <w:r w:rsidRPr="00C17843">
              <w:t>Всероссийский день призывника</w:t>
            </w:r>
          </w:p>
          <w:p w:rsidR="00EA610F" w:rsidRDefault="00EA610F" w:rsidP="00092AFD"/>
          <w:p w:rsidR="00092AFD" w:rsidRPr="00C17843" w:rsidRDefault="00092AFD" w:rsidP="00092AFD">
            <w:pPr>
              <w:rPr>
                <w:i/>
              </w:rPr>
            </w:pPr>
            <w:r w:rsidRPr="00C17843">
              <w:t>День создания подразделений по борьбе с организованной преступностью в России</w:t>
            </w:r>
            <w:r>
              <w:t xml:space="preserve"> </w:t>
            </w:r>
          </w:p>
          <w:p w:rsidR="00C8396B" w:rsidRPr="00092AFD" w:rsidRDefault="00C8396B" w:rsidP="00092AFD"/>
          <w:bookmarkEnd w:id="4"/>
          <w:p w:rsidR="00C8396B" w:rsidRDefault="00C8396B" w:rsidP="00092AFD">
            <w:pPr>
              <w:jc w:val="left"/>
            </w:pPr>
          </w:p>
        </w:tc>
        <w:tc>
          <w:tcPr>
            <w:tcW w:w="283" w:type="dxa"/>
          </w:tcPr>
          <w:p w:rsidR="00C8396B" w:rsidRDefault="00C8396B">
            <w:pPr>
              <w:rPr>
                <w:rFonts w:cs="Arial"/>
                <w:sz w:val="20"/>
                <w:szCs w:val="20"/>
              </w:rPr>
            </w:pPr>
          </w:p>
        </w:tc>
        <w:tc>
          <w:tcPr>
            <w:tcW w:w="7245" w:type="dxa"/>
            <w:gridSpan w:val="2"/>
          </w:tcPr>
          <w:p w:rsidR="00092AFD" w:rsidRDefault="009001D5">
            <w:pPr>
              <w:pStyle w:val="a8"/>
              <w:pageBreakBefore/>
              <w:outlineLvl w:val="0"/>
            </w:pPr>
            <w:bookmarkStart w:id="5" w:name="SEC_4"/>
            <w:r>
              <w:t>М</w:t>
            </w:r>
            <w:r w:rsidR="00F62502">
              <w:t>инистерство</w:t>
            </w:r>
          </w:p>
          <w:p w:rsidR="00E377BC" w:rsidRDefault="00E377BC" w:rsidP="00092AFD">
            <w:pPr>
              <w:rPr>
                <w:i/>
              </w:rPr>
            </w:pPr>
          </w:p>
          <w:p w:rsidR="00E377BC" w:rsidRPr="00E377BC" w:rsidRDefault="00E377BC" w:rsidP="00E377BC">
            <w:pPr>
              <w:rPr>
                <w:b/>
                <w:bCs/>
                <w:iCs/>
              </w:rPr>
            </w:pPr>
            <w:r w:rsidRPr="00E377BC">
              <w:rPr>
                <w:b/>
                <w:bCs/>
                <w:iCs/>
              </w:rPr>
              <w:t>ЧЕЧЕНСКАЯ РЕСПУБЛИКА В 2020 Г. ПОЧТИ В 3 РАЗА УВЕЛИЧИЛА СБОР ЗЕРНА - МИНСЕЛЬХОЗ РФ</w:t>
            </w:r>
          </w:p>
          <w:p w:rsidR="00E377BC" w:rsidRPr="00E377BC" w:rsidRDefault="00E377BC" w:rsidP="00E377BC">
            <w:pPr>
              <w:rPr>
                <w:iCs/>
              </w:rPr>
            </w:pPr>
            <w:r w:rsidRPr="00E377BC">
              <w:rPr>
                <w:iCs/>
              </w:rPr>
              <w:t xml:space="preserve">Чеченская республика в этом году собрала 488,8 тыс. тонн зерна, что на 321,2 тыс. тонн больше показателя прошлого года. Зерновые к 10 ноября были обмолочены со 174,5 тыс. га (99,7% всех площадей), сообщает </w:t>
            </w:r>
            <w:r w:rsidRPr="00E377BC">
              <w:rPr>
                <w:b/>
                <w:bCs/>
                <w:iCs/>
              </w:rPr>
              <w:t>Минсельхоз РФ</w:t>
            </w:r>
            <w:r w:rsidRPr="00E377BC">
              <w:rPr>
                <w:iCs/>
              </w:rPr>
              <w:t xml:space="preserve"> по итогам встречи главы ведомства </w:t>
            </w:r>
            <w:r w:rsidRPr="00E377BC">
              <w:rPr>
                <w:b/>
                <w:bCs/>
                <w:iCs/>
              </w:rPr>
              <w:t>Дмитрия Патрушева</w:t>
            </w:r>
            <w:r w:rsidRPr="00E377BC">
              <w:rPr>
                <w:iCs/>
              </w:rPr>
              <w:t xml:space="preserve"> с председателем правительства республики </w:t>
            </w:r>
            <w:proofErr w:type="spellStart"/>
            <w:r w:rsidRPr="00E377BC">
              <w:rPr>
                <w:iCs/>
              </w:rPr>
              <w:t>Муслимом</w:t>
            </w:r>
            <w:proofErr w:type="spellEnd"/>
            <w:r w:rsidRPr="00E377BC">
              <w:rPr>
                <w:iCs/>
              </w:rPr>
              <w:t xml:space="preserve"> </w:t>
            </w:r>
            <w:proofErr w:type="spellStart"/>
            <w:r w:rsidRPr="00E377BC">
              <w:rPr>
                <w:iCs/>
              </w:rPr>
              <w:t>Хучиевым</w:t>
            </w:r>
            <w:proofErr w:type="spellEnd"/>
            <w:r w:rsidRPr="00E377BC">
              <w:rPr>
                <w:iCs/>
              </w:rPr>
              <w:t xml:space="preserve"> и руководителем администрации главы и правительства </w:t>
            </w:r>
            <w:proofErr w:type="spellStart"/>
            <w:r w:rsidRPr="00E377BC">
              <w:rPr>
                <w:iCs/>
              </w:rPr>
              <w:t>Якубом</w:t>
            </w:r>
            <w:proofErr w:type="spellEnd"/>
            <w:r w:rsidRPr="00E377BC">
              <w:rPr>
                <w:iCs/>
              </w:rPr>
              <w:t xml:space="preserve"> </w:t>
            </w:r>
            <w:proofErr w:type="spellStart"/>
            <w:r w:rsidRPr="00E377BC">
              <w:rPr>
                <w:iCs/>
              </w:rPr>
              <w:t>Закриевым</w:t>
            </w:r>
            <w:proofErr w:type="spellEnd"/>
            <w:r w:rsidRPr="00E377BC">
              <w:rPr>
                <w:iCs/>
              </w:rPr>
              <w:t>.</w:t>
            </w:r>
          </w:p>
          <w:p w:rsidR="00E377BC" w:rsidRPr="00E377BC" w:rsidRDefault="00E377BC" w:rsidP="00E377BC">
            <w:pPr>
              <w:rPr>
                <w:iCs/>
              </w:rPr>
            </w:pPr>
            <w:r w:rsidRPr="00E377BC">
              <w:rPr>
                <w:iCs/>
              </w:rPr>
              <w:t>Урожайность зерна в этом году также значительно превысила прошлогодние показатели и составила 28 ц/га. Кроме того, за 9 месяцев произведено 33,4 тыс. тонн скота и птицы на убой и 226,2 тыс. тонн молока, что находится на уровне аналогичного периода 2019 года. "Динамика сельхозпроизводства позволяет не только удовлетворять внутренние потребности региона, но и поставлять продукцию АПК за рубеж. На внешние рынки республика экспортирует, в частности, пшеницу, рыбу, мясо крупного рогатого скота", - говорится в сообщении.</w:t>
            </w:r>
          </w:p>
          <w:p w:rsidR="00CF2342" w:rsidRDefault="00E377BC" w:rsidP="00E377BC">
            <w:pPr>
              <w:rPr>
                <w:i/>
              </w:rPr>
            </w:pPr>
            <w:r w:rsidRPr="00E377BC">
              <w:rPr>
                <w:iCs/>
              </w:rPr>
              <w:t xml:space="preserve">На встрече были рассмотрены вопросы развития АПК региона, в частности, господдержка комплексных проектов развития сельских территорий, мероприятия по вводу в оборот земель </w:t>
            </w:r>
            <w:proofErr w:type="spellStart"/>
            <w:r w:rsidRPr="00E377BC">
              <w:rPr>
                <w:iCs/>
              </w:rPr>
              <w:t>сельхозназначения</w:t>
            </w:r>
            <w:proofErr w:type="spellEnd"/>
            <w:r w:rsidRPr="00E377BC">
              <w:rPr>
                <w:iCs/>
              </w:rPr>
              <w:t>, а также закладка плодово-ягодных насаждений.</w:t>
            </w:r>
            <w:r w:rsidRPr="00E377BC">
              <w:rPr>
                <w:i/>
              </w:rPr>
              <w:t xml:space="preserve"> Интерфакс</w:t>
            </w:r>
            <w:r w:rsidR="0024729E">
              <w:rPr>
                <w:i/>
              </w:rPr>
              <w:t>, Крестьянские ведомости</w:t>
            </w:r>
          </w:p>
          <w:p w:rsidR="00CF2342" w:rsidRPr="00996907" w:rsidRDefault="002348D8" w:rsidP="00CF2342">
            <w:pPr>
              <w:pStyle w:val="a9"/>
            </w:pPr>
            <w:hyperlink r:id="rId7" w:history="1">
              <w:r w:rsidR="00CF2342" w:rsidRPr="00996907">
                <w:t>ОЛЮТОРСКАЯ СЕЛЬДЬ МОЖЕТ СТАТЬ ОФИЦИАЛЬНЫМ БРЕНДОМ КАМЧАТКИ</w:t>
              </w:r>
            </w:hyperlink>
          </w:p>
          <w:p w:rsidR="00CF2342" w:rsidRDefault="00CF2342" w:rsidP="00CF2342">
            <w:r>
              <w:t xml:space="preserve">Знаменитая </w:t>
            </w:r>
            <w:proofErr w:type="spellStart"/>
            <w:r>
              <w:t>олюторская</w:t>
            </w:r>
            <w:proofErr w:type="spellEnd"/>
            <w:r>
              <w:t xml:space="preserve"> сельдь по праву может претендовать на звание регионального бренда Камчатки, так как водится в западной части Берингова моря, а нерестится у побережья </w:t>
            </w:r>
            <w:proofErr w:type="spellStart"/>
            <w:r>
              <w:t>Олюторского</w:t>
            </w:r>
            <w:proofErr w:type="spellEnd"/>
            <w:r>
              <w:t xml:space="preserve"> и </w:t>
            </w:r>
            <w:proofErr w:type="spellStart"/>
            <w:r>
              <w:t>Карагинского</w:t>
            </w:r>
            <w:proofErr w:type="spellEnd"/>
            <w:r>
              <w:t xml:space="preserve"> районов Камчатского края. Этот вид селедки известен еще с советских времен и пользуется большой популярностью у любителей рыбных блюд. Члены Всероссийской ассоциации рыбопромышленников (ВАРПЭ) предлагают признать наименование "</w:t>
            </w:r>
            <w:proofErr w:type="spellStart"/>
            <w:r>
              <w:t>олюторская</w:t>
            </w:r>
            <w:proofErr w:type="spellEnd"/>
            <w:r>
              <w:t xml:space="preserve"> сельдь" региональным брендом Камчатского края. Об этом говорится в письме президента ассоциации Германа Зверева, направленном 11 ноября министру сельского хозяйства РФ </w:t>
            </w:r>
            <w:r w:rsidRPr="00996907">
              <w:rPr>
                <w:b/>
              </w:rPr>
              <w:t>Дмитрию Патрушеву</w:t>
            </w:r>
            <w:r>
              <w:t xml:space="preserve">. </w:t>
            </w:r>
          </w:p>
          <w:p w:rsidR="00CF2342" w:rsidRPr="00092AFD" w:rsidRDefault="00CF2342" w:rsidP="00CF2342">
            <w:r w:rsidRPr="00CF2342">
              <w:rPr>
                <w:iCs/>
              </w:rPr>
              <w:t xml:space="preserve">Напомним, в России уже стартовал объявленный Минсельхозом первый национальный конкурс региональных брендов питания «Вкус России». </w:t>
            </w:r>
            <w:r w:rsidR="00692616">
              <w:rPr>
                <w:iCs/>
              </w:rPr>
              <w:t xml:space="preserve">В нем </w:t>
            </w:r>
            <w:r w:rsidR="00692616" w:rsidRPr="00692616">
              <w:rPr>
                <w:iCs/>
              </w:rPr>
              <w:t>участвуют, в частности, такие региональные бренды, как «вологодское масло», «тульский пряник», «алтайский мед», «краснодарский чай» и др</w:t>
            </w:r>
            <w:r w:rsidR="00692616">
              <w:rPr>
                <w:iCs/>
              </w:rPr>
              <w:t>.</w:t>
            </w:r>
            <w:r w:rsidRPr="00CF2342">
              <w:rPr>
                <w:iCs/>
              </w:rPr>
              <w:t xml:space="preserve"> Народное голосование начнется 19 ноября. Финалистов объявят в середине декабря. </w:t>
            </w:r>
            <w:r w:rsidR="001A4A2F" w:rsidRPr="001A4A2F">
              <w:rPr>
                <w:i/>
              </w:rPr>
              <w:t>Комсомольская правда</w:t>
            </w:r>
          </w:p>
          <w:bookmarkEnd w:id="5"/>
          <w:p w:rsidR="00E377BC" w:rsidRDefault="00E377BC" w:rsidP="00CF2342"/>
          <w:p w:rsidR="00511BA4" w:rsidRPr="00092AFD" w:rsidRDefault="002348D8" w:rsidP="00511BA4">
            <w:pPr>
              <w:pStyle w:val="a9"/>
              <w:spacing w:before="0" w:line="0" w:lineRule="atLeast"/>
            </w:pPr>
            <w:hyperlink r:id="rId8" w:history="1">
              <w:r w:rsidR="00511BA4" w:rsidRPr="00092AFD">
                <w:t>В МИНСЕЛЬХОЗЕ ОБСУДИЛИ ХОД СЕЗОННЫХ РАБОТ И ТЕМПЫ ЗАГОТОВКИ ОБЪЕМИСТЫХ КОРМОВ</w:t>
              </w:r>
            </w:hyperlink>
          </w:p>
          <w:p w:rsidR="00511BA4" w:rsidRDefault="00511BA4" w:rsidP="00511BA4">
            <w:r>
              <w:t xml:space="preserve">Первый заместитель Министра сельского хозяйства </w:t>
            </w:r>
            <w:proofErr w:type="spellStart"/>
            <w:r w:rsidRPr="00092AFD">
              <w:rPr>
                <w:b/>
              </w:rPr>
              <w:t>Джамбулат</w:t>
            </w:r>
            <w:proofErr w:type="spellEnd"/>
            <w:r w:rsidRPr="00092AFD">
              <w:rPr>
                <w:b/>
              </w:rPr>
              <w:t xml:space="preserve"> </w:t>
            </w:r>
            <w:proofErr w:type="spellStart"/>
            <w:r w:rsidRPr="00092AFD">
              <w:rPr>
                <w:b/>
              </w:rPr>
              <w:t>Хатуов</w:t>
            </w:r>
            <w:proofErr w:type="spellEnd"/>
            <w:r>
              <w:t xml:space="preserve"> провел очередное заседание оперативного штаба по мониторингу ситуации с социально значимой сельхозпродукцией и продовольствием. В мероприятии приняли участие представители федеральных органов исполнительной власти, региональных органов управления АПК, а также отраслевых союзов и организаций. </w:t>
            </w:r>
          </w:p>
          <w:p w:rsidR="00B10504" w:rsidRPr="00511BA4" w:rsidRDefault="00511BA4" w:rsidP="00B10504">
            <w:pPr>
              <w:rPr>
                <w:i/>
              </w:rPr>
            </w:pPr>
            <w:r>
              <w:t xml:space="preserve">Как было отмечено на заседании, осенние полевые работы проходят в штатном режиме и в настоящее время находятся в финальной стадии. По состоянию на 11 ноября в целом по стране намолочено 135,7 млн тонн зерна в бункерном весе. В регионах организована работа по сушке зерна, задействованы все необходимые ресурсы. Штатно проходит и посевная кампания - во многих зерносеющих регионах сев озимых уже в завершающей стадии или окончен. </w:t>
            </w:r>
            <w:r w:rsidRPr="00092AFD">
              <w:rPr>
                <w:b/>
              </w:rPr>
              <w:t>Минсельхоз России</w:t>
            </w:r>
            <w:r>
              <w:t xml:space="preserve"> проводит регулярный мониторинг содержания влаги в почве в данных регионах. </w:t>
            </w:r>
            <w:r w:rsidRPr="001F4CC4">
              <w:rPr>
                <w:i/>
              </w:rPr>
              <w:t>Крестьянские Ведомости</w:t>
            </w:r>
          </w:p>
        </w:tc>
      </w:tr>
    </w:tbl>
    <w:p w:rsidR="00C8396B" w:rsidRDefault="00C8396B" w:rsidP="007F72A0">
      <w:pPr>
        <w:spacing w:line="0" w:lineRule="atLeast"/>
        <w:jc w:val="left"/>
        <w:sectPr w:rsidR="00C8396B">
          <w:headerReference w:type="default" r:id="rId9"/>
          <w:footerReference w:type="default" r:id="rId10"/>
          <w:pgSz w:w="11906" w:h="16838"/>
          <w:pgMar w:top="1569" w:right="851" w:bottom="1258" w:left="1134" w:header="709" w:footer="501" w:gutter="0"/>
          <w:cols w:space="708"/>
          <w:docGrid w:linePitch="360"/>
        </w:sectPr>
      </w:pPr>
    </w:p>
    <w:p w:rsidR="00B10504" w:rsidRPr="00B10504" w:rsidRDefault="00B10504" w:rsidP="00B10504">
      <w:pPr>
        <w:rPr>
          <w:b/>
          <w:bCs/>
          <w:iCs/>
        </w:rPr>
      </w:pPr>
      <w:bookmarkStart w:id="8" w:name="SEC_3"/>
      <w:r w:rsidRPr="00B10504">
        <w:rPr>
          <w:b/>
          <w:bCs/>
          <w:iCs/>
        </w:rPr>
        <w:lastRenderedPageBreak/>
        <w:t>МИНСЕЛЬХОЗ ПРОВОДИТ КОНКУРС «ВКУСЫ РОССИИ»</w:t>
      </w:r>
    </w:p>
    <w:p w:rsidR="00B10504" w:rsidRPr="00B10504" w:rsidRDefault="00B10504" w:rsidP="00B10504">
      <w:pPr>
        <w:rPr>
          <w:iCs/>
        </w:rPr>
      </w:pPr>
      <w:r w:rsidRPr="00B10504">
        <w:rPr>
          <w:iCs/>
        </w:rPr>
        <w:t xml:space="preserve">В1: </w:t>
      </w:r>
      <w:r w:rsidRPr="00B10504">
        <w:rPr>
          <w:b/>
          <w:bCs/>
          <w:iCs/>
        </w:rPr>
        <w:t>Министерство сельского хозяйства</w:t>
      </w:r>
      <w:r w:rsidRPr="00B10504">
        <w:rPr>
          <w:iCs/>
        </w:rPr>
        <w:t xml:space="preserve"> проводит первый национальный конкурс региональных брендов продуктов питания. Впереди самое, пожалуй, интересное </w:t>
      </w:r>
      <w:r>
        <w:rPr>
          <w:iCs/>
        </w:rPr>
        <w:t>-</w:t>
      </w:r>
      <w:r w:rsidRPr="00B10504">
        <w:rPr>
          <w:iCs/>
        </w:rPr>
        <w:t xml:space="preserve"> народное голосование. Пройдет оно с 19 ноября по 2 декабря. </w:t>
      </w:r>
    </w:p>
    <w:p w:rsidR="00B10504" w:rsidRDefault="00B10504" w:rsidP="00B10504">
      <w:pPr>
        <w:rPr>
          <w:iCs/>
        </w:rPr>
      </w:pPr>
      <w:r w:rsidRPr="00B10504">
        <w:rPr>
          <w:b/>
          <w:bCs/>
          <w:iCs/>
        </w:rPr>
        <w:t xml:space="preserve">Оксана </w:t>
      </w:r>
      <w:proofErr w:type="spellStart"/>
      <w:r w:rsidRPr="00B10504">
        <w:rPr>
          <w:b/>
          <w:bCs/>
          <w:iCs/>
        </w:rPr>
        <w:t>Лут</w:t>
      </w:r>
      <w:proofErr w:type="spellEnd"/>
      <w:r w:rsidRPr="00B10504">
        <w:rPr>
          <w:iCs/>
        </w:rPr>
        <w:t xml:space="preserve">, заместитель министра сельского хозяйства РФ: Конкурс </w:t>
      </w:r>
      <w:r>
        <w:rPr>
          <w:iCs/>
        </w:rPr>
        <w:t>-</w:t>
      </w:r>
      <w:r w:rsidRPr="00B10504">
        <w:rPr>
          <w:iCs/>
        </w:rPr>
        <w:t xml:space="preserve"> это начало большой программы поддержки и развития региональных брендов России продуктов питания. Подача заявок на конкурс началась месяц назад, 9 ноября мы закончили прием заявок. Сейчас у нас порядка 500 заявок на региональные бренды, это 79 регионов. </w:t>
      </w:r>
    </w:p>
    <w:p w:rsidR="00B10504" w:rsidRPr="00B10504" w:rsidRDefault="00B10504" w:rsidP="00B10504">
      <w:pPr>
        <w:rPr>
          <w:iCs/>
        </w:rPr>
      </w:pPr>
      <w:r w:rsidRPr="00B10504">
        <w:rPr>
          <w:iCs/>
        </w:rPr>
        <w:t xml:space="preserve">В2: Вопрос, как попробовать? Если мы, допустим, поедем в Якутию, нам где в местных магазинах найти что-то? </w:t>
      </w:r>
    </w:p>
    <w:p w:rsidR="00B10504" w:rsidRPr="00B10504" w:rsidRDefault="00B10504" w:rsidP="00B10504">
      <w:pPr>
        <w:rPr>
          <w:i/>
        </w:rPr>
      </w:pPr>
      <w:r w:rsidRPr="00B10504">
        <w:rPr>
          <w:b/>
          <w:bCs/>
          <w:iCs/>
        </w:rPr>
        <w:t xml:space="preserve">Оксана </w:t>
      </w:r>
      <w:proofErr w:type="spellStart"/>
      <w:r w:rsidRPr="00B10504">
        <w:rPr>
          <w:b/>
          <w:bCs/>
          <w:iCs/>
        </w:rPr>
        <w:t>Лут</w:t>
      </w:r>
      <w:proofErr w:type="spellEnd"/>
      <w:r w:rsidRPr="00B10504">
        <w:rPr>
          <w:iCs/>
        </w:rPr>
        <w:t xml:space="preserve">, заместитель министра сельского хозяйства РФ: У нас уже есть партнеры, которые делают определенные онлайн-платформы. Сейчас это самый простой вариант, особенно учитывая текущую ситуацию </w:t>
      </w:r>
      <w:r>
        <w:rPr>
          <w:iCs/>
        </w:rPr>
        <w:t>-</w:t>
      </w:r>
      <w:r w:rsidRPr="00B10504">
        <w:rPr>
          <w:iCs/>
        </w:rPr>
        <w:t xml:space="preserve"> это онлайн-платформы по продаже, определенные </w:t>
      </w:r>
      <w:proofErr w:type="spellStart"/>
      <w:r w:rsidRPr="00B10504">
        <w:rPr>
          <w:iCs/>
        </w:rPr>
        <w:t>маркет-плейсы</w:t>
      </w:r>
      <w:proofErr w:type="spellEnd"/>
      <w:r w:rsidRPr="00B10504">
        <w:rPr>
          <w:iCs/>
        </w:rPr>
        <w:t>, на которых у всех потребителей будет доступ к этой продукции.</w:t>
      </w:r>
      <w:r>
        <w:rPr>
          <w:i/>
        </w:rPr>
        <w:t xml:space="preserve"> Россия 1</w:t>
      </w:r>
    </w:p>
    <w:p w:rsidR="00B10504" w:rsidRDefault="00B10504" w:rsidP="009E09F6">
      <w:pPr>
        <w:pStyle w:val="a9"/>
        <w:spacing w:before="0" w:line="0" w:lineRule="atLeast"/>
      </w:pPr>
    </w:p>
    <w:p w:rsidR="00945A9F" w:rsidRPr="00092AFD" w:rsidRDefault="002348D8" w:rsidP="009E09F6">
      <w:pPr>
        <w:pStyle w:val="a9"/>
        <w:spacing w:before="0" w:line="0" w:lineRule="atLeast"/>
      </w:pPr>
      <w:hyperlink r:id="rId11" w:history="1">
        <w:r w:rsidR="00945A9F" w:rsidRPr="00092AFD">
          <w:t>НА КОНКУРС "ВКУСЫ РОССИИ" ПРИШЛО СВЫШЕ 500 ЗАЯВОК ОТ РЕГИОНАЛЬНЫХ БРЕНДОВ</w:t>
        </w:r>
      </w:hyperlink>
    </w:p>
    <w:p w:rsidR="00945A9F" w:rsidRDefault="00945A9F" w:rsidP="009E09F6">
      <w:pPr>
        <w:spacing w:line="0" w:lineRule="atLeast"/>
      </w:pPr>
      <w:r>
        <w:t xml:space="preserve">На конкурсе "Вкусы России" завершился прием заявок. Участники демонстрируют разнообразие и потенциал развития региональных гастрономических брендов. Всего поступило свыше 500 заявок из 79 субъектов страны, все номинанты смогут участвовать в комплексной программе поддержки </w:t>
      </w:r>
      <w:r w:rsidRPr="00092AFD">
        <w:rPr>
          <w:b/>
        </w:rPr>
        <w:t>Минсельхоза России</w:t>
      </w:r>
      <w:r>
        <w:t>.</w:t>
      </w:r>
    </w:p>
    <w:p w:rsidR="00945A9F" w:rsidRDefault="00945A9F" w:rsidP="00945A9F">
      <w:r>
        <w:t xml:space="preserve">Каждый из регионов выступает со своей исконной продукцией и локальными </w:t>
      </w:r>
      <w:proofErr w:type="spellStart"/>
      <w:r>
        <w:t>специалитетами</w:t>
      </w:r>
      <w:proofErr w:type="spellEnd"/>
      <w:r>
        <w:t>, будь то башкирские меды, подмосковные или воронежские овощи, вяленая птица из Татарстана или ярославская молочная продукция.</w:t>
      </w:r>
    </w:p>
    <w:p w:rsidR="00E377BC" w:rsidRDefault="00E377BC" w:rsidP="00E377BC">
      <w:r>
        <w:t>Победителей конкурса в декабре назовёт конкурсная комиссия. А с 19 ноября по 2 декабря пройдет народное голосование. Каждый житель России сможет поддержать любимый продукт и свой регион. Всего выберут финалистов в 8 номинациях.</w:t>
      </w:r>
    </w:p>
    <w:p w:rsidR="00945A9F" w:rsidRDefault="00E377BC" w:rsidP="00945A9F">
      <w:pPr>
        <w:rPr>
          <w:i/>
        </w:rPr>
      </w:pPr>
      <w:r>
        <w:t xml:space="preserve">Конкурс позволит создать новые драйверы роста АПК, в том числе поддержать малых производителей, стимулировать микропредпринимательство, развитие сельских территорий и </w:t>
      </w:r>
      <w:proofErr w:type="spellStart"/>
      <w:r>
        <w:t>агротуризма</w:t>
      </w:r>
      <w:proofErr w:type="spellEnd"/>
      <w:r w:rsidR="00945A9F">
        <w:t xml:space="preserve">. </w:t>
      </w:r>
      <w:r w:rsidR="00EB5A75" w:rsidRPr="001A4A2F">
        <w:rPr>
          <w:i/>
        </w:rPr>
        <w:t>Комсомольская правда</w:t>
      </w:r>
    </w:p>
    <w:p w:rsidR="009E09F6" w:rsidRDefault="009E09F6" w:rsidP="00945A9F">
      <w:pPr>
        <w:rPr>
          <w:i/>
        </w:rPr>
      </w:pPr>
    </w:p>
    <w:p w:rsidR="009E09F6" w:rsidRPr="00092AFD" w:rsidRDefault="002348D8" w:rsidP="009E09F6">
      <w:pPr>
        <w:pStyle w:val="a9"/>
        <w:spacing w:before="0" w:line="0" w:lineRule="atLeast"/>
      </w:pPr>
      <w:hyperlink r:id="rId12" w:history="1">
        <w:r w:rsidR="009E09F6" w:rsidRPr="00092AFD">
          <w:t>ПРОИЗВОДИТЕЛИ СМОГУТ ДОБАВЛЯТЬ ЛЕКАРСТВА В КОРМ ДЛЯ ЖИВОТНЫХ</w:t>
        </w:r>
      </w:hyperlink>
    </w:p>
    <w:p w:rsidR="009E09F6" w:rsidRDefault="009E09F6" w:rsidP="009E09F6">
      <w:r w:rsidRPr="00092AFD">
        <w:rPr>
          <w:b/>
        </w:rPr>
        <w:t>Министерство сельского хозяйства</w:t>
      </w:r>
      <w:r>
        <w:t xml:space="preserve"> подготовило законопроект, разрешающий производителям добавлять фармацевтические препараты в корма для животных по рецепту или запросу. Документ опубликован на портале проектов нормативных правовых актов. Законопроект </w:t>
      </w:r>
      <w:r w:rsidRPr="00092AFD">
        <w:rPr>
          <w:b/>
        </w:rPr>
        <w:t>Минсельхоза</w:t>
      </w:r>
      <w:r>
        <w:t xml:space="preserve"> предполагает, что добавлять </w:t>
      </w:r>
      <w:proofErr w:type="spellStart"/>
      <w:r>
        <w:t>фарму</w:t>
      </w:r>
      <w:proofErr w:type="spellEnd"/>
      <w:r>
        <w:t xml:space="preserve"> в корма смогут производители с лицензией на фармацевтическую деятельность. Это они будут делать по рецепту на препарат, по требованию ветеринаров или организаций, разводящих и содержащих животных.</w:t>
      </w:r>
    </w:p>
    <w:p w:rsidR="009E09F6" w:rsidRDefault="009E09F6" w:rsidP="00945A9F">
      <w:pPr>
        <w:rPr>
          <w:i/>
        </w:rPr>
      </w:pPr>
      <w:r>
        <w:t xml:space="preserve">Перечень препаратов, которые можно будет использовать по таким правилам, а также форму рецепта, форму требования и порядок их оформления должен, согласно проекту, утвердит </w:t>
      </w:r>
      <w:proofErr w:type="spellStart"/>
      <w:r>
        <w:t>Россельхознадзор</w:t>
      </w:r>
      <w:proofErr w:type="spellEnd"/>
      <w:r>
        <w:t xml:space="preserve">. </w:t>
      </w:r>
      <w:r w:rsidRPr="001F4CC4">
        <w:rPr>
          <w:i/>
        </w:rPr>
        <w:t>Парламентская газета</w:t>
      </w:r>
    </w:p>
    <w:p w:rsidR="005013E5" w:rsidRDefault="005013E5" w:rsidP="00945A9F">
      <w:pPr>
        <w:rPr>
          <w:i/>
        </w:rPr>
      </w:pPr>
    </w:p>
    <w:p w:rsidR="005013E5" w:rsidRPr="005013E5" w:rsidRDefault="005013E5" w:rsidP="005013E5">
      <w:pPr>
        <w:rPr>
          <w:b/>
          <w:bCs/>
        </w:rPr>
      </w:pPr>
      <w:r w:rsidRPr="005013E5">
        <w:rPr>
          <w:b/>
          <w:bCs/>
        </w:rPr>
        <w:t>РФ ЗА 10 МЕСЯЦЕВ НА 26% УВЕЛИЧИЛА ПОСТАВКИ ПРОДУКЦИИ АПК В СЕНЕГАЛ</w:t>
      </w:r>
    </w:p>
    <w:p w:rsidR="005013E5" w:rsidRDefault="005013E5" w:rsidP="005013E5">
      <w:r>
        <w:t>РФ за 10 месяцев этого года экспортировала в Сенегал продукции АПК на $66 млн, что на 26% больше, чем за аналогичный период прошлого года, сообщает федеральный центр "</w:t>
      </w:r>
      <w:proofErr w:type="spellStart"/>
      <w:r w:rsidRPr="005013E5">
        <w:rPr>
          <w:b/>
          <w:bCs/>
        </w:rPr>
        <w:t>Агроэкспорт</w:t>
      </w:r>
      <w:proofErr w:type="spellEnd"/>
      <w:r>
        <w:t>" при Минсельхозе. Этот показатель также выше экспорта за весь прошлый год ($65 млн).</w:t>
      </w:r>
    </w:p>
    <w:p w:rsidR="005013E5" w:rsidRPr="00E377BC" w:rsidRDefault="005013E5" w:rsidP="005013E5">
      <w:r>
        <w:t xml:space="preserve">Основным экспортным товаром стала пшеница, поставки которой увеличились на 31%, до 313 тыс. тонн, и на 28%, до $65 млн. Кроме того, в эту африканскую страну было экспортировано 500 тонн подсолнечного масла на $395 тыс., что вдвое больше показателя января-октября 2019 года. Начались поставки шротов и жмыхов (500 тонн на $191 тыс.) и кондитерских изделий (16 тонн на $37 тыс.). В Сенегал в этом году также экспортировали дрожжи (188 тонн), мороженое (40 тонн) и напитки (69 тонн). </w:t>
      </w:r>
      <w:r w:rsidRPr="005013E5">
        <w:rPr>
          <w:i/>
          <w:iCs/>
        </w:rPr>
        <w:t>Интерфакс</w:t>
      </w:r>
    </w:p>
    <w:p w:rsidR="00092AFD" w:rsidRDefault="00F62502" w:rsidP="00945A9F">
      <w:pPr>
        <w:pStyle w:val="a8"/>
        <w:spacing w:before="240"/>
        <w:outlineLvl w:val="0"/>
      </w:pPr>
      <w:r>
        <w:t>Государственное регулирование отрасли АПК</w:t>
      </w:r>
    </w:p>
    <w:p w:rsidR="00092AFD" w:rsidRPr="00092AFD" w:rsidRDefault="00092AFD" w:rsidP="00092AFD">
      <w:pPr>
        <w:pStyle w:val="a9"/>
      </w:pPr>
      <w:r w:rsidRPr="00092AFD">
        <w:t>Госдума рассмотрит рекордное количество поправок в бюджет</w:t>
      </w:r>
    </w:p>
    <w:p w:rsidR="00092AFD" w:rsidRDefault="00092AFD" w:rsidP="00092AFD">
      <w:r>
        <w:t xml:space="preserve">Выделить дополнительные деньги на субсидии для оплаты услуг ЖКХ, увеличить выплаты медработникам из-за COVID-19, а также повысить финансирование </w:t>
      </w:r>
      <w:r w:rsidRPr="00EA610F">
        <w:t>сельского хозяйства</w:t>
      </w:r>
      <w:r>
        <w:t xml:space="preserve"> и дорожного строительства предлагают фракции </w:t>
      </w:r>
      <w:r w:rsidRPr="00EA610F">
        <w:t>Госдумы</w:t>
      </w:r>
      <w:r>
        <w:t xml:space="preserve"> в рамках второго чтения бюджета на 2021-й и плановый период 2022-2023 годов. </w:t>
      </w:r>
    </w:p>
    <w:p w:rsidR="00092AFD" w:rsidRPr="00335879" w:rsidRDefault="00092AFD" w:rsidP="00092AFD">
      <w:r>
        <w:t>По словам</w:t>
      </w:r>
      <w:r w:rsidR="00335879">
        <w:t xml:space="preserve"> </w:t>
      </w:r>
      <w:r w:rsidR="00335879" w:rsidRPr="00335879">
        <w:t>перв</w:t>
      </w:r>
      <w:r w:rsidR="00335879">
        <w:t>ого</w:t>
      </w:r>
      <w:r w:rsidR="00335879" w:rsidRPr="00335879">
        <w:t xml:space="preserve"> зампред</w:t>
      </w:r>
      <w:r w:rsidR="00335879">
        <w:t>а</w:t>
      </w:r>
      <w:r w:rsidR="00335879" w:rsidRPr="00335879">
        <w:t xml:space="preserve"> фракции «Единая Россия» </w:t>
      </w:r>
      <w:proofErr w:type="spellStart"/>
      <w:r w:rsidR="00335879" w:rsidRPr="00335879">
        <w:t>Адальби</w:t>
      </w:r>
      <w:proofErr w:type="spellEnd"/>
      <w:r w:rsidR="00335879" w:rsidRPr="00335879">
        <w:t xml:space="preserve"> </w:t>
      </w:r>
      <w:proofErr w:type="spellStart"/>
      <w:r w:rsidR="00335879" w:rsidRPr="00335879">
        <w:t>Шхагошев</w:t>
      </w:r>
      <w:r w:rsidR="00335879">
        <w:t>а</w:t>
      </w:r>
      <w:proofErr w:type="spellEnd"/>
      <w:r>
        <w:t>, речь идет о выделении дополнительных средств на улучшение инфраструктуры и качества жизни людей на селе и в городах, о программе переселения из аварийного жилья, а также о решении проблемы "цифрового неравенства": обеспечении связью и интернетом малых населенных пунктов. Для реализации этих изменений потребуется 14 млрд рублей. По мнению единороссов, в масштабах бюджета эта сумма некритична.</w:t>
      </w:r>
      <w:r w:rsidR="00335879">
        <w:t xml:space="preserve"> </w:t>
      </w:r>
      <w:r w:rsidRPr="00DA198B">
        <w:rPr>
          <w:i/>
        </w:rPr>
        <w:t>Известия</w:t>
      </w:r>
    </w:p>
    <w:p w:rsidR="00335879" w:rsidRDefault="00335879" w:rsidP="00092AFD">
      <w:pPr>
        <w:rPr>
          <w:i/>
        </w:rPr>
      </w:pPr>
    </w:p>
    <w:p w:rsidR="00335879" w:rsidRPr="00335879" w:rsidRDefault="00335879" w:rsidP="00335879">
      <w:pPr>
        <w:rPr>
          <w:b/>
          <w:bCs/>
          <w:iCs/>
        </w:rPr>
      </w:pPr>
      <w:r w:rsidRPr="00335879">
        <w:rPr>
          <w:b/>
          <w:bCs/>
          <w:iCs/>
        </w:rPr>
        <w:t>ПРАВИТЕЛЬСТВО РФ ПРЕДЛАГАЕТ СОКРАТИТЬ ЧИСЛО РЕВИЗОРОВ, ПРОВЕРЯЮЩИХ СЕЛЬХОЗКООПЕРАТИВЫ</w:t>
      </w:r>
    </w:p>
    <w:p w:rsidR="00335879" w:rsidRPr="00335879" w:rsidRDefault="00335879" w:rsidP="00335879">
      <w:pPr>
        <w:rPr>
          <w:iCs/>
        </w:rPr>
      </w:pPr>
      <w:r w:rsidRPr="00335879">
        <w:rPr>
          <w:iCs/>
        </w:rPr>
        <w:t xml:space="preserve">Правительство РФ на заседании в четверг рассматривает поправки в законы "О сельскохозяйственной кооперации" и "О производственных кооперативах", которые направлены на совершенствование системы сельскохозяйственной кооперации, заявил премьер-министр Михаил </w:t>
      </w:r>
      <w:proofErr w:type="spellStart"/>
      <w:r w:rsidRPr="00335879">
        <w:rPr>
          <w:iCs/>
        </w:rPr>
        <w:t>Мишустин</w:t>
      </w:r>
      <w:proofErr w:type="spellEnd"/>
      <w:r w:rsidRPr="00335879">
        <w:rPr>
          <w:iCs/>
        </w:rPr>
        <w:t>, открывая заседание.</w:t>
      </w:r>
    </w:p>
    <w:p w:rsidR="00335879" w:rsidRPr="00335879" w:rsidRDefault="00335879" w:rsidP="00335879">
      <w:pPr>
        <w:rPr>
          <w:iCs/>
        </w:rPr>
      </w:pPr>
      <w:r w:rsidRPr="00335879">
        <w:rPr>
          <w:iCs/>
        </w:rPr>
        <w:t>Речь, в частности, идет об устранении устаревшего положения в действующих законах и сокращении числа ревизоров, которые ведут проверки сельхозкооперативов, уточнил он, добавив, что "это позволит не допустить злоупотреблений".</w:t>
      </w:r>
    </w:p>
    <w:p w:rsidR="00335879" w:rsidRPr="00335879" w:rsidRDefault="00335879" w:rsidP="00335879">
      <w:pPr>
        <w:rPr>
          <w:iCs/>
        </w:rPr>
      </w:pPr>
      <w:proofErr w:type="spellStart"/>
      <w:r w:rsidRPr="00335879">
        <w:rPr>
          <w:iCs/>
        </w:rPr>
        <w:lastRenderedPageBreak/>
        <w:t>Мишустин</w:t>
      </w:r>
      <w:proofErr w:type="spellEnd"/>
      <w:r w:rsidRPr="00335879">
        <w:rPr>
          <w:iCs/>
        </w:rPr>
        <w:t xml:space="preserve"> также сообщил, что обсуждаемый законопроект "корректирует ряд важных моментов, которые влияют на эффективность работы сельхозкооперативов, в том числе упрощают процедуру их создания". </w:t>
      </w:r>
      <w:r w:rsidRPr="00335879">
        <w:rPr>
          <w:i/>
        </w:rPr>
        <w:t>Интерфакс</w:t>
      </w:r>
      <w:r w:rsidRPr="00335879">
        <w:rPr>
          <w:iCs/>
        </w:rPr>
        <w:t xml:space="preserve"> </w:t>
      </w:r>
    </w:p>
    <w:p w:rsidR="00335879" w:rsidRPr="00335879" w:rsidRDefault="00335879" w:rsidP="00335879">
      <w:pPr>
        <w:rPr>
          <w:iCs/>
        </w:rPr>
      </w:pPr>
    </w:p>
    <w:p w:rsidR="00335879" w:rsidRPr="00335879" w:rsidRDefault="00335879" w:rsidP="00335879">
      <w:pPr>
        <w:rPr>
          <w:b/>
          <w:bCs/>
          <w:iCs/>
        </w:rPr>
      </w:pPr>
      <w:r w:rsidRPr="00335879">
        <w:rPr>
          <w:b/>
          <w:bCs/>
          <w:iCs/>
        </w:rPr>
        <w:t>В КАБМИНЕ ПОДДЕРЖАЛИ ЗАКОНОПРОЕКТ О СОЗДАНИИ ГОССИСТЕМЫ ПРОСЛЕЖИВАЕМОСТИ ЗЕРНА</w:t>
      </w:r>
    </w:p>
    <w:p w:rsidR="00335879" w:rsidRPr="00335879" w:rsidRDefault="00335879" w:rsidP="00335879">
      <w:pPr>
        <w:rPr>
          <w:iCs/>
        </w:rPr>
      </w:pPr>
      <w:r w:rsidRPr="00335879">
        <w:rPr>
          <w:iCs/>
        </w:rPr>
        <w:t xml:space="preserve">Комиссия правительства РФ по законопроектной деятельности поддержала при условии доработки законопроект группы депутатов во главе с вице-спикером Госдумы Алексеем Гордеевым о создании </w:t>
      </w:r>
      <w:proofErr w:type="spellStart"/>
      <w:r w:rsidRPr="00335879">
        <w:rPr>
          <w:iCs/>
        </w:rPr>
        <w:t>госсистемы</w:t>
      </w:r>
      <w:proofErr w:type="spellEnd"/>
      <w:r w:rsidRPr="00335879">
        <w:rPr>
          <w:iCs/>
        </w:rPr>
        <w:t xml:space="preserve"> контроля качества и </w:t>
      </w:r>
      <w:proofErr w:type="spellStart"/>
      <w:r w:rsidRPr="00335879">
        <w:rPr>
          <w:iCs/>
        </w:rPr>
        <w:t>прослеживаемости</w:t>
      </w:r>
      <w:proofErr w:type="spellEnd"/>
      <w:r w:rsidRPr="00335879">
        <w:rPr>
          <w:iCs/>
        </w:rPr>
        <w:t xml:space="preserve"> зерна и продуктов его переработки. </w:t>
      </w:r>
    </w:p>
    <w:p w:rsidR="00511BA4" w:rsidRPr="008A0FD3" w:rsidRDefault="00335879" w:rsidP="00335879">
      <w:pPr>
        <w:rPr>
          <w:i/>
        </w:rPr>
      </w:pPr>
      <w:r>
        <w:t xml:space="preserve">Как отмечают авторы инициативы, </w:t>
      </w:r>
      <w:r w:rsidRPr="00112158">
        <w:t>производство зерна</w:t>
      </w:r>
      <w:r>
        <w:t xml:space="preserve"> составляет основу </w:t>
      </w:r>
      <w:r w:rsidRPr="00112158">
        <w:t>агропромышленного</w:t>
      </w:r>
      <w:r>
        <w:t xml:space="preserve"> комплекса РФ и является наиболее крупной </w:t>
      </w:r>
      <w:proofErr w:type="spellStart"/>
      <w:r>
        <w:t>подотраслью</w:t>
      </w:r>
      <w:proofErr w:type="spellEnd"/>
      <w:r>
        <w:t xml:space="preserve"> </w:t>
      </w:r>
      <w:r w:rsidRPr="00112158">
        <w:t>сельского хозяйства</w:t>
      </w:r>
      <w:r>
        <w:t xml:space="preserve">, от развития которой в значительной степени зависит продовольственная безопасность страны. При этом в России отсутствует единая система, которая позволяла бы отслеживать балансы зерна на всех этапах: от его производства и ввода в оборот до вывода из оборота продуктов переработки зерна. </w:t>
      </w:r>
      <w:r w:rsidRPr="00335879">
        <w:rPr>
          <w:i/>
        </w:rPr>
        <w:t>ТАСС</w:t>
      </w:r>
    </w:p>
    <w:p w:rsidR="00335879" w:rsidRPr="00335879" w:rsidRDefault="00335879" w:rsidP="00335879">
      <w:pPr>
        <w:rPr>
          <w:iCs/>
        </w:rPr>
      </w:pPr>
    </w:p>
    <w:p w:rsidR="00335879" w:rsidRPr="00335879" w:rsidRDefault="00335879" w:rsidP="00335879">
      <w:pPr>
        <w:rPr>
          <w:b/>
          <w:bCs/>
          <w:iCs/>
        </w:rPr>
      </w:pPr>
      <w:r w:rsidRPr="00335879">
        <w:rPr>
          <w:b/>
          <w:bCs/>
          <w:iCs/>
        </w:rPr>
        <w:t>БЕЛОУСОВ ПРИЗВАЛ НАРАЩИВАТЬ ПРОИЗВОДСТВО ОРГАНИЧЕСКОЙ ПРОДУКЦИИ</w:t>
      </w:r>
    </w:p>
    <w:p w:rsidR="00C8396B" w:rsidRPr="00CF2342" w:rsidRDefault="00335879" w:rsidP="00092AFD">
      <w:pPr>
        <w:rPr>
          <w:i/>
        </w:rPr>
      </w:pPr>
      <w:r w:rsidRPr="00335879">
        <w:rPr>
          <w:iCs/>
        </w:rPr>
        <w:t>Сегодня эталоном качества является органическая продукция, выращенная без использования пестицидов, химикатов и гормонов роста. Нужно расширять географию и увеличивать объёмы её производства в России, считает замглавы Комитета Совета Федерации по аграрно-продовольственной политике и природопользованию Сергей Белоусов. Белоусов призвал проработать комплекс условий для повышения инвестиционной привлекательности органического сельского хозяйства как на федеральном, так и региональном уровнях. По его мнению, «зелёная продукция» - важнейшее направление в пищевой индустрии, которое поможет вытеснить с рынка товары сомнительного качества.</w:t>
      </w:r>
      <w:r w:rsidRPr="00335879">
        <w:rPr>
          <w:i/>
        </w:rPr>
        <w:t xml:space="preserve"> Парламентская газета</w:t>
      </w:r>
    </w:p>
    <w:p w:rsidR="00C8396B" w:rsidRDefault="00F62502">
      <w:pPr>
        <w:pStyle w:val="a8"/>
        <w:spacing w:before="240"/>
        <w:outlineLvl w:val="0"/>
      </w:pPr>
      <w:bookmarkStart w:id="9" w:name="SEC_5"/>
      <w:bookmarkEnd w:id="8"/>
      <w:r>
        <w:t>Агропромышленный комплекс</w:t>
      </w:r>
    </w:p>
    <w:p w:rsidR="00EA610F" w:rsidRPr="00996907" w:rsidRDefault="002348D8" w:rsidP="00EA610F">
      <w:pPr>
        <w:pStyle w:val="a9"/>
      </w:pPr>
      <w:hyperlink r:id="rId13" w:history="1">
        <w:r w:rsidR="00EA610F" w:rsidRPr="00996907">
          <w:t>В ПЕТЕРБУРГЕ СПУСТИЛИ НА ВОДУ СУДНО ДЛЯ ЯРУСНОГО ЛОВА РЫБЫ В СЕВЕРНЫХ МОРЯХ</w:t>
        </w:r>
      </w:hyperlink>
    </w:p>
    <w:p w:rsidR="00EA610F" w:rsidRDefault="00EA610F" w:rsidP="00EA610F">
      <w:proofErr w:type="spellStart"/>
      <w:r>
        <w:t>Ярусолов</w:t>
      </w:r>
      <w:proofErr w:type="spellEnd"/>
      <w:r>
        <w:t>-процессор "</w:t>
      </w:r>
      <w:proofErr w:type="spellStart"/>
      <w:r>
        <w:t>Марлин</w:t>
      </w:r>
      <w:proofErr w:type="spellEnd"/>
      <w:r>
        <w:t>" проекта MT1112XL для рыбаков Архангельской области спустили на воду на заводе "Северная верфь" в Санкт-Петербурге.</w:t>
      </w:r>
    </w:p>
    <w:p w:rsidR="00EA610F" w:rsidRDefault="00EA610F" w:rsidP="00EA610F">
      <w:r>
        <w:t>"</w:t>
      </w:r>
      <w:proofErr w:type="spellStart"/>
      <w:r>
        <w:t>Марлин</w:t>
      </w:r>
      <w:proofErr w:type="spellEnd"/>
      <w:r>
        <w:t xml:space="preserve">" будет вести промысел в Северном, Норвежском и Баренцевом морях. Объектами лова станут треска, пикша, зубатка, палтус, окунь, ерш, камбала. На </w:t>
      </w:r>
      <w:proofErr w:type="spellStart"/>
      <w:r>
        <w:t>ярусолов</w:t>
      </w:r>
      <w:proofErr w:type="spellEnd"/>
      <w:r>
        <w:t xml:space="preserve"> установят современную </w:t>
      </w:r>
      <w:proofErr w:type="spellStart"/>
      <w:r>
        <w:t>рыбоперерабытывающую</w:t>
      </w:r>
      <w:proofErr w:type="spellEnd"/>
      <w:r>
        <w:t xml:space="preserve"> фабрику для обработки улова и производства разных видов замороженного филе, а также консервов из печени и икры трески.</w:t>
      </w:r>
    </w:p>
    <w:p w:rsidR="00EA610F" w:rsidRPr="00C244E0" w:rsidRDefault="00C244E0" w:rsidP="00EA610F">
      <w:r>
        <w:t xml:space="preserve">"Благодаря федеральному закону сейчас в Российской Федерации строится 53 новых рыбопромысловых судна", - сообщил на церемонии спуска судна заместитель </w:t>
      </w:r>
      <w:r w:rsidRPr="00C244E0">
        <w:rPr>
          <w:bCs/>
        </w:rPr>
        <w:t>министра сельского хозяйства РФ</w:t>
      </w:r>
      <w:r>
        <w:t xml:space="preserve"> - руководитель </w:t>
      </w:r>
      <w:proofErr w:type="spellStart"/>
      <w:r w:rsidRPr="00092AFD">
        <w:rPr>
          <w:b/>
        </w:rPr>
        <w:t>Росрыболовства</w:t>
      </w:r>
      <w:proofErr w:type="spellEnd"/>
      <w:r>
        <w:t xml:space="preserve"> </w:t>
      </w:r>
      <w:r w:rsidRPr="00092AFD">
        <w:rPr>
          <w:b/>
        </w:rPr>
        <w:t>Илья Шестаков</w:t>
      </w:r>
      <w:r>
        <w:t xml:space="preserve">. </w:t>
      </w:r>
      <w:r w:rsidRPr="00092AFD">
        <w:rPr>
          <w:b/>
        </w:rPr>
        <w:t>Он</w:t>
      </w:r>
      <w:r>
        <w:t xml:space="preserve"> отметил эффективность таких рыболовецких судов. </w:t>
      </w:r>
      <w:r w:rsidR="00EA610F" w:rsidRPr="00F85DF8">
        <w:rPr>
          <w:i/>
        </w:rPr>
        <w:t>ТАСС</w:t>
      </w:r>
      <w:r>
        <w:rPr>
          <w:i/>
        </w:rPr>
        <w:t>, РИА Новости</w:t>
      </w:r>
    </w:p>
    <w:p w:rsidR="00092AFD" w:rsidRPr="00092AFD" w:rsidRDefault="002348D8" w:rsidP="00092AFD">
      <w:pPr>
        <w:pStyle w:val="a9"/>
      </w:pPr>
      <w:hyperlink r:id="rId14" w:history="1">
        <w:r w:rsidR="00092AFD" w:rsidRPr="00092AFD">
          <w:t>БОЛЕЕ 4 ТЫС. Т</w:t>
        </w:r>
        <w:r w:rsidR="00C244E0">
          <w:t>ОНН</w:t>
        </w:r>
        <w:r w:rsidR="00092AFD" w:rsidRPr="00092AFD">
          <w:t xml:space="preserve"> КЕДРОВЫХ ОРЕХОВ ЭКСПОРТИРОВАЛИ В КИТАЙ С НАЧАЛА ГОДА</w:t>
        </w:r>
      </w:hyperlink>
    </w:p>
    <w:p w:rsidR="00092AFD" w:rsidRDefault="00092AFD" w:rsidP="00092AFD">
      <w:r w:rsidRPr="00092AFD">
        <w:rPr>
          <w:b/>
        </w:rPr>
        <w:t xml:space="preserve">Управление </w:t>
      </w:r>
      <w:proofErr w:type="spellStart"/>
      <w:r w:rsidRPr="00092AFD">
        <w:rPr>
          <w:b/>
        </w:rPr>
        <w:t>Россельхознадзора</w:t>
      </w:r>
      <w:proofErr w:type="spellEnd"/>
      <w:r>
        <w:t xml:space="preserve"> по Приморскому краю и Сахалинской области с начала 2020 года выдало 77 фитосанитарных сертификатов на экспортные партии кедровых орехов общим весом 4271,7 т. По словам экспортеров, в Китае значительная часть товара фасуется и перепродается на ведущих мировых площадках.</w:t>
      </w:r>
    </w:p>
    <w:p w:rsidR="00092AFD" w:rsidRPr="00E75E02" w:rsidRDefault="00092AFD" w:rsidP="00092AFD">
      <w:pPr>
        <w:rPr>
          <w:i/>
        </w:rPr>
      </w:pPr>
      <w:r>
        <w:t xml:space="preserve">Через приморские фитосанитарные посты в КНР были направлены кедровые орехи из Приморского края, Иркутской области, Хабаровского края, Еврейской автономной области, </w:t>
      </w:r>
      <w:r w:rsidR="00B10504">
        <w:t>р</w:t>
      </w:r>
      <w:r>
        <w:t xml:space="preserve">еспублик Алтай и Казахстан. За аналогичный период 2019 года на экспорт было продано 1627,8 т продукции. </w:t>
      </w:r>
      <w:r w:rsidRPr="00E75E02">
        <w:rPr>
          <w:i/>
        </w:rPr>
        <w:t>Известия</w:t>
      </w:r>
    </w:p>
    <w:p w:rsidR="00EA610F" w:rsidRPr="00996907" w:rsidRDefault="002348D8" w:rsidP="00EA610F">
      <w:pPr>
        <w:pStyle w:val="a9"/>
      </w:pPr>
      <w:hyperlink r:id="rId15" w:history="1">
        <w:r w:rsidR="00EA610F" w:rsidRPr="00996907">
          <w:t>В РОССЕЛЬХОЗНАДЗОРЕ СООБЩИЛИ, ЧТО СЛОЖНОСТЕЙ С ЭКСПОРТОМ ПОДСОЛНЕЧНИКА НЕТ</w:t>
        </w:r>
      </w:hyperlink>
    </w:p>
    <w:p w:rsidR="00EA610F" w:rsidRPr="00C244E0" w:rsidRDefault="00EA610F" w:rsidP="00EA610F">
      <w:proofErr w:type="spellStart"/>
      <w:r w:rsidRPr="00996907">
        <w:rPr>
          <w:b/>
        </w:rPr>
        <w:t>Россельхознадзор</w:t>
      </w:r>
      <w:proofErr w:type="spellEnd"/>
      <w:r>
        <w:t xml:space="preserve"> не фиксирует сложностей с экспортом подсолнечника, фитосанитарные сертификаты на вывоз этой продукции выдаются в рабочем режиме. Об этом говорится в сообщении ведомства.</w:t>
      </w:r>
      <w:r w:rsidR="00C244E0">
        <w:t xml:space="preserve"> </w:t>
      </w:r>
      <w:r w:rsidRPr="00F85DF8">
        <w:rPr>
          <w:i/>
        </w:rPr>
        <w:t>ТАСС</w:t>
      </w:r>
    </w:p>
    <w:p w:rsidR="00EA610F" w:rsidRPr="00996907" w:rsidRDefault="002348D8" w:rsidP="00EA610F">
      <w:pPr>
        <w:pStyle w:val="a9"/>
      </w:pPr>
      <w:hyperlink r:id="rId16" w:history="1">
        <w:r w:rsidR="00EA610F" w:rsidRPr="00996907">
          <w:t>РОССЕЛЬХОЗНАДЗОР НАШЕЛ ОТЕЧЕСТВЕННУЮ СОЮ И РАПС С ГМО</w:t>
        </w:r>
      </w:hyperlink>
    </w:p>
    <w:p w:rsidR="00EA610F" w:rsidRDefault="00EA610F" w:rsidP="00EA610F">
      <w:proofErr w:type="spellStart"/>
      <w:r w:rsidRPr="00996907">
        <w:rPr>
          <w:b/>
        </w:rPr>
        <w:t>Россельхознадзор</w:t>
      </w:r>
      <w:proofErr w:type="spellEnd"/>
      <w:r>
        <w:t xml:space="preserve"> проверил жалобы из Китая о том, что в российском рапсе и соевом масле нашли генетически модифицированные организмы, и обнаружил, что в Чувашии и Нижегородской области выращивали рапс с ГМО, а в Волгоградской области - сою.</w:t>
      </w:r>
    </w:p>
    <w:p w:rsidR="00EA610F" w:rsidRDefault="00EA610F" w:rsidP="00EA610F">
      <w:r>
        <w:t>Кроме того, служба пресекла попытки экспортировать ГМО-зерно из Хабаровского края, со Ставрополья и из Татарстана и расследует происхождение ГМО-рапса в Тульской области.</w:t>
      </w:r>
    </w:p>
    <w:p w:rsidR="00EA610F" w:rsidRDefault="00EA610F" w:rsidP="00EA610F">
      <w:r>
        <w:t xml:space="preserve">Выращивание в России </w:t>
      </w:r>
      <w:proofErr w:type="spellStart"/>
      <w:r>
        <w:t>сельхозкультур</w:t>
      </w:r>
      <w:proofErr w:type="spellEnd"/>
      <w:r>
        <w:t xml:space="preserve">, генетическая программа которых изменена с использованием методов генной инженерии, запрещено по закону, напомнили в </w:t>
      </w:r>
      <w:proofErr w:type="spellStart"/>
      <w:r w:rsidRPr="00996907">
        <w:rPr>
          <w:b/>
        </w:rPr>
        <w:t>Россельхознадзоре</w:t>
      </w:r>
      <w:proofErr w:type="spellEnd"/>
      <w:r>
        <w:t>.</w:t>
      </w:r>
    </w:p>
    <w:p w:rsidR="00EA610F" w:rsidRDefault="00EA610F" w:rsidP="00EA610F">
      <w:pPr>
        <w:rPr>
          <w:i/>
        </w:rPr>
      </w:pPr>
      <w:r>
        <w:t xml:space="preserve">"Однако выявленные случаи подтверждают, что ряд производителей нарушают этот запрет. Учитывая факты обнаружения ГМО-сои и ГМО-рапса, служба не исключает, что в России могут выращиваться и другие ГМО-культуры", - заявила пресс-служба ведомства. </w:t>
      </w:r>
      <w:r w:rsidRPr="00F85DF8">
        <w:rPr>
          <w:i/>
        </w:rPr>
        <w:t>Интерфакс</w:t>
      </w:r>
    </w:p>
    <w:p w:rsidR="00C244E0" w:rsidRDefault="00C244E0" w:rsidP="00EA610F">
      <w:pPr>
        <w:rPr>
          <w:i/>
        </w:rPr>
      </w:pPr>
    </w:p>
    <w:p w:rsidR="00C244E0" w:rsidRPr="00C244E0" w:rsidRDefault="00C244E0" w:rsidP="00C244E0">
      <w:pPr>
        <w:rPr>
          <w:b/>
          <w:bCs/>
          <w:iCs/>
        </w:rPr>
      </w:pPr>
      <w:r w:rsidRPr="00C244E0">
        <w:rPr>
          <w:b/>
          <w:bCs/>
          <w:iCs/>
        </w:rPr>
        <w:t>ПРОБЛЕМА ВВОЗА В РФ НЕЛЕГАЛЬНОЙ АГРОПРОДУКЦИИ КРАЙНЕ АКТУАЛЬНА, ВЫЯВЛЯЕТСЯ ОТ 3% ДО 5% - ДАНКВЕРТ</w:t>
      </w:r>
    </w:p>
    <w:p w:rsidR="00C244E0" w:rsidRPr="00C244E0" w:rsidRDefault="00C244E0" w:rsidP="00C244E0">
      <w:pPr>
        <w:rPr>
          <w:iCs/>
        </w:rPr>
      </w:pPr>
      <w:r w:rsidRPr="00C244E0">
        <w:rPr>
          <w:iCs/>
        </w:rPr>
        <w:t xml:space="preserve">Проблема незаконных поставок в Россию </w:t>
      </w:r>
      <w:proofErr w:type="spellStart"/>
      <w:r w:rsidRPr="00C244E0">
        <w:rPr>
          <w:iCs/>
        </w:rPr>
        <w:t>агропродукции</w:t>
      </w:r>
      <w:proofErr w:type="spellEnd"/>
      <w:r w:rsidRPr="00C244E0">
        <w:rPr>
          <w:iCs/>
        </w:rPr>
        <w:t xml:space="preserve"> крайне актуальна. По оценке </w:t>
      </w:r>
      <w:proofErr w:type="spellStart"/>
      <w:r w:rsidRPr="00C244E0">
        <w:rPr>
          <w:iCs/>
        </w:rPr>
        <w:t>Россельхознадзора</w:t>
      </w:r>
      <w:proofErr w:type="spellEnd"/>
      <w:r w:rsidRPr="00C244E0">
        <w:rPr>
          <w:iCs/>
        </w:rPr>
        <w:t>, выявляется только от 3% до 5% от ввозимого объема.</w:t>
      </w:r>
    </w:p>
    <w:p w:rsidR="00C244E0" w:rsidRPr="00C244E0" w:rsidRDefault="00C244E0" w:rsidP="00C244E0">
      <w:pPr>
        <w:rPr>
          <w:iCs/>
        </w:rPr>
      </w:pPr>
      <w:r w:rsidRPr="00C244E0">
        <w:rPr>
          <w:iCs/>
        </w:rPr>
        <w:t xml:space="preserve">Как сообщили в пресс-службе </w:t>
      </w:r>
      <w:proofErr w:type="spellStart"/>
      <w:r w:rsidRPr="00C244E0">
        <w:rPr>
          <w:b/>
          <w:bCs/>
          <w:iCs/>
        </w:rPr>
        <w:t>Россельхознадзора</w:t>
      </w:r>
      <w:proofErr w:type="spellEnd"/>
      <w:r w:rsidRPr="00C244E0">
        <w:rPr>
          <w:iCs/>
        </w:rPr>
        <w:t xml:space="preserve">, об этом руководитель службы Сергей </w:t>
      </w:r>
      <w:proofErr w:type="spellStart"/>
      <w:r w:rsidRPr="00C244E0">
        <w:rPr>
          <w:iCs/>
        </w:rPr>
        <w:t>Данкверт</w:t>
      </w:r>
      <w:proofErr w:type="spellEnd"/>
      <w:r w:rsidRPr="00C244E0">
        <w:rPr>
          <w:iCs/>
        </w:rPr>
        <w:t xml:space="preserve"> заявил на онлайн-встрече с руководителем фракции "Справедливая Россия" в Госдуме Сергеем Мироновым.</w:t>
      </w:r>
    </w:p>
    <w:p w:rsidR="00C244E0" w:rsidRPr="00C244E0" w:rsidRDefault="00C244E0" w:rsidP="00C244E0">
      <w:pPr>
        <w:rPr>
          <w:iCs/>
        </w:rPr>
      </w:pPr>
      <w:r w:rsidRPr="00C244E0">
        <w:rPr>
          <w:iCs/>
        </w:rPr>
        <w:lastRenderedPageBreak/>
        <w:t xml:space="preserve">"При этом </w:t>
      </w:r>
      <w:proofErr w:type="spellStart"/>
      <w:r w:rsidRPr="00C244E0">
        <w:rPr>
          <w:iCs/>
        </w:rPr>
        <w:t>санкционные</w:t>
      </w:r>
      <w:proofErr w:type="spellEnd"/>
      <w:r w:rsidRPr="00C244E0">
        <w:rPr>
          <w:iCs/>
        </w:rPr>
        <w:t xml:space="preserve"> товары, как правило, перевозятся без каких-либо документов, что не дает возможности установить их происхождение и подтвердить, что они выращены или произведены в странах, на которые не распространяется продовольственное эмбарго", - сказал </w:t>
      </w:r>
      <w:proofErr w:type="spellStart"/>
      <w:r w:rsidRPr="00C244E0">
        <w:rPr>
          <w:iCs/>
        </w:rPr>
        <w:t>Данкверт</w:t>
      </w:r>
      <w:proofErr w:type="spellEnd"/>
      <w:r w:rsidRPr="00C244E0">
        <w:rPr>
          <w:iCs/>
        </w:rPr>
        <w:t xml:space="preserve">. </w:t>
      </w:r>
    </w:p>
    <w:p w:rsidR="00C244E0" w:rsidRDefault="00C244E0" w:rsidP="00C244E0">
      <w:pPr>
        <w:rPr>
          <w:i/>
        </w:rPr>
      </w:pPr>
      <w:r w:rsidRPr="00C244E0">
        <w:rPr>
          <w:iCs/>
        </w:rPr>
        <w:t xml:space="preserve">Соответственно, в отношении такой обезличенной продукции не могут применяться меры, какие действуют в отношении </w:t>
      </w:r>
      <w:proofErr w:type="spellStart"/>
      <w:r w:rsidRPr="00C244E0">
        <w:rPr>
          <w:iCs/>
        </w:rPr>
        <w:t>санкционной</w:t>
      </w:r>
      <w:proofErr w:type="spellEnd"/>
      <w:r w:rsidRPr="00C244E0">
        <w:rPr>
          <w:iCs/>
        </w:rPr>
        <w:t xml:space="preserve"> продукции. В связи с этим </w:t>
      </w:r>
      <w:proofErr w:type="spellStart"/>
      <w:r w:rsidRPr="00C244E0">
        <w:rPr>
          <w:iCs/>
        </w:rPr>
        <w:t>Данкверт</w:t>
      </w:r>
      <w:proofErr w:type="spellEnd"/>
      <w:r w:rsidRPr="00C244E0">
        <w:rPr>
          <w:iCs/>
        </w:rPr>
        <w:t xml:space="preserve"> отметил, что важно поднять вопрос о внесении изменений в КоАП РФ, предусмотрев усиление ответственности перевозчиков продуктов животного и растительного происхождения за отсутствие необходимых сопроводительных документов. </w:t>
      </w:r>
      <w:r w:rsidRPr="00C244E0">
        <w:rPr>
          <w:i/>
        </w:rPr>
        <w:t>Интерфакс</w:t>
      </w:r>
    </w:p>
    <w:p w:rsidR="00511BA4" w:rsidRDefault="00511BA4" w:rsidP="00C244E0">
      <w:pPr>
        <w:rPr>
          <w:i/>
        </w:rPr>
      </w:pPr>
    </w:p>
    <w:p w:rsidR="00511BA4" w:rsidRPr="00C244E0" w:rsidRDefault="00511BA4" w:rsidP="00511BA4">
      <w:pPr>
        <w:rPr>
          <w:b/>
          <w:bCs/>
          <w:iCs/>
        </w:rPr>
      </w:pPr>
      <w:r w:rsidRPr="00C244E0">
        <w:rPr>
          <w:b/>
          <w:bCs/>
          <w:iCs/>
        </w:rPr>
        <w:t>РФ В 2020 Г. УВЕЛИЧИТ ЭКСПОРТ СОИ БОЛЕЕ ЧЕМ НА 70%, ДО 1,5 МЛН Т</w:t>
      </w:r>
      <w:r>
        <w:rPr>
          <w:b/>
          <w:bCs/>
          <w:iCs/>
        </w:rPr>
        <w:t>ОНН</w:t>
      </w:r>
    </w:p>
    <w:p w:rsidR="00511BA4" w:rsidRPr="00C244E0" w:rsidRDefault="00511BA4" w:rsidP="00511BA4">
      <w:pPr>
        <w:rPr>
          <w:iCs/>
        </w:rPr>
      </w:pPr>
      <w:r w:rsidRPr="00C244E0">
        <w:rPr>
          <w:iCs/>
        </w:rPr>
        <w:t xml:space="preserve">Экспорт российской сои в этом году может вырасти более чем на 70% и превысить 1,5 млн тонн, прогнозируют в центре отраслевой экспертизы </w:t>
      </w:r>
      <w:proofErr w:type="spellStart"/>
      <w:r w:rsidRPr="00C244E0">
        <w:rPr>
          <w:iCs/>
        </w:rPr>
        <w:t>Россельхозбанка</w:t>
      </w:r>
      <w:proofErr w:type="spellEnd"/>
      <w:r w:rsidRPr="00C244E0">
        <w:rPr>
          <w:iCs/>
        </w:rPr>
        <w:t>.</w:t>
      </w:r>
    </w:p>
    <w:p w:rsidR="00511BA4" w:rsidRPr="00C244E0" w:rsidRDefault="00511BA4" w:rsidP="00511BA4">
      <w:pPr>
        <w:rPr>
          <w:iCs/>
        </w:rPr>
      </w:pPr>
      <w:r w:rsidRPr="00C244E0">
        <w:rPr>
          <w:iCs/>
        </w:rPr>
        <w:t xml:space="preserve">"Экспорт соевых бобов в основном обеспечивается за счет растущего спроса со стороны Китая и Белоруссии. Суммарно на эти страны приходится более 70% всех зарубежных поставок российской сои", - заявил руководитель центра отраслевой экспертизы </w:t>
      </w:r>
      <w:proofErr w:type="spellStart"/>
      <w:r w:rsidRPr="00C244E0">
        <w:rPr>
          <w:iCs/>
        </w:rPr>
        <w:t>Россельхозбанка</w:t>
      </w:r>
      <w:proofErr w:type="spellEnd"/>
      <w:r w:rsidRPr="00C244E0">
        <w:rPr>
          <w:iCs/>
        </w:rPr>
        <w:t xml:space="preserve"> Андрей </w:t>
      </w:r>
      <w:proofErr w:type="spellStart"/>
      <w:r w:rsidRPr="00C244E0">
        <w:rPr>
          <w:iCs/>
        </w:rPr>
        <w:t>Дальнов</w:t>
      </w:r>
      <w:proofErr w:type="spellEnd"/>
      <w:r w:rsidRPr="00C244E0">
        <w:rPr>
          <w:iCs/>
        </w:rPr>
        <w:t>, процитированный в сообщении банка.</w:t>
      </w:r>
    </w:p>
    <w:p w:rsidR="00511BA4" w:rsidRPr="00C244E0" w:rsidRDefault="00511BA4" w:rsidP="00C244E0">
      <w:pPr>
        <w:rPr>
          <w:iCs/>
        </w:rPr>
      </w:pPr>
      <w:r w:rsidRPr="00C244E0">
        <w:rPr>
          <w:iCs/>
        </w:rPr>
        <w:t>По данным центра, на китайский рынок приходится более 50% российского экспорта сои. Рост поставок российской сои в Белоруссию, которая является вторым по объемам импортером этой культуры из России, объясняется наращиванием мощностей по переработке масличных в республике. Интерфакс</w:t>
      </w:r>
    </w:p>
    <w:p w:rsidR="00C244E0" w:rsidRPr="00C244E0" w:rsidRDefault="00C244E0" w:rsidP="00C244E0">
      <w:pPr>
        <w:rPr>
          <w:iCs/>
        </w:rPr>
      </w:pPr>
    </w:p>
    <w:p w:rsidR="00C244E0" w:rsidRPr="00C244E0" w:rsidRDefault="00C244E0" w:rsidP="00C244E0">
      <w:pPr>
        <w:rPr>
          <w:b/>
          <w:bCs/>
          <w:iCs/>
        </w:rPr>
      </w:pPr>
      <w:r w:rsidRPr="00C244E0">
        <w:rPr>
          <w:b/>
          <w:bCs/>
          <w:iCs/>
        </w:rPr>
        <w:t>ПРОИЗВОДСТВО И ПОТРЕБЛЕНИЕ РЫБЫ И ФРУКТОВ В МИРЕ ИЗ-ЗА COVID-19 СОКРАТИТСЯ - ПРОГНОЗ ООН</w:t>
      </w:r>
    </w:p>
    <w:p w:rsidR="00C244E0" w:rsidRPr="00C244E0" w:rsidRDefault="00C244E0" w:rsidP="00C244E0">
      <w:pPr>
        <w:rPr>
          <w:iCs/>
        </w:rPr>
      </w:pPr>
      <w:r w:rsidRPr="00C244E0">
        <w:rPr>
          <w:iCs/>
        </w:rPr>
        <w:t xml:space="preserve">Производство и потребление рыбы и фруктов в мире из-за распространения </w:t>
      </w:r>
      <w:proofErr w:type="spellStart"/>
      <w:r w:rsidRPr="00C244E0">
        <w:rPr>
          <w:iCs/>
        </w:rPr>
        <w:t>коронавируса</w:t>
      </w:r>
      <w:proofErr w:type="spellEnd"/>
      <w:r w:rsidRPr="00C244E0">
        <w:rPr>
          <w:iCs/>
        </w:rPr>
        <w:t xml:space="preserve"> сократится. Но в целом мировая торговля продовольствием оказалась в значительной степени невосприимчива к последствиям пандемии, следует из опубликованного в четверг продовольственного прогноза ФАО (продовольственная и сельскохозяйственная организация ООН).</w:t>
      </w:r>
    </w:p>
    <w:p w:rsidR="00C244E0" w:rsidRPr="00C244E0" w:rsidRDefault="00C244E0" w:rsidP="00C244E0">
      <w:pPr>
        <w:rPr>
          <w:iCs/>
        </w:rPr>
      </w:pPr>
      <w:r w:rsidRPr="00C244E0">
        <w:rPr>
          <w:iCs/>
        </w:rPr>
        <w:t>За полгода мировой импорт напитков упал более чем на 12%, рыбной продукции - более чем на 10%. Но при этом наблюдался 10%-</w:t>
      </w:r>
      <w:proofErr w:type="spellStart"/>
      <w:r w:rsidRPr="00C244E0">
        <w:rPr>
          <w:iCs/>
        </w:rPr>
        <w:t>ный</w:t>
      </w:r>
      <w:proofErr w:type="spellEnd"/>
      <w:r w:rsidRPr="00C244E0">
        <w:rPr>
          <w:iCs/>
        </w:rPr>
        <w:t xml:space="preserve"> рост объемов торговли животными и </w:t>
      </w:r>
      <w:proofErr w:type="gramStart"/>
      <w:r w:rsidRPr="00C244E0">
        <w:rPr>
          <w:iCs/>
        </w:rPr>
        <w:t>растительными жирами</w:t>
      </w:r>
      <w:proofErr w:type="gramEnd"/>
      <w:r w:rsidRPr="00C244E0">
        <w:rPr>
          <w:iCs/>
        </w:rPr>
        <w:t xml:space="preserve"> и семенами масличных.</w:t>
      </w:r>
    </w:p>
    <w:p w:rsidR="00C244E0" w:rsidRPr="00C244E0" w:rsidRDefault="00C244E0" w:rsidP="00C244E0">
      <w:pPr>
        <w:rPr>
          <w:iCs/>
        </w:rPr>
      </w:pPr>
      <w:r w:rsidRPr="00C244E0">
        <w:rPr>
          <w:iCs/>
        </w:rPr>
        <w:t xml:space="preserve">На фруктовом рынке наибольшему воздействию COVID-19 оказался подвержен сегмент тропических фруктов, в первую очередь скоропортящихся и относительно дорогих, обработка которых требует значительных затрат ручного труда и быстрой транспортировки, часто воздушным транспортом. </w:t>
      </w:r>
      <w:r w:rsidRPr="00C244E0">
        <w:rPr>
          <w:i/>
        </w:rPr>
        <w:t>Интерфакс</w:t>
      </w:r>
    </w:p>
    <w:p w:rsidR="00C244E0" w:rsidRPr="00C244E0" w:rsidRDefault="00C244E0" w:rsidP="00C244E0">
      <w:pPr>
        <w:rPr>
          <w:iCs/>
        </w:rPr>
      </w:pPr>
    </w:p>
    <w:p w:rsidR="00C244E0" w:rsidRPr="00C244E0" w:rsidRDefault="00C244E0" w:rsidP="00C244E0">
      <w:pPr>
        <w:rPr>
          <w:b/>
          <w:bCs/>
          <w:iCs/>
        </w:rPr>
      </w:pPr>
      <w:r w:rsidRPr="00C244E0">
        <w:rPr>
          <w:b/>
          <w:bCs/>
          <w:iCs/>
        </w:rPr>
        <w:t>РФ НЕ ЗАРЕГИСТРИРОВАЛА НИ ОДНОГО СЛУЧАЯ ЗАРАЖЕНИЯ НОРОК КОРОНАВИРУСОМ</w:t>
      </w:r>
    </w:p>
    <w:p w:rsidR="00C244E0" w:rsidRPr="00C244E0" w:rsidRDefault="00C244E0" w:rsidP="00C244E0">
      <w:pPr>
        <w:rPr>
          <w:iCs/>
        </w:rPr>
      </w:pPr>
      <w:r w:rsidRPr="00C244E0">
        <w:rPr>
          <w:iCs/>
        </w:rPr>
        <w:t xml:space="preserve">В России не зарегистрировано ни одного случая заражения норок </w:t>
      </w:r>
      <w:proofErr w:type="spellStart"/>
      <w:r w:rsidRPr="00C244E0">
        <w:rPr>
          <w:iCs/>
        </w:rPr>
        <w:t>коронавирусом</w:t>
      </w:r>
      <w:proofErr w:type="spellEnd"/>
      <w:r w:rsidRPr="00C244E0">
        <w:rPr>
          <w:iCs/>
        </w:rPr>
        <w:t xml:space="preserve">, сообщает корпоративное издание </w:t>
      </w:r>
      <w:proofErr w:type="spellStart"/>
      <w:r w:rsidRPr="00C244E0">
        <w:rPr>
          <w:iCs/>
        </w:rPr>
        <w:t>Россельхознадзора</w:t>
      </w:r>
      <w:proofErr w:type="spellEnd"/>
      <w:r w:rsidRPr="00C244E0">
        <w:rPr>
          <w:iCs/>
        </w:rPr>
        <w:t xml:space="preserve"> "Ветеринария и жизнь" со ссылкой на советника руководителя службы Юлию </w:t>
      </w:r>
      <w:proofErr w:type="spellStart"/>
      <w:r w:rsidRPr="00C244E0">
        <w:rPr>
          <w:iCs/>
        </w:rPr>
        <w:t>Мелано</w:t>
      </w:r>
      <w:proofErr w:type="spellEnd"/>
      <w:r w:rsidRPr="00C244E0">
        <w:rPr>
          <w:iCs/>
        </w:rPr>
        <w:t>.</w:t>
      </w:r>
    </w:p>
    <w:p w:rsidR="00C244E0" w:rsidRPr="00C244E0" w:rsidRDefault="00C244E0" w:rsidP="00C244E0">
      <w:pPr>
        <w:rPr>
          <w:iCs/>
        </w:rPr>
      </w:pPr>
      <w:r w:rsidRPr="00C244E0">
        <w:rPr>
          <w:iCs/>
        </w:rPr>
        <w:t>"На всех предприятиях усилены санитарные меры, введены соответствующие требования и правила", - заявила она.</w:t>
      </w:r>
    </w:p>
    <w:p w:rsidR="00C244E0" w:rsidRPr="00C244E0" w:rsidRDefault="00C244E0" w:rsidP="00C244E0">
      <w:pPr>
        <w:rPr>
          <w:iCs/>
        </w:rPr>
      </w:pPr>
      <w:r w:rsidRPr="00C244E0">
        <w:rPr>
          <w:iCs/>
        </w:rPr>
        <w:t xml:space="preserve">По данным Национальной ассоциации звероводов, в России разведением норок занимаются 22 предприятия в 14 регионах страны с маточным поголовьем около 300 тыс. особей. </w:t>
      </w:r>
      <w:r>
        <w:rPr>
          <w:iCs/>
        </w:rPr>
        <w:t>С</w:t>
      </w:r>
      <w:r w:rsidRPr="00C244E0">
        <w:rPr>
          <w:iCs/>
        </w:rPr>
        <w:t>лучаи заболевания новой инфекцией среди сотрудников ферм были</w:t>
      </w:r>
      <w:r>
        <w:rPr>
          <w:iCs/>
        </w:rPr>
        <w:t xml:space="preserve">, но </w:t>
      </w:r>
      <w:r w:rsidRPr="00C244E0">
        <w:rPr>
          <w:iCs/>
        </w:rPr>
        <w:t xml:space="preserve">предписания </w:t>
      </w:r>
      <w:proofErr w:type="spellStart"/>
      <w:r w:rsidRPr="00C244E0">
        <w:rPr>
          <w:iCs/>
        </w:rPr>
        <w:t>Роспотребнадзора</w:t>
      </w:r>
      <w:proofErr w:type="spellEnd"/>
      <w:r w:rsidRPr="00C244E0">
        <w:rPr>
          <w:iCs/>
        </w:rPr>
        <w:t xml:space="preserve"> по обеспечению безопасности работников ферм выполняются в полном объеме. </w:t>
      </w:r>
      <w:r w:rsidRPr="00C244E0">
        <w:rPr>
          <w:i/>
        </w:rPr>
        <w:t>Интерфакс</w:t>
      </w:r>
      <w:r w:rsidRPr="00C244E0">
        <w:rPr>
          <w:iCs/>
        </w:rPr>
        <w:t xml:space="preserve"> </w:t>
      </w:r>
    </w:p>
    <w:p w:rsidR="00C244E0" w:rsidRPr="00C244E0" w:rsidRDefault="00C244E0" w:rsidP="00C244E0">
      <w:pPr>
        <w:rPr>
          <w:iCs/>
        </w:rPr>
      </w:pPr>
    </w:p>
    <w:p w:rsidR="00C244E0" w:rsidRPr="00C244E0" w:rsidRDefault="00C244E0" w:rsidP="00C244E0">
      <w:pPr>
        <w:rPr>
          <w:b/>
          <w:bCs/>
          <w:iCs/>
        </w:rPr>
      </w:pPr>
      <w:r w:rsidRPr="00C244E0">
        <w:rPr>
          <w:b/>
          <w:bCs/>
          <w:iCs/>
        </w:rPr>
        <w:t>РФ ПОЛУЧИЛА ПРАВО НА ЭКСПОРТ МОЛОЧНОЙ И РЫБНОЙ ПРОДУКЦИИ В ЕГИПЕТ</w:t>
      </w:r>
    </w:p>
    <w:p w:rsidR="00C244E0" w:rsidRPr="00C244E0" w:rsidRDefault="00C244E0" w:rsidP="00C244E0">
      <w:pPr>
        <w:rPr>
          <w:iCs/>
        </w:rPr>
      </w:pPr>
      <w:r w:rsidRPr="00C244E0">
        <w:rPr>
          <w:iCs/>
        </w:rPr>
        <w:t xml:space="preserve">Россия получила право на экспорт молочной и рыбной продукции в Египет, сообщает </w:t>
      </w:r>
      <w:proofErr w:type="spellStart"/>
      <w:r w:rsidRPr="00C244E0">
        <w:rPr>
          <w:b/>
          <w:bCs/>
          <w:iCs/>
        </w:rPr>
        <w:t>Россельхознадзор</w:t>
      </w:r>
      <w:proofErr w:type="spellEnd"/>
      <w:r w:rsidRPr="00C244E0">
        <w:rPr>
          <w:iCs/>
        </w:rPr>
        <w:t>.</w:t>
      </w:r>
    </w:p>
    <w:p w:rsidR="00C244E0" w:rsidRPr="00C244E0" w:rsidRDefault="00C244E0" w:rsidP="00C244E0">
      <w:pPr>
        <w:rPr>
          <w:iCs/>
        </w:rPr>
      </w:pPr>
      <w:r w:rsidRPr="00C244E0">
        <w:rPr>
          <w:iCs/>
        </w:rPr>
        <w:t xml:space="preserve">Это следует из письма управления ветеринарного карантина генеральной организации ветеринарной службы министерства сельского хозяйства и мелиорации Египта об аттестации для экспорта в эту страну российских производителей молочной и рыбной продукции. Поставки возможны под гарантии </w:t>
      </w:r>
      <w:proofErr w:type="spellStart"/>
      <w:r w:rsidRPr="00C244E0">
        <w:rPr>
          <w:iCs/>
        </w:rPr>
        <w:t>Россельхознадзора</w:t>
      </w:r>
      <w:proofErr w:type="spellEnd"/>
      <w:r w:rsidRPr="00C244E0">
        <w:rPr>
          <w:iCs/>
        </w:rPr>
        <w:t>.</w:t>
      </w:r>
    </w:p>
    <w:p w:rsidR="00C244E0" w:rsidRPr="00C244E0" w:rsidRDefault="00C244E0" w:rsidP="00C244E0">
      <w:pPr>
        <w:rPr>
          <w:iCs/>
        </w:rPr>
      </w:pPr>
      <w:r w:rsidRPr="00C244E0">
        <w:rPr>
          <w:iCs/>
        </w:rPr>
        <w:t>Аттестацию на экспорт своей продукции в Египет получили 8 производителей рыбы и морепродуктов, а также две компании по производству молочной продукции.</w:t>
      </w:r>
    </w:p>
    <w:p w:rsidR="00C244E0" w:rsidRPr="00C244E0" w:rsidRDefault="00C244E0" w:rsidP="00C244E0">
      <w:pPr>
        <w:rPr>
          <w:iCs/>
        </w:rPr>
      </w:pPr>
      <w:proofErr w:type="spellStart"/>
      <w:r w:rsidRPr="00C244E0">
        <w:rPr>
          <w:iCs/>
        </w:rPr>
        <w:t>Россельхознадзор</w:t>
      </w:r>
      <w:proofErr w:type="spellEnd"/>
      <w:r w:rsidRPr="00C244E0">
        <w:rPr>
          <w:iCs/>
        </w:rPr>
        <w:t xml:space="preserve"> продолжает процесс согласования сертификатов на поставки этих подконтрольных товаров в Египет. </w:t>
      </w:r>
      <w:r w:rsidRPr="00C244E0">
        <w:rPr>
          <w:i/>
        </w:rPr>
        <w:t>Интерфакс</w:t>
      </w:r>
    </w:p>
    <w:p w:rsidR="00EA610F" w:rsidRPr="00996907" w:rsidRDefault="002348D8" w:rsidP="00EA610F">
      <w:pPr>
        <w:pStyle w:val="a9"/>
      </w:pPr>
      <w:hyperlink r:id="rId17" w:history="1">
        <w:r w:rsidR="00EA610F" w:rsidRPr="00996907">
          <w:t>РОСРЫБОЛОВСТВО ОБЪЯВИЛО ГОД ЛОСОСЯ</w:t>
        </w:r>
      </w:hyperlink>
    </w:p>
    <w:p w:rsidR="00EA610F" w:rsidRDefault="00EA610F" w:rsidP="00EA610F">
      <w:r>
        <w:t>Новый 2021 год объявлен годом лосося: принята целевая программа "Лосось 2021"</w:t>
      </w:r>
      <w:r w:rsidR="00B10504">
        <w:t>,</w:t>
      </w:r>
      <w:r>
        <w:t xml:space="preserve"> и увеличены объемы ресурсных исследований для оценки состояния их запасов, сообщил глава </w:t>
      </w:r>
      <w:proofErr w:type="spellStart"/>
      <w:r w:rsidRPr="00996907">
        <w:rPr>
          <w:b/>
        </w:rPr>
        <w:t>Росрыболовства</w:t>
      </w:r>
      <w:proofErr w:type="spellEnd"/>
      <w:r>
        <w:t xml:space="preserve"> </w:t>
      </w:r>
      <w:r w:rsidRPr="00996907">
        <w:rPr>
          <w:b/>
        </w:rPr>
        <w:t>Илья Шестаков</w:t>
      </w:r>
      <w:r>
        <w:t>.</w:t>
      </w:r>
    </w:p>
    <w:p w:rsidR="00EA610F" w:rsidRDefault="00EA610F" w:rsidP="00EA610F">
      <w:r>
        <w:t>Целевая программа "Лосось-2021" предусматривает все направления исследований, необходимые для оценки состояния запасов тихоокеанских лососей в переходный период, включая план экспедиций на 2021 год, отметили в пресс-службе ведомства.</w:t>
      </w:r>
    </w:p>
    <w:p w:rsidR="00EA610F" w:rsidRDefault="00EA610F" w:rsidP="00EA610F">
      <w:r>
        <w:t>Программа, в частности, предполагает восстановление после пятилетнего перерыва исследований в Беринговом море, кроме того, введен новый элемент учета лососей у Курильских островов.</w:t>
      </w:r>
    </w:p>
    <w:p w:rsidR="005013E5" w:rsidRDefault="00EA610F" w:rsidP="00EA610F">
      <w:pPr>
        <w:rPr>
          <w:i/>
        </w:rPr>
      </w:pPr>
      <w:r>
        <w:t xml:space="preserve">Кроме того, по поручению главы </w:t>
      </w:r>
      <w:proofErr w:type="spellStart"/>
      <w:r w:rsidRPr="00996907">
        <w:rPr>
          <w:b/>
        </w:rPr>
        <w:t>Росрыболовства</w:t>
      </w:r>
      <w:proofErr w:type="spellEnd"/>
      <w:r>
        <w:t xml:space="preserve">, будет разработана долгосрочная целевая пятилетняя программа развития и проведения научных исследований тихоокеанских лососей. </w:t>
      </w:r>
      <w:r w:rsidRPr="00F85DF8">
        <w:rPr>
          <w:i/>
        </w:rPr>
        <w:t xml:space="preserve">ИА </w:t>
      </w:r>
      <w:proofErr w:type="spellStart"/>
      <w:r w:rsidRPr="00F85DF8">
        <w:rPr>
          <w:i/>
        </w:rPr>
        <w:t>Regnum</w:t>
      </w:r>
      <w:proofErr w:type="spellEnd"/>
    </w:p>
    <w:p w:rsidR="005013E5" w:rsidRPr="00996907" w:rsidRDefault="002348D8" w:rsidP="005013E5">
      <w:pPr>
        <w:pStyle w:val="a9"/>
      </w:pPr>
      <w:hyperlink r:id="rId18" w:history="1">
        <w:r w:rsidR="005013E5" w:rsidRPr="00996907">
          <w:t>УДМУРТИЯ ПРЕДСТАВИТ ДЕВЯТЬ БРЕНДОВ ПРОДУКТОВ ПИТАНИЯ НА "ВКУСАХ РОССИИ"</w:t>
        </w:r>
      </w:hyperlink>
    </w:p>
    <w:p w:rsidR="005013E5" w:rsidRDefault="005013E5" w:rsidP="005013E5">
      <w:r>
        <w:t xml:space="preserve">Девять предприятий Удмуртии представят гастрономические символы республики на национальном конкурсе региональных брендов продуктов питания "Вкусы России", организованном </w:t>
      </w:r>
      <w:r w:rsidRPr="00996907">
        <w:rPr>
          <w:b/>
        </w:rPr>
        <w:t>Минсельхозом РФ</w:t>
      </w:r>
      <w:r>
        <w:t>.</w:t>
      </w:r>
    </w:p>
    <w:p w:rsidR="005013E5" w:rsidRPr="00990F84" w:rsidRDefault="005013E5" w:rsidP="005013E5">
      <w:pPr>
        <w:rPr>
          <w:i/>
        </w:rPr>
      </w:pPr>
      <w:r>
        <w:t xml:space="preserve">"Это </w:t>
      </w:r>
      <w:proofErr w:type="spellStart"/>
      <w:r>
        <w:t>сарапульская</w:t>
      </w:r>
      <w:proofErr w:type="spellEnd"/>
      <w:r>
        <w:t xml:space="preserve"> копченая стерлядь, </w:t>
      </w:r>
      <w:proofErr w:type="spellStart"/>
      <w:r>
        <w:t>каракулинская</w:t>
      </w:r>
      <w:proofErr w:type="spellEnd"/>
      <w:r>
        <w:t xml:space="preserve"> пастила-пластинка, </w:t>
      </w:r>
      <w:proofErr w:type="spellStart"/>
      <w:r>
        <w:t>годекшурские</w:t>
      </w:r>
      <w:proofErr w:type="spellEnd"/>
      <w:r>
        <w:t xml:space="preserve"> пельмени, козий сыр </w:t>
      </w:r>
      <w:proofErr w:type="spellStart"/>
      <w:r>
        <w:t>Турынгурт</w:t>
      </w:r>
      <w:proofErr w:type="spellEnd"/>
      <w:r>
        <w:t>, ижевские овощные чипсы, природная минеральная вода "</w:t>
      </w:r>
      <w:proofErr w:type="spellStart"/>
      <w:r>
        <w:t>Увинская</w:t>
      </w:r>
      <w:proofErr w:type="spellEnd"/>
      <w:r>
        <w:t xml:space="preserve"> жемчужина". Сразу 2 бренда представили пчеловоды республики - это удмуртский крем-мед и </w:t>
      </w:r>
      <w:proofErr w:type="spellStart"/>
      <w:r>
        <w:t>вяткогубернский</w:t>
      </w:r>
      <w:proofErr w:type="spellEnd"/>
      <w:r>
        <w:t xml:space="preserve"> мед. И, конечно же, знатные </w:t>
      </w:r>
      <w:r>
        <w:lastRenderedPageBreak/>
        <w:t xml:space="preserve">удмуртские </w:t>
      </w:r>
      <w:proofErr w:type="spellStart"/>
      <w:r>
        <w:t>перепечи</w:t>
      </w:r>
      <w:proofErr w:type="spellEnd"/>
      <w:r>
        <w:t xml:space="preserve">, ставшие известными во всем мире после выступления </w:t>
      </w:r>
      <w:proofErr w:type="spellStart"/>
      <w:r>
        <w:t>Бурановских</w:t>
      </w:r>
      <w:proofErr w:type="spellEnd"/>
      <w:r>
        <w:t xml:space="preserve"> бабушек на Евровидении в 2012 году", - сообщат пресс-служба главы региона. </w:t>
      </w:r>
      <w:r w:rsidRPr="00990F84">
        <w:rPr>
          <w:i/>
        </w:rPr>
        <w:t>РИА Новости</w:t>
      </w:r>
    </w:p>
    <w:p w:rsidR="00511BA4" w:rsidRDefault="00511BA4" w:rsidP="00EA610F">
      <w:pPr>
        <w:rPr>
          <w:i/>
        </w:rPr>
      </w:pPr>
    </w:p>
    <w:p w:rsidR="00511BA4" w:rsidRPr="00511BA4" w:rsidRDefault="00511BA4" w:rsidP="00511BA4">
      <w:pPr>
        <w:rPr>
          <w:b/>
          <w:bCs/>
        </w:rPr>
      </w:pPr>
      <w:r w:rsidRPr="00511BA4">
        <w:rPr>
          <w:b/>
          <w:bCs/>
        </w:rPr>
        <w:t>ДОЛЯ ИМПОРТА НА РЫНКЕ СОЛИ НАЧАЛА ПАДАТЬ</w:t>
      </w:r>
    </w:p>
    <w:p w:rsidR="00511BA4" w:rsidRPr="00335879" w:rsidRDefault="00511BA4" w:rsidP="00511BA4">
      <w:r>
        <w:t xml:space="preserve">Падение курса рубля и ввод новых предприятий помогли российским производителям соли потеснить импорт. За первые девять месяцев 2020 года местные компании увеличили отгрузки на 3,73%, до 676,77 тыс. тонн, а иностранные - сократили поставки на 4,53%, до 396,83 тыс. тонн год к году. В итоге доля российских компаний выросла с 61,1% до 63%, а иностранных — сократилась с 38,9% до 37%. Осложнить дальнейшее замещение импорта на рынке может повышение в 3,5 раза ставок налога на добычу полезных ископаемых (НДПИ) с января будущего года. </w:t>
      </w:r>
      <w:r w:rsidRPr="00511BA4">
        <w:rPr>
          <w:i/>
          <w:iCs/>
        </w:rPr>
        <w:t>Коммерсантъ</w:t>
      </w:r>
    </w:p>
    <w:p w:rsidR="00C8396B" w:rsidRDefault="00F62502">
      <w:pPr>
        <w:pStyle w:val="a8"/>
        <w:spacing w:before="240"/>
        <w:outlineLvl w:val="0"/>
      </w:pPr>
      <w:bookmarkStart w:id="10" w:name="SEC_6"/>
      <w:bookmarkEnd w:id="9"/>
      <w:r>
        <w:t>Новости экономики и власти</w:t>
      </w:r>
    </w:p>
    <w:p w:rsidR="00092AFD" w:rsidRPr="00092AFD" w:rsidRDefault="002348D8" w:rsidP="00092AFD">
      <w:pPr>
        <w:pStyle w:val="a9"/>
      </w:pPr>
      <w:hyperlink r:id="rId19" w:history="1">
        <w:r w:rsidR="00092AFD" w:rsidRPr="00092AFD">
          <w:t>РОССЕЛЬХОЗБАНК ОТЧИТАЛСЯ О ПРИБЫЛИ ЗА ДЕВЯТЬ МЕСЯЦЕВ ПО МСФО</w:t>
        </w:r>
      </w:hyperlink>
    </w:p>
    <w:p w:rsidR="00092AFD" w:rsidRDefault="00092AFD" w:rsidP="00092AFD">
      <w:r>
        <w:t xml:space="preserve">Чистая прибыль </w:t>
      </w:r>
      <w:proofErr w:type="spellStart"/>
      <w:r w:rsidRPr="00092AFD">
        <w:rPr>
          <w:b/>
        </w:rPr>
        <w:t>Россельхозбанка</w:t>
      </w:r>
      <w:proofErr w:type="spellEnd"/>
      <w:r>
        <w:t xml:space="preserve"> по МСФО за девять месяцев выросла в 2,3 раза по сравнению с прошлым годом - до 9,859 миллиарда рублей, следует из его отчетности.</w:t>
      </w:r>
    </w:p>
    <w:p w:rsidR="00092AFD" w:rsidRPr="00243042" w:rsidRDefault="00092AFD" w:rsidP="00092AFD">
      <w:r>
        <w:t xml:space="preserve">Кредитный портфель по физлицам за январь-сентябрь прирос на 9,6% и достиг 518,3 миллиарда рублей, по </w:t>
      </w:r>
      <w:proofErr w:type="spellStart"/>
      <w:r>
        <w:t>юрлицам</w:t>
      </w:r>
      <w:proofErr w:type="spellEnd"/>
      <w:r>
        <w:t xml:space="preserve"> - на 15%, до 2,3 триллиона рублей. Активы на 30 сентября составили 3,471 триллиона рублей, прирост с начала года - 7,9%. Капитал увеличился на 11,7%, достигнув 222,6 миллиарда рублей.</w:t>
      </w:r>
      <w:r w:rsidR="00243042">
        <w:t xml:space="preserve"> </w:t>
      </w:r>
      <w:r w:rsidRPr="001B7A6C">
        <w:rPr>
          <w:i/>
        </w:rPr>
        <w:t>ПРАЙМ</w:t>
      </w:r>
    </w:p>
    <w:p w:rsidR="00092AFD" w:rsidRPr="00092AFD" w:rsidRDefault="002348D8" w:rsidP="00092AFD">
      <w:pPr>
        <w:pStyle w:val="a9"/>
      </w:pPr>
      <w:hyperlink r:id="rId20" w:history="1">
        <w:r w:rsidR="00092AFD" w:rsidRPr="00092AFD">
          <w:t>РОССТАТ ЗАФИКСИРОВАЛ ЗАМЕДЛЕНИЕ СПАДА РОССИЙСКОЙ ЭКОНОМИКИ</w:t>
        </w:r>
      </w:hyperlink>
    </w:p>
    <w:p w:rsidR="00092AFD" w:rsidRDefault="00092AFD" w:rsidP="00092AFD">
      <w:r>
        <w:t xml:space="preserve">ВВП России более чем вдвое замедлил темпы падения: в III квартале он снизился на 3,6% после спада на 8% во II квартале, предварительно оценил Росстат. Экономику поддержал отложенный спрос после снятия весенних карантинных мер </w:t>
      </w:r>
    </w:p>
    <w:p w:rsidR="00092AFD" w:rsidRPr="00243042" w:rsidRDefault="00092AFD" w:rsidP="00092AFD">
      <w:r>
        <w:t>Темпы спада российского ВВП значительно замедлились по сравнению с вторым кварталом, когда экономика на фоне карантинных ограничений и режима самоизоляции населения рухнула сразу на 8% в годовом выражении.</w:t>
      </w:r>
      <w:r w:rsidR="00243042">
        <w:t xml:space="preserve"> </w:t>
      </w:r>
      <w:r w:rsidRPr="001B7A6C">
        <w:rPr>
          <w:i/>
        </w:rPr>
        <w:t>РБК</w:t>
      </w:r>
    </w:p>
    <w:p w:rsidR="00EA610F" w:rsidRPr="00996907" w:rsidRDefault="002348D8" w:rsidP="00EA610F">
      <w:pPr>
        <w:pStyle w:val="a9"/>
      </w:pPr>
      <w:hyperlink r:id="rId21" w:history="1">
        <w:r w:rsidR="00EA610F" w:rsidRPr="00996907">
          <w:t>МИНФИН ПЛАНИРУЕТ ОТМЕНУ НДС НА ЗОЛОТО С 1 ЯНВАРЯ 2022 ГОДА</w:t>
        </w:r>
      </w:hyperlink>
    </w:p>
    <w:p w:rsidR="00EA610F" w:rsidRDefault="00EA610F" w:rsidP="00EA610F">
      <w:r>
        <w:t>Минфин РФ планирует отменить НДС с продажи золота с 1 января 2022 г., после того как заработает система маркировки драгоценных металлов. Об этом сообщил замминистра финансов Алексей Моисеев, выступая на XIII Международном форуме "Российский рынок драгоценных металлов" Национальной финансовой ассоциации (НФА).</w:t>
      </w:r>
    </w:p>
    <w:p w:rsidR="00EA610F" w:rsidRPr="0024194B" w:rsidRDefault="00EA610F" w:rsidP="00EA610F">
      <w:pPr>
        <w:rPr>
          <w:i/>
        </w:rPr>
      </w:pPr>
      <w:r>
        <w:t xml:space="preserve">Ранее сообщалось, что эксперимент маркировки ювелирной продукции в России начнется с 1 декабря 2020 года, обязательная маркировка - с 1 января 2021 года. Оборот изделий без маркировки будет разрешен до 1 июля 2021 года. </w:t>
      </w:r>
      <w:r w:rsidRPr="0024194B">
        <w:rPr>
          <w:i/>
        </w:rPr>
        <w:t>ТАСС</w:t>
      </w:r>
    </w:p>
    <w:p w:rsidR="00EA610F" w:rsidRPr="00996907" w:rsidRDefault="002348D8" w:rsidP="00EA610F">
      <w:pPr>
        <w:pStyle w:val="a9"/>
      </w:pPr>
      <w:hyperlink r:id="rId22" w:history="1">
        <w:r w:rsidR="00EA610F" w:rsidRPr="00996907">
          <w:t>В СФ ЗАЯВИЛИ, ЧТО РАЗМЕР МРОТ ПО НОВОЙ МЕТОДИКЕ РАСЧЕТА СОСТАВИТ 13 394 РУБЛЯ В 2022 ГОДУ</w:t>
        </w:r>
      </w:hyperlink>
    </w:p>
    <w:p w:rsidR="00EA610F" w:rsidRDefault="00EA610F" w:rsidP="00EA610F">
      <w:r>
        <w:t>Размер минимального размера оплаты труда (МРОТ) в России по новой методике расчета на основе медианного дохода в 2022 году составит 13 394 рубля, сообщил первый зампред комитета Совета Федерации по социальной политике Валерий Рязанский.</w:t>
      </w:r>
    </w:p>
    <w:p w:rsidR="00C8396B" w:rsidRDefault="00EA610F" w:rsidP="002348D8">
      <w:r>
        <w:t>"Если говорить о тех прогнозных показателях, которые заложены в бюджетном процессе, то расчет МРОТ на 2021 год составит 12 792 рубля, прогноз в 2022 году - 13 394 рубля, в 2023 году - 14 176 рублей. Все прогнозы по МРОТ основываются на прогнозируемых темпах экономического развития", - сказал Рязанский.</w:t>
      </w:r>
      <w:r w:rsidR="00511BA4">
        <w:t xml:space="preserve"> </w:t>
      </w:r>
      <w:r w:rsidRPr="0024194B">
        <w:rPr>
          <w:i/>
        </w:rPr>
        <w:t>ТАСС</w:t>
      </w:r>
      <w:bookmarkStart w:id="11" w:name="_GoBack"/>
      <w:bookmarkEnd w:id="10"/>
      <w:bookmarkEnd w:id="11"/>
    </w:p>
    <w:sectPr w:rsidR="00C8396B" w:rsidSect="005F3758">
      <w:headerReference w:type="default" r:id="rId23"/>
      <w:footerReference w:type="default" r:id="rId24"/>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705" w:rsidRDefault="00805705">
      <w:r>
        <w:separator/>
      </w:r>
    </w:p>
  </w:endnote>
  <w:endnote w:type="continuationSeparator" w:id="0">
    <w:p w:rsidR="00805705" w:rsidRDefault="00805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C44D16">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C44D16">
            <w:rPr>
              <w:rFonts w:cs="Arial"/>
              <w:color w:val="90989E"/>
              <w:sz w:val="16"/>
              <w:szCs w:val="16"/>
            </w:rPr>
            <w:t>1</w:t>
          </w:r>
          <w:r>
            <w:rPr>
              <w:rFonts w:cs="Arial"/>
              <w:color w:val="90989E"/>
              <w:sz w:val="16"/>
              <w:szCs w:val="16"/>
            </w:rPr>
            <w:t>3</w:t>
          </w:r>
          <w:r w:rsidR="004304C8" w:rsidRPr="004304C8">
            <w:rPr>
              <w:rFonts w:cs="Arial"/>
              <w:color w:val="90989E"/>
              <w:sz w:val="16"/>
              <w:szCs w:val="16"/>
            </w:rPr>
            <w:t xml:space="preserve"> </w:t>
          </w:r>
          <w:r w:rsidR="00D52CCC">
            <w:rPr>
              <w:rFonts w:cs="Arial"/>
              <w:color w:val="90989E"/>
              <w:sz w:val="16"/>
              <w:szCs w:val="16"/>
            </w:rPr>
            <w:t>ноября</w:t>
          </w:r>
          <w:r w:rsidR="00C14B74">
            <w:rPr>
              <w:rFonts w:cs="Arial"/>
              <w:color w:val="90989E"/>
              <w:sz w:val="16"/>
              <w:szCs w:val="16"/>
            </w:rPr>
            <w:t xml:space="preserve"> </w:t>
          </w:r>
          <w:r>
            <w:rPr>
              <w:rFonts w:cs="Arial"/>
              <w:color w:val="90989E"/>
              <w:sz w:val="16"/>
              <w:szCs w:val="16"/>
            </w:rPr>
            <w:t>20</w:t>
          </w:r>
          <w:r w:rsidR="00985DA8">
            <w:rPr>
              <w:rFonts w:cs="Arial"/>
              <w:color w:val="90989E"/>
              <w:sz w:val="16"/>
              <w:szCs w:val="16"/>
            </w:rPr>
            <w:t>20</w:t>
          </w:r>
          <w:r>
            <w:rPr>
              <w:rFonts w:cs="Arial"/>
              <w:color w:val="90989E"/>
              <w:sz w:val="16"/>
              <w:szCs w:val="16"/>
            </w:rPr>
            <w:t xml:space="preserve"> </w:t>
          </w:r>
          <w:r w:rsidR="00C44D16">
            <w:rPr>
              <w:rFonts w:cs="Arial"/>
              <w:color w:val="90989E"/>
              <w:sz w:val="16"/>
              <w:szCs w:val="16"/>
            </w:rPr>
            <w:t>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2348D8">
            <w:rPr>
              <w:rStyle w:val="a7"/>
              <w:rFonts w:cs="Arial"/>
              <w:b/>
              <w:noProof/>
              <w:color w:val="FFFFFF"/>
              <w:szCs w:val="18"/>
            </w:rPr>
            <w:t>2</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C44D16">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C44D16">
            <w:rPr>
              <w:rFonts w:cs="Arial"/>
              <w:color w:val="90989E"/>
              <w:sz w:val="16"/>
              <w:szCs w:val="16"/>
            </w:rPr>
            <w:t>13</w:t>
          </w:r>
          <w:r w:rsidR="00E4368A">
            <w:rPr>
              <w:rFonts w:cs="Arial"/>
              <w:color w:val="90989E"/>
              <w:sz w:val="16"/>
              <w:szCs w:val="16"/>
            </w:rPr>
            <w:t xml:space="preserve"> </w:t>
          </w:r>
          <w:r w:rsidR="00D52CCC">
            <w:rPr>
              <w:rFonts w:cs="Arial"/>
              <w:color w:val="90989E"/>
              <w:sz w:val="16"/>
              <w:szCs w:val="16"/>
            </w:rPr>
            <w:t>ноября</w:t>
          </w:r>
          <w:r w:rsidR="00C14EA4">
            <w:rPr>
              <w:rFonts w:cs="Arial"/>
              <w:color w:val="90989E"/>
              <w:sz w:val="16"/>
              <w:szCs w:val="16"/>
            </w:rPr>
            <w:t xml:space="preserve"> </w:t>
          </w:r>
          <w:r>
            <w:rPr>
              <w:rFonts w:cs="Arial"/>
              <w:color w:val="90989E"/>
              <w:sz w:val="16"/>
              <w:szCs w:val="16"/>
            </w:rPr>
            <w:t>20</w:t>
          </w:r>
          <w:r w:rsidR="00985DA8">
            <w:rPr>
              <w:rFonts w:cs="Arial"/>
              <w:color w:val="90989E"/>
              <w:sz w:val="16"/>
              <w:szCs w:val="16"/>
            </w:rPr>
            <w:t>20</w:t>
          </w:r>
          <w:r w:rsidR="00C44D16">
            <w:rPr>
              <w:rFonts w:cs="Arial"/>
              <w:color w:val="90989E"/>
              <w:sz w:val="16"/>
              <w:szCs w:val="16"/>
            </w:rPr>
            <w:t xml:space="preserve"> 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2348D8">
            <w:rPr>
              <w:rStyle w:val="a7"/>
              <w:rFonts w:cs="Arial"/>
              <w:b/>
              <w:noProof/>
              <w:color w:val="FFFFFF"/>
              <w:szCs w:val="18"/>
            </w:rPr>
            <w:t>6</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705" w:rsidRDefault="00805705">
      <w:r>
        <w:separator/>
      </w:r>
    </w:p>
  </w:footnote>
  <w:footnote w:type="continuationSeparator" w:id="0">
    <w:p w:rsidR="00805705" w:rsidRDefault="00805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204CAD97" wp14:editId="38AC38CC">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092AFD">
      <w:rPr>
        <w:noProof/>
        <w:sz w:val="28"/>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F9E0261"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6" w:name="_Toc428532425"/>
    <w:r>
      <w:rPr>
        <w:rFonts w:ascii="Tahoma" w:eastAsia="Calibri" w:hAnsi="Tahoma" w:cs="Tahoma"/>
        <w:color w:val="808080"/>
        <w:sz w:val="28"/>
        <w:szCs w:val="22"/>
        <w:lang w:eastAsia="en-US"/>
      </w:rPr>
      <w:t>Министерство сельского хозяйства</w:t>
    </w:r>
    <w:bookmarkEnd w:id="6"/>
  </w:p>
  <w:p w:rsidR="00C8396B" w:rsidRDefault="00F62502" w:rsidP="00750476">
    <w:pPr>
      <w:ind w:left="1008"/>
      <w:outlineLvl w:val="0"/>
      <w:rPr>
        <w:rFonts w:ascii="Tahoma" w:eastAsia="Calibri" w:hAnsi="Tahoma" w:cs="Tahoma"/>
        <w:color w:val="808080"/>
        <w:sz w:val="28"/>
        <w:szCs w:val="22"/>
        <w:lang w:eastAsia="en-US"/>
      </w:rPr>
    </w:pPr>
    <w:bookmarkStart w:id="7" w:name="_Toc428532426"/>
    <w:r>
      <w:rPr>
        <w:rFonts w:ascii="Tahoma" w:eastAsia="Calibri" w:hAnsi="Tahoma" w:cs="Tahoma"/>
        <w:color w:val="808080"/>
        <w:sz w:val="28"/>
        <w:szCs w:val="22"/>
        <w:lang w:eastAsia="en-US"/>
      </w:rPr>
      <w:t>Российской Федерации</w:t>
    </w:r>
    <w:bookmarkEnd w:id="7"/>
  </w:p>
  <w:p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092AFD">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A22FB42"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AFD"/>
    <w:rsid w:val="0003491F"/>
    <w:rsid w:val="00066C93"/>
    <w:rsid w:val="00092AFD"/>
    <w:rsid w:val="00195925"/>
    <w:rsid w:val="001A4A2F"/>
    <w:rsid w:val="002348D8"/>
    <w:rsid w:val="00243042"/>
    <w:rsid w:val="0024729E"/>
    <w:rsid w:val="002A2637"/>
    <w:rsid w:val="002E5101"/>
    <w:rsid w:val="003058E2"/>
    <w:rsid w:val="00335879"/>
    <w:rsid w:val="003C3C67"/>
    <w:rsid w:val="004304C8"/>
    <w:rsid w:val="00453489"/>
    <w:rsid w:val="005013E5"/>
    <w:rsid w:val="00511BA4"/>
    <w:rsid w:val="005233A0"/>
    <w:rsid w:val="005240C2"/>
    <w:rsid w:val="005939B3"/>
    <w:rsid w:val="005F3758"/>
    <w:rsid w:val="00604F1E"/>
    <w:rsid w:val="00692616"/>
    <w:rsid w:val="0074571A"/>
    <w:rsid w:val="00750476"/>
    <w:rsid w:val="007910D0"/>
    <w:rsid w:val="007F0AB1"/>
    <w:rsid w:val="007F72A0"/>
    <w:rsid w:val="00805705"/>
    <w:rsid w:val="00810D8A"/>
    <w:rsid w:val="00880679"/>
    <w:rsid w:val="008A0FD3"/>
    <w:rsid w:val="009001D5"/>
    <w:rsid w:val="00945A9F"/>
    <w:rsid w:val="00985DA8"/>
    <w:rsid w:val="009E09F6"/>
    <w:rsid w:val="00A12D82"/>
    <w:rsid w:val="00B10504"/>
    <w:rsid w:val="00B922A1"/>
    <w:rsid w:val="00BC4068"/>
    <w:rsid w:val="00C14B74"/>
    <w:rsid w:val="00C14EA4"/>
    <w:rsid w:val="00C244E0"/>
    <w:rsid w:val="00C44D16"/>
    <w:rsid w:val="00C8396B"/>
    <w:rsid w:val="00C90FBF"/>
    <w:rsid w:val="00CB092C"/>
    <w:rsid w:val="00CB1718"/>
    <w:rsid w:val="00CD2DDE"/>
    <w:rsid w:val="00CD5A45"/>
    <w:rsid w:val="00CF2342"/>
    <w:rsid w:val="00D52CCC"/>
    <w:rsid w:val="00E12208"/>
    <w:rsid w:val="00E270DB"/>
    <w:rsid w:val="00E377BC"/>
    <w:rsid w:val="00E4368A"/>
    <w:rsid w:val="00EA610F"/>
    <w:rsid w:val="00EB5A75"/>
    <w:rsid w:val="00F62502"/>
    <w:rsid w:val="00F65057"/>
    <w:rsid w:val="00FC4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B6C97FD-24C8-45CA-A236-DC13527D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538497">
      <w:bodyDiv w:val="1"/>
      <w:marLeft w:val="0"/>
      <w:marRight w:val="0"/>
      <w:marTop w:val="0"/>
      <w:marBottom w:val="0"/>
      <w:divBdr>
        <w:top w:val="none" w:sz="0" w:space="0" w:color="auto"/>
        <w:left w:val="none" w:sz="0" w:space="0" w:color="auto"/>
        <w:bottom w:val="none" w:sz="0" w:space="0" w:color="auto"/>
        <w:right w:val="none" w:sz="0" w:space="0" w:color="auto"/>
      </w:divBdr>
    </w:div>
    <w:div w:id="194021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vedomosti.ru/news/https-mcx-gov-ru-press-service-news-v-minselkhoze-obsudili-khod-sezonnykh-rabot-i-tempy-zagotovki-obemistykh-kormov.html" TargetMode="External"/><Relationship Id="rId13" Type="http://schemas.openxmlformats.org/officeDocument/2006/relationships/hyperlink" Target="https://tass.ru/ekonomika/9985271" TargetMode="External"/><Relationship Id="rId18" Type="http://schemas.openxmlformats.org/officeDocument/2006/relationships/hyperlink" Target="https://ria.ru/20201112/udmurtiya-1584258249.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tass.ru/ekonomika/9984103" TargetMode="External"/><Relationship Id="rId7" Type="http://schemas.openxmlformats.org/officeDocument/2006/relationships/hyperlink" Target="https://www.kp.ru/daily/2171207/4320239/" TargetMode="External"/><Relationship Id="rId12" Type="http://schemas.openxmlformats.org/officeDocument/2006/relationships/hyperlink" Target="https://www.pnp.ru/social/proizvoditeli-smogut-dobavlyat-lekarstva-v-korm-dlya-zhivotnykh.html" TargetMode="External"/><Relationship Id="rId17" Type="http://schemas.openxmlformats.org/officeDocument/2006/relationships/hyperlink" Target="https://regnum.ru/news/3113528.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nterfax.ru/russia/736742" TargetMode="External"/><Relationship Id="rId20" Type="http://schemas.openxmlformats.org/officeDocument/2006/relationships/hyperlink" Target="https://www.rbc.ru/economics/12/11/2020/5fad3b059a794714ed92d5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p.ru/online/news/4079950/"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ass.ru/ekonomika/9981631" TargetMode="External"/><Relationship Id="rId23"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s://1prime.ru/finance/20201112/832317584.html"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iz.ru/1086357/2020-11-12/bolee-4-tys-tonn-kedrovykh-orekhov-eksportirovali-v-kitai-s-nachala-goda" TargetMode="External"/><Relationship Id="rId22" Type="http://schemas.openxmlformats.org/officeDocument/2006/relationships/hyperlink" Target="https://tass.ru/ekonomika/9984007"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0\&#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49</TotalTime>
  <Pages>6</Pages>
  <Words>3496</Words>
  <Characters>19931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25</cp:revision>
  <dcterms:created xsi:type="dcterms:W3CDTF">2020-11-13T04:14:00Z</dcterms:created>
  <dcterms:modified xsi:type="dcterms:W3CDTF">2020-11-13T07:22:00Z</dcterms:modified>
</cp:coreProperties>
</file>