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44952" w14:textId="77777777" w:rsidR="00C8396B" w:rsidRDefault="00C8396B">
      <w:bookmarkStart w:id="0" w:name="_Toc342069526"/>
      <w:bookmarkStart w:id="1" w:name="_Toc342069546"/>
      <w:bookmarkStart w:id="2" w:name="_Toc342069600"/>
    </w:p>
    <w:p w14:paraId="5F2D9F09" w14:textId="77777777" w:rsidR="00C8396B" w:rsidRDefault="00C8396B"/>
    <w:p w14:paraId="743B0AB6" w14:textId="77777777" w:rsidR="00C8396B" w:rsidRDefault="00C8396B"/>
    <w:p w14:paraId="1816DE48" w14:textId="77777777" w:rsidR="00C8396B" w:rsidRDefault="00C8396B"/>
    <w:p w14:paraId="405A34DE" w14:textId="77777777" w:rsidR="00C8396B" w:rsidRDefault="00C8396B"/>
    <w:p w14:paraId="5FAAF1C7" w14:textId="77777777" w:rsidR="00C8396B" w:rsidRDefault="00C8396B"/>
    <w:p w14:paraId="3C0A43EC" w14:textId="77777777" w:rsidR="00C8396B" w:rsidRDefault="00C8396B"/>
    <w:p w14:paraId="70DC8C66" w14:textId="77777777" w:rsidR="00C8396B" w:rsidRDefault="00C8396B"/>
    <w:p w14:paraId="580312D3" w14:textId="77777777" w:rsidR="00C8396B" w:rsidRDefault="00C8396B"/>
    <w:p w14:paraId="08F6068B" w14:textId="77777777" w:rsidR="00C8396B" w:rsidRDefault="00C8396B"/>
    <w:p w14:paraId="6165A676" w14:textId="77777777" w:rsidR="00C8396B" w:rsidRDefault="00C8396B"/>
    <w:p w14:paraId="13AFDDE7" w14:textId="77777777" w:rsidR="00C8396B" w:rsidRDefault="00C8396B"/>
    <w:p w14:paraId="5CE0A302" w14:textId="77777777" w:rsidR="00C8396B" w:rsidRDefault="00C8396B"/>
    <w:p w14:paraId="30DA777E" w14:textId="77777777" w:rsidR="00C8396B" w:rsidRDefault="00C8396B"/>
    <w:p w14:paraId="4826E89A" w14:textId="77777777" w:rsidR="00C8396B" w:rsidRDefault="00C8396B"/>
    <w:p w14:paraId="17B62EE5" w14:textId="77777777" w:rsidR="00C8396B" w:rsidRDefault="00C8396B"/>
    <w:p w14:paraId="4331BD97" w14:textId="77777777" w:rsidR="00C8396B" w:rsidRDefault="00C8396B"/>
    <w:p w14:paraId="66431EBF" w14:textId="77777777" w:rsidR="00C8396B" w:rsidRDefault="00C8396B"/>
    <w:p w14:paraId="37FF7DDF" w14:textId="77777777" w:rsidR="00C8396B" w:rsidRDefault="00C8396B"/>
    <w:p w14:paraId="5F8CB0D9" w14:textId="77777777" w:rsidR="00C8396B" w:rsidRDefault="00C8396B"/>
    <w:p w14:paraId="336950B2" w14:textId="77777777" w:rsidR="00C8396B" w:rsidRDefault="00C8396B"/>
    <w:p w14:paraId="6A498AAA" w14:textId="77777777" w:rsidR="00C8396B" w:rsidRDefault="00C8396B"/>
    <w:p w14:paraId="225978F9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5D829A6F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766B7414" w14:textId="77777777" w:rsidR="00C8396B" w:rsidRDefault="004F378D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135128B7" w14:textId="77777777" w:rsidR="00C8396B" w:rsidRDefault="00C8396B"/>
    <w:p w14:paraId="2B93BB4A" w14:textId="77777777" w:rsidR="00C8396B" w:rsidRDefault="00C8396B"/>
    <w:p w14:paraId="5D84D24F" w14:textId="78068C20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4B850507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78FBCCAE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86D954C" w14:textId="77777777">
        <w:tc>
          <w:tcPr>
            <w:tcW w:w="7380" w:type="dxa"/>
            <w:gridSpan w:val="3"/>
            <w:shd w:val="clear" w:color="auto" w:fill="008B53"/>
          </w:tcPr>
          <w:p w14:paraId="6EE82705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B2DD5BD" w14:textId="77777777" w:rsidR="00C8396B" w:rsidRDefault="004F378D" w:rsidP="004F378D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14286">
              <w:rPr>
                <w:rFonts w:cs="Arial"/>
                <w:color w:val="FFFFFF"/>
                <w:sz w:val="28"/>
                <w:szCs w:val="28"/>
              </w:rPr>
              <w:t>декабр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2970EEDE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75F65F46" w14:textId="54A64DA1" w:rsidR="00E009C3" w:rsidRDefault="00E009C3" w:rsidP="006146BD">
            <w:bookmarkStart w:id="4" w:name="SEC_2"/>
          </w:p>
          <w:p w14:paraId="2B290B4D" w14:textId="77777777" w:rsidR="00E009C3" w:rsidRDefault="00E009C3" w:rsidP="00E009C3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47899DDD" w14:textId="39AB75CC" w:rsidR="00E009C3" w:rsidRPr="001A44CD" w:rsidRDefault="00E009C3" w:rsidP="00E009C3">
            <w:pPr>
              <w:pStyle w:val="a9"/>
            </w:pPr>
            <w:r>
              <w:t>14 ДЕКАБРЯ</w:t>
            </w:r>
          </w:p>
          <w:p w14:paraId="207A3EE3" w14:textId="198CAF79" w:rsidR="00C8396B" w:rsidRDefault="00E009C3" w:rsidP="00E009C3">
            <w:r w:rsidRPr="001A44CD">
              <w:t xml:space="preserve">МОСКВА. </w:t>
            </w:r>
            <w:r>
              <w:t xml:space="preserve">В Госдуме запланирован «Правительственный час» с участием Министра сельского хозяйства РФ </w:t>
            </w:r>
            <w:r w:rsidRPr="006146BD">
              <w:rPr>
                <w:b/>
              </w:rPr>
              <w:t>Дмитрия Патрушева</w:t>
            </w:r>
            <w:r>
              <w:t xml:space="preserve"> на тему </w:t>
            </w:r>
            <w:r w:rsidR="00CB0E90">
              <w:t>«</w:t>
            </w:r>
            <w:r>
              <w:t>Об итогах работы агропромышленного комплекса Российской Федерации в 2021 году и основных задачах на 2022 год</w:t>
            </w:r>
            <w:r w:rsidR="00CB0E90">
              <w:t>»</w:t>
            </w:r>
            <w:r>
              <w:t xml:space="preserve">. </w:t>
            </w:r>
            <w:bookmarkEnd w:id="4"/>
          </w:p>
        </w:tc>
        <w:tc>
          <w:tcPr>
            <w:tcW w:w="283" w:type="dxa"/>
          </w:tcPr>
          <w:p w14:paraId="0CCB4F54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6EAEFA37" w14:textId="10749F00" w:rsidR="006146BD" w:rsidRDefault="001D5AC4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49C212BB" w14:textId="77777777" w:rsidR="006146BD" w:rsidRPr="006146BD" w:rsidRDefault="006146BD" w:rsidP="006146BD">
            <w:pPr>
              <w:pStyle w:val="a9"/>
            </w:pPr>
            <w:r w:rsidRPr="006146BD">
              <w:t>ПОВЕСТКА ДНЯ ГОСДУМЫ</w:t>
            </w:r>
          </w:p>
          <w:p w14:paraId="4CC2554D" w14:textId="5C4C4158" w:rsidR="006146BD" w:rsidRDefault="006146BD" w:rsidP="006146BD">
            <w:pPr>
              <w:rPr>
                <w:i/>
              </w:rPr>
            </w:pPr>
            <w:r>
              <w:t xml:space="preserve">В: В Государственной Думе сегодня с докладом должен выступить глава </w:t>
            </w:r>
            <w:r w:rsidRPr="006146BD">
              <w:rPr>
                <w:b/>
              </w:rPr>
              <w:t>Минсельхоза</w:t>
            </w:r>
            <w:r>
              <w:t xml:space="preserve"> </w:t>
            </w:r>
            <w:r w:rsidRPr="006146BD">
              <w:rPr>
                <w:b/>
              </w:rPr>
              <w:t>Дмитрий Патрушев</w:t>
            </w:r>
            <w:r>
              <w:t xml:space="preserve">. </w:t>
            </w:r>
            <w:r w:rsidRPr="00E6137C">
              <w:rPr>
                <w:bCs/>
              </w:rPr>
              <w:t>Он</w:t>
            </w:r>
            <w:r>
              <w:t xml:space="preserve"> отчитается о работе агропромышленного комплекса в нынешнем году и расскажет о его задачах в 2022-м. Депутаты намерены задать вопросы прежде всего о росте цен на продукты и минеральные удобрения.</w:t>
            </w:r>
            <w:r w:rsidR="00F07418">
              <w:t xml:space="preserve"> </w:t>
            </w:r>
            <w:r w:rsidRPr="00E50EB1">
              <w:rPr>
                <w:i/>
              </w:rPr>
              <w:t xml:space="preserve">Россия 1 </w:t>
            </w:r>
          </w:p>
          <w:p w14:paraId="7473A65B" w14:textId="13C1E5A6" w:rsidR="00F07418" w:rsidRDefault="00F07418" w:rsidP="006146BD">
            <w:pPr>
              <w:rPr>
                <w:i/>
              </w:rPr>
            </w:pPr>
          </w:p>
          <w:p w14:paraId="227FF96C" w14:textId="546BBC13" w:rsidR="00F07418" w:rsidRPr="00F07418" w:rsidRDefault="00F07418" w:rsidP="00F07418">
            <w:pPr>
              <w:rPr>
                <w:b/>
                <w:bCs/>
                <w:iCs/>
              </w:rPr>
            </w:pPr>
            <w:r w:rsidRPr="00F07418">
              <w:rPr>
                <w:b/>
                <w:bCs/>
                <w:iCs/>
              </w:rPr>
              <w:t>ГЛАВА МИНСЕЛЬХОЗА РАССКАЖЕТ В ГОСДУМЕ ОБ ИТОГАХ РАБОТЫ ОТРАСЛИ В 2021 ГОДУ</w:t>
            </w:r>
          </w:p>
          <w:p w14:paraId="22907349" w14:textId="0B2CC6B1" w:rsidR="00F07418" w:rsidRPr="00F07418" w:rsidRDefault="00F07418" w:rsidP="00F07418">
            <w:pPr>
              <w:rPr>
                <w:iCs/>
              </w:rPr>
            </w:pPr>
            <w:r w:rsidRPr="00F07418">
              <w:rPr>
                <w:iCs/>
              </w:rPr>
              <w:t xml:space="preserve">Министр сельского хозяйства </w:t>
            </w:r>
            <w:r w:rsidRPr="00F07418">
              <w:rPr>
                <w:b/>
                <w:bCs/>
                <w:iCs/>
              </w:rPr>
              <w:t>Дмитрий Патрушев</w:t>
            </w:r>
            <w:r w:rsidRPr="00F07418">
              <w:rPr>
                <w:iCs/>
              </w:rPr>
              <w:t xml:space="preserve"> в рамках </w:t>
            </w:r>
            <w:r w:rsidR="00E23736">
              <w:rPr>
                <w:iCs/>
              </w:rPr>
              <w:t>«</w:t>
            </w:r>
            <w:r w:rsidRPr="00F07418">
              <w:rPr>
                <w:iCs/>
              </w:rPr>
              <w:t>правительственного часа</w:t>
            </w:r>
            <w:r w:rsidR="00E23736">
              <w:rPr>
                <w:iCs/>
              </w:rPr>
              <w:t>»</w:t>
            </w:r>
            <w:r w:rsidRPr="00F07418">
              <w:rPr>
                <w:iCs/>
              </w:rPr>
              <w:t xml:space="preserve"> в Госдуме во вторник планирует выступить с докладом об итогах работы агропромышленного комплекса РФ в 2021 г. и основных задачах на 2022 г.</w:t>
            </w:r>
          </w:p>
          <w:p w14:paraId="1AA38333" w14:textId="77777777" w:rsidR="00F07418" w:rsidRPr="00F07418" w:rsidRDefault="00F07418" w:rsidP="00F07418">
            <w:pPr>
              <w:rPr>
                <w:iCs/>
              </w:rPr>
            </w:pPr>
            <w:r w:rsidRPr="00F07418">
              <w:rPr>
                <w:iCs/>
              </w:rPr>
              <w:t>Планируется выступление руководителей профильных комитетов, аудитора Счетной палаты, представителей фракций и ответы на вопросы депутатов.</w:t>
            </w:r>
          </w:p>
          <w:p w14:paraId="1093DD0F" w14:textId="0DED008A" w:rsidR="00F07418" w:rsidRPr="00F07418" w:rsidRDefault="00F07418" w:rsidP="00F07418">
            <w:pPr>
              <w:rPr>
                <w:iCs/>
              </w:rPr>
            </w:pPr>
            <w:r w:rsidRPr="00F07418">
              <w:rPr>
                <w:iCs/>
              </w:rPr>
              <w:t xml:space="preserve">Как рассказала журналистам заместитель председателя комитета Госдумы по аграрным вопросам Надежда </w:t>
            </w:r>
            <w:proofErr w:type="spellStart"/>
            <w:r w:rsidRPr="00F07418">
              <w:rPr>
                <w:iCs/>
              </w:rPr>
              <w:t>Школкина</w:t>
            </w:r>
            <w:proofErr w:type="spellEnd"/>
            <w:r w:rsidRPr="00F07418">
              <w:rPr>
                <w:iCs/>
              </w:rPr>
              <w:t xml:space="preserve">, прежде всего депутатов комитета беспокоит рост цен на продукты питания. Также, по ее словам, депутатов комитета интересует ответ на вопрос о влиянии квот на обеспеченность сельхозпроизводителей </w:t>
            </w:r>
            <w:proofErr w:type="spellStart"/>
            <w:r w:rsidRPr="00F07418">
              <w:rPr>
                <w:iCs/>
              </w:rPr>
              <w:t>минудобрениями</w:t>
            </w:r>
            <w:proofErr w:type="spellEnd"/>
            <w:r w:rsidRPr="00F07418">
              <w:rPr>
                <w:iCs/>
              </w:rPr>
              <w:t xml:space="preserve"> и прогнозы министерства по стоимости удобрений на предстоящие полгода. </w:t>
            </w:r>
            <w:r w:rsidRPr="00F07418">
              <w:rPr>
                <w:i/>
              </w:rPr>
              <w:t>Интерфакс</w:t>
            </w:r>
          </w:p>
          <w:bookmarkEnd w:id="5"/>
          <w:p w14:paraId="68052BDF" w14:textId="77777777" w:rsidR="00C8396B" w:rsidRDefault="00C8396B" w:rsidP="008D7794"/>
        </w:tc>
      </w:tr>
    </w:tbl>
    <w:p w14:paraId="6C8880DB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034FEC7E" w14:textId="0300D3D9" w:rsidR="00856FE4" w:rsidRPr="00856FE4" w:rsidRDefault="00856FE4" w:rsidP="00856FE4">
      <w:pPr>
        <w:rPr>
          <w:b/>
          <w:bCs/>
          <w:iCs/>
        </w:rPr>
      </w:pPr>
      <w:bookmarkStart w:id="8" w:name="SEC_3"/>
      <w:r w:rsidRPr="00856FE4">
        <w:rPr>
          <w:b/>
          <w:bCs/>
          <w:iCs/>
        </w:rPr>
        <w:lastRenderedPageBreak/>
        <w:t>МИНСЕЛЬХОЗ: КРЕДИТОВАНИЕ СЕЗОННЫХ ПОЛЕВЫХ РАБОТ В РФ ВЫРОСЛО НА 22,7%, ДО 765,4 МИЛЛИАРДА РУБЛЕЙ</w:t>
      </w:r>
    </w:p>
    <w:p w14:paraId="2C304902" w14:textId="77777777" w:rsidR="00856FE4" w:rsidRPr="00856FE4" w:rsidRDefault="00856FE4" w:rsidP="00856FE4">
      <w:pPr>
        <w:rPr>
          <w:iCs/>
        </w:rPr>
      </w:pPr>
      <w:r w:rsidRPr="00856FE4">
        <w:rPr>
          <w:iCs/>
        </w:rPr>
        <w:t xml:space="preserve">Объем кредитов, выданных на проведение сезонных полевых работ в России, к 8 декабря превысил уровень прошлого года на эту дату на 22,7% и составил 765,4 миллиарда рублей, говорится в сообщении </w:t>
      </w:r>
      <w:r w:rsidRPr="00856FE4">
        <w:rPr>
          <w:b/>
          <w:bCs/>
          <w:iCs/>
        </w:rPr>
        <w:t>Минсельхоза</w:t>
      </w:r>
      <w:r w:rsidRPr="00856FE4">
        <w:rPr>
          <w:iCs/>
        </w:rPr>
        <w:t xml:space="preserve"> </w:t>
      </w:r>
      <w:r w:rsidRPr="00856FE4">
        <w:rPr>
          <w:b/>
          <w:bCs/>
          <w:iCs/>
        </w:rPr>
        <w:t>РФ</w:t>
      </w:r>
      <w:r w:rsidRPr="00856FE4">
        <w:rPr>
          <w:iCs/>
        </w:rPr>
        <w:t>.</w:t>
      </w:r>
    </w:p>
    <w:p w14:paraId="76B002E8" w14:textId="7E6B5B0D" w:rsidR="00856FE4" w:rsidRPr="008D7794" w:rsidRDefault="00856FE4" w:rsidP="00715028">
      <w:pPr>
        <w:rPr>
          <w:iCs/>
        </w:rPr>
      </w:pPr>
      <w:r w:rsidRPr="00856FE4">
        <w:rPr>
          <w:iCs/>
        </w:rPr>
        <w:t xml:space="preserve">В том числе </w:t>
      </w:r>
      <w:proofErr w:type="spellStart"/>
      <w:r w:rsidRPr="00856FE4">
        <w:rPr>
          <w:iCs/>
        </w:rPr>
        <w:t>Россельхозбанк</w:t>
      </w:r>
      <w:proofErr w:type="spellEnd"/>
      <w:r w:rsidRPr="00856FE4">
        <w:rPr>
          <w:iCs/>
        </w:rPr>
        <w:t xml:space="preserve"> выдал кредитов на сумму 539 миллиардов рублей, Сбербанк - на 226,4 миллиарда. </w:t>
      </w:r>
      <w:r w:rsidRPr="00856FE4">
        <w:rPr>
          <w:i/>
        </w:rPr>
        <w:t>ПРАЙМ</w:t>
      </w:r>
      <w:r w:rsidR="00AD72C0">
        <w:rPr>
          <w:i/>
        </w:rPr>
        <w:t xml:space="preserve">, </w:t>
      </w:r>
      <w:r w:rsidR="00AD72C0" w:rsidRPr="00E50EB1">
        <w:rPr>
          <w:i/>
        </w:rPr>
        <w:t xml:space="preserve">ИА </w:t>
      </w:r>
      <w:proofErr w:type="spellStart"/>
      <w:r w:rsidR="00AD72C0" w:rsidRPr="00E50EB1">
        <w:rPr>
          <w:i/>
        </w:rPr>
        <w:t>Regnum</w:t>
      </w:r>
      <w:proofErr w:type="spellEnd"/>
    </w:p>
    <w:p w14:paraId="39AD4FAA" w14:textId="4E77B4B2" w:rsidR="00715028" w:rsidRPr="006146BD" w:rsidRDefault="00715028" w:rsidP="00715028">
      <w:pPr>
        <w:pStyle w:val="a9"/>
      </w:pPr>
      <w:r w:rsidRPr="006146BD">
        <w:t>ЭКСПОРТ ЗЕРНА ИЗ РОССИИ С НАЧАЛА СЕЛЬХОЗГОДА СНИЗИЛСЯ НА 26,7%</w:t>
      </w:r>
    </w:p>
    <w:p w14:paraId="48D60B8B" w14:textId="77777777" w:rsidR="00715028" w:rsidRDefault="00715028" w:rsidP="00715028">
      <w:r>
        <w:t xml:space="preserve">Экспорт зерна из РФ с начала 2021-2022 </w:t>
      </w:r>
      <w:proofErr w:type="spellStart"/>
      <w:r>
        <w:t>сельхозгода</w:t>
      </w:r>
      <w:proofErr w:type="spellEnd"/>
      <w:r>
        <w:t xml:space="preserve"> (1 июля 2021 года - 30 июня 2022 года) снизился на 26,7% и составил 19,6 млн тонн. Об этом говорится в материалах </w:t>
      </w:r>
      <w:r w:rsidRPr="006146BD">
        <w:rPr>
          <w:b/>
        </w:rPr>
        <w:t>Минсельхоза</w:t>
      </w:r>
      <w:r>
        <w:t>.</w:t>
      </w:r>
    </w:p>
    <w:p w14:paraId="5685A4B8" w14:textId="702358F9" w:rsidR="00715028" w:rsidRDefault="00E23736" w:rsidP="00715028">
      <w:r>
        <w:t>«</w:t>
      </w:r>
      <w:r w:rsidR="00715028">
        <w:t>По оперативным данным ФТС России (без учета экспорта в страны ЕАЭС за ноябрь - декабрь и в 4 страны за октябрь - декабрь) на 9 декабря 2021 года в текущем 2021-2022 сельскохозяйственном году экспортировано зерновых культур 19,6 млн тонн, что на 26,7% ниже, чем за аналогичный период предшествующего сезона (26,8 млн тонн)</w:t>
      </w:r>
      <w:r>
        <w:t>»</w:t>
      </w:r>
      <w:r w:rsidR="00715028">
        <w:t>, - сообщили в министерстве.</w:t>
      </w:r>
    </w:p>
    <w:p w14:paraId="4251A366" w14:textId="4CA817CF" w:rsidR="00FA092B" w:rsidRDefault="00715028" w:rsidP="00715028">
      <w:pPr>
        <w:rPr>
          <w:i/>
        </w:rPr>
      </w:pPr>
      <w:r>
        <w:t xml:space="preserve">По данным </w:t>
      </w:r>
      <w:r w:rsidRPr="006146BD">
        <w:rPr>
          <w:b/>
        </w:rPr>
        <w:t>Минсельхоза</w:t>
      </w:r>
      <w:r>
        <w:t xml:space="preserve">, объем экспорта пшеницы за сезон составил 16,7 млн тонн (на 25,4% ниже уровня аналогичного периода сезона 2020/21), ячменя - 2,1 млн тонн (снижение на 37%), кукурузы - 0,7 млн тонн (снижение на 25,6%). </w:t>
      </w:r>
      <w:r w:rsidRPr="00E50EB1">
        <w:rPr>
          <w:i/>
        </w:rPr>
        <w:t>ТАСС</w:t>
      </w:r>
    </w:p>
    <w:p w14:paraId="41C4E134" w14:textId="77777777" w:rsidR="00FA092B" w:rsidRPr="006146BD" w:rsidRDefault="00FA092B" w:rsidP="00FA092B">
      <w:pPr>
        <w:pStyle w:val="a9"/>
      </w:pPr>
      <w:r w:rsidRPr="006146BD">
        <w:t>ОТКРЫЛАСЬ ДЕЛОВАЯ МИССИЯ РОССИЙСКИХ КОМПАНИЙ-ЭКСПОРТЕРОВ ПРОДУКЦИИ АПК С АРАБСКОЙ РЕСПУБЛИКОЙ ЕГИПЕТ</w:t>
      </w:r>
    </w:p>
    <w:p w14:paraId="39006600" w14:textId="77777777" w:rsidR="00FA092B" w:rsidRDefault="00FA092B" w:rsidP="00FA092B">
      <w:r>
        <w:t>12 декабря 2021 года в Каире начала работу деловая миссия российских компаний-экспортеров продукции АПК с Арабской Республикой Египет, организованная Федеральным центром «</w:t>
      </w:r>
      <w:proofErr w:type="spellStart"/>
      <w:r w:rsidRPr="0013495D">
        <w:t>Агроэкспорт</w:t>
      </w:r>
      <w:proofErr w:type="spellEnd"/>
      <w:r>
        <w:t xml:space="preserve">» совместно c </w:t>
      </w:r>
      <w:r w:rsidRPr="006146BD">
        <w:rPr>
          <w:b/>
        </w:rPr>
        <w:t>Министерством сельского хозяйства</w:t>
      </w:r>
      <w:r>
        <w:t xml:space="preserve"> </w:t>
      </w:r>
      <w:r w:rsidRPr="00615E70">
        <w:rPr>
          <w:b/>
          <w:bCs/>
        </w:rPr>
        <w:t>Российской</w:t>
      </w:r>
      <w:r>
        <w:t xml:space="preserve"> </w:t>
      </w:r>
      <w:r w:rsidRPr="00615E70">
        <w:rPr>
          <w:b/>
          <w:bCs/>
        </w:rPr>
        <w:t>Федерации</w:t>
      </w:r>
      <w:r>
        <w:t xml:space="preserve"> и Министерством сельского хозяйства и мелиорации земель Египта. Российскую делегацию возглавляет заместитель </w:t>
      </w:r>
      <w:r w:rsidRPr="007C470E">
        <w:rPr>
          <w:bCs/>
        </w:rPr>
        <w:t>Министра сельского хозяйства России</w:t>
      </w:r>
      <w:r>
        <w:t xml:space="preserve"> </w:t>
      </w:r>
      <w:r w:rsidRPr="006146BD">
        <w:rPr>
          <w:b/>
        </w:rPr>
        <w:t>Сергей Левин</w:t>
      </w:r>
      <w:r>
        <w:t>.</w:t>
      </w:r>
    </w:p>
    <w:p w14:paraId="59698FF7" w14:textId="7E7AEB76" w:rsidR="00FA092B" w:rsidRPr="00FA092B" w:rsidRDefault="00FA092B" w:rsidP="00715028">
      <w:r>
        <w:t xml:space="preserve">В рамках миссии в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Exhibitions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организована деловая зона российской агропродовольственной продукции, запланированы пленарная сессия, круглые столы, рабочие групповые и индивидуальные встречи с представителями египетских органов власти и компаний. </w:t>
      </w:r>
      <w:r w:rsidRPr="00E50EB1">
        <w:rPr>
          <w:i/>
        </w:rPr>
        <w:t>MilkNews.ru</w:t>
      </w:r>
    </w:p>
    <w:p w14:paraId="13D59BCD" w14:textId="601C0823" w:rsidR="00856FE4" w:rsidRPr="00AD72C0" w:rsidRDefault="00F62502" w:rsidP="00AD72C0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5851FEB0" w14:textId="5CA48BC3" w:rsidR="00856FE4" w:rsidRDefault="00856FE4" w:rsidP="006146BD">
      <w:pPr>
        <w:rPr>
          <w:i/>
        </w:rPr>
      </w:pPr>
    </w:p>
    <w:p w14:paraId="4D2BC603" w14:textId="45D61BE5" w:rsidR="00856FE4" w:rsidRPr="00856FE4" w:rsidRDefault="00856FE4" w:rsidP="00856FE4">
      <w:pPr>
        <w:rPr>
          <w:b/>
          <w:bCs/>
          <w:iCs/>
        </w:rPr>
      </w:pPr>
      <w:r w:rsidRPr="00856FE4">
        <w:rPr>
          <w:b/>
          <w:bCs/>
          <w:iCs/>
        </w:rPr>
        <w:t>КАБМИН ВЫДЕЛИТ ЕЩЕ ОКОЛО 10 МЛРД РУБЛЕЙ НА ЛЬГОТНЫЕ КРЕДИТЫ АГРАРИЯМ</w:t>
      </w:r>
    </w:p>
    <w:p w14:paraId="23583456" w14:textId="77777777" w:rsidR="00856FE4" w:rsidRPr="00856FE4" w:rsidRDefault="00856FE4" w:rsidP="00856FE4">
      <w:pPr>
        <w:rPr>
          <w:iCs/>
        </w:rPr>
      </w:pPr>
      <w:r w:rsidRPr="00856FE4">
        <w:rPr>
          <w:iCs/>
        </w:rPr>
        <w:t xml:space="preserve">Правительство РФ выделит дополнительно около 10 млрд рублей на льготные кредиты аграриям, сообщил премьер-министр РФ Михаил </w:t>
      </w:r>
      <w:proofErr w:type="spellStart"/>
      <w:r w:rsidRPr="00856FE4">
        <w:rPr>
          <w:iCs/>
        </w:rPr>
        <w:t>Мишустин</w:t>
      </w:r>
      <w:proofErr w:type="spellEnd"/>
      <w:r w:rsidRPr="00856FE4">
        <w:rPr>
          <w:iCs/>
        </w:rPr>
        <w:t xml:space="preserve"> на совещании с вице-премьерами.</w:t>
      </w:r>
    </w:p>
    <w:p w14:paraId="09DC9984" w14:textId="3E3C41A1" w:rsidR="00856FE4" w:rsidRPr="00856FE4" w:rsidRDefault="00E23736" w:rsidP="00856FE4">
      <w:pPr>
        <w:rPr>
          <w:iCs/>
        </w:rPr>
      </w:pPr>
      <w:r>
        <w:rPr>
          <w:iCs/>
        </w:rPr>
        <w:t>«</w:t>
      </w:r>
      <w:r w:rsidR="00856FE4" w:rsidRPr="00856FE4">
        <w:rPr>
          <w:iCs/>
        </w:rPr>
        <w:t>Чтобы не сбавлять темп развития отрасли, принято решение выделить еще около 10 млрд рублей. Средства пойдут на субсидирование кредитных организаций, которые предоставляют предприятиям агропромышленного комплекса льготные займы</w:t>
      </w:r>
      <w:r>
        <w:rPr>
          <w:iCs/>
        </w:rPr>
        <w:t>»</w:t>
      </w:r>
      <w:r w:rsidR="00856FE4" w:rsidRPr="00856FE4">
        <w:rPr>
          <w:iCs/>
        </w:rPr>
        <w:t xml:space="preserve">, - сказал </w:t>
      </w:r>
      <w:proofErr w:type="spellStart"/>
      <w:r w:rsidR="00856FE4" w:rsidRPr="00856FE4">
        <w:rPr>
          <w:iCs/>
        </w:rPr>
        <w:t>Мишустин</w:t>
      </w:r>
      <w:proofErr w:type="spellEnd"/>
      <w:r w:rsidR="00856FE4" w:rsidRPr="00856FE4">
        <w:rPr>
          <w:iCs/>
        </w:rPr>
        <w:t>.</w:t>
      </w:r>
    </w:p>
    <w:p w14:paraId="2F92B246" w14:textId="41F903C5" w:rsidR="00856FE4" w:rsidRDefault="00856FE4" w:rsidP="00856FE4">
      <w:pPr>
        <w:rPr>
          <w:i/>
        </w:rPr>
      </w:pPr>
      <w:r w:rsidRPr="00856FE4">
        <w:rPr>
          <w:iCs/>
        </w:rPr>
        <w:t xml:space="preserve">Он напомнил, что ранее на текущий год было предусмотрено около 80 млрд рублей на эти цели. Аграрии реализуют целый ряд проектов за счет программы льготных кредитов, эти средства необходимы переработчикам и производителям сельхозпродукции для закупки нужной техники и оборудования, снижения расходов на перевозку и другие цели, указал премьер. </w:t>
      </w:r>
      <w:r w:rsidRPr="00856FE4">
        <w:rPr>
          <w:i/>
        </w:rPr>
        <w:t>ТАСС</w:t>
      </w:r>
    </w:p>
    <w:p w14:paraId="497D3D32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39B7B322" w14:textId="071B8D80" w:rsidR="008D7794" w:rsidRPr="006146BD" w:rsidRDefault="008D7794" w:rsidP="008D7794">
      <w:pPr>
        <w:pStyle w:val="a9"/>
      </w:pPr>
      <w:r w:rsidRPr="006146BD">
        <w:t>РЭЦ ОТКРЫЛ ДЕМОНСТРАЦИОННО-ДЕГУСТАЦИОННЫЙ ПАВИЛЬОН В ЕГИПТЕ</w:t>
      </w:r>
    </w:p>
    <w:p w14:paraId="575FFB5D" w14:textId="77777777" w:rsidR="008D7794" w:rsidRDefault="008D7794" w:rsidP="008D7794">
      <w:r>
        <w:t xml:space="preserve">Российский экспортный центр (входит в ВЭБ.РФ) совместно с </w:t>
      </w:r>
      <w:r w:rsidRPr="006146BD">
        <w:rPr>
          <w:b/>
        </w:rPr>
        <w:t>Минсельхозом РФ</w:t>
      </w:r>
      <w:r>
        <w:t xml:space="preserve"> провел церемонию открытия демонстрационно-дегустационного павильона в Египте, в мероприятии приняли участие замглавы </w:t>
      </w:r>
      <w:r w:rsidRPr="007C470E">
        <w:rPr>
          <w:bCs/>
        </w:rPr>
        <w:t>Минсельхоза</w:t>
      </w:r>
      <w:r>
        <w:t xml:space="preserve"> </w:t>
      </w:r>
      <w:r w:rsidRPr="006146BD">
        <w:rPr>
          <w:b/>
        </w:rPr>
        <w:t>Сергей Левин</w:t>
      </w:r>
      <w:r>
        <w:t xml:space="preserve"> и представители министерства торговли и промышленности Египта, сообщает РЭЦ.</w:t>
      </w:r>
    </w:p>
    <w:p w14:paraId="183AFABA" w14:textId="211D5FF0" w:rsidR="008D7794" w:rsidRPr="008D7794" w:rsidRDefault="00E23736" w:rsidP="008D7794">
      <w:r>
        <w:t>«</w:t>
      </w:r>
      <w:r w:rsidR="008D7794">
        <w:t xml:space="preserve">Опрос показал, что наибольший интерес для российских компаний представляет Египет. Данное предложение было также поддержано </w:t>
      </w:r>
      <w:r w:rsidR="008D7794" w:rsidRPr="006146BD">
        <w:rPr>
          <w:b/>
        </w:rPr>
        <w:t>Минсельхозом России</w:t>
      </w:r>
      <w:r>
        <w:t>»</w:t>
      </w:r>
      <w:r w:rsidR="008D7794">
        <w:t xml:space="preserve">, - рассказал о выборе страны для открытия нового павильона вице-президент АО </w:t>
      </w:r>
      <w:r>
        <w:t>«</w:t>
      </w:r>
      <w:r w:rsidR="008D7794">
        <w:t>РЭЦ</w:t>
      </w:r>
      <w:r>
        <w:t>»</w:t>
      </w:r>
      <w:r w:rsidR="008D7794">
        <w:t xml:space="preserve"> Алексей Солодов. </w:t>
      </w:r>
      <w:r w:rsidR="008D7794" w:rsidRPr="00E50EB1">
        <w:rPr>
          <w:i/>
        </w:rPr>
        <w:t>РИА Новости</w:t>
      </w:r>
    </w:p>
    <w:p w14:paraId="4825C8F9" w14:textId="77777777" w:rsidR="008D7794" w:rsidRPr="006146BD" w:rsidRDefault="008D7794" w:rsidP="008D7794">
      <w:pPr>
        <w:pStyle w:val="a9"/>
      </w:pPr>
      <w:r w:rsidRPr="006146BD">
        <w:t>Визовый спрос на Россию обеспечили монтажники</w:t>
      </w:r>
    </w:p>
    <w:p w14:paraId="6C9BDFEE" w14:textId="77777777" w:rsidR="008D7794" w:rsidRDefault="008D7794" w:rsidP="008D7794">
      <w:r>
        <w:t>Спрос на получение визы в Россию для иностранных специалистов в этом году вырос почти на четверть. В основном их приглашают продовольственные компании, которым требуются монтажники зарубежного оборудования. Активность деловых путешественников восстанавливается заметно быстрее, чем классических туристов. Но динамику обоих рынков ограничивает непризнание зарубежных сертификатов о вакцинации: иностранные специалисты без них не могут заселиться в региональные отели, а обычные туристы - ходить по музеям.</w:t>
      </w:r>
    </w:p>
    <w:p w14:paraId="179E949B" w14:textId="35F781E6" w:rsidR="008D7794" w:rsidRPr="00EA4E66" w:rsidRDefault="008D7794" w:rsidP="00EA4E66">
      <w:pPr>
        <w:rPr>
          <w:i/>
        </w:rPr>
      </w:pPr>
      <w:r>
        <w:t xml:space="preserve">В крупном агрохолдинге </w:t>
      </w:r>
      <w:r w:rsidR="00E23736">
        <w:t>«</w:t>
      </w:r>
      <w:r>
        <w:t>Ъ</w:t>
      </w:r>
      <w:r w:rsidR="00E23736">
        <w:t>»</w:t>
      </w:r>
      <w:r>
        <w:t xml:space="preserve"> пояснили, что под видом монтажников и наладчиков оборудования бизнес в этом году был вынужден приглашать всех зарубежных специалистов, так как въезд для представителей других специальностей сильно ограничен. </w:t>
      </w:r>
      <w:r w:rsidR="00E23736">
        <w:t>«</w:t>
      </w:r>
      <w:r>
        <w:t>Чиновники идут на определенные уступки и пытаются облегчить завоз узких специалистов, хотя процесс стал затратным</w:t>
      </w:r>
      <w:r w:rsidR="00E23736">
        <w:t>»</w:t>
      </w:r>
      <w:r>
        <w:t xml:space="preserve">, - поясняет он. В </w:t>
      </w:r>
      <w:r w:rsidR="00E23736">
        <w:t>«</w:t>
      </w:r>
      <w:r>
        <w:t>Черкизово</w:t>
      </w:r>
      <w:r w:rsidR="00E23736">
        <w:t>»</w:t>
      </w:r>
      <w:r>
        <w:t xml:space="preserve"> добавили, что возможность приглашать иностранных специалистов в компании осталась, но процесс их оформления для стран с закрытыми границами растягивается на два месяца, требуя участия </w:t>
      </w:r>
      <w:r w:rsidRPr="006146BD">
        <w:rPr>
          <w:b/>
        </w:rPr>
        <w:t>Минсельхоза</w:t>
      </w:r>
      <w:r>
        <w:t xml:space="preserve">, МВД и других органов власти. </w:t>
      </w:r>
      <w:r w:rsidRPr="00E50EB1">
        <w:rPr>
          <w:i/>
        </w:rPr>
        <w:t>Коммерсантъ</w:t>
      </w:r>
    </w:p>
    <w:p w14:paraId="64A189C5" w14:textId="4D54DEA9" w:rsidR="006146BD" w:rsidRPr="006146BD" w:rsidRDefault="006146BD" w:rsidP="006146BD">
      <w:pPr>
        <w:pStyle w:val="a9"/>
      </w:pPr>
      <w:r w:rsidRPr="006146BD">
        <w:lastRenderedPageBreak/>
        <w:t>РОССЕЛЬХОЗНАДЗОР РАЗРЕШИЛ ШЕСТИ БРИТАНСКИМ ФЕРМАМ ПОСТАВЛЯТЬ В РОССИЮ ИНКУБАЦИОННЫЕ ЯЙЦА</w:t>
      </w:r>
    </w:p>
    <w:p w14:paraId="242F25E8" w14:textId="2C81B357" w:rsidR="006146BD" w:rsidRDefault="006146BD" w:rsidP="006146BD">
      <w:proofErr w:type="spellStart"/>
      <w:r w:rsidRPr="006146BD">
        <w:rPr>
          <w:b/>
        </w:rPr>
        <w:t>Россельхознадзор</w:t>
      </w:r>
      <w:proofErr w:type="spellEnd"/>
      <w:r>
        <w:t xml:space="preserve"> разрешил шести фермам и одному инкубатору из Великобритании </w:t>
      </w:r>
      <w:r w:rsidR="00EA4E66">
        <w:t xml:space="preserve">с 8 декабря </w:t>
      </w:r>
      <w:r>
        <w:t>возобновить поставки инкубационных яиц и суточных цыплят в Россию. Об этом говорится в сообщении ведомства.</w:t>
      </w:r>
    </w:p>
    <w:p w14:paraId="5BD13058" w14:textId="77777777" w:rsidR="006146BD" w:rsidRPr="00E965FB" w:rsidRDefault="006146BD" w:rsidP="006146BD">
      <w:pPr>
        <w:rPr>
          <w:i/>
        </w:rPr>
      </w:pPr>
      <w:r>
        <w:t xml:space="preserve">В связи со вспышками гриппа птиц ранее были введены временные ограничения на ввоз живой птицы и птицеводческой продукции из Великобритании (за исключением 43 предприятий), а также из отдельных регионов Германии (за исключением 65 предприятий). С 22 ноября </w:t>
      </w:r>
      <w:proofErr w:type="spellStart"/>
      <w:r w:rsidRPr="006146BD">
        <w:rPr>
          <w:b/>
        </w:rPr>
        <w:t>Россельхознадзор</w:t>
      </w:r>
      <w:proofErr w:type="spellEnd"/>
      <w:r>
        <w:t xml:space="preserve"> разрешил поставки инкубационного яйца и суточных цыплят с шести немецких и девяти британских предприятий. </w:t>
      </w:r>
      <w:r w:rsidRPr="00E965FB">
        <w:rPr>
          <w:i/>
        </w:rPr>
        <w:t>ТАСС</w:t>
      </w:r>
    </w:p>
    <w:p w14:paraId="08002625" w14:textId="77777777" w:rsidR="00856FE4" w:rsidRPr="00856FE4" w:rsidRDefault="00856FE4" w:rsidP="00856FE4">
      <w:pPr>
        <w:rPr>
          <w:iCs/>
        </w:rPr>
      </w:pPr>
    </w:p>
    <w:p w14:paraId="08C41889" w14:textId="3C64CF0E" w:rsidR="00856FE4" w:rsidRPr="00856FE4" w:rsidRDefault="00856FE4" w:rsidP="00856FE4">
      <w:pPr>
        <w:rPr>
          <w:b/>
          <w:bCs/>
          <w:iCs/>
        </w:rPr>
      </w:pPr>
      <w:r w:rsidRPr="00856FE4">
        <w:rPr>
          <w:b/>
          <w:bCs/>
          <w:iCs/>
        </w:rPr>
        <w:t>РФ ЗА 10 МЕСЯЦЕВ УВЕЛИЧИЛА ИМПОРТ МЯСА ПТИЦЫ НА 1,6%, ДО 198,8 ТЫС. ТОНН - ФТС</w:t>
      </w:r>
    </w:p>
    <w:p w14:paraId="65EDF0FF" w14:textId="77777777" w:rsidR="00856FE4" w:rsidRPr="00856FE4" w:rsidRDefault="00856FE4" w:rsidP="00856FE4">
      <w:pPr>
        <w:rPr>
          <w:iCs/>
        </w:rPr>
      </w:pPr>
      <w:r w:rsidRPr="00856FE4">
        <w:rPr>
          <w:iCs/>
        </w:rPr>
        <w:t>Россия в январе-октябре увеличила импорт мяса птицы на 1,6% по сравнению с показателем за 10 месяцев 2020 года, до 198,8 тыс. тонн, сообщила Федеральная таможенная служба (ФТС). В стоимостном выражении из-за роста цен импорт вырос на 21,1%, до $333,9 млн.</w:t>
      </w:r>
    </w:p>
    <w:p w14:paraId="721D0779" w14:textId="77777777" w:rsidR="00E23736" w:rsidRDefault="00856FE4" w:rsidP="00856FE4">
      <w:pPr>
        <w:rPr>
          <w:iCs/>
        </w:rPr>
      </w:pPr>
      <w:r w:rsidRPr="00856FE4">
        <w:rPr>
          <w:iCs/>
        </w:rPr>
        <w:t>Ввоз мяса (без учета мяса птицы) за 10 месяцев сократился на 15,6%, до 186,2 тыс. тонн (или на 6,5%, до $731,2 млн). Кроме того, сократился импорт сгущенных сливок и молока - на 13,8%, до 108,8 тыс. тонн (на 2,4%, до $274,2 млн), сливочного масла - на 5,1%, до 103,4 тыс. тонн (на 4,4%, до $475,5 млн). При этом поставки творога и сыров увеличились на 5,6%, до 267 тыс. тонн (на 5,2%, до $1,047 млрд).</w:t>
      </w:r>
      <w:r w:rsidR="00E23736">
        <w:rPr>
          <w:iCs/>
        </w:rPr>
        <w:t xml:space="preserve"> </w:t>
      </w:r>
    </w:p>
    <w:p w14:paraId="3669B7F8" w14:textId="6CB45CB4" w:rsidR="00E23736" w:rsidRDefault="00856FE4" w:rsidP="00856FE4">
      <w:pPr>
        <w:rPr>
          <w:iCs/>
        </w:rPr>
      </w:pPr>
      <w:r w:rsidRPr="00856FE4">
        <w:rPr>
          <w:iCs/>
        </w:rPr>
        <w:t>Импорт рыбы увеличился на 10,6%, до 339,7 тыс. тонн (или на 16,7%, до $1,036 млрд).</w:t>
      </w:r>
      <w:r w:rsidR="00E23736">
        <w:rPr>
          <w:iCs/>
        </w:rPr>
        <w:t xml:space="preserve"> </w:t>
      </w:r>
      <w:r w:rsidRPr="00856FE4">
        <w:rPr>
          <w:iCs/>
        </w:rPr>
        <w:t xml:space="preserve">Поставки растительного масла выросли на 13%, до 1,3 тыс. тонн (на 18,5%, до $1,4 млн), пальмового масла - на 4,6%, до 903,8 тыс. тонн (на 53,8%, до $1,012 млрд). </w:t>
      </w:r>
      <w:r w:rsidRPr="00856FE4">
        <w:rPr>
          <w:i/>
        </w:rPr>
        <w:t>Интерфакс</w:t>
      </w:r>
      <w:r w:rsidRPr="00856FE4">
        <w:rPr>
          <w:iCs/>
        </w:rPr>
        <w:t xml:space="preserve"> </w:t>
      </w:r>
    </w:p>
    <w:p w14:paraId="24238904" w14:textId="77777777" w:rsidR="00E23736" w:rsidRPr="006146BD" w:rsidRDefault="00E23736" w:rsidP="00E23736">
      <w:pPr>
        <w:pStyle w:val="a9"/>
      </w:pPr>
      <w:r w:rsidRPr="006146BD">
        <w:t xml:space="preserve">АНАЛИТИКИ </w:t>
      </w:r>
      <w:r>
        <w:t>«</w:t>
      </w:r>
      <w:r w:rsidRPr="006146BD">
        <w:t>СОВЭКОНА</w:t>
      </w:r>
      <w:r>
        <w:t>»</w:t>
      </w:r>
      <w:r w:rsidRPr="006146BD">
        <w:t xml:space="preserve"> ПОВЫСИЛИ ПРОГНОЗ УРОЖАЯ ПШЕНИЦЫ В РОССИИ ДО 75,4 МЛН ТОНН</w:t>
      </w:r>
    </w:p>
    <w:p w14:paraId="024C33E0" w14:textId="77777777" w:rsidR="00E23736" w:rsidRDefault="00E23736" w:rsidP="00E23736">
      <w:r>
        <w:t>Аналитическая компания «</w:t>
      </w:r>
      <w:proofErr w:type="spellStart"/>
      <w:r>
        <w:t>Совэкон</w:t>
      </w:r>
      <w:proofErr w:type="spellEnd"/>
      <w:r>
        <w:t>», которая специализируется на изучении аграрных рынков, повысили прогноз урожая пшеницы в России в 2021 году на 0,1 млн тонн, до 75,4 млн тонн. Об этом говорится в сообщении компании.</w:t>
      </w:r>
    </w:p>
    <w:p w14:paraId="406ECE8C" w14:textId="77777777" w:rsidR="00E23736" w:rsidRDefault="00E23736" w:rsidP="00E23736">
      <w:pPr>
        <w:rPr>
          <w:i/>
        </w:rPr>
      </w:pPr>
      <w:r>
        <w:t xml:space="preserve">Как пояснили в компании, пересмотр связан с тем, что хорошие погодные условия во второй половине лета помогли Сибири собрать самый высокий урожай за более чем десятилетие. В этом году в регионе будет произведено 10,9 млн тонн пшеницы (рост на 12% по сравнению с 2020 годом), что является самым высоким показателем с 2009 годом (12,8 млн тонн). </w:t>
      </w:r>
      <w:r w:rsidRPr="00E50EB1">
        <w:rPr>
          <w:i/>
        </w:rPr>
        <w:t>ТАСС</w:t>
      </w:r>
    </w:p>
    <w:p w14:paraId="75F6B736" w14:textId="77777777" w:rsidR="00E23736" w:rsidRPr="006146BD" w:rsidRDefault="00E23736" w:rsidP="00E23736">
      <w:pPr>
        <w:pStyle w:val="a9"/>
      </w:pPr>
      <w:r w:rsidRPr="006146BD">
        <w:t>ИКАР ПОВЫСИЛ ПРОГНОЗ СБОРА ЗЕРНА В РОССИИ В ТЕКУЩЕМ ГОДУ ДО 122,7 МЛН ТОНН</w:t>
      </w:r>
    </w:p>
    <w:p w14:paraId="14DF881C" w14:textId="77777777" w:rsidR="00E23736" w:rsidRDefault="00E23736" w:rsidP="00E23736">
      <w:r>
        <w:t>Институт конъюнктуры аграрного рынка (ИКАР) повысил прогноз официального производства зерна в РФ в этом году до 122,7 млн тонн, что на 1 млн тонн больше предыдущей оценки (121,7 млн тонн), сообщил генеральный директор ИКАР Дмитрий Рылько.</w:t>
      </w:r>
    </w:p>
    <w:p w14:paraId="33AD8DBE" w14:textId="22FF1FE3" w:rsidR="00E23736" w:rsidRDefault="00E23736" w:rsidP="00856FE4">
      <w:pPr>
        <w:rPr>
          <w:i/>
        </w:rPr>
      </w:pPr>
      <w:r>
        <w:t xml:space="preserve">Прогноз сбора пшеницы повышен до 76,7 млн тонн с 75,5 млн тонн. Оценки сбора ячменя и кукурузы не изменились и составили соответственно 18,2 млн и 15,3 млн тонн соответственно. </w:t>
      </w:r>
      <w:r w:rsidRPr="00E50EB1">
        <w:rPr>
          <w:i/>
        </w:rPr>
        <w:t>MilkNews.ru</w:t>
      </w:r>
    </w:p>
    <w:p w14:paraId="3076FA44" w14:textId="5F6BE263" w:rsidR="00E23736" w:rsidRDefault="00E23736" w:rsidP="00856FE4">
      <w:pPr>
        <w:rPr>
          <w:i/>
        </w:rPr>
      </w:pPr>
    </w:p>
    <w:p w14:paraId="3F80987C" w14:textId="77777777" w:rsidR="00E23736" w:rsidRPr="00E75435" w:rsidRDefault="00E23736" w:rsidP="00E23736">
      <w:pPr>
        <w:rPr>
          <w:b/>
          <w:bCs/>
          <w:iCs/>
        </w:rPr>
      </w:pPr>
      <w:r w:rsidRPr="00E75435">
        <w:rPr>
          <w:b/>
          <w:bCs/>
          <w:iCs/>
        </w:rPr>
        <w:t>ИССЛЕДОВАНИЕ ПОКАЗАЛО, КАК ИЗМЕНИЛАСЬ ЗА ГОД ЦЕНА НА КВАШЕНУЮ КАПУСТУ</w:t>
      </w:r>
    </w:p>
    <w:p w14:paraId="1A683B98" w14:textId="2E8149A6" w:rsidR="00E23736" w:rsidRPr="00E23736" w:rsidRDefault="00E23736" w:rsidP="00856FE4">
      <w:pPr>
        <w:rPr>
          <w:iCs/>
        </w:rPr>
      </w:pPr>
      <w:r w:rsidRPr="00E75435">
        <w:rPr>
          <w:iCs/>
        </w:rPr>
        <w:t xml:space="preserve">Квашеная капуста, традиционное блюдо русской кухни и источник витамина С в зимний период, вслед за двукратным удорожанием с начала года свежей капусты также выросла в цене, но из-за особенностей производства - только на треть и за целый год, следует из экспертных материалов. Согласно данным компании </w:t>
      </w:r>
      <w:r>
        <w:rPr>
          <w:iCs/>
        </w:rPr>
        <w:t>«</w:t>
      </w:r>
      <w:proofErr w:type="spellStart"/>
      <w:r w:rsidRPr="00E75435">
        <w:rPr>
          <w:iCs/>
        </w:rPr>
        <w:t>Эвотор</w:t>
      </w:r>
      <w:proofErr w:type="spellEnd"/>
      <w:r>
        <w:rPr>
          <w:iCs/>
        </w:rPr>
        <w:t>»</w:t>
      </w:r>
      <w:r w:rsidRPr="00E75435">
        <w:rPr>
          <w:iCs/>
        </w:rPr>
        <w:t xml:space="preserve"> на основании чеков 800 тысяч ее смарт-терминалов в магазинах несетевой торговли, за год средняя цена квашеной капусты выросла на 34%. </w:t>
      </w:r>
      <w:r w:rsidRPr="00E75435">
        <w:rPr>
          <w:i/>
        </w:rPr>
        <w:t>ПРАЙМ</w:t>
      </w:r>
      <w:r w:rsidRPr="00E75435">
        <w:rPr>
          <w:iCs/>
        </w:rPr>
        <w:t xml:space="preserve"> </w:t>
      </w:r>
    </w:p>
    <w:p w14:paraId="3CFFE0EF" w14:textId="77777777" w:rsidR="00856FE4" w:rsidRPr="00856FE4" w:rsidRDefault="00856FE4" w:rsidP="00856FE4">
      <w:pPr>
        <w:rPr>
          <w:iCs/>
        </w:rPr>
      </w:pPr>
    </w:p>
    <w:p w14:paraId="3F64FD07" w14:textId="2D3238D6" w:rsidR="00856FE4" w:rsidRPr="00856FE4" w:rsidRDefault="00E23736" w:rsidP="00856FE4">
      <w:pPr>
        <w:rPr>
          <w:b/>
          <w:bCs/>
          <w:iCs/>
        </w:rPr>
      </w:pPr>
      <w:r>
        <w:rPr>
          <w:b/>
          <w:bCs/>
          <w:iCs/>
        </w:rPr>
        <w:t>«</w:t>
      </w:r>
      <w:r w:rsidR="00856FE4" w:rsidRPr="00856FE4">
        <w:rPr>
          <w:b/>
          <w:bCs/>
          <w:iCs/>
        </w:rPr>
        <w:t>АДМИРАЛТЕЙСКИЕ ВЕРФИ</w:t>
      </w:r>
      <w:r>
        <w:rPr>
          <w:b/>
          <w:bCs/>
          <w:iCs/>
        </w:rPr>
        <w:t>»</w:t>
      </w:r>
      <w:r w:rsidR="00856FE4" w:rsidRPr="00856FE4">
        <w:rPr>
          <w:b/>
          <w:bCs/>
          <w:iCs/>
        </w:rPr>
        <w:t xml:space="preserve"> ОТПРАВИЛИ НА ХОДОВЫЕ ИСПЫТАНИЯ ПЕРВЫЙ РЫБОЛОВНЫЙ ТРАУЛЕР ДЛЯ РРПК</w:t>
      </w:r>
    </w:p>
    <w:p w14:paraId="204BC4F8" w14:textId="4F6085EC" w:rsidR="00856FE4" w:rsidRPr="00856FE4" w:rsidRDefault="00856FE4" w:rsidP="00856FE4">
      <w:pPr>
        <w:rPr>
          <w:iCs/>
        </w:rPr>
      </w:pPr>
      <w:r w:rsidRPr="00856FE4">
        <w:rPr>
          <w:iCs/>
        </w:rPr>
        <w:t xml:space="preserve">АО </w:t>
      </w:r>
      <w:r w:rsidR="00E23736">
        <w:rPr>
          <w:iCs/>
        </w:rPr>
        <w:t>«</w:t>
      </w:r>
      <w:r w:rsidRPr="00856FE4">
        <w:rPr>
          <w:iCs/>
        </w:rPr>
        <w:t>Адмиралтейские верфи</w:t>
      </w:r>
      <w:r w:rsidR="00E23736">
        <w:rPr>
          <w:iCs/>
        </w:rPr>
        <w:t>»</w:t>
      </w:r>
      <w:r w:rsidRPr="00856FE4">
        <w:rPr>
          <w:iCs/>
        </w:rPr>
        <w:t xml:space="preserve"> отправило на заводские ходовые испытания первый серийный большой морозильный рыболовный траулер </w:t>
      </w:r>
      <w:r w:rsidR="00E23736">
        <w:rPr>
          <w:iCs/>
        </w:rPr>
        <w:t>«</w:t>
      </w:r>
      <w:r w:rsidRPr="00856FE4">
        <w:rPr>
          <w:iCs/>
        </w:rPr>
        <w:t>Капитан Вдовиченко</w:t>
      </w:r>
      <w:r w:rsidR="00E23736">
        <w:rPr>
          <w:iCs/>
        </w:rPr>
        <w:t>»</w:t>
      </w:r>
      <w:r w:rsidRPr="00856FE4">
        <w:rPr>
          <w:iCs/>
        </w:rPr>
        <w:t xml:space="preserve"> проекта СТ-192 для ООО </w:t>
      </w:r>
      <w:r w:rsidR="00E23736">
        <w:rPr>
          <w:iCs/>
        </w:rPr>
        <w:t>«</w:t>
      </w:r>
      <w:r w:rsidRPr="00856FE4">
        <w:rPr>
          <w:iCs/>
        </w:rPr>
        <w:t>Русская рыбопромышленная компания</w:t>
      </w:r>
      <w:r w:rsidR="00E23736">
        <w:rPr>
          <w:iCs/>
        </w:rPr>
        <w:t>»</w:t>
      </w:r>
      <w:r w:rsidRPr="00856FE4">
        <w:rPr>
          <w:iCs/>
        </w:rPr>
        <w:t xml:space="preserve"> (ООО </w:t>
      </w:r>
      <w:r w:rsidR="00E23736">
        <w:rPr>
          <w:iCs/>
        </w:rPr>
        <w:t>«</w:t>
      </w:r>
      <w:r w:rsidRPr="00856FE4">
        <w:rPr>
          <w:iCs/>
        </w:rPr>
        <w:t>РРПК</w:t>
      </w:r>
      <w:r w:rsidR="00E23736">
        <w:rPr>
          <w:iCs/>
        </w:rPr>
        <w:t>»</w:t>
      </w:r>
      <w:r w:rsidRPr="00856FE4">
        <w:rPr>
          <w:iCs/>
        </w:rPr>
        <w:t>).</w:t>
      </w:r>
    </w:p>
    <w:p w14:paraId="15D02641" w14:textId="77777777" w:rsidR="00856FE4" w:rsidRPr="00856FE4" w:rsidRDefault="00856FE4" w:rsidP="00856FE4">
      <w:pPr>
        <w:rPr>
          <w:iCs/>
        </w:rPr>
      </w:pPr>
      <w:r w:rsidRPr="00856FE4">
        <w:rPr>
          <w:iCs/>
        </w:rPr>
        <w:t xml:space="preserve">Как сообщает пресс-служба верфи, в ходе испытаний в районе острова </w:t>
      </w:r>
      <w:proofErr w:type="spellStart"/>
      <w:r w:rsidRPr="00856FE4">
        <w:rPr>
          <w:iCs/>
        </w:rPr>
        <w:t>Гогланд</w:t>
      </w:r>
      <w:proofErr w:type="spellEnd"/>
      <w:r w:rsidRPr="00856FE4">
        <w:rPr>
          <w:iCs/>
        </w:rPr>
        <w:t xml:space="preserve"> в Финском заливе будут протестированы главный двигатель и вспомогательные дизель-генераторы судна. Также запланировано проведение ходовых и скоростных испытаний, осуществление замеров вибрации.</w:t>
      </w:r>
    </w:p>
    <w:p w14:paraId="2768FC95" w14:textId="4E5C1466" w:rsidR="00DC0545" w:rsidRDefault="00856FE4" w:rsidP="00856FE4">
      <w:pPr>
        <w:rPr>
          <w:i/>
        </w:rPr>
      </w:pPr>
      <w:r w:rsidRPr="00856FE4">
        <w:rPr>
          <w:iCs/>
        </w:rPr>
        <w:t xml:space="preserve">Сдаточная команда проверит навигационный комплекс и системы радиосвязи, топлива, масла и общесудовые системы. Кроме того, траулер пройдет проверку на тяговое усилие. Завершение заводских ходовых испытаний запланировано на конец декабря 2021 года. </w:t>
      </w:r>
      <w:r w:rsidRPr="00856FE4">
        <w:rPr>
          <w:i/>
        </w:rPr>
        <w:t>Интерфакс</w:t>
      </w:r>
    </w:p>
    <w:p w14:paraId="008A54D8" w14:textId="77777777" w:rsidR="00DC0545" w:rsidRPr="006146BD" w:rsidRDefault="00DC0545" w:rsidP="00DC0545">
      <w:pPr>
        <w:pStyle w:val="a9"/>
      </w:pPr>
      <w:r w:rsidRPr="006146BD">
        <w:t>ОАО РЖД С НАЧАЛА ГОДА УВЕЛИЧИЛО ПЕРЕВОЗКУ ДАЛЬНЕВОСТОЧНОЙ РЫБЫ НА ЗАПАД РФ ПОЧТИ НА 27%</w:t>
      </w:r>
    </w:p>
    <w:p w14:paraId="55E59DBC" w14:textId="77777777" w:rsidR="00DC0545" w:rsidRDefault="00DC0545" w:rsidP="00DC0545">
      <w:r>
        <w:t>Объем перевозки рыбной продукции со станций Дальневосточной железной дороги (ДВЖД, филиал ОАО РЖД) в западном направлении в январе - ноябре 2021 года вырос на 26,8% к аналогичному периоду прошлого года, до 609,5 тыс. тонн, сообщила пресс-служба перевозчика. ДВЖД отмечает значительный рост отправки рыбы в ноябре - на 35,6% к ноябрю 2020 года, до 68,3 тыс. тонн.</w:t>
      </w:r>
    </w:p>
    <w:p w14:paraId="25DF3F41" w14:textId="64E12923" w:rsidR="00DC0545" w:rsidRDefault="00DC0545" w:rsidP="00DC0545">
      <w:pPr>
        <w:rPr>
          <w:i/>
        </w:rPr>
      </w:pPr>
      <w:r>
        <w:t xml:space="preserve">Основной объем </w:t>
      </w:r>
      <w:proofErr w:type="spellStart"/>
      <w:r>
        <w:t>рыбопродукции</w:t>
      </w:r>
      <w:proofErr w:type="spellEnd"/>
      <w:r>
        <w:t xml:space="preserve"> за отчетные 11 месяцев был отгружен заказчикам Московской области (251 тыс. тонн), Урала (114,7 тыс. тонн) и Сибири (83,2 тыс. тонн). </w:t>
      </w:r>
      <w:r w:rsidRPr="00E50EB1">
        <w:rPr>
          <w:i/>
        </w:rPr>
        <w:t>Коммерсантъ</w:t>
      </w:r>
    </w:p>
    <w:p w14:paraId="63E3BE39" w14:textId="5574663E" w:rsidR="00E23736" w:rsidRPr="00624D8A" w:rsidRDefault="00E23736" w:rsidP="00E23736">
      <w:pPr>
        <w:pStyle w:val="a9"/>
      </w:pPr>
      <w:r w:rsidRPr="00624D8A">
        <w:lastRenderedPageBreak/>
        <w:t xml:space="preserve">ПЕРВУЮ В РОССИИ </w:t>
      </w:r>
      <w:r>
        <w:t>«</w:t>
      </w:r>
      <w:r w:rsidRPr="00624D8A">
        <w:t>ДЕРЕВНЮ БУДУЩЕГО</w:t>
      </w:r>
      <w:r>
        <w:t>»</w:t>
      </w:r>
      <w:r w:rsidRPr="00624D8A">
        <w:t xml:space="preserve"> ПРЕЗЕНТУЮТ В УДМУРТИИ 15 ДЕКАБРЯ</w:t>
      </w:r>
    </w:p>
    <w:p w14:paraId="562CB519" w14:textId="09BC61A0" w:rsidR="00E23736" w:rsidRPr="00E6137C" w:rsidRDefault="00E23736" w:rsidP="00FA092B">
      <w:r>
        <w:t>Первую в России «Деревню будущего», где для сельчан созданы городские условия, презентуют в удмуртском селе Пихтовка 15 декабря, сообщили в пресс-службе главы республики.</w:t>
      </w:r>
      <w:r w:rsidR="00E6137C">
        <w:t xml:space="preserve"> </w:t>
      </w:r>
      <w:r>
        <w:t xml:space="preserve">О реализованных проектах расскажут глава Удмуртии Александр </w:t>
      </w:r>
      <w:proofErr w:type="spellStart"/>
      <w:r>
        <w:t>Бречалов</w:t>
      </w:r>
      <w:proofErr w:type="spellEnd"/>
      <w:r>
        <w:t xml:space="preserve"> и вице-президент - председатель Волго-Вятского банка ПАО Сбербанк Петр </w:t>
      </w:r>
      <w:proofErr w:type="spellStart"/>
      <w:r>
        <w:t>Колтыпин</w:t>
      </w:r>
      <w:proofErr w:type="spellEnd"/>
      <w:r>
        <w:t xml:space="preserve">. </w:t>
      </w:r>
      <w:r w:rsidRPr="00C03B1E">
        <w:rPr>
          <w:i/>
        </w:rPr>
        <w:t>РИА Новости</w:t>
      </w:r>
    </w:p>
    <w:p w14:paraId="559341EB" w14:textId="77777777" w:rsidR="00E75435" w:rsidRPr="00E75435" w:rsidRDefault="00E75435" w:rsidP="00E75435">
      <w:pPr>
        <w:rPr>
          <w:iCs/>
        </w:rPr>
      </w:pPr>
    </w:p>
    <w:p w14:paraId="0D54B781" w14:textId="1140BE0E" w:rsidR="00E75435" w:rsidRPr="00E75435" w:rsidRDefault="00E23736" w:rsidP="00E75435">
      <w:pPr>
        <w:rPr>
          <w:b/>
          <w:bCs/>
          <w:iCs/>
        </w:rPr>
      </w:pPr>
      <w:r>
        <w:rPr>
          <w:b/>
          <w:bCs/>
          <w:iCs/>
        </w:rPr>
        <w:t>«</w:t>
      </w:r>
      <w:r w:rsidR="00E75435" w:rsidRPr="00E75435">
        <w:rPr>
          <w:b/>
          <w:bCs/>
          <w:iCs/>
        </w:rPr>
        <w:t>НОРЕБО</w:t>
      </w:r>
      <w:r>
        <w:rPr>
          <w:b/>
          <w:bCs/>
          <w:iCs/>
        </w:rPr>
        <w:t>»</w:t>
      </w:r>
      <w:r w:rsidR="00E75435" w:rsidRPr="00E75435">
        <w:rPr>
          <w:b/>
          <w:bCs/>
          <w:iCs/>
        </w:rPr>
        <w:t xml:space="preserve"> ЗАХОДИТ В ДОК</w:t>
      </w:r>
    </w:p>
    <w:p w14:paraId="06109AB8" w14:textId="64C25A55" w:rsidR="00E75435" w:rsidRPr="00E75435" w:rsidRDefault="00E75435" w:rsidP="00E75435">
      <w:pPr>
        <w:rPr>
          <w:iCs/>
        </w:rPr>
      </w:pPr>
      <w:r w:rsidRPr="00E75435">
        <w:rPr>
          <w:iCs/>
        </w:rPr>
        <w:t xml:space="preserve">Один из крупных рыбопромышленников в России - </w:t>
      </w:r>
      <w:r w:rsidR="00E23736">
        <w:rPr>
          <w:iCs/>
        </w:rPr>
        <w:t>«</w:t>
      </w:r>
      <w:proofErr w:type="spellStart"/>
      <w:r w:rsidRPr="00E75435">
        <w:rPr>
          <w:iCs/>
        </w:rPr>
        <w:t>Норебо</w:t>
      </w:r>
      <w:proofErr w:type="spellEnd"/>
      <w:r w:rsidR="00E23736">
        <w:rPr>
          <w:iCs/>
        </w:rPr>
        <w:t>»</w:t>
      </w:r>
      <w:r w:rsidRPr="00E75435">
        <w:rPr>
          <w:iCs/>
        </w:rPr>
        <w:t xml:space="preserve"> Виталия Орлова - выходит в новый бизнес. Группа приобрела Петропавловск-Камчатский судоремонтный завод (ПСРЗ) и вложит 4,5 млрд руб. в реконструкцию инфраструктуры для создания комплекса для обслуживания промысловых судов. Российским рыбопромышленникам не хватает судоремонтных мощностей, но у </w:t>
      </w:r>
      <w:r w:rsidR="00E23736">
        <w:rPr>
          <w:iCs/>
        </w:rPr>
        <w:t>«</w:t>
      </w:r>
      <w:proofErr w:type="spellStart"/>
      <w:r w:rsidRPr="00E75435">
        <w:rPr>
          <w:iCs/>
        </w:rPr>
        <w:t>Норебо</w:t>
      </w:r>
      <w:proofErr w:type="spellEnd"/>
      <w:r w:rsidR="00E23736">
        <w:rPr>
          <w:iCs/>
        </w:rPr>
        <w:t>»</w:t>
      </w:r>
      <w:r w:rsidRPr="00E75435">
        <w:rPr>
          <w:iCs/>
        </w:rPr>
        <w:t xml:space="preserve"> может возникнуть проблема с поиском кадров. </w:t>
      </w:r>
      <w:r w:rsidRPr="00E75435">
        <w:rPr>
          <w:i/>
        </w:rPr>
        <w:t>Коммерсантъ</w:t>
      </w:r>
      <w:r w:rsidRPr="00E75435">
        <w:rPr>
          <w:iCs/>
        </w:rPr>
        <w:t xml:space="preserve"> </w:t>
      </w:r>
    </w:p>
    <w:p w14:paraId="460C49ED" w14:textId="77777777" w:rsidR="00E75435" w:rsidRPr="00E75435" w:rsidRDefault="00E75435" w:rsidP="00E75435">
      <w:pPr>
        <w:rPr>
          <w:iCs/>
        </w:rPr>
      </w:pPr>
    </w:p>
    <w:p w14:paraId="607CF511" w14:textId="49704469" w:rsidR="00E75435" w:rsidRPr="00E75435" w:rsidRDefault="00E23736" w:rsidP="00E75435">
      <w:pPr>
        <w:rPr>
          <w:b/>
          <w:bCs/>
          <w:iCs/>
        </w:rPr>
      </w:pPr>
      <w:r>
        <w:rPr>
          <w:b/>
          <w:bCs/>
          <w:iCs/>
        </w:rPr>
        <w:t>«</w:t>
      </w:r>
      <w:r w:rsidR="00E75435" w:rsidRPr="00E75435">
        <w:rPr>
          <w:b/>
          <w:bCs/>
          <w:iCs/>
        </w:rPr>
        <w:t>НАРЗАНУ</w:t>
      </w:r>
      <w:r>
        <w:rPr>
          <w:b/>
          <w:bCs/>
          <w:iCs/>
        </w:rPr>
        <w:t>»</w:t>
      </w:r>
      <w:r w:rsidR="00E75435" w:rsidRPr="00E75435">
        <w:rPr>
          <w:b/>
          <w:bCs/>
          <w:iCs/>
        </w:rPr>
        <w:t xml:space="preserve"> МЕНЯЮТ РАЗЛИВ</w:t>
      </w:r>
    </w:p>
    <w:p w14:paraId="34D28390" w14:textId="494C45C0" w:rsidR="00E75435" w:rsidRPr="00E75435" w:rsidRDefault="00E75435" w:rsidP="00E75435">
      <w:pPr>
        <w:rPr>
          <w:iCs/>
        </w:rPr>
      </w:pPr>
      <w:r w:rsidRPr="00E75435">
        <w:rPr>
          <w:iCs/>
        </w:rPr>
        <w:t xml:space="preserve">На рынке кавказских минеральных вод усиливается консолидация. Один из крупнейших независимых игроков АО </w:t>
      </w:r>
      <w:r w:rsidR="00E23736">
        <w:rPr>
          <w:iCs/>
        </w:rPr>
        <w:t>«</w:t>
      </w:r>
      <w:r w:rsidRPr="00E75435">
        <w:rPr>
          <w:iCs/>
        </w:rPr>
        <w:t>Нарзан</w:t>
      </w:r>
      <w:r w:rsidR="00E23736">
        <w:rPr>
          <w:iCs/>
        </w:rPr>
        <w:t>»</w:t>
      </w:r>
      <w:r w:rsidRPr="00E75435">
        <w:rPr>
          <w:iCs/>
        </w:rPr>
        <w:t xml:space="preserve"> может перейти под контроль структур владельца бренда </w:t>
      </w:r>
      <w:r w:rsidR="00E23736">
        <w:rPr>
          <w:iCs/>
        </w:rPr>
        <w:t>«</w:t>
      </w:r>
      <w:r w:rsidRPr="00E75435">
        <w:rPr>
          <w:iCs/>
        </w:rPr>
        <w:t>Ессентуки</w:t>
      </w:r>
      <w:r w:rsidR="00E23736">
        <w:rPr>
          <w:iCs/>
        </w:rPr>
        <w:t>»</w:t>
      </w:r>
      <w:r w:rsidRPr="00E75435">
        <w:rPr>
          <w:iCs/>
        </w:rPr>
        <w:t xml:space="preserve"> </w:t>
      </w:r>
      <w:r w:rsidR="00E23736">
        <w:rPr>
          <w:iCs/>
        </w:rPr>
        <w:t>«</w:t>
      </w:r>
      <w:r w:rsidRPr="00E75435">
        <w:rPr>
          <w:iCs/>
        </w:rPr>
        <w:t>Холдинг Аква</w:t>
      </w:r>
      <w:r w:rsidR="00E23736">
        <w:rPr>
          <w:iCs/>
        </w:rPr>
        <w:t>»</w:t>
      </w:r>
      <w:r w:rsidRPr="00E75435">
        <w:rPr>
          <w:iCs/>
        </w:rPr>
        <w:t xml:space="preserve">, среди собственников которого АФК </w:t>
      </w:r>
      <w:r w:rsidR="00E23736">
        <w:rPr>
          <w:iCs/>
        </w:rPr>
        <w:t>«</w:t>
      </w:r>
      <w:r w:rsidRPr="00E75435">
        <w:rPr>
          <w:iCs/>
        </w:rPr>
        <w:t>Система</w:t>
      </w:r>
      <w:r w:rsidR="00E23736">
        <w:rPr>
          <w:iCs/>
        </w:rPr>
        <w:t>»</w:t>
      </w:r>
      <w:r w:rsidRPr="00E75435">
        <w:rPr>
          <w:iCs/>
        </w:rPr>
        <w:t xml:space="preserve"> Владимира Евтушенкова. Это позволит покупателю собрать две из трех ключевых марок на рынке.</w:t>
      </w:r>
    </w:p>
    <w:p w14:paraId="584F44A8" w14:textId="1976E43A" w:rsidR="00AD72C0" w:rsidRDefault="00E75435" w:rsidP="006146BD">
      <w:pPr>
        <w:rPr>
          <w:i/>
        </w:rPr>
      </w:pPr>
      <w:r w:rsidRPr="00E75435">
        <w:rPr>
          <w:iCs/>
        </w:rPr>
        <w:t xml:space="preserve">В </w:t>
      </w:r>
      <w:r w:rsidR="00E23736">
        <w:rPr>
          <w:iCs/>
        </w:rPr>
        <w:t>«</w:t>
      </w:r>
      <w:r w:rsidRPr="00E75435">
        <w:rPr>
          <w:iCs/>
        </w:rPr>
        <w:t>Нарзане</w:t>
      </w:r>
      <w:r w:rsidR="00E23736">
        <w:rPr>
          <w:iCs/>
        </w:rPr>
        <w:t>»</w:t>
      </w:r>
      <w:r w:rsidRPr="00E75435">
        <w:rPr>
          <w:iCs/>
        </w:rPr>
        <w:t xml:space="preserve"> заявили, что не комментируют </w:t>
      </w:r>
      <w:r w:rsidR="00E23736">
        <w:rPr>
          <w:iCs/>
        </w:rPr>
        <w:t>«</w:t>
      </w:r>
      <w:r w:rsidRPr="00E75435">
        <w:rPr>
          <w:iCs/>
        </w:rPr>
        <w:t>рыночные слухи</w:t>
      </w:r>
      <w:r w:rsidR="00E23736">
        <w:rPr>
          <w:iCs/>
        </w:rPr>
        <w:t>»</w:t>
      </w:r>
      <w:r w:rsidRPr="00E75435">
        <w:rPr>
          <w:iCs/>
        </w:rPr>
        <w:t xml:space="preserve">, а компания работает в штатном режиме. </w:t>
      </w:r>
      <w:r w:rsidRPr="00E75435">
        <w:rPr>
          <w:i/>
        </w:rPr>
        <w:t>Коммерсантъ</w:t>
      </w:r>
    </w:p>
    <w:p w14:paraId="73C9A7AE" w14:textId="77777777" w:rsidR="00C8396B" w:rsidRDefault="00F62502">
      <w:pPr>
        <w:pStyle w:val="a8"/>
        <w:spacing w:before="240"/>
        <w:outlineLvl w:val="0"/>
      </w:pPr>
      <w:bookmarkStart w:id="10" w:name="SEC_6"/>
      <w:bookmarkStart w:id="11" w:name="_GoBack"/>
      <w:bookmarkEnd w:id="9"/>
      <w:bookmarkEnd w:id="11"/>
      <w:r>
        <w:t>Новости экономики и власти</w:t>
      </w:r>
    </w:p>
    <w:p w14:paraId="6B479B1D" w14:textId="351696F4" w:rsidR="00856FE4" w:rsidRDefault="00856FE4" w:rsidP="00DE4CC7">
      <w:pPr>
        <w:rPr>
          <w:i/>
        </w:rPr>
      </w:pPr>
    </w:p>
    <w:p w14:paraId="08B19413" w14:textId="44E76A84" w:rsidR="00856FE4" w:rsidRPr="00856FE4" w:rsidRDefault="00856FE4" w:rsidP="00856FE4">
      <w:pPr>
        <w:rPr>
          <w:b/>
          <w:bCs/>
          <w:iCs/>
        </w:rPr>
      </w:pPr>
      <w:r w:rsidRPr="00856FE4">
        <w:rPr>
          <w:b/>
          <w:bCs/>
          <w:iCs/>
        </w:rPr>
        <w:t>РОСТ ВВП РФ ПО ИТОГАМ 2021 ГОДА МОЖЕТ БЫТЬ ЧУТЬ ЛУЧШЕ ОЦЕНКИ В 4,2% - РЕШЕТНИКОВ</w:t>
      </w:r>
    </w:p>
    <w:p w14:paraId="1F8A5999" w14:textId="77777777" w:rsidR="00856FE4" w:rsidRPr="00856FE4" w:rsidRDefault="00856FE4" w:rsidP="00856FE4">
      <w:pPr>
        <w:rPr>
          <w:iCs/>
        </w:rPr>
      </w:pPr>
      <w:r w:rsidRPr="00856FE4">
        <w:rPr>
          <w:iCs/>
        </w:rPr>
        <w:t>Рост ВВП РФ по итогам 2021 года может быть чуть лучше прогноза Минэкономразвития в 4,2%, сообщил министр экономического развития Максим Решетников на встрече с представителями Ассоциации европейского бизнеса (АЕБ).</w:t>
      </w:r>
    </w:p>
    <w:p w14:paraId="3EA9EC60" w14:textId="1C13796A" w:rsidR="00856FE4" w:rsidRPr="00856FE4" w:rsidRDefault="00E23736" w:rsidP="00856FE4">
      <w:pPr>
        <w:rPr>
          <w:iCs/>
        </w:rPr>
      </w:pPr>
      <w:r>
        <w:rPr>
          <w:iCs/>
        </w:rPr>
        <w:t>«</w:t>
      </w:r>
      <w:r w:rsidR="00856FE4" w:rsidRPr="00856FE4">
        <w:rPr>
          <w:iCs/>
        </w:rPr>
        <w:t>Если говорить в целом, действительно, у нас экономика развивается неплохо. Октябрьская статистика вышла достаточно сильная, в целом, мы говорим о том, что за 10 месяцев у нас темпы роста 4,6% по ВВП, наша оценка. Это нам позволяет даже чуть лучше наших оценок ожидать, что мы делали в августе-сентябре, итоги года</w:t>
      </w:r>
      <w:r>
        <w:rPr>
          <w:iCs/>
        </w:rPr>
        <w:t>»</w:t>
      </w:r>
      <w:r w:rsidR="00856FE4" w:rsidRPr="00856FE4">
        <w:rPr>
          <w:iCs/>
        </w:rPr>
        <w:t xml:space="preserve">, - сказал Решетников. </w:t>
      </w:r>
      <w:r w:rsidR="00856FE4" w:rsidRPr="00856FE4">
        <w:rPr>
          <w:i/>
        </w:rPr>
        <w:t>РИА Новости</w:t>
      </w:r>
    </w:p>
    <w:p w14:paraId="74D01603" w14:textId="3BEEEEEA" w:rsidR="00DE4CC7" w:rsidRDefault="00DE4CC7" w:rsidP="00DE4CC7"/>
    <w:p w14:paraId="06C4345C" w14:textId="1642596F" w:rsidR="00E75435" w:rsidRPr="00E75435" w:rsidRDefault="00E75435" w:rsidP="00E75435">
      <w:pPr>
        <w:rPr>
          <w:b/>
          <w:bCs/>
        </w:rPr>
      </w:pPr>
      <w:r w:rsidRPr="00E75435">
        <w:rPr>
          <w:b/>
          <w:bCs/>
        </w:rPr>
        <w:t>ЭКСПОРТЕРАМ ПРЕДЛОЖАТ ОБМЕНЯТЬ БЮДЖЕТНЫЙ МОНИТОРИНГ НА УДОБНЫЙ ДОСТУП К ДЕНЬГАМ</w:t>
      </w:r>
    </w:p>
    <w:p w14:paraId="585052C2" w14:textId="2B493675" w:rsidR="00E75435" w:rsidRPr="00624D8A" w:rsidRDefault="00E75435" w:rsidP="00E75435">
      <w:r>
        <w:t xml:space="preserve">Федеральное казначейство планирует запуск нового цифрового механизма контроля за выдаваемыми в рамках экспортной господдержки средствами, сообщил вчера глава ведомства Роман </w:t>
      </w:r>
      <w:proofErr w:type="spellStart"/>
      <w:r>
        <w:t>Артюхин</w:t>
      </w:r>
      <w:proofErr w:type="spellEnd"/>
      <w:r>
        <w:t xml:space="preserve"> в Совете федерации. Механизм задумывается как аналог налогового мониторинга - апробированную ФНС систему мягкого контроля в обмен на открытость корпоративных бухгалтерий правительство намерено приспособить и для обеспечения </w:t>
      </w:r>
      <w:r w:rsidR="00E23736">
        <w:t>«</w:t>
      </w:r>
      <w:r>
        <w:t>бесшовной</w:t>
      </w:r>
      <w:r w:rsidR="00E23736">
        <w:t>»</w:t>
      </w:r>
      <w:r>
        <w:t xml:space="preserve"> раздачи бюджетных денег. Так, при обеспечении казначейству доступа к своим бухгалтерским данным добросовестные компании смогут получить сертификат бюджетного доверия, что упростит получение субсидий, а ФК сможет формировать </w:t>
      </w:r>
      <w:r w:rsidR="00E23736">
        <w:t>«</w:t>
      </w:r>
      <w:r>
        <w:t>мотивированное мнение</w:t>
      </w:r>
      <w:r w:rsidR="00E23736">
        <w:t>»</w:t>
      </w:r>
      <w:r>
        <w:t xml:space="preserve"> об их будущих сделках, предотвращая возможные нарушения </w:t>
      </w:r>
      <w:r w:rsidR="00E23736">
        <w:t>«</w:t>
      </w:r>
      <w:r>
        <w:t>на лету</w:t>
      </w:r>
      <w:r w:rsidR="00E23736">
        <w:t>»</w:t>
      </w:r>
      <w:r>
        <w:t xml:space="preserve">. Механизм, над которым ФК работает совместно с Российским экспортным центром (РЭЦ), будет апробирован на экспортерах уже в 2022 году, в перспективе к мониторингу смогут присоединиться другие получатели господдержки. </w:t>
      </w:r>
      <w:r w:rsidRPr="00E75435">
        <w:rPr>
          <w:i/>
          <w:iCs/>
        </w:rPr>
        <w:t>Коммерсантъ</w:t>
      </w:r>
      <w:bookmarkEnd w:id="10"/>
    </w:p>
    <w:sectPr w:rsidR="00E75435" w:rsidRPr="00624D8A" w:rsidSect="005F3758">
      <w:headerReference w:type="default" r:id="rId9"/>
      <w:footerReference w:type="default" r:id="rId1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ECC82" w14:textId="77777777" w:rsidR="00F725AB" w:rsidRDefault="00F725AB">
      <w:r>
        <w:separator/>
      </w:r>
    </w:p>
  </w:endnote>
  <w:endnote w:type="continuationSeparator" w:id="0">
    <w:p w14:paraId="2E38AD3C" w14:textId="77777777" w:rsidR="00F725AB" w:rsidRDefault="00F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6B7878A" w14:textId="77777777">
      <w:tc>
        <w:tcPr>
          <w:tcW w:w="9648" w:type="dxa"/>
          <w:shd w:val="clear" w:color="auto" w:fill="E6E7EA"/>
          <w:vAlign w:val="center"/>
        </w:tcPr>
        <w:p w14:paraId="213DDBA3" w14:textId="77777777" w:rsidR="00C8396B" w:rsidRDefault="00F62502" w:rsidP="004F378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4F378D">
            <w:rPr>
              <w:rFonts w:cs="Arial"/>
              <w:color w:val="90989E"/>
              <w:sz w:val="16"/>
              <w:szCs w:val="16"/>
            </w:rPr>
            <w:t>14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4F378D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D1FC438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97698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9D781E3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F74A11D" w14:textId="77777777">
      <w:tc>
        <w:tcPr>
          <w:tcW w:w="9648" w:type="dxa"/>
          <w:shd w:val="clear" w:color="auto" w:fill="E6E7EA"/>
          <w:vAlign w:val="center"/>
        </w:tcPr>
        <w:p w14:paraId="522C8F58" w14:textId="77777777" w:rsidR="00C8396B" w:rsidRDefault="00F62502" w:rsidP="004F378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4F378D">
            <w:rPr>
              <w:rFonts w:cs="Arial"/>
              <w:color w:val="90989E"/>
              <w:sz w:val="16"/>
              <w:szCs w:val="16"/>
            </w:rPr>
            <w:t>14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</w:t>
          </w:r>
          <w:r w:rsidR="00C75EE3">
            <w:rPr>
              <w:rFonts w:cs="Arial"/>
              <w:color w:val="90989E"/>
              <w:sz w:val="16"/>
              <w:szCs w:val="16"/>
            </w:rPr>
            <w:t>я</w:t>
          </w:r>
          <w:r w:rsidR="004D37A6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4F378D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1284105E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97698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855D3DD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F4245" w14:textId="77777777" w:rsidR="00F725AB" w:rsidRDefault="00F725AB">
      <w:r>
        <w:separator/>
      </w:r>
    </w:p>
  </w:footnote>
  <w:footnote w:type="continuationSeparator" w:id="0">
    <w:p w14:paraId="4EF99CEC" w14:textId="77777777" w:rsidR="00F725AB" w:rsidRDefault="00F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D8493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FB60F00" wp14:editId="066A712F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5" name="Рисунок 5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46BD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84C70E" wp14:editId="4CD539A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7C45574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7973AE0D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65E920D5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9784E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2B11A625" wp14:editId="5F1F9130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46BD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11BDAC" wp14:editId="18A6442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6F16B7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3179343C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1D5AADB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BD"/>
    <w:rsid w:val="0003491F"/>
    <w:rsid w:val="00066C93"/>
    <w:rsid w:val="00097698"/>
    <w:rsid w:val="0013495D"/>
    <w:rsid w:val="00151533"/>
    <w:rsid w:val="00195925"/>
    <w:rsid w:val="001D5AC4"/>
    <w:rsid w:val="001F3AA7"/>
    <w:rsid w:val="00270257"/>
    <w:rsid w:val="002D4A6B"/>
    <w:rsid w:val="002E5101"/>
    <w:rsid w:val="003058E2"/>
    <w:rsid w:val="00337CDD"/>
    <w:rsid w:val="003C3C67"/>
    <w:rsid w:val="00414286"/>
    <w:rsid w:val="004304C8"/>
    <w:rsid w:val="00432FB5"/>
    <w:rsid w:val="004D37A6"/>
    <w:rsid w:val="004F378D"/>
    <w:rsid w:val="005233A0"/>
    <w:rsid w:val="005240C2"/>
    <w:rsid w:val="005F3758"/>
    <w:rsid w:val="00604F1E"/>
    <w:rsid w:val="006146BD"/>
    <w:rsid w:val="00615E70"/>
    <w:rsid w:val="006E64AC"/>
    <w:rsid w:val="00715028"/>
    <w:rsid w:val="0074571A"/>
    <w:rsid w:val="00750476"/>
    <w:rsid w:val="007910D0"/>
    <w:rsid w:val="007B006D"/>
    <w:rsid w:val="007C470E"/>
    <w:rsid w:val="007F0AB1"/>
    <w:rsid w:val="00856FE4"/>
    <w:rsid w:val="00880679"/>
    <w:rsid w:val="008D7794"/>
    <w:rsid w:val="00985DA8"/>
    <w:rsid w:val="009B4B1F"/>
    <w:rsid w:val="009D0D47"/>
    <w:rsid w:val="009F5BD0"/>
    <w:rsid w:val="00A12D82"/>
    <w:rsid w:val="00AD72C0"/>
    <w:rsid w:val="00B922A1"/>
    <w:rsid w:val="00BC4068"/>
    <w:rsid w:val="00BF48EC"/>
    <w:rsid w:val="00C14B74"/>
    <w:rsid w:val="00C14EA4"/>
    <w:rsid w:val="00C5478C"/>
    <w:rsid w:val="00C75EE3"/>
    <w:rsid w:val="00C8396B"/>
    <w:rsid w:val="00C87324"/>
    <w:rsid w:val="00C90FBF"/>
    <w:rsid w:val="00C9507B"/>
    <w:rsid w:val="00CB0E90"/>
    <w:rsid w:val="00CD2DDE"/>
    <w:rsid w:val="00CD5A45"/>
    <w:rsid w:val="00CF2258"/>
    <w:rsid w:val="00D52CCC"/>
    <w:rsid w:val="00DC0545"/>
    <w:rsid w:val="00DE4CC7"/>
    <w:rsid w:val="00E009C3"/>
    <w:rsid w:val="00E12208"/>
    <w:rsid w:val="00E23736"/>
    <w:rsid w:val="00E4368A"/>
    <w:rsid w:val="00E6137C"/>
    <w:rsid w:val="00E75435"/>
    <w:rsid w:val="00EA4E66"/>
    <w:rsid w:val="00EA7B65"/>
    <w:rsid w:val="00F07418"/>
    <w:rsid w:val="00F41E23"/>
    <w:rsid w:val="00F62502"/>
    <w:rsid w:val="00F65057"/>
    <w:rsid w:val="00F725AB"/>
    <w:rsid w:val="00FA092B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8DB97"/>
  <w15:docId w15:val="{ADC1541E-29F6-44C6-88BC-D7600043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B006D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00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55</TotalTime>
  <Pages>5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22</cp:revision>
  <cp:lastPrinted>2021-12-14T07:01:00Z</cp:lastPrinted>
  <dcterms:created xsi:type="dcterms:W3CDTF">2021-12-14T04:25:00Z</dcterms:created>
  <dcterms:modified xsi:type="dcterms:W3CDTF">2021-12-14T07:09:00Z</dcterms:modified>
</cp:coreProperties>
</file>