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55C77" w14:textId="77777777" w:rsidR="00C8396B" w:rsidRDefault="00C8396B">
      <w:bookmarkStart w:id="0" w:name="_Toc342069526"/>
      <w:bookmarkStart w:id="1" w:name="_Toc342069546"/>
      <w:bookmarkStart w:id="2" w:name="_Toc342069600"/>
    </w:p>
    <w:p w14:paraId="5E093179" w14:textId="77777777" w:rsidR="00C8396B" w:rsidRDefault="00C8396B"/>
    <w:p w14:paraId="21BBCC8B" w14:textId="77777777" w:rsidR="00C8396B" w:rsidRDefault="00C8396B"/>
    <w:p w14:paraId="3CA2C551" w14:textId="77777777" w:rsidR="00C8396B" w:rsidRDefault="00C8396B"/>
    <w:p w14:paraId="4B787F94" w14:textId="77777777" w:rsidR="00C8396B" w:rsidRDefault="00C8396B"/>
    <w:p w14:paraId="68C331B8" w14:textId="77777777" w:rsidR="00C8396B" w:rsidRDefault="00C8396B"/>
    <w:p w14:paraId="235761B2" w14:textId="77777777" w:rsidR="00C8396B" w:rsidRDefault="00C8396B"/>
    <w:p w14:paraId="6A4BBB2F" w14:textId="77777777" w:rsidR="00C8396B" w:rsidRDefault="00C8396B"/>
    <w:p w14:paraId="7658EBE3" w14:textId="77777777" w:rsidR="00C8396B" w:rsidRDefault="00C8396B"/>
    <w:p w14:paraId="4C5E604C" w14:textId="77777777" w:rsidR="00C8396B" w:rsidRDefault="00C8396B"/>
    <w:p w14:paraId="5BA10EC3" w14:textId="77777777" w:rsidR="00C8396B" w:rsidRDefault="00C8396B"/>
    <w:p w14:paraId="4CC02FCC" w14:textId="77777777" w:rsidR="00C8396B" w:rsidRDefault="00C8396B"/>
    <w:p w14:paraId="03F6809A" w14:textId="77777777" w:rsidR="00C8396B" w:rsidRDefault="00C8396B"/>
    <w:p w14:paraId="22B03F1B" w14:textId="77777777" w:rsidR="00C8396B" w:rsidRDefault="00C8396B"/>
    <w:p w14:paraId="5E71BA43" w14:textId="77777777" w:rsidR="00C8396B" w:rsidRDefault="00C8396B"/>
    <w:p w14:paraId="4C0372CF" w14:textId="77777777" w:rsidR="00C8396B" w:rsidRDefault="00C8396B"/>
    <w:p w14:paraId="3B583A34" w14:textId="77777777" w:rsidR="00C8396B" w:rsidRDefault="00C8396B"/>
    <w:p w14:paraId="42BDAFE9" w14:textId="77777777" w:rsidR="00C8396B" w:rsidRDefault="00C8396B"/>
    <w:p w14:paraId="02126161" w14:textId="77777777" w:rsidR="00C8396B" w:rsidRDefault="00C8396B"/>
    <w:p w14:paraId="162E70A7" w14:textId="77777777" w:rsidR="00C8396B" w:rsidRDefault="00C8396B"/>
    <w:p w14:paraId="0EA462CE" w14:textId="77777777" w:rsidR="00C8396B" w:rsidRDefault="00C8396B"/>
    <w:p w14:paraId="536F42CA" w14:textId="77777777" w:rsidR="00C8396B" w:rsidRDefault="00C8396B"/>
    <w:p w14:paraId="6E6223EF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46097EE3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75559611" w14:textId="77777777" w:rsidR="00C8396B" w:rsidRDefault="00C04E6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6F6AEE94" w14:textId="77777777" w:rsidR="00C8396B" w:rsidRDefault="00C8396B"/>
    <w:p w14:paraId="744F8CE3" w14:textId="77777777" w:rsidR="00C8396B" w:rsidRDefault="00C8396B"/>
    <w:p w14:paraId="2ADCDAAD" w14:textId="0D209F15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75BDDC36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60FB49BA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5353C57A" w14:textId="77777777">
        <w:tc>
          <w:tcPr>
            <w:tcW w:w="7380" w:type="dxa"/>
            <w:gridSpan w:val="3"/>
            <w:shd w:val="clear" w:color="auto" w:fill="008B53"/>
          </w:tcPr>
          <w:p w14:paraId="234849F3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2749BFE7" w14:textId="77777777" w:rsidR="00C8396B" w:rsidRDefault="00C04E63" w:rsidP="00C87324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  <w:lang w:val="en-US"/>
              </w:rPr>
              <w:t>17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87324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600FB8A3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4FCBBAE0" w14:textId="77777777" w:rsidR="00C8396B" w:rsidRDefault="00C8396B">
            <w:bookmarkStart w:id="4" w:name="SEC_1"/>
          </w:p>
          <w:p w14:paraId="55CD103F" w14:textId="77777777" w:rsidR="00CA1BF0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36F517CE" w14:textId="77777777" w:rsidR="00E333C9" w:rsidRDefault="00E333C9" w:rsidP="00E333C9">
            <w:pPr>
              <w:pStyle w:val="a9"/>
            </w:pPr>
            <w:r>
              <w:t xml:space="preserve">17 марта </w:t>
            </w:r>
          </w:p>
          <w:bookmarkEnd w:id="4"/>
          <w:p w14:paraId="74FD604A" w14:textId="77777777" w:rsidR="004521A7" w:rsidRDefault="004521A7" w:rsidP="00E51465">
            <w:pPr>
              <w:rPr>
                <w:b/>
              </w:rPr>
            </w:pPr>
          </w:p>
          <w:p w14:paraId="2D74FEC3" w14:textId="23630012" w:rsidR="004521A7" w:rsidRDefault="004521A7" w:rsidP="00E51465">
            <w:pPr>
              <w:rPr>
                <w:bCs/>
              </w:rPr>
            </w:pPr>
            <w:r w:rsidRPr="004521A7">
              <w:rPr>
                <w:bCs/>
              </w:rPr>
              <w:t>МОСКВА. Заседание Комитета Г</w:t>
            </w:r>
            <w:r>
              <w:rPr>
                <w:bCs/>
              </w:rPr>
              <w:t>осдумы</w:t>
            </w:r>
            <w:r w:rsidRPr="004521A7">
              <w:rPr>
                <w:bCs/>
              </w:rPr>
              <w:t xml:space="preserve"> по природным ресурсам, собственности и земельным отношениям с участием министра сельского хозяйства РФ Дмитрия Патрушева</w:t>
            </w:r>
            <w:r>
              <w:rPr>
                <w:bCs/>
              </w:rPr>
              <w:t>.</w:t>
            </w:r>
          </w:p>
          <w:p w14:paraId="46E15B25" w14:textId="77777777" w:rsidR="004521A7" w:rsidRDefault="004521A7" w:rsidP="00E51465">
            <w:pPr>
              <w:rPr>
                <w:bCs/>
              </w:rPr>
            </w:pPr>
          </w:p>
          <w:p w14:paraId="4E726EFF" w14:textId="77777777" w:rsidR="0036010E" w:rsidRDefault="0036010E" w:rsidP="0036010E">
            <w:r w:rsidRPr="00421E72">
              <w:t>МОСКВА.</w:t>
            </w:r>
            <w:r>
              <w:t xml:space="preserve"> </w:t>
            </w:r>
            <w:r w:rsidRPr="00421E72">
              <w:t xml:space="preserve">Пленарное заседание Госдумы. </w:t>
            </w:r>
            <w:r>
              <w:t xml:space="preserve">Планируется к рассмотрению </w:t>
            </w:r>
            <w:r w:rsidRPr="00421E72">
              <w:t xml:space="preserve">в первом чтении два правительственных законопроекта о </w:t>
            </w:r>
            <w:r>
              <w:t>«</w:t>
            </w:r>
            <w:r w:rsidRPr="00421E72">
              <w:t>зеленой продукции</w:t>
            </w:r>
            <w:r>
              <w:t>».</w:t>
            </w:r>
          </w:p>
          <w:p w14:paraId="26D62B44" w14:textId="1F5CD197" w:rsidR="0036010E" w:rsidRPr="004521A7" w:rsidRDefault="0036010E" w:rsidP="00E51465">
            <w:pPr>
              <w:rPr>
                <w:bCs/>
              </w:rPr>
            </w:pPr>
          </w:p>
        </w:tc>
        <w:tc>
          <w:tcPr>
            <w:tcW w:w="283" w:type="dxa"/>
          </w:tcPr>
          <w:p w14:paraId="014699D0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0C876654" w14:textId="547C7DEF" w:rsidR="00CA1BF0" w:rsidRDefault="00F70CA2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416D6CF9" w14:textId="77777777" w:rsidR="007E1968" w:rsidRPr="00521DD3" w:rsidRDefault="007E1968" w:rsidP="007E1968">
            <w:pPr>
              <w:pStyle w:val="a9"/>
            </w:pPr>
            <w:r w:rsidRPr="00521DD3">
              <w:t>ПОВЕСТКА ЗАСЕДАНИЯ КОМИТЕТА ГОСДУМЫ ПО ПРИРОДНЫМ РЕСУРСАМ</w:t>
            </w:r>
          </w:p>
          <w:p w14:paraId="1DFA643D" w14:textId="77777777" w:rsidR="007E1968" w:rsidRDefault="007E1968" w:rsidP="007E1968">
            <w:r>
              <w:t xml:space="preserve">В: Развитие </w:t>
            </w:r>
            <w:proofErr w:type="spellStart"/>
            <w:r>
              <w:t>агротуризма</w:t>
            </w:r>
            <w:proofErr w:type="spellEnd"/>
            <w:r>
              <w:t xml:space="preserve">, поддержка сельхозпроизводителей, использование земель лесного фонда и </w:t>
            </w:r>
            <w:proofErr w:type="spellStart"/>
            <w:r>
              <w:t>сельхозназначения</w:t>
            </w:r>
            <w:proofErr w:type="spellEnd"/>
            <w:r>
              <w:t xml:space="preserve"> - вот все эти темы обсуждали сегодня на заседании думского комитета по природным ресурсам, в котором участвовал глава </w:t>
            </w:r>
            <w:r w:rsidRPr="00521DD3">
              <w:rPr>
                <w:b/>
              </w:rPr>
              <w:t>Минсельхоза</w:t>
            </w:r>
            <w:r>
              <w:t xml:space="preserve">. </w:t>
            </w:r>
            <w:r w:rsidRPr="00521DD3">
              <w:rPr>
                <w:b/>
              </w:rPr>
              <w:t>Дмитрий Патрушев</w:t>
            </w:r>
            <w:r>
              <w:t xml:space="preserve"> рассказал об основных задачах АПК и о том, как они реализуются. </w:t>
            </w:r>
            <w:proofErr w:type="gramStart"/>
            <w:r>
              <w:t>В частности</w:t>
            </w:r>
            <w:proofErr w:type="gramEnd"/>
            <w:r>
              <w:t xml:space="preserve"> сегодня на повестке начало посевной. На особом контроле ведомства рост цен на горюче-смазочные материалы и минеральные удобрения.</w:t>
            </w:r>
          </w:p>
          <w:p w14:paraId="29E436CD" w14:textId="6CD3B0EB" w:rsidR="007E1968" w:rsidRDefault="007E1968" w:rsidP="007E1968">
            <w:pPr>
              <w:rPr>
                <w:i/>
              </w:rPr>
            </w:pPr>
            <w:r w:rsidRPr="00521DD3">
              <w:rPr>
                <w:b/>
              </w:rPr>
              <w:t>ДМИТРИЙ ПАТРУШЕВ</w:t>
            </w:r>
            <w:r>
              <w:t xml:space="preserve"> (</w:t>
            </w:r>
            <w:r w:rsidRPr="00521DD3">
              <w:rPr>
                <w:b/>
              </w:rPr>
              <w:t>МИНИСТР СЕЛЬСКОГО ХОЗЯЙСТВА РФ</w:t>
            </w:r>
            <w:r>
              <w:t xml:space="preserve">): Техника уже вышла в поля восьми субъектов Южного и </w:t>
            </w:r>
            <w:proofErr w:type="gramStart"/>
            <w:r>
              <w:t>Северо-Кавказского</w:t>
            </w:r>
            <w:proofErr w:type="gramEnd"/>
            <w:r>
              <w:t xml:space="preserve"> федеральных округов. Засеяно более 123 тысяч гектар. Семенами аграрии обеспечены в полном объеме. Стопроцентная готовность техники своевременно обеспечивается к началу работ в каждом федеральном округе. </w:t>
            </w:r>
            <w:r w:rsidRPr="00ED3922">
              <w:rPr>
                <w:i/>
              </w:rPr>
              <w:t xml:space="preserve">Россия 1 </w:t>
            </w:r>
          </w:p>
          <w:bookmarkEnd w:id="5"/>
          <w:p w14:paraId="4C012027" w14:textId="77777777" w:rsidR="006316E0" w:rsidRDefault="006316E0" w:rsidP="006316E0">
            <w:pPr>
              <w:rPr>
                <w:iCs/>
              </w:rPr>
            </w:pPr>
          </w:p>
          <w:p w14:paraId="623B5C0C" w14:textId="77777777" w:rsidR="004521A7" w:rsidRPr="006316E0" w:rsidRDefault="004521A7" w:rsidP="004521A7">
            <w:pPr>
              <w:rPr>
                <w:b/>
                <w:bCs/>
                <w:iCs/>
              </w:rPr>
            </w:pPr>
            <w:r w:rsidRPr="006316E0">
              <w:rPr>
                <w:b/>
                <w:bCs/>
                <w:iCs/>
              </w:rPr>
              <w:t>МИНСЕЛЬХОЗ ГОТОВ ОТКАЗАТЬСЯ ОТ ВМЕШАТЕЛЬСТВА В РЕГУЛИРОВАНИЕ ЭКСПОРТА ЗЕРНА ИЗ РФ ПРИ НОРМАЛИЗАЦИИ СИТУАЦИИ</w:t>
            </w:r>
          </w:p>
          <w:p w14:paraId="1A471712" w14:textId="77777777" w:rsidR="004521A7" w:rsidRPr="006316E0" w:rsidRDefault="004521A7" w:rsidP="004521A7">
            <w:pPr>
              <w:rPr>
                <w:iCs/>
              </w:rPr>
            </w:pPr>
            <w:r w:rsidRPr="006316E0">
              <w:rPr>
                <w:b/>
                <w:bCs/>
                <w:iCs/>
              </w:rPr>
              <w:t>Минсельхоз</w:t>
            </w:r>
            <w:r w:rsidRPr="006316E0">
              <w:rPr>
                <w:iCs/>
              </w:rPr>
              <w:t xml:space="preserve"> готов отказаться от вмешательства в регулирование экспорта зерна из РФ при нормализации ситуации на зерновом рынке.</w:t>
            </w:r>
          </w:p>
          <w:p w14:paraId="344CD7CB" w14:textId="77777777" w:rsidR="004521A7" w:rsidRPr="006316E0" w:rsidRDefault="004521A7" w:rsidP="004521A7">
            <w:pPr>
              <w:rPr>
                <w:iCs/>
              </w:rPr>
            </w:pPr>
            <w:r>
              <w:rPr>
                <w:iCs/>
              </w:rPr>
              <w:t>«</w:t>
            </w:r>
            <w:r w:rsidRPr="006316E0">
              <w:rPr>
                <w:iCs/>
              </w:rPr>
              <w:t>Как только ситуация стабилизируется, мы готовы будем рассмотреть разные другие подходы к регулированию этого рынка, в том числе и исключая вообще какое бы то ни было вмешательство. Но пока мы вынуждены заниматься тем, чтобы за границу не вывезли весь наш объем зерна. Это крайне важно</w:t>
            </w:r>
            <w:r>
              <w:rPr>
                <w:iCs/>
              </w:rPr>
              <w:t>»</w:t>
            </w:r>
            <w:r w:rsidRPr="006316E0">
              <w:rPr>
                <w:iCs/>
              </w:rPr>
              <w:t xml:space="preserve">, - заявил министр сельского хозяйства </w:t>
            </w:r>
            <w:r w:rsidRPr="006316E0">
              <w:rPr>
                <w:b/>
                <w:bCs/>
                <w:iCs/>
              </w:rPr>
              <w:t>Дмитрий Патрушев</w:t>
            </w:r>
            <w:r w:rsidRPr="006316E0">
              <w:rPr>
                <w:iCs/>
              </w:rPr>
              <w:t xml:space="preserve"> на заседании комитета Госдумы по природным ресурсам, собственности и земельным отношениям во вторник. </w:t>
            </w:r>
          </w:p>
          <w:p w14:paraId="16265625" w14:textId="77777777" w:rsidR="004521A7" w:rsidRDefault="004521A7" w:rsidP="006316E0">
            <w:pPr>
              <w:rPr>
                <w:i/>
              </w:rPr>
            </w:pPr>
            <w:r w:rsidRPr="006316E0">
              <w:rPr>
                <w:iCs/>
              </w:rPr>
              <w:t xml:space="preserve">В свою очередь замглавы Минсельхоза РФ </w:t>
            </w:r>
            <w:r w:rsidRPr="006316E0">
              <w:rPr>
                <w:b/>
                <w:bCs/>
                <w:iCs/>
              </w:rPr>
              <w:t xml:space="preserve">Оксана </w:t>
            </w:r>
            <w:proofErr w:type="spellStart"/>
            <w:r w:rsidRPr="006316E0">
              <w:rPr>
                <w:b/>
                <w:bCs/>
                <w:iCs/>
              </w:rPr>
              <w:t>Лут</w:t>
            </w:r>
            <w:proofErr w:type="spellEnd"/>
            <w:r w:rsidRPr="006316E0">
              <w:rPr>
                <w:iCs/>
              </w:rPr>
              <w:t xml:space="preserve"> сообщила, что в настоящее время ситуация по квотам в министерстве отработана, и что нет каких-либо претензий со стороны </w:t>
            </w:r>
            <w:proofErr w:type="spellStart"/>
            <w:r w:rsidRPr="006316E0">
              <w:rPr>
                <w:iCs/>
              </w:rPr>
              <w:t>квотополучателей</w:t>
            </w:r>
            <w:proofErr w:type="spellEnd"/>
            <w:r w:rsidRPr="006316E0">
              <w:rPr>
                <w:iCs/>
              </w:rPr>
              <w:t xml:space="preserve"> или участников рынка.</w:t>
            </w:r>
            <w:r>
              <w:rPr>
                <w:iCs/>
              </w:rPr>
              <w:t xml:space="preserve"> </w:t>
            </w:r>
            <w:r w:rsidRPr="006316E0">
              <w:rPr>
                <w:i/>
              </w:rPr>
              <w:t>РИА Новости, Интерфакс, Парламентская газета, ПРАЙМ, ТАСС, Российская газета</w:t>
            </w:r>
            <w:r>
              <w:rPr>
                <w:iCs/>
              </w:rPr>
              <w:t xml:space="preserve">, </w:t>
            </w:r>
            <w:r w:rsidRPr="00553CD9">
              <w:rPr>
                <w:i/>
              </w:rPr>
              <w:t>Известия</w:t>
            </w:r>
          </w:p>
          <w:p w14:paraId="46F27F70" w14:textId="03635E53" w:rsidR="004521A7" w:rsidRPr="004521A7" w:rsidRDefault="004521A7" w:rsidP="006316E0">
            <w:pPr>
              <w:rPr>
                <w:b/>
                <w:bCs/>
                <w:iCs/>
              </w:rPr>
            </w:pPr>
          </w:p>
        </w:tc>
      </w:tr>
    </w:tbl>
    <w:p w14:paraId="562B33F5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6CE5F2C6" w14:textId="391EF163" w:rsidR="006316E0" w:rsidRPr="006316E0" w:rsidRDefault="006316E0" w:rsidP="006316E0">
      <w:pPr>
        <w:rPr>
          <w:b/>
          <w:bCs/>
          <w:iCs/>
        </w:rPr>
      </w:pPr>
      <w:bookmarkStart w:id="8" w:name="SEC_3"/>
      <w:r w:rsidRPr="006316E0">
        <w:rPr>
          <w:b/>
          <w:bCs/>
          <w:iCs/>
        </w:rPr>
        <w:lastRenderedPageBreak/>
        <w:t>МИНСЕЛЬХОЗ РФ ВНЕС В КАБМИН НОВЫЙ ПРОЕКТ ПРОГРАММЫ ВОВЛЕЧЕНИЯ СЕЛЬХОЗЗЕМЕЛЬ В ОБОРОТ</w:t>
      </w:r>
    </w:p>
    <w:p w14:paraId="4C9F7F0E" w14:textId="77777777" w:rsidR="006316E0" w:rsidRPr="006316E0" w:rsidRDefault="006316E0" w:rsidP="006316E0">
      <w:pPr>
        <w:rPr>
          <w:iCs/>
        </w:rPr>
      </w:pPr>
      <w:r w:rsidRPr="006316E0">
        <w:rPr>
          <w:b/>
          <w:bCs/>
          <w:iCs/>
        </w:rPr>
        <w:t>Минсельхоз РФ</w:t>
      </w:r>
      <w:r w:rsidRPr="006316E0">
        <w:rPr>
          <w:iCs/>
        </w:rPr>
        <w:t xml:space="preserve"> внес в правительство доработанный проект госпрограммы, направленной на вовлечение в оборот сельхозземель и развитие мелиоративного комплекса, сообщил глава министерства </w:t>
      </w:r>
      <w:r w:rsidRPr="006316E0">
        <w:rPr>
          <w:b/>
          <w:bCs/>
          <w:iCs/>
        </w:rPr>
        <w:t>Дмитрий Патрушев</w:t>
      </w:r>
      <w:r w:rsidRPr="006316E0">
        <w:rPr>
          <w:iCs/>
        </w:rPr>
        <w:t xml:space="preserve"> в ходе заседания комитета Госдумы РФ по природным ресурсам, собственности и земельным отношениям​​​.</w:t>
      </w:r>
    </w:p>
    <w:p w14:paraId="4F11A5B4" w14:textId="69C5DD41" w:rsidR="006316E0" w:rsidRDefault="006316E0" w:rsidP="006316E0">
      <w:pPr>
        <w:rPr>
          <w:iCs/>
        </w:rPr>
      </w:pPr>
      <w:r w:rsidRPr="006316E0">
        <w:rPr>
          <w:iCs/>
        </w:rPr>
        <w:t xml:space="preserve">К реализации госпрограммы, продолжил министр, планируется приступить с будущего года: разработанный проект предусматривает введение в оборот за 10 лет не менее 13 миллионов гектаров сельхозземель и сокращение износа мелиоративных систем до 30% с 78%. А общий объем финансирования в течение 10 лет должен составить порядка 754 миллиардов рублей, из которых около 539 миллиардов </w:t>
      </w:r>
      <w:r>
        <w:rPr>
          <w:iCs/>
        </w:rPr>
        <w:t>-</w:t>
      </w:r>
      <w:r w:rsidRPr="006316E0">
        <w:rPr>
          <w:iCs/>
        </w:rPr>
        <w:t xml:space="preserve"> средства федерального бюджета, уточнил министр.</w:t>
      </w:r>
      <w:r w:rsidR="00E51465">
        <w:rPr>
          <w:iCs/>
        </w:rPr>
        <w:t xml:space="preserve"> </w:t>
      </w:r>
      <w:r w:rsidRPr="006316E0">
        <w:rPr>
          <w:i/>
        </w:rPr>
        <w:t xml:space="preserve">Интерфакс, ТАСС, </w:t>
      </w:r>
      <w:proofErr w:type="spellStart"/>
      <w:r w:rsidRPr="006316E0">
        <w:rPr>
          <w:i/>
        </w:rPr>
        <w:t>Финмаркет</w:t>
      </w:r>
      <w:proofErr w:type="spellEnd"/>
      <w:r w:rsidRPr="006316E0">
        <w:rPr>
          <w:i/>
        </w:rPr>
        <w:t xml:space="preserve">, РИА Новости, </w:t>
      </w:r>
      <w:r w:rsidRPr="00ED3922">
        <w:rPr>
          <w:i/>
        </w:rPr>
        <w:t>MilkNews.ru</w:t>
      </w:r>
      <w:r w:rsidRPr="006316E0">
        <w:rPr>
          <w:i/>
        </w:rPr>
        <w:t>, Парламентская газета</w:t>
      </w:r>
    </w:p>
    <w:p w14:paraId="27DE954A" w14:textId="77777777" w:rsidR="00E51465" w:rsidRPr="006316E0" w:rsidRDefault="00E51465" w:rsidP="006316E0">
      <w:pPr>
        <w:rPr>
          <w:iCs/>
        </w:rPr>
      </w:pPr>
    </w:p>
    <w:p w14:paraId="730EC101" w14:textId="77E32D4D" w:rsidR="006316E0" w:rsidRPr="006316E0" w:rsidRDefault="006316E0" w:rsidP="006316E0">
      <w:pPr>
        <w:rPr>
          <w:b/>
          <w:bCs/>
          <w:iCs/>
        </w:rPr>
      </w:pPr>
      <w:r w:rsidRPr="006316E0">
        <w:rPr>
          <w:b/>
          <w:bCs/>
          <w:iCs/>
        </w:rPr>
        <w:t>НА ЮГЕ РОССИИ И СЕВЕРНОМ КАВКАЗЕ НАЧАЛАСЬ ПОСЕВНАЯ</w:t>
      </w:r>
    </w:p>
    <w:p w14:paraId="180F42AB" w14:textId="50E2E08F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Посевная кампания началась в некоторых регионах Южного и </w:t>
      </w:r>
      <w:proofErr w:type="gramStart"/>
      <w:r w:rsidRPr="006316E0">
        <w:rPr>
          <w:iCs/>
        </w:rPr>
        <w:t>Северо-Кавказского</w:t>
      </w:r>
      <w:proofErr w:type="gramEnd"/>
      <w:r w:rsidRPr="006316E0">
        <w:rPr>
          <w:iCs/>
        </w:rPr>
        <w:t xml:space="preserve"> федеральных округов. Об этом сообщил </w:t>
      </w:r>
      <w:r>
        <w:rPr>
          <w:iCs/>
        </w:rPr>
        <w:t>М</w:t>
      </w:r>
      <w:r w:rsidRPr="006316E0">
        <w:rPr>
          <w:iCs/>
        </w:rPr>
        <w:t xml:space="preserve">инистр сельского хозяйства РФ </w:t>
      </w:r>
      <w:r w:rsidRPr="006316E0">
        <w:rPr>
          <w:b/>
          <w:bCs/>
          <w:iCs/>
        </w:rPr>
        <w:t xml:space="preserve">Дмитрий Патрушев </w:t>
      </w:r>
      <w:r w:rsidRPr="006316E0">
        <w:rPr>
          <w:iCs/>
        </w:rPr>
        <w:t>на встрече с депутатами комитета Госдумы по природным ресурсам, собственности и земельным отношениям.</w:t>
      </w:r>
    </w:p>
    <w:p w14:paraId="1C7D64FA" w14:textId="079ADFA5" w:rsidR="006316E0" w:rsidRPr="006316E0" w:rsidRDefault="00E51465" w:rsidP="006316E0">
      <w:pPr>
        <w:rPr>
          <w:iCs/>
        </w:rPr>
      </w:pPr>
      <w:r>
        <w:rPr>
          <w:iCs/>
        </w:rPr>
        <w:t>«</w:t>
      </w:r>
      <w:r w:rsidR="006316E0" w:rsidRPr="006316E0">
        <w:rPr>
          <w:iCs/>
        </w:rPr>
        <w:t xml:space="preserve">На сегодняшний день техника уже вышла в поля в восьми субъектах Южного и </w:t>
      </w:r>
      <w:proofErr w:type="gramStart"/>
      <w:r w:rsidR="006316E0" w:rsidRPr="006316E0">
        <w:rPr>
          <w:iCs/>
        </w:rPr>
        <w:t>Северо-Кавказского</w:t>
      </w:r>
      <w:proofErr w:type="gramEnd"/>
      <w:r w:rsidR="006316E0" w:rsidRPr="006316E0">
        <w:rPr>
          <w:iCs/>
        </w:rPr>
        <w:t xml:space="preserve"> федеральных округах. Засеяно более 123 тыс. га</w:t>
      </w:r>
      <w:r>
        <w:rPr>
          <w:iCs/>
        </w:rPr>
        <w:t>»</w:t>
      </w:r>
      <w:r w:rsidR="006316E0" w:rsidRPr="006316E0">
        <w:rPr>
          <w:iCs/>
        </w:rPr>
        <w:t>, - сказал он.</w:t>
      </w:r>
    </w:p>
    <w:p w14:paraId="11978FE8" w14:textId="000E399A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Министр отметил, что аграрии России обеспечены семенами в полном объеме. </w:t>
      </w:r>
      <w:r w:rsidR="00E51465">
        <w:rPr>
          <w:iCs/>
        </w:rPr>
        <w:t>«</w:t>
      </w:r>
      <w:r w:rsidRPr="006316E0">
        <w:rPr>
          <w:iCs/>
        </w:rPr>
        <w:t>100%-</w:t>
      </w:r>
      <w:proofErr w:type="spellStart"/>
      <w:r w:rsidRPr="006316E0">
        <w:rPr>
          <w:iCs/>
        </w:rPr>
        <w:t>ная</w:t>
      </w:r>
      <w:proofErr w:type="spellEnd"/>
      <w:r w:rsidRPr="006316E0">
        <w:rPr>
          <w:iCs/>
        </w:rPr>
        <w:t xml:space="preserve"> готовность техники своевременно обеспечивается к началу работ в каждом федеральном округе. Мы находимся на постоянном контакте с региональными органами управления АПК</w:t>
      </w:r>
      <w:r w:rsidR="00E51465">
        <w:rPr>
          <w:iCs/>
        </w:rPr>
        <w:t>»</w:t>
      </w:r>
      <w:r w:rsidRPr="006316E0">
        <w:rPr>
          <w:iCs/>
        </w:rPr>
        <w:t>, - подчеркнул он.</w:t>
      </w:r>
    </w:p>
    <w:p w14:paraId="7E787CE3" w14:textId="068C7FF7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По словам </w:t>
      </w:r>
      <w:r w:rsidRPr="006316E0">
        <w:rPr>
          <w:b/>
          <w:bCs/>
          <w:iCs/>
        </w:rPr>
        <w:t>Патрушева</w:t>
      </w:r>
      <w:r w:rsidRPr="006316E0">
        <w:rPr>
          <w:iCs/>
        </w:rPr>
        <w:t xml:space="preserve">, на особом контроле у </w:t>
      </w:r>
      <w:r w:rsidRPr="00E51465">
        <w:rPr>
          <w:b/>
          <w:bCs/>
          <w:iCs/>
        </w:rPr>
        <w:t>Минсельхоза</w:t>
      </w:r>
      <w:r w:rsidRPr="006316E0">
        <w:rPr>
          <w:iCs/>
        </w:rPr>
        <w:t xml:space="preserve"> находятся цены на ГСМ и минеральные удобрения. </w:t>
      </w:r>
      <w:r w:rsidR="00E51465">
        <w:rPr>
          <w:iCs/>
        </w:rPr>
        <w:t>«</w:t>
      </w:r>
      <w:r w:rsidRPr="006316E0">
        <w:rPr>
          <w:iCs/>
        </w:rPr>
        <w:t>По этим позициям есть определенный рост, и мы надеемся, что, несмотря на это, аграрии будут обеспечены и горюче-смазочными материалами, и, самое главное, минеральными удобрениями в полном объеме и по необходимой для них цене</w:t>
      </w:r>
      <w:r w:rsidR="00E51465">
        <w:rPr>
          <w:iCs/>
        </w:rPr>
        <w:t>»</w:t>
      </w:r>
      <w:r w:rsidRPr="006316E0">
        <w:rPr>
          <w:iCs/>
        </w:rPr>
        <w:t xml:space="preserve">, - заверил он. </w:t>
      </w:r>
      <w:r w:rsidRPr="006316E0">
        <w:rPr>
          <w:i/>
        </w:rPr>
        <w:t xml:space="preserve">ТАСС, Интерфакс, РИА Новости, ИА </w:t>
      </w:r>
      <w:proofErr w:type="spellStart"/>
      <w:r w:rsidRPr="006316E0">
        <w:rPr>
          <w:i/>
        </w:rPr>
        <w:t>Regnum</w:t>
      </w:r>
      <w:proofErr w:type="spellEnd"/>
      <w:r>
        <w:rPr>
          <w:iCs/>
        </w:rPr>
        <w:t xml:space="preserve">, </w:t>
      </w:r>
      <w:r w:rsidRPr="00553CD9">
        <w:rPr>
          <w:i/>
        </w:rPr>
        <w:t>Emeat.ru</w:t>
      </w:r>
    </w:p>
    <w:p w14:paraId="6F5C06D9" w14:textId="77777777" w:rsidR="006316E0" w:rsidRPr="006316E0" w:rsidRDefault="006316E0" w:rsidP="006316E0">
      <w:pPr>
        <w:rPr>
          <w:iCs/>
        </w:rPr>
      </w:pPr>
    </w:p>
    <w:p w14:paraId="387FB2BC" w14:textId="517A90E9" w:rsidR="006316E0" w:rsidRPr="006316E0" w:rsidRDefault="006316E0" w:rsidP="006316E0">
      <w:pPr>
        <w:rPr>
          <w:b/>
          <w:bCs/>
          <w:iCs/>
        </w:rPr>
      </w:pPr>
      <w:r w:rsidRPr="006316E0">
        <w:rPr>
          <w:b/>
          <w:bCs/>
          <w:iCs/>
        </w:rPr>
        <w:t>ВЛАСТИ РФ ПЫТАЮТСЯ СДЕРЖАТЬ ЭКСПОРТ КЛЮЧЕВЫХ ТОВАРОВ, НО НЕ ВСЕЙ ПРОДУКЦИИ АПК - ПАТРУШЕВ</w:t>
      </w:r>
    </w:p>
    <w:p w14:paraId="15F8B289" w14:textId="77777777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Правительство РФ в связи с ростом цен на внутреннем рынке пытается сдерживать экспортную активность предприятий, производящих наиболее востребованную в стране продукцию, но при этом не отменяет для себя задачу развития экспорта продукции АПК, сообщил во вторник глава Минсельхоза РФ </w:t>
      </w:r>
      <w:r w:rsidRPr="006316E0">
        <w:rPr>
          <w:b/>
          <w:bCs/>
          <w:iCs/>
        </w:rPr>
        <w:t>Дмитрий Патрушев</w:t>
      </w:r>
      <w:r w:rsidRPr="006316E0">
        <w:rPr>
          <w:iCs/>
        </w:rPr>
        <w:t>.</w:t>
      </w:r>
    </w:p>
    <w:p w14:paraId="00E5FC41" w14:textId="63513615" w:rsidR="006316E0" w:rsidRPr="006316E0" w:rsidRDefault="00E51465" w:rsidP="006316E0">
      <w:pPr>
        <w:rPr>
          <w:iCs/>
        </w:rPr>
      </w:pPr>
      <w:r>
        <w:rPr>
          <w:iCs/>
        </w:rPr>
        <w:t>«</w:t>
      </w:r>
      <w:r w:rsidR="006316E0" w:rsidRPr="006316E0">
        <w:rPr>
          <w:iCs/>
        </w:rPr>
        <w:t>Коллеги, вы знаете ситуацию: у нас растут цены на внутреннем рынке продовольствия​​​. Мы сейчас определенным образом пытаемся их скорректировать. И экспортную активность предприятий по тем товарам, которые у нас очень серьезно востребованы на внутреннем рынке, и на которые растут цены, пытаемся определенным образом сдерживать</w:t>
      </w:r>
      <w:r>
        <w:rPr>
          <w:iCs/>
        </w:rPr>
        <w:t>»</w:t>
      </w:r>
      <w:r w:rsidR="006316E0" w:rsidRPr="006316E0">
        <w:rPr>
          <w:iCs/>
        </w:rPr>
        <w:t xml:space="preserve">, - сказал </w:t>
      </w:r>
      <w:r w:rsidR="006316E0" w:rsidRPr="00E51465">
        <w:rPr>
          <w:b/>
          <w:bCs/>
          <w:iCs/>
        </w:rPr>
        <w:t>Патрушев</w:t>
      </w:r>
      <w:r w:rsidR="006316E0" w:rsidRPr="006316E0">
        <w:rPr>
          <w:iCs/>
        </w:rPr>
        <w:t xml:space="preserve"> в ходе заседания комитета Госдумы РФ по природным ресурсам, собственности и земельным отношениям.</w:t>
      </w:r>
    </w:p>
    <w:p w14:paraId="120AEBDC" w14:textId="502CE26D" w:rsidR="006316E0" w:rsidRPr="006316E0" w:rsidRDefault="00E51465" w:rsidP="006316E0">
      <w:pPr>
        <w:rPr>
          <w:iCs/>
        </w:rPr>
      </w:pPr>
      <w:r>
        <w:rPr>
          <w:iCs/>
        </w:rPr>
        <w:t>«</w:t>
      </w:r>
      <w:r w:rsidR="006316E0" w:rsidRPr="006316E0">
        <w:rPr>
          <w:iCs/>
        </w:rPr>
        <w:t>Но при этом задача по экспорту перед нами стоит и, конечно же, мы будем ее определенным образом решать</w:t>
      </w:r>
      <w:r>
        <w:rPr>
          <w:iCs/>
        </w:rPr>
        <w:t>»</w:t>
      </w:r>
      <w:r w:rsidR="006316E0" w:rsidRPr="006316E0">
        <w:rPr>
          <w:iCs/>
        </w:rPr>
        <w:t xml:space="preserve">, - подчеркнул министр. </w:t>
      </w:r>
      <w:r w:rsidR="006316E0" w:rsidRPr="006316E0">
        <w:rPr>
          <w:i/>
        </w:rPr>
        <w:t>Интерфакс, ТАСС, РИА Новости</w:t>
      </w:r>
      <w:r w:rsidR="006316E0">
        <w:rPr>
          <w:iCs/>
        </w:rPr>
        <w:t xml:space="preserve">, </w:t>
      </w:r>
      <w:r w:rsidR="006316E0" w:rsidRPr="006316E0">
        <w:rPr>
          <w:i/>
        </w:rPr>
        <w:t>ПРАЙМ,</w:t>
      </w:r>
      <w:r w:rsidR="006316E0">
        <w:rPr>
          <w:iCs/>
        </w:rPr>
        <w:t xml:space="preserve"> </w:t>
      </w:r>
      <w:r w:rsidR="006316E0" w:rsidRPr="00ED3922">
        <w:rPr>
          <w:i/>
        </w:rPr>
        <w:t>MilkNews.ru</w:t>
      </w:r>
    </w:p>
    <w:p w14:paraId="48070AC6" w14:textId="77777777" w:rsidR="006316E0" w:rsidRPr="006316E0" w:rsidRDefault="006316E0" w:rsidP="006316E0">
      <w:pPr>
        <w:rPr>
          <w:iCs/>
        </w:rPr>
      </w:pPr>
    </w:p>
    <w:p w14:paraId="51352795" w14:textId="2B2C1A7B" w:rsidR="006316E0" w:rsidRPr="006316E0" w:rsidRDefault="006316E0" w:rsidP="006316E0">
      <w:pPr>
        <w:rPr>
          <w:b/>
          <w:bCs/>
          <w:iCs/>
        </w:rPr>
      </w:pPr>
      <w:r w:rsidRPr="006316E0">
        <w:rPr>
          <w:b/>
          <w:bCs/>
          <w:iCs/>
        </w:rPr>
        <w:t>УДЕЛЬНЫЙ ВЕС УБЫТОЧНЫХ СЕЛЬХОЗПРЕДПРИЯТИЙ В РФ ПО ИТОГАМ 2020 Г</w:t>
      </w:r>
      <w:r w:rsidR="00E51465">
        <w:rPr>
          <w:b/>
          <w:bCs/>
          <w:iCs/>
        </w:rPr>
        <w:t>ОДА</w:t>
      </w:r>
      <w:r w:rsidRPr="006316E0">
        <w:rPr>
          <w:b/>
          <w:bCs/>
          <w:iCs/>
        </w:rPr>
        <w:t xml:space="preserve"> СОСТАВИТ 11% - МИНСЕЛЬХОЗ</w:t>
      </w:r>
    </w:p>
    <w:p w14:paraId="7F3C5298" w14:textId="77777777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Удельный вес убыточных сельхозпредприятий в РФ по итогам 2020 года ожидается на уровне 11%, заявила замминистра сельского хозяйства </w:t>
      </w:r>
      <w:r w:rsidRPr="006316E0">
        <w:rPr>
          <w:b/>
          <w:bCs/>
          <w:iCs/>
        </w:rPr>
        <w:t>Елена Фастова</w:t>
      </w:r>
      <w:r w:rsidRPr="006316E0">
        <w:rPr>
          <w:iCs/>
        </w:rPr>
        <w:t xml:space="preserve"> на заседании комитета Госдумы по природным ресурсам, собственности и земельным отношениям во вторник.</w:t>
      </w:r>
    </w:p>
    <w:p w14:paraId="48399EC2" w14:textId="010D99BB" w:rsidR="006316E0" w:rsidRPr="006316E0" w:rsidRDefault="00E51465" w:rsidP="006316E0">
      <w:pPr>
        <w:rPr>
          <w:iCs/>
        </w:rPr>
      </w:pPr>
      <w:r>
        <w:rPr>
          <w:iCs/>
        </w:rPr>
        <w:t>«</w:t>
      </w:r>
      <w:r w:rsidR="006316E0" w:rsidRPr="006316E0">
        <w:rPr>
          <w:iCs/>
        </w:rPr>
        <w:t>Это говорит о том, что сельхозпроизводители финансово с каждым годом чувствуют себя все лучше и лучше</w:t>
      </w:r>
      <w:r>
        <w:rPr>
          <w:iCs/>
        </w:rPr>
        <w:t>»</w:t>
      </w:r>
      <w:r w:rsidR="006316E0" w:rsidRPr="006316E0">
        <w:rPr>
          <w:iCs/>
        </w:rPr>
        <w:t>, - отметила она.</w:t>
      </w:r>
    </w:p>
    <w:p w14:paraId="658C56F6" w14:textId="66C5F9A0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Вместе с тем закон о финансовом оздоровлении предприятий, попавших в сложную ситуацию, работает, напомнила она. </w:t>
      </w:r>
      <w:r w:rsidR="00E51465">
        <w:rPr>
          <w:iCs/>
        </w:rPr>
        <w:t>«</w:t>
      </w:r>
      <w:r w:rsidRPr="006316E0">
        <w:rPr>
          <w:iCs/>
        </w:rPr>
        <w:t>В каждом регионе созданы комиссии, в которые сельхозпроизводители в случае банкротства обращаются за реструктуризацией. Этот закон позволяет предприятиям реструктурировать долги на 5-летний период</w:t>
      </w:r>
      <w:r w:rsidR="00E51465">
        <w:rPr>
          <w:iCs/>
        </w:rPr>
        <w:t>»</w:t>
      </w:r>
      <w:r w:rsidRPr="006316E0">
        <w:rPr>
          <w:iCs/>
        </w:rPr>
        <w:t xml:space="preserve">, - сказала </w:t>
      </w:r>
      <w:r w:rsidRPr="006316E0">
        <w:rPr>
          <w:b/>
          <w:bCs/>
          <w:iCs/>
        </w:rPr>
        <w:t>Фастова</w:t>
      </w:r>
      <w:r w:rsidRPr="006316E0">
        <w:rPr>
          <w:iCs/>
        </w:rPr>
        <w:t>.</w:t>
      </w:r>
    </w:p>
    <w:p w14:paraId="53F0F714" w14:textId="6AD1BE9F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По ее словам, регионы за этой ситуацией следят, а Минсельхоз </w:t>
      </w:r>
      <w:r w:rsidR="00E51465">
        <w:rPr>
          <w:iCs/>
        </w:rPr>
        <w:t>«</w:t>
      </w:r>
      <w:r w:rsidRPr="006316E0">
        <w:rPr>
          <w:iCs/>
        </w:rPr>
        <w:t>методологически помогает, когда возникают вопросы</w:t>
      </w:r>
      <w:r w:rsidR="00E51465">
        <w:rPr>
          <w:iCs/>
        </w:rPr>
        <w:t>»</w:t>
      </w:r>
      <w:r w:rsidRPr="006316E0">
        <w:rPr>
          <w:iCs/>
        </w:rPr>
        <w:t xml:space="preserve">. </w:t>
      </w:r>
      <w:r w:rsidRPr="006316E0">
        <w:rPr>
          <w:i/>
        </w:rPr>
        <w:t>Интерфакс</w:t>
      </w:r>
      <w:r w:rsidRPr="006316E0">
        <w:rPr>
          <w:iCs/>
        </w:rPr>
        <w:t xml:space="preserve"> </w:t>
      </w:r>
    </w:p>
    <w:p w14:paraId="5E43A0B1" w14:textId="77777777" w:rsidR="006316E0" w:rsidRPr="006316E0" w:rsidRDefault="006316E0" w:rsidP="006316E0">
      <w:pPr>
        <w:rPr>
          <w:iCs/>
        </w:rPr>
      </w:pPr>
    </w:p>
    <w:p w14:paraId="63788BC0" w14:textId="0DDAFAA5" w:rsidR="006316E0" w:rsidRPr="006316E0" w:rsidRDefault="006316E0" w:rsidP="006316E0">
      <w:pPr>
        <w:rPr>
          <w:b/>
          <w:bCs/>
          <w:iCs/>
        </w:rPr>
      </w:pPr>
      <w:r w:rsidRPr="006316E0">
        <w:rPr>
          <w:b/>
          <w:bCs/>
          <w:iCs/>
        </w:rPr>
        <w:t>МЕРЫ ГОСПОДДЕРЖКИ ЭКСПОРТА АПК РФ ПЕРЕОРИЕНТИРОВАНЫ НА ПОВЫШЕНИЕ ИНВЕСТИЦИОННОЙ АКТИВНОСТИ - МИНСЕЛЬХОЗ</w:t>
      </w:r>
    </w:p>
    <w:p w14:paraId="229642B5" w14:textId="77777777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Меры господдержки экспорта продукции АПК РФ в рамках соответствующего федерального проекта переориентированы на повышение инвестиционной активности в отрасли, прежде всего, в перерабатывающей промышленности, сообщил директор департамента развития экспорта продукции АПК </w:t>
      </w:r>
      <w:r w:rsidRPr="006316E0">
        <w:rPr>
          <w:b/>
          <w:bCs/>
          <w:iCs/>
        </w:rPr>
        <w:t xml:space="preserve">Роман </w:t>
      </w:r>
      <w:proofErr w:type="spellStart"/>
      <w:r w:rsidRPr="006316E0">
        <w:rPr>
          <w:b/>
          <w:bCs/>
          <w:iCs/>
        </w:rPr>
        <w:t>Чекушов</w:t>
      </w:r>
      <w:proofErr w:type="spellEnd"/>
      <w:r w:rsidRPr="006316E0">
        <w:rPr>
          <w:iCs/>
        </w:rPr>
        <w:t xml:space="preserve"> на заседании комитета Госдумы по природным ресурсам, собственности и земельным отношениям во вторник.</w:t>
      </w:r>
    </w:p>
    <w:p w14:paraId="7989DA30" w14:textId="77777777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По его словам, для этого будут использованы три инструмента. Прежде всего, это льготное кредитование. В 2021 году на него предусмотрено 16,8 млрд рублей. </w:t>
      </w:r>
    </w:p>
    <w:p w14:paraId="4B25CE5B" w14:textId="244D88C9" w:rsidR="006316E0" w:rsidRDefault="006316E0" w:rsidP="006316E0">
      <w:pPr>
        <w:rPr>
          <w:iCs/>
        </w:rPr>
      </w:pPr>
      <w:r w:rsidRPr="006316E0">
        <w:rPr>
          <w:iCs/>
        </w:rPr>
        <w:t xml:space="preserve">Второе направление - льготный лизинг. На эти цели в текущем году предусмотрено 2 млрд рублей </w:t>
      </w:r>
      <w:r w:rsidR="00E51465">
        <w:rPr>
          <w:iCs/>
        </w:rPr>
        <w:t>«</w:t>
      </w:r>
      <w:r w:rsidRPr="006316E0">
        <w:rPr>
          <w:iCs/>
        </w:rPr>
        <w:t>с дальнейшим увеличением объемов финансирования</w:t>
      </w:r>
      <w:r w:rsidR="00E51465">
        <w:rPr>
          <w:iCs/>
        </w:rPr>
        <w:t>»</w:t>
      </w:r>
      <w:r w:rsidRPr="006316E0">
        <w:rPr>
          <w:iCs/>
        </w:rPr>
        <w:t>.</w:t>
      </w:r>
      <w:r w:rsidR="00E51465">
        <w:rPr>
          <w:iCs/>
        </w:rPr>
        <w:t xml:space="preserve"> </w:t>
      </w:r>
      <w:r w:rsidRPr="006316E0">
        <w:rPr>
          <w:iCs/>
        </w:rPr>
        <w:t xml:space="preserve">Кроме того, предусмотрено возмещение производителям прямых понесенных затрат. На эти цели предусмотрено более 3 млрд рублей, сообщил </w:t>
      </w:r>
      <w:proofErr w:type="spellStart"/>
      <w:r w:rsidRPr="006316E0">
        <w:rPr>
          <w:b/>
          <w:bCs/>
          <w:iCs/>
        </w:rPr>
        <w:t>Чекушов</w:t>
      </w:r>
      <w:proofErr w:type="spellEnd"/>
      <w:r w:rsidRPr="006316E0">
        <w:rPr>
          <w:iCs/>
        </w:rPr>
        <w:t xml:space="preserve">. </w:t>
      </w:r>
      <w:r w:rsidRPr="006316E0">
        <w:rPr>
          <w:i/>
        </w:rPr>
        <w:t>Интерфакс</w:t>
      </w:r>
      <w:r w:rsidRPr="006316E0">
        <w:rPr>
          <w:iCs/>
        </w:rPr>
        <w:t xml:space="preserve"> </w:t>
      </w:r>
    </w:p>
    <w:p w14:paraId="4D855D69" w14:textId="105D6F8C" w:rsidR="00E51465" w:rsidRDefault="00E51465" w:rsidP="006316E0">
      <w:pPr>
        <w:rPr>
          <w:iCs/>
        </w:rPr>
      </w:pPr>
    </w:p>
    <w:p w14:paraId="1B119693" w14:textId="77777777" w:rsidR="00E51465" w:rsidRPr="005C331A" w:rsidRDefault="00E51465" w:rsidP="00E51465">
      <w:pPr>
        <w:rPr>
          <w:b/>
          <w:bCs/>
          <w:iCs/>
        </w:rPr>
      </w:pPr>
      <w:r w:rsidRPr="005C331A">
        <w:rPr>
          <w:b/>
          <w:bCs/>
          <w:iCs/>
        </w:rPr>
        <w:t>РАЗВИТИЕ МАЛЫХ КРЕСТЬЯНСКИХ ХОЗЯЙСТВ В РОССИИ</w:t>
      </w:r>
    </w:p>
    <w:p w14:paraId="0CCA337D" w14:textId="77777777" w:rsidR="00E51465" w:rsidRPr="005C331A" w:rsidRDefault="00E51465" w:rsidP="00E51465">
      <w:pPr>
        <w:rPr>
          <w:iCs/>
        </w:rPr>
      </w:pPr>
      <w:r w:rsidRPr="005C331A">
        <w:rPr>
          <w:iCs/>
        </w:rPr>
        <w:t xml:space="preserve">Корреспондент: Программа </w:t>
      </w:r>
      <w:r>
        <w:rPr>
          <w:iCs/>
        </w:rPr>
        <w:t>«</w:t>
      </w:r>
      <w:r w:rsidRPr="005C331A">
        <w:rPr>
          <w:iCs/>
        </w:rPr>
        <w:t>Агростартап</w:t>
      </w:r>
      <w:r>
        <w:rPr>
          <w:iCs/>
        </w:rPr>
        <w:t>»</w:t>
      </w:r>
      <w:r w:rsidRPr="005C331A">
        <w:rPr>
          <w:iCs/>
        </w:rPr>
        <w:t xml:space="preserve"> позволяет предпринимателям получить от государства на безвозмездной основе до 6 миллионов рублей. </w:t>
      </w:r>
    </w:p>
    <w:p w14:paraId="4425EAB9" w14:textId="77777777" w:rsidR="00E51465" w:rsidRPr="005C331A" w:rsidRDefault="00E51465" w:rsidP="00E51465">
      <w:pPr>
        <w:rPr>
          <w:iCs/>
        </w:rPr>
      </w:pPr>
      <w:r w:rsidRPr="005C331A">
        <w:rPr>
          <w:b/>
          <w:bCs/>
          <w:iCs/>
        </w:rPr>
        <w:lastRenderedPageBreak/>
        <w:t xml:space="preserve">Ксения </w:t>
      </w:r>
      <w:proofErr w:type="spellStart"/>
      <w:r w:rsidRPr="005C331A">
        <w:rPr>
          <w:b/>
          <w:bCs/>
          <w:iCs/>
        </w:rPr>
        <w:t>Шевелкина</w:t>
      </w:r>
      <w:proofErr w:type="spellEnd"/>
      <w:r w:rsidRPr="005C331A">
        <w:rPr>
          <w:iCs/>
        </w:rPr>
        <w:t xml:space="preserve">, </w:t>
      </w:r>
      <w:r w:rsidRPr="005C331A">
        <w:rPr>
          <w:b/>
          <w:bCs/>
          <w:iCs/>
        </w:rPr>
        <w:t>директор департамента развития сельских территорий Министерства сельского хозяйства Российской Федерации</w:t>
      </w:r>
      <w:r w:rsidRPr="005C331A">
        <w:rPr>
          <w:iCs/>
        </w:rPr>
        <w:t xml:space="preserve">: Статистика показывает, что люди поехали из городов в сельские поселения. Соответственно, люди готовы заниматься бизнесом в сфере агропромышленного комплекса. В том числе и молодежь видит для себя это направление перспективным. В рамках этого гранта мы видим </w:t>
      </w:r>
      <w:proofErr w:type="gramStart"/>
      <w:r w:rsidRPr="005C331A">
        <w:rPr>
          <w:iCs/>
        </w:rPr>
        <w:t>такие направления</w:t>
      </w:r>
      <w:proofErr w:type="gramEnd"/>
      <w:r w:rsidRPr="005C331A">
        <w:rPr>
          <w:iCs/>
        </w:rPr>
        <w:t xml:space="preserve"> востребованные как разведение улиток, различные купажи чая, </w:t>
      </w:r>
      <w:proofErr w:type="spellStart"/>
      <w:r w:rsidRPr="005C331A">
        <w:rPr>
          <w:iCs/>
        </w:rPr>
        <w:t>крафтовые</w:t>
      </w:r>
      <w:proofErr w:type="spellEnd"/>
      <w:r w:rsidRPr="005C331A">
        <w:rPr>
          <w:iCs/>
        </w:rPr>
        <w:t xml:space="preserve"> сыры и многие другие направления, которые действительно являются востребованными на рынке пищевой продукции. </w:t>
      </w:r>
    </w:p>
    <w:p w14:paraId="7DAA8A67" w14:textId="77777777" w:rsidR="00E51465" w:rsidRPr="005C331A" w:rsidRDefault="00E51465" w:rsidP="00E51465">
      <w:pPr>
        <w:rPr>
          <w:iCs/>
        </w:rPr>
      </w:pPr>
      <w:r w:rsidRPr="005C331A">
        <w:rPr>
          <w:iCs/>
        </w:rPr>
        <w:t xml:space="preserve">Вита </w:t>
      </w:r>
      <w:proofErr w:type="spellStart"/>
      <w:r w:rsidRPr="005C331A">
        <w:rPr>
          <w:iCs/>
        </w:rPr>
        <w:t>Лахова</w:t>
      </w:r>
      <w:proofErr w:type="spellEnd"/>
      <w:r w:rsidRPr="005C331A">
        <w:rPr>
          <w:iCs/>
        </w:rPr>
        <w:t xml:space="preserve">, корреспондент: По данным </w:t>
      </w:r>
      <w:r w:rsidRPr="005C331A">
        <w:rPr>
          <w:b/>
          <w:bCs/>
          <w:iCs/>
        </w:rPr>
        <w:t>Министерства сельского хозяйства</w:t>
      </w:r>
      <w:r w:rsidRPr="005C331A">
        <w:rPr>
          <w:iCs/>
        </w:rPr>
        <w:t>, малый бизнес - это больше 14 процентов от всей аграрной продукции, которая производится в стране. По прогнозам </w:t>
      </w:r>
      <w:proofErr w:type="spellStart"/>
      <w:r w:rsidRPr="005C331A">
        <w:rPr>
          <w:iCs/>
        </w:rPr>
        <w:t>Россельхозбанка</w:t>
      </w:r>
      <w:proofErr w:type="spellEnd"/>
      <w:r w:rsidRPr="005C331A">
        <w:rPr>
          <w:iCs/>
        </w:rPr>
        <w:t xml:space="preserve"> в ближайшие пять лет вклад фермеров может увеличиться до 20 процентов. </w:t>
      </w:r>
    </w:p>
    <w:p w14:paraId="6B8CFEA3" w14:textId="35B2B2D3" w:rsidR="00E51465" w:rsidRPr="006316E0" w:rsidRDefault="00E51465" w:rsidP="006316E0">
      <w:pPr>
        <w:rPr>
          <w:iCs/>
        </w:rPr>
      </w:pPr>
      <w:r w:rsidRPr="005C331A">
        <w:rPr>
          <w:iCs/>
        </w:rPr>
        <w:t xml:space="preserve">Андрей Даниленко, президент Агропродовольственного фонда </w:t>
      </w:r>
      <w:r>
        <w:rPr>
          <w:iCs/>
        </w:rPr>
        <w:t>«</w:t>
      </w:r>
      <w:r w:rsidRPr="005C331A">
        <w:rPr>
          <w:iCs/>
        </w:rPr>
        <w:t>Своё</w:t>
      </w:r>
      <w:r>
        <w:rPr>
          <w:iCs/>
        </w:rPr>
        <w:t>»</w:t>
      </w:r>
      <w:r w:rsidRPr="005C331A">
        <w:rPr>
          <w:iCs/>
        </w:rPr>
        <w:t xml:space="preserve">: Если бы десять лет назад меня спросили там, какую роль будет играть фермерство в обеспечении населения продовольствием, я бы сказал, что это такой </w:t>
      </w:r>
      <w:proofErr w:type="spellStart"/>
      <w:r w:rsidRPr="005C331A">
        <w:rPr>
          <w:iCs/>
        </w:rPr>
        <w:t>бутиковый</w:t>
      </w:r>
      <w:proofErr w:type="spellEnd"/>
      <w:r w:rsidRPr="005C331A">
        <w:rPr>
          <w:iCs/>
        </w:rPr>
        <w:t xml:space="preserve"> продукт, который для узкого потребителя. А сегодня скажу, что фермерство реально с каждым годом занимает все большую долю в общей продовольственной корзине. </w:t>
      </w:r>
      <w:r w:rsidRPr="005C331A">
        <w:rPr>
          <w:i/>
        </w:rPr>
        <w:t>Россия 24</w:t>
      </w:r>
    </w:p>
    <w:p w14:paraId="6B116276" w14:textId="77777777" w:rsidR="006316E0" w:rsidRPr="006316E0" w:rsidRDefault="006316E0" w:rsidP="006316E0">
      <w:pPr>
        <w:rPr>
          <w:iCs/>
        </w:rPr>
      </w:pPr>
    </w:p>
    <w:p w14:paraId="14FB35AB" w14:textId="7E8F639B" w:rsidR="006316E0" w:rsidRPr="006316E0" w:rsidRDefault="006316E0" w:rsidP="006316E0">
      <w:pPr>
        <w:rPr>
          <w:b/>
          <w:bCs/>
          <w:iCs/>
        </w:rPr>
      </w:pPr>
      <w:r w:rsidRPr="006316E0">
        <w:rPr>
          <w:b/>
          <w:bCs/>
          <w:iCs/>
        </w:rPr>
        <w:t>МИНСЕЛЬХОЗ ПОДГОТОВИЛ ПРОЕКТ ДЛЯ СОГЛАШЕНИЙ О СНИЖЕНИИ ЦЕН НА УДОБРЕНИЯ</w:t>
      </w:r>
    </w:p>
    <w:p w14:paraId="04468AB6" w14:textId="77777777" w:rsidR="006316E0" w:rsidRPr="006316E0" w:rsidRDefault="006316E0" w:rsidP="006316E0">
      <w:pPr>
        <w:rPr>
          <w:iCs/>
        </w:rPr>
      </w:pPr>
      <w:r w:rsidRPr="006316E0">
        <w:rPr>
          <w:b/>
          <w:bCs/>
          <w:iCs/>
        </w:rPr>
        <w:t>Минсельхоз РФ</w:t>
      </w:r>
      <w:r w:rsidRPr="006316E0">
        <w:rPr>
          <w:iCs/>
        </w:rPr>
        <w:t xml:space="preserve"> подготовил проект постановления правительства для заключения с производителями и поставщиками минеральных удобрений соглашений о снижении цен на продукцию - подобные договоренности могут действовать до 1 июля текущего года, следует из документа, который опубликован на федеральном портале проектов правовых актов.</w:t>
      </w:r>
    </w:p>
    <w:p w14:paraId="21441454" w14:textId="2FCCDE2B" w:rsidR="006316E0" w:rsidRPr="006316E0" w:rsidRDefault="00E51465" w:rsidP="006316E0">
      <w:pPr>
        <w:rPr>
          <w:iCs/>
        </w:rPr>
      </w:pPr>
      <w:r>
        <w:rPr>
          <w:iCs/>
        </w:rPr>
        <w:t>«</w:t>
      </w:r>
      <w:r w:rsidR="006316E0" w:rsidRPr="006316E0">
        <w:rPr>
          <w:iCs/>
        </w:rPr>
        <w:t>Для снижения и поддержания цен на минеральные удобрения, министерству промышленности и торговли РФ совместно с министерством сельского хозяйства РФ заключить соглашения с хозяйствующими субъектами - производителями и поставщиками минеральных удобрений</w:t>
      </w:r>
      <w:r>
        <w:rPr>
          <w:iCs/>
        </w:rPr>
        <w:t>»</w:t>
      </w:r>
      <w:r w:rsidR="006316E0" w:rsidRPr="006316E0">
        <w:rPr>
          <w:iCs/>
        </w:rPr>
        <w:t>, - говорится в тексте проекта.</w:t>
      </w:r>
    </w:p>
    <w:p w14:paraId="4BCC946F" w14:textId="287CE883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Соглашения будут считаться допустимыми в случае соблюдения ряда условий. Первое - предметом соглашений является реализация минеральных удобрений аграриям на территории России, второе - соглашения не должны затрагивать поставку и реализацию других видов товаров. </w:t>
      </w:r>
      <w:r w:rsidR="00E51465">
        <w:rPr>
          <w:iCs/>
        </w:rPr>
        <w:t>«</w:t>
      </w:r>
      <w:r w:rsidRPr="006316E0">
        <w:rPr>
          <w:iCs/>
        </w:rPr>
        <w:t>Настоящее постановление вступает в силу со дня его подписания и действует до 1 июля 2021 года</w:t>
      </w:r>
      <w:r w:rsidR="00E51465">
        <w:rPr>
          <w:iCs/>
        </w:rPr>
        <w:t>»</w:t>
      </w:r>
      <w:r w:rsidRPr="006316E0">
        <w:rPr>
          <w:iCs/>
        </w:rPr>
        <w:t xml:space="preserve">, - добавляется в проекте. </w:t>
      </w:r>
      <w:r w:rsidRPr="006316E0">
        <w:rPr>
          <w:i/>
        </w:rPr>
        <w:t>РИА Новости</w:t>
      </w:r>
      <w:r>
        <w:rPr>
          <w:i/>
        </w:rPr>
        <w:t xml:space="preserve">, ТАСС, Коммерсантъ, Комсомольская правда, </w:t>
      </w:r>
      <w:r w:rsidRPr="00553CD9">
        <w:rPr>
          <w:i/>
        </w:rPr>
        <w:t>Парламентская газета</w:t>
      </w:r>
    </w:p>
    <w:p w14:paraId="02674FD4" w14:textId="77777777" w:rsidR="006316E0" w:rsidRPr="006316E0" w:rsidRDefault="006316E0" w:rsidP="006316E0">
      <w:pPr>
        <w:rPr>
          <w:iCs/>
        </w:rPr>
      </w:pPr>
    </w:p>
    <w:p w14:paraId="506E21E6" w14:textId="4D7789F7" w:rsidR="006316E0" w:rsidRPr="006316E0" w:rsidRDefault="004521A7" w:rsidP="006316E0">
      <w:pPr>
        <w:rPr>
          <w:b/>
          <w:bCs/>
          <w:iCs/>
        </w:rPr>
      </w:pPr>
      <w:r>
        <w:rPr>
          <w:b/>
          <w:bCs/>
          <w:iCs/>
        </w:rPr>
        <w:t>БОРЬБА</w:t>
      </w:r>
      <w:r w:rsidR="006316E0" w:rsidRPr="006316E0">
        <w:rPr>
          <w:b/>
          <w:bCs/>
          <w:iCs/>
        </w:rPr>
        <w:t xml:space="preserve"> С ПРОДУКТОВОЙ ИНФЛЯЦИЕЙ </w:t>
      </w:r>
    </w:p>
    <w:p w14:paraId="2C176301" w14:textId="234E2EDF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Рост цен на продовольствие в России связан не только с ростом цен на мировых рынках. Вносят свой вклад ослабление рубля и недостаточный уровень конкуренции в РФ. </w:t>
      </w:r>
    </w:p>
    <w:p w14:paraId="183DDDCE" w14:textId="4F53DC3B" w:rsidR="006316E0" w:rsidRPr="006316E0" w:rsidRDefault="006316E0" w:rsidP="006316E0">
      <w:pPr>
        <w:rPr>
          <w:iCs/>
        </w:rPr>
      </w:pPr>
      <w:r w:rsidRPr="006316E0">
        <w:rPr>
          <w:iCs/>
        </w:rPr>
        <w:t xml:space="preserve">Производство продукции АПК в России демонстрирует устойчивый рост, что позволяет обеспечивать внутренний рынок всеми основными категориями продуктов питания, заверили в </w:t>
      </w:r>
      <w:r w:rsidRPr="006316E0">
        <w:rPr>
          <w:b/>
          <w:bCs/>
          <w:iCs/>
        </w:rPr>
        <w:t>Минсельхозе России</w:t>
      </w:r>
      <w:r w:rsidRPr="006316E0">
        <w:rPr>
          <w:iCs/>
        </w:rPr>
        <w:t xml:space="preserve">. Там оценивают текущую ситуацию на рынке АПК как стабильную. </w:t>
      </w:r>
      <w:r w:rsidR="00E51465">
        <w:rPr>
          <w:iCs/>
        </w:rPr>
        <w:t>«</w:t>
      </w:r>
      <w:r w:rsidRPr="006316E0">
        <w:rPr>
          <w:iCs/>
        </w:rPr>
        <w:t xml:space="preserve">Правительством РФ принят ряд системных мер, направленных на стабилизацию цен на базовые продукты питания. В настоящий момент динамика цен </w:t>
      </w:r>
      <w:proofErr w:type="spellStart"/>
      <w:r w:rsidRPr="006316E0">
        <w:rPr>
          <w:iCs/>
        </w:rPr>
        <w:t>сельхозтоваропроизводителей</w:t>
      </w:r>
      <w:proofErr w:type="spellEnd"/>
      <w:r w:rsidRPr="006316E0">
        <w:rPr>
          <w:iCs/>
        </w:rPr>
        <w:t xml:space="preserve"> на основные категории продовольствия соответствует сезонным тенденциям. Основания для скачкообразного повышения стоимости продуктов питания отсутствуют</w:t>
      </w:r>
      <w:r w:rsidR="00E51465">
        <w:rPr>
          <w:iCs/>
        </w:rPr>
        <w:t>»</w:t>
      </w:r>
      <w:r w:rsidRPr="006316E0">
        <w:rPr>
          <w:iCs/>
        </w:rPr>
        <w:t xml:space="preserve">, - заявили в </w:t>
      </w:r>
      <w:r w:rsidRPr="006316E0">
        <w:rPr>
          <w:b/>
          <w:bCs/>
          <w:iCs/>
        </w:rPr>
        <w:t>Минсельхозе</w:t>
      </w:r>
      <w:r w:rsidRPr="006316E0">
        <w:rPr>
          <w:iCs/>
        </w:rPr>
        <w:t>.</w:t>
      </w:r>
    </w:p>
    <w:p w14:paraId="29E425EB" w14:textId="11F2A26A" w:rsidR="006316E0" w:rsidRPr="00ED3922" w:rsidRDefault="00E51465" w:rsidP="00CD757D">
      <w:pPr>
        <w:rPr>
          <w:i/>
        </w:rPr>
      </w:pPr>
      <w:r>
        <w:rPr>
          <w:iCs/>
        </w:rPr>
        <w:t>С</w:t>
      </w:r>
      <w:r w:rsidR="006316E0" w:rsidRPr="006316E0">
        <w:rPr>
          <w:iCs/>
        </w:rPr>
        <w:t xml:space="preserve">охранению стабильных цен на сахар в 2021 году, как ожидают в министерстве, будет способствовать расширение посевных площадей под сахарной свеклой на 10-15% до 1 млн га. </w:t>
      </w:r>
      <w:r w:rsidR="006316E0" w:rsidRPr="006316E0">
        <w:rPr>
          <w:i/>
        </w:rPr>
        <w:t>Независимая газета</w:t>
      </w:r>
    </w:p>
    <w:p w14:paraId="76F1B102" w14:textId="77777777" w:rsidR="00CA1BF0" w:rsidRDefault="00F62502" w:rsidP="00096DC4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50638288" w14:textId="77777777" w:rsidR="000E741B" w:rsidRPr="000E741B" w:rsidRDefault="000E741B" w:rsidP="000E741B">
      <w:pPr>
        <w:rPr>
          <w:iCs/>
        </w:rPr>
      </w:pPr>
    </w:p>
    <w:p w14:paraId="14937745" w14:textId="102E8936" w:rsidR="000E741B" w:rsidRPr="000E741B" w:rsidRDefault="000E741B" w:rsidP="000E741B">
      <w:pPr>
        <w:rPr>
          <w:b/>
          <w:bCs/>
          <w:iCs/>
        </w:rPr>
      </w:pPr>
      <w:r w:rsidRPr="000E741B">
        <w:rPr>
          <w:b/>
          <w:bCs/>
          <w:iCs/>
        </w:rPr>
        <w:t xml:space="preserve">КАБМИН ПРЕДЛАГАЕТ НАЛАДИТЬ ПИЛОТНОЕ ПРОИЗВОДСТВО СМЕСЕЙ ДЛЯ ДЕТСКОГО ПИТАНИЯ В ХМАО - ЮГРЕ </w:t>
      </w:r>
    </w:p>
    <w:p w14:paraId="78536010" w14:textId="77777777" w:rsidR="000E741B" w:rsidRPr="000E741B" w:rsidRDefault="000E741B" w:rsidP="000E741B">
      <w:pPr>
        <w:rPr>
          <w:iCs/>
        </w:rPr>
      </w:pPr>
      <w:r w:rsidRPr="000E741B">
        <w:rPr>
          <w:iCs/>
        </w:rPr>
        <w:t>Производство сухих молочных смесей для питания новорождённых и детей до полугода планируется создать на территории Ханты-Мансийского автономного округа - Югры, следует из проекта распоряжения правительства РФ, опубликованного на федеральном портале проектов правовых актов.</w:t>
      </w:r>
    </w:p>
    <w:p w14:paraId="31994963" w14:textId="2B2BA467" w:rsidR="000E741B" w:rsidRPr="000E741B" w:rsidRDefault="000E741B" w:rsidP="000E741B">
      <w:pPr>
        <w:rPr>
          <w:iCs/>
        </w:rPr>
      </w:pPr>
      <w:r w:rsidRPr="000E741B">
        <w:rPr>
          <w:iCs/>
        </w:rPr>
        <w:t xml:space="preserve">Согласно документу, предлагается утвердить научно-технический проект полного инновационного цикла </w:t>
      </w:r>
      <w:r w:rsidR="00E51465">
        <w:rPr>
          <w:iCs/>
        </w:rPr>
        <w:t>«</w:t>
      </w:r>
      <w:r w:rsidRPr="000E741B">
        <w:rPr>
          <w:iCs/>
        </w:rPr>
        <w:t xml:space="preserve">Создание пилотного производства отечественных белковых компонентов </w:t>
      </w:r>
      <w:r w:rsidR="00E51465">
        <w:rPr>
          <w:iCs/>
        </w:rPr>
        <w:t>-</w:t>
      </w:r>
      <w:r w:rsidRPr="000E741B">
        <w:rPr>
          <w:iCs/>
        </w:rPr>
        <w:t xml:space="preserve"> основы сухих молочных продуктов для питания новорождённых и детей до 6 месяцев</w:t>
      </w:r>
      <w:r w:rsidR="00E51465">
        <w:rPr>
          <w:iCs/>
        </w:rPr>
        <w:t>»</w:t>
      </w:r>
      <w:r w:rsidRPr="000E741B">
        <w:rPr>
          <w:iCs/>
        </w:rPr>
        <w:t xml:space="preserve">, а </w:t>
      </w:r>
      <w:r w:rsidRPr="00E51465">
        <w:rPr>
          <w:b/>
          <w:bCs/>
          <w:iCs/>
        </w:rPr>
        <w:t>Минсельхозу РФ</w:t>
      </w:r>
      <w:r w:rsidRPr="000E741B">
        <w:rPr>
          <w:iCs/>
        </w:rPr>
        <w:t xml:space="preserve"> совместно ‎с </w:t>
      </w:r>
      <w:proofErr w:type="spellStart"/>
      <w:r w:rsidRPr="000E741B">
        <w:rPr>
          <w:iCs/>
        </w:rPr>
        <w:t>Минобрнауки</w:t>
      </w:r>
      <w:proofErr w:type="spellEnd"/>
      <w:r w:rsidRPr="000E741B">
        <w:rPr>
          <w:iCs/>
        </w:rPr>
        <w:t xml:space="preserve"> и правительством округа - разработать формы отчетов о ходе выполнения </w:t>
      </w:r>
      <w:proofErr w:type="gramStart"/>
      <w:r w:rsidRPr="000E741B">
        <w:rPr>
          <w:iCs/>
        </w:rPr>
        <w:t>проекта .</w:t>
      </w:r>
      <w:proofErr w:type="gramEnd"/>
    </w:p>
    <w:p w14:paraId="233A1719" w14:textId="27B971E3" w:rsidR="000E741B" w:rsidRPr="000E741B" w:rsidRDefault="000E741B" w:rsidP="000E741B">
      <w:pPr>
        <w:rPr>
          <w:iCs/>
        </w:rPr>
      </w:pPr>
      <w:r w:rsidRPr="000E741B">
        <w:rPr>
          <w:iCs/>
        </w:rPr>
        <w:t>Кроме того, местным органам исполнительной власти при формировании госпрограмм, направленных на социально-экономическое развитие региона, документом рекомендовано предусматривать меры реализации мероприятий этого проекта.</w:t>
      </w:r>
      <w:r w:rsidR="00E51465">
        <w:rPr>
          <w:iCs/>
        </w:rPr>
        <w:t xml:space="preserve"> </w:t>
      </w:r>
      <w:r w:rsidRPr="000E741B">
        <w:rPr>
          <w:i/>
        </w:rPr>
        <w:t>РИА Новости</w:t>
      </w:r>
    </w:p>
    <w:p w14:paraId="57760861" w14:textId="77777777" w:rsidR="00E51465" w:rsidRPr="000E741B" w:rsidRDefault="00E51465" w:rsidP="000E741B">
      <w:pPr>
        <w:rPr>
          <w:iCs/>
        </w:rPr>
      </w:pPr>
    </w:p>
    <w:p w14:paraId="1667EF92" w14:textId="1E56D606" w:rsidR="000E741B" w:rsidRPr="000E741B" w:rsidRDefault="000E741B" w:rsidP="000E741B">
      <w:pPr>
        <w:rPr>
          <w:b/>
          <w:bCs/>
          <w:iCs/>
        </w:rPr>
      </w:pPr>
      <w:r w:rsidRPr="000E741B">
        <w:rPr>
          <w:b/>
          <w:bCs/>
          <w:iCs/>
        </w:rPr>
        <w:t>ЦЕНОВЫЕ СОГЛАШЕНИЯ ПО МЯСУ ПТИЦ И ЯЙЦАМ ВОЗМОЖНЫ ПРИ РЕЗКОМ РОСТЕ ЦЕН - МИНПРОМТОРГ</w:t>
      </w:r>
    </w:p>
    <w:p w14:paraId="37A2D758" w14:textId="77777777" w:rsidR="00E51465" w:rsidRDefault="000E741B" w:rsidP="005B7CA6">
      <w:pPr>
        <w:rPr>
          <w:iCs/>
        </w:rPr>
      </w:pPr>
      <w:r w:rsidRPr="000E741B">
        <w:rPr>
          <w:iCs/>
        </w:rPr>
        <w:t xml:space="preserve">Решение о письменных договоренностях по ценам на мясо птиц и яйца может быть принято в случае существенного роста цен на них, заявил замглавы </w:t>
      </w:r>
      <w:proofErr w:type="spellStart"/>
      <w:r w:rsidRPr="000E741B">
        <w:rPr>
          <w:iCs/>
        </w:rPr>
        <w:t>Минпромторга</w:t>
      </w:r>
      <w:proofErr w:type="spellEnd"/>
      <w:r w:rsidRPr="000E741B">
        <w:rPr>
          <w:iCs/>
        </w:rPr>
        <w:t xml:space="preserve"> РФ Виктор </w:t>
      </w:r>
      <w:proofErr w:type="spellStart"/>
      <w:r w:rsidRPr="000E741B">
        <w:rPr>
          <w:iCs/>
        </w:rPr>
        <w:t>Евтухов</w:t>
      </w:r>
      <w:proofErr w:type="spellEnd"/>
      <w:r w:rsidRPr="000E741B">
        <w:rPr>
          <w:iCs/>
        </w:rPr>
        <w:t xml:space="preserve">. Он отметил, что ассоциации </w:t>
      </w:r>
      <w:proofErr w:type="spellStart"/>
      <w:r w:rsidRPr="000E741B">
        <w:rPr>
          <w:iCs/>
        </w:rPr>
        <w:t>ретейлеров</w:t>
      </w:r>
      <w:proofErr w:type="spellEnd"/>
      <w:r w:rsidRPr="000E741B">
        <w:rPr>
          <w:iCs/>
        </w:rPr>
        <w:t xml:space="preserve"> АКОРТ и Союз независимых сетей России ведут переговоры с производителями об объемах поставок продукции и приемлемом росте цен на нее. При этом торговые сети не заинтересованы в росте цен на социально значимую продукцию, отметил он. </w:t>
      </w:r>
    </w:p>
    <w:p w14:paraId="7C296600" w14:textId="77777777" w:rsidR="00E51465" w:rsidRDefault="00E51465" w:rsidP="005B7CA6">
      <w:pPr>
        <w:rPr>
          <w:iCs/>
        </w:rPr>
      </w:pPr>
      <w:r>
        <w:rPr>
          <w:iCs/>
        </w:rPr>
        <w:t>«</w:t>
      </w:r>
      <w:r w:rsidR="000E741B" w:rsidRPr="000E741B">
        <w:rPr>
          <w:iCs/>
        </w:rPr>
        <w:t xml:space="preserve">Они ведут переговоры между предприятиями крупнейшими </w:t>
      </w:r>
      <w:proofErr w:type="spellStart"/>
      <w:r w:rsidR="000E741B" w:rsidRPr="000E741B">
        <w:rPr>
          <w:iCs/>
        </w:rPr>
        <w:t>ретейла</w:t>
      </w:r>
      <w:proofErr w:type="spellEnd"/>
      <w:r w:rsidR="000E741B" w:rsidRPr="000E741B">
        <w:rPr>
          <w:iCs/>
        </w:rPr>
        <w:t xml:space="preserve"> и агрохолдингами по тому, какое повышение цен будет приемлемо и по какие объемы поставки будут осуществляться в рамках этих договоренностей, чтобы продукции хватило всем, и цена не росла на полках</w:t>
      </w:r>
      <w:r>
        <w:rPr>
          <w:iCs/>
        </w:rPr>
        <w:t>»</w:t>
      </w:r>
      <w:r w:rsidR="000E741B" w:rsidRPr="000E741B">
        <w:rPr>
          <w:iCs/>
        </w:rPr>
        <w:t xml:space="preserve">, - сказал замминистра. </w:t>
      </w:r>
    </w:p>
    <w:p w14:paraId="2A5EC766" w14:textId="5B3B02A9" w:rsidR="00752A79" w:rsidRDefault="000E741B" w:rsidP="005B7CA6">
      <w:pPr>
        <w:rPr>
          <w:i/>
        </w:rPr>
      </w:pPr>
      <w:r w:rsidRPr="000E741B">
        <w:rPr>
          <w:iCs/>
        </w:rPr>
        <w:t xml:space="preserve">Однако, по его словам, практика ценовых соглашений по сахару и маслу стала хорошим примером возможного вмешательства государства. </w:t>
      </w:r>
      <w:r w:rsidRPr="000E741B">
        <w:rPr>
          <w:i/>
        </w:rPr>
        <w:t>ТАСС</w:t>
      </w:r>
    </w:p>
    <w:p w14:paraId="0C8A075A" w14:textId="77777777" w:rsidR="00752A79" w:rsidRPr="00CA1BF0" w:rsidRDefault="0003308F" w:rsidP="00752A79">
      <w:pPr>
        <w:pStyle w:val="a9"/>
      </w:pPr>
      <w:hyperlink r:id="rId9" w:history="1">
        <w:r w:rsidR="00752A79" w:rsidRPr="00CA1BF0">
          <w:t>ТИТОВ НАМЕРЕН ОБСУДИТЬ С ПОГРАНСЛУЖБОЙ РФ ВОПРОС РЕГУЛИРОВАНИЯ ВЫЛОВА РЫБЫ В ДАГЕСТАНЕ</w:t>
        </w:r>
      </w:hyperlink>
    </w:p>
    <w:p w14:paraId="2648BDA5" w14:textId="77777777" w:rsidR="00752A79" w:rsidRDefault="00752A79" w:rsidP="00752A79">
      <w:r>
        <w:t>Уполномоченный при президенте РФ по защите прав предпринимателей Борис Титов сообщил о намерении обсудить с руководством пограничной службы ФСБ России вопрос регулирования вылова рыбы в Дагестане.</w:t>
      </w:r>
    </w:p>
    <w:p w14:paraId="539B6BF9" w14:textId="095D5B39" w:rsidR="00752A79" w:rsidRDefault="00E51465" w:rsidP="005B7CA6">
      <w:pPr>
        <w:rPr>
          <w:i/>
        </w:rPr>
      </w:pPr>
      <w:r>
        <w:t>«</w:t>
      </w:r>
      <w:r w:rsidR="00752A79">
        <w:t>С 10 марта прекращен береговой лов рыбы в Дагестане. Всего таким образом выращивалось 5,5 тыс. тонн рыбы, сегодня - ноль. Из-за этого 670 рыбаков остались без работы, многие из них вынуждены были уехать на Дальний Восток. Это не говоря о потребителях, которые не получили дешевую и доступную рыбную продукцию. Все это из-за регулирования Пограничной службы, которая ввела новые требования, что даже малые рыбацкие суда - до 20 метров - должны иметь дополнительные документы, в том числе судовой журнал, который должен оформляться как на крупных судах и заполняться с учетом всех, кто на этой лодке находится. Мы этому вопросу будем уделять особое внимание, и в ближайшее время встретимся с руководством пограничной службы РФ для урегулирования проблемы</w:t>
      </w:r>
      <w:r>
        <w:t>»</w:t>
      </w:r>
      <w:r w:rsidR="00752A79">
        <w:t xml:space="preserve">, - сказал он во вторник в ходе рабочей поездки в Дагестан. </w:t>
      </w:r>
      <w:r w:rsidR="00752A79" w:rsidRPr="00434745">
        <w:rPr>
          <w:i/>
        </w:rPr>
        <w:t>ТАСС</w:t>
      </w:r>
    </w:p>
    <w:p w14:paraId="5D8152E0" w14:textId="45554BEB" w:rsidR="00E51465" w:rsidRDefault="00E51465" w:rsidP="005B7CA6">
      <w:pPr>
        <w:rPr>
          <w:i/>
        </w:rPr>
      </w:pPr>
    </w:p>
    <w:p w14:paraId="7A6544ED" w14:textId="77777777" w:rsidR="00E51465" w:rsidRPr="000E741B" w:rsidRDefault="00E51465" w:rsidP="00E51465">
      <w:pPr>
        <w:rPr>
          <w:b/>
          <w:bCs/>
          <w:iCs/>
        </w:rPr>
      </w:pPr>
      <w:r w:rsidRPr="000E741B">
        <w:rPr>
          <w:b/>
          <w:bCs/>
          <w:iCs/>
        </w:rPr>
        <w:t>МИНВОСТОКРАЗВИТИЯ ГОТОВИТ ПРОГРАММУ ЭКСТРЕННОГО СТРОИТЕЛЬСТВА РЫБОПЕРЕРАБАТЫВАЮЩИХ ЗАВОДОВ</w:t>
      </w:r>
    </w:p>
    <w:p w14:paraId="1A122B1D" w14:textId="77777777" w:rsidR="00E51465" w:rsidRPr="000E741B" w:rsidRDefault="00E51465" w:rsidP="00E51465">
      <w:pPr>
        <w:rPr>
          <w:iCs/>
        </w:rPr>
      </w:pPr>
      <w:r w:rsidRPr="000E741B">
        <w:rPr>
          <w:iCs/>
        </w:rPr>
        <w:t xml:space="preserve">Министерство по развитию Дальнего Востока и Арктики готовит программу по экстренному строительству на морском побережье ДФО большого количества </w:t>
      </w:r>
      <w:proofErr w:type="spellStart"/>
      <w:r w:rsidRPr="000E741B">
        <w:rPr>
          <w:iCs/>
        </w:rPr>
        <w:t>рыбоперерабатывающих</w:t>
      </w:r>
      <w:proofErr w:type="spellEnd"/>
      <w:r w:rsidRPr="000E741B">
        <w:rPr>
          <w:iCs/>
        </w:rPr>
        <w:t xml:space="preserve"> заводов и холодильных мощностей, сообщил глава министерства Алексей </w:t>
      </w:r>
      <w:proofErr w:type="spellStart"/>
      <w:r w:rsidRPr="000E741B">
        <w:rPr>
          <w:iCs/>
        </w:rPr>
        <w:t>Чекунков</w:t>
      </w:r>
      <w:proofErr w:type="spellEnd"/>
      <w:r w:rsidRPr="000E741B">
        <w:rPr>
          <w:iCs/>
        </w:rPr>
        <w:t>.</w:t>
      </w:r>
    </w:p>
    <w:p w14:paraId="460CCA7B" w14:textId="77777777" w:rsidR="00E51465" w:rsidRPr="000E741B" w:rsidRDefault="00E51465" w:rsidP="00E51465">
      <w:pPr>
        <w:rPr>
          <w:iCs/>
        </w:rPr>
      </w:pPr>
      <w:r w:rsidRPr="000E741B">
        <w:rPr>
          <w:iCs/>
        </w:rPr>
        <w:t xml:space="preserve">Он отметил, что ежегодно РФ экспортировала более 700 тыс. тонн минтая-сырца в Китай, где эту рыбу перерабатывали и уже под видом китайской продукции везли в Европу. </w:t>
      </w:r>
      <w:r>
        <w:rPr>
          <w:iCs/>
        </w:rPr>
        <w:t>«</w:t>
      </w:r>
      <w:r w:rsidRPr="000E741B">
        <w:rPr>
          <w:iCs/>
        </w:rPr>
        <w:t xml:space="preserve">Из-за ситуации с пандемией мы столкнулись с резким блоком этого пути, и большое количество рыбы осталось либо </w:t>
      </w:r>
      <w:proofErr w:type="spellStart"/>
      <w:r w:rsidRPr="000E741B">
        <w:rPr>
          <w:iCs/>
        </w:rPr>
        <w:t>невыловленной</w:t>
      </w:r>
      <w:proofErr w:type="spellEnd"/>
      <w:r w:rsidRPr="000E741B">
        <w:rPr>
          <w:iCs/>
        </w:rPr>
        <w:t>, либо, к сожалению, рыба не получила рынка сбыта</w:t>
      </w:r>
      <w:r>
        <w:rPr>
          <w:iCs/>
        </w:rPr>
        <w:t>»</w:t>
      </w:r>
      <w:r w:rsidRPr="000E741B">
        <w:rPr>
          <w:iCs/>
        </w:rPr>
        <w:t>, - пояснил министр.</w:t>
      </w:r>
    </w:p>
    <w:p w14:paraId="744E4977" w14:textId="41CAC34F" w:rsidR="00E51465" w:rsidRPr="004521A7" w:rsidRDefault="00E51465" w:rsidP="005B7CA6">
      <w:pPr>
        <w:rPr>
          <w:iCs/>
        </w:rPr>
      </w:pPr>
      <w:r w:rsidRPr="000E741B">
        <w:rPr>
          <w:iCs/>
        </w:rPr>
        <w:t xml:space="preserve">Он отметил, что подготавливаемая </w:t>
      </w:r>
      <w:proofErr w:type="spellStart"/>
      <w:r w:rsidRPr="000E741B">
        <w:rPr>
          <w:iCs/>
        </w:rPr>
        <w:t>Минвостокразвития</w:t>
      </w:r>
      <w:proofErr w:type="spellEnd"/>
      <w:r w:rsidRPr="000E741B">
        <w:rPr>
          <w:iCs/>
        </w:rPr>
        <w:t xml:space="preserve"> программа позволит преодолеть проблему со сбытом российской рыбы. </w:t>
      </w:r>
      <w:r w:rsidRPr="000E741B">
        <w:rPr>
          <w:i/>
        </w:rPr>
        <w:t>Интерфакс</w:t>
      </w:r>
      <w:r w:rsidRPr="000E741B">
        <w:rPr>
          <w:iCs/>
        </w:rPr>
        <w:t xml:space="preserve"> </w:t>
      </w:r>
    </w:p>
    <w:p w14:paraId="73908280" w14:textId="5B309915" w:rsidR="00CA1BF0" w:rsidRPr="00CA1BF0" w:rsidRDefault="0003308F" w:rsidP="00CA1BF0">
      <w:pPr>
        <w:pStyle w:val="a9"/>
      </w:pPr>
      <w:hyperlink r:id="rId10" w:history="1">
        <w:r w:rsidR="00E51465">
          <w:t>«</w:t>
        </w:r>
        <w:r w:rsidR="00CA1BF0" w:rsidRPr="00CA1BF0">
          <w:t>ЗЕЛЕНУЮ ПРОДУКЦИЮ</w:t>
        </w:r>
        <w:r w:rsidR="00E51465">
          <w:t>»</w:t>
        </w:r>
        <w:r w:rsidR="00CA1BF0" w:rsidRPr="00CA1BF0">
          <w:t xml:space="preserve"> ПРЕДЛАГАЮТ МАРКИРОВАТЬ СПЕЦИАЛЬНЫМ ЗНАКОМ</w:t>
        </w:r>
      </w:hyperlink>
    </w:p>
    <w:p w14:paraId="461F373D" w14:textId="4BDB8FDF" w:rsidR="00C8396B" w:rsidRPr="00CA1BF0" w:rsidRDefault="00CA1BF0" w:rsidP="00CA1BF0">
      <w:r>
        <w:t xml:space="preserve">В законодательстве могут закрепить такие понятия, как </w:t>
      </w:r>
      <w:r w:rsidR="00E51465">
        <w:t>«</w:t>
      </w:r>
      <w:r>
        <w:t>улучшенная сельхозпродукция</w:t>
      </w:r>
      <w:r w:rsidR="00E51465">
        <w:t>»</w:t>
      </w:r>
      <w:r>
        <w:t xml:space="preserve">, </w:t>
      </w:r>
      <w:r w:rsidR="00E51465">
        <w:t>«</w:t>
      </w:r>
      <w:r>
        <w:t>улучшенное сырье</w:t>
      </w:r>
      <w:r w:rsidR="00E51465">
        <w:t>»</w:t>
      </w:r>
      <w:r>
        <w:t xml:space="preserve"> и </w:t>
      </w:r>
      <w:r w:rsidR="00E51465">
        <w:t>«</w:t>
      </w:r>
      <w:r>
        <w:t>улучшенное продовольствие</w:t>
      </w:r>
      <w:r w:rsidR="00E51465">
        <w:t>»</w:t>
      </w:r>
      <w:r>
        <w:t xml:space="preserve">, при этом экологически чистые продукты предлагают маркировать специальным QR-кодом. Предполагающие это законопроекты </w:t>
      </w:r>
      <w:r w:rsidRPr="00F213B5">
        <w:t>Госдума</w:t>
      </w:r>
      <w:r>
        <w:t xml:space="preserve"> планирует рассмотреть в первом чтении 17 марта. </w:t>
      </w:r>
      <w:r w:rsidR="000E741B">
        <w:t xml:space="preserve"> </w:t>
      </w:r>
      <w:r w:rsidRPr="00BB5CF8">
        <w:rPr>
          <w:i/>
        </w:rPr>
        <w:t xml:space="preserve">Парламентская газета </w:t>
      </w:r>
    </w:p>
    <w:p w14:paraId="6A3301D2" w14:textId="4DDE6E58" w:rsidR="00A53611" w:rsidRPr="000E741B" w:rsidRDefault="00F62502" w:rsidP="000E741B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0E906380" w14:textId="77777777" w:rsidR="004521A7" w:rsidRDefault="004521A7" w:rsidP="004521A7">
      <w:pPr>
        <w:rPr>
          <w:b/>
          <w:bCs/>
          <w:iCs/>
        </w:rPr>
      </w:pPr>
    </w:p>
    <w:p w14:paraId="6A1CBFD8" w14:textId="45F9787E" w:rsidR="004521A7" w:rsidRPr="000E741B" w:rsidRDefault="004521A7" w:rsidP="004521A7">
      <w:pPr>
        <w:rPr>
          <w:b/>
          <w:bCs/>
          <w:iCs/>
        </w:rPr>
      </w:pPr>
      <w:r w:rsidRPr="000E741B">
        <w:rPr>
          <w:b/>
          <w:bCs/>
          <w:iCs/>
        </w:rPr>
        <w:t>АБРАМЧЕНКО НАЗВАЛА ТРИ ОТРАСЛИ ЭКОНОМИКИ РОССИИ, КОТОРЫМ УГРОЖАЕТ ИЗМЕНЕНИЕ КЛИМАТА</w:t>
      </w:r>
    </w:p>
    <w:p w14:paraId="6BF8C364" w14:textId="77777777" w:rsidR="004521A7" w:rsidRPr="000E741B" w:rsidRDefault="004521A7" w:rsidP="004521A7">
      <w:pPr>
        <w:rPr>
          <w:iCs/>
        </w:rPr>
      </w:pPr>
      <w:r w:rsidRPr="000E741B">
        <w:rPr>
          <w:iCs/>
        </w:rPr>
        <w:t xml:space="preserve">Сельское хозяйство, жилищно-коммунальное хозяйство, а также транспорт - это отрасли, которым в наибольшей степени угрожает изменение климата, заявила вице-премьер Виктория </w:t>
      </w:r>
      <w:proofErr w:type="spellStart"/>
      <w:r w:rsidRPr="000E741B">
        <w:rPr>
          <w:iCs/>
        </w:rPr>
        <w:t>Абрамченко</w:t>
      </w:r>
      <w:proofErr w:type="spellEnd"/>
      <w:r w:rsidRPr="000E741B">
        <w:rPr>
          <w:iCs/>
        </w:rPr>
        <w:t>.</w:t>
      </w:r>
    </w:p>
    <w:p w14:paraId="416CD22F" w14:textId="77777777" w:rsidR="004521A7" w:rsidRPr="000E741B" w:rsidRDefault="004521A7" w:rsidP="004521A7">
      <w:pPr>
        <w:rPr>
          <w:iCs/>
        </w:rPr>
      </w:pPr>
      <w:r w:rsidRPr="000E741B">
        <w:rPr>
          <w:iCs/>
        </w:rPr>
        <w:t>Вице-премьер напомнила, что в России регистрируются темпы потепления в 2,5 раза быстрее, чем в среднем в мире.</w:t>
      </w:r>
    </w:p>
    <w:p w14:paraId="06C81C7C" w14:textId="77777777" w:rsidR="004521A7" w:rsidRPr="000E741B" w:rsidRDefault="004521A7" w:rsidP="004521A7">
      <w:pPr>
        <w:rPr>
          <w:iCs/>
        </w:rPr>
      </w:pPr>
      <w:r w:rsidRPr="000E741B">
        <w:rPr>
          <w:iCs/>
        </w:rPr>
        <w:t xml:space="preserve">По данным Росгидромета, изменение климата в России приведет к росту числа опасных явлений, учащению засух, таянию многолетней мерзлоты, более частым волнам жары. </w:t>
      </w:r>
      <w:r w:rsidRPr="000E741B">
        <w:rPr>
          <w:i/>
        </w:rPr>
        <w:t>РИА Новости</w:t>
      </w:r>
    </w:p>
    <w:p w14:paraId="08784A2B" w14:textId="569FFFE7" w:rsidR="00A53611" w:rsidRPr="00CA1BF0" w:rsidRDefault="0003308F" w:rsidP="00A53611">
      <w:pPr>
        <w:pStyle w:val="a9"/>
      </w:pPr>
      <w:hyperlink r:id="rId11" w:history="1">
        <w:r w:rsidR="00A53611" w:rsidRPr="00CA1BF0">
          <w:t>В РОССИИ МОГУТ ПОЯВИТЬСЯ ЧАСТНЫЕ ЛЕСНЫЕ ВЛАДЕНИЯ</w:t>
        </w:r>
      </w:hyperlink>
    </w:p>
    <w:p w14:paraId="09C20E12" w14:textId="10E1CF5D" w:rsidR="00A53611" w:rsidRDefault="00A53611" w:rsidP="00A53611">
      <w:r>
        <w:t xml:space="preserve">С сентября 2020 г. любой гражданин России получил возможность выращивать лес на заброшенных землях </w:t>
      </w:r>
      <w:proofErr w:type="spellStart"/>
      <w:r>
        <w:t>сельхозназначения</w:t>
      </w:r>
      <w:proofErr w:type="spellEnd"/>
      <w:r>
        <w:t xml:space="preserve">, т. е. иметь лес в частной собственности. На данный момент уведомления о таком намерении поданы на участки общей площадью 12 000 га, сообщил председатель комитета Госдумы по природным ресурсам Николай Николаев на круглом столе Общественной палаты РФ </w:t>
      </w:r>
      <w:r w:rsidR="00E51465">
        <w:t>«</w:t>
      </w:r>
      <w:r>
        <w:t xml:space="preserve">Леса и лесоводство на землях </w:t>
      </w:r>
      <w:proofErr w:type="spellStart"/>
      <w:r>
        <w:t>сельхозназначения</w:t>
      </w:r>
      <w:proofErr w:type="spellEnd"/>
      <w:r w:rsidR="00E51465">
        <w:t>»</w:t>
      </w:r>
      <w:r>
        <w:t xml:space="preserve">, прошедшем 11 марта 2021 г. Это очень мало - менее 0,03% от общей площади сельхозземель, которые считаются заброшенными. </w:t>
      </w:r>
    </w:p>
    <w:p w14:paraId="3C1F6D66" w14:textId="3A43DAB8" w:rsidR="000E741B" w:rsidRDefault="00A53611" w:rsidP="00A53611">
      <w:pPr>
        <w:rPr>
          <w:i/>
        </w:rPr>
      </w:pPr>
      <w:r>
        <w:t xml:space="preserve">Данные сельскохозяйственной переписи 2016 г. выявили 97,2 млн га заброшенных территорий. </w:t>
      </w:r>
      <w:r w:rsidRPr="00553CD9">
        <w:rPr>
          <w:i/>
        </w:rPr>
        <w:t>Ведомости</w:t>
      </w:r>
    </w:p>
    <w:p w14:paraId="582A9278" w14:textId="7441E653" w:rsidR="000E741B" w:rsidRDefault="000E741B" w:rsidP="00A53611">
      <w:pPr>
        <w:rPr>
          <w:i/>
        </w:rPr>
      </w:pPr>
    </w:p>
    <w:p w14:paraId="3FA0FC1E" w14:textId="77777777" w:rsidR="000E741B" w:rsidRPr="000E741B" w:rsidRDefault="000E741B" w:rsidP="000E741B">
      <w:pPr>
        <w:rPr>
          <w:b/>
          <w:bCs/>
          <w:iCs/>
        </w:rPr>
      </w:pPr>
      <w:r w:rsidRPr="000E741B">
        <w:rPr>
          <w:b/>
          <w:bCs/>
          <w:iCs/>
        </w:rPr>
        <w:t>ВЛАСТИ РОССИЙСКИХ ГОРОДОВ ВЫСТУПИЛИ ЗА СТЕРИЛИЗАЦИЮ ПИТОМЦЕВ</w:t>
      </w:r>
    </w:p>
    <w:p w14:paraId="5B73AF08" w14:textId="000EAA17" w:rsidR="004B1A9E" w:rsidRDefault="000E741B" w:rsidP="00A53611">
      <w:pPr>
        <w:rPr>
          <w:iCs/>
        </w:rPr>
      </w:pPr>
      <w:r w:rsidRPr="000E741B">
        <w:rPr>
          <w:iCs/>
        </w:rPr>
        <w:t xml:space="preserve">В 16 городах России поддержали предложение изменить закон об ответственном обращении с животными, рассказали </w:t>
      </w:r>
      <w:r w:rsidR="00E51465">
        <w:rPr>
          <w:iCs/>
        </w:rPr>
        <w:t>«</w:t>
      </w:r>
      <w:r w:rsidRPr="000E741B">
        <w:rPr>
          <w:iCs/>
        </w:rPr>
        <w:t>Известиям</w:t>
      </w:r>
      <w:r w:rsidR="00E51465">
        <w:rPr>
          <w:iCs/>
        </w:rPr>
        <w:t>»</w:t>
      </w:r>
      <w:r w:rsidRPr="000E741B">
        <w:rPr>
          <w:iCs/>
        </w:rPr>
        <w:t xml:space="preserve"> в мэрии Улан-Удэ, где изначально выдвинули инициативу. Результаты опроса руководства муниципалитетов глава столицы Бурятии Игорь </w:t>
      </w:r>
      <w:proofErr w:type="spellStart"/>
      <w:r w:rsidRPr="000E741B">
        <w:rPr>
          <w:iCs/>
        </w:rPr>
        <w:t>Шутенков</w:t>
      </w:r>
      <w:proofErr w:type="spellEnd"/>
      <w:r w:rsidRPr="000E741B">
        <w:rPr>
          <w:iCs/>
        </w:rPr>
        <w:t xml:space="preserve"> направил в региональные правительство. Большинство опрошенных руководителей полагает, что в России необходимо ввести обязательную регистрацию домашних животных. Некоторые, помимо этого, считают нужным ввести налог на содержание собак и их обязательную стерилизацию. Руководство Бурятии называет введение сбора излишним, а все остальные предложения мэрии Улан-Удэ одобряет. И предлагает создать межрегиональную рабочую группу по решению проблемы безнадзорных животных. </w:t>
      </w:r>
      <w:r w:rsidRPr="000E741B">
        <w:rPr>
          <w:i/>
        </w:rPr>
        <w:t>Известия</w:t>
      </w:r>
      <w:r w:rsidRPr="000E741B">
        <w:rPr>
          <w:iCs/>
        </w:rPr>
        <w:t xml:space="preserve"> </w:t>
      </w:r>
    </w:p>
    <w:p w14:paraId="747666BD" w14:textId="7D505B64" w:rsidR="000E741B" w:rsidRDefault="000E741B" w:rsidP="00A53611">
      <w:pPr>
        <w:rPr>
          <w:iCs/>
        </w:rPr>
      </w:pPr>
    </w:p>
    <w:p w14:paraId="35485131" w14:textId="77777777" w:rsidR="000E741B" w:rsidRPr="000E741B" w:rsidRDefault="000E741B" w:rsidP="000E741B">
      <w:pPr>
        <w:rPr>
          <w:b/>
          <w:bCs/>
          <w:iCs/>
        </w:rPr>
      </w:pPr>
      <w:r w:rsidRPr="000E741B">
        <w:rPr>
          <w:b/>
          <w:bCs/>
          <w:iCs/>
        </w:rPr>
        <w:t>ПРОИЗВОДСТВО ПРОДУКЦИИ АПК В РФ</w:t>
      </w:r>
    </w:p>
    <w:p w14:paraId="325F9CC5" w14:textId="77777777" w:rsidR="000E741B" w:rsidRPr="000E741B" w:rsidRDefault="000E741B" w:rsidP="000E741B">
      <w:pPr>
        <w:rPr>
          <w:iCs/>
        </w:rPr>
      </w:pPr>
      <w:r w:rsidRPr="000E741B">
        <w:rPr>
          <w:iCs/>
        </w:rPr>
        <w:t>В феврале 2021 года объем производства продуктов в России снизился на 2,2% к февралю прошлого года и увеличился на 2,9% по сравнению с январем 2021 года, следует из данных Росстата.</w:t>
      </w:r>
    </w:p>
    <w:p w14:paraId="190DEE7C" w14:textId="77777777" w:rsidR="000E741B" w:rsidRPr="000E741B" w:rsidRDefault="000E741B" w:rsidP="000E741B">
      <w:pPr>
        <w:rPr>
          <w:iCs/>
        </w:rPr>
      </w:pPr>
      <w:r w:rsidRPr="000E741B">
        <w:rPr>
          <w:iCs/>
        </w:rPr>
        <w:t xml:space="preserve">К февралю прошлого года падение продемонстрировали сахар (64,6%), икра лососевых рыб (33,2%), мороженая рыба (21,7%), рафинированное подсолнечное масло (20,5%), рыбные консервы (20%). Нерафинированного подсолнечного </w:t>
      </w:r>
      <w:r w:rsidRPr="000E741B">
        <w:rPr>
          <w:iCs/>
        </w:rPr>
        <w:lastRenderedPageBreak/>
        <w:t>масла в феврале было произведено тоже меньше (на 7,3%). В отличие от мороженой рыбы и консервов, выпуск рыбного мороженого филе увеличился на 5,1%, рыбных пресервов - на 5,3%.</w:t>
      </w:r>
    </w:p>
    <w:p w14:paraId="4682D85F" w14:textId="77777777" w:rsidR="000E741B" w:rsidRPr="000E741B" w:rsidRDefault="000E741B" w:rsidP="000E741B">
      <w:pPr>
        <w:rPr>
          <w:iCs/>
        </w:rPr>
      </w:pPr>
      <w:r w:rsidRPr="000E741B">
        <w:rPr>
          <w:iCs/>
        </w:rPr>
        <w:t>В феврале год к году также снизилось производство муки и мучных изделий: пшеничной и пшенично-ржаной муки (на 9,3%), хлебобулочных изделий недлительного хранения (на 7,1%), макаронных изделий (на 2,1%). На 12,1% упало производство гречки. Зато производство риса выросло на 15%.</w:t>
      </w:r>
    </w:p>
    <w:p w14:paraId="24B39FBC" w14:textId="77777777" w:rsidR="000E741B" w:rsidRPr="000E741B" w:rsidRDefault="000E741B" w:rsidP="000E741B">
      <w:pPr>
        <w:rPr>
          <w:iCs/>
        </w:rPr>
      </w:pPr>
      <w:r w:rsidRPr="000E741B">
        <w:rPr>
          <w:iCs/>
        </w:rPr>
        <w:t xml:space="preserve">Производство охлажденного мяса птицы снизилось на 4,3%. Зато увеличилось производство свинины парной, остывшей или охлажденной (на 2,4%). При этом стремительней выросло производство колбас и полуфабрикатов: вареных колбас на 5,3% мясных и </w:t>
      </w:r>
      <w:proofErr w:type="spellStart"/>
      <w:r w:rsidRPr="000E741B">
        <w:rPr>
          <w:iCs/>
        </w:rPr>
        <w:t>мясосодержащих</w:t>
      </w:r>
      <w:proofErr w:type="spellEnd"/>
      <w:r w:rsidRPr="000E741B">
        <w:rPr>
          <w:iCs/>
        </w:rPr>
        <w:t xml:space="preserve"> полуфабрикатов на 9%. </w:t>
      </w:r>
    </w:p>
    <w:p w14:paraId="0ECEF98D" w14:textId="4D9FE236" w:rsidR="000E741B" w:rsidRDefault="000E741B" w:rsidP="00A53611">
      <w:pPr>
        <w:rPr>
          <w:i/>
        </w:rPr>
      </w:pPr>
      <w:r w:rsidRPr="000E741B">
        <w:rPr>
          <w:iCs/>
        </w:rPr>
        <w:t xml:space="preserve">Существенно увеличился выпуск шоколада и кондитерских изделий с сахаром (на 8,8%). </w:t>
      </w:r>
      <w:r w:rsidRPr="000E741B">
        <w:rPr>
          <w:i/>
        </w:rPr>
        <w:t>Российская газета</w:t>
      </w:r>
    </w:p>
    <w:p w14:paraId="09B611C1" w14:textId="28D3DBF3" w:rsidR="004B1A9E" w:rsidRDefault="004B1A9E" w:rsidP="00A53611">
      <w:pPr>
        <w:rPr>
          <w:i/>
        </w:rPr>
      </w:pPr>
    </w:p>
    <w:p w14:paraId="51092A61" w14:textId="35B0E93B" w:rsidR="004B1A9E" w:rsidRPr="004B1A9E" w:rsidRDefault="004B1A9E" w:rsidP="004B1A9E">
      <w:pPr>
        <w:rPr>
          <w:b/>
          <w:bCs/>
          <w:iCs/>
        </w:rPr>
      </w:pPr>
      <w:r w:rsidRPr="004B1A9E">
        <w:rPr>
          <w:b/>
          <w:bCs/>
          <w:iCs/>
        </w:rPr>
        <w:t>БИЗНЕС ОБЕСПОКОЕН ИЗМЕНЕНИЯМИ ПРАВИЛ ГРУЗОВЫХ ПЕРЕВОЗОК ПО МОСКВЕ</w:t>
      </w:r>
    </w:p>
    <w:p w14:paraId="67ABA0BB" w14:textId="77777777" w:rsidR="004B1A9E" w:rsidRPr="004B1A9E" w:rsidRDefault="004B1A9E" w:rsidP="004B1A9E">
      <w:pPr>
        <w:rPr>
          <w:iCs/>
        </w:rPr>
      </w:pPr>
      <w:r w:rsidRPr="004B1A9E">
        <w:rPr>
          <w:iCs/>
        </w:rPr>
        <w:t xml:space="preserve">Ужесточения правил движения грузового транспорта в Москве, включая готовящийся запрет на проезд без пропуска для машин массой от 3,5 т в пределах МКАД, грозят сбоями в логистике и ростом стоимости продуктов. Об этом участники рынка предупредили мэра Сергея </w:t>
      </w:r>
      <w:proofErr w:type="spellStart"/>
      <w:r w:rsidRPr="004B1A9E">
        <w:rPr>
          <w:iCs/>
        </w:rPr>
        <w:t>Собянина</w:t>
      </w:r>
      <w:proofErr w:type="spellEnd"/>
      <w:r w:rsidRPr="004B1A9E">
        <w:rPr>
          <w:iCs/>
        </w:rPr>
        <w:t>. Бизнес просит пересмотреть решения и провести совещание, чтобы снять будущие риски. В правительстве Москвы, впрочем, этих опасений не разделяют.</w:t>
      </w:r>
    </w:p>
    <w:p w14:paraId="62A9D404" w14:textId="3E420970" w:rsidR="004B1A9E" w:rsidRPr="004B1A9E" w:rsidRDefault="004B1A9E" w:rsidP="004B1A9E">
      <w:pPr>
        <w:rPr>
          <w:iCs/>
        </w:rPr>
      </w:pPr>
      <w:r w:rsidRPr="004B1A9E">
        <w:rPr>
          <w:iCs/>
        </w:rPr>
        <w:t xml:space="preserve">Руководитель Национальной мясной ассоциации Сергей Юшин говорит, что ужесточения требований к допустимому весу грузовиков приводят к необходимости увеличения числа машин, водителей и грузчиков, замедлению погрузочно-разгрузочных операций и, как следствие, росту транспортно-логистических расходов, что наиболее критично для дешевых продуктов. По его словам, многие индивидуальные перевозчики уже не видят смысла продолжать работу из-за ужесточения контроля и роста штрафов, в связи с чем у производителей продуктов возникают сложности с поиском машин и водителей. </w:t>
      </w:r>
      <w:r w:rsidRPr="004B1A9E">
        <w:rPr>
          <w:i/>
        </w:rPr>
        <w:t>Коммерсантъ</w:t>
      </w:r>
    </w:p>
    <w:p w14:paraId="0EBD66FB" w14:textId="77777777" w:rsidR="000E741B" w:rsidRPr="00521DD3" w:rsidRDefault="0003308F" w:rsidP="000E741B">
      <w:pPr>
        <w:pStyle w:val="a9"/>
      </w:pPr>
      <w:hyperlink r:id="rId12" w:history="1">
        <w:r w:rsidR="000E741B" w:rsidRPr="00521DD3">
          <w:t>РОССЕЛЬХОЗНАДЗОР ОГРАНИЧИТ ПОСТАВКИ ЯБЛОК ИЗ БЕЛОРУССИИ</w:t>
        </w:r>
      </w:hyperlink>
    </w:p>
    <w:p w14:paraId="132454C6" w14:textId="77777777" w:rsidR="000E741B" w:rsidRDefault="000E741B" w:rsidP="000E741B">
      <w:proofErr w:type="spellStart"/>
      <w:r w:rsidRPr="000E741B">
        <w:rPr>
          <w:b/>
          <w:bCs/>
        </w:rPr>
        <w:t>Россельхознадзор</w:t>
      </w:r>
      <w:proofErr w:type="spellEnd"/>
      <w:r>
        <w:t xml:space="preserve"> введет временные ограничения на поставки яблок из Брестской области Белоруссии, сообщает пресс-служба ведомства.</w:t>
      </w:r>
    </w:p>
    <w:p w14:paraId="7C186D8B" w14:textId="7E92A46F" w:rsidR="009D6164" w:rsidRDefault="000E741B" w:rsidP="00A53611">
      <w:pPr>
        <w:rPr>
          <w:i/>
        </w:rPr>
      </w:pPr>
      <w:r>
        <w:t xml:space="preserve">Меры были приняты после того, как ведомство выявило попытку провезти </w:t>
      </w:r>
      <w:proofErr w:type="spellStart"/>
      <w:r>
        <w:t>санкционную</w:t>
      </w:r>
      <w:proofErr w:type="spellEnd"/>
      <w:r>
        <w:t xml:space="preserve"> продукцию на территорию России.</w:t>
      </w:r>
      <w:r>
        <w:rPr>
          <w:i/>
        </w:rPr>
        <w:t xml:space="preserve"> </w:t>
      </w:r>
      <w:r w:rsidRPr="00ED3922">
        <w:rPr>
          <w:i/>
        </w:rPr>
        <w:t>РБ</w:t>
      </w:r>
      <w:r>
        <w:rPr>
          <w:i/>
        </w:rPr>
        <w:t xml:space="preserve">К </w:t>
      </w:r>
    </w:p>
    <w:p w14:paraId="3021299C" w14:textId="77777777" w:rsidR="009D6164" w:rsidRPr="00521DD3" w:rsidRDefault="0003308F" w:rsidP="009D6164">
      <w:pPr>
        <w:pStyle w:val="a9"/>
      </w:pPr>
      <w:hyperlink r:id="rId13" w:history="1">
        <w:r w:rsidR="009D6164" w:rsidRPr="00521DD3">
          <w:t>РОССЕЛЬХОЗНАДЗОР ПРИОСТАНОВИЛ ВВОЗ КОРМОВ И КОРМОВЫХ ДОБАВОК ИЗ ИСПАНИИ</w:t>
        </w:r>
      </w:hyperlink>
    </w:p>
    <w:p w14:paraId="0346067D" w14:textId="77777777" w:rsidR="009D6164" w:rsidRDefault="009D6164" w:rsidP="009D6164">
      <w:proofErr w:type="spellStart"/>
      <w:r w:rsidRPr="00521DD3">
        <w:rPr>
          <w:b/>
        </w:rPr>
        <w:t>Россельхознадзор</w:t>
      </w:r>
      <w:proofErr w:type="spellEnd"/>
      <w:r>
        <w:t xml:space="preserve"> с 17 марта приостановил ввоз кормов и кормовых добавок из Испании из-за неоднократных случаев выявления незаявленных ГМО-компонентов. Об этом говорится в сообщении </w:t>
      </w:r>
      <w:proofErr w:type="spellStart"/>
      <w:r w:rsidRPr="00521DD3">
        <w:rPr>
          <w:b/>
        </w:rPr>
        <w:t>Россельхознадзора</w:t>
      </w:r>
      <w:proofErr w:type="spellEnd"/>
      <w:r>
        <w:t>.</w:t>
      </w:r>
    </w:p>
    <w:p w14:paraId="4895A67F" w14:textId="5F05DA40" w:rsidR="009D6164" w:rsidRPr="009D6164" w:rsidRDefault="009D6164" w:rsidP="00A53611">
      <w:r>
        <w:t xml:space="preserve">Отгрузка приостановлена до предоставления материалов расследования по всем выявленным фактам нарушений, связанным с обнаружением незаявленных ГМО-компонентов. </w:t>
      </w:r>
      <w:r w:rsidRPr="009D6164">
        <w:rPr>
          <w:i/>
          <w:iCs/>
        </w:rPr>
        <w:t>ТАСС</w:t>
      </w:r>
      <w:r>
        <w:rPr>
          <w:i/>
        </w:rPr>
        <w:t>,</w:t>
      </w:r>
      <w:r w:rsidRPr="009D6164">
        <w:rPr>
          <w:i/>
        </w:rPr>
        <w:t xml:space="preserve"> </w:t>
      </w:r>
      <w:r w:rsidRPr="00D5163B">
        <w:rPr>
          <w:i/>
        </w:rPr>
        <w:t>MilkNews.ru</w:t>
      </w:r>
    </w:p>
    <w:p w14:paraId="552DA701" w14:textId="77777777" w:rsidR="000E741B" w:rsidRPr="000E741B" w:rsidRDefault="000E741B" w:rsidP="000E741B">
      <w:pPr>
        <w:rPr>
          <w:iCs/>
        </w:rPr>
      </w:pPr>
    </w:p>
    <w:p w14:paraId="536CAA3A" w14:textId="5D2DC708" w:rsidR="000E741B" w:rsidRPr="000E741B" w:rsidRDefault="000E741B" w:rsidP="000E741B">
      <w:pPr>
        <w:rPr>
          <w:b/>
          <w:bCs/>
          <w:iCs/>
        </w:rPr>
      </w:pPr>
      <w:r w:rsidRPr="000E741B">
        <w:rPr>
          <w:b/>
          <w:bCs/>
          <w:iCs/>
        </w:rPr>
        <w:t>РОСТОВСКАЯ ОБЛАСТЬ В 2020 ГОДУ НАПРАВИЛА НА РАЗВИТИЕ СЕЛЬСКОГО ХОЗЯЙСТВА ОКОЛО 5,4 МЛРД РУБЛЕЙ</w:t>
      </w:r>
    </w:p>
    <w:p w14:paraId="0ACB5D3F" w14:textId="3FA25723" w:rsidR="000E741B" w:rsidRPr="000E741B" w:rsidRDefault="000E741B" w:rsidP="000E741B">
      <w:pPr>
        <w:rPr>
          <w:iCs/>
        </w:rPr>
      </w:pPr>
      <w:r w:rsidRPr="000E741B">
        <w:rPr>
          <w:iCs/>
        </w:rPr>
        <w:t xml:space="preserve">Власти Ростовской области в 2020 году направили порядка 5,4 млрд рублей на реализацию госпрограммы </w:t>
      </w:r>
      <w:r w:rsidR="00E51465">
        <w:rPr>
          <w:iCs/>
        </w:rPr>
        <w:t>«</w:t>
      </w:r>
      <w:r w:rsidRPr="000E741B">
        <w:rPr>
          <w:iCs/>
        </w:rPr>
        <w:t>Развитие сельского хозяйства и регулирование рынков сельскохозяйственной продукции, сырья и продовольствия</w:t>
      </w:r>
      <w:r w:rsidR="00E51465">
        <w:rPr>
          <w:iCs/>
        </w:rPr>
        <w:t>»</w:t>
      </w:r>
      <w:r w:rsidRPr="000E741B">
        <w:rPr>
          <w:iCs/>
        </w:rPr>
        <w:t>, сообщает управление информационной политики правительства региона.</w:t>
      </w:r>
    </w:p>
    <w:p w14:paraId="36C4FC20" w14:textId="366B2FD4" w:rsidR="000E741B" w:rsidRPr="000E741B" w:rsidRDefault="00E51465" w:rsidP="000E741B">
      <w:pPr>
        <w:rPr>
          <w:iCs/>
        </w:rPr>
      </w:pPr>
      <w:r>
        <w:rPr>
          <w:iCs/>
        </w:rPr>
        <w:t>«</w:t>
      </w:r>
      <w:r w:rsidR="000E741B" w:rsidRPr="000E741B">
        <w:rPr>
          <w:iCs/>
        </w:rPr>
        <w:t>Средствами государственной поддержки воспользовались почти 2,4 тыс. сельскохозяйственных товаропроизводителей и организаций агропромышленного комплекса Дона. Объем производства продукции сельского хозяйства в стоимостном выражении составил почти 290 млрд рублей</w:t>
      </w:r>
      <w:r>
        <w:rPr>
          <w:iCs/>
        </w:rPr>
        <w:t>»</w:t>
      </w:r>
      <w:r w:rsidR="000E741B" w:rsidRPr="000E741B">
        <w:rPr>
          <w:iCs/>
        </w:rPr>
        <w:t xml:space="preserve">, - приводятся в сообщении слова министра сельского хозяйства и продовольствия региона Константина </w:t>
      </w:r>
      <w:proofErr w:type="spellStart"/>
      <w:r w:rsidR="000E741B" w:rsidRPr="000E741B">
        <w:rPr>
          <w:iCs/>
        </w:rPr>
        <w:t>Рачаловского</w:t>
      </w:r>
      <w:proofErr w:type="spellEnd"/>
      <w:r w:rsidR="000E741B" w:rsidRPr="000E741B">
        <w:rPr>
          <w:iCs/>
        </w:rPr>
        <w:t>.</w:t>
      </w:r>
    </w:p>
    <w:p w14:paraId="3E0920FB" w14:textId="77777777" w:rsidR="000E741B" w:rsidRPr="000E741B" w:rsidRDefault="000E741B" w:rsidP="000E741B">
      <w:pPr>
        <w:rPr>
          <w:iCs/>
        </w:rPr>
      </w:pPr>
      <w:r w:rsidRPr="000E741B">
        <w:rPr>
          <w:iCs/>
        </w:rPr>
        <w:t xml:space="preserve">С помощью господдержки аграрии области приобрели 464 единицы сельхозтехники, модернизировали 24 молочные фермы. </w:t>
      </w:r>
      <w:r w:rsidRPr="000E741B">
        <w:rPr>
          <w:i/>
        </w:rPr>
        <w:t>Интерфакс</w:t>
      </w:r>
      <w:r w:rsidRPr="000E741B">
        <w:rPr>
          <w:iCs/>
        </w:rPr>
        <w:t xml:space="preserve"> </w:t>
      </w:r>
    </w:p>
    <w:p w14:paraId="7F43105A" w14:textId="77777777" w:rsidR="000E741B" w:rsidRPr="000E741B" w:rsidRDefault="000E741B" w:rsidP="000E741B">
      <w:pPr>
        <w:rPr>
          <w:iCs/>
        </w:rPr>
      </w:pPr>
    </w:p>
    <w:p w14:paraId="4AD73E5C" w14:textId="602064CD" w:rsidR="000E741B" w:rsidRPr="000E741B" w:rsidRDefault="000E741B" w:rsidP="000E741B">
      <w:pPr>
        <w:rPr>
          <w:b/>
          <w:bCs/>
          <w:iCs/>
        </w:rPr>
      </w:pPr>
      <w:r w:rsidRPr="000E741B">
        <w:rPr>
          <w:b/>
          <w:bCs/>
          <w:iCs/>
        </w:rPr>
        <w:t>В ХАБАРОВСКОМ КРАЕ РАСПРЕДЕЛИЛИ БОЛЬШЕ МИЛЛИОНА РУБЛЕЙ НА РАЗВИТИЕ ОЛЕНЕВОДСТВА</w:t>
      </w:r>
    </w:p>
    <w:p w14:paraId="3E803E64" w14:textId="77777777" w:rsidR="000E741B" w:rsidRPr="000E741B" w:rsidRDefault="000E741B" w:rsidP="000E741B">
      <w:pPr>
        <w:rPr>
          <w:iCs/>
        </w:rPr>
      </w:pPr>
      <w:r w:rsidRPr="000E741B">
        <w:rPr>
          <w:iCs/>
        </w:rPr>
        <w:t xml:space="preserve">В Хабаровском крае распределили около 1,4 миллиона рублей на развитие оленеводства.  Средства направят на заготовку кормов, увеличение поголовья северных оленей, покупку </w:t>
      </w:r>
      <w:proofErr w:type="spellStart"/>
      <w:r w:rsidRPr="000E741B">
        <w:rPr>
          <w:iCs/>
        </w:rPr>
        <w:t>ветпрепаратов</w:t>
      </w:r>
      <w:proofErr w:type="spellEnd"/>
      <w:r w:rsidRPr="000E741B">
        <w:rPr>
          <w:iCs/>
        </w:rPr>
        <w:t>, техники, запчастей, ГСМ и другое.</w:t>
      </w:r>
    </w:p>
    <w:p w14:paraId="58E65C8A" w14:textId="77777777" w:rsidR="000E741B" w:rsidRPr="000E741B" w:rsidRDefault="000E741B" w:rsidP="000E741B">
      <w:pPr>
        <w:rPr>
          <w:iCs/>
        </w:rPr>
      </w:pPr>
      <w:r w:rsidRPr="000E741B">
        <w:rPr>
          <w:iCs/>
        </w:rPr>
        <w:t xml:space="preserve">Как отмечают специалисты, по состоянию на январь 2021 года численность поголовья северных оленей в регионе составила 4534 особи. В Хабаровском крае северным оленеводством занимаются в Охотском, </w:t>
      </w:r>
      <w:proofErr w:type="spellStart"/>
      <w:r w:rsidRPr="000E741B">
        <w:rPr>
          <w:iCs/>
        </w:rPr>
        <w:t>Аяно</w:t>
      </w:r>
      <w:proofErr w:type="spellEnd"/>
      <w:r w:rsidRPr="000E741B">
        <w:rPr>
          <w:iCs/>
        </w:rPr>
        <w:t xml:space="preserve">-Майском, </w:t>
      </w:r>
      <w:proofErr w:type="spellStart"/>
      <w:r w:rsidRPr="000E741B">
        <w:rPr>
          <w:iCs/>
        </w:rPr>
        <w:t>Тугуро-Чумиканском</w:t>
      </w:r>
      <w:proofErr w:type="spellEnd"/>
      <w:r w:rsidRPr="000E741B">
        <w:rPr>
          <w:iCs/>
        </w:rPr>
        <w:t xml:space="preserve"> районах. </w:t>
      </w:r>
      <w:r w:rsidRPr="000E741B">
        <w:rPr>
          <w:i/>
        </w:rPr>
        <w:t>Московский Комсомолец</w:t>
      </w:r>
      <w:r w:rsidRPr="000E741B">
        <w:rPr>
          <w:iCs/>
        </w:rPr>
        <w:t xml:space="preserve"> </w:t>
      </w:r>
    </w:p>
    <w:p w14:paraId="18790EA6" w14:textId="77777777" w:rsidR="000E741B" w:rsidRPr="000E741B" w:rsidRDefault="000E741B" w:rsidP="000E741B">
      <w:pPr>
        <w:rPr>
          <w:iCs/>
        </w:rPr>
      </w:pPr>
    </w:p>
    <w:p w14:paraId="7733BB16" w14:textId="3F7BB272" w:rsidR="000E741B" w:rsidRPr="000E741B" w:rsidRDefault="000E741B" w:rsidP="000E741B">
      <w:pPr>
        <w:rPr>
          <w:b/>
          <w:bCs/>
          <w:iCs/>
        </w:rPr>
      </w:pPr>
      <w:r w:rsidRPr="000E741B">
        <w:rPr>
          <w:b/>
          <w:bCs/>
          <w:iCs/>
        </w:rPr>
        <w:t>НА КУБАНИ В 2021 ГОДУ УВЕЛИЧАТ ВЫСАДКУ НОВЫХ ВИНОГРАДНИКОВ БОЛЕЕ ЧЕМ НА 10%</w:t>
      </w:r>
    </w:p>
    <w:p w14:paraId="169D3175" w14:textId="77777777" w:rsidR="000E741B" w:rsidRPr="000E741B" w:rsidRDefault="000E741B" w:rsidP="000E741B">
      <w:pPr>
        <w:rPr>
          <w:iCs/>
        </w:rPr>
      </w:pPr>
      <w:r w:rsidRPr="000E741B">
        <w:rPr>
          <w:iCs/>
        </w:rPr>
        <w:t xml:space="preserve">Количество новых виноградников, которые планируют высадить в Краснодарском крае в 2021 году, составляет 1,7 тыс. га, что на 200 га больше, чем годом ранее. Об этом </w:t>
      </w:r>
      <w:proofErr w:type="gramStart"/>
      <w:r w:rsidRPr="000E741B">
        <w:rPr>
          <w:iCs/>
        </w:rPr>
        <w:t>сообщил  губернатор</w:t>
      </w:r>
      <w:proofErr w:type="gramEnd"/>
      <w:r w:rsidRPr="000E741B">
        <w:rPr>
          <w:iCs/>
        </w:rPr>
        <w:t xml:space="preserve"> Краснодарского края Вениамин Кондратьев.</w:t>
      </w:r>
    </w:p>
    <w:p w14:paraId="676E837E" w14:textId="2E933C7C" w:rsidR="009D6164" w:rsidRDefault="000E741B" w:rsidP="000E741B">
      <w:pPr>
        <w:rPr>
          <w:i/>
        </w:rPr>
      </w:pPr>
      <w:r w:rsidRPr="000E741B">
        <w:rPr>
          <w:iCs/>
        </w:rPr>
        <w:t xml:space="preserve">Он отметил, что большинство новых саженцев выращены в питомниках Краснодарского края. По его словам, на данный момент на территории региона три таких центра, в год они производят 4,5 млн саженцев. Также Кондратьев уточнил, что в этом году из краевого бюджета на поддержку виноделия направят почти 614 млн рублей. Средства пойдут на закладку новых насаждений и уход за виноградниками. </w:t>
      </w:r>
      <w:r w:rsidRPr="000E741B">
        <w:rPr>
          <w:i/>
        </w:rPr>
        <w:t>ТАСС</w:t>
      </w:r>
    </w:p>
    <w:p w14:paraId="1B5E7F42" w14:textId="77777777" w:rsidR="009D6164" w:rsidRPr="00CA1BF0" w:rsidRDefault="0003308F" w:rsidP="009D6164">
      <w:pPr>
        <w:pStyle w:val="a9"/>
      </w:pPr>
      <w:hyperlink r:id="rId14" w:history="1">
        <w:r w:rsidR="009D6164" w:rsidRPr="00CA1BF0">
          <w:t>ПРОИЗВОДСТВО МОЛОКА В УДМУРТИИ ПРОДОЛЖАЕТ РАСТИ</w:t>
        </w:r>
      </w:hyperlink>
    </w:p>
    <w:p w14:paraId="1344B97B" w14:textId="77777777" w:rsidR="009D6164" w:rsidRDefault="009D6164" w:rsidP="009D6164">
      <w:r>
        <w:t xml:space="preserve">По итогам января-февраля текущего года хозяйства Удмуртии увеличили производство молока на 10% по сравнению с аналогичным периодом прошлого года. Об этом сообщает пресс-служба </w:t>
      </w:r>
      <w:proofErr w:type="spellStart"/>
      <w:r>
        <w:t>минсельхоза</w:t>
      </w:r>
      <w:proofErr w:type="spellEnd"/>
      <w:r>
        <w:t xml:space="preserve"> республики.</w:t>
      </w:r>
    </w:p>
    <w:p w14:paraId="4E8C677E" w14:textId="77777777" w:rsidR="009D6164" w:rsidRDefault="009D6164" w:rsidP="009D6164">
      <w:r>
        <w:t>За два месяца в регионе произвели 140,5 тыс. тонн молока, что на 13,5 тыс. тонн больше, чем годом ранее.</w:t>
      </w:r>
    </w:p>
    <w:p w14:paraId="7B6B355F" w14:textId="77777777" w:rsidR="009D6164" w:rsidRDefault="009D6164" w:rsidP="009D6164">
      <w:r>
        <w:lastRenderedPageBreak/>
        <w:t xml:space="preserve">Причем рост производства в фермерских хозяйствах составил 14,5%, в </w:t>
      </w:r>
      <w:proofErr w:type="spellStart"/>
      <w:r>
        <w:t>сельхозорганизациях</w:t>
      </w:r>
      <w:proofErr w:type="spellEnd"/>
      <w:r>
        <w:t xml:space="preserve"> - 10,4%.</w:t>
      </w:r>
    </w:p>
    <w:p w14:paraId="39D42A10" w14:textId="14CA43AF" w:rsidR="009D6164" w:rsidRPr="009D6164" w:rsidRDefault="009D6164" w:rsidP="000E741B">
      <w:r>
        <w:t xml:space="preserve">Численность дойного стада в крестьянско-фермерских хозяйствах республики в январе-феврале выросла на 356 голов. </w:t>
      </w:r>
      <w:r w:rsidRPr="00434745">
        <w:rPr>
          <w:i/>
        </w:rPr>
        <w:t xml:space="preserve">ИА </w:t>
      </w:r>
      <w:proofErr w:type="spellStart"/>
      <w:r w:rsidRPr="00434745">
        <w:rPr>
          <w:i/>
        </w:rPr>
        <w:t>Regnum</w:t>
      </w:r>
      <w:proofErr w:type="spellEnd"/>
    </w:p>
    <w:p w14:paraId="5992632C" w14:textId="77777777"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5FF383CC" w14:textId="77777777" w:rsidR="00CA1BF0" w:rsidRPr="00CA1BF0" w:rsidRDefault="0003308F" w:rsidP="00CA1BF0">
      <w:pPr>
        <w:pStyle w:val="a9"/>
      </w:pPr>
      <w:hyperlink r:id="rId15" w:history="1">
        <w:r w:rsidR="00CA1BF0" w:rsidRPr="00CA1BF0">
          <w:t>СП ОТЧИТАЛАСЬ О ВОЗВРАТЕ СРЕДСТВ В БЮДЖЕТНУЮ СИСТЕМУ В 2020 ГОДУ</w:t>
        </w:r>
      </w:hyperlink>
    </w:p>
    <w:p w14:paraId="1C1409C5" w14:textId="77777777" w:rsidR="00CA1BF0" w:rsidRDefault="00CA1BF0" w:rsidP="00CA1BF0">
      <w:r>
        <w:t>Возврат средств в бюджетную систему РФ после проверок Счетной палаты в 2020 году вырос более чем в 3,5 раза по сравнению с предыдущим годом - до 16,423 миллиарда рублей, тогда как число контрольных мероприятий и, соответственно, количество выявленных нарушений из-за пандемии напротив существенно сократились, говорится в отчете о работе контрольного ведомства за 2020 год.</w:t>
      </w:r>
    </w:p>
    <w:p w14:paraId="4D0CE8B7" w14:textId="1A839121" w:rsidR="00CA1BF0" w:rsidRPr="009D6164" w:rsidRDefault="00CA1BF0" w:rsidP="00CA1BF0">
      <w:r>
        <w:t>Согласно представленным в отчете данным, Счетная палата в прошлом году выявила 3,7 тысячи нарушений в бюджетной сфере на общую сумму 355,5 миллиарда рублей. Из них 16,423 миллиарда рублей были возвращены в бюджет. При этом в 2019 году аудиторы нашли 4,4 тысячи нарушений на 884,6 миллиарда рублей, однако возврат средств в бюджетную систему был обеспечен на существенно меньшую сумму - 4,516 миллиарда рублей.</w:t>
      </w:r>
      <w:r w:rsidR="009D6164">
        <w:t xml:space="preserve"> </w:t>
      </w:r>
      <w:r w:rsidRPr="00DB2FEC">
        <w:rPr>
          <w:i/>
        </w:rPr>
        <w:t>РИА Новости</w:t>
      </w:r>
    </w:p>
    <w:p w14:paraId="0348A4CD" w14:textId="77777777" w:rsidR="00CA1BF0" w:rsidRPr="00CA1BF0" w:rsidRDefault="0003308F" w:rsidP="00CA1BF0">
      <w:pPr>
        <w:pStyle w:val="a9"/>
      </w:pPr>
      <w:hyperlink r:id="rId16" w:history="1">
        <w:r w:rsidR="00CA1BF0" w:rsidRPr="00CA1BF0">
          <w:t>НАЛОГОВЫЕ ОРГАНЫ ПОЛУЧИЛИ РАСШИРЕННЫЙ ДОСТУП К БАНКОВСКОЙ ТАЙНЕ</w:t>
        </w:r>
      </w:hyperlink>
    </w:p>
    <w:p w14:paraId="14E70AAB" w14:textId="77777777" w:rsidR="00CA1BF0" w:rsidRDefault="00CA1BF0" w:rsidP="00CA1BF0">
      <w:r>
        <w:t>Налоговые органы России с 17 марта получили расширенный доступ к банковской тайне. Банки теперь должны в течение трех дней со дня получения запроса предоставлять налоговикам копии паспортов клиентов, копии доверенностей на распоряжение денежными средствам, копии договора на открытие счета и заявления на его закрытие, а также копии карточек с образцами подписей и оттиска печатей.</w:t>
      </w:r>
    </w:p>
    <w:p w14:paraId="18CC270A" w14:textId="7DD792CC" w:rsidR="00CA1BF0" w:rsidRPr="009D6164" w:rsidRDefault="00CA1BF0" w:rsidP="00CA1BF0">
      <w:r>
        <w:t xml:space="preserve">Кроме того, кредитные организации обязаны предоставлять информацию в электронной форме или на бумажном носителе о </w:t>
      </w:r>
      <w:proofErr w:type="spellStart"/>
      <w:r>
        <w:t>бенефициарных</w:t>
      </w:r>
      <w:proofErr w:type="spellEnd"/>
      <w:r>
        <w:t xml:space="preserve"> владельцах, представителях клиента, а также выгодоприобретателях, включая информацию в отношении отдельных операций или за определенный период.</w:t>
      </w:r>
      <w:r w:rsidR="009D6164">
        <w:t xml:space="preserve"> </w:t>
      </w:r>
      <w:r w:rsidRPr="00DB2FEC">
        <w:rPr>
          <w:i/>
        </w:rPr>
        <w:t>РИА Новости</w:t>
      </w:r>
    </w:p>
    <w:p w14:paraId="6B0258B6" w14:textId="77777777" w:rsidR="00CA1BF0" w:rsidRPr="00CA1BF0" w:rsidRDefault="0003308F" w:rsidP="00CA1BF0">
      <w:pPr>
        <w:pStyle w:val="a9"/>
      </w:pPr>
      <w:hyperlink r:id="rId17" w:history="1">
        <w:r w:rsidR="00CA1BF0" w:rsidRPr="00CA1BF0">
          <w:t>БАНК РОССИИ СОХРАНИТ СТАВКУ ДЛЯ ПОДДЕРЖКИ ЭКОНОМИКИ, СЧИТАЮТ ЭКСПЕРТЫ</w:t>
        </w:r>
      </w:hyperlink>
    </w:p>
    <w:p w14:paraId="54123327" w14:textId="63102845" w:rsidR="00CA1BF0" w:rsidRDefault="00CA1BF0" w:rsidP="00CA1BF0">
      <w:r>
        <w:t xml:space="preserve">Банк России, желая поддержать восстановление российской экономики, в пятницу в пятый раз подряд сохранит ключевую ставку неизменной на уровне 4,25% годовых, считают опрошенные аналитики. </w:t>
      </w:r>
    </w:p>
    <w:p w14:paraId="61F0A8C5" w14:textId="19133210" w:rsidR="00CA1BF0" w:rsidRPr="009D6164" w:rsidRDefault="00CA1BF0" w:rsidP="00CA1BF0">
      <w:r>
        <w:t xml:space="preserve">ЦБ весь прошлый год боролся за здоровье российской экономики после нанесенного ей пандемией </w:t>
      </w:r>
      <w:proofErr w:type="spellStart"/>
      <w:r>
        <w:t>коронавируса</w:t>
      </w:r>
      <w:proofErr w:type="spellEnd"/>
      <w:r>
        <w:t xml:space="preserve"> вреда, впервые применив свою главную </w:t>
      </w:r>
      <w:r w:rsidR="00E51465">
        <w:t>«</w:t>
      </w:r>
      <w:r>
        <w:t>пилюлю</w:t>
      </w:r>
      <w:r w:rsidR="00E51465">
        <w:t>»</w:t>
      </w:r>
      <w:r>
        <w:t xml:space="preserve"> - стимулирующую денежно-кредитную политику. В результате уже летом регулятор снизил ставку до исторического минимума в 4,25% годовых. </w:t>
      </w:r>
      <w:r w:rsidRPr="00DB2FEC">
        <w:rPr>
          <w:i/>
        </w:rPr>
        <w:t>ПРАЙМ</w:t>
      </w:r>
    </w:p>
    <w:p w14:paraId="68877411" w14:textId="77777777" w:rsidR="00E333C9" w:rsidRPr="00521DD3" w:rsidRDefault="0003308F" w:rsidP="00E333C9">
      <w:pPr>
        <w:pStyle w:val="a9"/>
      </w:pPr>
      <w:hyperlink r:id="rId18" w:history="1">
        <w:r w:rsidR="00E333C9" w:rsidRPr="00521DD3">
          <w:t>РАСХОДЫ РОССИЯН В ПАНДЕМИЮ ПОКАЗАЛИ МАКСИМАЛЬНОЕ ПАДЕНИЕ ЗА ПЯТЬ ЛЕТ</w:t>
        </w:r>
      </w:hyperlink>
    </w:p>
    <w:p w14:paraId="2F7C9C99" w14:textId="77777777" w:rsidR="00E333C9" w:rsidRDefault="00E333C9" w:rsidP="00E333C9">
      <w:r>
        <w:t xml:space="preserve">Потребительские расходы россиян в 2020 году снизились на 9% по сравнению с 2019 годом, такое падение стало максимальным с 2015 года, подсчитала аналитическая служба международной аудиторско-консалтинговой сети </w:t>
      </w:r>
      <w:proofErr w:type="spellStart"/>
      <w:r>
        <w:t>FinExpertiza</w:t>
      </w:r>
      <w:proofErr w:type="spellEnd"/>
      <w:r>
        <w:t>.</w:t>
      </w:r>
    </w:p>
    <w:p w14:paraId="5A906D0D" w14:textId="1D1B46FF" w:rsidR="00E333C9" w:rsidRDefault="00E51465" w:rsidP="00E333C9">
      <w:r>
        <w:t>«</w:t>
      </w:r>
      <w:r w:rsidR="00E333C9">
        <w:t xml:space="preserve">Россияне в 2020 году тратили на приобретение товаров и услуг в среднем 26,9 тыс. рублей в месяц. По сравнению с </w:t>
      </w:r>
      <w:proofErr w:type="spellStart"/>
      <w:r w:rsidR="00E333C9">
        <w:t>допандемийным</w:t>
      </w:r>
      <w:proofErr w:type="spellEnd"/>
      <w:r w:rsidR="00E333C9">
        <w:t xml:space="preserve"> годом потребительские расходы снизились на 9% с учетом инфляции, это падение стало максимальным за последние пять лет. Россияне умерили свои расходы на 1,68 тыс. рублей в месяц, или на 20,2 тыс. рублей за целый год</w:t>
      </w:r>
      <w:r>
        <w:t>»</w:t>
      </w:r>
      <w:r w:rsidR="00E333C9">
        <w:t>, - говорится в исследовании.</w:t>
      </w:r>
    </w:p>
    <w:p w14:paraId="780DEF1A" w14:textId="66192C3C" w:rsidR="00C8396B" w:rsidRDefault="00E333C9" w:rsidP="007D32F9">
      <w:r>
        <w:t>За последние 20 лет расходы россиян наиболее существенно падали в 2015 году - тогда с учетом пиковой инфляции потребительские расходы снизились на 10,2%.</w:t>
      </w:r>
      <w:r w:rsidR="009D6164">
        <w:t xml:space="preserve"> </w:t>
      </w:r>
      <w:r w:rsidRPr="00FC7B55">
        <w:rPr>
          <w:i/>
        </w:rPr>
        <w:t>ТАСС</w:t>
      </w:r>
      <w:bookmarkStart w:id="11" w:name="_GoBack"/>
      <w:bookmarkEnd w:id="10"/>
      <w:bookmarkEnd w:id="11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1DCAD" w14:textId="77777777" w:rsidR="0003308F" w:rsidRDefault="0003308F">
      <w:r>
        <w:separator/>
      </w:r>
    </w:p>
  </w:endnote>
  <w:endnote w:type="continuationSeparator" w:id="0">
    <w:p w14:paraId="7C442B62" w14:textId="77777777" w:rsidR="0003308F" w:rsidRDefault="0003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6316E0" w14:paraId="3B1FFFC3" w14:textId="77777777">
      <w:tc>
        <w:tcPr>
          <w:tcW w:w="9648" w:type="dxa"/>
          <w:shd w:val="clear" w:color="auto" w:fill="E6E7EA"/>
          <w:vAlign w:val="center"/>
        </w:tcPr>
        <w:p w14:paraId="77673EB9" w14:textId="77777777" w:rsidR="006316E0" w:rsidRDefault="006316E0" w:rsidP="00C04E6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</w:t>
          </w:r>
          <w:r w:rsidRPr="00C04E63">
            <w:rPr>
              <w:rFonts w:cs="Arial"/>
              <w:color w:val="90989E"/>
              <w:sz w:val="16"/>
              <w:szCs w:val="16"/>
            </w:rPr>
            <w:t>17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марта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4EDE2436" w14:textId="77777777" w:rsidR="006316E0" w:rsidRDefault="006316E0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D32F9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5A3B501" w14:textId="77777777" w:rsidR="006316E0" w:rsidRDefault="006316E0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6316E0" w14:paraId="400BD0CB" w14:textId="77777777">
      <w:tc>
        <w:tcPr>
          <w:tcW w:w="9648" w:type="dxa"/>
          <w:shd w:val="clear" w:color="auto" w:fill="E6E7EA"/>
          <w:vAlign w:val="center"/>
        </w:tcPr>
        <w:p w14:paraId="478ADD25" w14:textId="77777777" w:rsidR="006316E0" w:rsidRDefault="006316E0" w:rsidP="00C04E6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[17 марта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3552AEE1" w14:textId="77777777" w:rsidR="006316E0" w:rsidRDefault="006316E0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D32F9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055DA88" w14:textId="77777777" w:rsidR="006316E0" w:rsidRDefault="006316E0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22F58" w14:textId="77777777" w:rsidR="0003308F" w:rsidRDefault="0003308F">
      <w:r>
        <w:separator/>
      </w:r>
    </w:p>
  </w:footnote>
  <w:footnote w:type="continuationSeparator" w:id="0">
    <w:p w14:paraId="04C2F024" w14:textId="77777777" w:rsidR="0003308F" w:rsidRDefault="00033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3102D" w14:textId="77777777" w:rsidR="006316E0" w:rsidRDefault="006316E0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30644E9" wp14:editId="528E8E8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FE18C6" wp14:editId="4C092DF5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E8FB1E6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3B3085DC" w14:textId="77777777" w:rsidR="006316E0" w:rsidRDefault="006316E0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4F8C17F8" w14:textId="77777777" w:rsidR="006316E0" w:rsidRDefault="006316E0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7EF7B" w14:textId="77777777" w:rsidR="006316E0" w:rsidRDefault="006316E0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1734FB87" wp14:editId="66A2369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163DA9" wp14:editId="08487CA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4A25BA7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310AE62D" w14:textId="77777777" w:rsidR="006316E0" w:rsidRDefault="006316E0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0A2D1170" w14:textId="77777777" w:rsidR="006316E0" w:rsidRDefault="006316E0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F0"/>
    <w:rsid w:val="0003308F"/>
    <w:rsid w:val="0003491F"/>
    <w:rsid w:val="00066C93"/>
    <w:rsid w:val="00096DC4"/>
    <w:rsid w:val="000E741B"/>
    <w:rsid w:val="00195925"/>
    <w:rsid w:val="002321DA"/>
    <w:rsid w:val="00270257"/>
    <w:rsid w:val="002E5101"/>
    <w:rsid w:val="003058E2"/>
    <w:rsid w:val="0036010E"/>
    <w:rsid w:val="003C3C67"/>
    <w:rsid w:val="004304C8"/>
    <w:rsid w:val="004521A7"/>
    <w:rsid w:val="004866F7"/>
    <w:rsid w:val="004B1A9E"/>
    <w:rsid w:val="005233A0"/>
    <w:rsid w:val="005240C2"/>
    <w:rsid w:val="005B7CA6"/>
    <w:rsid w:val="005C331A"/>
    <w:rsid w:val="005F3758"/>
    <w:rsid w:val="00604F1E"/>
    <w:rsid w:val="006316E0"/>
    <w:rsid w:val="0074571A"/>
    <w:rsid w:val="00750476"/>
    <w:rsid w:val="00752A79"/>
    <w:rsid w:val="007910D0"/>
    <w:rsid w:val="007D32F9"/>
    <w:rsid w:val="007E1968"/>
    <w:rsid w:val="007F0AB1"/>
    <w:rsid w:val="00880679"/>
    <w:rsid w:val="00985DA8"/>
    <w:rsid w:val="009D6164"/>
    <w:rsid w:val="00A12D82"/>
    <w:rsid w:val="00A53611"/>
    <w:rsid w:val="00B922A1"/>
    <w:rsid w:val="00B93146"/>
    <w:rsid w:val="00BC4068"/>
    <w:rsid w:val="00C04E63"/>
    <w:rsid w:val="00C14B74"/>
    <w:rsid w:val="00C14EA4"/>
    <w:rsid w:val="00C3050E"/>
    <w:rsid w:val="00C8396B"/>
    <w:rsid w:val="00C87324"/>
    <w:rsid w:val="00C90FBF"/>
    <w:rsid w:val="00CA1BF0"/>
    <w:rsid w:val="00CC5BDE"/>
    <w:rsid w:val="00CD2DDE"/>
    <w:rsid w:val="00CD5A45"/>
    <w:rsid w:val="00CD757D"/>
    <w:rsid w:val="00D52CCC"/>
    <w:rsid w:val="00D96062"/>
    <w:rsid w:val="00E12208"/>
    <w:rsid w:val="00E333C9"/>
    <w:rsid w:val="00E4368A"/>
    <w:rsid w:val="00E51465"/>
    <w:rsid w:val="00EA7B65"/>
    <w:rsid w:val="00ED078D"/>
    <w:rsid w:val="00F20D14"/>
    <w:rsid w:val="00F62502"/>
    <w:rsid w:val="00F65057"/>
    <w:rsid w:val="00F70CA2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8BFE5"/>
  <w15:docId w15:val="{1E8F2A84-A589-4060-BE5A-18A1501D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D32F9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32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lknews.ru/index/rosselhoznadzor-ispaniya-korma.html" TargetMode="External"/><Relationship Id="rId18" Type="http://schemas.openxmlformats.org/officeDocument/2006/relationships/hyperlink" Target="https://tass.ru/ekonomika/1091083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www.rbc.ru/rbcfreenews/605088ca9a7947021f6a3e08" TargetMode="External"/><Relationship Id="rId17" Type="http://schemas.openxmlformats.org/officeDocument/2006/relationships/hyperlink" Target="https://1prime.ru/macroeconomics/20210317/83324770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210317/banki-1601564683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domosti.ru/economics/articles/2021/03/16/861741-lesnie-vladeni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.ru/20210317/byudzhet-1601563495.html" TargetMode="External"/><Relationship Id="rId10" Type="http://schemas.openxmlformats.org/officeDocument/2006/relationships/hyperlink" Target="https://www.pnp.ru/economics/zelyonuyu-produkciyu-predlagayut-markirovat-specialnym-znakom-2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tass.ru/obschestvo/10917097" TargetMode="External"/><Relationship Id="rId14" Type="http://schemas.openxmlformats.org/officeDocument/2006/relationships/hyperlink" Target="https://regnum.ru/news/3216559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57</TotalTime>
  <Pages>7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21</cp:revision>
  <cp:lastPrinted>2021-03-17T08:13:00Z</cp:lastPrinted>
  <dcterms:created xsi:type="dcterms:W3CDTF">2021-03-17T04:12:00Z</dcterms:created>
  <dcterms:modified xsi:type="dcterms:W3CDTF">2021-03-17T08:13:00Z</dcterms:modified>
</cp:coreProperties>
</file>