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60F98" w14:textId="77777777" w:rsidR="00C8396B" w:rsidRDefault="00C8396B">
      <w:bookmarkStart w:id="0" w:name="_Toc342069526"/>
      <w:bookmarkStart w:id="1" w:name="_Toc342069546"/>
      <w:bookmarkStart w:id="2" w:name="_Toc342069600"/>
    </w:p>
    <w:p w14:paraId="42C11B40" w14:textId="77777777" w:rsidR="00C8396B" w:rsidRDefault="00C8396B"/>
    <w:p w14:paraId="053F48B6" w14:textId="77777777" w:rsidR="00C8396B" w:rsidRDefault="00C8396B"/>
    <w:p w14:paraId="67D51527" w14:textId="77777777" w:rsidR="00C8396B" w:rsidRDefault="00C8396B"/>
    <w:p w14:paraId="74996B5B" w14:textId="77777777" w:rsidR="00C8396B" w:rsidRDefault="00C8396B"/>
    <w:p w14:paraId="3CB87B5E" w14:textId="77777777" w:rsidR="00C8396B" w:rsidRDefault="00C8396B"/>
    <w:p w14:paraId="0C61A1FD" w14:textId="77777777" w:rsidR="00C8396B" w:rsidRDefault="00C8396B"/>
    <w:p w14:paraId="18901C69" w14:textId="77777777" w:rsidR="00C8396B" w:rsidRDefault="00C8396B"/>
    <w:p w14:paraId="6B9EB624" w14:textId="77777777" w:rsidR="00C8396B" w:rsidRDefault="00C8396B"/>
    <w:p w14:paraId="42BE86A7" w14:textId="77777777" w:rsidR="00C8396B" w:rsidRDefault="00C8396B"/>
    <w:p w14:paraId="22408D03" w14:textId="77777777" w:rsidR="00C8396B" w:rsidRDefault="00C8396B"/>
    <w:p w14:paraId="216E657D" w14:textId="77777777" w:rsidR="00C8396B" w:rsidRDefault="00C8396B"/>
    <w:p w14:paraId="23382522" w14:textId="77777777" w:rsidR="00C8396B" w:rsidRDefault="00C8396B"/>
    <w:p w14:paraId="3BF55016" w14:textId="77777777" w:rsidR="00C8396B" w:rsidRDefault="00C8396B"/>
    <w:p w14:paraId="4D0E2173" w14:textId="77777777" w:rsidR="00C8396B" w:rsidRDefault="00C8396B"/>
    <w:p w14:paraId="3226213B" w14:textId="77777777" w:rsidR="00C8396B" w:rsidRDefault="00C8396B"/>
    <w:p w14:paraId="7BD58FD9" w14:textId="77777777" w:rsidR="00C8396B" w:rsidRDefault="00C8396B"/>
    <w:p w14:paraId="4AFC799C" w14:textId="77777777" w:rsidR="00C8396B" w:rsidRDefault="00C8396B"/>
    <w:p w14:paraId="52D2203A" w14:textId="77777777" w:rsidR="00C8396B" w:rsidRDefault="00C8396B"/>
    <w:p w14:paraId="622B20A4" w14:textId="77777777" w:rsidR="00C8396B" w:rsidRDefault="00C8396B"/>
    <w:p w14:paraId="2B903009" w14:textId="77777777" w:rsidR="00C8396B" w:rsidRDefault="00C8396B"/>
    <w:p w14:paraId="558F97CB" w14:textId="77777777" w:rsidR="00C8396B" w:rsidRDefault="00C8396B"/>
    <w:p w14:paraId="00BF2E60"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4162D45E"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0779FC89" w14:textId="77777777" w:rsidR="00C8396B" w:rsidRDefault="00930823">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16</w:t>
      </w:r>
      <w:r w:rsidR="00F62502">
        <w:rPr>
          <w:rFonts w:ascii="Times New Roman" w:hAnsi="Times New Roman"/>
          <w:b/>
          <w:color w:val="008B53"/>
          <w:sz w:val="40"/>
          <w:szCs w:val="72"/>
          <w:lang w:eastAsia="en-US"/>
        </w:rPr>
        <w:t>.</w:t>
      </w:r>
      <w:r w:rsidR="00414286">
        <w:rPr>
          <w:rFonts w:ascii="Times New Roman" w:hAnsi="Times New Roman"/>
          <w:b/>
          <w:color w:val="008B53"/>
          <w:sz w:val="40"/>
          <w:szCs w:val="72"/>
          <w:lang w:eastAsia="en-US"/>
        </w:rPr>
        <w:t>12</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Pr>
          <w:rFonts w:ascii="Times New Roman" w:hAnsi="Times New Roman"/>
          <w:b/>
          <w:color w:val="008B53"/>
          <w:sz w:val="40"/>
          <w:szCs w:val="72"/>
          <w:lang w:eastAsia="en-US"/>
        </w:rPr>
        <w:t xml:space="preserve"> – 07:00 17</w:t>
      </w:r>
      <w:r w:rsidR="00F62502">
        <w:rPr>
          <w:rFonts w:ascii="Times New Roman" w:hAnsi="Times New Roman"/>
          <w:b/>
          <w:color w:val="008B53"/>
          <w:sz w:val="40"/>
          <w:szCs w:val="72"/>
          <w:lang w:eastAsia="en-US"/>
        </w:rPr>
        <w:t>.</w:t>
      </w:r>
      <w:r w:rsidR="004D37A6">
        <w:rPr>
          <w:rFonts w:ascii="Times New Roman" w:hAnsi="Times New Roman"/>
          <w:b/>
          <w:color w:val="008B53"/>
          <w:sz w:val="40"/>
          <w:szCs w:val="72"/>
          <w:lang w:eastAsia="en-US"/>
        </w:rPr>
        <w:t>1</w:t>
      </w:r>
      <w:r w:rsidR="00414286">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14:paraId="6DD9BF4D" w14:textId="77777777" w:rsidR="00C8396B" w:rsidRDefault="00C8396B"/>
    <w:p w14:paraId="558CDB44" w14:textId="77777777" w:rsidR="00C8396B" w:rsidRDefault="00C8396B"/>
    <w:p w14:paraId="17C4A7EE" w14:textId="12F5F2D4"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14:paraId="6E6B2256"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14:paraId="1920FCE6" w14:textId="77777777"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5355336A" w14:textId="77777777">
        <w:tc>
          <w:tcPr>
            <w:tcW w:w="7380" w:type="dxa"/>
            <w:gridSpan w:val="3"/>
            <w:shd w:val="clear" w:color="auto" w:fill="008B53"/>
          </w:tcPr>
          <w:p w14:paraId="2192C69E" w14:textId="77777777"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14:paraId="16DA64AE" w14:textId="77777777" w:rsidR="00C8396B" w:rsidRDefault="00930823" w:rsidP="00930823">
            <w:pPr>
              <w:spacing w:before="120" w:after="120"/>
              <w:jc w:val="right"/>
              <w:rPr>
                <w:rFonts w:cs="Arial"/>
                <w:color w:val="FFFFFF"/>
                <w:sz w:val="28"/>
                <w:szCs w:val="28"/>
              </w:rPr>
            </w:pPr>
            <w:r>
              <w:rPr>
                <w:rFonts w:cs="Arial"/>
                <w:color w:val="FFFFFF"/>
                <w:sz w:val="28"/>
                <w:szCs w:val="28"/>
              </w:rPr>
              <w:t>17</w:t>
            </w:r>
            <w:r w:rsidR="00F62502">
              <w:rPr>
                <w:rFonts w:cs="Arial"/>
                <w:color w:val="FFFFFF"/>
                <w:sz w:val="28"/>
                <w:szCs w:val="28"/>
              </w:rPr>
              <w:t xml:space="preserve"> </w:t>
            </w:r>
            <w:r w:rsidR="00414286">
              <w:rPr>
                <w:rFonts w:cs="Arial"/>
                <w:color w:val="FFFFFF"/>
                <w:sz w:val="28"/>
                <w:szCs w:val="28"/>
              </w:rPr>
              <w:t>декабр</w:t>
            </w:r>
            <w:r w:rsidR="004D37A6">
              <w:rPr>
                <w:rFonts w:cs="Arial"/>
                <w:color w:val="FFFFFF"/>
                <w:sz w:val="28"/>
                <w:szCs w:val="28"/>
              </w:rPr>
              <w:t>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14:paraId="0FBEA707" w14:textId="77777777">
        <w:trPr>
          <w:trHeight w:val="726"/>
        </w:trPr>
        <w:tc>
          <w:tcPr>
            <w:tcW w:w="2552" w:type="dxa"/>
            <w:shd w:val="clear" w:color="auto" w:fill="E6E7EA"/>
          </w:tcPr>
          <w:p w14:paraId="3B043646" w14:textId="77777777" w:rsidR="00C8396B" w:rsidRDefault="00C8396B">
            <w:pPr>
              <w:jc w:val="left"/>
              <w:rPr>
                <w:kern w:val="36"/>
                <w:szCs w:val="18"/>
              </w:rPr>
            </w:pPr>
            <w:bookmarkStart w:id="4" w:name="SEC_2"/>
          </w:p>
          <w:p w14:paraId="2BA3005C" w14:textId="77777777" w:rsidR="00D53924" w:rsidRDefault="00D53924" w:rsidP="00D53924">
            <w:pPr>
              <w:pStyle w:val="aa"/>
              <w:jc w:val="left"/>
              <w:rPr>
                <w:kern w:val="36"/>
                <w:sz w:val="24"/>
              </w:rPr>
            </w:pPr>
            <w:r>
              <w:rPr>
                <w:kern w:val="36"/>
                <w:sz w:val="24"/>
              </w:rPr>
              <w:t>Государственные и профессиональные праздники</w:t>
            </w:r>
          </w:p>
          <w:p w14:paraId="2751969A" w14:textId="77777777" w:rsidR="00D53924" w:rsidRPr="00787A72" w:rsidRDefault="00D53924" w:rsidP="0056454D"/>
          <w:p w14:paraId="000B48DF" w14:textId="194C33DC" w:rsidR="0056454D" w:rsidRPr="00A35DCE" w:rsidRDefault="00A35DCE" w:rsidP="0056454D">
            <w:pPr>
              <w:rPr>
                <w:b/>
                <w:bCs/>
              </w:rPr>
            </w:pPr>
            <w:r w:rsidRPr="00A35DCE">
              <w:rPr>
                <w:b/>
                <w:bCs/>
              </w:rPr>
              <w:t>17 ДЕКАБРЯ</w:t>
            </w:r>
          </w:p>
          <w:p w14:paraId="3744D713" w14:textId="77777777" w:rsidR="00A35DCE" w:rsidRPr="00787A72" w:rsidRDefault="00A35DCE" w:rsidP="0056454D"/>
          <w:p w14:paraId="4BF74BF5" w14:textId="6515129C" w:rsidR="0056454D" w:rsidRDefault="0056454D" w:rsidP="0056454D">
            <w:r w:rsidRPr="00787A72">
              <w:t xml:space="preserve">День Ракетных войск стратегического назначения </w:t>
            </w:r>
          </w:p>
          <w:p w14:paraId="63AC53BB" w14:textId="77777777" w:rsidR="00A35DCE" w:rsidRPr="00787A72" w:rsidRDefault="00A35DCE" w:rsidP="0056454D"/>
          <w:p w14:paraId="6929D1A4" w14:textId="0FDD0C7D" w:rsidR="0056454D" w:rsidRDefault="00A35DCE" w:rsidP="0056454D">
            <w:r>
              <w:t>Д</w:t>
            </w:r>
            <w:r w:rsidRPr="00A35DCE">
              <w:t xml:space="preserve">ень сотрудников </w:t>
            </w:r>
            <w:r>
              <w:t>Г</w:t>
            </w:r>
            <w:r w:rsidRPr="00A35DCE">
              <w:t xml:space="preserve">осударственной фельдъегерской службы </w:t>
            </w:r>
          </w:p>
          <w:p w14:paraId="045C6DAD" w14:textId="77777777" w:rsidR="00C010E4" w:rsidRPr="00787A72" w:rsidRDefault="00C010E4" w:rsidP="0056454D"/>
          <w:p w14:paraId="68E84B4E" w14:textId="6EC6B6C2" w:rsidR="0056454D" w:rsidRDefault="00A35DCE" w:rsidP="0056454D">
            <w:pPr>
              <w:rPr>
                <w:b/>
                <w:bCs/>
              </w:rPr>
            </w:pPr>
            <w:r w:rsidRPr="00A35DCE">
              <w:rPr>
                <w:b/>
                <w:bCs/>
              </w:rPr>
              <w:t>18 ДЕКАБРЯ</w:t>
            </w:r>
          </w:p>
          <w:p w14:paraId="322891D7" w14:textId="77777777" w:rsidR="00A35DCE" w:rsidRPr="00A35DCE" w:rsidRDefault="00A35DCE" w:rsidP="0056454D">
            <w:pPr>
              <w:rPr>
                <w:b/>
                <w:bCs/>
              </w:rPr>
            </w:pPr>
          </w:p>
          <w:p w14:paraId="329DD7CA" w14:textId="596FC1F1" w:rsidR="0056454D" w:rsidRDefault="0056454D" w:rsidP="0056454D">
            <w:r w:rsidRPr="00787A72">
              <w:t>День подразделений собственной безопасности органов внутренних дел России</w:t>
            </w:r>
          </w:p>
          <w:p w14:paraId="2F70166A" w14:textId="77777777" w:rsidR="00A35DCE" w:rsidRPr="00787A72" w:rsidRDefault="00A35DCE" w:rsidP="0056454D"/>
          <w:p w14:paraId="6C6C1BCC" w14:textId="7A18AE81" w:rsidR="0056454D" w:rsidRDefault="0056454D" w:rsidP="0056454D">
            <w:r w:rsidRPr="00787A72">
              <w:t xml:space="preserve">День </w:t>
            </w:r>
            <w:proofErr w:type="spellStart"/>
            <w:r w:rsidRPr="00787A72">
              <w:t>риэлтора</w:t>
            </w:r>
            <w:proofErr w:type="spellEnd"/>
            <w:r w:rsidRPr="00787A72">
              <w:t xml:space="preserve"> в России </w:t>
            </w:r>
          </w:p>
          <w:p w14:paraId="1FEB8E71" w14:textId="77777777" w:rsidR="00A35DCE" w:rsidRPr="00787A72" w:rsidRDefault="00A35DCE" w:rsidP="0056454D"/>
          <w:p w14:paraId="0A7362E4" w14:textId="77777777" w:rsidR="0056454D" w:rsidRDefault="0056454D" w:rsidP="0056454D">
            <w:r w:rsidRPr="00787A72">
              <w:t xml:space="preserve">День работников органов </w:t>
            </w:r>
            <w:proofErr w:type="spellStart"/>
            <w:r w:rsidRPr="00787A72">
              <w:t>ЗАГСа</w:t>
            </w:r>
            <w:proofErr w:type="spellEnd"/>
            <w:r w:rsidRPr="00787A72">
              <w:t xml:space="preserve"> в России</w:t>
            </w:r>
          </w:p>
          <w:p w14:paraId="07A56906" w14:textId="77777777" w:rsidR="00C010E4" w:rsidRPr="00787A72" w:rsidRDefault="00C010E4" w:rsidP="0056454D"/>
          <w:p w14:paraId="6FBAB463" w14:textId="50222938" w:rsidR="0056454D" w:rsidRDefault="00A35DCE" w:rsidP="0056454D">
            <w:pPr>
              <w:rPr>
                <w:b/>
                <w:bCs/>
              </w:rPr>
            </w:pPr>
            <w:r w:rsidRPr="00A35DCE">
              <w:rPr>
                <w:b/>
                <w:bCs/>
              </w:rPr>
              <w:t>19 ДЕКАБРЯ</w:t>
            </w:r>
          </w:p>
          <w:p w14:paraId="447FE74D" w14:textId="77777777" w:rsidR="00A35DCE" w:rsidRPr="00A35DCE" w:rsidRDefault="00A35DCE" w:rsidP="0056454D">
            <w:pPr>
              <w:rPr>
                <w:b/>
                <w:bCs/>
              </w:rPr>
            </w:pPr>
          </w:p>
          <w:p w14:paraId="68A7366B" w14:textId="79D9540E" w:rsidR="0056454D" w:rsidRDefault="0056454D" w:rsidP="0056454D">
            <w:r w:rsidRPr="00787A72">
              <w:t>День военной контрразведки в России</w:t>
            </w:r>
          </w:p>
          <w:p w14:paraId="217A8A2F" w14:textId="77777777" w:rsidR="00A35DCE" w:rsidRPr="00787A72" w:rsidRDefault="00A35DCE" w:rsidP="0056454D"/>
          <w:p w14:paraId="71DF9BD5" w14:textId="77777777" w:rsidR="0056454D" w:rsidRPr="00787A72" w:rsidRDefault="0056454D" w:rsidP="0056454D">
            <w:r w:rsidRPr="00787A72">
              <w:t>День снабженца в России</w:t>
            </w:r>
          </w:p>
          <w:p w14:paraId="2A6A28FA" w14:textId="77777777" w:rsidR="00C8396B" w:rsidRPr="0056454D" w:rsidRDefault="00C8396B" w:rsidP="0056454D"/>
          <w:bookmarkEnd w:id="4"/>
          <w:p w14:paraId="45B2B631" w14:textId="77777777" w:rsidR="00C8396B" w:rsidRDefault="00C8396B" w:rsidP="0056454D">
            <w:pPr>
              <w:jc w:val="left"/>
            </w:pPr>
          </w:p>
        </w:tc>
        <w:tc>
          <w:tcPr>
            <w:tcW w:w="283" w:type="dxa"/>
          </w:tcPr>
          <w:p w14:paraId="7404588E" w14:textId="77777777" w:rsidR="00C8396B" w:rsidRDefault="00C8396B">
            <w:pPr>
              <w:rPr>
                <w:rFonts w:cs="Arial"/>
                <w:sz w:val="20"/>
                <w:szCs w:val="20"/>
              </w:rPr>
            </w:pPr>
          </w:p>
        </w:tc>
        <w:tc>
          <w:tcPr>
            <w:tcW w:w="7245" w:type="dxa"/>
            <w:gridSpan w:val="2"/>
          </w:tcPr>
          <w:p w14:paraId="65C628DC" w14:textId="1F61244F" w:rsidR="0056454D" w:rsidRDefault="002C131F">
            <w:pPr>
              <w:pStyle w:val="a8"/>
              <w:pageBreakBefore/>
              <w:outlineLvl w:val="0"/>
            </w:pPr>
            <w:bookmarkStart w:id="5" w:name="SEC_4"/>
            <w:r>
              <w:t>М</w:t>
            </w:r>
            <w:r w:rsidR="00F62502">
              <w:t>инистерство</w:t>
            </w:r>
          </w:p>
          <w:p w14:paraId="4F27A3D3" w14:textId="55AB3981" w:rsidR="00A35DCE" w:rsidRDefault="00A35DCE" w:rsidP="0056454D">
            <w:pPr>
              <w:rPr>
                <w:i/>
              </w:rPr>
            </w:pPr>
          </w:p>
          <w:p w14:paraId="674F9A67" w14:textId="1A1D03A0" w:rsidR="00A35DCE" w:rsidRPr="00A35DCE" w:rsidRDefault="00A35DCE" w:rsidP="00A35DCE">
            <w:pPr>
              <w:rPr>
                <w:b/>
                <w:bCs/>
                <w:iCs/>
              </w:rPr>
            </w:pPr>
            <w:r w:rsidRPr="00A35DCE">
              <w:rPr>
                <w:b/>
                <w:bCs/>
                <w:iCs/>
              </w:rPr>
              <w:t>ПРАВИТЕЛЬСТВО ВЫДЕЛИТ БОЛЕЕ 1 МЛРД РУБЛЕЙ НА СОЗДАНИЕ И МОДЕРНИЗАЦИЮ ОБЪЕКТОВ АПК</w:t>
            </w:r>
          </w:p>
          <w:p w14:paraId="73E35B2C" w14:textId="77777777" w:rsidR="00A35DCE" w:rsidRPr="00A35DCE" w:rsidRDefault="00A35DCE" w:rsidP="00A35DCE">
            <w:pPr>
              <w:rPr>
                <w:iCs/>
              </w:rPr>
            </w:pPr>
            <w:r w:rsidRPr="00A35DCE">
              <w:rPr>
                <w:iCs/>
              </w:rPr>
              <w:t xml:space="preserve">16 декабря премьер-министр Михаил </w:t>
            </w:r>
            <w:proofErr w:type="spellStart"/>
            <w:r w:rsidRPr="00A35DCE">
              <w:rPr>
                <w:iCs/>
              </w:rPr>
              <w:t>Мишустин</w:t>
            </w:r>
            <w:proofErr w:type="spellEnd"/>
            <w:r w:rsidRPr="00A35DCE">
              <w:rPr>
                <w:iCs/>
              </w:rPr>
              <w:t xml:space="preserve"> провел заседание Правительства РФ. В его рамках Министр сельского хозяйства </w:t>
            </w:r>
            <w:r w:rsidRPr="00A35DCE">
              <w:rPr>
                <w:b/>
                <w:bCs/>
                <w:iCs/>
              </w:rPr>
              <w:t>Дмитрий Патрушев</w:t>
            </w:r>
            <w:r w:rsidRPr="00A35DCE">
              <w:rPr>
                <w:iCs/>
              </w:rPr>
              <w:t xml:space="preserve"> представил проект распоряжения, предусматривающий выделение из резервного фонда Правительства бюджетных ассигнований для предоставления иных межбюджетных трансфертов из </w:t>
            </w:r>
            <w:proofErr w:type="spellStart"/>
            <w:r w:rsidRPr="00A35DCE">
              <w:rPr>
                <w:iCs/>
              </w:rPr>
              <w:t>федбюджета</w:t>
            </w:r>
            <w:proofErr w:type="spellEnd"/>
            <w:r w:rsidRPr="00A35DCE">
              <w:rPr>
                <w:iCs/>
              </w:rPr>
              <w:t xml:space="preserve"> субъектам на возмещение части прямых понесенных затрат на создание и модернизацию объектов АПК.</w:t>
            </w:r>
          </w:p>
          <w:p w14:paraId="13902932" w14:textId="77777777" w:rsidR="00A35DCE" w:rsidRDefault="00A35DCE" w:rsidP="00A35DCE">
            <w:pPr>
              <w:rPr>
                <w:iCs/>
              </w:rPr>
            </w:pPr>
            <w:r w:rsidRPr="00A35DCE">
              <w:rPr>
                <w:iCs/>
              </w:rPr>
              <w:t xml:space="preserve">По словам Михаила </w:t>
            </w:r>
            <w:proofErr w:type="spellStart"/>
            <w:r w:rsidRPr="00A35DCE">
              <w:rPr>
                <w:iCs/>
              </w:rPr>
              <w:t>Мишустина</w:t>
            </w:r>
            <w:proofErr w:type="spellEnd"/>
            <w:r w:rsidRPr="00A35DCE">
              <w:rPr>
                <w:iCs/>
              </w:rPr>
              <w:t xml:space="preserve">, 10 российским субъектам будет выделено свыше 1 млрд рублей для возмещения части затрат на создание и модернизацию объектов агропромышленного комплекса. </w:t>
            </w:r>
          </w:p>
          <w:p w14:paraId="742DAD8D" w14:textId="72DEB229" w:rsidR="00A35DCE" w:rsidRPr="00A35DCE" w:rsidRDefault="00C659F7" w:rsidP="00A35DCE">
            <w:pPr>
              <w:rPr>
                <w:iCs/>
              </w:rPr>
            </w:pPr>
            <w:r>
              <w:rPr>
                <w:iCs/>
              </w:rPr>
              <w:t>«</w:t>
            </w:r>
            <w:r w:rsidR="00A35DCE" w:rsidRPr="00A35DCE">
              <w:rPr>
                <w:iCs/>
              </w:rPr>
              <w:t>Средства позволят обеспечить ввод в эксплуатацию молочных ферм, завершить строительство центров селекции и семеноводства, а также хранилищ сельхозпродукции. Всё это необходимо для развития сельского хозяйства и поможет успешной работе аграриев</w:t>
            </w:r>
            <w:r>
              <w:rPr>
                <w:iCs/>
              </w:rPr>
              <w:t>»</w:t>
            </w:r>
            <w:r w:rsidR="00A35DCE" w:rsidRPr="00A35DCE">
              <w:rPr>
                <w:iCs/>
              </w:rPr>
              <w:t>, - подчеркнул Председатель Правительства РФ.</w:t>
            </w:r>
            <w:r w:rsidR="00A35DCE">
              <w:rPr>
                <w:iCs/>
              </w:rPr>
              <w:t xml:space="preserve"> </w:t>
            </w:r>
            <w:r w:rsidR="00A35DCE" w:rsidRPr="00A35DCE">
              <w:rPr>
                <w:i/>
              </w:rPr>
              <w:t>Крестьянские Ведомости, Интерфакс</w:t>
            </w:r>
          </w:p>
          <w:p w14:paraId="1768031F" w14:textId="77777777" w:rsidR="00A35DCE" w:rsidRPr="00A35DCE" w:rsidRDefault="00A35DCE" w:rsidP="00A35DCE">
            <w:pPr>
              <w:rPr>
                <w:iCs/>
              </w:rPr>
            </w:pPr>
          </w:p>
          <w:p w14:paraId="0C4C6A59" w14:textId="14F7AC65" w:rsidR="00A35DCE" w:rsidRPr="00A35DCE" w:rsidRDefault="00A35DCE" w:rsidP="00A35DCE">
            <w:pPr>
              <w:rPr>
                <w:b/>
                <w:bCs/>
                <w:iCs/>
              </w:rPr>
            </w:pPr>
            <w:r w:rsidRPr="00A35DCE">
              <w:rPr>
                <w:b/>
                <w:bCs/>
                <w:iCs/>
              </w:rPr>
              <w:t>ПРОФЕССОР РГАУ - МСХА ИМ. К.А. ТИМИРЯЗЕВА НАГРАЖДЕН ПРЕМИЕЙ ПРАВИТЕЛЬСТВА РФ</w:t>
            </w:r>
          </w:p>
          <w:p w14:paraId="6A9880A4" w14:textId="766D1FE2" w:rsidR="00A35DCE" w:rsidRPr="00A35DCE" w:rsidRDefault="00A35DCE" w:rsidP="00A35DCE">
            <w:pPr>
              <w:rPr>
                <w:iCs/>
              </w:rPr>
            </w:pPr>
            <w:r w:rsidRPr="00A35DCE">
              <w:rPr>
                <w:iCs/>
              </w:rPr>
              <w:t xml:space="preserve">Председатель Правительства РФ Михаил </w:t>
            </w:r>
            <w:proofErr w:type="spellStart"/>
            <w:r w:rsidRPr="00A35DCE">
              <w:rPr>
                <w:iCs/>
              </w:rPr>
              <w:t>Мишустин</w:t>
            </w:r>
            <w:proofErr w:type="spellEnd"/>
            <w:r w:rsidRPr="00A35DCE">
              <w:rPr>
                <w:iCs/>
              </w:rPr>
              <w:t xml:space="preserve"> вручил премии Правительства Российской Федерации в области науки и техники выдающимся ученым, которые трудятся над прорывными проектами, создают инновационные продукты в самых разных областях, формируют фундамент будущего технологического лидерства страны.</w:t>
            </w:r>
            <w:r>
              <w:rPr>
                <w:iCs/>
              </w:rPr>
              <w:t xml:space="preserve"> Об этом сообщили в </w:t>
            </w:r>
            <w:r w:rsidRPr="00A35DCE">
              <w:rPr>
                <w:b/>
                <w:bCs/>
                <w:iCs/>
              </w:rPr>
              <w:t>Минсельхозе</w:t>
            </w:r>
            <w:r>
              <w:rPr>
                <w:iCs/>
              </w:rPr>
              <w:t xml:space="preserve">. </w:t>
            </w:r>
          </w:p>
          <w:p w14:paraId="778C0923" w14:textId="3C31F89A" w:rsidR="00A35DCE" w:rsidRPr="00A35DCE" w:rsidRDefault="00A35DCE" w:rsidP="00A35DCE">
            <w:pPr>
              <w:rPr>
                <w:iCs/>
              </w:rPr>
            </w:pPr>
            <w:r w:rsidRPr="00A35DCE">
              <w:rPr>
                <w:iCs/>
              </w:rPr>
              <w:t xml:space="preserve">Среди лауреатов премии в области науки и техники для молодых ученых - профессор кафедры РГАУ </w:t>
            </w:r>
            <w:r>
              <w:rPr>
                <w:iCs/>
              </w:rPr>
              <w:t>-</w:t>
            </w:r>
            <w:r w:rsidRPr="00A35DCE">
              <w:rPr>
                <w:iCs/>
              </w:rPr>
              <w:t xml:space="preserve"> МСХА им. К.А. Тимирязева Сергей Белопухов, который удостоился награды за разработку и внедрение в </w:t>
            </w:r>
            <w:proofErr w:type="spellStart"/>
            <w:r w:rsidRPr="00A35DCE">
              <w:rPr>
                <w:iCs/>
              </w:rPr>
              <w:t>агропроизводство</w:t>
            </w:r>
            <w:proofErr w:type="spellEnd"/>
            <w:r w:rsidRPr="00A35DCE">
              <w:rPr>
                <w:iCs/>
              </w:rPr>
              <w:t xml:space="preserve"> высокоэффективных технологий и выращивание технических культур с применением защитно-стимулирующих комплексов и технологий глубокой переработки целлюлозосодержащих отходов.</w:t>
            </w:r>
          </w:p>
          <w:p w14:paraId="24C9E19B" w14:textId="524783B1" w:rsidR="00A35DCE" w:rsidRPr="00A35DCE" w:rsidRDefault="00A35DCE" w:rsidP="00A35DCE">
            <w:pPr>
              <w:rPr>
                <w:iCs/>
              </w:rPr>
            </w:pPr>
            <w:r w:rsidRPr="00A35DCE">
              <w:rPr>
                <w:iCs/>
              </w:rPr>
              <w:t xml:space="preserve">Принимая премию, в ответном слове Сергей Белопухов отметил, что результатом труда авторского коллектива под его научным руководством стали 27 патентов. Это разработки технологий, позволяющих помимо повышения урожайности и качества продукции, существенно улучшать </w:t>
            </w:r>
            <w:proofErr w:type="spellStart"/>
            <w:r w:rsidRPr="00A35DCE">
              <w:rPr>
                <w:iCs/>
              </w:rPr>
              <w:t>экологичность</w:t>
            </w:r>
            <w:proofErr w:type="spellEnd"/>
            <w:r w:rsidRPr="00A35DCE">
              <w:rPr>
                <w:iCs/>
              </w:rPr>
              <w:t xml:space="preserve"> производственного процесса. </w:t>
            </w:r>
            <w:r w:rsidRPr="00A35DCE">
              <w:rPr>
                <w:i/>
              </w:rPr>
              <w:t>Крестьянские Ведомости</w:t>
            </w:r>
          </w:p>
          <w:bookmarkEnd w:id="5"/>
          <w:p w14:paraId="4801FFC9" w14:textId="77777777" w:rsidR="00C8396B" w:rsidRDefault="00C8396B" w:rsidP="0056454D"/>
        </w:tc>
      </w:tr>
    </w:tbl>
    <w:p w14:paraId="201A6554" w14:textId="77777777"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14:paraId="3310806A" w14:textId="326E157B" w:rsidR="00EB6F50" w:rsidRPr="00EB6F50" w:rsidRDefault="00EB6F50" w:rsidP="00EB6F50">
      <w:pPr>
        <w:rPr>
          <w:b/>
          <w:bCs/>
          <w:iCs/>
        </w:rPr>
      </w:pPr>
      <w:bookmarkStart w:id="8" w:name="SEC_3"/>
      <w:r w:rsidRPr="00EB6F50">
        <w:rPr>
          <w:b/>
          <w:bCs/>
          <w:iCs/>
        </w:rPr>
        <w:lastRenderedPageBreak/>
        <w:t>ЗАЧЕМ ГОРОЖАНЕ ЕДУТ В ДЕРЕВНЮ РАБОТАТЬ ЗА ЖИЛЬЕ И ЕДУ</w:t>
      </w:r>
    </w:p>
    <w:p w14:paraId="1B1B4065" w14:textId="77777777" w:rsidR="00EB6F50" w:rsidRPr="00EB6F50" w:rsidRDefault="00EB6F50" w:rsidP="00EB6F50">
      <w:pPr>
        <w:rPr>
          <w:iCs/>
        </w:rPr>
      </w:pPr>
      <w:r w:rsidRPr="00EB6F50">
        <w:rPr>
          <w:iCs/>
        </w:rPr>
        <w:t xml:space="preserve">Подоить козу. Раздать лошадям сено, захватывая на вилы охапки по метру-полтора диаметром. Собрать на скорость клюкву в архангельском болоте, испечь в печи хлеб или налепить вручную целую гору сибирских пельменей… Всему этому учат городских добровольцев на </w:t>
      </w:r>
      <w:proofErr w:type="spellStart"/>
      <w:r w:rsidRPr="00EB6F50">
        <w:rPr>
          <w:iCs/>
        </w:rPr>
        <w:t>экофермах</w:t>
      </w:r>
      <w:proofErr w:type="spellEnd"/>
      <w:r w:rsidRPr="00EB6F50">
        <w:rPr>
          <w:iCs/>
        </w:rPr>
        <w:t>, которых в России становится все больше.</w:t>
      </w:r>
    </w:p>
    <w:p w14:paraId="7F822D04" w14:textId="5196123D" w:rsidR="00EB6F50" w:rsidRPr="00EB6F50" w:rsidRDefault="00EB6F50" w:rsidP="00EB6F50">
      <w:pPr>
        <w:rPr>
          <w:iCs/>
        </w:rPr>
      </w:pPr>
      <w:r w:rsidRPr="00EB6F50">
        <w:rPr>
          <w:iCs/>
        </w:rPr>
        <w:t xml:space="preserve">Летом 2021 года </w:t>
      </w:r>
      <w:r w:rsidRPr="00EB6F50">
        <w:rPr>
          <w:b/>
          <w:bCs/>
          <w:iCs/>
        </w:rPr>
        <w:t>Министерство</w:t>
      </w:r>
      <w:r w:rsidRPr="00EB6F50">
        <w:rPr>
          <w:iCs/>
        </w:rPr>
        <w:t xml:space="preserve"> </w:t>
      </w:r>
      <w:r w:rsidRPr="00EB6F50">
        <w:rPr>
          <w:b/>
          <w:bCs/>
          <w:iCs/>
        </w:rPr>
        <w:t>сельского хозяйства</w:t>
      </w:r>
      <w:r w:rsidRPr="00EB6F50">
        <w:rPr>
          <w:iCs/>
        </w:rPr>
        <w:t xml:space="preserve"> </w:t>
      </w:r>
      <w:r w:rsidRPr="00EB6F50">
        <w:rPr>
          <w:b/>
          <w:bCs/>
          <w:iCs/>
        </w:rPr>
        <w:t>России</w:t>
      </w:r>
      <w:r w:rsidRPr="00EB6F50">
        <w:rPr>
          <w:iCs/>
        </w:rPr>
        <w:t xml:space="preserve"> запустило необычный проект - волонтерское движение </w:t>
      </w:r>
      <w:r w:rsidR="00C659F7">
        <w:rPr>
          <w:iCs/>
        </w:rPr>
        <w:t>«</w:t>
      </w:r>
      <w:r w:rsidRPr="00EB6F50">
        <w:rPr>
          <w:iCs/>
        </w:rPr>
        <w:t>Земляне</w:t>
      </w:r>
      <w:r w:rsidR="00C659F7">
        <w:rPr>
          <w:iCs/>
        </w:rPr>
        <w:t>»</w:t>
      </w:r>
      <w:r w:rsidRPr="00EB6F50">
        <w:rPr>
          <w:iCs/>
        </w:rPr>
        <w:t>. В рамках этого проекта владельцы сельских хозяйств приглашают к себе горожан - добровольцев, которые хотят попробовать себя в земледелии, выращивании растений, уходе за животными, а может быть, даже и начать собственный фермерский бизнес.</w:t>
      </w:r>
    </w:p>
    <w:p w14:paraId="39667797" w14:textId="366E26FF" w:rsidR="00EB6F50" w:rsidRDefault="00EB6F50" w:rsidP="00EB6F50">
      <w:pPr>
        <w:rPr>
          <w:i/>
        </w:rPr>
      </w:pPr>
      <w:r w:rsidRPr="00EB6F50">
        <w:rPr>
          <w:iCs/>
        </w:rPr>
        <w:t xml:space="preserve">До недавнего времени волонтерское фермерское движение развивалось стихийно. Добровольцы узнавали о сельских хозяйствах из сарафанного радио и, отправляясь на ферму, часто не представляли, куда попадут и в каких условиях будут работать и жить. Проект </w:t>
      </w:r>
      <w:r w:rsidR="00C659F7">
        <w:rPr>
          <w:iCs/>
        </w:rPr>
        <w:t>«</w:t>
      </w:r>
      <w:r w:rsidRPr="00EB6F50">
        <w:rPr>
          <w:iCs/>
        </w:rPr>
        <w:t>Земляне</w:t>
      </w:r>
      <w:r w:rsidR="00C659F7">
        <w:rPr>
          <w:iCs/>
        </w:rPr>
        <w:t>»</w:t>
      </w:r>
      <w:r w:rsidRPr="00EB6F50">
        <w:rPr>
          <w:iCs/>
        </w:rPr>
        <w:t xml:space="preserve"> как раз и призван решить эту проблему. По сути, </w:t>
      </w:r>
      <w:r w:rsidRPr="00EB6F50">
        <w:rPr>
          <w:b/>
          <w:bCs/>
          <w:iCs/>
        </w:rPr>
        <w:t>Минсельхоз</w:t>
      </w:r>
      <w:r w:rsidRPr="00EB6F50">
        <w:rPr>
          <w:iCs/>
        </w:rPr>
        <w:t xml:space="preserve"> создает сейчас первый сервис, на котором фермеры и волонтеры могут найти друг друга и договориться о сотрудничестве. Своего рода </w:t>
      </w:r>
      <w:proofErr w:type="spellStart"/>
      <w:r w:rsidRPr="00EB6F50">
        <w:rPr>
          <w:iCs/>
        </w:rPr>
        <w:t>Airbnb</w:t>
      </w:r>
      <w:proofErr w:type="spellEnd"/>
      <w:r w:rsidRPr="00EB6F50">
        <w:rPr>
          <w:iCs/>
        </w:rPr>
        <w:t xml:space="preserve">, только в области </w:t>
      </w:r>
      <w:proofErr w:type="spellStart"/>
      <w:r w:rsidRPr="00EB6F50">
        <w:rPr>
          <w:iCs/>
        </w:rPr>
        <w:t>агротуризма</w:t>
      </w:r>
      <w:proofErr w:type="spellEnd"/>
      <w:r w:rsidRPr="00EB6F50">
        <w:rPr>
          <w:iCs/>
        </w:rPr>
        <w:t xml:space="preserve">. </w:t>
      </w:r>
      <w:proofErr w:type="spellStart"/>
      <w:r w:rsidRPr="00D06B28">
        <w:rPr>
          <w:i/>
        </w:rPr>
        <w:t>Lenta.Ru</w:t>
      </w:r>
      <w:proofErr w:type="spellEnd"/>
    </w:p>
    <w:p w14:paraId="3ADAC932" w14:textId="766564B8" w:rsidR="00C659F7" w:rsidRDefault="00C659F7" w:rsidP="00EB6F50">
      <w:pPr>
        <w:rPr>
          <w:i/>
        </w:rPr>
      </w:pPr>
    </w:p>
    <w:p w14:paraId="6827EA78" w14:textId="77777777" w:rsidR="00C659F7" w:rsidRPr="00A35DCE" w:rsidRDefault="00C659F7" w:rsidP="00C659F7">
      <w:pPr>
        <w:rPr>
          <w:b/>
          <w:bCs/>
          <w:iCs/>
        </w:rPr>
      </w:pPr>
      <w:r w:rsidRPr="00A35DCE">
        <w:rPr>
          <w:b/>
          <w:bCs/>
          <w:iCs/>
        </w:rPr>
        <w:t>РФ И КИТАЙ ПРОВЕДУТ ПЕРЕГОВОРЫ ПО РАСШИРЕНИЮ ПОСТАВОК РОССИЙСКОЙ ПШЕНИЦЫ И ЯЧМЕНЯ</w:t>
      </w:r>
    </w:p>
    <w:p w14:paraId="5E5AF960" w14:textId="77777777" w:rsidR="00C659F7" w:rsidRPr="00A35DCE" w:rsidRDefault="00C659F7" w:rsidP="00C659F7">
      <w:pPr>
        <w:rPr>
          <w:iCs/>
        </w:rPr>
      </w:pPr>
      <w:r w:rsidRPr="00A35DCE">
        <w:rPr>
          <w:iCs/>
        </w:rPr>
        <w:t>РФ и Китай проведут переговоры, следствием которых может стать разрешение поставок российской пшеницы и ячменя на китайский рынок из всех регионов РФ вместо нынешних семи.</w:t>
      </w:r>
    </w:p>
    <w:p w14:paraId="631DB469" w14:textId="77777777" w:rsidR="00C659F7" w:rsidRPr="00A35DCE" w:rsidRDefault="00C659F7" w:rsidP="00C659F7">
      <w:pPr>
        <w:rPr>
          <w:iCs/>
        </w:rPr>
      </w:pPr>
      <w:r w:rsidRPr="00A35DCE">
        <w:rPr>
          <w:iCs/>
        </w:rPr>
        <w:t xml:space="preserve">Как сообщается в распоряжении правительства, подписанном 14 декабря 2021 года и размещенном на официальном портале правовой информации, правительство приняло предложение </w:t>
      </w:r>
      <w:r w:rsidRPr="00C659F7">
        <w:rPr>
          <w:b/>
          <w:bCs/>
          <w:iCs/>
        </w:rPr>
        <w:t>Минсельхоза</w:t>
      </w:r>
      <w:r w:rsidRPr="00A35DCE">
        <w:rPr>
          <w:iCs/>
        </w:rPr>
        <w:t xml:space="preserve">, согласованное с МИДом, о проведении переговоров о подписании дополнения к протоколу между </w:t>
      </w:r>
      <w:r w:rsidRPr="00C659F7">
        <w:rPr>
          <w:b/>
          <w:bCs/>
          <w:iCs/>
        </w:rPr>
        <w:t>Минсельхозом РФ</w:t>
      </w:r>
      <w:r w:rsidRPr="00A35DCE">
        <w:rPr>
          <w:iCs/>
        </w:rPr>
        <w:t xml:space="preserve"> и Главным государственным управлением по контролю качества, инспекции и карантину растений КНР о фитосанитарных требованиях к пшенице, экспортируемой из РФ в Китай, от 1 ноября 2017 года.</w:t>
      </w:r>
    </w:p>
    <w:p w14:paraId="059F0680" w14:textId="77777777" w:rsidR="00C659F7" w:rsidRPr="00A35DCE" w:rsidRDefault="00C659F7" w:rsidP="00C659F7">
      <w:pPr>
        <w:rPr>
          <w:iCs/>
        </w:rPr>
      </w:pPr>
      <w:r w:rsidRPr="00A35DCE">
        <w:rPr>
          <w:iCs/>
        </w:rPr>
        <w:t xml:space="preserve">В другом распоряжении, которое также подписано 14 декабря 2021 года, правительство указывает, что приняло предложение </w:t>
      </w:r>
      <w:r w:rsidRPr="00C659F7">
        <w:rPr>
          <w:b/>
          <w:bCs/>
          <w:iCs/>
        </w:rPr>
        <w:t>Минсельхоза</w:t>
      </w:r>
      <w:r w:rsidRPr="00A35DCE">
        <w:rPr>
          <w:iCs/>
        </w:rPr>
        <w:t xml:space="preserve"> о проведении переговоров о подписании дополнения к протоколу между </w:t>
      </w:r>
      <w:proofErr w:type="spellStart"/>
      <w:r w:rsidRPr="00C659F7">
        <w:rPr>
          <w:b/>
          <w:bCs/>
          <w:iCs/>
        </w:rPr>
        <w:t>Россельхознадзором</w:t>
      </w:r>
      <w:proofErr w:type="spellEnd"/>
      <w:r w:rsidRPr="00A35DCE">
        <w:rPr>
          <w:iCs/>
        </w:rPr>
        <w:t xml:space="preserve"> и Главным таможенным управлением КНР о фитосанитарных требованиях к ячменю, экспортируемому из РФ в Китай, от 5 июня 2019 года.</w:t>
      </w:r>
    </w:p>
    <w:p w14:paraId="2AD5D3B7" w14:textId="7D28F378" w:rsidR="00C659F7" w:rsidRPr="00EB6F50" w:rsidRDefault="00C659F7" w:rsidP="00EB6F50">
      <w:pPr>
        <w:rPr>
          <w:iCs/>
        </w:rPr>
      </w:pPr>
      <w:r w:rsidRPr="00A35DCE">
        <w:rPr>
          <w:iCs/>
        </w:rPr>
        <w:t xml:space="preserve">Как сообщили </w:t>
      </w:r>
      <w:r>
        <w:rPr>
          <w:iCs/>
        </w:rPr>
        <w:t>«</w:t>
      </w:r>
      <w:r w:rsidRPr="00A35DCE">
        <w:rPr>
          <w:iCs/>
        </w:rPr>
        <w:t>Интерфаксу</w:t>
      </w:r>
      <w:r>
        <w:rPr>
          <w:iCs/>
        </w:rPr>
        <w:t>»</w:t>
      </w:r>
      <w:r w:rsidRPr="00A35DCE">
        <w:rPr>
          <w:iCs/>
        </w:rPr>
        <w:t xml:space="preserve"> в пресс-службе </w:t>
      </w:r>
      <w:proofErr w:type="spellStart"/>
      <w:r w:rsidRPr="00C659F7">
        <w:rPr>
          <w:b/>
          <w:bCs/>
          <w:iCs/>
        </w:rPr>
        <w:t>Россельхознадзора</w:t>
      </w:r>
      <w:proofErr w:type="spellEnd"/>
      <w:r w:rsidRPr="00A35DCE">
        <w:rPr>
          <w:iCs/>
        </w:rPr>
        <w:t xml:space="preserve">, распоряжения означают, что правительство согласовало тексты дополнений к протоколам, разрешило провести завершающие переговоры по этим вопросам и подписать документы. Дополнения предусматривают снятие регионализации в поставках пшеницы и ячменя. </w:t>
      </w:r>
      <w:r w:rsidRPr="00A35DCE">
        <w:rPr>
          <w:i/>
        </w:rPr>
        <w:t>Интерфакс</w:t>
      </w:r>
      <w:r w:rsidRPr="00A35DCE">
        <w:rPr>
          <w:iCs/>
        </w:rPr>
        <w:t xml:space="preserve"> </w:t>
      </w:r>
    </w:p>
    <w:p w14:paraId="7CA508C5" w14:textId="0478C5C1" w:rsidR="00EB6F50" w:rsidRPr="00EB6F50" w:rsidRDefault="00F62502" w:rsidP="00EB6F50">
      <w:pPr>
        <w:pStyle w:val="a8"/>
        <w:spacing w:before="240"/>
        <w:outlineLvl w:val="0"/>
      </w:pPr>
      <w:r>
        <w:t>Государственное регулирование отрасли АПК</w:t>
      </w:r>
    </w:p>
    <w:p w14:paraId="6E0BC018" w14:textId="77777777" w:rsidR="00C659F7" w:rsidRDefault="00C659F7" w:rsidP="00C659F7">
      <w:pPr>
        <w:rPr>
          <w:b/>
          <w:bCs/>
          <w:iCs/>
        </w:rPr>
      </w:pPr>
    </w:p>
    <w:p w14:paraId="10FB4E09" w14:textId="073DEF23" w:rsidR="00C659F7" w:rsidRPr="00C659F7" w:rsidRDefault="00C659F7" w:rsidP="00C659F7">
      <w:pPr>
        <w:rPr>
          <w:b/>
          <w:bCs/>
          <w:iCs/>
        </w:rPr>
      </w:pPr>
      <w:r w:rsidRPr="00C659F7">
        <w:rPr>
          <w:b/>
          <w:bCs/>
          <w:iCs/>
        </w:rPr>
        <w:t xml:space="preserve">РОССИЙСКИМ ПРОИЗВОДИТЕЛЯМ СЕЛЬХОЗТЕХНИКИ ПРЕДОСТАВЯТ СУБСИДИИ НА СОЗДАНИЕ НОВЫХ ВИДОВ ПРОДУКЦИИ </w:t>
      </w:r>
    </w:p>
    <w:p w14:paraId="13ED5C61" w14:textId="77777777" w:rsidR="00C659F7" w:rsidRPr="00C659F7" w:rsidRDefault="00C659F7" w:rsidP="00C659F7">
      <w:pPr>
        <w:rPr>
          <w:iCs/>
        </w:rPr>
      </w:pPr>
      <w:r w:rsidRPr="00C659F7">
        <w:rPr>
          <w:iCs/>
        </w:rPr>
        <w:t xml:space="preserve">Производители сельскохозяйственной техники и оборудования с 2022 года смогут получить федеральное финансирование на разработку и выпуск новых видов продукции, а также на модернизацию действующих производств, сообщила пресс-служба правительства. Соответствующие правила предоставления субсидий на эти цели утвердил премьер-министр Михаил </w:t>
      </w:r>
      <w:proofErr w:type="spellStart"/>
      <w:r w:rsidRPr="00C659F7">
        <w:rPr>
          <w:iCs/>
        </w:rPr>
        <w:t>Мишустин</w:t>
      </w:r>
      <w:proofErr w:type="spellEnd"/>
      <w:r w:rsidRPr="00C659F7">
        <w:rPr>
          <w:iCs/>
        </w:rPr>
        <w:t>.</w:t>
      </w:r>
    </w:p>
    <w:p w14:paraId="13FDB60E" w14:textId="3E7175C4" w:rsidR="00C659F7" w:rsidRPr="00A35DCE" w:rsidRDefault="00C659F7" w:rsidP="00C659F7">
      <w:pPr>
        <w:rPr>
          <w:iCs/>
        </w:rPr>
      </w:pPr>
      <w:r>
        <w:rPr>
          <w:iCs/>
        </w:rPr>
        <w:t>«</w:t>
      </w:r>
      <w:r w:rsidRPr="00C659F7">
        <w:rPr>
          <w:iCs/>
        </w:rPr>
        <w:t>Господдержка будет направлена в том числе на создание наиболее востребованных видов мелкосерийной техники и оборудования, в частности свеклоуборочных, картофелеуборочных и льноуборочных комбайнов, техники для садоводства и виноградарства, а также на улучшение уже существующей продукции сельхозмашиностроения</w:t>
      </w:r>
      <w:r>
        <w:rPr>
          <w:iCs/>
        </w:rPr>
        <w:t>»</w:t>
      </w:r>
      <w:r w:rsidRPr="00C659F7">
        <w:rPr>
          <w:iCs/>
        </w:rPr>
        <w:t>, - говорится в сообщении.</w:t>
      </w:r>
      <w:r>
        <w:rPr>
          <w:iCs/>
        </w:rPr>
        <w:t xml:space="preserve"> </w:t>
      </w:r>
      <w:r w:rsidRPr="00C659F7">
        <w:rPr>
          <w:i/>
        </w:rPr>
        <w:t>Интерфакс</w:t>
      </w:r>
      <w:r w:rsidR="00A532C4">
        <w:rPr>
          <w:i/>
        </w:rPr>
        <w:t xml:space="preserve">, </w:t>
      </w:r>
      <w:r w:rsidR="00A532C4" w:rsidRPr="00BA7277">
        <w:rPr>
          <w:i/>
        </w:rPr>
        <w:t>ТАСС, ПРАЙМ</w:t>
      </w:r>
    </w:p>
    <w:p w14:paraId="5E1F4821" w14:textId="77777777" w:rsidR="00C659F7" w:rsidRPr="0056454D" w:rsidRDefault="00C659F7" w:rsidP="00C659F7">
      <w:pPr>
        <w:pStyle w:val="a9"/>
      </w:pPr>
      <w:r w:rsidRPr="0056454D">
        <w:t>В МИНПРОМТОРГЕ СООБЩИЛИ, ЧТО НЕ ПЛАНИРУЮТ НОВЫЕ СОГЛАШЕНИЯ ПО ЦЕНАМ НА САХАР И МАСЛО</w:t>
      </w:r>
    </w:p>
    <w:p w14:paraId="03CF573E" w14:textId="77777777" w:rsidR="00A35DCE" w:rsidRPr="00A35DCE" w:rsidRDefault="00A35DCE" w:rsidP="00A35DCE">
      <w:pPr>
        <w:rPr>
          <w:iCs/>
        </w:rPr>
      </w:pPr>
      <w:r w:rsidRPr="00A35DCE">
        <w:rPr>
          <w:iCs/>
        </w:rPr>
        <w:t xml:space="preserve">Рынок продовольственных товаров в РФ сейчас сбалансирован и новых соглашений о сдерживании цен, аналогичных работавшим в этом году по сахару и подсолнечному маслу, не потребуется, заявил замглавы </w:t>
      </w:r>
      <w:proofErr w:type="spellStart"/>
      <w:r w:rsidRPr="00A35DCE">
        <w:rPr>
          <w:iCs/>
        </w:rPr>
        <w:t>Минпромторга</w:t>
      </w:r>
      <w:proofErr w:type="spellEnd"/>
      <w:r w:rsidRPr="00A35DCE">
        <w:rPr>
          <w:iCs/>
        </w:rPr>
        <w:t xml:space="preserve"> Виктор </w:t>
      </w:r>
      <w:proofErr w:type="spellStart"/>
      <w:r w:rsidRPr="00A35DCE">
        <w:rPr>
          <w:iCs/>
        </w:rPr>
        <w:t>Евтухов</w:t>
      </w:r>
      <w:proofErr w:type="spellEnd"/>
      <w:r w:rsidRPr="00A35DCE">
        <w:rPr>
          <w:iCs/>
        </w:rPr>
        <w:t xml:space="preserve"> на пресс-конференции в четверг.</w:t>
      </w:r>
    </w:p>
    <w:p w14:paraId="445294E1" w14:textId="2823B1DB" w:rsidR="00A35DCE" w:rsidRPr="00A35DCE" w:rsidRDefault="00C659F7" w:rsidP="00A35DCE">
      <w:pPr>
        <w:rPr>
          <w:iCs/>
        </w:rPr>
      </w:pPr>
      <w:r>
        <w:rPr>
          <w:iCs/>
        </w:rPr>
        <w:t>«</w:t>
      </w:r>
      <w:r w:rsidR="00A35DCE" w:rsidRPr="00A35DCE">
        <w:rPr>
          <w:iCs/>
        </w:rPr>
        <w:t>Мы считаем, что сегодня рынки весьма и весьма сбалансированы. И нам удалось: понятно, что инфляция выше по продовольственной группе, чем она была в прошлые годы, но значительно ниже, чем она могла бы быть, если бы не было это работы совместной</w:t>
      </w:r>
      <w:r>
        <w:rPr>
          <w:iCs/>
        </w:rPr>
        <w:t>»</w:t>
      </w:r>
      <w:r w:rsidR="00A35DCE" w:rsidRPr="00A35DCE">
        <w:rPr>
          <w:iCs/>
        </w:rPr>
        <w:t>, - сказал он.</w:t>
      </w:r>
    </w:p>
    <w:p w14:paraId="2F264DC9" w14:textId="77777777" w:rsidR="00A35DCE" w:rsidRPr="00A35DCE" w:rsidRDefault="00A35DCE" w:rsidP="00A35DCE">
      <w:pPr>
        <w:rPr>
          <w:iCs/>
        </w:rPr>
      </w:pPr>
      <w:r w:rsidRPr="00A35DCE">
        <w:rPr>
          <w:iCs/>
        </w:rPr>
        <w:t>По его словам, существующая система взаимодействия участников отрасли с государством и между собой позволяет не прибегать к соглашениям о сдерживании цен.</w:t>
      </w:r>
    </w:p>
    <w:p w14:paraId="6B82EDE3" w14:textId="5538CDAA" w:rsidR="00A35DCE" w:rsidRPr="00A35DCE" w:rsidRDefault="00C659F7" w:rsidP="00A35DCE">
      <w:pPr>
        <w:rPr>
          <w:iCs/>
        </w:rPr>
      </w:pPr>
      <w:r>
        <w:rPr>
          <w:iCs/>
        </w:rPr>
        <w:t>«</w:t>
      </w:r>
      <w:r w:rsidR="00A35DCE" w:rsidRPr="00A35DCE">
        <w:rPr>
          <w:iCs/>
        </w:rPr>
        <w:t>Вопрос продления соглашения по снижению и поддержанию цен на сахар и масло подсолнечное и принятие подобных соглашений по другим позициям сейчас не обсуждается</w:t>
      </w:r>
      <w:r>
        <w:rPr>
          <w:iCs/>
        </w:rPr>
        <w:t>»</w:t>
      </w:r>
      <w:r w:rsidR="00A35DCE" w:rsidRPr="00A35DCE">
        <w:rPr>
          <w:iCs/>
        </w:rPr>
        <w:t xml:space="preserve">, - заверил </w:t>
      </w:r>
      <w:proofErr w:type="spellStart"/>
      <w:r w:rsidR="00A35DCE" w:rsidRPr="00A35DCE">
        <w:rPr>
          <w:iCs/>
        </w:rPr>
        <w:t>Евтухов</w:t>
      </w:r>
      <w:proofErr w:type="spellEnd"/>
      <w:r w:rsidR="00A35DCE" w:rsidRPr="00A35DCE">
        <w:rPr>
          <w:iCs/>
        </w:rPr>
        <w:t xml:space="preserve">. </w:t>
      </w:r>
      <w:r w:rsidR="00A35DCE" w:rsidRPr="00A35DCE">
        <w:rPr>
          <w:i/>
        </w:rPr>
        <w:t>Интерфакс</w:t>
      </w:r>
      <w:r w:rsidR="00A35DCE" w:rsidRPr="00A35DCE">
        <w:rPr>
          <w:iCs/>
        </w:rPr>
        <w:t xml:space="preserve"> </w:t>
      </w:r>
    </w:p>
    <w:p w14:paraId="18ECFD73" w14:textId="77777777" w:rsidR="00A35DCE" w:rsidRPr="00A35DCE" w:rsidRDefault="00A35DCE" w:rsidP="00A35DCE">
      <w:pPr>
        <w:rPr>
          <w:iCs/>
        </w:rPr>
      </w:pPr>
    </w:p>
    <w:p w14:paraId="56C3F27A" w14:textId="500E5B31" w:rsidR="00A35DCE" w:rsidRPr="00A35DCE" w:rsidRDefault="00A35DCE" w:rsidP="00A35DCE">
      <w:pPr>
        <w:rPr>
          <w:b/>
          <w:bCs/>
          <w:iCs/>
        </w:rPr>
      </w:pPr>
      <w:r w:rsidRPr="00A35DCE">
        <w:rPr>
          <w:b/>
          <w:bCs/>
          <w:iCs/>
        </w:rPr>
        <w:t>МАРКИРОВКА НЕ ПРИВЕДЕТ К ДЕФИЦИТУ ПИВА В РФ - ЗАМГЛАВЫ МИНПРОМТОРГА</w:t>
      </w:r>
    </w:p>
    <w:p w14:paraId="363A1A06" w14:textId="77777777" w:rsidR="00A35DCE" w:rsidRPr="00A35DCE" w:rsidRDefault="00A35DCE" w:rsidP="00A35DCE">
      <w:pPr>
        <w:rPr>
          <w:iCs/>
        </w:rPr>
      </w:pPr>
      <w:r w:rsidRPr="00A35DCE">
        <w:rPr>
          <w:iCs/>
        </w:rPr>
        <w:t xml:space="preserve">Внедрение цифровой маркировки на рынке пива не приведет к его дефициту, заявил замминистра промышленности и торговли РФ Виктор </w:t>
      </w:r>
      <w:proofErr w:type="spellStart"/>
      <w:r w:rsidRPr="00A35DCE">
        <w:rPr>
          <w:iCs/>
        </w:rPr>
        <w:t>Евтухов</w:t>
      </w:r>
      <w:proofErr w:type="spellEnd"/>
      <w:r w:rsidRPr="00A35DCE">
        <w:rPr>
          <w:iCs/>
        </w:rPr>
        <w:t xml:space="preserve"> на пресс-конференции в четверг.</w:t>
      </w:r>
    </w:p>
    <w:p w14:paraId="6E051AA3" w14:textId="6AB67A26" w:rsidR="00A35DCE" w:rsidRPr="00A35DCE" w:rsidRDefault="00C659F7" w:rsidP="00A35DCE">
      <w:pPr>
        <w:rPr>
          <w:iCs/>
        </w:rPr>
      </w:pPr>
      <w:r>
        <w:rPr>
          <w:iCs/>
        </w:rPr>
        <w:t>«</w:t>
      </w:r>
      <w:r w:rsidR="00A35DCE" w:rsidRPr="00A35DCE">
        <w:rPr>
          <w:iCs/>
        </w:rPr>
        <w:t>Дефицита быть не может и не будет - это должен весь бизнес вступить в сговор и проигнорировать требования законодательства, то есть не продавать свою продукцию легально. Такого по законам рынка не произойдет - если кто-то захочет с рынка уйти, то, поверьте мне, его место на полке с удовольствием займет другой</w:t>
      </w:r>
      <w:r>
        <w:rPr>
          <w:iCs/>
        </w:rPr>
        <w:t>»</w:t>
      </w:r>
      <w:r w:rsidR="00A35DCE" w:rsidRPr="00A35DCE">
        <w:rPr>
          <w:iCs/>
        </w:rPr>
        <w:t xml:space="preserve">, - сказал </w:t>
      </w:r>
      <w:proofErr w:type="spellStart"/>
      <w:r w:rsidR="00A35DCE" w:rsidRPr="00A35DCE">
        <w:rPr>
          <w:iCs/>
        </w:rPr>
        <w:t>Евтухов</w:t>
      </w:r>
      <w:proofErr w:type="spellEnd"/>
      <w:r w:rsidR="00A35DCE" w:rsidRPr="00A35DCE">
        <w:rPr>
          <w:iCs/>
        </w:rPr>
        <w:t>.</w:t>
      </w:r>
    </w:p>
    <w:p w14:paraId="08F6F9D6" w14:textId="618E755D" w:rsidR="00C659F7" w:rsidRDefault="00C659F7" w:rsidP="00A35DCE">
      <w:pPr>
        <w:rPr>
          <w:iCs/>
        </w:rPr>
      </w:pPr>
      <w:r>
        <w:rPr>
          <w:iCs/>
        </w:rPr>
        <w:t>«</w:t>
      </w:r>
      <w:r w:rsidR="00A35DCE" w:rsidRPr="00A35DCE">
        <w:rPr>
          <w:iCs/>
        </w:rPr>
        <w:t xml:space="preserve">Маркировка будет, она необходима. Есть поручение главы государства по пиву. Что касается дефицита: мы абсолютно каждый раз при вводе каждой маркировки слышим одно и то же. Когда внедряли маркировку молока, людей </w:t>
      </w:r>
      <w:r w:rsidR="00A35DCE" w:rsidRPr="00A35DCE">
        <w:rPr>
          <w:iCs/>
        </w:rPr>
        <w:lastRenderedPageBreak/>
        <w:t>пугали пустыми прилавками. То же было с минеральной водой и другими группами, даже с шубами - говорили, что мы все будем ходить без шуб. Но этого не произошло</w:t>
      </w:r>
      <w:r>
        <w:rPr>
          <w:iCs/>
        </w:rPr>
        <w:t>»</w:t>
      </w:r>
      <w:r w:rsidR="00A35DCE" w:rsidRPr="00A35DCE">
        <w:rPr>
          <w:iCs/>
        </w:rPr>
        <w:t xml:space="preserve">, - отметил он. </w:t>
      </w:r>
      <w:r w:rsidR="00A35DCE" w:rsidRPr="00A35DCE">
        <w:rPr>
          <w:i/>
        </w:rPr>
        <w:t>Интерфакс</w:t>
      </w:r>
      <w:r w:rsidR="00A35DCE" w:rsidRPr="00A35DCE">
        <w:rPr>
          <w:iCs/>
        </w:rPr>
        <w:t xml:space="preserve"> </w:t>
      </w:r>
    </w:p>
    <w:p w14:paraId="12C07611" w14:textId="77777777" w:rsidR="00A35DCE" w:rsidRPr="00A35DCE" w:rsidRDefault="00A35DCE" w:rsidP="00A35DCE">
      <w:pPr>
        <w:rPr>
          <w:iCs/>
        </w:rPr>
      </w:pPr>
    </w:p>
    <w:p w14:paraId="7C7E1E2C" w14:textId="2C30B602" w:rsidR="00A35DCE" w:rsidRPr="00A35DCE" w:rsidRDefault="00A35DCE" w:rsidP="00A35DCE">
      <w:pPr>
        <w:rPr>
          <w:b/>
          <w:bCs/>
          <w:iCs/>
        </w:rPr>
      </w:pPr>
      <w:r w:rsidRPr="00A35DCE">
        <w:rPr>
          <w:b/>
          <w:bCs/>
          <w:iCs/>
        </w:rPr>
        <w:t>ПУТИН ПОРУЧИЛ ГЛАВЕ МИНЭКА РФ ПРОРАБОТАТЬ ВОПРОС СОЗДАНИЯ КОМПЛЕКСОВ ДЕТСКОГО ПИТАНИЯ</w:t>
      </w:r>
    </w:p>
    <w:p w14:paraId="0D588070" w14:textId="2090E5FD" w:rsidR="00A35DCE" w:rsidRPr="00A35DCE" w:rsidRDefault="00A35DCE" w:rsidP="00A35DCE">
      <w:pPr>
        <w:rPr>
          <w:iCs/>
        </w:rPr>
      </w:pPr>
      <w:r w:rsidRPr="00A35DCE">
        <w:rPr>
          <w:iCs/>
        </w:rPr>
        <w:t xml:space="preserve">Президент России Владимир Путин поручил главе Минэкономразвития Максиму Решетникову проработать вопрос создания комплексов детского питания - </w:t>
      </w:r>
      <w:r w:rsidR="00C659F7">
        <w:rPr>
          <w:iCs/>
        </w:rPr>
        <w:t>«</w:t>
      </w:r>
      <w:r w:rsidRPr="00A35DCE">
        <w:rPr>
          <w:iCs/>
        </w:rPr>
        <w:t>от поля до тарелки</w:t>
      </w:r>
      <w:r w:rsidR="00C659F7">
        <w:rPr>
          <w:iCs/>
        </w:rPr>
        <w:t>»</w:t>
      </w:r>
      <w:r w:rsidRPr="00A35DCE">
        <w:rPr>
          <w:iCs/>
        </w:rPr>
        <w:t xml:space="preserve"> - при этом при соблюдении действующих норм законодательства о контрактной системе.</w:t>
      </w:r>
    </w:p>
    <w:p w14:paraId="1744054F" w14:textId="31395424" w:rsidR="00A35DCE" w:rsidRPr="00A35DCE" w:rsidRDefault="00C659F7" w:rsidP="00A35DCE">
      <w:pPr>
        <w:rPr>
          <w:iCs/>
        </w:rPr>
      </w:pPr>
      <w:r>
        <w:rPr>
          <w:iCs/>
        </w:rPr>
        <w:t>«</w:t>
      </w:r>
      <w:r w:rsidR="00A35DCE" w:rsidRPr="00A35DCE">
        <w:rPr>
          <w:iCs/>
        </w:rPr>
        <w:t>Тема бесплатного питания в школах - есть идея - создавать комплексы, от поля что называется до стола, до тарелки</w:t>
      </w:r>
      <w:r>
        <w:rPr>
          <w:iCs/>
        </w:rPr>
        <w:t>»</w:t>
      </w:r>
      <w:r w:rsidR="00A35DCE" w:rsidRPr="00A35DCE">
        <w:rPr>
          <w:iCs/>
        </w:rPr>
        <w:t xml:space="preserve">, - сказал Путин на заседании </w:t>
      </w:r>
      <w:proofErr w:type="spellStart"/>
      <w:r w:rsidR="00A35DCE" w:rsidRPr="00A35DCE">
        <w:rPr>
          <w:iCs/>
        </w:rPr>
        <w:t>набсовета</w:t>
      </w:r>
      <w:proofErr w:type="spellEnd"/>
      <w:r w:rsidR="00A35DCE" w:rsidRPr="00A35DCE">
        <w:rPr>
          <w:iCs/>
        </w:rPr>
        <w:t xml:space="preserve"> Агентства стратегических инициатив (АСИ).</w:t>
      </w:r>
    </w:p>
    <w:p w14:paraId="278C5927" w14:textId="6FEBC9D4" w:rsidR="00A35DCE" w:rsidRPr="00A35DCE" w:rsidRDefault="00A35DCE" w:rsidP="00A35DCE">
      <w:pPr>
        <w:rPr>
          <w:iCs/>
        </w:rPr>
      </w:pPr>
      <w:r w:rsidRPr="00A35DCE">
        <w:rPr>
          <w:iCs/>
        </w:rPr>
        <w:t xml:space="preserve">Президент добавил, бизнес будет уверенно вкладывать средства в развитие таких комплексов - </w:t>
      </w:r>
      <w:r w:rsidR="00C659F7">
        <w:rPr>
          <w:iCs/>
        </w:rPr>
        <w:t>«</w:t>
      </w:r>
      <w:r w:rsidRPr="00A35DCE">
        <w:rPr>
          <w:iCs/>
        </w:rPr>
        <w:t>а там на каждом шагу нужно что-то строить</w:t>
      </w:r>
      <w:r w:rsidR="00C659F7">
        <w:rPr>
          <w:iCs/>
        </w:rPr>
        <w:t>»</w:t>
      </w:r>
      <w:r w:rsidRPr="00A35DCE">
        <w:rPr>
          <w:iCs/>
        </w:rPr>
        <w:t xml:space="preserve">, начиная от предприятий по производству сельхозпродукции до переработки и так далее. </w:t>
      </w:r>
    </w:p>
    <w:p w14:paraId="6F0CA932" w14:textId="21BFB360" w:rsidR="00C8396B" w:rsidRPr="00A532C4" w:rsidRDefault="00C659F7" w:rsidP="0056454D">
      <w:pPr>
        <w:rPr>
          <w:iCs/>
        </w:rPr>
      </w:pPr>
      <w:r>
        <w:rPr>
          <w:iCs/>
        </w:rPr>
        <w:t>«</w:t>
      </w:r>
      <w:r w:rsidR="00A35DCE" w:rsidRPr="00A35DCE">
        <w:rPr>
          <w:iCs/>
        </w:rPr>
        <w:t>Я вас просто попрошу подумать о возможности совмещения этой задачи и сохранения инструментов борьбы с необоснованным повышением цен</w:t>
      </w:r>
      <w:r>
        <w:rPr>
          <w:iCs/>
        </w:rPr>
        <w:t>»</w:t>
      </w:r>
      <w:r w:rsidR="00A35DCE" w:rsidRPr="00A35DCE">
        <w:rPr>
          <w:iCs/>
        </w:rPr>
        <w:t xml:space="preserve">, - добавил он, обращаясь к Решетникову. </w:t>
      </w:r>
      <w:r w:rsidR="00A35DCE" w:rsidRPr="00A35DCE">
        <w:rPr>
          <w:i/>
        </w:rPr>
        <w:t>РИА Новости</w:t>
      </w:r>
    </w:p>
    <w:p w14:paraId="53C3D2E2" w14:textId="77777777" w:rsidR="00C8396B" w:rsidRDefault="00F62502">
      <w:pPr>
        <w:pStyle w:val="a8"/>
        <w:spacing w:before="240"/>
        <w:outlineLvl w:val="0"/>
      </w:pPr>
      <w:bookmarkStart w:id="9" w:name="SEC_5"/>
      <w:bookmarkEnd w:id="8"/>
      <w:r>
        <w:t>Агропромышленный комплекс</w:t>
      </w:r>
    </w:p>
    <w:p w14:paraId="63C13449" w14:textId="05FFCDAF" w:rsidR="00A35DCE" w:rsidRDefault="00A35DCE" w:rsidP="00026060">
      <w:pPr>
        <w:rPr>
          <w:i/>
        </w:rPr>
      </w:pPr>
    </w:p>
    <w:p w14:paraId="1D8B033A" w14:textId="1E6ACCA2" w:rsidR="00A35DCE" w:rsidRPr="00A35DCE" w:rsidRDefault="00A35DCE" w:rsidP="00A35DCE">
      <w:pPr>
        <w:rPr>
          <w:b/>
          <w:bCs/>
          <w:iCs/>
        </w:rPr>
      </w:pPr>
      <w:r w:rsidRPr="00A35DCE">
        <w:rPr>
          <w:b/>
          <w:bCs/>
          <w:iCs/>
        </w:rPr>
        <w:t>В ПОЛЬШЕ ВОСХИТИЛИСЬ УСПЕХАМИ СИДЕВШЕЙ ПРЕЖДЕ БЕЗ ЕДЫ РОССИИ</w:t>
      </w:r>
    </w:p>
    <w:p w14:paraId="79079CA9" w14:textId="5F00D0A6" w:rsidR="00A35DCE" w:rsidRPr="00A35DCE" w:rsidRDefault="00A35DCE" w:rsidP="00A35DCE">
      <w:pPr>
        <w:rPr>
          <w:iCs/>
        </w:rPr>
      </w:pPr>
      <w:r w:rsidRPr="00A35DCE">
        <w:rPr>
          <w:iCs/>
        </w:rPr>
        <w:t xml:space="preserve">Россия возвращает себе место сильного игрока на глобальном аграрном рынке благодаря грамотной программе развития сельского хозяйства, говорится в статье под названием </w:t>
      </w:r>
      <w:r w:rsidR="00C659F7">
        <w:rPr>
          <w:iCs/>
        </w:rPr>
        <w:t>«</w:t>
      </w:r>
      <w:r w:rsidRPr="00A35DCE">
        <w:rPr>
          <w:iCs/>
        </w:rPr>
        <w:t>А когда-то она не могла себя прокормить...</w:t>
      </w:r>
      <w:r w:rsidR="00C659F7">
        <w:rPr>
          <w:iCs/>
        </w:rPr>
        <w:t>»</w:t>
      </w:r>
      <w:r w:rsidRPr="00A35DCE">
        <w:rPr>
          <w:iCs/>
        </w:rPr>
        <w:t xml:space="preserve"> в еженедельнике </w:t>
      </w:r>
      <w:proofErr w:type="spellStart"/>
      <w:r w:rsidRPr="00A35DCE">
        <w:rPr>
          <w:iCs/>
        </w:rPr>
        <w:t>Myśl</w:t>
      </w:r>
      <w:proofErr w:type="spellEnd"/>
      <w:r w:rsidRPr="00A35DCE">
        <w:rPr>
          <w:iCs/>
        </w:rPr>
        <w:t xml:space="preserve"> </w:t>
      </w:r>
      <w:proofErr w:type="spellStart"/>
      <w:r w:rsidRPr="00A35DCE">
        <w:rPr>
          <w:iCs/>
        </w:rPr>
        <w:t>Polska</w:t>
      </w:r>
      <w:proofErr w:type="spellEnd"/>
      <w:r w:rsidRPr="00A35DCE">
        <w:rPr>
          <w:iCs/>
        </w:rPr>
        <w:t>.</w:t>
      </w:r>
    </w:p>
    <w:p w14:paraId="3412025F" w14:textId="511B2451" w:rsidR="00A35DCE" w:rsidRPr="00A35DCE" w:rsidRDefault="00C659F7" w:rsidP="00A35DCE">
      <w:pPr>
        <w:rPr>
          <w:iCs/>
        </w:rPr>
      </w:pPr>
      <w:r>
        <w:rPr>
          <w:iCs/>
        </w:rPr>
        <w:t>«</w:t>
      </w:r>
      <w:r w:rsidR="00A35DCE" w:rsidRPr="00A35DCE">
        <w:rPr>
          <w:iCs/>
        </w:rPr>
        <w:t>Рядом с нами возрождается продовольственная сверхдержава: Россия, огромная страна, которая не могла сама себя прокормить, даже когда была еще больше, возвращается на международный аграрный рынок</w:t>
      </w:r>
      <w:r>
        <w:rPr>
          <w:iCs/>
        </w:rPr>
        <w:t>»</w:t>
      </w:r>
      <w:r w:rsidR="00A35DCE" w:rsidRPr="00A35DCE">
        <w:rPr>
          <w:iCs/>
        </w:rPr>
        <w:t xml:space="preserve">, - пишет автор публикации Анджей </w:t>
      </w:r>
      <w:proofErr w:type="spellStart"/>
      <w:r w:rsidR="00A35DCE" w:rsidRPr="00A35DCE">
        <w:rPr>
          <w:iCs/>
        </w:rPr>
        <w:t>Щенсняк</w:t>
      </w:r>
      <w:proofErr w:type="spellEnd"/>
      <w:r w:rsidR="00A35DCE" w:rsidRPr="00A35DCE">
        <w:rPr>
          <w:iCs/>
        </w:rPr>
        <w:t>.</w:t>
      </w:r>
    </w:p>
    <w:p w14:paraId="31F1BD78" w14:textId="7537B1ED" w:rsidR="00A35DCE" w:rsidRPr="00A35DCE" w:rsidRDefault="00C659F7" w:rsidP="00A35DCE">
      <w:pPr>
        <w:rPr>
          <w:iCs/>
        </w:rPr>
      </w:pPr>
      <w:r>
        <w:rPr>
          <w:iCs/>
        </w:rPr>
        <w:t>«</w:t>
      </w:r>
      <w:r w:rsidR="00A35DCE" w:rsidRPr="00A35DCE">
        <w:rPr>
          <w:iCs/>
        </w:rPr>
        <w:t>Запрет на импорт продуктов из Европы (последствия которого до сих пор болезненно ощущают на себе, в частности, польские садоводы), а одновременно появление целого набора мер поддержки со стороны государства сыграли роль пускового механизма. Сейчас мы видим результаты этого процесса: российские товары идут на мировой рынок</w:t>
      </w:r>
      <w:r>
        <w:rPr>
          <w:iCs/>
        </w:rPr>
        <w:t>»</w:t>
      </w:r>
      <w:r w:rsidR="00A35DCE" w:rsidRPr="00A35DCE">
        <w:rPr>
          <w:iCs/>
        </w:rPr>
        <w:t xml:space="preserve">, - указывает он. </w:t>
      </w:r>
      <w:r w:rsidR="00A35DCE" w:rsidRPr="00A35DCE">
        <w:rPr>
          <w:i/>
        </w:rPr>
        <w:t>РИА Новости</w:t>
      </w:r>
      <w:r w:rsidR="00A35DCE" w:rsidRPr="00A35DCE">
        <w:rPr>
          <w:iCs/>
        </w:rPr>
        <w:t xml:space="preserve"> </w:t>
      </w:r>
    </w:p>
    <w:p w14:paraId="21FE7EF6" w14:textId="77777777" w:rsidR="00A35DCE" w:rsidRPr="00A35DCE" w:rsidRDefault="00A35DCE" w:rsidP="00A35DCE">
      <w:pPr>
        <w:rPr>
          <w:iCs/>
        </w:rPr>
      </w:pPr>
    </w:p>
    <w:p w14:paraId="3B595917" w14:textId="2471392F" w:rsidR="00A35DCE" w:rsidRPr="00A35DCE" w:rsidRDefault="00A35DCE" w:rsidP="00A35DCE">
      <w:pPr>
        <w:rPr>
          <w:b/>
          <w:bCs/>
          <w:iCs/>
        </w:rPr>
      </w:pPr>
      <w:r w:rsidRPr="00A35DCE">
        <w:rPr>
          <w:b/>
          <w:bCs/>
          <w:iCs/>
        </w:rPr>
        <w:t>ОСТРОВНАЯ ЗАДАЧА: ФЕРМЕРАМ УПРОСТЯТ ДОСТУП В КРУПНЫЕ ТОРГОВЫЕ СЕТИ</w:t>
      </w:r>
    </w:p>
    <w:p w14:paraId="6DBBAA42" w14:textId="2587085F" w:rsidR="00A35DCE" w:rsidRPr="00A35DCE" w:rsidRDefault="00A35DCE" w:rsidP="00A35DCE">
      <w:pPr>
        <w:rPr>
          <w:iCs/>
        </w:rPr>
      </w:pPr>
      <w:r w:rsidRPr="00A35DCE">
        <w:rPr>
          <w:iCs/>
        </w:rPr>
        <w:t xml:space="preserve">Малые сельхозпроизводители смогут размещать свою продукцию в крупных сетях </w:t>
      </w:r>
      <w:r>
        <w:rPr>
          <w:iCs/>
        </w:rPr>
        <w:t>-</w:t>
      </w:r>
      <w:r w:rsidRPr="00A35DCE">
        <w:rPr>
          <w:iCs/>
        </w:rPr>
        <w:t xml:space="preserve"> </w:t>
      </w:r>
      <w:r w:rsidR="00C659F7">
        <w:rPr>
          <w:iCs/>
        </w:rPr>
        <w:t>«</w:t>
      </w:r>
      <w:r w:rsidRPr="00A35DCE">
        <w:rPr>
          <w:iCs/>
        </w:rPr>
        <w:t>Магните</w:t>
      </w:r>
      <w:r w:rsidR="00C659F7">
        <w:rPr>
          <w:iCs/>
        </w:rPr>
        <w:t>»</w:t>
      </w:r>
      <w:r w:rsidRPr="00A35DCE">
        <w:rPr>
          <w:iCs/>
        </w:rPr>
        <w:t xml:space="preserve"> и </w:t>
      </w:r>
      <w:r w:rsidR="00C659F7">
        <w:rPr>
          <w:iCs/>
        </w:rPr>
        <w:t>«</w:t>
      </w:r>
      <w:r w:rsidRPr="00A35DCE">
        <w:rPr>
          <w:iCs/>
        </w:rPr>
        <w:t>Пятерочке</w:t>
      </w:r>
      <w:r w:rsidR="00C659F7">
        <w:rPr>
          <w:iCs/>
        </w:rPr>
        <w:t>»</w:t>
      </w:r>
      <w:r w:rsidRPr="00A35DCE">
        <w:rPr>
          <w:iCs/>
        </w:rPr>
        <w:t xml:space="preserve"> - на льготных условиях. Пилотный проект </w:t>
      </w:r>
      <w:r w:rsidR="00C659F7">
        <w:rPr>
          <w:iCs/>
        </w:rPr>
        <w:t>«</w:t>
      </w:r>
      <w:r w:rsidRPr="00A35DCE">
        <w:rPr>
          <w:iCs/>
        </w:rPr>
        <w:t>Фермерский островок</w:t>
      </w:r>
      <w:r w:rsidR="00C659F7">
        <w:rPr>
          <w:iCs/>
        </w:rPr>
        <w:t>»</w:t>
      </w:r>
      <w:r w:rsidRPr="00A35DCE">
        <w:rPr>
          <w:iCs/>
        </w:rPr>
        <w:t xml:space="preserve"> стартует 17 декабря в Уфе, до конца года - в Новосибирской и Омской областях, а позже распространится на всю Россию. Об этом </w:t>
      </w:r>
      <w:r w:rsidR="00C659F7">
        <w:rPr>
          <w:iCs/>
        </w:rPr>
        <w:t>«</w:t>
      </w:r>
      <w:r w:rsidRPr="00A35DCE">
        <w:rPr>
          <w:iCs/>
        </w:rPr>
        <w:t>Известиям</w:t>
      </w:r>
      <w:r w:rsidR="00C659F7">
        <w:rPr>
          <w:iCs/>
        </w:rPr>
        <w:t>»</w:t>
      </w:r>
      <w:r w:rsidRPr="00A35DCE">
        <w:rPr>
          <w:iCs/>
        </w:rPr>
        <w:t xml:space="preserve"> рассказали в пресс-службе Корпорации МСП. На </w:t>
      </w:r>
      <w:r w:rsidR="00C659F7">
        <w:rPr>
          <w:iCs/>
        </w:rPr>
        <w:t>«</w:t>
      </w:r>
      <w:r w:rsidRPr="00A35DCE">
        <w:rPr>
          <w:iCs/>
        </w:rPr>
        <w:t>островки</w:t>
      </w:r>
      <w:r w:rsidR="00C659F7">
        <w:rPr>
          <w:iCs/>
        </w:rPr>
        <w:t>»</w:t>
      </w:r>
      <w:r w:rsidRPr="00A35DCE">
        <w:rPr>
          <w:iCs/>
        </w:rPr>
        <w:t xml:space="preserve"> фермеры смогут заходить кооперативом и не соблюдать жесткие требования </w:t>
      </w:r>
      <w:proofErr w:type="spellStart"/>
      <w:r w:rsidRPr="00A35DCE">
        <w:rPr>
          <w:iCs/>
        </w:rPr>
        <w:t>ритейлеров</w:t>
      </w:r>
      <w:proofErr w:type="spellEnd"/>
      <w:r w:rsidRPr="00A35DCE">
        <w:rPr>
          <w:iCs/>
        </w:rPr>
        <w:t xml:space="preserve"> к поставщикам. Проект станет шагом вперед, но объединение в кооператив может вызвать сложности, полагают эксперты.</w:t>
      </w:r>
    </w:p>
    <w:p w14:paraId="61BE13FA" w14:textId="6AB9C3E1" w:rsidR="00A35DCE" w:rsidRPr="00A35DCE" w:rsidRDefault="00A35DCE" w:rsidP="00A35DCE">
      <w:pPr>
        <w:rPr>
          <w:iCs/>
        </w:rPr>
      </w:pPr>
      <w:r w:rsidRPr="00A35DCE">
        <w:rPr>
          <w:iCs/>
        </w:rPr>
        <w:t xml:space="preserve">В Минэкономразвития заявили, что поддерживают эксперимент, так как эта инициатива позволит увеличить количество занятых и выручку бизнеса, что соответствует национальным целям по развитию малого и среднего предпринимательства. Также эксперимент расширит доступ жителей страны к экологически чистым продуктам фермеров. </w:t>
      </w:r>
      <w:r w:rsidRPr="00A35DCE">
        <w:rPr>
          <w:i/>
        </w:rPr>
        <w:t>Известия</w:t>
      </w:r>
      <w:r w:rsidRPr="00A35DCE">
        <w:rPr>
          <w:iCs/>
        </w:rPr>
        <w:t xml:space="preserve"> </w:t>
      </w:r>
    </w:p>
    <w:p w14:paraId="0A33FCD7" w14:textId="701465DE" w:rsidR="00A532C4" w:rsidRPr="00A23EF0" w:rsidRDefault="00A532C4" w:rsidP="00A532C4">
      <w:pPr>
        <w:pStyle w:val="a9"/>
      </w:pPr>
      <w:r w:rsidRPr="00A23EF0">
        <w:t>РОСКАЧЕСТВО ПРИЗНАЛО БОЛЕЕ 80% КРАСНОЙ ИКРЫ НЕКАЧЕСТВЕННОЙ</w:t>
      </w:r>
    </w:p>
    <w:p w14:paraId="07777244" w14:textId="77777777" w:rsidR="00A532C4" w:rsidRDefault="00A532C4" w:rsidP="00A532C4">
      <w:proofErr w:type="spellStart"/>
      <w:r>
        <w:t>Роскачество</w:t>
      </w:r>
      <w:proofErr w:type="spellEnd"/>
      <w:r>
        <w:t xml:space="preserve"> во второй раз за четыре года провело веерные исследования красной икры и пришло к выводу, что с 2018 года качество продукта значительно ухудшилось, сообщили в организации. Если в 2018 году с нарушениями обязательных требований оказались 31% проверенных торговых марок, в этом году нарушения (от кишечной палочки до запрещенных консервантов) обнаружены в 81% образцах.</w:t>
      </w:r>
    </w:p>
    <w:p w14:paraId="0C6749FD" w14:textId="43B12E90" w:rsidR="00A532C4" w:rsidRDefault="00A532C4" w:rsidP="00A532C4">
      <w:r w:rsidRPr="00A532C4">
        <w:t>Впрочем, председатель Рыбного союза Александр Панин не согласен с тем, что качество икры становится хуже.</w:t>
      </w:r>
    </w:p>
    <w:p w14:paraId="51036484" w14:textId="33FAD36F" w:rsidR="00A532C4" w:rsidRDefault="00A532C4" w:rsidP="00A35DCE">
      <w:pPr>
        <w:rPr>
          <w:i/>
        </w:rPr>
      </w:pPr>
      <w:r>
        <w:t xml:space="preserve">В свою очередь </w:t>
      </w:r>
      <w:proofErr w:type="spellStart"/>
      <w:r>
        <w:t>Роскачество</w:t>
      </w:r>
      <w:proofErr w:type="spellEnd"/>
      <w:r>
        <w:t xml:space="preserve"> обещает вместе с </w:t>
      </w:r>
      <w:proofErr w:type="spellStart"/>
      <w:r w:rsidRPr="00A23EF0">
        <w:rPr>
          <w:b/>
        </w:rPr>
        <w:t>Росрыболовством</w:t>
      </w:r>
      <w:proofErr w:type="spellEnd"/>
      <w:r>
        <w:t xml:space="preserve"> и контрольно-надзорными органами усилить контроль за качеством икры. Со следующего года организация намерена проводить мониторинг этой продукции ежемесячно. </w:t>
      </w:r>
      <w:r w:rsidRPr="002B3467">
        <w:rPr>
          <w:i/>
        </w:rPr>
        <w:t xml:space="preserve">Российская газета </w:t>
      </w:r>
    </w:p>
    <w:p w14:paraId="388E1D2B" w14:textId="3F01DE47" w:rsidR="00A532C4" w:rsidRDefault="00A532C4" w:rsidP="00A35DCE">
      <w:pPr>
        <w:rPr>
          <w:i/>
        </w:rPr>
      </w:pPr>
    </w:p>
    <w:p w14:paraId="6831AB32" w14:textId="77777777" w:rsidR="00A532C4" w:rsidRPr="00A35DCE" w:rsidRDefault="00A532C4" w:rsidP="00A532C4">
      <w:pPr>
        <w:rPr>
          <w:b/>
          <w:bCs/>
          <w:iCs/>
        </w:rPr>
      </w:pPr>
      <w:r w:rsidRPr="00A35DCE">
        <w:rPr>
          <w:b/>
          <w:bCs/>
          <w:iCs/>
        </w:rPr>
        <w:t>ИМПОРТ РЫБЫ И МОРЕПРОДУКТОВ В РФ ЗА 10 МЕСЯЦЕВ ПРЕВЫСИЛ ПОКАЗАТЕЛЬ ЗА ВЕСЬ 2020 ГОД - ОТРАСЛЕВАЯ АССОЦИАЦИЯ</w:t>
      </w:r>
    </w:p>
    <w:p w14:paraId="54819C77" w14:textId="2F7EE767" w:rsidR="00A532C4" w:rsidRPr="00A35DCE" w:rsidRDefault="00A532C4" w:rsidP="00A532C4">
      <w:pPr>
        <w:rPr>
          <w:iCs/>
        </w:rPr>
      </w:pPr>
      <w:r w:rsidRPr="00A35DCE">
        <w:rPr>
          <w:iCs/>
        </w:rPr>
        <w:t>Импорт рыбы и морепродуктов в РФ за 10 месяцев этого года на $20 млн превысил показатель за весь 2020 год. По итогам 2021 года он может составить $1,72-1,73 млрд, что соответствует уровню 2019 года, прогнозируют во Всероссийской ассоциации рыбопромышленников</w:t>
      </w:r>
      <w:r w:rsidR="006E0F38">
        <w:rPr>
          <w:iCs/>
        </w:rPr>
        <w:t xml:space="preserve">. </w:t>
      </w:r>
    </w:p>
    <w:p w14:paraId="0B5C7260" w14:textId="77777777" w:rsidR="00A532C4" w:rsidRPr="00A35DCE" w:rsidRDefault="00A532C4" w:rsidP="00A532C4">
      <w:pPr>
        <w:rPr>
          <w:iCs/>
        </w:rPr>
      </w:pPr>
      <w:r w:rsidRPr="00A35DCE">
        <w:rPr>
          <w:iCs/>
        </w:rPr>
        <w:t xml:space="preserve">Как сообщается в пресс-релизе ассоциации со ссылкой на ее президента Германа Зверева, </w:t>
      </w:r>
      <w:r>
        <w:rPr>
          <w:iCs/>
        </w:rPr>
        <w:t>«</w:t>
      </w:r>
      <w:r w:rsidRPr="00A35DCE">
        <w:rPr>
          <w:iCs/>
        </w:rPr>
        <w:t>рост рыбного импорта в 2021 году стал большой неожиданностью, потому что происходил вопреки всем прогнозам</w:t>
      </w:r>
      <w:r>
        <w:rPr>
          <w:iCs/>
        </w:rPr>
        <w:t>»</w:t>
      </w:r>
      <w:r w:rsidRPr="00A35DCE">
        <w:rPr>
          <w:iCs/>
        </w:rPr>
        <w:t xml:space="preserve">. </w:t>
      </w:r>
      <w:r w:rsidRPr="00A35DCE">
        <w:rPr>
          <w:i/>
        </w:rPr>
        <w:t>Интерфакс</w:t>
      </w:r>
      <w:r w:rsidRPr="00A35DCE">
        <w:rPr>
          <w:iCs/>
        </w:rPr>
        <w:t xml:space="preserve"> </w:t>
      </w:r>
    </w:p>
    <w:p w14:paraId="749C8AFD" w14:textId="77777777" w:rsidR="00A532C4" w:rsidRPr="00A35DCE" w:rsidRDefault="00A532C4" w:rsidP="00A532C4">
      <w:pPr>
        <w:rPr>
          <w:iCs/>
        </w:rPr>
      </w:pPr>
    </w:p>
    <w:p w14:paraId="348CFC01" w14:textId="77777777" w:rsidR="00A532C4" w:rsidRPr="00A35DCE" w:rsidRDefault="00A532C4" w:rsidP="00A532C4">
      <w:pPr>
        <w:rPr>
          <w:b/>
          <w:bCs/>
          <w:iCs/>
        </w:rPr>
      </w:pPr>
      <w:r w:rsidRPr="00A35DCE">
        <w:rPr>
          <w:b/>
          <w:bCs/>
          <w:iCs/>
        </w:rPr>
        <w:t>РОССЕЛЬХОЗНАДЗОР С 17 ДЕКАБРЯ РАЗРЕШАЕТ ВВОЗ ТОМАТОВ И ЯБЛОК ЕЩЕ С ТРЕХ ПРЕДПРИЯТИЙ АЗЕРБАЙДЖАНА</w:t>
      </w:r>
    </w:p>
    <w:p w14:paraId="1FAC8204" w14:textId="77777777" w:rsidR="00A532C4" w:rsidRPr="00A35DCE" w:rsidRDefault="00A532C4" w:rsidP="00A532C4">
      <w:pPr>
        <w:rPr>
          <w:iCs/>
        </w:rPr>
      </w:pPr>
      <w:proofErr w:type="spellStart"/>
      <w:r w:rsidRPr="00A35DCE">
        <w:rPr>
          <w:b/>
          <w:bCs/>
          <w:iCs/>
        </w:rPr>
        <w:t>Россельхознадзор</w:t>
      </w:r>
      <w:proofErr w:type="spellEnd"/>
      <w:r w:rsidRPr="00A35DCE">
        <w:rPr>
          <w:iCs/>
        </w:rPr>
        <w:t xml:space="preserve"> с 17 декабря разрешает ввоз томатов и яблок еще с трех предприятий Азербайджана.</w:t>
      </w:r>
    </w:p>
    <w:p w14:paraId="38048A27" w14:textId="77777777" w:rsidR="00A532C4" w:rsidRPr="00A35DCE" w:rsidRDefault="00A532C4" w:rsidP="00A532C4">
      <w:pPr>
        <w:rPr>
          <w:iCs/>
        </w:rPr>
      </w:pPr>
      <w:r w:rsidRPr="00A35DCE">
        <w:rPr>
          <w:iCs/>
        </w:rPr>
        <w:t>Как сообщает служба, решение принято по итогам проведенного компетентным ведомством Азербайджана фитосанитарного мониторинга предприятий, выращивающих томаты и яблоки. Поставки будут возможны под гарантии агентства пищевой безопасности Азербайджана.</w:t>
      </w:r>
    </w:p>
    <w:p w14:paraId="45B91399" w14:textId="328034C8" w:rsidR="00A532C4" w:rsidRDefault="00A532C4" w:rsidP="00A35DCE">
      <w:pPr>
        <w:rPr>
          <w:iCs/>
        </w:rPr>
      </w:pPr>
      <w:r w:rsidRPr="00A35DCE">
        <w:rPr>
          <w:iCs/>
        </w:rPr>
        <w:lastRenderedPageBreak/>
        <w:t xml:space="preserve">Таким образом, на сегодняшний день возможны отправки томатов с 214 азербайджанских предприятий и одного кооператива, яблок - с 79 предприятий, уточняется в сообщении. </w:t>
      </w:r>
      <w:r w:rsidRPr="00A35DCE">
        <w:rPr>
          <w:i/>
        </w:rPr>
        <w:t>Интерфакс</w:t>
      </w:r>
      <w:r w:rsidRPr="00A35DCE">
        <w:rPr>
          <w:iCs/>
        </w:rPr>
        <w:t xml:space="preserve"> </w:t>
      </w:r>
    </w:p>
    <w:p w14:paraId="3CFE024F" w14:textId="77777777" w:rsidR="006E0F38" w:rsidRPr="00A532C4" w:rsidRDefault="006E0F38" w:rsidP="00A35DCE">
      <w:pPr>
        <w:rPr>
          <w:iCs/>
        </w:rPr>
      </w:pPr>
      <w:bookmarkStart w:id="10" w:name="_GoBack"/>
      <w:bookmarkEnd w:id="10"/>
    </w:p>
    <w:p w14:paraId="7383F552" w14:textId="3CCF178D" w:rsidR="00A35DCE" w:rsidRPr="00A35DCE" w:rsidRDefault="00C659F7" w:rsidP="00A35DCE">
      <w:pPr>
        <w:rPr>
          <w:b/>
          <w:bCs/>
          <w:iCs/>
        </w:rPr>
      </w:pPr>
      <w:r>
        <w:rPr>
          <w:b/>
          <w:bCs/>
          <w:iCs/>
        </w:rPr>
        <w:t>«</w:t>
      </w:r>
      <w:r w:rsidR="00A35DCE" w:rsidRPr="00A35DCE">
        <w:rPr>
          <w:b/>
          <w:bCs/>
          <w:iCs/>
        </w:rPr>
        <w:t>ГЛАВНОЕ, ЧТОБЫ ДЛЯ АГРАРИЕВ НЕ ВВОДИЛИСЬ ЗАПРЕТЫ НА ЭКСПОРТ</w:t>
      </w:r>
      <w:r>
        <w:rPr>
          <w:b/>
          <w:bCs/>
          <w:iCs/>
        </w:rPr>
        <w:t>»</w:t>
      </w:r>
    </w:p>
    <w:p w14:paraId="28672ED2" w14:textId="1E791D32" w:rsidR="00A35DCE" w:rsidRPr="00A35DCE" w:rsidRDefault="00A35DCE" w:rsidP="00A35DCE">
      <w:pPr>
        <w:rPr>
          <w:iCs/>
        </w:rPr>
      </w:pPr>
      <w:r w:rsidRPr="00A35DCE">
        <w:rPr>
          <w:iCs/>
        </w:rPr>
        <w:t xml:space="preserve">Гендиректор </w:t>
      </w:r>
      <w:r w:rsidR="00C659F7">
        <w:rPr>
          <w:iCs/>
        </w:rPr>
        <w:t>«</w:t>
      </w:r>
      <w:proofErr w:type="spellStart"/>
      <w:r w:rsidRPr="00A35DCE">
        <w:rPr>
          <w:iCs/>
        </w:rPr>
        <w:t>Русагро</w:t>
      </w:r>
      <w:proofErr w:type="spellEnd"/>
      <w:r w:rsidR="00C659F7">
        <w:rPr>
          <w:iCs/>
        </w:rPr>
        <w:t>»</w:t>
      </w:r>
      <w:r w:rsidRPr="00A35DCE">
        <w:rPr>
          <w:iCs/>
        </w:rPr>
        <w:t xml:space="preserve">, покидающий пост, рассказывает, как холдинг пережил регулирование цен, и делает оптимистичные прогнозы. </w:t>
      </w:r>
    </w:p>
    <w:p w14:paraId="197BF4A6" w14:textId="119D318C" w:rsidR="00A35DCE" w:rsidRPr="00A35DCE" w:rsidRDefault="00A35DCE" w:rsidP="00A35DCE">
      <w:pPr>
        <w:rPr>
          <w:iCs/>
        </w:rPr>
      </w:pPr>
      <w:r w:rsidRPr="00A35DCE">
        <w:rPr>
          <w:iCs/>
        </w:rPr>
        <w:t xml:space="preserve">Уходящий год был трудным для </w:t>
      </w:r>
      <w:r w:rsidR="00C659F7">
        <w:rPr>
          <w:iCs/>
        </w:rPr>
        <w:t>«</w:t>
      </w:r>
      <w:proofErr w:type="spellStart"/>
      <w:r w:rsidRPr="00A35DCE">
        <w:rPr>
          <w:iCs/>
        </w:rPr>
        <w:t>Русагро</w:t>
      </w:r>
      <w:proofErr w:type="spellEnd"/>
      <w:r w:rsidR="00C659F7">
        <w:rPr>
          <w:iCs/>
        </w:rPr>
        <w:t>»</w:t>
      </w:r>
      <w:r w:rsidRPr="00A35DCE">
        <w:rPr>
          <w:iCs/>
        </w:rPr>
        <w:t xml:space="preserve"> из-за государственного регулирования цен - оно коснулось всех четырех дивизионов группы. Основной владелец компании Вадим Мошкович на совещании с президентом в марте даже предупреждал о возможных убытках и сбоях экспортных поставок из-за некоторых мер. Но Басов говорит, что, даже несмотря на эти сложности, он оставляет компанию в хорошем финансовом состоянии.</w:t>
      </w:r>
    </w:p>
    <w:p w14:paraId="43654D49" w14:textId="77777777" w:rsidR="00A35DCE" w:rsidRPr="00A35DCE" w:rsidRDefault="00A35DCE" w:rsidP="00A35DCE">
      <w:pPr>
        <w:rPr>
          <w:iCs/>
        </w:rPr>
      </w:pPr>
      <w:r w:rsidRPr="00A35DCE">
        <w:rPr>
          <w:iCs/>
        </w:rPr>
        <w:t>- Какие вы знаете примеры регулирования на мировом рынке и к чему они привели?</w:t>
      </w:r>
    </w:p>
    <w:p w14:paraId="2BF5106D" w14:textId="21A4B787" w:rsidR="00A35DCE" w:rsidRPr="00A35DCE" w:rsidRDefault="00A35DCE" w:rsidP="00A35DCE">
      <w:pPr>
        <w:rPr>
          <w:iCs/>
        </w:rPr>
      </w:pPr>
      <w:r w:rsidRPr="00A35DCE">
        <w:rPr>
          <w:iCs/>
        </w:rPr>
        <w:t xml:space="preserve">- Аргентина. Она почти уничтожила сельское хозяйство неумным и длительным регулированием и контролем цен. Не хотелось бы повторять их пример. Но сейчас правительство перешло к более правильным механизмам. В случае рыночного ценообразования оно находит оптимальный вариант распределения ресурсов, если меняется качество спроса и предложения: например, часть прибыли растениеводства перетекает мясным производителям и государству (правительство имеет право на такие решения). Это менее разрушительно [чем регулирование цен]. Главное, чтобы не вводились запреты на экспорт, так как внутренний рынок ограничен и сокращается. А дальше уже можно работать. </w:t>
      </w:r>
      <w:r w:rsidRPr="00A35DCE">
        <w:rPr>
          <w:i/>
        </w:rPr>
        <w:t>Ведомости</w:t>
      </w:r>
    </w:p>
    <w:p w14:paraId="2CB5BA4A" w14:textId="77777777" w:rsidR="00A35DCE" w:rsidRPr="00A35DCE" w:rsidRDefault="00A35DCE" w:rsidP="00A35DCE">
      <w:pPr>
        <w:rPr>
          <w:iCs/>
        </w:rPr>
      </w:pPr>
    </w:p>
    <w:p w14:paraId="52B87A08" w14:textId="64CDABED" w:rsidR="00A35DCE" w:rsidRPr="00A35DCE" w:rsidRDefault="00A35DCE" w:rsidP="00A35DCE">
      <w:pPr>
        <w:rPr>
          <w:b/>
          <w:bCs/>
          <w:iCs/>
        </w:rPr>
      </w:pPr>
      <w:r w:rsidRPr="00A35DCE">
        <w:rPr>
          <w:b/>
          <w:bCs/>
          <w:iCs/>
        </w:rPr>
        <w:t>ИНВЕСТОРОВ ЗОВУТ НА МЯСО</w:t>
      </w:r>
    </w:p>
    <w:p w14:paraId="373BD10D" w14:textId="1F342B33" w:rsidR="00C8396B" w:rsidRPr="00A35DCE" w:rsidRDefault="00A35DCE" w:rsidP="0056454D">
      <w:pPr>
        <w:rPr>
          <w:iCs/>
        </w:rPr>
      </w:pPr>
      <w:r w:rsidRPr="00A35DCE">
        <w:rPr>
          <w:iCs/>
        </w:rPr>
        <w:t xml:space="preserve">Владельцы крупного производителя мяса ГК </w:t>
      </w:r>
      <w:r w:rsidR="00C659F7">
        <w:rPr>
          <w:iCs/>
        </w:rPr>
        <w:t>«</w:t>
      </w:r>
      <w:proofErr w:type="spellStart"/>
      <w:r w:rsidRPr="00A35DCE">
        <w:rPr>
          <w:iCs/>
        </w:rPr>
        <w:t>КоПитания</w:t>
      </w:r>
      <w:proofErr w:type="spellEnd"/>
      <w:r w:rsidR="00C659F7">
        <w:rPr>
          <w:iCs/>
        </w:rPr>
        <w:t>»</w:t>
      </w:r>
      <w:r w:rsidRPr="00A35DCE">
        <w:rPr>
          <w:iCs/>
        </w:rPr>
        <w:t xml:space="preserve">, входившей в группу </w:t>
      </w:r>
      <w:proofErr w:type="spellStart"/>
      <w:r w:rsidRPr="00A35DCE">
        <w:rPr>
          <w:iCs/>
        </w:rPr>
        <w:t>Ru-Сom</w:t>
      </w:r>
      <w:proofErr w:type="spellEnd"/>
      <w:r w:rsidRPr="00A35DCE">
        <w:rPr>
          <w:iCs/>
        </w:rPr>
        <w:t xml:space="preserve"> экс-министра по вопросам </w:t>
      </w:r>
      <w:r w:rsidR="00C659F7">
        <w:rPr>
          <w:iCs/>
        </w:rPr>
        <w:t>«</w:t>
      </w:r>
      <w:r w:rsidRPr="00A35DCE">
        <w:rPr>
          <w:iCs/>
        </w:rPr>
        <w:t>Открытого правительства</w:t>
      </w:r>
      <w:r w:rsidR="00C659F7">
        <w:rPr>
          <w:iCs/>
        </w:rPr>
        <w:t>»</w:t>
      </w:r>
      <w:r w:rsidRPr="00A35DCE">
        <w:rPr>
          <w:iCs/>
        </w:rPr>
        <w:t xml:space="preserve"> Михаила </w:t>
      </w:r>
      <w:proofErr w:type="spellStart"/>
      <w:r w:rsidRPr="00A35DCE">
        <w:rPr>
          <w:iCs/>
        </w:rPr>
        <w:t>Абызова</w:t>
      </w:r>
      <w:proofErr w:type="spellEnd"/>
      <w:r w:rsidRPr="00A35DCE">
        <w:rPr>
          <w:iCs/>
        </w:rPr>
        <w:t xml:space="preserve">, выставили бизнес на продажу. Найти одного покупателя сразу на все предприятия мощностью более 60 тыс. тонн свинины, 40 тыс. тонн мяса птицы и 60 тыс. тонн мясных изделий в год будет сложно, считают эксперты. Но отдельные активы могут заинтересовать участников рынка. </w:t>
      </w:r>
      <w:r w:rsidRPr="00A35DCE">
        <w:rPr>
          <w:i/>
        </w:rPr>
        <w:t>Коммерсантъ</w:t>
      </w:r>
      <w:r w:rsidRPr="00A35DCE">
        <w:rPr>
          <w:iCs/>
        </w:rPr>
        <w:t xml:space="preserve"> </w:t>
      </w:r>
    </w:p>
    <w:p w14:paraId="128C56F8" w14:textId="06178253" w:rsidR="00A35DCE" w:rsidRPr="0056454D" w:rsidRDefault="00A35DCE" w:rsidP="00A35DCE">
      <w:pPr>
        <w:pStyle w:val="a9"/>
      </w:pPr>
      <w:r w:rsidRPr="0056454D">
        <w:t xml:space="preserve">БРЕЧАЛОВ: ЭКСПОРТНЫЙ ПОТЕНЦИАЛ НАЧНУТ УЧИТЫВАТЬ ПРИ ВКЛЮЧЕНИИ В ПРОЕКТ </w:t>
      </w:r>
      <w:r w:rsidR="00C659F7">
        <w:t>«</w:t>
      </w:r>
      <w:r w:rsidRPr="0056454D">
        <w:t>ДЕРЕВНЯ БУДУЩЕГО</w:t>
      </w:r>
      <w:r w:rsidR="00C659F7">
        <w:t>»</w:t>
      </w:r>
    </w:p>
    <w:p w14:paraId="2CF12756" w14:textId="64661E44" w:rsidR="00A35DCE" w:rsidRDefault="00A35DCE" w:rsidP="00A35DCE">
      <w:r>
        <w:t xml:space="preserve">Власти Удмуртии начнут учитывать экспортный потенциал бизнеса в населенных пунктах при их включении в проект </w:t>
      </w:r>
      <w:r w:rsidR="00C659F7">
        <w:t>«</w:t>
      </w:r>
      <w:r>
        <w:t>Деревня будущего</w:t>
      </w:r>
      <w:r w:rsidR="00C659F7">
        <w:t>»</w:t>
      </w:r>
      <w:r>
        <w:t xml:space="preserve">, сообщил в четверг на заседании республиканского экспортного совета глава республики Александр </w:t>
      </w:r>
      <w:proofErr w:type="spellStart"/>
      <w:r>
        <w:t>Бречалов</w:t>
      </w:r>
      <w:proofErr w:type="spellEnd"/>
      <w:r>
        <w:t>.</w:t>
      </w:r>
    </w:p>
    <w:p w14:paraId="3A7ECD68" w14:textId="60C884E1" w:rsidR="00A35DCE" w:rsidRDefault="00A35DCE" w:rsidP="00A35DCE">
      <w:r>
        <w:t xml:space="preserve">Проект </w:t>
      </w:r>
      <w:r w:rsidR="00C659F7">
        <w:t>«</w:t>
      </w:r>
      <w:r>
        <w:t>Деревня будущего</w:t>
      </w:r>
      <w:r w:rsidR="00C659F7">
        <w:t>»</w:t>
      </w:r>
      <w:r>
        <w:t xml:space="preserve"> реализуется Министерством сельского хозяйства и продовольствия Удмуртии. В программе могут принимать участие населенные пункты, в которых проживают не более 10 тыс. человек. Цели проекта - </w:t>
      </w:r>
      <w:proofErr w:type="spellStart"/>
      <w:r>
        <w:t>цифровизация</w:t>
      </w:r>
      <w:proofErr w:type="spellEnd"/>
      <w:r>
        <w:t>, качественная связь, интерактивные сервисы, обучение подрастающего поколения, современные подходы для ведения бизнеса на селе.</w:t>
      </w:r>
    </w:p>
    <w:p w14:paraId="2D9AED58" w14:textId="68FB5390" w:rsidR="00A35DCE" w:rsidRPr="00A35DCE" w:rsidRDefault="00C659F7" w:rsidP="00A35DCE">
      <w:r>
        <w:t>«</w:t>
      </w:r>
      <w:r w:rsidR="00A35DCE">
        <w:t xml:space="preserve">Мы будем корректировать программу </w:t>
      </w:r>
      <w:r>
        <w:t>«</w:t>
      </w:r>
      <w:r w:rsidR="00A35DCE">
        <w:t>Деревня будущего</w:t>
      </w:r>
      <w:r>
        <w:t>»</w:t>
      </w:r>
      <w:r w:rsidR="00A35DCE">
        <w:t xml:space="preserve"> на 2023 и последующие годы с обязательным учетом экспортной компоненты. Если глава района, предприниматель, выходят с инициативой по вхождению в программу </w:t>
      </w:r>
      <w:r>
        <w:t>«</w:t>
      </w:r>
      <w:r w:rsidR="00A35DCE">
        <w:t>Деревня будущего</w:t>
      </w:r>
      <w:r>
        <w:t>»</w:t>
      </w:r>
      <w:r w:rsidR="00A35DCE">
        <w:t xml:space="preserve"> и показывают в плане работы или еще лучше - в совершенной поставке, экспорт, то эти проекты будут у нас получать больший балл и приоритет с точки зрения вхождения в программу</w:t>
      </w:r>
      <w:r>
        <w:t>»</w:t>
      </w:r>
      <w:r w:rsidR="00A35DCE">
        <w:t xml:space="preserve">, - сказал </w:t>
      </w:r>
      <w:proofErr w:type="spellStart"/>
      <w:r w:rsidR="00A35DCE">
        <w:t>Бречалов</w:t>
      </w:r>
      <w:proofErr w:type="spellEnd"/>
      <w:r w:rsidR="00A35DCE">
        <w:t xml:space="preserve">. </w:t>
      </w:r>
      <w:r w:rsidR="00A35DCE" w:rsidRPr="00C04B9A">
        <w:rPr>
          <w:i/>
        </w:rPr>
        <w:t>ТАСС</w:t>
      </w:r>
    </w:p>
    <w:p w14:paraId="1208E218" w14:textId="77777777" w:rsidR="00EB6F50" w:rsidRPr="0056454D" w:rsidRDefault="00AC5142" w:rsidP="00EB6F50">
      <w:pPr>
        <w:pStyle w:val="a9"/>
      </w:pPr>
      <w:hyperlink r:id="rId9" w:history="1">
        <w:r w:rsidR="00EB6F50" w:rsidRPr="0056454D">
          <w:t>АЛЕКСАНДР ШЕМЯКИН СТАЛ РЕКТОРОМ РЯЗАНСКОГО АГРОТЕХНОЛОГИЧЕСКОГО УНИВЕРСИТЕТА</w:t>
        </w:r>
      </w:hyperlink>
    </w:p>
    <w:p w14:paraId="79D66225" w14:textId="77777777" w:rsidR="00EB6F50" w:rsidRDefault="00EB6F50" w:rsidP="00EB6F50">
      <w:r>
        <w:t xml:space="preserve">Приказом </w:t>
      </w:r>
      <w:r w:rsidRPr="00EB6F50">
        <w:rPr>
          <w:bCs/>
        </w:rPr>
        <w:t>Министерства сельского хозяйства РФ</w:t>
      </w:r>
      <w:r>
        <w:t xml:space="preserve"> на должность ректора Рязанского государственного агротехнологического университета имени П.А. </w:t>
      </w:r>
      <w:proofErr w:type="spellStart"/>
      <w:r>
        <w:t>Костычева</w:t>
      </w:r>
      <w:proofErr w:type="spellEnd"/>
      <w:r>
        <w:t xml:space="preserve"> (РГАТУ) назначен доктор технических наук Александр Шемякин, сообщила в четверг пресс-служба вуза.</w:t>
      </w:r>
    </w:p>
    <w:p w14:paraId="706A5ABC" w14:textId="52223F09" w:rsidR="00EB6F50" w:rsidRDefault="00C659F7" w:rsidP="0056454D">
      <w:r>
        <w:t>«</w:t>
      </w:r>
      <w:r w:rsidR="00EB6F50">
        <w:t>Работая в качестве руководителя, Александр Шемякин уделяет большое внимание развитию университетской аграрной науки, так как убежден, что без науки современное высшее аграрное образование не может быть качественным, эффективным и востребованным</w:t>
      </w:r>
      <w:r>
        <w:t>»</w:t>
      </w:r>
      <w:r w:rsidR="00EB6F50">
        <w:t xml:space="preserve">, - говорится в сообщении. </w:t>
      </w:r>
      <w:r w:rsidR="00EB6F50" w:rsidRPr="00C04B9A">
        <w:rPr>
          <w:i/>
        </w:rPr>
        <w:t>Интерфакс</w:t>
      </w:r>
      <w:r w:rsidR="00EB6F50">
        <w:rPr>
          <w:i/>
        </w:rPr>
        <w:t xml:space="preserve"> </w:t>
      </w:r>
    </w:p>
    <w:p w14:paraId="638BCA21" w14:textId="4FB972C9" w:rsidR="00A532C4" w:rsidRPr="0056454D" w:rsidRDefault="00A532C4" w:rsidP="00A532C4">
      <w:pPr>
        <w:pStyle w:val="a9"/>
      </w:pPr>
      <w:r w:rsidRPr="0056454D">
        <w:t>В ЯКУТИИ СОЗДАЛИ УНИКАЛЬНУЮ ВАКЦИНУ ПРОТИВ ЛОШАДИНОЙ ИНФЕКЦИИ</w:t>
      </w:r>
    </w:p>
    <w:p w14:paraId="04D64B6E" w14:textId="77777777" w:rsidR="00A532C4" w:rsidRDefault="00A532C4" w:rsidP="00A532C4">
      <w:r>
        <w:t xml:space="preserve">В Якутии ученые создали уникальную вакцину от лошадиной инфекции - мыта. Из-за этого заболевания, при котором происходит </w:t>
      </w:r>
      <w:proofErr w:type="spellStart"/>
      <w:r>
        <w:t>загноение</w:t>
      </w:r>
      <w:proofErr w:type="spellEnd"/>
      <w:r>
        <w:t xml:space="preserve"> лимфатических узлов, при неблагоприятных условиях могут погибать до 22 процентов жеребят. Отмечается, что над созданием препарата работали сотрудники лаборатории ветеринарной биотехнологии федерального исследовательского центра «Якутский научный центр Сибирского отделения Российской академии наук» и Якутского НИИ сельского хозяйства.</w:t>
      </w:r>
    </w:p>
    <w:p w14:paraId="2C185C9B" w14:textId="77777777" w:rsidR="00A532C4" w:rsidRDefault="00A532C4" w:rsidP="00A532C4">
      <w:r>
        <w:t>По результатам клинических испытаний, которые проводились на 117 молодых особях, эффективность вакцинопрофилактики доходит до 100 процентов.</w:t>
      </w:r>
    </w:p>
    <w:p w14:paraId="176B61B3" w14:textId="0EA580D6" w:rsidR="00A532C4" w:rsidRPr="00A532C4" w:rsidRDefault="00A532C4" w:rsidP="0056454D">
      <w:pPr>
        <w:rPr>
          <w:i/>
        </w:rPr>
      </w:pPr>
      <w:r>
        <w:t xml:space="preserve">Отмечается, что вакцину уже утвердил </w:t>
      </w:r>
      <w:proofErr w:type="spellStart"/>
      <w:r w:rsidRPr="0056454D">
        <w:rPr>
          <w:b/>
        </w:rPr>
        <w:t>Россельхознадзор</w:t>
      </w:r>
      <w:proofErr w:type="spellEnd"/>
      <w:r>
        <w:t xml:space="preserve">, а его производство будет налажено в Якутске. Препарат не имеет аналогов в России. </w:t>
      </w:r>
      <w:proofErr w:type="spellStart"/>
      <w:r w:rsidRPr="00553868">
        <w:rPr>
          <w:i/>
        </w:rPr>
        <w:t>Lenta.Ru</w:t>
      </w:r>
      <w:proofErr w:type="spellEnd"/>
    </w:p>
    <w:p w14:paraId="0CCFA02A" w14:textId="77777777" w:rsidR="00C8396B" w:rsidRDefault="00F62502">
      <w:pPr>
        <w:pStyle w:val="a8"/>
        <w:spacing w:before="240"/>
        <w:outlineLvl w:val="0"/>
      </w:pPr>
      <w:bookmarkStart w:id="11" w:name="SEC_6"/>
      <w:bookmarkEnd w:id="9"/>
      <w:r>
        <w:t>Новости экономики и власти</w:t>
      </w:r>
    </w:p>
    <w:p w14:paraId="6EBEDD4B" w14:textId="77777777" w:rsidR="0056454D" w:rsidRPr="0056454D" w:rsidRDefault="00AC5142" w:rsidP="0056454D">
      <w:pPr>
        <w:pStyle w:val="a9"/>
      </w:pPr>
      <w:hyperlink r:id="rId10" w:history="1">
        <w:r w:rsidR="0056454D" w:rsidRPr="0056454D">
          <w:t>В РЕЙТИНГ ИНВЕСТКЛИМАТА РЕГИОНОВ ВКЛЮЧАТ ПОКАЗАТЕЛИ</w:t>
        </w:r>
      </w:hyperlink>
      <w:r w:rsidR="0056454D" w:rsidRPr="0056454D">
        <w:t xml:space="preserve"> </w:t>
      </w:r>
    </w:p>
    <w:p w14:paraId="2B3C66AE" w14:textId="77777777" w:rsidR="0056454D" w:rsidRDefault="0056454D" w:rsidP="0056454D">
      <w:r>
        <w:t xml:space="preserve">Глава Агентства стратегических инициатив (АСИ) Светлана </w:t>
      </w:r>
      <w:proofErr w:type="spellStart"/>
      <w:r>
        <w:t>Чупшева</w:t>
      </w:r>
      <w:proofErr w:type="spellEnd"/>
      <w:r>
        <w:t xml:space="preserve"> предложила включить в Национальный рейтинг состояния инвестиционного климата в регионах России показатель давления на бизнес со стороны силовых органов и вести его ежегодный мониторинг. Об этом она сообщила в четверг на заседании наблюдательного совета агентства под председательством президента РФ Владимира Путина.</w:t>
      </w:r>
    </w:p>
    <w:p w14:paraId="61CD8265" w14:textId="7679170D" w:rsidR="0056454D" w:rsidRPr="006E0F38" w:rsidRDefault="00C659F7" w:rsidP="0056454D">
      <w:r>
        <w:lastRenderedPageBreak/>
        <w:t>«</w:t>
      </w:r>
      <w:r w:rsidR="0056454D">
        <w:t>Мы всегда замеряли в рейтинге показатели административного давления на бизнес, по разным поводам неоднократно поднимался вопрос и в части силового давления на бизнес. Может быть, как второй шаг эти показатели тоже добавить уже как мониторинговые в методологию Национального рейтинга инвестиционного климата, чтобы уже замерять, смотреть ежегодно изменения во всех субъектах, в каком регионе наибольшее увидим давление со стороны силовых органов</w:t>
      </w:r>
      <w:r>
        <w:t>»</w:t>
      </w:r>
      <w:r w:rsidR="0056454D">
        <w:t>, - сказала она.</w:t>
      </w:r>
      <w:r w:rsidR="006E0F38">
        <w:t xml:space="preserve"> </w:t>
      </w:r>
      <w:r w:rsidR="0056454D" w:rsidRPr="00420E0A">
        <w:rPr>
          <w:i/>
        </w:rPr>
        <w:t>ТАСС</w:t>
      </w:r>
    </w:p>
    <w:p w14:paraId="4BF849FD" w14:textId="0F3B50C5" w:rsidR="00A35DCE" w:rsidRDefault="00A35DCE" w:rsidP="00026060">
      <w:pPr>
        <w:rPr>
          <w:i/>
        </w:rPr>
      </w:pPr>
    </w:p>
    <w:p w14:paraId="2EC4ADED" w14:textId="77777777" w:rsidR="00A35DCE" w:rsidRPr="00A35DCE" w:rsidRDefault="00A35DCE" w:rsidP="00A35DCE">
      <w:pPr>
        <w:rPr>
          <w:b/>
          <w:bCs/>
          <w:iCs/>
        </w:rPr>
      </w:pPr>
      <w:r w:rsidRPr="00A35DCE">
        <w:rPr>
          <w:b/>
          <w:bCs/>
          <w:iCs/>
        </w:rPr>
        <w:t>ПЕСКОВ ЗАЯВИЛ, ЧТО ПРОБЛЕМА ВЫСОКОЙ ИНФЛЯЦИИ ВЫЗЫВАЕТ ОБЕСПОКОЕННОСТЬ КРЕМЛЯ</w:t>
      </w:r>
    </w:p>
    <w:p w14:paraId="4A512D0C" w14:textId="77777777" w:rsidR="00A35DCE" w:rsidRPr="00A35DCE" w:rsidRDefault="00A35DCE" w:rsidP="00A35DCE">
      <w:pPr>
        <w:rPr>
          <w:iCs/>
        </w:rPr>
      </w:pPr>
      <w:r w:rsidRPr="00A35DCE">
        <w:rPr>
          <w:iCs/>
        </w:rPr>
        <w:t>Кремль обеспокоен ростом инфляции на потребительском рынке, заявил журналистам в четверг пресс-секретарь президента России Дмитрий Песков.</w:t>
      </w:r>
    </w:p>
    <w:p w14:paraId="2739F7EF" w14:textId="414E531A" w:rsidR="00A35DCE" w:rsidRPr="00A35DCE" w:rsidRDefault="00C659F7" w:rsidP="00A35DCE">
      <w:pPr>
        <w:rPr>
          <w:iCs/>
        </w:rPr>
      </w:pPr>
      <w:r>
        <w:rPr>
          <w:iCs/>
        </w:rPr>
        <w:t>«</w:t>
      </w:r>
      <w:r w:rsidR="00A35DCE" w:rsidRPr="00A35DCE">
        <w:rPr>
          <w:iCs/>
        </w:rPr>
        <w:t>Инфляция высокая, и установка президента - делать все возможное для того, чтобы вернуть ее к запланированным показателям как можно скорее. Происходит давление и внешних, и внутренних факторов. К сожалению, оно не ослабевает, и это давление в мировой экономике также ощущается не менее, где-то еще и более сильно. В этом плане да, это тема для обеспокоенности</w:t>
      </w:r>
      <w:r>
        <w:rPr>
          <w:iCs/>
        </w:rPr>
        <w:t>»</w:t>
      </w:r>
      <w:r w:rsidR="00A35DCE" w:rsidRPr="00A35DCE">
        <w:rPr>
          <w:iCs/>
        </w:rPr>
        <w:t>, - сказал представитель Кремля.</w:t>
      </w:r>
    </w:p>
    <w:p w14:paraId="201B4302" w14:textId="37C90ED4" w:rsidR="006E0F38" w:rsidRDefault="00A35DCE" w:rsidP="00A35DCE">
      <w:pPr>
        <w:rPr>
          <w:i/>
        </w:rPr>
      </w:pPr>
      <w:r w:rsidRPr="00A35DCE">
        <w:rPr>
          <w:iCs/>
        </w:rPr>
        <w:t xml:space="preserve">По его словам, процесс снижения инфляции сложный и </w:t>
      </w:r>
      <w:r w:rsidR="00C659F7">
        <w:rPr>
          <w:iCs/>
        </w:rPr>
        <w:t>«</w:t>
      </w:r>
      <w:r w:rsidRPr="00A35DCE">
        <w:rPr>
          <w:iCs/>
        </w:rPr>
        <w:t>требует очень сложной большой постоянной работы, чем кабинет министров и занимается</w:t>
      </w:r>
      <w:r w:rsidR="00C659F7">
        <w:rPr>
          <w:iCs/>
        </w:rPr>
        <w:t>»</w:t>
      </w:r>
      <w:r w:rsidRPr="00A35DCE">
        <w:rPr>
          <w:iCs/>
        </w:rPr>
        <w:t xml:space="preserve">. </w:t>
      </w:r>
      <w:r w:rsidRPr="00A35DCE">
        <w:rPr>
          <w:i/>
        </w:rPr>
        <w:t>ТАСС</w:t>
      </w:r>
    </w:p>
    <w:p w14:paraId="067DFA22" w14:textId="77777777" w:rsidR="006E0F38" w:rsidRPr="00A23EF0" w:rsidRDefault="00AC5142" w:rsidP="006E0F38">
      <w:pPr>
        <w:pStyle w:val="a9"/>
      </w:pPr>
      <w:hyperlink r:id="rId11" w:history="1">
        <w:r w:rsidR="006E0F38" w:rsidRPr="00A23EF0">
          <w:t>АКСАКОВ НЕ ИСКЛЮЧИЛ ПОВЫШЕНИЯ ЦБ КЛЮЧЕВОЙ СТАВКИ ДО 8,5% ГОДОВЫХ</w:t>
        </w:r>
      </w:hyperlink>
    </w:p>
    <w:p w14:paraId="29F196F0" w14:textId="77777777" w:rsidR="006E0F38" w:rsidRDefault="006E0F38" w:rsidP="006E0F38">
      <w:r>
        <w:t>Глава комитета Госдумы по финансовому рынку Анатолий Аксаков не исключил, что Банк России может повысить ключевую ставку на предстоящем пятничном заседании на 1 процентный пункт - с 7,5% до 8,5% годовых. Таким мнением парламентарий поделился на пресс-конференции в ТАСС.</w:t>
      </w:r>
    </w:p>
    <w:p w14:paraId="34382B96" w14:textId="77777777" w:rsidR="006E0F38" w:rsidRDefault="006E0F38" w:rsidP="006E0F38">
      <w:r>
        <w:t>«Я думаю, что будет серьезное увеличение. Опасаюсь, что до 8,5% доведет Центральный банк ключевую ставку на ближайшем заседании. Причина - высокая инфляция. Она перешагнула 8-процентный уровень и даже приближается к 8,5%. Соответственно, для того чтобы затормозить инфляционные ожидания, инфляционные процессы, Центральный банк увеличит ключевую ставку», - сказал Аксаков.</w:t>
      </w:r>
    </w:p>
    <w:p w14:paraId="1338A677" w14:textId="5970BF48" w:rsidR="00C8396B" w:rsidRDefault="006E0F38" w:rsidP="00BA42F5">
      <w:r>
        <w:t xml:space="preserve">По данным Росстата, в ноябре годовая инфляция в РФ поднялась до шестилетнего максимума и составила 8,4%. Согласно текущему прогнозу ЦБ РФ, инфляция по итогам 2021 года составит 7,4-7,9%. </w:t>
      </w:r>
      <w:r w:rsidRPr="003A1566">
        <w:rPr>
          <w:i/>
        </w:rPr>
        <w:t>ТАСС</w:t>
      </w:r>
      <w:bookmarkEnd w:id="11"/>
    </w:p>
    <w:sectPr w:rsidR="00C8396B" w:rsidSect="005F3758">
      <w:headerReference w:type="default" r:id="rId12"/>
      <w:footerReference w:type="default" r:id="rId13"/>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A7BBF" w14:textId="77777777" w:rsidR="00AC5142" w:rsidRDefault="00AC5142">
      <w:r>
        <w:separator/>
      </w:r>
    </w:p>
  </w:endnote>
  <w:endnote w:type="continuationSeparator" w:id="0">
    <w:p w14:paraId="39D0A206" w14:textId="77777777" w:rsidR="00AC5142" w:rsidRDefault="00AC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4620DA49" w14:textId="77777777">
      <w:tc>
        <w:tcPr>
          <w:tcW w:w="9648" w:type="dxa"/>
          <w:shd w:val="clear" w:color="auto" w:fill="E6E7EA"/>
          <w:vAlign w:val="center"/>
        </w:tcPr>
        <w:p w14:paraId="3625AD02" w14:textId="77777777" w:rsidR="00C8396B" w:rsidRDefault="00F62502" w:rsidP="00930823">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930823">
            <w:rPr>
              <w:rFonts w:cs="Arial"/>
              <w:color w:val="90989E"/>
              <w:sz w:val="16"/>
              <w:szCs w:val="16"/>
            </w:rPr>
            <w:t>17</w:t>
          </w:r>
          <w:r w:rsidR="004304C8" w:rsidRPr="004304C8">
            <w:rPr>
              <w:rFonts w:cs="Arial"/>
              <w:color w:val="90989E"/>
              <w:sz w:val="16"/>
              <w:szCs w:val="16"/>
            </w:rPr>
            <w:t xml:space="preserve"> </w:t>
          </w:r>
          <w:r w:rsidR="00414286">
            <w:rPr>
              <w:rFonts w:cs="Arial"/>
              <w:color w:val="90989E"/>
              <w:sz w:val="16"/>
              <w:szCs w:val="16"/>
            </w:rPr>
            <w:t>декабря</w:t>
          </w:r>
          <w:r w:rsidR="00C87324">
            <w:rPr>
              <w:rFonts w:cs="Arial"/>
              <w:color w:val="90989E"/>
              <w:sz w:val="16"/>
              <w:szCs w:val="16"/>
            </w:rPr>
            <w:t xml:space="preserve"> </w:t>
          </w:r>
          <w:r>
            <w:rPr>
              <w:rFonts w:cs="Arial"/>
              <w:color w:val="90989E"/>
              <w:sz w:val="16"/>
              <w:szCs w:val="16"/>
            </w:rPr>
            <w:t>20</w:t>
          </w:r>
          <w:r w:rsidR="00FC7700">
            <w:rPr>
              <w:rFonts w:cs="Arial"/>
              <w:color w:val="90989E"/>
              <w:sz w:val="16"/>
              <w:szCs w:val="16"/>
            </w:rPr>
            <w:t>21</w:t>
          </w:r>
          <w:r>
            <w:rPr>
              <w:rFonts w:cs="Arial"/>
              <w:color w:val="90989E"/>
              <w:sz w:val="16"/>
              <w:szCs w:val="16"/>
            </w:rPr>
            <w:t xml:space="preserve"> </w:t>
          </w:r>
          <w:r w:rsidR="00930823">
            <w:rPr>
              <w:rFonts w:cs="Arial"/>
              <w:color w:val="90989E"/>
              <w:sz w:val="16"/>
              <w:szCs w:val="16"/>
            </w:rPr>
            <w:t>утро</w:t>
          </w:r>
          <w:r>
            <w:rPr>
              <w:rFonts w:cs="Arial"/>
              <w:color w:val="90989E"/>
              <w:sz w:val="16"/>
              <w:szCs w:val="16"/>
            </w:rPr>
            <w:t>]</w:t>
          </w:r>
        </w:p>
      </w:tc>
      <w:tc>
        <w:tcPr>
          <w:tcW w:w="489" w:type="dxa"/>
          <w:shd w:val="clear" w:color="auto" w:fill="90989E"/>
          <w:vAlign w:val="center"/>
        </w:tcPr>
        <w:p w14:paraId="5E6AE6B0"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BA42F5">
            <w:rPr>
              <w:rStyle w:val="a7"/>
              <w:rFonts w:cs="Arial"/>
              <w:b/>
              <w:noProof/>
              <w:color w:val="FFFFFF"/>
              <w:szCs w:val="18"/>
            </w:rPr>
            <w:t>2</w:t>
          </w:r>
          <w:r>
            <w:rPr>
              <w:rStyle w:val="a7"/>
              <w:rFonts w:cs="Arial"/>
              <w:b/>
              <w:color w:val="FFFFFF"/>
              <w:szCs w:val="18"/>
            </w:rPr>
            <w:fldChar w:fldCharType="end"/>
          </w:r>
        </w:p>
      </w:tc>
    </w:tr>
  </w:tbl>
  <w:p w14:paraId="7562EF05" w14:textId="77777777"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07F0BCC1" w14:textId="77777777">
      <w:tc>
        <w:tcPr>
          <w:tcW w:w="9648" w:type="dxa"/>
          <w:shd w:val="clear" w:color="auto" w:fill="E6E7EA"/>
          <w:vAlign w:val="center"/>
        </w:tcPr>
        <w:p w14:paraId="587C6BB3" w14:textId="77777777" w:rsidR="00C8396B" w:rsidRDefault="00F62502" w:rsidP="00930823">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930823">
            <w:rPr>
              <w:rFonts w:cs="Arial"/>
              <w:color w:val="90989E"/>
              <w:sz w:val="16"/>
              <w:szCs w:val="16"/>
            </w:rPr>
            <w:t>17</w:t>
          </w:r>
          <w:r w:rsidR="00E4368A">
            <w:rPr>
              <w:rFonts w:cs="Arial"/>
              <w:color w:val="90989E"/>
              <w:sz w:val="16"/>
              <w:szCs w:val="16"/>
            </w:rPr>
            <w:t xml:space="preserve"> </w:t>
          </w:r>
          <w:r w:rsidR="00414286">
            <w:rPr>
              <w:rFonts w:cs="Arial"/>
              <w:color w:val="90989E"/>
              <w:sz w:val="16"/>
              <w:szCs w:val="16"/>
            </w:rPr>
            <w:t>декабр</w:t>
          </w:r>
          <w:r w:rsidR="00C75EE3">
            <w:rPr>
              <w:rFonts w:cs="Arial"/>
              <w:color w:val="90989E"/>
              <w:sz w:val="16"/>
              <w:szCs w:val="16"/>
            </w:rPr>
            <w:t>я</w:t>
          </w:r>
          <w:r w:rsidR="004D37A6">
            <w:rPr>
              <w:rFonts w:cs="Arial"/>
              <w:color w:val="90989E"/>
              <w:sz w:val="16"/>
              <w:szCs w:val="16"/>
            </w:rPr>
            <w:t xml:space="preserve"> </w:t>
          </w:r>
          <w:r w:rsidR="00FC7700">
            <w:rPr>
              <w:rFonts w:cs="Arial"/>
              <w:color w:val="90989E"/>
              <w:sz w:val="16"/>
              <w:szCs w:val="16"/>
            </w:rPr>
            <w:t xml:space="preserve">2021 </w:t>
          </w:r>
          <w:r w:rsidR="00930823">
            <w:rPr>
              <w:rFonts w:cs="Arial"/>
              <w:color w:val="90989E"/>
              <w:sz w:val="16"/>
              <w:szCs w:val="16"/>
            </w:rPr>
            <w:t>утро</w:t>
          </w:r>
          <w:r>
            <w:rPr>
              <w:rFonts w:cs="Arial"/>
              <w:color w:val="90989E"/>
              <w:sz w:val="16"/>
              <w:szCs w:val="16"/>
            </w:rPr>
            <w:t>]</w:t>
          </w:r>
        </w:p>
      </w:tc>
      <w:tc>
        <w:tcPr>
          <w:tcW w:w="489" w:type="dxa"/>
          <w:shd w:val="clear" w:color="auto" w:fill="90989E"/>
          <w:vAlign w:val="center"/>
        </w:tcPr>
        <w:p w14:paraId="383C9A1B"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BA42F5">
            <w:rPr>
              <w:rStyle w:val="a7"/>
              <w:rFonts w:cs="Arial"/>
              <w:b/>
              <w:noProof/>
              <w:color w:val="FFFFFF"/>
              <w:szCs w:val="18"/>
            </w:rPr>
            <w:t>6</w:t>
          </w:r>
          <w:r>
            <w:rPr>
              <w:rStyle w:val="a7"/>
              <w:rFonts w:cs="Arial"/>
              <w:b/>
              <w:color w:val="FFFFFF"/>
              <w:szCs w:val="18"/>
            </w:rPr>
            <w:fldChar w:fldCharType="end"/>
          </w:r>
        </w:p>
      </w:tc>
    </w:tr>
  </w:tbl>
  <w:p w14:paraId="3985DB68" w14:textId="77777777"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5F398" w14:textId="77777777" w:rsidR="00AC5142" w:rsidRDefault="00AC5142">
      <w:r>
        <w:separator/>
      </w:r>
    </w:p>
  </w:footnote>
  <w:footnote w:type="continuationSeparator" w:id="0">
    <w:p w14:paraId="4750AADB" w14:textId="77777777" w:rsidR="00AC5142" w:rsidRDefault="00AC5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C9850" w14:textId="77777777"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0EEA21C1" wp14:editId="471DAE46">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56454D">
      <w:rPr>
        <w:noProof/>
        <w:sz w:val="28"/>
      </w:rPr>
      <mc:AlternateContent>
        <mc:Choice Requires="wps">
          <w:drawing>
            <wp:anchor distT="0" distB="0" distL="114300" distR="114300" simplePos="0" relativeHeight="251662336" behindDoc="0" locked="0" layoutInCell="1" allowOverlap="1" wp14:anchorId="58B38001" wp14:editId="794298A0">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346C592"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14:paraId="663BF0EE" w14:textId="77777777" w:rsidR="00C8396B" w:rsidRDefault="00F62502"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14:paraId="2496B952" w14:textId="77777777"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AFC91" w14:textId="77777777"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0AE63268" wp14:editId="3C28720F">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56454D">
      <w:rPr>
        <w:noProof/>
        <w:sz w:val="28"/>
      </w:rPr>
      <mc:AlternateContent>
        <mc:Choice Requires="wps">
          <w:drawing>
            <wp:anchor distT="0" distB="0" distL="114300" distR="114300" simplePos="0" relativeHeight="251665408" behindDoc="0" locked="0" layoutInCell="1" allowOverlap="1" wp14:anchorId="76AC7EB7" wp14:editId="5286277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579FF9B"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7B084560" w14:textId="77777777"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075A7A13" w14:textId="77777777"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54D"/>
    <w:rsid w:val="00026060"/>
    <w:rsid w:val="0003491F"/>
    <w:rsid w:val="00066C93"/>
    <w:rsid w:val="00195925"/>
    <w:rsid w:val="00270257"/>
    <w:rsid w:val="002C131F"/>
    <w:rsid w:val="002E5101"/>
    <w:rsid w:val="003058E2"/>
    <w:rsid w:val="003C3C67"/>
    <w:rsid w:val="00414286"/>
    <w:rsid w:val="004304C8"/>
    <w:rsid w:val="004D37A6"/>
    <w:rsid w:val="005233A0"/>
    <w:rsid w:val="005240C2"/>
    <w:rsid w:val="0056454D"/>
    <w:rsid w:val="005F3758"/>
    <w:rsid w:val="00604F1E"/>
    <w:rsid w:val="006E0F38"/>
    <w:rsid w:val="006E64AC"/>
    <w:rsid w:val="00711A22"/>
    <w:rsid w:val="0074571A"/>
    <w:rsid w:val="00750476"/>
    <w:rsid w:val="007910D0"/>
    <w:rsid w:val="007F0AB1"/>
    <w:rsid w:val="00880679"/>
    <w:rsid w:val="00930823"/>
    <w:rsid w:val="00937468"/>
    <w:rsid w:val="00943A26"/>
    <w:rsid w:val="00985DA8"/>
    <w:rsid w:val="009B4B1F"/>
    <w:rsid w:val="009F5BD0"/>
    <w:rsid w:val="00A12D82"/>
    <w:rsid w:val="00A35DCE"/>
    <w:rsid w:val="00A532C4"/>
    <w:rsid w:val="00AC5142"/>
    <w:rsid w:val="00B922A1"/>
    <w:rsid w:val="00BA42F5"/>
    <w:rsid w:val="00BC4068"/>
    <w:rsid w:val="00BF48EC"/>
    <w:rsid w:val="00C010E4"/>
    <w:rsid w:val="00C14B74"/>
    <w:rsid w:val="00C14EA4"/>
    <w:rsid w:val="00C659F7"/>
    <w:rsid w:val="00C75EE3"/>
    <w:rsid w:val="00C8396B"/>
    <w:rsid w:val="00C87324"/>
    <w:rsid w:val="00C90FBF"/>
    <w:rsid w:val="00C9507B"/>
    <w:rsid w:val="00CD2DDE"/>
    <w:rsid w:val="00CD5A45"/>
    <w:rsid w:val="00D52CCC"/>
    <w:rsid w:val="00D53924"/>
    <w:rsid w:val="00E12208"/>
    <w:rsid w:val="00E4368A"/>
    <w:rsid w:val="00EA7B65"/>
    <w:rsid w:val="00EB6F50"/>
    <w:rsid w:val="00F41E23"/>
    <w:rsid w:val="00F62502"/>
    <w:rsid w:val="00F65057"/>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F5F8C"/>
  <w15:docId w15:val="{9173CEEF-AAE2-4CCF-AD2D-72C5D941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BA42F5"/>
    <w:rPr>
      <w:rFonts w:ascii="Segoe UI" w:hAnsi="Segoe UI" w:cs="Segoe UI"/>
      <w:szCs w:val="18"/>
    </w:rPr>
  </w:style>
  <w:style w:type="character" w:customStyle="1" w:styleId="af1">
    <w:name w:val="Текст выноски Знак"/>
    <w:basedOn w:val="a0"/>
    <w:link w:val="af0"/>
    <w:uiPriority w:val="99"/>
    <w:semiHidden/>
    <w:rsid w:val="00BA42F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325253">
      <w:bodyDiv w:val="1"/>
      <w:marLeft w:val="0"/>
      <w:marRight w:val="0"/>
      <w:marTop w:val="0"/>
      <w:marBottom w:val="0"/>
      <w:divBdr>
        <w:top w:val="none" w:sz="0" w:space="0" w:color="auto"/>
        <w:left w:val="none" w:sz="0" w:space="0" w:color="auto"/>
        <w:bottom w:val="none" w:sz="0" w:space="0" w:color="auto"/>
        <w:right w:val="none" w:sz="0" w:space="0" w:color="auto"/>
      </w:divBdr>
    </w:div>
    <w:div w:id="1194229518">
      <w:bodyDiv w:val="1"/>
      <w:marLeft w:val="0"/>
      <w:marRight w:val="0"/>
      <w:marTop w:val="0"/>
      <w:marBottom w:val="0"/>
      <w:divBdr>
        <w:top w:val="none" w:sz="0" w:space="0" w:color="auto"/>
        <w:left w:val="none" w:sz="0" w:space="0" w:color="auto"/>
        <w:bottom w:val="none" w:sz="0" w:space="0" w:color="auto"/>
        <w:right w:val="none" w:sz="0" w:space="0" w:color="auto"/>
      </w:divBdr>
      <w:divsChild>
        <w:div w:id="1284193219">
          <w:marLeft w:val="0"/>
          <w:marRight w:val="0"/>
          <w:marTop w:val="96"/>
          <w:marBottom w:val="0"/>
          <w:divBdr>
            <w:top w:val="none" w:sz="0" w:space="0" w:color="auto"/>
            <w:left w:val="none" w:sz="0" w:space="0" w:color="auto"/>
            <w:bottom w:val="none" w:sz="0" w:space="0" w:color="auto"/>
            <w:right w:val="none" w:sz="0" w:space="0" w:color="auto"/>
          </w:divBdr>
        </w:div>
        <w:div w:id="1343628406">
          <w:marLeft w:val="0"/>
          <w:marRight w:val="0"/>
          <w:marTop w:val="0"/>
          <w:marBottom w:val="0"/>
          <w:divBdr>
            <w:top w:val="none" w:sz="0" w:space="0" w:color="auto"/>
            <w:left w:val="none" w:sz="0" w:space="0" w:color="auto"/>
            <w:bottom w:val="none" w:sz="0" w:space="0" w:color="auto"/>
            <w:right w:val="none" w:sz="0" w:space="0" w:color="auto"/>
          </w:divBdr>
        </w:div>
      </w:divsChild>
    </w:div>
    <w:div w:id="1245257595">
      <w:bodyDiv w:val="1"/>
      <w:marLeft w:val="0"/>
      <w:marRight w:val="0"/>
      <w:marTop w:val="0"/>
      <w:marBottom w:val="0"/>
      <w:divBdr>
        <w:top w:val="none" w:sz="0" w:space="0" w:color="auto"/>
        <w:left w:val="none" w:sz="0" w:space="0" w:color="auto"/>
        <w:bottom w:val="none" w:sz="0" w:space="0" w:color="auto"/>
        <w:right w:val="none" w:sz="0" w:space="0" w:color="auto"/>
      </w:divBdr>
    </w:div>
    <w:div w:id="20749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1321531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ass.ru/ekonomika/13223031" TargetMode="External"/><Relationship Id="rId4" Type="http://schemas.openxmlformats.org/officeDocument/2006/relationships/webSettings" Target="webSettings.xml"/><Relationship Id="rId9" Type="http://schemas.openxmlformats.org/officeDocument/2006/relationships/hyperlink" Target="https://www.interfax-russia.ru/center/news/aleksandr-shemyakin-stal-rektorom-ryazanskogo-agrotehnologicheskogo-universitet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28</TotalTime>
  <Pages>6</Pages>
  <Words>2986</Words>
  <Characters>17025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9</cp:revision>
  <cp:lastPrinted>2021-12-17T06:53:00Z</cp:lastPrinted>
  <dcterms:created xsi:type="dcterms:W3CDTF">2021-12-17T04:21:00Z</dcterms:created>
  <dcterms:modified xsi:type="dcterms:W3CDTF">2021-12-17T06:53:00Z</dcterms:modified>
</cp:coreProperties>
</file>