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8AAF3" w14:textId="77777777" w:rsidR="00C8396B" w:rsidRDefault="00C8396B">
      <w:bookmarkStart w:id="0" w:name="_Toc342069526"/>
      <w:bookmarkStart w:id="1" w:name="_Toc342069546"/>
      <w:bookmarkStart w:id="2" w:name="_Toc342069600"/>
    </w:p>
    <w:p w14:paraId="3D831002" w14:textId="77777777" w:rsidR="00C8396B" w:rsidRDefault="00C8396B"/>
    <w:p w14:paraId="6809ED92" w14:textId="77777777" w:rsidR="00C8396B" w:rsidRDefault="00C8396B"/>
    <w:p w14:paraId="5FEBF9DD" w14:textId="77777777" w:rsidR="00C8396B" w:rsidRDefault="00C8396B"/>
    <w:p w14:paraId="7ADD8ED7" w14:textId="77777777" w:rsidR="00C8396B" w:rsidRDefault="00C8396B"/>
    <w:p w14:paraId="20BDBC1A" w14:textId="77777777" w:rsidR="00C8396B" w:rsidRDefault="00C8396B"/>
    <w:p w14:paraId="29E5FDCD" w14:textId="77777777" w:rsidR="00C8396B" w:rsidRDefault="00C8396B"/>
    <w:p w14:paraId="77465878" w14:textId="77777777" w:rsidR="00C8396B" w:rsidRDefault="00C8396B"/>
    <w:p w14:paraId="60BCD9DF" w14:textId="77777777" w:rsidR="00C8396B" w:rsidRDefault="00C8396B"/>
    <w:p w14:paraId="47FF179A" w14:textId="77777777" w:rsidR="00C8396B" w:rsidRDefault="00C8396B"/>
    <w:p w14:paraId="203955C0" w14:textId="77777777" w:rsidR="00C8396B" w:rsidRDefault="00C8396B"/>
    <w:p w14:paraId="529B6251" w14:textId="77777777" w:rsidR="00C8396B" w:rsidRDefault="00C8396B"/>
    <w:p w14:paraId="2E17A6C7" w14:textId="77777777" w:rsidR="00C8396B" w:rsidRDefault="00C8396B"/>
    <w:p w14:paraId="5C65E29A" w14:textId="77777777" w:rsidR="00C8396B" w:rsidRDefault="00C8396B"/>
    <w:p w14:paraId="4BB324A2" w14:textId="77777777" w:rsidR="00C8396B" w:rsidRDefault="00C8396B"/>
    <w:p w14:paraId="329129E7" w14:textId="77777777" w:rsidR="00C8396B" w:rsidRDefault="00C8396B"/>
    <w:p w14:paraId="06014E99" w14:textId="77777777" w:rsidR="00C8396B" w:rsidRDefault="00C8396B"/>
    <w:p w14:paraId="7B310896" w14:textId="77777777" w:rsidR="00C8396B" w:rsidRDefault="00C8396B"/>
    <w:p w14:paraId="23236DDC" w14:textId="77777777" w:rsidR="00C8396B" w:rsidRDefault="00C8396B"/>
    <w:p w14:paraId="213A6512" w14:textId="77777777" w:rsidR="00C8396B" w:rsidRDefault="00C8396B"/>
    <w:p w14:paraId="58441657" w14:textId="77777777" w:rsidR="00C8396B" w:rsidRDefault="00C8396B"/>
    <w:p w14:paraId="4719E74A" w14:textId="77777777" w:rsidR="00C8396B" w:rsidRDefault="00C8396B"/>
    <w:p w14:paraId="47CADA00" w14:textId="77777777"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14:paraId="4C19FCDA" w14:textId="77777777"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14:paraId="1C0622A5" w14:textId="77777777" w:rsidR="00C8396B" w:rsidRDefault="00474D82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F48EC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BF48EC">
        <w:rPr>
          <w:rFonts w:ascii="Times New Roman" w:hAnsi="Times New Roman"/>
          <w:b/>
          <w:color w:val="008B53"/>
          <w:sz w:val="40"/>
          <w:szCs w:val="72"/>
          <w:lang w:eastAsia="en-US"/>
        </w:rPr>
        <w:t>6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14:paraId="326BD98D" w14:textId="77777777" w:rsidR="00C8396B" w:rsidRDefault="00C8396B"/>
    <w:p w14:paraId="6E85C63E" w14:textId="77777777" w:rsidR="00C8396B" w:rsidRDefault="00C8396B"/>
    <w:p w14:paraId="1D13386E" w14:textId="3D803E44"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14:paraId="056889D7" w14:textId="77777777"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14:paraId="65E16746" w14:textId="77777777"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 w14:paraId="20DB4721" w14:textId="77777777">
        <w:tc>
          <w:tcPr>
            <w:tcW w:w="7380" w:type="dxa"/>
            <w:gridSpan w:val="3"/>
            <w:shd w:val="clear" w:color="auto" w:fill="008B53"/>
          </w:tcPr>
          <w:p w14:paraId="1343DCF2" w14:textId="77777777"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14:paraId="2D7FF4B3" w14:textId="77777777" w:rsidR="00C8396B" w:rsidRDefault="00474D82" w:rsidP="00BF48EC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21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BF48EC">
              <w:rPr>
                <w:rFonts w:cs="Arial"/>
                <w:color w:val="FFFFFF"/>
                <w:sz w:val="28"/>
                <w:szCs w:val="28"/>
              </w:rPr>
              <w:t>июня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 w14:paraId="28C32097" w14:textId="77777777">
        <w:trPr>
          <w:trHeight w:val="726"/>
        </w:trPr>
        <w:tc>
          <w:tcPr>
            <w:tcW w:w="2552" w:type="dxa"/>
            <w:shd w:val="clear" w:color="auto" w:fill="E6E7EA"/>
          </w:tcPr>
          <w:p w14:paraId="17447723" w14:textId="77777777" w:rsidR="00C8396B" w:rsidRDefault="00C8396B">
            <w:bookmarkStart w:id="4" w:name="SEC_1"/>
          </w:p>
          <w:p w14:paraId="68BEE0B0" w14:textId="4E2216FA" w:rsidR="003A6731" w:rsidRPr="00035F0B" w:rsidRDefault="00F62502" w:rsidP="00035F0B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14:paraId="0594FA5C" w14:textId="77777777" w:rsidR="00035F0B" w:rsidRPr="006603CF" w:rsidRDefault="00035F0B" w:rsidP="00035F0B">
            <w:pPr>
              <w:pStyle w:val="a9"/>
            </w:pPr>
            <w:r w:rsidRPr="006603CF">
              <w:t>22 ИЮНЯ</w:t>
            </w:r>
          </w:p>
          <w:p w14:paraId="45E3492F" w14:textId="18764908" w:rsidR="00035F0B" w:rsidRPr="006603CF" w:rsidRDefault="00035F0B" w:rsidP="00035F0B">
            <w:r w:rsidRPr="006603CF">
              <w:t>МОСКВА. В рамках Дней Республики Алтай в Совете Федерации состо</w:t>
            </w:r>
            <w:r>
              <w:t>и</w:t>
            </w:r>
            <w:r w:rsidRPr="006603CF">
              <w:t>тся заседани</w:t>
            </w:r>
            <w:r>
              <w:t xml:space="preserve">е </w:t>
            </w:r>
            <w:r w:rsidRPr="006603CF">
              <w:t>комитет</w:t>
            </w:r>
            <w:r>
              <w:t>а п</w:t>
            </w:r>
            <w:r w:rsidRPr="006603CF">
              <w:t>о аграрно-продовольственной политике и природопользованию</w:t>
            </w:r>
            <w:r>
              <w:t>.</w:t>
            </w:r>
          </w:p>
          <w:p w14:paraId="64D8C823" w14:textId="77777777" w:rsidR="00035F0B" w:rsidRPr="006603CF" w:rsidRDefault="00035F0B" w:rsidP="00035F0B">
            <w:pPr>
              <w:pStyle w:val="a9"/>
            </w:pPr>
            <w:r>
              <w:t>23-24 ИЮНЯ</w:t>
            </w:r>
          </w:p>
          <w:p w14:paraId="30FD3941" w14:textId="437563BD" w:rsidR="00035F0B" w:rsidRDefault="00035F0B" w:rsidP="00035F0B">
            <w:r w:rsidRPr="006603CF">
              <w:t xml:space="preserve">АЛТАЙСКИЙ КРАЙ. 23-24 июня. Межрегиональный агропромышленный форум </w:t>
            </w:r>
            <w:r w:rsidR="001F5F99">
              <w:t>«</w:t>
            </w:r>
            <w:r w:rsidRPr="006603CF">
              <w:t>День сибирского поля</w:t>
            </w:r>
            <w:r w:rsidR="001F5F99">
              <w:t>»</w:t>
            </w:r>
            <w:r w:rsidRPr="006603CF">
              <w:t xml:space="preserve">. </w:t>
            </w:r>
          </w:p>
          <w:p w14:paraId="49AA8B03" w14:textId="77777777" w:rsidR="00B040D0" w:rsidRPr="006603CF" w:rsidRDefault="00B040D0" w:rsidP="003A6731">
            <w:pPr>
              <w:pStyle w:val="a9"/>
            </w:pPr>
            <w:r w:rsidRPr="006603CF">
              <w:t>24 ИЮНЯ</w:t>
            </w:r>
          </w:p>
          <w:p w14:paraId="4AF1CBDC" w14:textId="60C8D58F" w:rsidR="00C8396B" w:rsidRPr="00B040D0" w:rsidRDefault="00B040D0" w:rsidP="00B040D0">
            <w:r w:rsidRPr="006603CF">
              <w:t xml:space="preserve">МОСКВА. 11:00. Круглый стол </w:t>
            </w:r>
            <w:r w:rsidR="001F5F99">
              <w:t>«</w:t>
            </w:r>
            <w:r w:rsidRPr="006603CF">
              <w:t>Совершенствование механизмов и правовых основ государственной поддержки сельскохозяйственных производителей и предприятий пищевой промышленности, в том числе в электронном виде</w:t>
            </w:r>
            <w:r w:rsidR="001F5F99">
              <w:t>»</w:t>
            </w:r>
            <w:r w:rsidR="00035F0B">
              <w:t xml:space="preserve"> в Совете Федерации</w:t>
            </w:r>
            <w:r w:rsidRPr="006603CF">
              <w:t xml:space="preserve">. </w:t>
            </w:r>
          </w:p>
          <w:p w14:paraId="39268DB1" w14:textId="77777777"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14:paraId="17167FD1" w14:textId="77777777" w:rsidR="00B040D0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14:paraId="55323776" w14:textId="77777777" w:rsidR="003A6731" w:rsidRDefault="003A6731" w:rsidP="003A6731">
            <w:pPr>
              <w:pStyle w:val="a9"/>
            </w:pPr>
            <w:r>
              <w:t>Минцифры</w:t>
            </w:r>
          </w:p>
          <w:p w14:paraId="02868F19" w14:textId="77777777" w:rsidR="00B040D0" w:rsidRDefault="00B040D0" w:rsidP="00B040D0">
            <w:r w:rsidRPr="00095276">
              <w:t xml:space="preserve">Премьер-министр России Михаил </w:t>
            </w:r>
            <w:proofErr w:type="spellStart"/>
            <w:r w:rsidRPr="00095276">
              <w:t>Мишустин</w:t>
            </w:r>
            <w:proofErr w:type="spellEnd"/>
            <w:r w:rsidRPr="00095276">
              <w:t xml:space="preserve"> назначил Николая </w:t>
            </w:r>
            <w:proofErr w:type="spellStart"/>
            <w:r w:rsidRPr="00095276">
              <w:t>Яцеленко</w:t>
            </w:r>
            <w:proofErr w:type="spellEnd"/>
            <w:r w:rsidRPr="00095276">
              <w:t xml:space="preserve"> заместителем министра цифрового развития, связи и массовых коммуникаций России. </w:t>
            </w:r>
          </w:p>
          <w:p w14:paraId="7F2C74C4" w14:textId="77777777" w:rsidR="003A6731" w:rsidRDefault="003A6731" w:rsidP="003A6731">
            <w:pPr>
              <w:pStyle w:val="a9"/>
            </w:pPr>
            <w:r w:rsidRPr="008F0009">
              <w:t>Минобрнауки</w:t>
            </w:r>
          </w:p>
          <w:p w14:paraId="6788765E" w14:textId="77777777" w:rsidR="00B040D0" w:rsidRDefault="00B040D0" w:rsidP="00B040D0">
            <w:r w:rsidRPr="00095276">
              <w:t xml:space="preserve">Премьер-министр РФ Михаил </w:t>
            </w:r>
            <w:proofErr w:type="spellStart"/>
            <w:r w:rsidRPr="00095276">
              <w:t>Мишустин</w:t>
            </w:r>
            <w:proofErr w:type="spellEnd"/>
            <w:r w:rsidRPr="00095276">
              <w:t xml:space="preserve"> подписал распоряжение о назначении Петра Кучеренко статс-секретарем - заместителем главы </w:t>
            </w:r>
            <w:proofErr w:type="spellStart"/>
            <w:r w:rsidRPr="00095276">
              <w:t>Минобрнауки</w:t>
            </w:r>
            <w:proofErr w:type="spellEnd"/>
            <w:r w:rsidRPr="00095276">
              <w:t xml:space="preserve"> РФ. </w:t>
            </w:r>
          </w:p>
          <w:p w14:paraId="1B70DDA3" w14:textId="53F37707" w:rsidR="00A40B6D" w:rsidRDefault="00A40B6D" w:rsidP="003A6731"/>
          <w:p w14:paraId="3E2A25F4" w14:textId="71FED662" w:rsidR="00A40B6D" w:rsidRDefault="00A40B6D" w:rsidP="003A6731"/>
          <w:p w14:paraId="58735826" w14:textId="5C098F08" w:rsidR="00A40B6D" w:rsidRDefault="00A40B6D" w:rsidP="003A6731"/>
          <w:p w14:paraId="75C10EF4" w14:textId="0A6799CF" w:rsidR="00A40B6D" w:rsidRDefault="00A40B6D" w:rsidP="003A6731"/>
          <w:p w14:paraId="438454B8" w14:textId="46B2EB5D" w:rsidR="00A40B6D" w:rsidRDefault="00A40B6D" w:rsidP="003A6731"/>
          <w:p w14:paraId="58FC246D" w14:textId="77777777" w:rsidR="00A40B6D" w:rsidRDefault="00A40B6D" w:rsidP="003A6731"/>
          <w:p w14:paraId="0B3600DB" w14:textId="77777777" w:rsidR="003A6731" w:rsidRDefault="003A6731" w:rsidP="003A6731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lastRenderedPageBreak/>
              <w:t>Государственные и профессиональные праздники</w:t>
            </w:r>
          </w:p>
          <w:p w14:paraId="31CB85EF" w14:textId="77777777" w:rsidR="003A6731" w:rsidRPr="00095276" w:rsidRDefault="003A6731" w:rsidP="00B040D0"/>
          <w:p w14:paraId="67DDFA63" w14:textId="05BE8529" w:rsidR="00B040D0" w:rsidRDefault="00B040D0" w:rsidP="00B040D0">
            <w:pPr>
              <w:rPr>
                <w:b/>
                <w:bCs/>
              </w:rPr>
            </w:pPr>
            <w:r w:rsidRPr="00035F0B">
              <w:rPr>
                <w:b/>
                <w:bCs/>
              </w:rPr>
              <w:t>21 июня</w:t>
            </w:r>
          </w:p>
          <w:p w14:paraId="79073368" w14:textId="77777777" w:rsidR="00035F0B" w:rsidRPr="00035F0B" w:rsidRDefault="00035F0B" w:rsidP="00B040D0">
            <w:pPr>
              <w:rPr>
                <w:b/>
                <w:bCs/>
              </w:rPr>
            </w:pPr>
          </w:p>
          <w:p w14:paraId="49DB9CA1" w14:textId="411D8809" w:rsidR="00B040D0" w:rsidRPr="00095276" w:rsidRDefault="00035F0B" w:rsidP="00B040D0">
            <w:pPr>
              <w:rPr>
                <w:i/>
              </w:rPr>
            </w:pPr>
            <w:r w:rsidRPr="00035F0B">
              <w:t>День кинологических подразделений МВД России</w:t>
            </w:r>
            <w:r>
              <w:t xml:space="preserve"> (</w:t>
            </w:r>
            <w:r w:rsidRPr="00095276">
              <w:t>День кинолога</w:t>
            </w:r>
            <w:r>
              <w:t>)</w:t>
            </w:r>
          </w:p>
          <w:p w14:paraId="09149F36" w14:textId="77777777" w:rsidR="00C8396B" w:rsidRPr="00B040D0" w:rsidRDefault="00C8396B" w:rsidP="00B040D0"/>
          <w:bookmarkEnd w:id="5"/>
          <w:p w14:paraId="772CA278" w14:textId="77777777" w:rsidR="00C8396B" w:rsidRDefault="00C8396B" w:rsidP="00B040D0">
            <w:pPr>
              <w:jc w:val="left"/>
            </w:pPr>
          </w:p>
        </w:tc>
        <w:tc>
          <w:tcPr>
            <w:tcW w:w="283" w:type="dxa"/>
          </w:tcPr>
          <w:p w14:paraId="0661DD38" w14:textId="77777777"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14:paraId="73705820" w14:textId="77410198" w:rsidR="00B040D0" w:rsidRDefault="004315E6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bookmarkEnd w:id="6"/>
          <w:p w14:paraId="70E9ADF0" w14:textId="77777777" w:rsidR="00C8396B" w:rsidRDefault="00C8396B" w:rsidP="00035F0B"/>
          <w:p w14:paraId="714849D0" w14:textId="77777777" w:rsidR="00035F0B" w:rsidRPr="00035F0B" w:rsidRDefault="00035F0B" w:rsidP="00035F0B">
            <w:pPr>
              <w:rPr>
                <w:b/>
                <w:bCs/>
                <w:iCs/>
              </w:rPr>
            </w:pPr>
            <w:r w:rsidRPr="00035F0B">
              <w:rPr>
                <w:b/>
                <w:bCs/>
                <w:iCs/>
              </w:rPr>
              <w:t>АГРОЭКСПОРТ ИЗ РЕГИОНОВ СИБИРИ ПРЕВЫСИЛ 1,5 МЛРД ДОЛЛАРОВ</w:t>
            </w:r>
          </w:p>
          <w:p w14:paraId="7D44A85F" w14:textId="3F76DEE7" w:rsidR="00035F0B" w:rsidRPr="00035F0B" w:rsidRDefault="00035F0B" w:rsidP="00035F0B">
            <w:pPr>
              <w:rPr>
                <w:iCs/>
              </w:rPr>
            </w:pPr>
            <w:r w:rsidRPr="00035F0B">
              <w:rPr>
                <w:iCs/>
              </w:rPr>
              <w:t xml:space="preserve">Итоги реализации </w:t>
            </w:r>
            <w:proofErr w:type="spellStart"/>
            <w:r w:rsidRPr="00035F0B">
              <w:rPr>
                <w:iCs/>
              </w:rPr>
              <w:t>федпроекта</w:t>
            </w:r>
            <w:proofErr w:type="spellEnd"/>
            <w:r w:rsidRPr="00035F0B">
              <w:rPr>
                <w:iCs/>
              </w:rPr>
              <w:t xml:space="preserve"> </w:t>
            </w:r>
            <w:r w:rsidR="001F5F99">
              <w:rPr>
                <w:iCs/>
              </w:rPr>
              <w:t>«</w:t>
            </w:r>
            <w:r w:rsidRPr="00035F0B">
              <w:rPr>
                <w:iCs/>
              </w:rPr>
              <w:t>Экспорт продукции АПК</w:t>
            </w:r>
            <w:r w:rsidR="001F5F99">
              <w:rPr>
                <w:iCs/>
              </w:rPr>
              <w:t>»</w:t>
            </w:r>
            <w:r w:rsidRPr="00035F0B">
              <w:rPr>
                <w:iCs/>
              </w:rPr>
              <w:t xml:space="preserve"> регионами Сибирского федерального округа 18 июня обсудили на совещании в </w:t>
            </w:r>
            <w:r w:rsidRPr="0018157B">
              <w:rPr>
                <w:b/>
                <w:bCs/>
                <w:iCs/>
              </w:rPr>
              <w:t>Минсельхозе России</w:t>
            </w:r>
            <w:r w:rsidRPr="00035F0B">
              <w:rPr>
                <w:iCs/>
              </w:rPr>
              <w:t xml:space="preserve">, которое прошло под председательством замминистра сельского хозяйства </w:t>
            </w:r>
            <w:r w:rsidRPr="00035F0B">
              <w:rPr>
                <w:b/>
                <w:bCs/>
                <w:iCs/>
              </w:rPr>
              <w:t>Сергея Левина</w:t>
            </w:r>
            <w:r w:rsidRPr="00035F0B">
              <w:rPr>
                <w:iCs/>
              </w:rPr>
              <w:t xml:space="preserve">. </w:t>
            </w:r>
          </w:p>
          <w:p w14:paraId="4DFC2F6F" w14:textId="7683D25C" w:rsidR="00035F0B" w:rsidRDefault="00035F0B" w:rsidP="00035F0B">
            <w:pPr>
              <w:rPr>
                <w:iCs/>
              </w:rPr>
            </w:pPr>
            <w:r w:rsidRPr="00035F0B">
              <w:rPr>
                <w:iCs/>
              </w:rPr>
              <w:t xml:space="preserve">В прошлом году субъекты СФО поставили за рубеж продовольствия более чем на 1,5 млрд долларов, перевыполнив план почти на 40%. Лидером среди регионов стал Красноярский край (+134,6%), который увеличил показатель на 134% по сравнению с 2019 годом. Рост также показали Новосибирская (+72%), Омская (+34,9%) области и Алтайский край (+18,5%). </w:t>
            </w:r>
            <w:r w:rsidRPr="00035F0B">
              <w:rPr>
                <w:i/>
              </w:rPr>
              <w:t>Агро XXI, Крестьянские Ведомости</w:t>
            </w:r>
            <w:r w:rsidRPr="00035F0B">
              <w:rPr>
                <w:iCs/>
              </w:rPr>
              <w:t xml:space="preserve"> </w:t>
            </w:r>
          </w:p>
          <w:p w14:paraId="789737BF" w14:textId="5C42A35B" w:rsidR="00E00C19" w:rsidRDefault="00E00C19" w:rsidP="00035F0B">
            <w:pPr>
              <w:rPr>
                <w:iCs/>
              </w:rPr>
            </w:pPr>
          </w:p>
          <w:p w14:paraId="625F30E2" w14:textId="2CA3CE26" w:rsidR="00E00C19" w:rsidRPr="00E00C19" w:rsidRDefault="00E00C19" w:rsidP="00E00C19">
            <w:pPr>
              <w:rPr>
                <w:b/>
                <w:bCs/>
                <w:iCs/>
              </w:rPr>
            </w:pPr>
            <w:r w:rsidRPr="00E00C19">
              <w:rPr>
                <w:b/>
                <w:bCs/>
                <w:iCs/>
              </w:rPr>
              <w:t>В СЕЛЬСКОЙ МЕСТНОСТИ ДАГЕСТАНА В РАМКАХ ГОСПРОГРАММЫ СТРОЯТСЯ 12 ОБЪЕКТОВ</w:t>
            </w:r>
          </w:p>
          <w:p w14:paraId="78E334FA" w14:textId="77777777" w:rsidR="00E00C19" w:rsidRPr="00E00C19" w:rsidRDefault="00E00C19" w:rsidP="00E00C19">
            <w:pPr>
              <w:rPr>
                <w:iCs/>
              </w:rPr>
            </w:pPr>
            <w:r w:rsidRPr="00E00C19">
              <w:rPr>
                <w:iCs/>
              </w:rPr>
              <w:t xml:space="preserve">Заместитель Председателя Правительства РД </w:t>
            </w:r>
            <w:proofErr w:type="spellStart"/>
            <w:r w:rsidRPr="00E00C19">
              <w:rPr>
                <w:iCs/>
              </w:rPr>
              <w:t>Абдулмуслим</w:t>
            </w:r>
            <w:proofErr w:type="spellEnd"/>
            <w:r w:rsidRPr="00E00C19">
              <w:rPr>
                <w:iCs/>
              </w:rPr>
              <w:t xml:space="preserve"> </w:t>
            </w:r>
            <w:proofErr w:type="spellStart"/>
            <w:r w:rsidRPr="00E00C19">
              <w:rPr>
                <w:iCs/>
              </w:rPr>
              <w:t>Абдулмуслимов</w:t>
            </w:r>
            <w:proofErr w:type="spellEnd"/>
            <w:r w:rsidRPr="00E00C19">
              <w:rPr>
                <w:iCs/>
              </w:rPr>
              <w:t xml:space="preserve"> 18 июня в ходе рабочей поездки в Москву провел встречу с заместителем министра сельского хозяйства РФ </w:t>
            </w:r>
            <w:r w:rsidRPr="00E00C19">
              <w:rPr>
                <w:b/>
                <w:bCs/>
                <w:iCs/>
              </w:rPr>
              <w:t xml:space="preserve">Оксаной </w:t>
            </w:r>
            <w:proofErr w:type="spellStart"/>
            <w:r w:rsidRPr="00E00C19">
              <w:rPr>
                <w:b/>
                <w:bCs/>
                <w:iCs/>
              </w:rPr>
              <w:t>Лут</w:t>
            </w:r>
            <w:proofErr w:type="spellEnd"/>
            <w:r w:rsidRPr="00E00C19">
              <w:rPr>
                <w:iCs/>
              </w:rPr>
              <w:t>.</w:t>
            </w:r>
          </w:p>
          <w:p w14:paraId="3F7443B8" w14:textId="3B69D80C" w:rsidR="00E00C19" w:rsidRDefault="00E00C19" w:rsidP="00E00C19">
            <w:pPr>
              <w:rPr>
                <w:iCs/>
              </w:rPr>
            </w:pPr>
            <w:r w:rsidRPr="00E00C19">
              <w:rPr>
                <w:iCs/>
              </w:rPr>
              <w:t xml:space="preserve">Одной из главных тем встречи стал вопрос о ходе реализации государственной программы «Комплексное развитие сельских территорий», в рамках которой в республике по плану на 2021-2023 годы запланировано строительство 12 объектов на общую сумму 816,7 млн </w:t>
            </w:r>
            <w:proofErr w:type="gramStart"/>
            <w:r w:rsidRPr="00E00C19">
              <w:rPr>
                <w:iCs/>
              </w:rPr>
              <w:t>рублей,  в</w:t>
            </w:r>
            <w:proofErr w:type="gramEnd"/>
            <w:r w:rsidRPr="00E00C19">
              <w:rPr>
                <w:iCs/>
              </w:rPr>
              <w:t xml:space="preserve"> том числе 775,9 млн рублей - средства федерального бюджета и 40,8 млн рублей - регионального.</w:t>
            </w:r>
          </w:p>
          <w:p w14:paraId="6A56CF12" w14:textId="752CDC3D" w:rsidR="00E00C19" w:rsidRPr="00E00C19" w:rsidRDefault="00E00C19" w:rsidP="00E00C19">
            <w:pPr>
              <w:rPr>
                <w:iCs/>
              </w:rPr>
            </w:pPr>
            <w:r w:rsidRPr="00E00C19">
              <w:rPr>
                <w:b/>
                <w:bCs/>
                <w:iCs/>
              </w:rPr>
              <w:t xml:space="preserve">Оксана </w:t>
            </w:r>
            <w:proofErr w:type="spellStart"/>
            <w:r w:rsidRPr="00E00C19">
              <w:rPr>
                <w:b/>
                <w:bCs/>
                <w:iCs/>
              </w:rPr>
              <w:t>Лут</w:t>
            </w:r>
            <w:proofErr w:type="spellEnd"/>
            <w:r w:rsidRPr="00E00C19">
              <w:rPr>
                <w:iCs/>
              </w:rPr>
              <w:t xml:space="preserve"> и </w:t>
            </w:r>
            <w:proofErr w:type="spellStart"/>
            <w:r w:rsidRPr="00E00C19">
              <w:rPr>
                <w:iCs/>
              </w:rPr>
              <w:t>Абдулмуслим</w:t>
            </w:r>
            <w:proofErr w:type="spellEnd"/>
            <w:r w:rsidRPr="00E00C19">
              <w:rPr>
                <w:iCs/>
              </w:rPr>
              <w:t xml:space="preserve"> </w:t>
            </w:r>
            <w:proofErr w:type="spellStart"/>
            <w:r w:rsidRPr="00E00C19">
              <w:rPr>
                <w:iCs/>
              </w:rPr>
              <w:t>Абдулмуслимов</w:t>
            </w:r>
            <w:proofErr w:type="spellEnd"/>
            <w:r w:rsidRPr="00E00C19">
              <w:rPr>
                <w:iCs/>
              </w:rPr>
              <w:t xml:space="preserve"> обсудили, на какой стадии находится каждый из объектов, рассмотрели вопросы дальнейшей реализации госпрограммы. Стороны также обсудили приоритетные направления развития агропромышленного комплекса Дагестана</w:t>
            </w:r>
            <w:r>
              <w:rPr>
                <w:iCs/>
              </w:rPr>
              <w:t xml:space="preserve">. </w:t>
            </w:r>
            <w:r w:rsidRPr="00E00C19">
              <w:rPr>
                <w:i/>
              </w:rPr>
              <w:t>РИА Дагестан</w:t>
            </w:r>
            <w:r w:rsidRPr="00E00C19">
              <w:rPr>
                <w:iCs/>
              </w:rPr>
              <w:t xml:space="preserve"> </w:t>
            </w:r>
          </w:p>
          <w:p w14:paraId="1F52CE97" w14:textId="77777777" w:rsidR="00E00C19" w:rsidRPr="00E00C19" w:rsidRDefault="00E00C19" w:rsidP="00E00C19">
            <w:pPr>
              <w:rPr>
                <w:iCs/>
              </w:rPr>
            </w:pPr>
          </w:p>
          <w:p w14:paraId="46CC43A8" w14:textId="5D95FB5D" w:rsidR="00E00C19" w:rsidRPr="00E00C19" w:rsidRDefault="00E00C19" w:rsidP="00E00C19">
            <w:pPr>
              <w:rPr>
                <w:b/>
                <w:bCs/>
                <w:iCs/>
              </w:rPr>
            </w:pPr>
            <w:r w:rsidRPr="00E00C19">
              <w:rPr>
                <w:b/>
                <w:bCs/>
                <w:iCs/>
              </w:rPr>
              <w:t>ДАГЕСТАН В 2021 ГОДУ ПОЛУЧИТ БОЛЕЕ 3 МЛРД РУБЛЕЙ НА ПОДДЕРЖКУ АПК</w:t>
            </w:r>
          </w:p>
          <w:p w14:paraId="254C64D7" w14:textId="77777777" w:rsidR="00E00C19" w:rsidRPr="00E00C19" w:rsidRDefault="00E00C19" w:rsidP="00E00C19">
            <w:pPr>
              <w:rPr>
                <w:iCs/>
              </w:rPr>
            </w:pPr>
            <w:r w:rsidRPr="00E00C19">
              <w:rPr>
                <w:iCs/>
              </w:rPr>
              <w:t>Дагестан получит из федерального бюджета 3,1 млрд рублей на поддержку агропромышленного комплекса, сообщает пресс-служба главы и правительства региона.</w:t>
            </w:r>
          </w:p>
          <w:p w14:paraId="0381B566" w14:textId="7EC559A7" w:rsidR="00E00C19" w:rsidRPr="00035F0B" w:rsidRDefault="00E00C19" w:rsidP="00E00C19">
            <w:pPr>
              <w:rPr>
                <w:iCs/>
              </w:rPr>
            </w:pPr>
            <w:r w:rsidRPr="00E00C19">
              <w:rPr>
                <w:iCs/>
              </w:rPr>
              <w:t xml:space="preserve">Как отмечается в сообщении, вопросы оказания господдержки аграриям Дагестана обсуждались в ходе рабочей встречи </w:t>
            </w:r>
            <w:proofErr w:type="spellStart"/>
            <w:r w:rsidRPr="00E00C19">
              <w:rPr>
                <w:iCs/>
              </w:rPr>
              <w:t>зампредправительства</w:t>
            </w:r>
            <w:proofErr w:type="spellEnd"/>
            <w:r w:rsidRPr="00E00C19">
              <w:rPr>
                <w:iCs/>
              </w:rPr>
              <w:t xml:space="preserve"> Дагестана </w:t>
            </w:r>
            <w:proofErr w:type="spellStart"/>
            <w:r w:rsidRPr="00E00C19">
              <w:rPr>
                <w:iCs/>
              </w:rPr>
              <w:t>Абдулмуслима</w:t>
            </w:r>
            <w:proofErr w:type="spellEnd"/>
            <w:r w:rsidRPr="00E00C19">
              <w:rPr>
                <w:iCs/>
              </w:rPr>
              <w:t xml:space="preserve"> </w:t>
            </w:r>
            <w:proofErr w:type="spellStart"/>
            <w:r w:rsidRPr="00E00C19">
              <w:rPr>
                <w:iCs/>
              </w:rPr>
              <w:t>Абдулмуслимова</w:t>
            </w:r>
            <w:proofErr w:type="spellEnd"/>
            <w:r w:rsidRPr="00E00C19">
              <w:rPr>
                <w:iCs/>
              </w:rPr>
              <w:t xml:space="preserve"> с замминистра сельского хозяйства РФ </w:t>
            </w:r>
            <w:r w:rsidRPr="00E00C19">
              <w:rPr>
                <w:b/>
                <w:bCs/>
                <w:iCs/>
              </w:rPr>
              <w:t xml:space="preserve">Еленой </w:t>
            </w:r>
            <w:proofErr w:type="spellStart"/>
            <w:r w:rsidRPr="00E00C19">
              <w:rPr>
                <w:b/>
                <w:bCs/>
                <w:iCs/>
              </w:rPr>
              <w:t>Фастовой</w:t>
            </w:r>
            <w:proofErr w:type="spellEnd"/>
            <w:r w:rsidRPr="00E00C19">
              <w:rPr>
                <w:iCs/>
              </w:rPr>
              <w:t xml:space="preserve"> и директором департамента бюджетной политики Минсельхоза РФ </w:t>
            </w:r>
            <w:r w:rsidRPr="00E00C19">
              <w:rPr>
                <w:b/>
                <w:bCs/>
                <w:iCs/>
              </w:rPr>
              <w:t xml:space="preserve">Натальей </w:t>
            </w:r>
            <w:proofErr w:type="spellStart"/>
            <w:r w:rsidRPr="00E00C19">
              <w:rPr>
                <w:b/>
                <w:bCs/>
                <w:iCs/>
              </w:rPr>
              <w:t>Дацковской</w:t>
            </w:r>
            <w:proofErr w:type="spellEnd"/>
            <w:r w:rsidRPr="00E00C19">
              <w:rPr>
                <w:iCs/>
              </w:rPr>
              <w:t xml:space="preserve">. </w:t>
            </w:r>
            <w:r w:rsidRPr="00E00C19">
              <w:rPr>
                <w:i/>
              </w:rPr>
              <w:t>Интерфакс</w:t>
            </w:r>
          </w:p>
          <w:p w14:paraId="5EB496F4" w14:textId="77777777" w:rsidR="00035F0B" w:rsidRPr="00035F0B" w:rsidRDefault="00035F0B" w:rsidP="00035F0B">
            <w:pPr>
              <w:rPr>
                <w:iCs/>
              </w:rPr>
            </w:pPr>
          </w:p>
          <w:p w14:paraId="5110027B" w14:textId="77777777" w:rsidR="00035F0B" w:rsidRPr="00035F0B" w:rsidRDefault="00035F0B" w:rsidP="00035F0B">
            <w:pPr>
              <w:rPr>
                <w:b/>
                <w:bCs/>
                <w:iCs/>
              </w:rPr>
            </w:pPr>
            <w:r w:rsidRPr="00035F0B">
              <w:rPr>
                <w:b/>
                <w:bCs/>
                <w:iCs/>
              </w:rPr>
              <w:t>РЕГИОНЫ ДОВЕЛИ ДО ПОЛУЧАТЕЛЕЙ 28,7% ФЕДЕРАЛЬНЫХ СУБСИДИЙ</w:t>
            </w:r>
          </w:p>
          <w:p w14:paraId="6E3BFB7A" w14:textId="77777777" w:rsidR="00035F0B" w:rsidRPr="00035F0B" w:rsidRDefault="00035F0B" w:rsidP="00035F0B">
            <w:pPr>
              <w:rPr>
                <w:iCs/>
              </w:rPr>
            </w:pPr>
            <w:r w:rsidRPr="00035F0B">
              <w:rPr>
                <w:b/>
                <w:bCs/>
                <w:iCs/>
              </w:rPr>
              <w:t>Минсельхоз России</w:t>
            </w:r>
            <w:r w:rsidRPr="00035F0B">
              <w:rPr>
                <w:iCs/>
              </w:rPr>
              <w:t xml:space="preserve"> ведет оперативный мониторинг доведения бюджетных ассигнований на государственную поддержку агропромышленного комплекса страны.</w:t>
            </w:r>
          </w:p>
          <w:p w14:paraId="0E2B6C83" w14:textId="77777777" w:rsidR="00035F0B" w:rsidRPr="00035F0B" w:rsidRDefault="00035F0B" w:rsidP="00035F0B">
            <w:pPr>
              <w:rPr>
                <w:iCs/>
              </w:rPr>
            </w:pPr>
            <w:r w:rsidRPr="00035F0B">
              <w:rPr>
                <w:iCs/>
              </w:rPr>
              <w:t>По состоянию на 17 июня в субъекты Российской Федерации перечислено 124,7 млрд рублей. Из указанных средств регионы довели до получателей 35,8 млрд рублей.</w:t>
            </w:r>
          </w:p>
          <w:p w14:paraId="55A3AA73" w14:textId="02CEEB7A" w:rsidR="00E858EA" w:rsidRPr="00A40B6D" w:rsidRDefault="00035F0B" w:rsidP="00035F0B">
            <w:pPr>
              <w:rPr>
                <w:i/>
              </w:rPr>
            </w:pPr>
            <w:r w:rsidRPr="00035F0B">
              <w:rPr>
                <w:iCs/>
              </w:rPr>
              <w:t xml:space="preserve">Лидерами среди субъектов </w:t>
            </w:r>
            <w:proofErr w:type="gramStart"/>
            <w:r w:rsidRPr="00035F0B">
              <w:rPr>
                <w:iCs/>
              </w:rPr>
              <w:t>РФ  по</w:t>
            </w:r>
            <w:proofErr w:type="gramEnd"/>
            <w:r w:rsidRPr="00035F0B">
              <w:rPr>
                <w:iCs/>
              </w:rPr>
              <w:t xml:space="preserve"> этому показателю являются Ненецкий автономный округ (90,3%), Кировская область (74,4%), Ямало-Ненецкий автономный округ (69,4%), Красноярский край (64,2%), Владимирская область (63,4%), Ярославская область (62,7%), Вологодская область (62,6%). </w:t>
            </w:r>
            <w:r w:rsidR="00E858EA">
              <w:rPr>
                <w:i/>
              </w:rPr>
              <w:t>Интерфакс</w:t>
            </w:r>
          </w:p>
          <w:p w14:paraId="23758266" w14:textId="77777777" w:rsidR="00A40B6D" w:rsidRPr="006F76CF" w:rsidRDefault="003F4EE4" w:rsidP="00A40B6D">
            <w:pPr>
              <w:pStyle w:val="a9"/>
            </w:pPr>
            <w:hyperlink r:id="rId7" w:history="1">
              <w:r w:rsidR="00A40B6D" w:rsidRPr="006F76CF">
                <w:t>ПОШЛИНА НА ЭКСПОРТ ПШЕНИЦЫ ИЗ РОССИИ С 23 ИЮНЯ ВЫРАСТЕТ ДО 38,1 ДОЛЛАРА ЗА ТОННУ</w:t>
              </w:r>
            </w:hyperlink>
          </w:p>
          <w:p w14:paraId="6E18571F" w14:textId="77777777" w:rsidR="00A40B6D" w:rsidRDefault="00A40B6D" w:rsidP="00A40B6D">
            <w:r>
              <w:t xml:space="preserve">Пошлина на экспорт пшеницы из России с 23 по 29 июня включительно составит 38,1 доллара за тонну, на вывоз ячменя - 39,6 доллара за тонну, кукурузы - 50,2 доллара за тонну, следует из информации на сайте </w:t>
            </w:r>
            <w:r w:rsidRPr="006F76CF">
              <w:rPr>
                <w:b/>
              </w:rPr>
              <w:t>Минсельхоза РФ</w:t>
            </w:r>
            <w:r>
              <w:t>.</w:t>
            </w:r>
          </w:p>
          <w:p w14:paraId="4D99E1BA" w14:textId="572C57CC" w:rsidR="00A40B6D" w:rsidRDefault="00A40B6D" w:rsidP="00035F0B">
            <w:pPr>
              <w:rPr>
                <w:i/>
              </w:rPr>
            </w:pPr>
            <w:r>
              <w:t xml:space="preserve">Ставка экспортной пошлины на пшеницу и </w:t>
            </w:r>
            <w:proofErr w:type="spellStart"/>
            <w:r>
              <w:t>меслин</w:t>
            </w:r>
            <w:proofErr w:type="spellEnd"/>
            <w:r>
              <w:t xml:space="preserve"> (смесь пшеницы и ржи) рассчитана при индикативной цене в размере 254,5 доллара за тонну, на ячмень - при цене в 241,7 доллара за тонну, на кукурузу - 256,8 доллара за тонну. </w:t>
            </w:r>
            <w:r w:rsidRPr="00EE6D67">
              <w:rPr>
                <w:i/>
              </w:rPr>
              <w:t>РИА Новости, MilkNews.ru, ПРАЙМ</w:t>
            </w:r>
            <w:r>
              <w:rPr>
                <w:i/>
              </w:rPr>
              <w:t xml:space="preserve">, </w:t>
            </w:r>
            <w:r w:rsidRPr="00EE6D67">
              <w:rPr>
                <w:i/>
              </w:rPr>
              <w:t xml:space="preserve">ИА </w:t>
            </w:r>
            <w:proofErr w:type="spellStart"/>
            <w:r w:rsidRPr="00EE6D67">
              <w:rPr>
                <w:i/>
              </w:rPr>
              <w:t>Regnum</w:t>
            </w:r>
            <w:proofErr w:type="spellEnd"/>
            <w:r>
              <w:rPr>
                <w:i/>
              </w:rPr>
              <w:t xml:space="preserve">, </w:t>
            </w:r>
            <w:r w:rsidRPr="00EE6D67">
              <w:rPr>
                <w:i/>
              </w:rPr>
              <w:t>Интерфакс</w:t>
            </w:r>
            <w:r>
              <w:rPr>
                <w:i/>
              </w:rPr>
              <w:t xml:space="preserve">, </w:t>
            </w:r>
            <w:r w:rsidRPr="00EE6D67">
              <w:rPr>
                <w:i/>
              </w:rPr>
              <w:t>ТАСС</w:t>
            </w:r>
            <w:r>
              <w:rPr>
                <w:i/>
              </w:rPr>
              <w:t>, Коммерсантъ</w:t>
            </w:r>
          </w:p>
          <w:p w14:paraId="5B311AF5" w14:textId="3A2A083C" w:rsidR="00E858EA" w:rsidRDefault="00E858EA" w:rsidP="00035F0B"/>
          <w:p w14:paraId="798AC687" w14:textId="77777777" w:rsidR="0018157B" w:rsidRPr="00A40B6D" w:rsidRDefault="0018157B" w:rsidP="00035F0B"/>
          <w:p w14:paraId="500F3A9D" w14:textId="77777777" w:rsidR="00035F0B" w:rsidRDefault="00035F0B" w:rsidP="00035F0B"/>
          <w:p w14:paraId="34180B7F" w14:textId="77777777" w:rsidR="00035F0B" w:rsidRPr="00035F0B" w:rsidRDefault="00035F0B" w:rsidP="00035F0B">
            <w:pPr>
              <w:rPr>
                <w:b/>
                <w:bCs/>
                <w:iCs/>
              </w:rPr>
            </w:pPr>
            <w:r w:rsidRPr="00035F0B">
              <w:rPr>
                <w:b/>
                <w:bCs/>
                <w:iCs/>
              </w:rPr>
              <w:lastRenderedPageBreak/>
              <w:t>ОТ МЯСА ДО РИСА: ЕДА ВО ВСЕМ МИРЕ ПОДОРОЖАЕТ</w:t>
            </w:r>
          </w:p>
          <w:p w14:paraId="197DCE2C" w14:textId="7DC9E506" w:rsidR="00035F0B" w:rsidRPr="00035F0B" w:rsidRDefault="00035F0B" w:rsidP="00035F0B">
            <w:pPr>
              <w:rPr>
                <w:iCs/>
              </w:rPr>
            </w:pPr>
            <w:r w:rsidRPr="00035F0B">
              <w:rPr>
                <w:iCs/>
              </w:rPr>
              <w:t>В ближайшие два года</w:t>
            </w:r>
            <w:r w:rsidR="005C2D36">
              <w:rPr>
                <w:iCs/>
              </w:rPr>
              <w:t>,</w:t>
            </w:r>
            <w:r w:rsidRPr="00035F0B">
              <w:rPr>
                <w:iCs/>
              </w:rPr>
              <w:t xml:space="preserve"> по прогнозам ООН</w:t>
            </w:r>
            <w:r w:rsidR="005C2D36">
              <w:rPr>
                <w:iCs/>
              </w:rPr>
              <w:t>,</w:t>
            </w:r>
            <w:r w:rsidRPr="00035F0B">
              <w:rPr>
                <w:iCs/>
              </w:rPr>
              <w:t xml:space="preserve"> продовольствие продолжит дорожать на глобальных рынках. Но есть и хорошая новость: затяжного восстановления производства, как после кризиса 2008-2009 годов, не предвидится. </w:t>
            </w:r>
          </w:p>
          <w:p w14:paraId="0A5B28F5" w14:textId="77777777" w:rsidR="00035F0B" w:rsidRPr="00035F0B" w:rsidRDefault="00035F0B" w:rsidP="00035F0B">
            <w:pPr>
              <w:rPr>
                <w:iCs/>
              </w:rPr>
            </w:pPr>
            <w:r w:rsidRPr="00035F0B">
              <w:rPr>
                <w:iCs/>
              </w:rPr>
              <w:t xml:space="preserve">Управляющий партнер агентства </w:t>
            </w:r>
            <w:proofErr w:type="spellStart"/>
            <w:r w:rsidRPr="00035F0B">
              <w:rPr>
                <w:iCs/>
              </w:rPr>
              <w:t>Agro</w:t>
            </w:r>
            <w:proofErr w:type="spellEnd"/>
            <w:r w:rsidRPr="00035F0B">
              <w:rPr>
                <w:iCs/>
              </w:rPr>
              <w:t xml:space="preserve"> </w:t>
            </w:r>
            <w:proofErr w:type="spellStart"/>
            <w:r w:rsidRPr="00035F0B">
              <w:rPr>
                <w:iCs/>
              </w:rPr>
              <w:t>and</w:t>
            </w:r>
            <w:proofErr w:type="spellEnd"/>
            <w:r w:rsidRPr="00035F0B">
              <w:rPr>
                <w:iCs/>
              </w:rPr>
              <w:t xml:space="preserve"> </w:t>
            </w:r>
            <w:proofErr w:type="spellStart"/>
            <w:r w:rsidRPr="00035F0B">
              <w:rPr>
                <w:iCs/>
              </w:rPr>
              <w:t>food</w:t>
            </w:r>
            <w:proofErr w:type="spellEnd"/>
            <w:r w:rsidRPr="00035F0B">
              <w:rPr>
                <w:iCs/>
              </w:rPr>
              <w:t xml:space="preserve"> </w:t>
            </w:r>
            <w:proofErr w:type="spellStart"/>
            <w:r w:rsidRPr="00035F0B">
              <w:rPr>
                <w:iCs/>
              </w:rPr>
              <w:t>Communications</w:t>
            </w:r>
            <w:proofErr w:type="spellEnd"/>
            <w:r w:rsidRPr="00035F0B">
              <w:rPr>
                <w:iCs/>
              </w:rPr>
              <w:t xml:space="preserve"> Илья </w:t>
            </w:r>
            <w:proofErr w:type="spellStart"/>
            <w:r w:rsidRPr="00035F0B">
              <w:rPr>
                <w:iCs/>
              </w:rPr>
              <w:t>Березнюк</w:t>
            </w:r>
            <w:proofErr w:type="spellEnd"/>
            <w:r w:rsidRPr="00035F0B">
              <w:rPr>
                <w:iCs/>
              </w:rPr>
              <w:t xml:space="preserve"> считает, что российский сельскохозяйственный рынок является частью глобального мирового рынка продуктов питания, поэтому серьезные изменения на нем всегда напрямую или косвенно будут затрагивать рыночную конъюнктуру и на внутреннем рынке.</w:t>
            </w:r>
          </w:p>
          <w:p w14:paraId="663EF09B" w14:textId="77777777" w:rsidR="00035F0B" w:rsidRPr="00035F0B" w:rsidRDefault="00035F0B" w:rsidP="00035F0B">
            <w:pPr>
              <w:rPr>
                <w:iCs/>
              </w:rPr>
            </w:pPr>
            <w:r w:rsidRPr="00035F0B">
              <w:rPr>
                <w:iCs/>
              </w:rPr>
              <w:t xml:space="preserve">То, что российский АПК в значительной степени интегрирован в мировой рынок и глобальные ценовые тренды, согласны и в </w:t>
            </w:r>
            <w:r w:rsidRPr="00035F0B">
              <w:rPr>
                <w:b/>
                <w:bCs/>
                <w:iCs/>
              </w:rPr>
              <w:t>Минсельхозе РФ</w:t>
            </w:r>
            <w:r w:rsidRPr="00035F0B">
              <w:rPr>
                <w:iCs/>
              </w:rPr>
              <w:t>. Однако опасений экспертов по поводу значительного роста цен на продовольствие внутри страны в министерстве не разделяют и дают понять, что ситуация находится под контролем.</w:t>
            </w:r>
          </w:p>
          <w:p w14:paraId="17A14D97" w14:textId="51A4C3FC" w:rsidR="00035F0B" w:rsidRPr="00035F0B" w:rsidRDefault="00035F0B" w:rsidP="00035F0B">
            <w:pPr>
              <w:rPr>
                <w:iCs/>
              </w:rPr>
            </w:pPr>
            <w:r w:rsidRPr="00035F0B">
              <w:rPr>
                <w:iCs/>
              </w:rPr>
              <w:t xml:space="preserve">Для уменьшения зависимости внутреннего рынка от мировой конъюнктуры правительством РФ приняты меры таможенно-тарифного регулирования, отметили в </w:t>
            </w:r>
            <w:r w:rsidRPr="00035F0B">
              <w:rPr>
                <w:b/>
                <w:bCs/>
                <w:iCs/>
              </w:rPr>
              <w:t>Минсельхозе</w:t>
            </w:r>
            <w:r w:rsidRPr="00035F0B">
              <w:rPr>
                <w:iCs/>
              </w:rPr>
              <w:t xml:space="preserve">. В ведомстве также выразили уверенность, что дальнейшее наращивание объемов производства продукции АПК позволит </w:t>
            </w:r>
            <w:r w:rsidR="001F5F99">
              <w:rPr>
                <w:iCs/>
              </w:rPr>
              <w:t>«</w:t>
            </w:r>
            <w:r w:rsidRPr="00035F0B">
              <w:rPr>
                <w:iCs/>
              </w:rPr>
              <w:t>не только наращивать самообеспеченность основными категориями продуктов питания, но и сохранять цены на стабильном уровне</w:t>
            </w:r>
            <w:r w:rsidR="001F5F99">
              <w:rPr>
                <w:iCs/>
              </w:rPr>
              <w:t>»</w:t>
            </w:r>
            <w:r w:rsidRPr="00035F0B">
              <w:rPr>
                <w:iCs/>
              </w:rPr>
              <w:t xml:space="preserve">. </w:t>
            </w:r>
            <w:r w:rsidRPr="00035F0B">
              <w:rPr>
                <w:i/>
              </w:rPr>
              <w:t>Газета.ru</w:t>
            </w:r>
          </w:p>
          <w:p w14:paraId="67BBC00A" w14:textId="3B62B392" w:rsidR="00035F0B" w:rsidRPr="00035F0B" w:rsidRDefault="00035F0B" w:rsidP="00035F0B">
            <w:pPr>
              <w:rPr>
                <w:iCs/>
              </w:rPr>
            </w:pPr>
            <w:r w:rsidRPr="00035F0B">
              <w:rPr>
                <w:i/>
              </w:rPr>
              <w:t xml:space="preserve"> </w:t>
            </w:r>
          </w:p>
        </w:tc>
      </w:tr>
    </w:tbl>
    <w:p w14:paraId="60C61C57" w14:textId="77777777"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14:paraId="2510805A" w14:textId="77777777" w:rsidR="00E00C19" w:rsidRPr="00035F0B" w:rsidRDefault="00E00C19" w:rsidP="00E00C19">
      <w:pPr>
        <w:rPr>
          <w:b/>
          <w:bCs/>
          <w:iCs/>
        </w:rPr>
      </w:pPr>
      <w:bookmarkStart w:id="9" w:name="SEC_3"/>
      <w:r w:rsidRPr="00035F0B">
        <w:rPr>
          <w:b/>
          <w:bCs/>
          <w:iCs/>
        </w:rPr>
        <w:lastRenderedPageBreak/>
        <w:t>ЕВРОПА ПОДСЕЛА НА РОССИЙСКИЕ ТОВАРЫ: КАК СТРАНА НАРАЩИВАЕТ ЭКСПОРТ</w:t>
      </w:r>
    </w:p>
    <w:p w14:paraId="0518B0ED" w14:textId="77777777" w:rsidR="00E00C19" w:rsidRPr="00035F0B" w:rsidRDefault="00E00C19" w:rsidP="00E00C19">
      <w:pPr>
        <w:rPr>
          <w:iCs/>
        </w:rPr>
      </w:pPr>
      <w:r w:rsidRPr="00035F0B">
        <w:rPr>
          <w:iCs/>
        </w:rPr>
        <w:t xml:space="preserve">Россия стала одним из главных поставщиков ЕС - взаимный торговый оборот увеличился. Результат за январь-апрель - 70,3 миллиарда евро. Европейская экономика медленно, но верно восстанавливается после пандемии. Растет спрос и на российские товары. </w:t>
      </w:r>
    </w:p>
    <w:p w14:paraId="1F48185E" w14:textId="77777777" w:rsidR="00E00C19" w:rsidRPr="00035F0B" w:rsidRDefault="00E00C19" w:rsidP="00E00C19">
      <w:pPr>
        <w:rPr>
          <w:iCs/>
        </w:rPr>
      </w:pPr>
      <w:r w:rsidRPr="00035F0B">
        <w:rPr>
          <w:iCs/>
        </w:rPr>
        <w:t xml:space="preserve">Сорок два с половиной миллиарда евро - таков импорт ЕС из России за первые четыре месяца года. Это на 12 с половиной процентов больше, чем за тот же период 2020-го. Результат - в топ-3, по данным </w:t>
      </w:r>
      <w:proofErr w:type="spellStart"/>
      <w:r w:rsidRPr="00035F0B">
        <w:rPr>
          <w:iCs/>
        </w:rPr>
        <w:t>Евростата</w:t>
      </w:r>
      <w:proofErr w:type="spellEnd"/>
      <w:r w:rsidRPr="00035F0B">
        <w:rPr>
          <w:iCs/>
        </w:rPr>
        <w:t>.</w:t>
      </w:r>
    </w:p>
    <w:p w14:paraId="2BDB7E54" w14:textId="77777777" w:rsidR="00E00C19" w:rsidRPr="00035F0B" w:rsidRDefault="00E00C19" w:rsidP="00E00C19">
      <w:pPr>
        <w:rPr>
          <w:iCs/>
        </w:rPr>
      </w:pPr>
      <w:r w:rsidRPr="00035F0B">
        <w:rPr>
          <w:iCs/>
        </w:rPr>
        <w:t xml:space="preserve">Пресс-служба </w:t>
      </w:r>
      <w:r w:rsidRPr="00035F0B">
        <w:rPr>
          <w:b/>
          <w:bCs/>
          <w:iCs/>
        </w:rPr>
        <w:t>Минсельхоза</w:t>
      </w:r>
      <w:r w:rsidRPr="00035F0B">
        <w:rPr>
          <w:iCs/>
        </w:rPr>
        <w:t xml:space="preserve"> проинформировала: Россия показала самые высокие в мире темпы роста экспорта продовольствия. За шесть лет - на 90 процентов, более чем на 14 миллиардов долларов. По мнению ведомства, основными драйверами развития станут поставки зерновых, растительных масел, рыбы и морепродуктов, мясной и молочной продукции, кондитерских изделий.</w:t>
      </w:r>
    </w:p>
    <w:p w14:paraId="2B4CB80E" w14:textId="1E8A2E7D" w:rsidR="00E00C19" w:rsidRDefault="00E00C19" w:rsidP="00E00C19">
      <w:pPr>
        <w:rPr>
          <w:b/>
          <w:bCs/>
          <w:iCs/>
        </w:rPr>
      </w:pPr>
      <w:r w:rsidRPr="00035F0B">
        <w:rPr>
          <w:iCs/>
        </w:rPr>
        <w:t xml:space="preserve">Ключевые регионы для наращивания торговли - Китай, Индия, Юго-Восточная Азия, Ближний Восток, Африка, а также страны постсоветского пространства. </w:t>
      </w:r>
      <w:r w:rsidRPr="00035F0B">
        <w:rPr>
          <w:i/>
        </w:rPr>
        <w:t>РИА Новости</w:t>
      </w:r>
    </w:p>
    <w:p w14:paraId="12FD9381" w14:textId="77777777" w:rsidR="00E00C19" w:rsidRDefault="00E00C19" w:rsidP="00035F0B">
      <w:pPr>
        <w:rPr>
          <w:b/>
          <w:bCs/>
          <w:iCs/>
        </w:rPr>
      </w:pPr>
    </w:p>
    <w:p w14:paraId="37DD0D80" w14:textId="393DCD66" w:rsidR="00035F0B" w:rsidRPr="00035F0B" w:rsidRDefault="00035F0B" w:rsidP="00035F0B">
      <w:pPr>
        <w:rPr>
          <w:b/>
          <w:bCs/>
          <w:iCs/>
        </w:rPr>
      </w:pPr>
      <w:r w:rsidRPr="00035F0B">
        <w:rPr>
          <w:b/>
          <w:bCs/>
          <w:iCs/>
        </w:rPr>
        <w:t xml:space="preserve">МИНСЕЛЬХОЗ РФ НАЧАЛ РАЗРАБОТКУ ОБЩИХ ТРЕБОВАНИЙ К ПРОГРАММАМ СУБСИДИРУЕМОГО </w:t>
      </w:r>
      <w:r w:rsidR="00BA1328">
        <w:rPr>
          <w:b/>
          <w:bCs/>
          <w:iCs/>
        </w:rPr>
        <w:t>АГРО</w:t>
      </w:r>
      <w:r w:rsidRPr="00035F0B">
        <w:rPr>
          <w:b/>
          <w:bCs/>
          <w:iCs/>
        </w:rPr>
        <w:t xml:space="preserve">СТРАХОВАНИЯ </w:t>
      </w:r>
    </w:p>
    <w:p w14:paraId="365BB760" w14:textId="77777777" w:rsidR="00035F0B" w:rsidRPr="00035F0B" w:rsidRDefault="00035F0B" w:rsidP="00035F0B">
      <w:pPr>
        <w:rPr>
          <w:iCs/>
        </w:rPr>
      </w:pPr>
      <w:r w:rsidRPr="00035F0B">
        <w:rPr>
          <w:b/>
          <w:bCs/>
          <w:iCs/>
        </w:rPr>
        <w:t>Минсельхоз РФ</w:t>
      </w:r>
      <w:r w:rsidRPr="00035F0B">
        <w:rPr>
          <w:iCs/>
        </w:rPr>
        <w:t xml:space="preserve"> объявил о начале разработки общих требований к различным программам </w:t>
      </w:r>
      <w:proofErr w:type="spellStart"/>
      <w:r w:rsidRPr="00035F0B">
        <w:rPr>
          <w:iCs/>
        </w:rPr>
        <w:t>агрострахования</w:t>
      </w:r>
      <w:proofErr w:type="spellEnd"/>
      <w:r w:rsidRPr="00035F0B">
        <w:rPr>
          <w:iCs/>
        </w:rPr>
        <w:t xml:space="preserve"> с господдержкой, сообщается на портале государственной правовой информации. Завершить разработку нормативного акта планируется в сентябре этого года.</w:t>
      </w:r>
    </w:p>
    <w:p w14:paraId="7796A979" w14:textId="5A728E29" w:rsidR="00035F0B" w:rsidRPr="00035F0B" w:rsidRDefault="00035F0B" w:rsidP="00035F0B">
      <w:pPr>
        <w:rPr>
          <w:iCs/>
        </w:rPr>
      </w:pPr>
      <w:r w:rsidRPr="00035F0B">
        <w:rPr>
          <w:iCs/>
        </w:rPr>
        <w:t xml:space="preserve">Как сообщает </w:t>
      </w:r>
      <w:r w:rsidRPr="00035F0B">
        <w:rPr>
          <w:b/>
          <w:bCs/>
          <w:iCs/>
        </w:rPr>
        <w:t>Минсельхоз</w:t>
      </w:r>
      <w:r w:rsidRPr="00035F0B">
        <w:rPr>
          <w:iCs/>
        </w:rPr>
        <w:t xml:space="preserve"> в пояснениях к сообщению о начале разработки нормативного акта, </w:t>
      </w:r>
      <w:r w:rsidR="001F5F99">
        <w:rPr>
          <w:iCs/>
        </w:rPr>
        <w:t>«</w:t>
      </w:r>
      <w:r w:rsidRPr="00035F0B">
        <w:rPr>
          <w:iCs/>
        </w:rPr>
        <w:t xml:space="preserve">требования устанавливают правовые основы для включения в существующий механизм сельскохозяйственного страхования, осуществляемого с государственной поддержкой, определенных условий страхования </w:t>
      </w:r>
      <w:proofErr w:type="spellStart"/>
      <w:r w:rsidRPr="00035F0B">
        <w:rPr>
          <w:iCs/>
        </w:rPr>
        <w:t>подотраслей</w:t>
      </w:r>
      <w:proofErr w:type="spellEnd"/>
      <w:r w:rsidRPr="00035F0B">
        <w:rPr>
          <w:iCs/>
        </w:rPr>
        <w:t xml:space="preserve"> сельского хозяйства</w:t>
      </w:r>
      <w:r w:rsidR="001F5F99">
        <w:rPr>
          <w:iCs/>
        </w:rPr>
        <w:t>»</w:t>
      </w:r>
      <w:r w:rsidRPr="00035F0B">
        <w:rPr>
          <w:iCs/>
        </w:rPr>
        <w:t>.</w:t>
      </w:r>
    </w:p>
    <w:p w14:paraId="4D134F55" w14:textId="530DF5C7" w:rsidR="00035F0B" w:rsidRPr="00035F0B" w:rsidRDefault="00035F0B" w:rsidP="00035F0B">
      <w:pPr>
        <w:rPr>
          <w:iCs/>
        </w:rPr>
      </w:pPr>
      <w:r w:rsidRPr="00035F0B">
        <w:rPr>
          <w:iCs/>
        </w:rPr>
        <w:t xml:space="preserve">Исполнительный директор Национального союза </w:t>
      </w:r>
      <w:proofErr w:type="spellStart"/>
      <w:r w:rsidRPr="00035F0B">
        <w:rPr>
          <w:iCs/>
        </w:rPr>
        <w:t>агростраховщиков</w:t>
      </w:r>
      <w:proofErr w:type="spellEnd"/>
      <w:r w:rsidRPr="00035F0B">
        <w:rPr>
          <w:iCs/>
        </w:rPr>
        <w:t xml:space="preserve"> (НСА) </w:t>
      </w:r>
      <w:proofErr w:type="spellStart"/>
      <w:r w:rsidRPr="00035F0B">
        <w:rPr>
          <w:iCs/>
        </w:rPr>
        <w:t>Мухарбий</w:t>
      </w:r>
      <w:proofErr w:type="spellEnd"/>
      <w:r w:rsidRPr="00035F0B">
        <w:rPr>
          <w:iCs/>
        </w:rPr>
        <w:t xml:space="preserve"> </w:t>
      </w:r>
      <w:proofErr w:type="spellStart"/>
      <w:r w:rsidRPr="00035F0B">
        <w:rPr>
          <w:iCs/>
        </w:rPr>
        <w:t>Борануков</w:t>
      </w:r>
      <w:proofErr w:type="spellEnd"/>
      <w:r w:rsidRPr="00035F0B">
        <w:rPr>
          <w:iCs/>
        </w:rPr>
        <w:t xml:space="preserve"> пояснил, что </w:t>
      </w:r>
      <w:r w:rsidR="001F5F99">
        <w:rPr>
          <w:iCs/>
        </w:rPr>
        <w:t>«</w:t>
      </w:r>
      <w:r w:rsidRPr="00035F0B">
        <w:rPr>
          <w:iCs/>
        </w:rPr>
        <w:t xml:space="preserve">разработка и утверждение программ </w:t>
      </w:r>
      <w:proofErr w:type="spellStart"/>
      <w:r w:rsidRPr="00035F0B">
        <w:rPr>
          <w:iCs/>
        </w:rPr>
        <w:t>агрострахования</w:t>
      </w:r>
      <w:proofErr w:type="spellEnd"/>
      <w:r w:rsidRPr="00035F0B">
        <w:rPr>
          <w:iCs/>
        </w:rPr>
        <w:t xml:space="preserve"> с господдержкой </w:t>
      </w:r>
      <w:r w:rsidR="001F5F99">
        <w:rPr>
          <w:iCs/>
        </w:rPr>
        <w:t>«</w:t>
      </w:r>
      <w:r w:rsidRPr="00035F0B">
        <w:rPr>
          <w:iCs/>
        </w:rPr>
        <w:t xml:space="preserve">позволит учитывать </w:t>
      </w:r>
      <w:proofErr w:type="spellStart"/>
      <w:r w:rsidRPr="00035F0B">
        <w:rPr>
          <w:iCs/>
        </w:rPr>
        <w:t>агростраховщикам</w:t>
      </w:r>
      <w:proofErr w:type="spellEnd"/>
      <w:r w:rsidRPr="00035F0B">
        <w:rPr>
          <w:iCs/>
        </w:rPr>
        <w:t xml:space="preserve"> климатические особенности конкретных регионов и агротехники - например, такие программы могут быть созданы для сельхозпроизводителей Дальнего востока или Юга России. </w:t>
      </w:r>
      <w:r w:rsidRPr="00035F0B">
        <w:rPr>
          <w:i/>
        </w:rPr>
        <w:t>Интерфакс</w:t>
      </w:r>
      <w:r w:rsidRPr="00035F0B">
        <w:rPr>
          <w:iCs/>
        </w:rPr>
        <w:t xml:space="preserve">  </w:t>
      </w:r>
    </w:p>
    <w:p w14:paraId="613FAF9C" w14:textId="77777777" w:rsidR="00A40B6D" w:rsidRPr="00B040D0" w:rsidRDefault="003F4EE4" w:rsidP="00A40B6D">
      <w:pPr>
        <w:pStyle w:val="a9"/>
      </w:pPr>
      <w:hyperlink r:id="rId10" w:history="1">
        <w:r w:rsidR="00A40B6D" w:rsidRPr="00B040D0">
          <w:t>ПРАВИТЕЛЬСТВО ПОДДЕРЖАЛО ПРЕДЛОЖЕНИЕ ОБ ОБНОВЛЕНИИ ГОСФОНДА ЗЕРНА</w:t>
        </w:r>
      </w:hyperlink>
    </w:p>
    <w:p w14:paraId="754B13FD" w14:textId="43748F03" w:rsidR="00035F0B" w:rsidRPr="00035F0B" w:rsidRDefault="00035F0B" w:rsidP="00035F0B">
      <w:pPr>
        <w:rPr>
          <w:iCs/>
        </w:rPr>
      </w:pPr>
      <w:r w:rsidRPr="00035F0B">
        <w:rPr>
          <w:iCs/>
        </w:rPr>
        <w:t xml:space="preserve">Правительство поддержало предложение </w:t>
      </w:r>
      <w:r w:rsidRPr="00035F0B">
        <w:rPr>
          <w:b/>
          <w:bCs/>
          <w:iCs/>
        </w:rPr>
        <w:t>Минсельхоза</w:t>
      </w:r>
      <w:r w:rsidRPr="00035F0B">
        <w:rPr>
          <w:iCs/>
        </w:rPr>
        <w:t xml:space="preserve"> о создании на базе интервенционного фонда зерна фонда продовольственной пшеницы и ржи для обеспечения производителей муки. Предложение о закупках в интервенционный фонд сахара пока в проработке, сообщается в письме ведомства</w:t>
      </w:r>
      <w:r>
        <w:rPr>
          <w:iCs/>
        </w:rPr>
        <w:t xml:space="preserve">. </w:t>
      </w:r>
      <w:r w:rsidRPr="00035F0B">
        <w:rPr>
          <w:iCs/>
        </w:rPr>
        <w:t>Оно направлено в адрес РСПП в ответ на обращение союза в правительство по поводу необходимости выработки экономических мер для сдерживания роста цен на продовольствие.</w:t>
      </w:r>
    </w:p>
    <w:p w14:paraId="1F30FCD5" w14:textId="5509F4F0" w:rsidR="00A40B6D" w:rsidRDefault="00035F0B" w:rsidP="00035F0B">
      <w:pPr>
        <w:rPr>
          <w:iCs/>
        </w:rPr>
      </w:pPr>
      <w:r w:rsidRPr="00035F0B">
        <w:rPr>
          <w:iCs/>
        </w:rPr>
        <w:t xml:space="preserve">Согласно письму, </w:t>
      </w:r>
      <w:r w:rsidRPr="00035F0B">
        <w:rPr>
          <w:b/>
          <w:bCs/>
          <w:iCs/>
        </w:rPr>
        <w:t>Минсельхоз</w:t>
      </w:r>
      <w:r w:rsidRPr="00035F0B">
        <w:rPr>
          <w:iCs/>
        </w:rPr>
        <w:t xml:space="preserve"> предложил доработать существующий механизм государственных интервенций для поддержки производителей муки и сахара </w:t>
      </w:r>
      <w:r w:rsidR="001F5F99">
        <w:rPr>
          <w:iCs/>
        </w:rPr>
        <w:t>«</w:t>
      </w:r>
      <w:r w:rsidRPr="00035F0B">
        <w:rPr>
          <w:iCs/>
        </w:rPr>
        <w:t>в условиях нестабильной экономической ситуации</w:t>
      </w:r>
      <w:r w:rsidR="001F5F99">
        <w:rPr>
          <w:iCs/>
        </w:rPr>
        <w:t>»</w:t>
      </w:r>
      <w:r w:rsidRPr="00035F0B">
        <w:rPr>
          <w:iCs/>
        </w:rPr>
        <w:t xml:space="preserve">. </w:t>
      </w:r>
      <w:r w:rsidRPr="00035F0B">
        <w:rPr>
          <w:i/>
        </w:rPr>
        <w:t>Интерфакс</w:t>
      </w:r>
      <w:r w:rsidRPr="00035F0B">
        <w:rPr>
          <w:iCs/>
        </w:rPr>
        <w:t xml:space="preserve"> </w:t>
      </w:r>
    </w:p>
    <w:p w14:paraId="32D0F583" w14:textId="77777777" w:rsidR="00A40B6D" w:rsidRPr="00B040D0" w:rsidRDefault="003F4EE4" w:rsidP="00A40B6D">
      <w:pPr>
        <w:pStyle w:val="a9"/>
      </w:pPr>
      <w:hyperlink r:id="rId11" w:history="1">
        <w:r w:rsidR="00A40B6D" w:rsidRPr="00B040D0">
          <w:t>МИНСЕЛЬХОЗ РАЗРАБОТАЕТ ПРАВИЛА ЛИКВИДАЦИИ СКОТОМОГИЛЬНИКОВ</w:t>
        </w:r>
      </w:hyperlink>
    </w:p>
    <w:p w14:paraId="1567685A" w14:textId="77777777" w:rsidR="00A40B6D" w:rsidRDefault="00A40B6D" w:rsidP="00A40B6D">
      <w:r>
        <w:t xml:space="preserve">В России насчитывается более 9 тысяч бесхозных скотомогильников ​ - они не принадлежат ни местным властям, ни каким-либо организациям. Чтоб не допустить распространения опасных инфекций, таких, как сибирская язва, в </w:t>
      </w:r>
      <w:r w:rsidRPr="00B040D0">
        <w:rPr>
          <w:b/>
        </w:rPr>
        <w:t>Минсельхозе</w:t>
      </w:r>
      <w:r>
        <w:t xml:space="preserve"> предложили разработать правила эксплуатации и ликвидации скотомогильников и создать для них федеральный реестр. Также в единой системе могут учесть тех, кто занимается утилизацией биологических отходов. Соответствующий законопроект опубликован на портале проектов нормативных актов Правительства, его публичное обсуждение продлится по 8 июля. </w:t>
      </w:r>
    </w:p>
    <w:p w14:paraId="3B1AFC4B" w14:textId="77777777" w:rsidR="00A40B6D" w:rsidRPr="00A40B6D" w:rsidRDefault="00A40B6D" w:rsidP="00A40B6D">
      <w:r>
        <w:t xml:space="preserve">По данным </w:t>
      </w:r>
      <w:r w:rsidRPr="00B040D0">
        <w:rPr>
          <w:b/>
        </w:rPr>
        <w:t>Минсельхоза</w:t>
      </w:r>
      <w:r>
        <w:t xml:space="preserve">, скотомогильников и биотермических ям, в которых обезвреживают и утилизируют останки животных, в России сейчас около 14 тысяч, из которых 46 процентов - действующие. В министерстве считают, что такие места могут нести угрозу биологической безопасности. По мнению парламентариев, законопроект, разработанный </w:t>
      </w:r>
      <w:r w:rsidRPr="00A40B6D">
        <w:rPr>
          <w:b/>
          <w:bCs/>
        </w:rPr>
        <w:t>Минсельхозом</w:t>
      </w:r>
      <w:r>
        <w:t xml:space="preserve">, может помочь навести порядок в этой сфере. </w:t>
      </w:r>
      <w:r w:rsidRPr="00AE1FE8">
        <w:rPr>
          <w:i/>
        </w:rPr>
        <w:t xml:space="preserve">Парламентская газета </w:t>
      </w:r>
    </w:p>
    <w:p w14:paraId="7341E20A" w14:textId="4C7F2654" w:rsidR="00035F0B" w:rsidRDefault="00035F0B" w:rsidP="00035F0B">
      <w:pPr>
        <w:rPr>
          <w:iCs/>
        </w:rPr>
      </w:pPr>
    </w:p>
    <w:p w14:paraId="031D17C3" w14:textId="77777777" w:rsidR="00035F0B" w:rsidRPr="00035F0B" w:rsidRDefault="00035F0B" w:rsidP="00035F0B">
      <w:pPr>
        <w:rPr>
          <w:b/>
          <w:bCs/>
          <w:iCs/>
        </w:rPr>
      </w:pPr>
      <w:r w:rsidRPr="00035F0B">
        <w:rPr>
          <w:b/>
          <w:bCs/>
          <w:iCs/>
        </w:rPr>
        <w:t>ПОСЕВЫ ЯРОВОЙ ПШЕНИЦЫ В РФ В ЭТОМ ГОДУ НА 0,7 МЛН ГА БОЛЬШЕ ПРОШЛОГОДНИХ - ЦЕНТР АГРОАНАЛИТИКИ</w:t>
      </w:r>
    </w:p>
    <w:p w14:paraId="0E2534D0" w14:textId="77777777" w:rsidR="00035F0B" w:rsidRPr="00035F0B" w:rsidRDefault="00035F0B" w:rsidP="00035F0B">
      <w:pPr>
        <w:rPr>
          <w:iCs/>
        </w:rPr>
      </w:pPr>
      <w:r w:rsidRPr="00035F0B">
        <w:rPr>
          <w:iCs/>
        </w:rPr>
        <w:t xml:space="preserve">Посевы яровой пшеницы в РФ, по данным на 18 июня, составили на 13,1 млн га, что на 3,2% больше, чем планировалось, и на 0,7 млн га превышает показатель прошлого года, сообщает </w:t>
      </w:r>
      <w:r w:rsidRPr="00035F0B">
        <w:rPr>
          <w:b/>
          <w:bCs/>
          <w:iCs/>
        </w:rPr>
        <w:t xml:space="preserve">Центр </w:t>
      </w:r>
      <w:proofErr w:type="spellStart"/>
      <w:r w:rsidRPr="00035F0B">
        <w:rPr>
          <w:b/>
          <w:bCs/>
          <w:iCs/>
        </w:rPr>
        <w:t>агроаналитики</w:t>
      </w:r>
      <w:proofErr w:type="spellEnd"/>
      <w:r w:rsidRPr="00035F0B">
        <w:rPr>
          <w:b/>
          <w:bCs/>
          <w:iCs/>
        </w:rPr>
        <w:t xml:space="preserve"> при Минсельхозе</w:t>
      </w:r>
      <w:r w:rsidRPr="00035F0B">
        <w:rPr>
          <w:iCs/>
        </w:rPr>
        <w:t>.</w:t>
      </w:r>
    </w:p>
    <w:p w14:paraId="4467C00B" w14:textId="77777777" w:rsidR="00035F0B" w:rsidRPr="00035F0B" w:rsidRDefault="00035F0B" w:rsidP="00035F0B">
      <w:pPr>
        <w:rPr>
          <w:iCs/>
        </w:rPr>
      </w:pPr>
      <w:r w:rsidRPr="00035F0B">
        <w:rPr>
          <w:iCs/>
        </w:rPr>
        <w:t xml:space="preserve">Всего яровые зерновые культуры посеяны на 29,6 млн га (на 1,2% и на 0,5 млн га больше).  </w:t>
      </w:r>
    </w:p>
    <w:p w14:paraId="5B3F447B" w14:textId="77777777" w:rsidR="00035F0B" w:rsidRPr="00035F0B" w:rsidRDefault="00035F0B" w:rsidP="00035F0B">
      <w:pPr>
        <w:rPr>
          <w:iCs/>
        </w:rPr>
      </w:pPr>
      <w:r w:rsidRPr="00035F0B">
        <w:rPr>
          <w:iCs/>
        </w:rPr>
        <w:t>Площади под подсолнечником на 0,8 млн га превысили прошлогодние и составили 9,1 млн га, под рапсом - на 0,2 млн га (1,4 млн га), под соей - на 0,1 млн га (2,9 млн га). Сахарная свекла посеяна на 1 млн га против 932,2 тыс. га годом ранее.</w:t>
      </w:r>
    </w:p>
    <w:p w14:paraId="2532FE66" w14:textId="77777777" w:rsidR="00035F0B" w:rsidRPr="00035F0B" w:rsidRDefault="00035F0B" w:rsidP="00035F0B">
      <w:pPr>
        <w:rPr>
          <w:iCs/>
        </w:rPr>
      </w:pPr>
      <w:proofErr w:type="spellStart"/>
      <w:r w:rsidRPr="00035F0B">
        <w:rPr>
          <w:iCs/>
        </w:rPr>
        <w:t>Сельхозорганизации</w:t>
      </w:r>
      <w:proofErr w:type="spellEnd"/>
      <w:r w:rsidRPr="00035F0B">
        <w:rPr>
          <w:iCs/>
        </w:rPr>
        <w:t xml:space="preserve"> и фермеры посадили картофель на 275,7 тыс. га (94,9% от намеченного, на 280 тыс. га в прошлом году), посеяли овощи на 181,1 тыс. га (95,2%, на 173,3 тыс. га).</w:t>
      </w:r>
    </w:p>
    <w:p w14:paraId="30564F1F" w14:textId="77777777" w:rsidR="00035F0B" w:rsidRDefault="00035F0B" w:rsidP="00035F0B">
      <w:pPr>
        <w:rPr>
          <w:iCs/>
        </w:rPr>
      </w:pPr>
      <w:r w:rsidRPr="00035F0B">
        <w:rPr>
          <w:iCs/>
        </w:rPr>
        <w:t xml:space="preserve">Всего яровой сев проведен на 51,7 млн га, что на 0,5% больше, чем планировалось, и на 1,4 млн га больше прошлогоднего. </w:t>
      </w:r>
      <w:r w:rsidRPr="00035F0B">
        <w:rPr>
          <w:i/>
        </w:rPr>
        <w:t>Интерфакс</w:t>
      </w:r>
      <w:r w:rsidRPr="00035F0B">
        <w:rPr>
          <w:iCs/>
        </w:rPr>
        <w:t xml:space="preserve"> </w:t>
      </w:r>
    </w:p>
    <w:p w14:paraId="149C4724" w14:textId="77777777" w:rsidR="00A66C0B" w:rsidRDefault="00A66C0B" w:rsidP="00035F0B">
      <w:pPr>
        <w:rPr>
          <w:iCs/>
        </w:rPr>
      </w:pPr>
    </w:p>
    <w:p w14:paraId="4A61DDDC" w14:textId="77777777" w:rsidR="00A66C0B" w:rsidRPr="00035F0B" w:rsidRDefault="00A66C0B" w:rsidP="00035F0B">
      <w:pPr>
        <w:rPr>
          <w:iCs/>
        </w:rPr>
      </w:pPr>
      <w:bookmarkStart w:id="10" w:name="_GoBack"/>
      <w:bookmarkEnd w:id="10"/>
    </w:p>
    <w:p w14:paraId="3673C287" w14:textId="77777777" w:rsidR="00B040D0" w:rsidRDefault="00F62502" w:rsidP="00944812">
      <w:pPr>
        <w:pStyle w:val="a8"/>
        <w:spacing w:before="240"/>
        <w:outlineLvl w:val="0"/>
      </w:pPr>
      <w:r>
        <w:lastRenderedPageBreak/>
        <w:t>Государственное регулирование отрасли АПК</w:t>
      </w:r>
    </w:p>
    <w:p w14:paraId="74FBD24E" w14:textId="77777777" w:rsidR="001F5F99" w:rsidRDefault="001F5F99" w:rsidP="001F5F99">
      <w:pPr>
        <w:rPr>
          <w:i/>
        </w:rPr>
      </w:pPr>
    </w:p>
    <w:p w14:paraId="7BC0027A" w14:textId="77777777" w:rsidR="001F5F99" w:rsidRPr="00A40B6D" w:rsidRDefault="001F5F99" w:rsidP="001F5F99">
      <w:pPr>
        <w:rPr>
          <w:b/>
          <w:bCs/>
          <w:iCs/>
        </w:rPr>
      </w:pPr>
      <w:r w:rsidRPr="00A40B6D">
        <w:rPr>
          <w:b/>
          <w:bCs/>
          <w:iCs/>
        </w:rPr>
        <w:t>КАБМИН РФ ОДОБРИЛ ДОКЛАД О РЕАЛИЗАЦИИ ГОСПРОГРАММЫ РАЗВИТИЯ СЕЛЬСКОГО ХОЗЯЙСТВА</w:t>
      </w:r>
    </w:p>
    <w:p w14:paraId="102C042D" w14:textId="77777777" w:rsidR="001F5F99" w:rsidRPr="00A40B6D" w:rsidRDefault="001F5F99" w:rsidP="001F5F99">
      <w:pPr>
        <w:rPr>
          <w:iCs/>
        </w:rPr>
      </w:pPr>
      <w:r w:rsidRPr="00A40B6D">
        <w:rPr>
          <w:iCs/>
        </w:rPr>
        <w:t xml:space="preserve">Правительство РФ на заседании в четверг одобрило доклад о ходе и результатах реализации в 2020 году государственной программы развития сельского хозяйства и регулирования рынков сельскохозяйственной продукции, сырья и продовольствия, сообщается на сайте </w:t>
      </w:r>
      <w:proofErr w:type="spellStart"/>
      <w:r w:rsidRPr="00A40B6D">
        <w:rPr>
          <w:iCs/>
        </w:rPr>
        <w:t>кабмина</w:t>
      </w:r>
      <w:proofErr w:type="spellEnd"/>
      <w:r w:rsidRPr="00A40B6D">
        <w:rPr>
          <w:iCs/>
        </w:rPr>
        <w:t>.</w:t>
      </w:r>
    </w:p>
    <w:p w14:paraId="2FE4BB8D" w14:textId="02279FD8" w:rsidR="001F5F99" w:rsidRPr="001F5F99" w:rsidRDefault="001F5F99" w:rsidP="001F5F99">
      <w:pPr>
        <w:rPr>
          <w:iCs/>
        </w:rPr>
      </w:pPr>
      <w:r w:rsidRPr="00A40B6D">
        <w:rPr>
          <w:iCs/>
        </w:rPr>
        <w:t xml:space="preserve">Правительство также одобрило приведение функций и полномочий </w:t>
      </w:r>
      <w:proofErr w:type="spellStart"/>
      <w:r w:rsidRPr="00A40B6D">
        <w:rPr>
          <w:b/>
          <w:bCs/>
          <w:iCs/>
        </w:rPr>
        <w:t>Россельхознадзора</w:t>
      </w:r>
      <w:proofErr w:type="spellEnd"/>
      <w:r w:rsidRPr="00A40B6D">
        <w:rPr>
          <w:iCs/>
        </w:rPr>
        <w:t xml:space="preserve"> в соответствие с нормами федерального закона </w:t>
      </w:r>
      <w:r>
        <w:rPr>
          <w:iCs/>
        </w:rPr>
        <w:t>«</w:t>
      </w:r>
      <w:r w:rsidRPr="00A40B6D">
        <w:rPr>
          <w:iCs/>
        </w:rPr>
        <w:t xml:space="preserve">О внесении изменений в закон РФ </w:t>
      </w:r>
      <w:r>
        <w:rPr>
          <w:iCs/>
        </w:rPr>
        <w:t>«</w:t>
      </w:r>
      <w:r w:rsidRPr="00A40B6D">
        <w:rPr>
          <w:iCs/>
        </w:rPr>
        <w:t>О зерне</w:t>
      </w:r>
      <w:r>
        <w:rPr>
          <w:iCs/>
        </w:rPr>
        <w:t>»</w:t>
      </w:r>
      <w:r w:rsidRPr="00A40B6D">
        <w:rPr>
          <w:iCs/>
        </w:rPr>
        <w:t xml:space="preserve"> и статьи 14 федерального закона </w:t>
      </w:r>
      <w:r>
        <w:rPr>
          <w:iCs/>
        </w:rPr>
        <w:t>«</w:t>
      </w:r>
      <w:r w:rsidRPr="00A40B6D">
        <w:rPr>
          <w:iCs/>
        </w:rPr>
        <w:t>О развитии сельского хозяйства</w:t>
      </w:r>
      <w:r>
        <w:rPr>
          <w:iCs/>
        </w:rPr>
        <w:t>»</w:t>
      </w:r>
      <w:r w:rsidRPr="00A40B6D">
        <w:rPr>
          <w:iCs/>
        </w:rPr>
        <w:t xml:space="preserve">. Кроме того, рассмотрено закрепление за </w:t>
      </w:r>
      <w:proofErr w:type="spellStart"/>
      <w:r w:rsidRPr="00A40B6D">
        <w:rPr>
          <w:b/>
          <w:bCs/>
          <w:iCs/>
        </w:rPr>
        <w:t>Россельхознадзором</w:t>
      </w:r>
      <w:proofErr w:type="spellEnd"/>
      <w:r w:rsidRPr="00A40B6D">
        <w:rPr>
          <w:iCs/>
        </w:rPr>
        <w:t xml:space="preserve"> и ФТС России полномочий по осуществлению федерального государственного контроля в области безопасного обращения с пестицидами и </w:t>
      </w:r>
      <w:proofErr w:type="spellStart"/>
      <w:r w:rsidRPr="00A40B6D">
        <w:rPr>
          <w:iCs/>
        </w:rPr>
        <w:t>агрохимикатами</w:t>
      </w:r>
      <w:proofErr w:type="spellEnd"/>
      <w:r w:rsidRPr="00A40B6D">
        <w:rPr>
          <w:iCs/>
        </w:rPr>
        <w:t xml:space="preserve"> с учетом норм федерального закона </w:t>
      </w:r>
      <w:r>
        <w:rPr>
          <w:iCs/>
        </w:rPr>
        <w:t>«</w:t>
      </w:r>
      <w:r w:rsidRPr="00A40B6D">
        <w:rPr>
          <w:iCs/>
        </w:rPr>
        <w:t xml:space="preserve">О внесении изменений в федеральный закон </w:t>
      </w:r>
      <w:r>
        <w:rPr>
          <w:iCs/>
        </w:rPr>
        <w:t>«</w:t>
      </w:r>
      <w:r w:rsidRPr="00A40B6D">
        <w:rPr>
          <w:iCs/>
        </w:rPr>
        <w:t xml:space="preserve">О безопасном обращении с пестицидами и </w:t>
      </w:r>
      <w:proofErr w:type="spellStart"/>
      <w:r w:rsidRPr="00A40B6D">
        <w:rPr>
          <w:iCs/>
        </w:rPr>
        <w:t>агрохимикатами</w:t>
      </w:r>
      <w:proofErr w:type="spellEnd"/>
      <w:r>
        <w:rPr>
          <w:iCs/>
        </w:rPr>
        <w:t>»</w:t>
      </w:r>
      <w:r w:rsidRPr="00A40B6D">
        <w:rPr>
          <w:iCs/>
        </w:rPr>
        <w:t xml:space="preserve"> в части совершенствования государственного контроля (надзора) в области безопасного обращения с пестицидами и </w:t>
      </w:r>
      <w:proofErr w:type="spellStart"/>
      <w:r w:rsidRPr="00A40B6D">
        <w:rPr>
          <w:iCs/>
        </w:rPr>
        <w:t>агрохимикатами</w:t>
      </w:r>
      <w:proofErr w:type="spellEnd"/>
      <w:r>
        <w:rPr>
          <w:iCs/>
        </w:rPr>
        <w:t>»</w:t>
      </w:r>
      <w:r w:rsidRPr="00A40B6D">
        <w:rPr>
          <w:iCs/>
        </w:rPr>
        <w:t xml:space="preserve">. </w:t>
      </w:r>
      <w:r w:rsidRPr="00A40B6D">
        <w:rPr>
          <w:i/>
        </w:rPr>
        <w:t>РИА Новости</w:t>
      </w:r>
    </w:p>
    <w:p w14:paraId="77524D4A" w14:textId="21575F03" w:rsidR="00A40B6D" w:rsidRPr="00B040D0" w:rsidRDefault="003F4EE4" w:rsidP="00A40B6D">
      <w:pPr>
        <w:pStyle w:val="a9"/>
      </w:pPr>
      <w:hyperlink r:id="rId12" w:history="1">
        <w:r w:rsidR="00A40B6D" w:rsidRPr="00B040D0">
          <w:t>В СОВФЕДЕ ОБРАТИЛИ ВНИМАНИЕ НА ПРОБЛЕМЫ ПЛЕМЕННОГО УЧЕТА В ЖИВОТНОВОДСТВЕ</w:t>
        </w:r>
      </w:hyperlink>
    </w:p>
    <w:p w14:paraId="2B6C1A5A" w14:textId="77777777" w:rsidR="00A40B6D" w:rsidRDefault="00A40B6D" w:rsidP="00A40B6D">
      <w:r>
        <w:t xml:space="preserve">У регионов возникли трудности с полномочиями в ведении племенного учета в животноводстве, что ставит под угрозу выполнение Доктрины продовольственной безопасности РФ в этой части, заявил зампред Комитета Совета Федерации по аграрно-продовольственной политике и природопользованию Егор Борисов. </w:t>
      </w:r>
    </w:p>
    <w:p w14:paraId="44D90EFF" w14:textId="4A21F751" w:rsidR="00BA1328" w:rsidRPr="00BA1328" w:rsidRDefault="00BA1328" w:rsidP="00BA1328">
      <w:r w:rsidRPr="00BA1328">
        <w:rPr>
          <w:b/>
          <w:bCs/>
          <w:iCs/>
        </w:rPr>
        <w:t>Минсельхоз</w:t>
      </w:r>
      <w:r w:rsidRPr="00BA1328">
        <w:rPr>
          <w:iCs/>
        </w:rPr>
        <w:t xml:space="preserve"> готовит проект закона в части создания государственной информационной системы племенных ресурсов, напомнил сенатор.</w:t>
      </w:r>
    </w:p>
    <w:p w14:paraId="480580C3" w14:textId="2BC81AFD" w:rsidR="00A40B6D" w:rsidRPr="00BA1328" w:rsidRDefault="00BA1328" w:rsidP="00BA1328">
      <w:pPr>
        <w:rPr>
          <w:iCs/>
        </w:rPr>
      </w:pPr>
      <w:r w:rsidRPr="00BA1328">
        <w:rPr>
          <w:iCs/>
        </w:rPr>
        <w:t xml:space="preserve">«Создание современной информационной платформы для ведения </w:t>
      </w:r>
      <w:proofErr w:type="spellStart"/>
      <w:r w:rsidRPr="00BA1328">
        <w:rPr>
          <w:iCs/>
        </w:rPr>
        <w:t>селекционно</w:t>
      </w:r>
      <w:proofErr w:type="spellEnd"/>
      <w:r w:rsidRPr="00BA1328">
        <w:rPr>
          <w:iCs/>
        </w:rPr>
        <w:t xml:space="preserve">-племенной работы с животными позволит вести оперативный учёт и обработку данных, использовать методики анализа и визуализации информации, ориентированные на принятие своевременных и грамотных управленческих решений, минимизировать риски возникновения неблагоприятных эпизоотических ситуаций путём обеспечения информационного взаимодействия с </w:t>
      </w:r>
      <w:proofErr w:type="spellStart"/>
      <w:r w:rsidRPr="00BA1328">
        <w:rPr>
          <w:b/>
          <w:bCs/>
          <w:iCs/>
        </w:rPr>
        <w:t>Россельхознадзором</w:t>
      </w:r>
      <w:proofErr w:type="spellEnd"/>
      <w:r w:rsidRPr="00BA1328">
        <w:rPr>
          <w:iCs/>
        </w:rPr>
        <w:t xml:space="preserve">», </w:t>
      </w:r>
      <w:r>
        <w:rPr>
          <w:iCs/>
        </w:rPr>
        <w:t>-</w:t>
      </w:r>
      <w:r w:rsidRPr="00BA1328">
        <w:rPr>
          <w:iCs/>
        </w:rPr>
        <w:t xml:space="preserve"> полагает Борисов.</w:t>
      </w:r>
      <w:r>
        <w:rPr>
          <w:iCs/>
        </w:rPr>
        <w:t xml:space="preserve"> </w:t>
      </w:r>
      <w:r w:rsidR="00A40B6D" w:rsidRPr="00AE1FE8">
        <w:rPr>
          <w:i/>
        </w:rPr>
        <w:t xml:space="preserve">Парламентская газета </w:t>
      </w:r>
    </w:p>
    <w:p w14:paraId="0D34DE52" w14:textId="77777777" w:rsidR="00C8396B" w:rsidRDefault="00F62502">
      <w:pPr>
        <w:pStyle w:val="a8"/>
        <w:spacing w:before="240"/>
        <w:outlineLvl w:val="0"/>
      </w:pPr>
      <w:bookmarkStart w:id="11" w:name="SEC_5"/>
      <w:bookmarkEnd w:id="9"/>
      <w:r>
        <w:t>Агропромышленный комплекс</w:t>
      </w:r>
    </w:p>
    <w:p w14:paraId="11388D0D" w14:textId="4187DA67" w:rsidR="001F5F99" w:rsidRDefault="001F5F99" w:rsidP="00A40B6D">
      <w:pPr>
        <w:rPr>
          <w:iCs/>
        </w:rPr>
      </w:pPr>
    </w:p>
    <w:p w14:paraId="096E2591" w14:textId="45E1AAFD" w:rsidR="001F5F99" w:rsidRPr="001F5F99" w:rsidRDefault="001F5F99" w:rsidP="001F5F99">
      <w:pPr>
        <w:rPr>
          <w:b/>
          <w:bCs/>
          <w:iCs/>
        </w:rPr>
      </w:pPr>
      <w:r w:rsidRPr="001F5F99">
        <w:rPr>
          <w:b/>
          <w:bCs/>
          <w:iCs/>
        </w:rPr>
        <w:t>ГЛАВА РОССЕЛЬХОЗНАДЗОРА СЕРГЕЙ ДАНКВЕРТ - О ЦЕНАХ НА ПРОДУКТЫ И ЗАПРЕТАХ ИМПОРТА</w:t>
      </w:r>
    </w:p>
    <w:p w14:paraId="61A3EC56" w14:textId="4564094C" w:rsidR="001F5F99" w:rsidRPr="001F5F99" w:rsidRDefault="001F5F99" w:rsidP="001F5F99">
      <w:pPr>
        <w:rPr>
          <w:iCs/>
        </w:rPr>
      </w:pPr>
      <w:r w:rsidRPr="001F5F99">
        <w:rPr>
          <w:iCs/>
        </w:rPr>
        <w:t xml:space="preserve">Китай по-прежнему закрыт для российской рыбы. А </w:t>
      </w:r>
      <w:proofErr w:type="spellStart"/>
      <w:r w:rsidRPr="00BA1328">
        <w:rPr>
          <w:b/>
          <w:bCs/>
          <w:iCs/>
        </w:rPr>
        <w:t>Россельхознадзор</w:t>
      </w:r>
      <w:proofErr w:type="spellEnd"/>
      <w:r w:rsidRPr="001F5F99">
        <w:rPr>
          <w:iCs/>
        </w:rPr>
        <w:t xml:space="preserve"> теперь находит нарушения в китайской продукции, поступающей к нам. Глава </w:t>
      </w:r>
      <w:proofErr w:type="spellStart"/>
      <w:r w:rsidRPr="001F5F99">
        <w:rPr>
          <w:iCs/>
        </w:rPr>
        <w:t>Россельхознадзора</w:t>
      </w:r>
      <w:proofErr w:type="spellEnd"/>
      <w:r w:rsidRPr="001F5F99">
        <w:rPr>
          <w:iCs/>
        </w:rPr>
        <w:t xml:space="preserve"> </w:t>
      </w:r>
      <w:r w:rsidRPr="001F5F99">
        <w:rPr>
          <w:b/>
          <w:bCs/>
          <w:iCs/>
        </w:rPr>
        <w:t xml:space="preserve">Сергей </w:t>
      </w:r>
      <w:proofErr w:type="spellStart"/>
      <w:r w:rsidRPr="001F5F99">
        <w:rPr>
          <w:b/>
          <w:bCs/>
          <w:iCs/>
        </w:rPr>
        <w:t>Данкверт</w:t>
      </w:r>
      <w:proofErr w:type="spellEnd"/>
      <w:r w:rsidRPr="001F5F99">
        <w:rPr>
          <w:b/>
          <w:bCs/>
          <w:iCs/>
        </w:rPr>
        <w:t xml:space="preserve"> </w:t>
      </w:r>
      <w:r w:rsidRPr="001F5F99">
        <w:rPr>
          <w:iCs/>
        </w:rPr>
        <w:t xml:space="preserve">рассказал </w:t>
      </w:r>
      <w:r>
        <w:rPr>
          <w:iCs/>
        </w:rPr>
        <w:t>«</w:t>
      </w:r>
      <w:r w:rsidRPr="001F5F99">
        <w:rPr>
          <w:iCs/>
        </w:rPr>
        <w:t>РГ</w:t>
      </w:r>
      <w:r>
        <w:rPr>
          <w:iCs/>
        </w:rPr>
        <w:t>»</w:t>
      </w:r>
      <w:r w:rsidRPr="001F5F99">
        <w:rPr>
          <w:iCs/>
        </w:rPr>
        <w:t>, чем это грозит, а также о том, зачем было вводить запреты на поставки импортных инкубационных яиц</w:t>
      </w:r>
      <w:r w:rsidR="005C2D36">
        <w:rPr>
          <w:iCs/>
        </w:rPr>
        <w:t>,</w:t>
      </w:r>
      <w:r w:rsidRPr="001F5F99">
        <w:rPr>
          <w:iCs/>
        </w:rPr>
        <w:t xml:space="preserve"> и как это повлияло на цены.</w:t>
      </w:r>
    </w:p>
    <w:p w14:paraId="68AE9614" w14:textId="77777777" w:rsidR="001F5F99" w:rsidRPr="001F5F99" w:rsidRDefault="001F5F99" w:rsidP="001F5F99">
      <w:pPr>
        <w:rPr>
          <w:iCs/>
        </w:rPr>
      </w:pPr>
      <w:r w:rsidRPr="001F5F99">
        <w:rPr>
          <w:iCs/>
        </w:rPr>
        <w:t xml:space="preserve">- Запреты, которые </w:t>
      </w:r>
      <w:proofErr w:type="spellStart"/>
      <w:r w:rsidRPr="00BA1328">
        <w:rPr>
          <w:b/>
          <w:bCs/>
          <w:iCs/>
        </w:rPr>
        <w:t>Россельхознадзор</w:t>
      </w:r>
      <w:proofErr w:type="spellEnd"/>
      <w:r w:rsidRPr="001F5F99">
        <w:rPr>
          <w:iCs/>
        </w:rPr>
        <w:t xml:space="preserve"> вводил на ввоз инкубационного яйца, повлиял на конечную цену продукции. Перестраховались?</w:t>
      </w:r>
    </w:p>
    <w:p w14:paraId="0CC05A41" w14:textId="77777777" w:rsidR="001F5F99" w:rsidRPr="001F5F99" w:rsidRDefault="001F5F99" w:rsidP="001F5F99">
      <w:pPr>
        <w:rPr>
          <w:iCs/>
        </w:rPr>
      </w:pPr>
      <w:r w:rsidRPr="001F5F99">
        <w:rPr>
          <w:iCs/>
        </w:rPr>
        <w:t xml:space="preserve">- Наши действия по закрытию поставок инкубационного яйца на цену птицы большого влияния не оказали. Но тем самым мы уберегли российских производителей от больших проблем, которые могли бы возникнуть, если бы с инкубационным яйцом на предприятие ввезли вирус. Кроме того, мы действовали точечно и быстро. </w:t>
      </w:r>
    </w:p>
    <w:p w14:paraId="4A53330C" w14:textId="77777777" w:rsidR="001F5F99" w:rsidRPr="001F5F99" w:rsidRDefault="001F5F99" w:rsidP="001F5F99">
      <w:pPr>
        <w:rPr>
          <w:iCs/>
        </w:rPr>
      </w:pPr>
      <w:r w:rsidRPr="001F5F99">
        <w:rPr>
          <w:iCs/>
        </w:rPr>
        <w:t>- Не грозит ли нам дефицит мяса птицы из-за вспышек птичьего гриппа? Насколько это подрывает нашу продовольственную безопасность?</w:t>
      </w:r>
    </w:p>
    <w:p w14:paraId="74DA3F7A" w14:textId="1419C575" w:rsidR="001F5F99" w:rsidRPr="001F5F99" w:rsidRDefault="001F5F99" w:rsidP="001F5F99">
      <w:pPr>
        <w:rPr>
          <w:iCs/>
        </w:rPr>
      </w:pPr>
      <w:r w:rsidRPr="001F5F99">
        <w:rPr>
          <w:iCs/>
        </w:rPr>
        <w:t xml:space="preserve">- Грипп птиц был всегда. Сейчас вспышка случилась в Европе. Европейские службы просто снизили уровень контроля. В России ситуация другая. Мы предпринимаем адекватные эффективные меры, поэтому масштаб бедствия несопоставим с европейским. В России, в отличие от многих стран, есть электронная сертификация, которая позволяет быстро реагировать на возможные угрозы. Если на каком-то предприятии выявлен очаг гриппа птиц, его продукцию уже невозможно пустить в оборот. </w:t>
      </w:r>
      <w:r w:rsidRPr="001F5F99">
        <w:rPr>
          <w:i/>
        </w:rPr>
        <w:t>Российская газета</w:t>
      </w:r>
      <w:r w:rsidRPr="001F5F99">
        <w:rPr>
          <w:iCs/>
        </w:rPr>
        <w:t xml:space="preserve"> </w:t>
      </w:r>
    </w:p>
    <w:p w14:paraId="73C22FA4" w14:textId="77777777" w:rsidR="001F5F99" w:rsidRPr="001F5F99" w:rsidRDefault="001F5F99" w:rsidP="001F5F99">
      <w:pPr>
        <w:rPr>
          <w:iCs/>
        </w:rPr>
      </w:pPr>
    </w:p>
    <w:p w14:paraId="7BAA9E63" w14:textId="2DA0FF00" w:rsidR="001F5F99" w:rsidRPr="001F5F99" w:rsidRDefault="001F5F99" w:rsidP="001F5F99">
      <w:pPr>
        <w:rPr>
          <w:b/>
          <w:bCs/>
          <w:iCs/>
        </w:rPr>
      </w:pPr>
      <w:r w:rsidRPr="001F5F99">
        <w:rPr>
          <w:b/>
          <w:bCs/>
          <w:iCs/>
        </w:rPr>
        <w:t>ЗЕРНО ПОСЫПАЛОСЬ ЗА ГРАНИЦУ</w:t>
      </w:r>
    </w:p>
    <w:p w14:paraId="5B8B26E3" w14:textId="77777777" w:rsidR="001F5F99" w:rsidRPr="001F5F99" w:rsidRDefault="001F5F99" w:rsidP="001F5F99">
      <w:pPr>
        <w:rPr>
          <w:iCs/>
        </w:rPr>
      </w:pPr>
      <w:r w:rsidRPr="001F5F99">
        <w:rPr>
          <w:iCs/>
        </w:rPr>
        <w:t>Введение плавающей пошлины вместо фиксированной подстегнуло экспорт пшеницы из России. За первую половину июня отгрузки превысили 1 млн тонн, обогнав результат всего мая, а по итогам месяца могут достичь рекордных для этого периода 2,7 млн тонн. Контрактов на начало нового сезона у экспортеров пока мало, но аналитики ждут возобновления активности покупателей.</w:t>
      </w:r>
    </w:p>
    <w:p w14:paraId="045FB41A" w14:textId="77777777" w:rsidR="001F5F99" w:rsidRPr="001F5F99" w:rsidRDefault="001F5F99" w:rsidP="001F5F99">
      <w:pPr>
        <w:rPr>
          <w:iCs/>
        </w:rPr>
      </w:pPr>
      <w:r w:rsidRPr="001F5F99">
        <w:rPr>
          <w:iCs/>
        </w:rPr>
        <w:t xml:space="preserve">C начала сезона по 10 июня Россия экспортировала 46 млн тонн зерновых, включая 35,5 млн тонн пшеницы, без учета ЕАЭС, следует из материалов </w:t>
      </w:r>
      <w:r w:rsidRPr="001F5F99">
        <w:rPr>
          <w:b/>
          <w:bCs/>
          <w:iCs/>
        </w:rPr>
        <w:t>Минсельхоза</w:t>
      </w:r>
      <w:r w:rsidRPr="001F5F99">
        <w:rPr>
          <w:iCs/>
        </w:rPr>
        <w:t xml:space="preserve">. </w:t>
      </w:r>
    </w:p>
    <w:p w14:paraId="668CF08E" w14:textId="77777777" w:rsidR="001F5F99" w:rsidRPr="001F5F99" w:rsidRDefault="001F5F99" w:rsidP="001F5F99">
      <w:pPr>
        <w:rPr>
          <w:iCs/>
        </w:rPr>
      </w:pPr>
      <w:r w:rsidRPr="001F5F99">
        <w:rPr>
          <w:iCs/>
        </w:rPr>
        <w:t xml:space="preserve">Председатель правления Союза экспортеров зерна Эдуард Зернин объясняет ускорение отгрузки в июне отложенным исполнением старых контрактов. </w:t>
      </w:r>
      <w:r w:rsidRPr="001F5F99">
        <w:rPr>
          <w:i/>
        </w:rPr>
        <w:t>Коммерсантъ</w:t>
      </w:r>
      <w:r w:rsidRPr="001F5F99">
        <w:rPr>
          <w:iCs/>
        </w:rPr>
        <w:t xml:space="preserve"> </w:t>
      </w:r>
    </w:p>
    <w:p w14:paraId="47F570BF" w14:textId="77777777" w:rsidR="001F5F99" w:rsidRPr="001F5F99" w:rsidRDefault="001F5F99" w:rsidP="001F5F99">
      <w:pPr>
        <w:rPr>
          <w:iCs/>
        </w:rPr>
      </w:pPr>
    </w:p>
    <w:p w14:paraId="2DF31E36" w14:textId="7C33EA81" w:rsidR="001F5F99" w:rsidRPr="001F5F99" w:rsidRDefault="001F5F99" w:rsidP="001F5F99">
      <w:pPr>
        <w:rPr>
          <w:b/>
          <w:bCs/>
          <w:iCs/>
        </w:rPr>
      </w:pPr>
      <w:r w:rsidRPr="001F5F99">
        <w:rPr>
          <w:b/>
          <w:bCs/>
          <w:iCs/>
        </w:rPr>
        <w:t>ПОСТАВЩИКИ ГОТОВЯТСЯ К ПРИВИВКАМ</w:t>
      </w:r>
    </w:p>
    <w:p w14:paraId="62DADAC0" w14:textId="405DCED2" w:rsidR="001F5F99" w:rsidRPr="001F5F99" w:rsidRDefault="001F5F99" w:rsidP="001F5F99">
      <w:pPr>
        <w:rPr>
          <w:iCs/>
        </w:rPr>
      </w:pPr>
      <w:r w:rsidRPr="001F5F99">
        <w:rPr>
          <w:iCs/>
        </w:rPr>
        <w:t xml:space="preserve">Постановление главного санитарного врача Москвы об обязательной вакцинации от COVID-19 части сотрудников поставило в тупик участников потребительского рынка. У них нет информации, входят ли в перечень оптовые продавцы и как учитывать долю сотрудников, получивших прививку. Ассоциация </w:t>
      </w:r>
      <w:r>
        <w:rPr>
          <w:iCs/>
        </w:rPr>
        <w:t>«</w:t>
      </w:r>
      <w:proofErr w:type="spellStart"/>
      <w:r w:rsidRPr="001F5F99">
        <w:rPr>
          <w:iCs/>
        </w:rPr>
        <w:t>Русбренд</w:t>
      </w:r>
      <w:proofErr w:type="spellEnd"/>
      <w:r>
        <w:rPr>
          <w:iCs/>
        </w:rPr>
        <w:t>»</w:t>
      </w:r>
      <w:r w:rsidRPr="001F5F99">
        <w:rPr>
          <w:iCs/>
        </w:rPr>
        <w:t xml:space="preserve"> просит разъяснений у мэра Сергея </w:t>
      </w:r>
      <w:proofErr w:type="spellStart"/>
      <w:r w:rsidRPr="001F5F99">
        <w:rPr>
          <w:iCs/>
        </w:rPr>
        <w:t>Собянина</w:t>
      </w:r>
      <w:proofErr w:type="spellEnd"/>
      <w:r w:rsidRPr="001F5F99">
        <w:rPr>
          <w:iCs/>
        </w:rPr>
        <w:t>. Но участники рынка и юристы уже не сомневаются, что производство и оптовая продажа продуктов питания в итоге окажутся в зоне обязательной вакцинации.</w:t>
      </w:r>
    </w:p>
    <w:p w14:paraId="0106EF7D" w14:textId="77777777" w:rsidR="001F5F99" w:rsidRPr="001F5F99" w:rsidRDefault="001F5F99" w:rsidP="001F5F99">
      <w:pPr>
        <w:rPr>
          <w:iCs/>
        </w:rPr>
      </w:pPr>
      <w:r w:rsidRPr="001F5F99">
        <w:rPr>
          <w:iCs/>
        </w:rPr>
        <w:t xml:space="preserve">Руководитель Национальной мясной ассоциации Сергей Юшин отмечает, что вспышка COVID-19 на пищевых производствах грозит остановкой предприятий и угрожает продовольственной безопасности страны, потому необходимо стимулировать сотрудников прививаться. Но, как подчеркивает гендиректор Национального союза </w:t>
      </w:r>
      <w:r w:rsidRPr="001F5F99">
        <w:rPr>
          <w:iCs/>
        </w:rPr>
        <w:lastRenderedPageBreak/>
        <w:t xml:space="preserve">производителей молока Артем Белов, решения, подобные обязательной вакцинации, не должны приниматься в форс-мажорных обстоятельствах, чтобы не создавать дополнительные риски для бизнеса. </w:t>
      </w:r>
      <w:r w:rsidRPr="001F5F99">
        <w:rPr>
          <w:i/>
        </w:rPr>
        <w:t>Коммерсантъ</w:t>
      </w:r>
      <w:r w:rsidRPr="001F5F99">
        <w:rPr>
          <w:iCs/>
        </w:rPr>
        <w:t xml:space="preserve"> </w:t>
      </w:r>
    </w:p>
    <w:p w14:paraId="3201FD63" w14:textId="77777777" w:rsidR="001F5F99" w:rsidRPr="001F5F99" w:rsidRDefault="001F5F99" w:rsidP="001F5F99">
      <w:pPr>
        <w:rPr>
          <w:iCs/>
        </w:rPr>
      </w:pPr>
    </w:p>
    <w:p w14:paraId="11629F53" w14:textId="68B0E368" w:rsidR="001F5F99" w:rsidRPr="001F5F99" w:rsidRDefault="001F5F99" w:rsidP="001F5F99">
      <w:pPr>
        <w:rPr>
          <w:b/>
          <w:bCs/>
          <w:iCs/>
        </w:rPr>
      </w:pPr>
      <w:r w:rsidRPr="001F5F99">
        <w:rPr>
          <w:b/>
          <w:bCs/>
          <w:iCs/>
        </w:rPr>
        <w:t>ЭКСПЕРТ ОЦЕНИЛ, МОЖЕТ ЛИ ПОДОРОЖАТЬ ЗЕРНО ИЗ-ЗА НОВЫХ ПОШЛИН</w:t>
      </w:r>
    </w:p>
    <w:p w14:paraId="0F86FD42" w14:textId="661A3408" w:rsidR="001F5F99" w:rsidRPr="001F5F99" w:rsidRDefault="001F5F99" w:rsidP="001F5F99">
      <w:pPr>
        <w:rPr>
          <w:iCs/>
        </w:rPr>
      </w:pPr>
      <w:r w:rsidRPr="001F5F99">
        <w:rPr>
          <w:iCs/>
        </w:rPr>
        <w:t xml:space="preserve">На внутренние цены повышение экспортных пошлин на зерно не повлияет, считает председатель правления Союза экспортеров зерна Эдуард Зернин. </w:t>
      </w:r>
      <w:r>
        <w:rPr>
          <w:iCs/>
        </w:rPr>
        <w:t>«</w:t>
      </w:r>
      <w:r w:rsidRPr="001F5F99">
        <w:rPr>
          <w:iCs/>
        </w:rPr>
        <w:t>Зерно давно откуплено, свежего спроса со стороны экспортеров нет</w:t>
      </w:r>
      <w:r>
        <w:rPr>
          <w:iCs/>
        </w:rPr>
        <w:t>»</w:t>
      </w:r>
      <w:r w:rsidRPr="001F5F99">
        <w:rPr>
          <w:iCs/>
        </w:rPr>
        <w:t>, - пояснил он.</w:t>
      </w:r>
    </w:p>
    <w:p w14:paraId="0425B54A" w14:textId="12DC0C60" w:rsidR="001F5F99" w:rsidRDefault="001F5F99" w:rsidP="001F5F99">
      <w:pPr>
        <w:rPr>
          <w:i/>
        </w:rPr>
      </w:pPr>
      <w:r w:rsidRPr="001F5F99">
        <w:rPr>
          <w:iCs/>
        </w:rPr>
        <w:t xml:space="preserve">По его словам, теоретически отсутствие спроса со стороны экспортеров должно способствовать снижению внутренних цен. Однако этого не наблюдается. </w:t>
      </w:r>
      <w:r>
        <w:rPr>
          <w:iCs/>
        </w:rPr>
        <w:t>«</w:t>
      </w:r>
      <w:r w:rsidRPr="001F5F99">
        <w:rPr>
          <w:iCs/>
        </w:rPr>
        <w:t>Главная причина - низкая платежная дисциплина со стороны переработчиков, это отмечают многие сельхозпроизводители</w:t>
      </w:r>
      <w:r>
        <w:rPr>
          <w:iCs/>
        </w:rPr>
        <w:t>»</w:t>
      </w:r>
      <w:r w:rsidRPr="001F5F99">
        <w:rPr>
          <w:iCs/>
        </w:rPr>
        <w:t xml:space="preserve">, - говорит Зернин. </w:t>
      </w:r>
      <w:r w:rsidRPr="001F5F99">
        <w:rPr>
          <w:i/>
        </w:rPr>
        <w:t xml:space="preserve">Российская газета </w:t>
      </w:r>
    </w:p>
    <w:p w14:paraId="6D346943" w14:textId="77777777" w:rsidR="001F5F99" w:rsidRPr="001F5F99" w:rsidRDefault="001F5F99" w:rsidP="001F5F99">
      <w:pPr>
        <w:rPr>
          <w:iCs/>
        </w:rPr>
      </w:pPr>
    </w:p>
    <w:p w14:paraId="0EB721FC" w14:textId="594E9B2D" w:rsidR="001F5F99" w:rsidRPr="001F5F99" w:rsidRDefault="001F5F99" w:rsidP="001F5F99">
      <w:pPr>
        <w:rPr>
          <w:b/>
          <w:bCs/>
          <w:iCs/>
        </w:rPr>
      </w:pPr>
      <w:r w:rsidRPr="001F5F99">
        <w:rPr>
          <w:b/>
          <w:bCs/>
          <w:iCs/>
        </w:rPr>
        <w:t>НОРКИ ПОСЛЕ ПРИВИВКИ РОССИЙСКОЙ ВАКЦИНОЙ ОТ COVID-19 ПЕРЕДАЛИ ИММУНИТЕТ СВОИМ ДЕТЕНЫШАМ</w:t>
      </w:r>
    </w:p>
    <w:p w14:paraId="229F70BA" w14:textId="00857CE4" w:rsidR="001F5F99" w:rsidRPr="001F5F99" w:rsidRDefault="001F5F99" w:rsidP="001F5F99">
      <w:pPr>
        <w:rPr>
          <w:iCs/>
        </w:rPr>
      </w:pPr>
      <w:r w:rsidRPr="001F5F99">
        <w:rPr>
          <w:iCs/>
        </w:rPr>
        <w:t xml:space="preserve">Норки, которых в начале текущего года вакцинировали российской вакциной </w:t>
      </w:r>
      <w:r>
        <w:rPr>
          <w:iCs/>
        </w:rPr>
        <w:t>«</w:t>
      </w:r>
      <w:proofErr w:type="spellStart"/>
      <w:r w:rsidRPr="001F5F99">
        <w:rPr>
          <w:iCs/>
        </w:rPr>
        <w:t>Карнивак</w:t>
      </w:r>
      <w:proofErr w:type="spellEnd"/>
      <w:r w:rsidRPr="001F5F99">
        <w:rPr>
          <w:iCs/>
        </w:rPr>
        <w:t>-Ков</w:t>
      </w:r>
      <w:r>
        <w:rPr>
          <w:iCs/>
        </w:rPr>
        <w:t>»</w:t>
      </w:r>
      <w:r w:rsidRPr="001F5F99">
        <w:rPr>
          <w:iCs/>
        </w:rPr>
        <w:t xml:space="preserve"> против </w:t>
      </w:r>
      <w:proofErr w:type="spellStart"/>
      <w:r w:rsidRPr="001F5F99">
        <w:rPr>
          <w:iCs/>
        </w:rPr>
        <w:t>коронавируса</w:t>
      </w:r>
      <w:proofErr w:type="spellEnd"/>
      <w:r w:rsidRPr="001F5F99">
        <w:rPr>
          <w:iCs/>
        </w:rPr>
        <w:t xml:space="preserve">, передали иммунитет своим детенышам, говорится в сообщении </w:t>
      </w:r>
      <w:proofErr w:type="spellStart"/>
      <w:r w:rsidRPr="001F5F99">
        <w:rPr>
          <w:b/>
          <w:bCs/>
          <w:iCs/>
        </w:rPr>
        <w:t>Россельхознадзора</w:t>
      </w:r>
      <w:proofErr w:type="spellEnd"/>
      <w:r w:rsidRPr="001F5F99">
        <w:rPr>
          <w:iCs/>
        </w:rPr>
        <w:t>.</w:t>
      </w:r>
    </w:p>
    <w:p w14:paraId="5B48FAE7" w14:textId="2275E4C0" w:rsidR="001F5F99" w:rsidRDefault="001F5F99" w:rsidP="001F5F99">
      <w:pPr>
        <w:rPr>
          <w:iCs/>
        </w:rPr>
      </w:pPr>
      <w:r w:rsidRPr="001F5F99">
        <w:rPr>
          <w:iCs/>
        </w:rPr>
        <w:t xml:space="preserve">По словам заведующей лабораторией профилактики болезней мелких домашних животных ФГБУ </w:t>
      </w:r>
      <w:r>
        <w:rPr>
          <w:iCs/>
        </w:rPr>
        <w:t>«</w:t>
      </w:r>
      <w:r w:rsidRPr="001F5F99">
        <w:rPr>
          <w:iCs/>
        </w:rPr>
        <w:t>ВНИИЗЖ</w:t>
      </w:r>
      <w:r>
        <w:rPr>
          <w:iCs/>
        </w:rPr>
        <w:t>»</w:t>
      </w:r>
      <w:r w:rsidRPr="001F5F99">
        <w:rPr>
          <w:iCs/>
        </w:rPr>
        <w:t xml:space="preserve"> Татьяны Галкиной, у щенков норок, которых вакцинировали в январе текущего года, был выявлен </w:t>
      </w:r>
      <w:proofErr w:type="spellStart"/>
      <w:r w:rsidRPr="001F5F99">
        <w:rPr>
          <w:iCs/>
        </w:rPr>
        <w:t>колостральный</w:t>
      </w:r>
      <w:proofErr w:type="spellEnd"/>
      <w:r w:rsidRPr="001F5F99">
        <w:rPr>
          <w:iCs/>
        </w:rPr>
        <w:t xml:space="preserve"> иммунитет. </w:t>
      </w:r>
      <w:r w:rsidRPr="001F5F99">
        <w:rPr>
          <w:i/>
        </w:rPr>
        <w:t>РИА Новости</w:t>
      </w:r>
      <w:r w:rsidRPr="001F5F99">
        <w:rPr>
          <w:iCs/>
        </w:rPr>
        <w:t xml:space="preserve"> </w:t>
      </w:r>
    </w:p>
    <w:p w14:paraId="033A15FC" w14:textId="77777777" w:rsidR="001F5F99" w:rsidRPr="001F5F99" w:rsidRDefault="001F5F99" w:rsidP="001F5F99">
      <w:pPr>
        <w:rPr>
          <w:iCs/>
        </w:rPr>
      </w:pPr>
    </w:p>
    <w:p w14:paraId="666A1D1E" w14:textId="1985E733" w:rsidR="001F5F99" w:rsidRPr="001F5F99" w:rsidRDefault="001F5F99" w:rsidP="001F5F99">
      <w:pPr>
        <w:rPr>
          <w:b/>
          <w:bCs/>
          <w:iCs/>
        </w:rPr>
      </w:pPr>
      <w:r w:rsidRPr="001F5F99">
        <w:rPr>
          <w:b/>
          <w:bCs/>
          <w:iCs/>
        </w:rPr>
        <w:t xml:space="preserve">ЕК РАССМОТРИТ ВОПРОС О ЗАПРЕТЕ ВВОЗА В РФ КОРМОВ И КОРМОВЫХ ДОБАВОК ИЗ ЧЕХИИ </w:t>
      </w:r>
    </w:p>
    <w:p w14:paraId="0FEBE710" w14:textId="01C7A7FE" w:rsidR="001F5F99" w:rsidRPr="001F5F99" w:rsidRDefault="001F5F99" w:rsidP="001F5F99">
      <w:pPr>
        <w:rPr>
          <w:iCs/>
        </w:rPr>
      </w:pPr>
      <w:r w:rsidRPr="001F5F99">
        <w:rPr>
          <w:iCs/>
        </w:rPr>
        <w:t xml:space="preserve">Представители Еврокомиссии (ЕК), Совета Евросоюза и стран сообщества в предстоящую среду рассмотрят вопрос о запрете </w:t>
      </w:r>
      <w:proofErr w:type="spellStart"/>
      <w:r w:rsidRPr="001F5F99">
        <w:rPr>
          <w:b/>
          <w:bCs/>
          <w:iCs/>
        </w:rPr>
        <w:t>Россельхознадзором</w:t>
      </w:r>
      <w:proofErr w:type="spellEnd"/>
      <w:r w:rsidRPr="001F5F99">
        <w:rPr>
          <w:iCs/>
        </w:rPr>
        <w:t xml:space="preserve"> с 21 июня 2021 года ввоза кормов и кормовых добавок из Чехии в РФ. Об этом сообщил в пятницу журналистам пресс</w:t>
      </w:r>
      <w:r>
        <w:rPr>
          <w:iCs/>
        </w:rPr>
        <w:t>-</w:t>
      </w:r>
      <w:r w:rsidRPr="001F5F99">
        <w:rPr>
          <w:iCs/>
        </w:rPr>
        <w:t xml:space="preserve">секретарь Государственной ветеринарной инспекции республики Петер </w:t>
      </w:r>
      <w:proofErr w:type="spellStart"/>
      <w:r w:rsidRPr="001F5F99">
        <w:rPr>
          <w:iCs/>
        </w:rPr>
        <w:t>Ворличек</w:t>
      </w:r>
      <w:proofErr w:type="spellEnd"/>
      <w:r w:rsidRPr="001F5F99">
        <w:rPr>
          <w:iCs/>
        </w:rPr>
        <w:t xml:space="preserve">. </w:t>
      </w:r>
    </w:p>
    <w:p w14:paraId="680C0F27" w14:textId="78326DD0" w:rsidR="001F5F99" w:rsidRPr="001F5F99" w:rsidRDefault="001F5F99" w:rsidP="001F5F99">
      <w:pPr>
        <w:rPr>
          <w:iCs/>
        </w:rPr>
      </w:pPr>
      <w:r>
        <w:rPr>
          <w:iCs/>
        </w:rPr>
        <w:t>«</w:t>
      </w:r>
      <w:r w:rsidRPr="001F5F99">
        <w:rPr>
          <w:iCs/>
        </w:rPr>
        <w:t>Представители ЕК, Совета ЕС и стран Евросоюза в будущую среду обсудят проблему запрета ввоза в Россию кормов и кормовых добавок из Чехии и других государств</w:t>
      </w:r>
      <w:r>
        <w:rPr>
          <w:iCs/>
        </w:rPr>
        <w:t>»</w:t>
      </w:r>
      <w:r w:rsidRPr="001F5F99">
        <w:rPr>
          <w:iCs/>
        </w:rPr>
        <w:t xml:space="preserve">, - сказал он. </w:t>
      </w:r>
    </w:p>
    <w:p w14:paraId="5B2E3E69" w14:textId="5B8D6C9D" w:rsidR="001F5F99" w:rsidRDefault="001F5F99" w:rsidP="001F5F99">
      <w:pPr>
        <w:rPr>
          <w:i/>
        </w:rPr>
      </w:pPr>
      <w:proofErr w:type="spellStart"/>
      <w:r w:rsidRPr="001F5F99">
        <w:rPr>
          <w:iCs/>
        </w:rPr>
        <w:t>Ворличек</w:t>
      </w:r>
      <w:proofErr w:type="spellEnd"/>
      <w:r w:rsidRPr="001F5F99">
        <w:rPr>
          <w:iCs/>
        </w:rPr>
        <w:t xml:space="preserve"> отметил, что корма и кормовые добавки производятся в Чехии в соответствии с жесткими нормами ЕС. </w:t>
      </w:r>
      <w:r>
        <w:rPr>
          <w:iCs/>
        </w:rPr>
        <w:t>«</w:t>
      </w:r>
      <w:r w:rsidRPr="001F5F99">
        <w:rPr>
          <w:iCs/>
        </w:rPr>
        <w:t>Они абсолютно безопасны</w:t>
      </w:r>
      <w:r>
        <w:rPr>
          <w:iCs/>
        </w:rPr>
        <w:t>»</w:t>
      </w:r>
      <w:r w:rsidRPr="001F5F99">
        <w:rPr>
          <w:iCs/>
        </w:rPr>
        <w:t xml:space="preserve">, - подчеркнул он. </w:t>
      </w:r>
      <w:r w:rsidRPr="001F5F99">
        <w:rPr>
          <w:i/>
        </w:rPr>
        <w:t>ТАСС</w:t>
      </w:r>
    </w:p>
    <w:p w14:paraId="7FA8FCCB" w14:textId="77777777" w:rsidR="001F5F99" w:rsidRPr="006F76CF" w:rsidRDefault="003F4EE4" w:rsidP="001F5F99">
      <w:pPr>
        <w:pStyle w:val="a9"/>
      </w:pPr>
      <w:hyperlink r:id="rId13" w:history="1">
        <w:r w:rsidR="001F5F99" w:rsidRPr="006F76CF">
          <w:t>ВТБ НАЧИНАЕТ ВЫДАЧУ СЕЛЬСКОЙ ИПОТЕКИ</w:t>
        </w:r>
      </w:hyperlink>
    </w:p>
    <w:p w14:paraId="10F6E1D9" w14:textId="7DEC2F9A" w:rsidR="001F5F99" w:rsidRDefault="001F5F99" w:rsidP="001F5F99">
      <w:r>
        <w:t>ВТБ с 18 июня начинает принимать заявки по программе «Сельская ипотека» со ставкой 2,7% годовых, сообщила пресс-служба банка.</w:t>
      </w:r>
    </w:p>
    <w:p w14:paraId="6A42FD19" w14:textId="0AB2CB42" w:rsidR="001F5F99" w:rsidRDefault="001F5F99" w:rsidP="001F5F99">
      <w:r>
        <w:t xml:space="preserve">«Клиенты могут оформить кредит на покупку строящейся или готовой жилой недвижимости в доме с земельным участком, </w:t>
      </w:r>
      <w:proofErr w:type="spellStart"/>
      <w:r>
        <w:t>таун-хаусе</w:t>
      </w:r>
      <w:proofErr w:type="spellEnd"/>
      <w:r>
        <w:t xml:space="preserve"> или многоквартирном доме высотой до 5 этажей», - сказано в сообщении.</w:t>
      </w:r>
    </w:p>
    <w:p w14:paraId="26F49BEC" w14:textId="77777777" w:rsidR="001F5F99" w:rsidRDefault="001F5F99" w:rsidP="001F5F99">
      <w:r>
        <w:t xml:space="preserve">Предложение доступно для сельских территорий и городов c населением до 30 тысяч жителей в 15 регионах России.  </w:t>
      </w:r>
    </w:p>
    <w:p w14:paraId="2F76E7D7" w14:textId="09C1FFAF" w:rsidR="001F5F99" w:rsidRPr="001F5F99" w:rsidRDefault="001F5F99" w:rsidP="001F5F99">
      <w:pPr>
        <w:rPr>
          <w:i/>
        </w:rPr>
      </w:pPr>
      <w:r>
        <w:t xml:space="preserve">«В дальнейшем, с выделением дополнительного лимита субсидирования, планируется распространить действие сельской ипотеки на всю региональную сеть банка. Исключением являются Москва, Московская область и Санкт-Петербург», - указали в ВТБ. </w:t>
      </w:r>
      <w:r w:rsidRPr="00EE6D67">
        <w:rPr>
          <w:i/>
        </w:rPr>
        <w:t>ПРАЙМ,</w:t>
      </w:r>
      <w:r>
        <w:rPr>
          <w:i/>
        </w:rPr>
        <w:t xml:space="preserve"> РБК</w:t>
      </w:r>
      <w:r w:rsidRPr="00EE6D67">
        <w:rPr>
          <w:i/>
        </w:rPr>
        <w:t xml:space="preserve"> </w:t>
      </w:r>
    </w:p>
    <w:p w14:paraId="01868720" w14:textId="77777777" w:rsidR="001F5F99" w:rsidRPr="001F5F99" w:rsidRDefault="001F5F99" w:rsidP="001F5F99">
      <w:pPr>
        <w:rPr>
          <w:iCs/>
        </w:rPr>
      </w:pPr>
    </w:p>
    <w:p w14:paraId="20FA8E73" w14:textId="40C10C7B" w:rsidR="001F5F99" w:rsidRPr="001F5F99" w:rsidRDefault="001F5F99" w:rsidP="001F5F99">
      <w:pPr>
        <w:rPr>
          <w:b/>
          <w:bCs/>
          <w:iCs/>
        </w:rPr>
      </w:pPr>
      <w:r>
        <w:rPr>
          <w:b/>
          <w:bCs/>
          <w:iCs/>
        </w:rPr>
        <w:t>«</w:t>
      </w:r>
      <w:r w:rsidRPr="001F5F99">
        <w:rPr>
          <w:b/>
          <w:bCs/>
          <w:iCs/>
        </w:rPr>
        <w:t>ПРОДИМЕКС</w:t>
      </w:r>
      <w:r>
        <w:rPr>
          <w:b/>
          <w:bCs/>
          <w:iCs/>
        </w:rPr>
        <w:t>»</w:t>
      </w:r>
      <w:r w:rsidRPr="001F5F99">
        <w:rPr>
          <w:b/>
          <w:bCs/>
          <w:iCs/>
        </w:rPr>
        <w:t xml:space="preserve"> НЕ СТАЛ ПОВЫШАТЬ ЦЕНЫ НА САХАР ПОСЛЕ ОКОНЧАНИЯ ДЕЙСТВИЯ СОГЛАШЕНИЯ</w:t>
      </w:r>
    </w:p>
    <w:p w14:paraId="4737919E" w14:textId="63A709FF" w:rsidR="001F5F99" w:rsidRPr="001F5F99" w:rsidRDefault="001F5F99" w:rsidP="001F5F99">
      <w:pPr>
        <w:rPr>
          <w:iCs/>
        </w:rPr>
      </w:pPr>
      <w:r w:rsidRPr="001F5F99">
        <w:rPr>
          <w:iCs/>
        </w:rPr>
        <w:t xml:space="preserve">Крупнейший производитель сахара в регионах Черноземья - холдинг </w:t>
      </w:r>
      <w:r>
        <w:rPr>
          <w:iCs/>
        </w:rPr>
        <w:t>«</w:t>
      </w:r>
      <w:proofErr w:type="spellStart"/>
      <w:r w:rsidRPr="001F5F99">
        <w:rPr>
          <w:iCs/>
        </w:rPr>
        <w:t>Продимекс</w:t>
      </w:r>
      <w:proofErr w:type="spellEnd"/>
      <w:r>
        <w:rPr>
          <w:iCs/>
        </w:rPr>
        <w:t>»</w:t>
      </w:r>
      <w:r w:rsidRPr="001F5F99">
        <w:rPr>
          <w:iCs/>
        </w:rPr>
        <w:t xml:space="preserve"> после окончания действия ценового соглашения (действовало до 1 июня) продолжил отгружать в сетевые магазины продукцию по цене 36 руб. за килограмм. Об этом сообщил заместитель генерального директора компании Вадим </w:t>
      </w:r>
      <w:proofErr w:type="spellStart"/>
      <w:r w:rsidRPr="001F5F99">
        <w:rPr>
          <w:iCs/>
        </w:rPr>
        <w:t>Ерыженский</w:t>
      </w:r>
      <w:proofErr w:type="spellEnd"/>
      <w:r w:rsidRPr="001F5F99">
        <w:rPr>
          <w:iCs/>
        </w:rPr>
        <w:t>.</w:t>
      </w:r>
    </w:p>
    <w:p w14:paraId="39DA3673" w14:textId="665F88D8" w:rsidR="001F5F99" w:rsidRPr="001F5F99" w:rsidRDefault="001F5F99" w:rsidP="001F5F99">
      <w:pPr>
        <w:rPr>
          <w:iCs/>
        </w:rPr>
      </w:pPr>
      <w:r>
        <w:rPr>
          <w:iCs/>
        </w:rPr>
        <w:t>«</w:t>
      </w:r>
      <w:r w:rsidRPr="001F5F99">
        <w:rPr>
          <w:iCs/>
        </w:rPr>
        <w:t>Цена реализации вне соглашения держится в “коридоре” примерно на одном уровне с апрелем-маем. Ее в основном формирует цена биржевых сделок</w:t>
      </w:r>
      <w:r>
        <w:rPr>
          <w:iCs/>
        </w:rPr>
        <w:t>»</w:t>
      </w:r>
      <w:r w:rsidRPr="001F5F99">
        <w:rPr>
          <w:iCs/>
        </w:rPr>
        <w:t>,</w:t>
      </w:r>
      <w:r>
        <w:rPr>
          <w:iCs/>
        </w:rPr>
        <w:t xml:space="preserve"> -</w:t>
      </w:r>
      <w:r w:rsidRPr="001F5F99">
        <w:rPr>
          <w:iCs/>
        </w:rPr>
        <w:t xml:space="preserve"> пояснил он. </w:t>
      </w:r>
      <w:r w:rsidRPr="001F5F99">
        <w:rPr>
          <w:i/>
        </w:rPr>
        <w:t>Коммерсантъ</w:t>
      </w:r>
      <w:r w:rsidRPr="001F5F99">
        <w:rPr>
          <w:iCs/>
        </w:rPr>
        <w:t xml:space="preserve"> </w:t>
      </w:r>
    </w:p>
    <w:p w14:paraId="0367A60F" w14:textId="77777777" w:rsidR="001F5F99" w:rsidRPr="001F5F99" w:rsidRDefault="001F5F99" w:rsidP="001F5F99">
      <w:pPr>
        <w:rPr>
          <w:iCs/>
        </w:rPr>
      </w:pPr>
    </w:p>
    <w:p w14:paraId="3A5A3D7B" w14:textId="52178471" w:rsidR="001F5F99" w:rsidRPr="001F5F99" w:rsidRDefault="001F5F99" w:rsidP="001F5F99">
      <w:pPr>
        <w:rPr>
          <w:b/>
          <w:bCs/>
          <w:iCs/>
        </w:rPr>
      </w:pPr>
      <w:r w:rsidRPr="001F5F99">
        <w:rPr>
          <w:b/>
          <w:bCs/>
          <w:iCs/>
        </w:rPr>
        <w:t xml:space="preserve">ПРОИЗВОДСТВО СЫРОВ В РФ ПОКА ОСТАЕТСЯ ДЛЯ ИТАЛЬЯНЦЕВ БИЗНЕСОМ </w:t>
      </w:r>
      <w:r>
        <w:rPr>
          <w:b/>
          <w:bCs/>
          <w:iCs/>
        </w:rPr>
        <w:t>«</w:t>
      </w:r>
      <w:r w:rsidRPr="001F5F99">
        <w:rPr>
          <w:b/>
          <w:bCs/>
          <w:iCs/>
        </w:rPr>
        <w:t>ДЛЯ ДУШИ</w:t>
      </w:r>
      <w:r>
        <w:rPr>
          <w:b/>
          <w:bCs/>
          <w:iCs/>
        </w:rPr>
        <w:t>»</w:t>
      </w:r>
      <w:r w:rsidRPr="001F5F99">
        <w:rPr>
          <w:b/>
          <w:bCs/>
          <w:iCs/>
        </w:rPr>
        <w:t xml:space="preserve"> </w:t>
      </w:r>
    </w:p>
    <w:p w14:paraId="32F55BB8" w14:textId="764657C7" w:rsidR="001F5F99" w:rsidRPr="001F5F99" w:rsidRDefault="001F5F99" w:rsidP="001F5F99">
      <w:pPr>
        <w:rPr>
          <w:iCs/>
        </w:rPr>
      </w:pPr>
      <w:r w:rsidRPr="001F5F99">
        <w:rPr>
          <w:iCs/>
        </w:rPr>
        <w:t xml:space="preserve">Основанные итальянцами небольшие сыроварни работают в более чем 30 регионах РФ, вместе с тем, крупные производители сыров из Италии пока не планируют создавать производства в России, сообщил президент Ассоциации итальянских предпринимателей GIM </w:t>
      </w:r>
      <w:proofErr w:type="spellStart"/>
      <w:r w:rsidRPr="001F5F99">
        <w:rPr>
          <w:iCs/>
        </w:rPr>
        <w:t>Unimpresa</w:t>
      </w:r>
      <w:proofErr w:type="spellEnd"/>
      <w:r w:rsidRPr="001F5F99">
        <w:rPr>
          <w:iCs/>
        </w:rPr>
        <w:t xml:space="preserve"> </w:t>
      </w:r>
      <w:proofErr w:type="spellStart"/>
      <w:r w:rsidRPr="001F5F99">
        <w:rPr>
          <w:iCs/>
        </w:rPr>
        <w:t>Витторио</w:t>
      </w:r>
      <w:proofErr w:type="spellEnd"/>
      <w:r w:rsidRPr="001F5F99">
        <w:rPr>
          <w:iCs/>
        </w:rPr>
        <w:t xml:space="preserve"> </w:t>
      </w:r>
      <w:proofErr w:type="spellStart"/>
      <w:r w:rsidRPr="001F5F99">
        <w:rPr>
          <w:iCs/>
        </w:rPr>
        <w:t>Торрембини</w:t>
      </w:r>
      <w:proofErr w:type="spellEnd"/>
      <w:r w:rsidRPr="001F5F99">
        <w:rPr>
          <w:iCs/>
        </w:rPr>
        <w:t>.</w:t>
      </w:r>
    </w:p>
    <w:p w14:paraId="09CC78FD" w14:textId="38A53A4F" w:rsidR="001F5F99" w:rsidRPr="001F5F99" w:rsidRDefault="001F5F99" w:rsidP="001F5F99">
      <w:pPr>
        <w:rPr>
          <w:iCs/>
        </w:rPr>
      </w:pPr>
      <w:r>
        <w:rPr>
          <w:iCs/>
        </w:rPr>
        <w:t>«</w:t>
      </w:r>
      <w:r w:rsidRPr="001F5F99">
        <w:rPr>
          <w:iCs/>
        </w:rPr>
        <w:t>Уже многие наши коллеги-итальянцы открыли сыроварни в России, более чем в 30 российских регионах. Но я считаю, что это, скорее, небольшой бизнес для души. На индустриальный, промышленный уровень никто из итальянских компаний не вышел. Сама Италия такая, у нас маленькие сыроварни, по 10-20 в каждой провинции, то есть это очень связано с территорией. Поэтому не вижу большого смысла, крупные фирмы не идут</w:t>
      </w:r>
      <w:r>
        <w:rPr>
          <w:iCs/>
        </w:rPr>
        <w:t>»</w:t>
      </w:r>
      <w:r w:rsidRPr="001F5F99">
        <w:rPr>
          <w:iCs/>
        </w:rPr>
        <w:t xml:space="preserve">, - сказал он в кулуарах выездной сессии Веронского евразийского экономического форума </w:t>
      </w:r>
      <w:r>
        <w:rPr>
          <w:iCs/>
        </w:rPr>
        <w:t>«</w:t>
      </w:r>
      <w:r w:rsidRPr="001F5F99">
        <w:rPr>
          <w:iCs/>
        </w:rPr>
        <w:t>Инновационные предприятия и технологии Казани и республики Татарстан</w:t>
      </w:r>
      <w:r>
        <w:rPr>
          <w:iCs/>
        </w:rPr>
        <w:t>»</w:t>
      </w:r>
      <w:r w:rsidRPr="001F5F99">
        <w:rPr>
          <w:iCs/>
        </w:rPr>
        <w:t xml:space="preserve"> в пятницу. </w:t>
      </w:r>
      <w:r w:rsidRPr="001F5F99">
        <w:rPr>
          <w:i/>
        </w:rPr>
        <w:t>Интерфакс</w:t>
      </w:r>
      <w:r w:rsidRPr="001F5F99">
        <w:rPr>
          <w:iCs/>
        </w:rPr>
        <w:t xml:space="preserve"> </w:t>
      </w:r>
    </w:p>
    <w:p w14:paraId="044A3EE8" w14:textId="77777777" w:rsidR="001F5F99" w:rsidRPr="001F5F99" w:rsidRDefault="001F5F99" w:rsidP="001F5F99">
      <w:pPr>
        <w:rPr>
          <w:iCs/>
        </w:rPr>
      </w:pPr>
    </w:p>
    <w:p w14:paraId="2F5BF837" w14:textId="6C0F9175" w:rsidR="001F5F99" w:rsidRPr="001F5F99" w:rsidRDefault="001F5F99" w:rsidP="001F5F99">
      <w:pPr>
        <w:rPr>
          <w:b/>
          <w:bCs/>
          <w:iCs/>
        </w:rPr>
      </w:pPr>
      <w:r w:rsidRPr="001F5F99">
        <w:rPr>
          <w:b/>
          <w:bCs/>
          <w:iCs/>
        </w:rPr>
        <w:t>РФ ПОСЛЕ 5-ЛЕТНЕГО ПЕРЕРЫВА ВОЗОБНОВЛЯЕТ ЭКСПОРТ ПШЕНИЦЫ В АЛЖИР</w:t>
      </w:r>
    </w:p>
    <w:p w14:paraId="288AFE83" w14:textId="4A8C8D3C" w:rsidR="001F5F99" w:rsidRPr="001F5F99" w:rsidRDefault="001F5F99" w:rsidP="00A40B6D">
      <w:pPr>
        <w:rPr>
          <w:iCs/>
        </w:rPr>
      </w:pPr>
      <w:r w:rsidRPr="001F5F99">
        <w:rPr>
          <w:iCs/>
        </w:rPr>
        <w:t xml:space="preserve">Россия в июне поставит в Алжир около 28 тыс. тонн пшеницы, следует из информации аналитического центра АО </w:t>
      </w:r>
      <w:r>
        <w:rPr>
          <w:iCs/>
        </w:rPr>
        <w:t>«</w:t>
      </w:r>
      <w:proofErr w:type="spellStart"/>
      <w:r w:rsidRPr="001F5F99">
        <w:rPr>
          <w:iCs/>
        </w:rPr>
        <w:t>Русагротранс</w:t>
      </w:r>
      <w:proofErr w:type="spellEnd"/>
      <w:r>
        <w:rPr>
          <w:iCs/>
        </w:rPr>
        <w:t>»</w:t>
      </w:r>
      <w:r w:rsidRPr="001F5F99">
        <w:rPr>
          <w:iCs/>
        </w:rPr>
        <w:t xml:space="preserve"> по подходам судов. Зерно будет отправлено через порт Черного моря. Как сообщил руководитель центра Игорь </w:t>
      </w:r>
      <w:proofErr w:type="spellStart"/>
      <w:r w:rsidRPr="001F5F99">
        <w:rPr>
          <w:iCs/>
        </w:rPr>
        <w:t>Павенский</w:t>
      </w:r>
      <w:proofErr w:type="spellEnd"/>
      <w:r w:rsidRPr="001F5F99">
        <w:rPr>
          <w:iCs/>
        </w:rPr>
        <w:t xml:space="preserve">, это будет первая поставка пшеницы в Алжир после пятилетнего перерыва. </w:t>
      </w:r>
      <w:r>
        <w:rPr>
          <w:iCs/>
        </w:rPr>
        <w:t>«</w:t>
      </w:r>
      <w:r w:rsidRPr="001F5F99">
        <w:rPr>
          <w:iCs/>
        </w:rPr>
        <w:t xml:space="preserve">Последний раз российская пшеница в эту страну вывозилась в декабре 2016 года. Всего в 2016/17 </w:t>
      </w:r>
      <w:proofErr w:type="spellStart"/>
      <w:r w:rsidRPr="001F5F99">
        <w:rPr>
          <w:iCs/>
        </w:rPr>
        <w:t>сельхозгоду</w:t>
      </w:r>
      <w:proofErr w:type="spellEnd"/>
      <w:r w:rsidRPr="001F5F99">
        <w:rPr>
          <w:iCs/>
        </w:rPr>
        <w:t xml:space="preserve"> из России в Алжир было отправлено 113 тыс. тонн пшеницы</w:t>
      </w:r>
      <w:r>
        <w:rPr>
          <w:iCs/>
        </w:rPr>
        <w:t>»</w:t>
      </w:r>
      <w:r w:rsidRPr="001F5F99">
        <w:rPr>
          <w:iCs/>
        </w:rPr>
        <w:t xml:space="preserve">, - уточнил он. </w:t>
      </w:r>
      <w:r w:rsidRPr="001F5F99">
        <w:rPr>
          <w:i/>
        </w:rPr>
        <w:t>Интерфакс</w:t>
      </w:r>
    </w:p>
    <w:p w14:paraId="1E90C3DF" w14:textId="77777777" w:rsidR="001F5F99" w:rsidRPr="00B040D0" w:rsidRDefault="003F4EE4" w:rsidP="001F5F99">
      <w:pPr>
        <w:pStyle w:val="a9"/>
      </w:pPr>
      <w:hyperlink r:id="rId14" w:history="1">
        <w:r w:rsidR="001F5F99" w:rsidRPr="00B040D0">
          <w:t>НАЗВАНЫ ПРОБЛЕМЫ СЕЛЬСКОГО ТУРИЗМА В РОССИИ</w:t>
        </w:r>
      </w:hyperlink>
    </w:p>
    <w:p w14:paraId="32B6FE2E" w14:textId="77777777" w:rsidR="001F5F99" w:rsidRDefault="001F5F99" w:rsidP="001F5F99">
      <w:r>
        <w:t>Сельский туризм в России стремительно развивается и отмечается интерес туристов в этом сегменте, но существует ряд проблем, сообщили в Ассоциации туроператоров России (АТОР).</w:t>
      </w:r>
    </w:p>
    <w:p w14:paraId="3141FF15" w14:textId="77777777" w:rsidR="001F5F99" w:rsidRDefault="001F5F99" w:rsidP="001F5F99">
      <w:r>
        <w:t>Для посещения туристами частных животноводческих ферм, и цветочных полей, и пасек, сыроварен, виноградников и виноделен не хватает инфраструктуры - в частности, возможность ночевки, хорошие дороги и подъезды к объектам показа, туалеты и др.</w:t>
      </w:r>
    </w:p>
    <w:p w14:paraId="4BE39056" w14:textId="77777777" w:rsidR="001F5F99" w:rsidRPr="008153A2" w:rsidRDefault="001F5F99" w:rsidP="001F5F99">
      <w:pPr>
        <w:rPr>
          <w:i/>
        </w:rPr>
      </w:pPr>
      <w:r>
        <w:t xml:space="preserve">Также для приема групп нужны дегустационные залы и оборудованные зоны отдыха, где можно организовать пикник и отдых туристов. Отсутствие инфраструктуры тормозит спрос на сельский туризм. </w:t>
      </w:r>
      <w:r w:rsidRPr="008153A2">
        <w:rPr>
          <w:i/>
        </w:rPr>
        <w:t xml:space="preserve">ИА </w:t>
      </w:r>
      <w:proofErr w:type="spellStart"/>
      <w:r w:rsidRPr="008153A2">
        <w:rPr>
          <w:i/>
        </w:rPr>
        <w:t>Regnum</w:t>
      </w:r>
      <w:proofErr w:type="spellEnd"/>
    </w:p>
    <w:p w14:paraId="046D8608" w14:textId="77777777" w:rsidR="001F5F99" w:rsidRPr="00B040D0" w:rsidRDefault="003F4EE4" w:rsidP="001F5F99">
      <w:pPr>
        <w:pStyle w:val="a9"/>
      </w:pPr>
      <w:hyperlink r:id="rId15" w:history="1">
        <w:r w:rsidR="001F5F99" w:rsidRPr="00B040D0">
          <w:t>ГРАД И ОПУСТЫНИВАНИЕ НАНЕСЛИ УЩЕРБ СЕЛЬСКОМУ ХОЗЯЙСТВУ СТАВРОПОЛЬЯ НА СУММУ 3 МЛРД РУБЛЕЙ</w:t>
        </w:r>
      </w:hyperlink>
    </w:p>
    <w:p w14:paraId="78BB8F95" w14:textId="77777777" w:rsidR="001F5F99" w:rsidRDefault="001F5F99" w:rsidP="001F5F99">
      <w:r>
        <w:t xml:space="preserve">Ущерб от града и процесса опустынивания земель в сельском хозяйстве Ставрополья оценивается в 3 млрд рублей. Об этом сообщил в пятницу первый замминистра сельского хозяйства региона Вячеслав </w:t>
      </w:r>
      <w:proofErr w:type="spellStart"/>
      <w:r>
        <w:t>Дридигер</w:t>
      </w:r>
      <w:proofErr w:type="spellEnd"/>
      <w:r>
        <w:t>.</w:t>
      </w:r>
    </w:p>
    <w:p w14:paraId="62B993F2" w14:textId="41578DF0" w:rsidR="001F5F99" w:rsidRDefault="001F5F99" w:rsidP="001F5F99">
      <w:r>
        <w:t xml:space="preserve">«В этом году в крае отмечались неблагоприятные факторы, которые внесли свои коррективы в формирование урожая. От града пострадали посевы в 10 округах на общей площади 17,2 тыс. га, в том числе застрахованные 3 тыс. га. Сумма ущерба - 1 млрд рублей. В крае подвержено опустыниванию 850 тыс. га, открытие песков отмечено в пяти округах на площади 50 тыс. га. Сумма ущерба - 2 млрд рублей», - сказал он на выездном совещании краевого министерства о подготовке к уборочной кампании. </w:t>
      </w:r>
      <w:r w:rsidRPr="00AE1FE8">
        <w:rPr>
          <w:i/>
        </w:rPr>
        <w:t>ТАСС</w:t>
      </w:r>
    </w:p>
    <w:p w14:paraId="0E70D676" w14:textId="0A45CE80" w:rsidR="001F5F99" w:rsidRPr="00B040D0" w:rsidRDefault="003F4EE4" w:rsidP="001F5F99">
      <w:pPr>
        <w:pStyle w:val="a9"/>
      </w:pPr>
      <w:hyperlink r:id="rId16" w:history="1">
        <w:r w:rsidR="001F5F99" w:rsidRPr="00B040D0">
          <w:t xml:space="preserve">РОССЕЛЬХОЗБАНК ПРЕДОСТАВИТ ВОЗМОЖНОСТЬ ПРИОБРЕТЕНИЯ ЗАЛОГОВОГО СЕЛЬХОЗИМУЩЕСТВА </w:t>
        </w:r>
      </w:hyperlink>
    </w:p>
    <w:p w14:paraId="19E02EBB" w14:textId="62C3F378" w:rsidR="001F5F99" w:rsidRDefault="001F5F99" w:rsidP="001F5F99">
      <w:r>
        <w:t xml:space="preserve">Залоговое имущество стало доступно для покупки на площадке Свое Фермерство. В постоянно пополняющемся каталоге уже сегодня представлено более тысячи предложений сельхозтехники и залогового оборудования по ценам ниже рыночных. </w:t>
      </w:r>
    </w:p>
    <w:p w14:paraId="3CEF4F6B" w14:textId="2D2654FA" w:rsidR="001F5F99" w:rsidRPr="001F5F99" w:rsidRDefault="001F5F99" w:rsidP="00B040D0">
      <w:r>
        <w:t xml:space="preserve">Новая опция, позволит пользователям покупать комбайны, тракторы, сеялки, косилки, посевные комплексы, системы орошения и другое </w:t>
      </w:r>
      <w:proofErr w:type="spellStart"/>
      <w:r>
        <w:t>сельхозоборудование</w:t>
      </w:r>
      <w:proofErr w:type="spellEnd"/>
      <w:r>
        <w:t xml:space="preserve"> со значительным дисконтом.  </w:t>
      </w:r>
      <w:r w:rsidRPr="009A7740">
        <w:rPr>
          <w:i/>
        </w:rPr>
        <w:t>MilkNews.ru</w:t>
      </w:r>
    </w:p>
    <w:p w14:paraId="7D5E4C99" w14:textId="47CDD225"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t>Новости экономики и власти</w:t>
      </w:r>
    </w:p>
    <w:p w14:paraId="1D596C88" w14:textId="77777777" w:rsidR="001F5F99" w:rsidRPr="001F5F99" w:rsidRDefault="001F5F99" w:rsidP="001F5F99">
      <w:pPr>
        <w:rPr>
          <w:iCs/>
        </w:rPr>
      </w:pPr>
    </w:p>
    <w:p w14:paraId="0AA55F1F" w14:textId="3ECC1574" w:rsidR="001F5F99" w:rsidRPr="001F5F99" w:rsidRDefault="001F5F99" w:rsidP="001F5F99">
      <w:pPr>
        <w:rPr>
          <w:b/>
          <w:bCs/>
          <w:iCs/>
        </w:rPr>
      </w:pPr>
      <w:r w:rsidRPr="001F5F99">
        <w:rPr>
          <w:b/>
          <w:bCs/>
          <w:iCs/>
        </w:rPr>
        <w:t>ПРЯМАЯ ЛИНИЯ С ПУТИНЫМ СОСТОИТСЯ 30 ИЮНЯ</w:t>
      </w:r>
    </w:p>
    <w:p w14:paraId="339446DF" w14:textId="3A353B06" w:rsidR="00C515B9" w:rsidRDefault="001F5F99" w:rsidP="001F5F99">
      <w:pPr>
        <w:rPr>
          <w:iCs/>
        </w:rPr>
      </w:pPr>
      <w:r w:rsidRPr="001F5F99">
        <w:rPr>
          <w:iCs/>
        </w:rPr>
        <w:t>Прямая линия с президентом России Владимиром Путиным состоится 30 июня, сообщила пресс-служба Кремля.</w:t>
      </w:r>
      <w:r w:rsidR="00BA1328">
        <w:rPr>
          <w:iCs/>
        </w:rPr>
        <w:t xml:space="preserve"> </w:t>
      </w:r>
      <w:r>
        <w:rPr>
          <w:iCs/>
        </w:rPr>
        <w:t>«</w:t>
      </w:r>
      <w:r w:rsidRPr="001F5F99">
        <w:rPr>
          <w:iCs/>
        </w:rPr>
        <w:t xml:space="preserve">30 июня Владимир Путин проведёт очередную прямую линию. Программа выйдет в 12:00 по московскому времени в эфире телеканалов </w:t>
      </w:r>
      <w:r>
        <w:rPr>
          <w:iCs/>
        </w:rPr>
        <w:t>«</w:t>
      </w:r>
      <w:r w:rsidRPr="001F5F99">
        <w:rPr>
          <w:iCs/>
        </w:rPr>
        <w:t>Первый</w:t>
      </w:r>
      <w:r>
        <w:rPr>
          <w:iCs/>
        </w:rPr>
        <w:t>»</w:t>
      </w:r>
      <w:r w:rsidRPr="001F5F99">
        <w:rPr>
          <w:iCs/>
        </w:rPr>
        <w:t xml:space="preserve">, </w:t>
      </w:r>
      <w:r>
        <w:rPr>
          <w:iCs/>
        </w:rPr>
        <w:t>«</w:t>
      </w:r>
      <w:r w:rsidRPr="001F5F99">
        <w:rPr>
          <w:iCs/>
        </w:rPr>
        <w:t>Россия 1</w:t>
      </w:r>
      <w:r>
        <w:rPr>
          <w:iCs/>
        </w:rPr>
        <w:t>»</w:t>
      </w:r>
      <w:r w:rsidRPr="001F5F99">
        <w:rPr>
          <w:iCs/>
        </w:rPr>
        <w:t xml:space="preserve">, </w:t>
      </w:r>
      <w:r>
        <w:rPr>
          <w:iCs/>
        </w:rPr>
        <w:t>«</w:t>
      </w:r>
      <w:r w:rsidRPr="001F5F99">
        <w:rPr>
          <w:iCs/>
        </w:rPr>
        <w:t>Россия 24</w:t>
      </w:r>
      <w:r>
        <w:rPr>
          <w:iCs/>
        </w:rPr>
        <w:t>»</w:t>
      </w:r>
      <w:r w:rsidRPr="001F5F99">
        <w:rPr>
          <w:iCs/>
        </w:rPr>
        <w:t xml:space="preserve">, НТВ, ОТР, </w:t>
      </w:r>
      <w:r>
        <w:rPr>
          <w:iCs/>
        </w:rPr>
        <w:t>«</w:t>
      </w:r>
      <w:r w:rsidRPr="001F5F99">
        <w:rPr>
          <w:iCs/>
        </w:rPr>
        <w:t>Мир</w:t>
      </w:r>
      <w:r>
        <w:rPr>
          <w:iCs/>
        </w:rPr>
        <w:t>»</w:t>
      </w:r>
      <w:r w:rsidRPr="001F5F99">
        <w:rPr>
          <w:iCs/>
        </w:rPr>
        <w:t xml:space="preserve">, радиостанций </w:t>
      </w:r>
      <w:r>
        <w:rPr>
          <w:iCs/>
        </w:rPr>
        <w:t>«</w:t>
      </w:r>
      <w:r w:rsidRPr="001F5F99">
        <w:rPr>
          <w:iCs/>
        </w:rPr>
        <w:t>Маяк</w:t>
      </w:r>
      <w:r>
        <w:rPr>
          <w:iCs/>
        </w:rPr>
        <w:t>»</w:t>
      </w:r>
      <w:r w:rsidRPr="001F5F99">
        <w:rPr>
          <w:iCs/>
        </w:rPr>
        <w:t xml:space="preserve">, </w:t>
      </w:r>
      <w:r>
        <w:rPr>
          <w:iCs/>
        </w:rPr>
        <w:t>«</w:t>
      </w:r>
      <w:r w:rsidRPr="001F5F99">
        <w:rPr>
          <w:iCs/>
        </w:rPr>
        <w:t>Вести FM</w:t>
      </w:r>
      <w:r>
        <w:rPr>
          <w:iCs/>
        </w:rPr>
        <w:t>»</w:t>
      </w:r>
      <w:r w:rsidRPr="001F5F99">
        <w:rPr>
          <w:iCs/>
        </w:rPr>
        <w:t xml:space="preserve"> и </w:t>
      </w:r>
      <w:r>
        <w:rPr>
          <w:iCs/>
        </w:rPr>
        <w:t>«</w:t>
      </w:r>
      <w:r w:rsidRPr="001F5F99">
        <w:rPr>
          <w:iCs/>
        </w:rPr>
        <w:t>Радио России</w:t>
      </w:r>
      <w:r>
        <w:rPr>
          <w:iCs/>
        </w:rPr>
        <w:t>»</w:t>
      </w:r>
      <w:r w:rsidRPr="001F5F99">
        <w:rPr>
          <w:iCs/>
        </w:rPr>
        <w:t xml:space="preserve">, - говорится в сообщении. </w:t>
      </w:r>
      <w:r>
        <w:rPr>
          <w:i/>
        </w:rPr>
        <w:t>ТАСС</w:t>
      </w:r>
      <w:r w:rsidRPr="001F5F99">
        <w:rPr>
          <w:iCs/>
        </w:rPr>
        <w:t xml:space="preserve"> </w:t>
      </w:r>
    </w:p>
    <w:p w14:paraId="4AC0D72E" w14:textId="77777777" w:rsidR="00C515B9" w:rsidRPr="001F5F99" w:rsidRDefault="00C515B9" w:rsidP="00C515B9">
      <w:pPr>
        <w:rPr>
          <w:iCs/>
        </w:rPr>
      </w:pPr>
    </w:p>
    <w:p w14:paraId="630BE144" w14:textId="77777777" w:rsidR="00C515B9" w:rsidRPr="00C515B9" w:rsidRDefault="00C515B9" w:rsidP="00C515B9">
      <w:pPr>
        <w:rPr>
          <w:b/>
          <w:bCs/>
          <w:iCs/>
        </w:rPr>
      </w:pPr>
      <w:r w:rsidRPr="00C515B9">
        <w:rPr>
          <w:b/>
          <w:bCs/>
          <w:iCs/>
        </w:rPr>
        <w:t>ПУТИН ВСТРЕТИТСЯ С ДЕПУТАТАМИ ГОСДУМЫ 21 ИЮНЯ</w:t>
      </w:r>
    </w:p>
    <w:p w14:paraId="59CDDA93" w14:textId="77777777" w:rsidR="00C515B9" w:rsidRPr="001F5F99" w:rsidRDefault="00C515B9" w:rsidP="00C515B9">
      <w:pPr>
        <w:rPr>
          <w:iCs/>
        </w:rPr>
      </w:pPr>
      <w:r w:rsidRPr="001F5F99">
        <w:rPr>
          <w:iCs/>
        </w:rPr>
        <w:t>Президент России Владимир Путин 21 июня встретится с депутатами Госдумы, сообщается на сайте Кремля.</w:t>
      </w:r>
    </w:p>
    <w:p w14:paraId="5019FDF2" w14:textId="2726189E" w:rsidR="00C515B9" w:rsidRDefault="00C515B9" w:rsidP="001F5F99">
      <w:pPr>
        <w:rPr>
          <w:iCs/>
        </w:rPr>
      </w:pPr>
      <w:r>
        <w:rPr>
          <w:iCs/>
        </w:rPr>
        <w:t>«</w:t>
      </w:r>
      <w:r w:rsidRPr="001F5F99">
        <w:rPr>
          <w:iCs/>
        </w:rPr>
        <w:t>Глава государства подведет итоги масштабной законотворческой работы депутатского корпуса за минувшие пять лет</w:t>
      </w:r>
      <w:r>
        <w:rPr>
          <w:iCs/>
        </w:rPr>
        <w:t>»</w:t>
      </w:r>
      <w:r w:rsidRPr="001F5F99">
        <w:rPr>
          <w:iCs/>
        </w:rPr>
        <w:t xml:space="preserve">, - говорится в сообщении. </w:t>
      </w:r>
      <w:r w:rsidRPr="00C515B9">
        <w:rPr>
          <w:i/>
        </w:rPr>
        <w:t>Ведомости</w:t>
      </w:r>
      <w:r w:rsidRPr="001F5F99">
        <w:rPr>
          <w:iCs/>
        </w:rPr>
        <w:t xml:space="preserve"> </w:t>
      </w:r>
    </w:p>
    <w:p w14:paraId="3A730347" w14:textId="69518B7D" w:rsidR="00C515B9" w:rsidRDefault="00C515B9" w:rsidP="001F5F99">
      <w:pPr>
        <w:rPr>
          <w:iCs/>
        </w:rPr>
      </w:pPr>
    </w:p>
    <w:p w14:paraId="42ED6369" w14:textId="77777777" w:rsidR="00C515B9" w:rsidRPr="00C515B9" w:rsidRDefault="00C515B9" w:rsidP="00C515B9">
      <w:pPr>
        <w:rPr>
          <w:b/>
          <w:bCs/>
          <w:iCs/>
        </w:rPr>
      </w:pPr>
      <w:r w:rsidRPr="00C515B9">
        <w:rPr>
          <w:b/>
          <w:bCs/>
          <w:iCs/>
        </w:rPr>
        <w:t>ПУТИН ПОРУЧИЛ ПРАВИТЕЛЬСТВУ И ЕР ПОДГОТОВИТЬ ПРОГРАММУ КАПИТАЛЬНОГО РЕМОНТА</w:t>
      </w:r>
    </w:p>
    <w:p w14:paraId="78612C4C" w14:textId="47485AEA" w:rsidR="00C515B9" w:rsidRPr="005C2D36" w:rsidRDefault="00C515B9" w:rsidP="001F5F99">
      <w:pPr>
        <w:rPr>
          <w:iCs/>
        </w:rPr>
      </w:pPr>
      <w:r w:rsidRPr="001F5F99">
        <w:rPr>
          <w:iCs/>
        </w:rPr>
        <w:t xml:space="preserve">Президент РФ Владимир Путин поручил правительству и </w:t>
      </w:r>
      <w:r>
        <w:rPr>
          <w:iCs/>
        </w:rPr>
        <w:t>«</w:t>
      </w:r>
      <w:r w:rsidRPr="001F5F99">
        <w:rPr>
          <w:iCs/>
        </w:rPr>
        <w:t>Единой России</w:t>
      </w:r>
      <w:r>
        <w:rPr>
          <w:iCs/>
        </w:rPr>
        <w:t>»</w:t>
      </w:r>
      <w:r w:rsidRPr="001F5F99">
        <w:rPr>
          <w:iCs/>
        </w:rPr>
        <w:t xml:space="preserve"> подготовить программу капитального ремонта школ на ближайшие пять лет. Акцент должен быть сделан на сельские школы, подчеркнул глава государства.</w:t>
      </w:r>
      <w:r>
        <w:rPr>
          <w:iCs/>
        </w:rPr>
        <w:t xml:space="preserve"> </w:t>
      </w:r>
      <w:r w:rsidRPr="001F5F99">
        <w:rPr>
          <w:iCs/>
        </w:rPr>
        <w:t xml:space="preserve">Контроль за реализацией программы должны обеспечить региональные отделения </w:t>
      </w:r>
      <w:r>
        <w:rPr>
          <w:iCs/>
        </w:rPr>
        <w:t>«</w:t>
      </w:r>
      <w:r w:rsidRPr="001F5F99">
        <w:rPr>
          <w:iCs/>
        </w:rPr>
        <w:t>Единой России</w:t>
      </w:r>
      <w:r>
        <w:rPr>
          <w:iCs/>
        </w:rPr>
        <w:t>»</w:t>
      </w:r>
      <w:r w:rsidRPr="001F5F99">
        <w:rPr>
          <w:iCs/>
        </w:rPr>
        <w:t xml:space="preserve">. </w:t>
      </w:r>
      <w:r w:rsidRPr="00C515B9">
        <w:rPr>
          <w:i/>
        </w:rPr>
        <w:t>ИА R</w:t>
      </w:r>
      <w:proofErr w:type="spellStart"/>
      <w:r w:rsidR="005C2D36">
        <w:rPr>
          <w:i/>
          <w:lang w:val="en-US"/>
        </w:rPr>
        <w:t>egnum</w:t>
      </w:r>
      <w:proofErr w:type="spellEnd"/>
    </w:p>
    <w:p w14:paraId="20B0470F" w14:textId="77777777" w:rsidR="00C515B9" w:rsidRPr="001F5F99" w:rsidRDefault="00C515B9" w:rsidP="001F5F99">
      <w:pPr>
        <w:rPr>
          <w:iCs/>
        </w:rPr>
      </w:pPr>
    </w:p>
    <w:p w14:paraId="2DC5E04C" w14:textId="233B54F3" w:rsidR="001F5F99" w:rsidRPr="001F5F99" w:rsidRDefault="001F5F99" w:rsidP="001F5F99">
      <w:pPr>
        <w:rPr>
          <w:b/>
          <w:bCs/>
          <w:iCs/>
        </w:rPr>
      </w:pPr>
      <w:r w:rsidRPr="001F5F99">
        <w:rPr>
          <w:b/>
          <w:bCs/>
          <w:iCs/>
        </w:rPr>
        <w:t>ПУТИН ПОРУЧИЛ НАПРАВИТЬ 30 МЛРД РУБЛЕЙ НА РАЗВИТИЕ СРЕДНЕГО ПРОФЕССИОНАЛЬНОГО ОБРАЗОВАНИЯ</w:t>
      </w:r>
    </w:p>
    <w:p w14:paraId="1B3A8519" w14:textId="733C4998" w:rsidR="001F5F99" w:rsidRPr="001F5F99" w:rsidRDefault="001F5F99" w:rsidP="001F5F99">
      <w:pPr>
        <w:rPr>
          <w:iCs/>
        </w:rPr>
      </w:pPr>
      <w:r w:rsidRPr="001F5F99">
        <w:rPr>
          <w:iCs/>
        </w:rPr>
        <w:t xml:space="preserve">Президент РФ Владимир Путин, выступая в субботу на съезде </w:t>
      </w:r>
      <w:r>
        <w:rPr>
          <w:iCs/>
        </w:rPr>
        <w:t>«</w:t>
      </w:r>
      <w:r w:rsidRPr="001F5F99">
        <w:rPr>
          <w:iCs/>
        </w:rPr>
        <w:t>Единой России</w:t>
      </w:r>
      <w:r>
        <w:rPr>
          <w:iCs/>
        </w:rPr>
        <w:t>»</w:t>
      </w:r>
      <w:r w:rsidRPr="001F5F99">
        <w:rPr>
          <w:iCs/>
        </w:rPr>
        <w:t>, предложил предусмотреть выделение не менее 30 млрд рублей на период до 2024 года на развитие среднего профессионального образования.</w:t>
      </w:r>
    </w:p>
    <w:p w14:paraId="62FA409C" w14:textId="64DA4200" w:rsidR="00C8396B" w:rsidRPr="005C2D36" w:rsidRDefault="001F5F99">
      <w:pPr>
        <w:rPr>
          <w:iCs/>
        </w:rPr>
      </w:pPr>
      <w:r>
        <w:rPr>
          <w:iCs/>
        </w:rPr>
        <w:t>«</w:t>
      </w:r>
      <w:r w:rsidRPr="001F5F99">
        <w:rPr>
          <w:iCs/>
        </w:rPr>
        <w:t>Это важнейшая задача, поскольку квалифицированные специалисты рабочих профессий - это опора современной промышленности, сельского хозяйства, транспорта, всех отраслей экономики. А именно таких специалистов у нас сейчас и не хватает</w:t>
      </w:r>
      <w:r>
        <w:rPr>
          <w:iCs/>
        </w:rPr>
        <w:t>»</w:t>
      </w:r>
      <w:r w:rsidRPr="001F5F99">
        <w:rPr>
          <w:iCs/>
        </w:rPr>
        <w:t xml:space="preserve">, - резюмировал президент. </w:t>
      </w:r>
      <w:r w:rsidRPr="001F5F99">
        <w:rPr>
          <w:i/>
        </w:rPr>
        <w:t>ТАСС</w:t>
      </w:r>
      <w:bookmarkEnd w:id="12"/>
    </w:p>
    <w:p w14:paraId="1208E997" w14:textId="77777777" w:rsidR="005C2D36" w:rsidRDefault="005C2D36"/>
    <w:p w14:paraId="7AF5F954" w14:textId="77777777" w:rsidR="005C2D36" w:rsidRPr="001F5F99" w:rsidRDefault="005C2D36" w:rsidP="005C2D36">
      <w:pPr>
        <w:rPr>
          <w:b/>
          <w:bCs/>
          <w:iCs/>
        </w:rPr>
      </w:pPr>
      <w:r w:rsidRPr="001F5F99">
        <w:rPr>
          <w:b/>
          <w:bCs/>
          <w:iCs/>
        </w:rPr>
        <w:t xml:space="preserve">ПУТИН ПРЕДЛОЖИЛ ПЯТЕРКУ ЛИДЕРОВ ИЗБИРАТЕЛЬНОГО СПИСКА </w:t>
      </w:r>
      <w:r>
        <w:rPr>
          <w:b/>
          <w:bCs/>
          <w:iCs/>
        </w:rPr>
        <w:t>«</w:t>
      </w:r>
      <w:r w:rsidRPr="001F5F99">
        <w:rPr>
          <w:b/>
          <w:bCs/>
          <w:iCs/>
        </w:rPr>
        <w:t>ЕДИНОЙ РОССИИ</w:t>
      </w:r>
      <w:r>
        <w:rPr>
          <w:b/>
          <w:bCs/>
          <w:iCs/>
        </w:rPr>
        <w:t>»</w:t>
      </w:r>
    </w:p>
    <w:p w14:paraId="496B038D" w14:textId="77777777" w:rsidR="005C2D36" w:rsidRPr="001F5F99" w:rsidRDefault="005C2D36" w:rsidP="005C2D36">
      <w:pPr>
        <w:rPr>
          <w:iCs/>
        </w:rPr>
      </w:pPr>
      <w:r w:rsidRPr="001F5F99">
        <w:rPr>
          <w:iCs/>
        </w:rPr>
        <w:t xml:space="preserve">Президент России Владимир Путин, выступая на XX съезде </w:t>
      </w:r>
      <w:r>
        <w:rPr>
          <w:iCs/>
        </w:rPr>
        <w:t>«</w:t>
      </w:r>
      <w:r w:rsidRPr="001F5F99">
        <w:rPr>
          <w:iCs/>
        </w:rPr>
        <w:t>Единой России</w:t>
      </w:r>
      <w:r>
        <w:rPr>
          <w:iCs/>
        </w:rPr>
        <w:t>»</w:t>
      </w:r>
      <w:r w:rsidRPr="001F5F99">
        <w:rPr>
          <w:iCs/>
        </w:rPr>
        <w:t xml:space="preserve">, предложил включить в федеральный список партии на выборах в Госдуму министра обороны Сергея Шойгу, министра иностранных дел Сергея Лаврова, главврача больницы №40 в Коммунарке Дениса Проценко, уполномоченного при президенте России по правам ребенка Анну Кузнецову и главу образовательного фонда </w:t>
      </w:r>
      <w:r>
        <w:rPr>
          <w:iCs/>
        </w:rPr>
        <w:t>«</w:t>
      </w:r>
      <w:r w:rsidRPr="001F5F99">
        <w:rPr>
          <w:iCs/>
        </w:rPr>
        <w:t>Талант и успех</w:t>
      </w:r>
      <w:r>
        <w:rPr>
          <w:iCs/>
        </w:rPr>
        <w:t>»</w:t>
      </w:r>
      <w:r w:rsidRPr="001F5F99">
        <w:rPr>
          <w:iCs/>
        </w:rPr>
        <w:t xml:space="preserve"> Елену Шмелеву. </w:t>
      </w:r>
    </w:p>
    <w:p w14:paraId="297411C3" w14:textId="77777777" w:rsidR="005C2D36" w:rsidRDefault="005C2D36" w:rsidP="005C2D36">
      <w:pPr>
        <w:rPr>
          <w:iCs/>
        </w:rPr>
      </w:pPr>
      <w:r>
        <w:rPr>
          <w:iCs/>
        </w:rPr>
        <w:t>«</w:t>
      </w:r>
      <w:r w:rsidRPr="001F5F99">
        <w:rPr>
          <w:iCs/>
        </w:rPr>
        <w:t xml:space="preserve">На мой взгляд, этот список, первая пятерка, так скажем, должен выглядеть таким образом - чтобы там были люди, которые давно в политике, их принято называть </w:t>
      </w:r>
      <w:r>
        <w:rPr>
          <w:iCs/>
        </w:rPr>
        <w:t>«</w:t>
      </w:r>
      <w:r w:rsidRPr="001F5F99">
        <w:rPr>
          <w:iCs/>
        </w:rPr>
        <w:t>политические тяжеловесы</w:t>
      </w:r>
      <w:r>
        <w:rPr>
          <w:iCs/>
        </w:rPr>
        <w:t>»</w:t>
      </w:r>
      <w:r w:rsidRPr="001F5F99">
        <w:rPr>
          <w:iCs/>
        </w:rPr>
        <w:t>, и люди новые, которые представляют наиболее важные направления нашего развития и жизни</w:t>
      </w:r>
      <w:r>
        <w:rPr>
          <w:iCs/>
        </w:rPr>
        <w:t>»</w:t>
      </w:r>
      <w:r w:rsidRPr="001F5F99">
        <w:rPr>
          <w:iCs/>
        </w:rPr>
        <w:t>, - сказал Путин в ходе выступления. </w:t>
      </w:r>
      <w:r w:rsidRPr="001F5F99">
        <w:rPr>
          <w:i/>
        </w:rPr>
        <w:t>Ведомости</w:t>
      </w:r>
      <w:r w:rsidRPr="001F5F99">
        <w:rPr>
          <w:iCs/>
        </w:rPr>
        <w:t xml:space="preserve"> </w:t>
      </w:r>
    </w:p>
    <w:sectPr w:rsidR="005C2D36" w:rsidSect="005F3758">
      <w:headerReference w:type="default" r:id="rId17"/>
      <w:footerReference w:type="default" r:id="rId18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4FCEB" w14:textId="77777777" w:rsidR="003F4EE4" w:rsidRDefault="003F4EE4">
      <w:r>
        <w:separator/>
      </w:r>
    </w:p>
  </w:endnote>
  <w:endnote w:type="continuationSeparator" w:id="0">
    <w:p w14:paraId="533370AE" w14:textId="77777777" w:rsidR="003F4EE4" w:rsidRDefault="003F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B06058" w14:paraId="5633DF22" w14:textId="77777777">
      <w:tc>
        <w:tcPr>
          <w:tcW w:w="9648" w:type="dxa"/>
          <w:shd w:val="clear" w:color="auto" w:fill="E6E7EA"/>
          <w:vAlign w:val="center"/>
        </w:tcPr>
        <w:p w14:paraId="3F23A691" w14:textId="77777777" w:rsidR="00B06058" w:rsidRDefault="00B06058" w:rsidP="00474D82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[21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июня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55B9DBD8" w14:textId="77777777" w:rsidR="00B06058" w:rsidRDefault="00B060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A66C0B">
            <w:rPr>
              <w:rStyle w:val="a7"/>
              <w:rFonts w:cs="Arial"/>
              <w:b/>
              <w:noProof/>
              <w:color w:val="FFFFFF"/>
              <w:szCs w:val="18"/>
            </w:rPr>
            <w:t>3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1F040A3F" w14:textId="77777777" w:rsidR="00B06058" w:rsidRDefault="00B06058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B06058" w14:paraId="42371352" w14:textId="77777777">
      <w:tc>
        <w:tcPr>
          <w:tcW w:w="9648" w:type="dxa"/>
          <w:shd w:val="clear" w:color="auto" w:fill="E6E7EA"/>
          <w:vAlign w:val="center"/>
        </w:tcPr>
        <w:p w14:paraId="794255D6" w14:textId="77777777" w:rsidR="00B06058" w:rsidRDefault="00B06058" w:rsidP="00474D82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[21 июня 2021 утро]</w:t>
          </w:r>
        </w:p>
      </w:tc>
      <w:tc>
        <w:tcPr>
          <w:tcW w:w="489" w:type="dxa"/>
          <w:shd w:val="clear" w:color="auto" w:fill="90989E"/>
          <w:vAlign w:val="center"/>
        </w:tcPr>
        <w:p w14:paraId="00E3E78F" w14:textId="77777777" w:rsidR="00B06058" w:rsidRDefault="00B060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A66C0B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14:paraId="55ECF75F" w14:textId="77777777" w:rsidR="00B06058" w:rsidRDefault="00B06058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FBDCA" w14:textId="77777777" w:rsidR="003F4EE4" w:rsidRDefault="003F4EE4">
      <w:r>
        <w:separator/>
      </w:r>
    </w:p>
  </w:footnote>
  <w:footnote w:type="continuationSeparator" w:id="0">
    <w:p w14:paraId="1000E441" w14:textId="77777777" w:rsidR="003F4EE4" w:rsidRDefault="003F4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7AEB8" w14:textId="77777777" w:rsidR="00B06058" w:rsidRDefault="00B06058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1B47FDFC" wp14:editId="33E75C34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C8FE72" wp14:editId="32D64729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6863136F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14:paraId="57067B58" w14:textId="77777777" w:rsidR="00B06058" w:rsidRDefault="00B06058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14:paraId="2EB6C925" w14:textId="77777777" w:rsidR="00B06058" w:rsidRDefault="00B06058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E78A0" w14:textId="77777777" w:rsidR="00B06058" w:rsidRDefault="00B06058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 wp14:anchorId="6174D160" wp14:editId="599135C7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C8EE55" wp14:editId="616C00F4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775B9FDB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14:paraId="0AF656B0" w14:textId="77777777" w:rsidR="00B06058" w:rsidRDefault="00B06058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14:paraId="27685922" w14:textId="77777777" w:rsidR="00B06058" w:rsidRDefault="00B06058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0D0"/>
    <w:rsid w:val="0003491F"/>
    <w:rsid w:val="00035F0B"/>
    <w:rsid w:val="00066C93"/>
    <w:rsid w:val="0018157B"/>
    <w:rsid w:val="00195925"/>
    <w:rsid w:val="001F5F99"/>
    <w:rsid w:val="00211C69"/>
    <w:rsid w:val="00270257"/>
    <w:rsid w:val="00291307"/>
    <w:rsid w:val="002E5101"/>
    <w:rsid w:val="0030415A"/>
    <w:rsid w:val="003058E2"/>
    <w:rsid w:val="003A6731"/>
    <w:rsid w:val="003C3C67"/>
    <w:rsid w:val="003F187C"/>
    <w:rsid w:val="003F4EE4"/>
    <w:rsid w:val="00404EE2"/>
    <w:rsid w:val="004304C8"/>
    <w:rsid w:val="004315E6"/>
    <w:rsid w:val="00474D82"/>
    <w:rsid w:val="005233A0"/>
    <w:rsid w:val="005240C2"/>
    <w:rsid w:val="005C2D36"/>
    <w:rsid w:val="005F3758"/>
    <w:rsid w:val="00604F1E"/>
    <w:rsid w:val="00710B96"/>
    <w:rsid w:val="0074571A"/>
    <w:rsid w:val="00750476"/>
    <w:rsid w:val="007910D0"/>
    <w:rsid w:val="007C1968"/>
    <w:rsid w:val="007F0AB1"/>
    <w:rsid w:val="00880679"/>
    <w:rsid w:val="00897CFD"/>
    <w:rsid w:val="00944812"/>
    <w:rsid w:val="00985DA8"/>
    <w:rsid w:val="009B4B1F"/>
    <w:rsid w:val="00A12D82"/>
    <w:rsid w:val="00A40B6D"/>
    <w:rsid w:val="00A66C0B"/>
    <w:rsid w:val="00B040D0"/>
    <w:rsid w:val="00B06058"/>
    <w:rsid w:val="00B25F06"/>
    <w:rsid w:val="00B26025"/>
    <w:rsid w:val="00B922A1"/>
    <w:rsid w:val="00BA1328"/>
    <w:rsid w:val="00BC4068"/>
    <w:rsid w:val="00BF33B6"/>
    <w:rsid w:val="00BF48EC"/>
    <w:rsid w:val="00C14B74"/>
    <w:rsid w:val="00C14EA4"/>
    <w:rsid w:val="00C515B9"/>
    <w:rsid w:val="00C7183F"/>
    <w:rsid w:val="00C8396B"/>
    <w:rsid w:val="00C87324"/>
    <w:rsid w:val="00C90FBF"/>
    <w:rsid w:val="00CD2DDE"/>
    <w:rsid w:val="00CD5A45"/>
    <w:rsid w:val="00D52CCC"/>
    <w:rsid w:val="00E00C19"/>
    <w:rsid w:val="00E12208"/>
    <w:rsid w:val="00E4368A"/>
    <w:rsid w:val="00E858EA"/>
    <w:rsid w:val="00EA7B65"/>
    <w:rsid w:val="00F41E23"/>
    <w:rsid w:val="00F62502"/>
    <w:rsid w:val="00F65057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77083"/>
  <w15:docId w15:val="{D3826809-4136-4F9A-8D59-DF9D077A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66C0B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6C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1prime.ru/banks/20210618/833968228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ia.ru/20210618/poshlina-1737526868.html" TargetMode="External"/><Relationship Id="rId12" Type="http://schemas.openxmlformats.org/officeDocument/2006/relationships/hyperlink" Target="https://www.pnp.ru/politics/v-sovfede-obratili-vnimanie-na-problemy-plemennogo-uchyota-v-zhivotnovodstve.htm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milknews.ru/index/rshb-svoye-fermerstvo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np.ru/social/minselkhoz-razrabotaet-pravila-likvidacii-skotomogilnikov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1689935" TargetMode="External"/><Relationship Id="rId10" Type="http://schemas.openxmlformats.org/officeDocument/2006/relationships/hyperlink" Target="https://www.interfax.ru/business/77286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egnum.ru/news/3300310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49</TotalTime>
  <Pages>7</Pages>
  <Words>3781</Words>
  <Characters>21554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13</cp:revision>
  <cp:lastPrinted>2021-06-21T09:05:00Z</cp:lastPrinted>
  <dcterms:created xsi:type="dcterms:W3CDTF">2021-06-21T04:39:00Z</dcterms:created>
  <dcterms:modified xsi:type="dcterms:W3CDTF">2021-06-21T09:05:00Z</dcterms:modified>
</cp:coreProperties>
</file>