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F6250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07:00 </w:t>
      </w:r>
      <w:r w:rsidR="003A6601">
        <w:rPr>
          <w:rFonts w:ascii="Times New Roman" w:hAnsi="Times New Roman"/>
          <w:b/>
          <w:color w:val="008B53"/>
          <w:sz w:val="40"/>
          <w:szCs w:val="72"/>
          <w:lang w:eastAsia="en-US"/>
        </w:rPr>
        <w:t>26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 w:rsidR="003A6601">
        <w:rPr>
          <w:rFonts w:ascii="Times New Roman" w:hAnsi="Times New Roman"/>
          <w:b/>
          <w:color w:val="008B53"/>
          <w:sz w:val="40"/>
          <w:szCs w:val="72"/>
          <w:lang w:eastAsia="en-US"/>
        </w:rPr>
        <w:t>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:00 </w:t>
      </w:r>
      <w:r w:rsidR="003A6601">
        <w:rPr>
          <w:rFonts w:ascii="Times New Roman" w:hAnsi="Times New Roman"/>
          <w:b/>
          <w:color w:val="008B53"/>
          <w:sz w:val="40"/>
          <w:szCs w:val="72"/>
          <w:lang w:eastAsia="en-US"/>
        </w:rPr>
        <w:t>27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3A6601" w:rsidP="006010ED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27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010ED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:rsidTr="00571594">
        <w:trPr>
          <w:trHeight w:val="1615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3A660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E65EE7" w:rsidRDefault="00E65EE7" w:rsidP="003A6601">
            <w:pPr>
              <w:rPr>
                <w:b/>
              </w:rPr>
            </w:pPr>
          </w:p>
          <w:p w:rsidR="003A6601" w:rsidRPr="003A6601" w:rsidRDefault="003A6601" w:rsidP="003A6601">
            <w:pPr>
              <w:rPr>
                <w:b/>
              </w:rPr>
            </w:pPr>
            <w:r w:rsidRPr="003A6601">
              <w:rPr>
                <w:b/>
              </w:rPr>
              <w:t>27 АПРЕЛЯ</w:t>
            </w:r>
          </w:p>
          <w:p w:rsidR="00C8396B" w:rsidRPr="003A6601" w:rsidRDefault="003A6601" w:rsidP="003A6601">
            <w:r w:rsidRPr="00B1146B">
              <w:t xml:space="preserve">САНКТ-ПЕТЕРБУРГ. 11:00. Заседание Совета законодателей РФ. Проводят председатель Совета Федерации Валентина Матвиенко и председатель Госдумы Вячеслав Володин. В повестке обсуждение реализации Плана первоочередных действий по обеспечению развития российской экономики в условиях внешнего </w:t>
            </w:r>
            <w:proofErr w:type="spellStart"/>
            <w:r w:rsidRPr="00B1146B">
              <w:t>санкционного</w:t>
            </w:r>
            <w:proofErr w:type="spellEnd"/>
            <w:r w:rsidRPr="00B1146B">
              <w:t xml:space="preserve"> давления в субъектах РФ, а также мер по обеспечению финансовой устойчивости регионов.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3A660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3A6601" w:rsidRDefault="003A6601" w:rsidP="003A6601"/>
          <w:p w:rsidR="003A6601" w:rsidRDefault="003A6601" w:rsidP="003A6601">
            <w:r w:rsidRPr="003A6601">
              <w:rPr>
                <w:b/>
              </w:rPr>
              <w:t>МИНТРАНС</w:t>
            </w:r>
          </w:p>
          <w:p w:rsidR="003A6601" w:rsidRDefault="00E65EE7" w:rsidP="00E65EE7">
            <w:r>
              <w:t xml:space="preserve">Пост </w:t>
            </w:r>
            <w:r w:rsidR="003A6601" w:rsidRPr="00F80608">
              <w:t>заместителя министра транспорта занял Дмитрий Баканов, следует из документа, опубликованного на портале правовой информации. Он будет курировать цифровое</w:t>
            </w:r>
            <w:r>
              <w:t xml:space="preserve"> развитие транспортной отрасли.</w:t>
            </w:r>
          </w:p>
          <w:p w:rsidR="003A6601" w:rsidRDefault="003A6601" w:rsidP="003A6601"/>
          <w:p w:rsidR="003A6601" w:rsidRDefault="003A6601" w:rsidP="003A6601">
            <w:r w:rsidRPr="003A6601">
              <w:rPr>
                <w:b/>
              </w:rPr>
              <w:t>ФОМС</w:t>
            </w:r>
          </w:p>
          <w:p w:rsidR="00E65EE7" w:rsidRDefault="003A6601" w:rsidP="003A6601">
            <w:r w:rsidRPr="00F80608">
              <w:t xml:space="preserve">Премьер-министр России Михаил </w:t>
            </w:r>
            <w:proofErr w:type="spellStart"/>
            <w:r w:rsidRPr="00F80608">
              <w:t>Мишустин</w:t>
            </w:r>
            <w:proofErr w:type="spellEnd"/>
            <w:r w:rsidRPr="00F80608">
              <w:t xml:space="preserve"> назначил главой федерального Фонда обязательного медицинского страхования (ФОМС) Илью </w:t>
            </w:r>
            <w:proofErr w:type="spellStart"/>
            <w:r w:rsidRPr="00F80608">
              <w:t>Баланина</w:t>
            </w:r>
            <w:proofErr w:type="spellEnd"/>
            <w:r w:rsidRPr="00F80608">
              <w:t xml:space="preserve">. </w:t>
            </w:r>
          </w:p>
          <w:p w:rsidR="00E65EE7" w:rsidRDefault="00E65EE7" w:rsidP="003A6601"/>
          <w:p w:rsidR="003A6601" w:rsidRPr="00E808EB" w:rsidRDefault="003A6601" w:rsidP="003A6601">
            <w:pPr>
              <w:pStyle w:val="aa"/>
              <w:jc w:val="left"/>
              <w:rPr>
                <w:kern w:val="36"/>
                <w:sz w:val="24"/>
              </w:rPr>
            </w:pPr>
            <w:r w:rsidRPr="00E808EB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bookmarkEnd w:id="5"/>
          <w:p w:rsidR="00E65EE7" w:rsidRDefault="00E65EE7" w:rsidP="003A6601"/>
          <w:p w:rsidR="003A6601" w:rsidRDefault="003A6601" w:rsidP="003A6601">
            <w:r>
              <w:t>27 апреля</w:t>
            </w:r>
            <w:r w:rsidR="00E65EE7">
              <w:t xml:space="preserve"> - </w:t>
            </w:r>
            <w:r>
              <w:t>День российского парламентаризма</w:t>
            </w:r>
            <w:r w:rsidR="00E65EE7">
              <w:t>.</w:t>
            </w:r>
          </w:p>
          <w:p w:rsidR="00E65EE7" w:rsidRDefault="00E65EE7" w:rsidP="003A6601"/>
          <w:p w:rsidR="003A6601" w:rsidRDefault="00E65EE7" w:rsidP="003A6601">
            <w:r>
              <w:t xml:space="preserve">27 апреля - </w:t>
            </w:r>
            <w:r w:rsidR="003A6601">
              <w:t>День образования республики Саха (Якутия)</w:t>
            </w:r>
            <w:r>
              <w:t>.</w:t>
            </w:r>
          </w:p>
          <w:p w:rsidR="00E65EE7" w:rsidRDefault="00E65EE7" w:rsidP="003A6601"/>
          <w:p w:rsidR="003A6601" w:rsidRDefault="00E65EE7" w:rsidP="003A6601">
            <w:r>
              <w:lastRenderedPageBreak/>
              <w:t xml:space="preserve">27 апреля - </w:t>
            </w:r>
            <w:r w:rsidR="003A6601">
              <w:t xml:space="preserve">День соединений и воинских частей по охране важных государственных объектов и специальных грузов </w:t>
            </w:r>
            <w:proofErr w:type="spellStart"/>
            <w:r w:rsidR="003A6601">
              <w:t>Росгвардии</w:t>
            </w:r>
            <w:proofErr w:type="spellEnd"/>
            <w:r>
              <w:t>.</w:t>
            </w:r>
          </w:p>
          <w:p w:rsidR="00E65EE7" w:rsidRDefault="00E65EE7" w:rsidP="003A6601"/>
          <w:p w:rsidR="00C8396B" w:rsidRDefault="00E65EE7" w:rsidP="003A6601">
            <w:r>
              <w:t xml:space="preserve">27 апреля - </w:t>
            </w:r>
            <w:r w:rsidR="003A6601">
              <w:t xml:space="preserve">День </w:t>
            </w:r>
            <w:proofErr w:type="spellStart"/>
            <w:r w:rsidR="003A6601">
              <w:t>вахтовика</w:t>
            </w:r>
            <w:proofErr w:type="spellEnd"/>
            <w:r w:rsidR="003A6601">
              <w:t xml:space="preserve"> в России</w:t>
            </w:r>
            <w:r>
              <w:t>.</w:t>
            </w: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3A6601" w:rsidRDefault="00B91D25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706C50" w:rsidRPr="003A6601" w:rsidRDefault="001D78E1" w:rsidP="00706C50">
            <w:pPr>
              <w:pStyle w:val="a9"/>
            </w:pPr>
            <w:hyperlink r:id="rId7" w:history="1">
              <w:r w:rsidR="00706C50" w:rsidRPr="003A6601">
                <w:t>Минсельхоз укрепляет взаимодействие с фермерским движением</w:t>
              </w:r>
            </w:hyperlink>
          </w:p>
          <w:p w:rsidR="005F0E81" w:rsidRPr="005F0E81" w:rsidRDefault="005F0E81" w:rsidP="005F0E81">
            <w:r w:rsidRPr="005F0E81">
              <w:rPr>
                <w:b/>
              </w:rPr>
              <w:t>Минсельхоз России</w:t>
            </w:r>
            <w:r w:rsidRPr="005F0E81">
              <w:t xml:space="preserve"> и Ассоциация сельскохозяйственных товаропроизводителей "Народный фермер" заключили соглашение о сотрудничестве по вопросам развития малого агробизнеса. Об этом министерство сообщило в своём </w:t>
            </w:r>
            <w:proofErr w:type="spellStart"/>
            <w:r w:rsidRPr="005F0E81">
              <w:t>telegram</w:t>
            </w:r>
            <w:proofErr w:type="spellEnd"/>
            <w:r w:rsidRPr="005F0E81">
              <w:t>-канале.</w:t>
            </w:r>
          </w:p>
          <w:p w:rsidR="005F0E81" w:rsidRPr="005F0E81" w:rsidRDefault="005F0E81" w:rsidP="005F0E81">
            <w:r w:rsidRPr="005F0E81">
              <w:t xml:space="preserve">По словам первого замминистра сельского хозяйства </w:t>
            </w:r>
            <w:r w:rsidRPr="005F0E81">
              <w:rPr>
                <w:b/>
              </w:rPr>
              <w:t xml:space="preserve">Оксаны </w:t>
            </w:r>
            <w:proofErr w:type="spellStart"/>
            <w:r w:rsidRPr="005F0E81">
              <w:rPr>
                <w:b/>
              </w:rPr>
              <w:t>Лут</w:t>
            </w:r>
            <w:proofErr w:type="spellEnd"/>
            <w:r w:rsidRPr="005F0E81">
              <w:t>, совместная работа позволит повысить уровень взаимодействия с фермерским движением и оперативно реагировать на возникающие сложности в организации деятельности малых форм хозяйствования.</w:t>
            </w:r>
          </w:p>
          <w:p w:rsidR="00706C50" w:rsidRPr="00E238E6" w:rsidRDefault="005F0E81" w:rsidP="005F0E81">
            <w:pPr>
              <w:rPr>
                <w:i/>
              </w:rPr>
            </w:pPr>
            <w:r w:rsidRPr="005F0E81">
              <w:t>Соглашение направлено на развитие открытого диалога между ведомством и объединением. Ассоциация обладает широкими компетенциями в сфере сельского предпринимательства, и её опыт будет полезен при выработке инструментов государственной поддержки фермеров и формировании комфортного делового климата в агропромышленном комплексе.</w:t>
            </w:r>
            <w:r w:rsidR="00706C50">
              <w:t xml:space="preserve"> </w:t>
            </w:r>
            <w:r w:rsidR="00706C50" w:rsidRPr="00E238E6">
              <w:rPr>
                <w:i/>
              </w:rPr>
              <w:t>AK&amp;M</w:t>
            </w:r>
            <w:r>
              <w:rPr>
                <w:i/>
              </w:rPr>
              <w:t>, ИА Красная весна, Глас народа</w:t>
            </w:r>
          </w:p>
          <w:p w:rsidR="0038547E" w:rsidRPr="003A6601" w:rsidRDefault="001D78E1" w:rsidP="0038547E">
            <w:pPr>
              <w:pStyle w:val="a9"/>
            </w:pPr>
            <w:hyperlink r:id="rId8" w:history="1">
              <w:r w:rsidR="0038547E" w:rsidRPr="003A6601">
                <w:t>Минсельхоз допустил увеличение производства молока на 1,6 млн т</w:t>
              </w:r>
              <w:r w:rsidR="005F0E81">
                <w:t>ОНН</w:t>
              </w:r>
              <w:r w:rsidR="0038547E" w:rsidRPr="003A6601">
                <w:t xml:space="preserve"> за счет инвестпроектов</w:t>
              </w:r>
            </w:hyperlink>
          </w:p>
          <w:p w:rsidR="005F0E81" w:rsidRDefault="005F0E81" w:rsidP="005F0E81">
            <w:r>
              <w:t xml:space="preserve">В РФ реализуются 165 новых </w:t>
            </w:r>
            <w:proofErr w:type="spellStart"/>
            <w:r>
              <w:t>инвестпроектов</w:t>
            </w:r>
            <w:proofErr w:type="spellEnd"/>
            <w:r>
              <w:t xml:space="preserve"> в молочном животноводстве на 195 тыс. скотомест. Их запуск при выходе на полную мощность позволит дополнительно производить 1,6 млн тонн молока, говорится в сообщении </w:t>
            </w:r>
            <w:r w:rsidRPr="005F0E81">
              <w:rPr>
                <w:b/>
              </w:rPr>
              <w:t>Минсельхоза.</w:t>
            </w:r>
          </w:p>
          <w:p w:rsidR="005F0E81" w:rsidRDefault="005F0E81" w:rsidP="005F0E81">
            <w:r>
              <w:t xml:space="preserve">В I квартале производство молока в России в хозяйствах всех категорий выросло на 1,5%, до 7 млн тонн. В частности, в крупных, средних и малых </w:t>
            </w:r>
            <w:proofErr w:type="spellStart"/>
            <w:r>
              <w:t>сельхозорганизациях</w:t>
            </w:r>
            <w:proofErr w:type="spellEnd"/>
            <w:r>
              <w:t xml:space="preserve"> производство составило 4,59 млн тонн, что на 3,4% больше, чем годом ранее. Надои в расчете на одну корову превысили 1,8 тыс. кг (+6,1%).</w:t>
            </w:r>
          </w:p>
          <w:p w:rsidR="0038547E" w:rsidRPr="00D915A5" w:rsidRDefault="005F0E81" w:rsidP="005F0E81">
            <w:pPr>
              <w:rPr>
                <w:i/>
              </w:rPr>
            </w:pPr>
            <w:r>
              <w:t xml:space="preserve">В целом в РФ работают 19 тыс. организаций в сфере молочного животноводства. В настоящее время предприятия в полной мере обеспечены племенной продукцией, отметило ведомство. </w:t>
            </w:r>
            <w:r w:rsidR="0038547E" w:rsidRPr="00E238E6">
              <w:rPr>
                <w:i/>
              </w:rPr>
              <w:t>Интерфакс</w:t>
            </w:r>
            <w:r>
              <w:rPr>
                <w:i/>
              </w:rPr>
              <w:t>,</w:t>
            </w:r>
            <w:r w:rsidRPr="002979BF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Milknews</w:t>
            </w:r>
            <w:r>
              <w:rPr>
                <w:i/>
              </w:rPr>
              <w:t xml:space="preserve">, </w:t>
            </w:r>
            <w:r w:rsidRPr="002979BF">
              <w:rPr>
                <w:i/>
              </w:rPr>
              <w:t>AK&amp;M</w:t>
            </w:r>
            <w:r w:rsidR="00D915A5">
              <w:rPr>
                <w:i/>
              </w:rPr>
              <w:t>,</w:t>
            </w:r>
            <w:r w:rsidR="00D915A5" w:rsidRPr="00E238E6">
              <w:rPr>
                <w:i/>
              </w:rPr>
              <w:t xml:space="preserve"> Emeat.ru</w:t>
            </w:r>
          </w:p>
          <w:p w:rsidR="00706C50" w:rsidRPr="003A6601" w:rsidRDefault="001D78E1" w:rsidP="00706C50">
            <w:pPr>
              <w:pStyle w:val="a9"/>
            </w:pPr>
            <w:hyperlink r:id="rId9" w:history="1">
              <w:r w:rsidR="00706C50" w:rsidRPr="003A6601">
                <w:t>В Минсельхозе заявили, что семян на посевную кампанию 2022 года в России достаточно</w:t>
              </w:r>
            </w:hyperlink>
          </w:p>
          <w:p w:rsidR="00706C50" w:rsidRPr="00706C50" w:rsidRDefault="00706C50" w:rsidP="00706C50">
            <w:r>
              <w:t xml:space="preserve">Российские аграрии не испытывают дефицит семян, а в случае с зерновыми культурами есть излишки, которые могут пойти на экспорт в страны ЕАЭС. Об этом на заседании комиссии Совета законодателей по аграрно-продовольственной политике, природопользованию и экологии в Санкт-Петербурге заявил директор департамента растениеводства, механизации, химизации и защиты растений </w:t>
            </w:r>
            <w:r w:rsidRPr="003A6601">
              <w:rPr>
                <w:b/>
              </w:rPr>
              <w:t>Минсельхоза</w:t>
            </w:r>
            <w:r>
              <w:t xml:space="preserve"> </w:t>
            </w:r>
            <w:r w:rsidRPr="003A6601">
              <w:rPr>
                <w:b/>
              </w:rPr>
              <w:t>Роман Некрасов</w:t>
            </w:r>
            <w:r>
              <w:t xml:space="preserve">.  </w:t>
            </w:r>
            <w:r>
              <w:rPr>
                <w:i/>
              </w:rPr>
              <w:t>Парламентская газета</w:t>
            </w:r>
          </w:p>
          <w:p w:rsidR="00706C50" w:rsidRPr="003A6601" w:rsidRDefault="001E1407" w:rsidP="00706C50">
            <w:pPr>
              <w:pStyle w:val="a9"/>
            </w:pPr>
            <w:r>
              <w:t xml:space="preserve">Ситуация в отрасли семеноводства </w:t>
            </w:r>
            <w:r w:rsidR="0093671B">
              <w:t>- майоров</w:t>
            </w:r>
          </w:p>
          <w:p w:rsidR="00706C50" w:rsidRDefault="00706C50" w:rsidP="00706C50">
            <w:r>
              <w:t xml:space="preserve">Сенатор </w:t>
            </w:r>
            <w:r w:rsidR="00B2725E">
              <w:t xml:space="preserve">Алексей </w:t>
            </w:r>
            <w:r w:rsidR="001E1407">
              <w:t xml:space="preserve">Майоров </w:t>
            </w:r>
            <w:r w:rsidR="00B2725E">
              <w:t xml:space="preserve">отмечает, </w:t>
            </w:r>
            <w:r>
              <w:t>что вопрос обеспечения России семенами реализуется за счет программ по научной селекции. «Мы видим, что федеральные программы по сахарной свекле и картофелю действуют — ученые выводят новые сорта. Но это — точечные успехи. И на поля эти семена не идут», — заявил он.</w:t>
            </w:r>
          </w:p>
          <w:p w:rsidR="00706C50" w:rsidRDefault="00706C50" w:rsidP="00706C50">
            <w:r>
              <w:t xml:space="preserve">Одна из основных причин этого — «межведомственные отношения», считает Майоров. «За программу отвечает </w:t>
            </w:r>
            <w:proofErr w:type="spellStart"/>
            <w:r>
              <w:t>Минобрнауки</w:t>
            </w:r>
            <w:proofErr w:type="spellEnd"/>
            <w:r>
              <w:t xml:space="preserve">, а не </w:t>
            </w:r>
            <w:r w:rsidRPr="00B621AD">
              <w:rPr>
                <w:b/>
              </w:rPr>
              <w:t xml:space="preserve">Минсельхоз. </w:t>
            </w:r>
            <w:r>
              <w:t xml:space="preserve">А нам нужно сделать так, чтобы реальный сектор и наука в сельском хозяйстве не шли в разные стороны. Если мы эти вопросы не решим, то в следующий год с точки зрения обеспечения России семенами может быть проблематичным», — заявил сенатор. </w:t>
            </w:r>
          </w:p>
          <w:p w:rsidR="00706C50" w:rsidRPr="00E238E6" w:rsidRDefault="00706C50" w:rsidP="00706C50">
            <w:pPr>
              <w:rPr>
                <w:i/>
              </w:rPr>
            </w:pPr>
            <w:r>
              <w:t xml:space="preserve">Как сообщил на заседании директор департамента растениеводства, механизации, химизации и защиты растений </w:t>
            </w:r>
            <w:r w:rsidRPr="003A6601">
              <w:rPr>
                <w:b/>
              </w:rPr>
              <w:t>Минсельхоза</w:t>
            </w:r>
            <w:r>
              <w:t xml:space="preserve"> </w:t>
            </w:r>
            <w:r w:rsidRPr="003A6601">
              <w:rPr>
                <w:b/>
              </w:rPr>
              <w:t>Роман Некрасов</w:t>
            </w:r>
            <w:r>
              <w:t xml:space="preserve">, для обеспечения России семенами на стратегическую перспективу один миллиард рублей из госбюджета будет направлен на субсидирование проектов по строительству селекционных центров. "Нам нужно, чтобы у нас появилось 150 таких объектов в ближайшее время - это задача номер один", - подчеркнул </w:t>
            </w:r>
            <w:r w:rsidRPr="003A6601">
              <w:rPr>
                <w:b/>
              </w:rPr>
              <w:t>он</w:t>
            </w:r>
            <w:r>
              <w:t xml:space="preserve">. </w:t>
            </w:r>
            <w:r w:rsidRPr="00E238E6">
              <w:rPr>
                <w:i/>
              </w:rPr>
              <w:t>Парламентская га</w:t>
            </w:r>
            <w:r>
              <w:rPr>
                <w:i/>
              </w:rPr>
              <w:t xml:space="preserve">зета </w:t>
            </w:r>
          </w:p>
          <w:p w:rsidR="00706C50" w:rsidRPr="003A6601" w:rsidRDefault="00706C50" w:rsidP="00706C50">
            <w:pPr>
              <w:pStyle w:val="a9"/>
            </w:pPr>
            <w:r w:rsidRPr="003A6601">
              <w:t>Урожай не рисуется</w:t>
            </w:r>
          </w:p>
          <w:p w:rsidR="00C8396B" w:rsidRPr="00D915A5" w:rsidRDefault="00706C50" w:rsidP="003A6601">
            <w:pPr>
              <w:rPr>
                <w:i/>
              </w:rPr>
            </w:pPr>
            <w:r>
              <w:t xml:space="preserve">В </w:t>
            </w:r>
            <w:r w:rsidRPr="003A6601">
              <w:rPr>
                <w:b/>
              </w:rPr>
              <w:t>Минсельхозе</w:t>
            </w:r>
            <w:r>
              <w:t xml:space="preserve"> опасаются проблем с урожаем риса в этом году из-за обрушения на прошлой неделе моста и плотины на Федоровском гидроузле в Краснодарском крае. Как рассказали источники "Ъ", этот вопрос во вторник, 26 апреля, обсуждался на совещании у директора департамента растениеводства </w:t>
            </w:r>
            <w:r w:rsidRPr="003A6601">
              <w:rPr>
                <w:b/>
              </w:rPr>
              <w:t>Минсельхоза</w:t>
            </w:r>
            <w:r>
              <w:t xml:space="preserve"> </w:t>
            </w:r>
            <w:r w:rsidRPr="003A6601">
              <w:rPr>
                <w:b/>
              </w:rPr>
              <w:t xml:space="preserve">Романа </w:t>
            </w:r>
            <w:r w:rsidRPr="003A6601">
              <w:rPr>
                <w:b/>
              </w:rPr>
              <w:lastRenderedPageBreak/>
              <w:t>Некрасова</w:t>
            </w:r>
            <w:r>
              <w:t>. По данным управления "</w:t>
            </w:r>
            <w:proofErr w:type="spellStart"/>
            <w:r>
              <w:t>Кубаньмелиоводхоза</w:t>
            </w:r>
            <w:proofErr w:type="spellEnd"/>
            <w:r>
              <w:t xml:space="preserve">", Федоровский гидроузел обеспечивал водой 80% рисовых полей в регионе. </w:t>
            </w:r>
            <w:r w:rsidRPr="0038547E">
              <w:t>По словам источников “Ъ”, на совещании Роман Некрасов попросил представителей органов АПК южных регионов прислать предложения по увеличению посевных площадей под рисом, повышению урожайности этой культуры, а также необходимых для рисоводов мерах поддержки. В Минсельхозе склоняются к предоставлению погектарной субсидии: выплаты производителям риса 10 тыс. руб. на 1 га при средних затратах в 50–60 тыс. руб. на 1 га, говорят источники “Ъ”. По их словам, альтернативой может стать компенсация части затрат на орошение полей.</w:t>
            </w:r>
            <w:r>
              <w:t xml:space="preserve"> </w:t>
            </w:r>
            <w:r w:rsidRPr="00E238E6">
              <w:rPr>
                <w:i/>
              </w:rPr>
              <w:t>Коммерсантъ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10"/>
          <w:footerReference w:type="default" r:id="rId11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9" w:name="SEC_3"/>
    <w:p w:rsidR="00571594" w:rsidRPr="003A6601" w:rsidRDefault="00571594" w:rsidP="00571594">
      <w:pPr>
        <w:pStyle w:val="a9"/>
        <w:spacing w:before="0"/>
      </w:pPr>
      <w:r>
        <w:lastRenderedPageBreak/>
        <w:fldChar w:fldCharType="begin"/>
      </w:r>
      <w:r>
        <w:instrText xml:space="preserve"> HYPERLINK "https://www.ng.ru/news/737778.html" </w:instrText>
      </w:r>
      <w:r>
        <w:fldChar w:fldCharType="separate"/>
      </w:r>
      <w:r w:rsidRPr="003A6601">
        <w:t>В стране впервые появится господдержка личных подсобных хозяйств</w:t>
      </w:r>
      <w:r>
        <w:fldChar w:fldCharType="end"/>
      </w:r>
    </w:p>
    <w:p w:rsidR="00571594" w:rsidRDefault="00571594" w:rsidP="00571594">
      <w:r w:rsidRPr="003A6601">
        <w:rPr>
          <w:b/>
        </w:rPr>
        <w:t>Минсельхоз</w:t>
      </w:r>
      <w:r>
        <w:t>, отвечая на вопросы "НГ" по поводу удорожания "</w:t>
      </w:r>
      <w:proofErr w:type="spellStart"/>
      <w:r>
        <w:t>борщевого</w:t>
      </w:r>
      <w:proofErr w:type="spellEnd"/>
      <w:r>
        <w:t xml:space="preserve"> набора", рассказал, какие предпринимаются меры для стабилизации цен. Они направлены как на увеличение предложения овощей на рынке, так и на совершенствование сбытовой цепи. </w:t>
      </w:r>
    </w:p>
    <w:p w:rsidR="00571594" w:rsidRDefault="00571594" w:rsidP="00571594">
      <w:pPr>
        <w:rPr>
          <w:i/>
        </w:rPr>
      </w:pPr>
      <w:r>
        <w:t xml:space="preserve">Так, </w:t>
      </w:r>
      <w:r w:rsidRPr="003A6601">
        <w:rPr>
          <w:b/>
        </w:rPr>
        <w:t>Минсельхоз</w:t>
      </w:r>
      <w:r>
        <w:t xml:space="preserve"> инициировал обнуление импортных пошлин на овощную группу до 30 сентября. Также в 2022 году </w:t>
      </w:r>
      <w:r w:rsidRPr="003A6601">
        <w:rPr>
          <w:b/>
        </w:rPr>
        <w:t>Минсельхоз</w:t>
      </w:r>
      <w:r>
        <w:t xml:space="preserve"> планирует существенное увеличение посевных площадей под овощами открытого грунта и ожидает сохранения позитивной динамики в тепличном овощеводстве. </w:t>
      </w:r>
      <w:r>
        <w:rPr>
          <w:i/>
        </w:rPr>
        <w:t xml:space="preserve">Независимая газета </w:t>
      </w:r>
    </w:p>
    <w:p w:rsidR="00571594" w:rsidRDefault="00571594" w:rsidP="00571594">
      <w:pPr>
        <w:rPr>
          <w:i/>
        </w:rPr>
      </w:pPr>
    </w:p>
    <w:p w:rsidR="00355CBD" w:rsidRPr="00355CBD" w:rsidRDefault="00355CBD" w:rsidP="00571594">
      <w:pPr>
        <w:rPr>
          <w:rFonts w:cs="Arial"/>
          <w:b/>
          <w:caps/>
          <w:color w:val="000000" w:themeColor="text1"/>
          <w:szCs w:val="18"/>
        </w:rPr>
      </w:pPr>
      <w:r w:rsidRPr="00355CBD">
        <w:rPr>
          <w:rFonts w:cs="Arial"/>
          <w:b/>
          <w:caps/>
          <w:color w:val="000000" w:themeColor="text1"/>
          <w:szCs w:val="18"/>
        </w:rPr>
        <w:t>РФ в январе-феврале на 15% увеличила э</w:t>
      </w:r>
      <w:r>
        <w:rPr>
          <w:rFonts w:cs="Arial"/>
          <w:b/>
          <w:caps/>
          <w:color w:val="000000" w:themeColor="text1"/>
          <w:szCs w:val="18"/>
        </w:rPr>
        <w:t>кспорт продукции АПК в Сербию</w:t>
      </w:r>
    </w:p>
    <w:p w:rsidR="00355CBD" w:rsidRPr="009D23B7" w:rsidRDefault="00355CBD" w:rsidP="00355CBD">
      <w:pPr>
        <w:rPr>
          <w:b/>
        </w:rPr>
      </w:pPr>
      <w:r>
        <w:t xml:space="preserve">Россия в январе-феврале этого года экспортировала в Сербию продукции АПК на $15,2 млн, что на 15% больше, чем за аналогичный период прошлого года, сообщает центр </w:t>
      </w:r>
      <w:r w:rsidRPr="009D23B7">
        <w:rPr>
          <w:b/>
        </w:rPr>
        <w:t>"</w:t>
      </w:r>
      <w:proofErr w:type="spellStart"/>
      <w:r w:rsidRPr="009D23B7">
        <w:rPr>
          <w:b/>
        </w:rPr>
        <w:t>Агроэкспорт</w:t>
      </w:r>
      <w:proofErr w:type="spellEnd"/>
      <w:r w:rsidRPr="009D23B7">
        <w:rPr>
          <w:b/>
        </w:rPr>
        <w:t>" при Минсельхозе.</w:t>
      </w:r>
    </w:p>
    <w:p w:rsidR="00355CBD" w:rsidRDefault="00355CBD" w:rsidP="00355CBD">
      <w:r>
        <w:t xml:space="preserve">Наибольшую долю в поставках составили мясо птицы, шоколад и мучные кондитерские изделия, а также сигары и сигареты. </w:t>
      </w:r>
      <w:r w:rsidRPr="00355CBD">
        <w:rPr>
          <w:i/>
        </w:rPr>
        <w:t>Интерфакс</w:t>
      </w:r>
    </w:p>
    <w:p w:rsidR="00355CBD" w:rsidRPr="00355CBD" w:rsidRDefault="00355CBD" w:rsidP="00355CBD"/>
    <w:p w:rsidR="003A6601" w:rsidRDefault="00F62502" w:rsidP="00BC4862">
      <w:pPr>
        <w:pStyle w:val="a8"/>
        <w:outlineLvl w:val="0"/>
      </w:pPr>
      <w:r>
        <w:t>Государственное регулирование отрасли АПК</w:t>
      </w:r>
    </w:p>
    <w:p w:rsidR="00906143" w:rsidRDefault="00906143" w:rsidP="00906143">
      <w:pPr>
        <w:pStyle w:val="a9"/>
      </w:pPr>
      <w:r>
        <w:t>Правительство направило 50 млн руб. на поддержку рыбаков Азовского моря</w:t>
      </w:r>
    </w:p>
    <w:p w:rsidR="00906143" w:rsidRPr="00906143" w:rsidRDefault="00906143" w:rsidP="00906143">
      <w:r w:rsidRPr="00906143">
        <w:t>Правительство РФ направило 50 млн рублей на поддержку рыболовецких предприятий, которые ведут промысел в Азовском море, но сейчас из-за ограничений, вызванных геополитической ситуацией, находятся в простое.</w:t>
      </w:r>
    </w:p>
    <w:p w:rsidR="00906143" w:rsidRPr="00906143" w:rsidRDefault="00906143" w:rsidP="00906143">
      <w:r w:rsidRPr="00906143">
        <w:t>Как сообщается в пресс-релизе кабинета министров, финансовая помощь предназначена для поддержания текущих расходов, что, в свою очередь, поможет сохранить финансовую устойчивость и рабочие места.</w:t>
      </w:r>
      <w:r>
        <w:t xml:space="preserve"> </w:t>
      </w:r>
      <w:r w:rsidRPr="00906143">
        <w:rPr>
          <w:i/>
        </w:rPr>
        <w:t>Интерфакс</w:t>
      </w:r>
    </w:p>
    <w:p w:rsidR="00906143" w:rsidRDefault="00906143" w:rsidP="00906143">
      <w:pPr>
        <w:pStyle w:val="a9"/>
        <w:spacing w:before="0"/>
      </w:pPr>
    </w:p>
    <w:p w:rsidR="00B621AD" w:rsidRPr="003A6601" w:rsidRDefault="001D78E1" w:rsidP="00906143">
      <w:pPr>
        <w:pStyle w:val="a9"/>
        <w:spacing w:before="0"/>
      </w:pPr>
      <w:hyperlink r:id="rId12" w:history="1">
        <w:r w:rsidR="00B621AD" w:rsidRPr="003A6601">
          <w:t>Рыболовецкий флот получит отсрочку таможенных платежей и НДС при заходе в порты для ремонта</w:t>
        </w:r>
      </w:hyperlink>
    </w:p>
    <w:p w:rsidR="00B621AD" w:rsidRDefault="00B621AD" w:rsidP="00B621AD">
      <w:r>
        <w:t xml:space="preserve">Рыболовецкий флот РФ, работающий в международных водах в северо-восточной Атлантике, а также в других отдаленных районах мирового океана, может быть освобожден на 6 месяцев от уплаты таможенных платежей и НДС при заходе в российские порты для ремонта и </w:t>
      </w:r>
      <w:proofErr w:type="spellStart"/>
      <w:r>
        <w:t>докования</w:t>
      </w:r>
      <w:proofErr w:type="spellEnd"/>
      <w:r>
        <w:t>.</w:t>
      </w:r>
    </w:p>
    <w:p w:rsidR="006C56E8" w:rsidRDefault="00B621AD" w:rsidP="00956B5C">
      <w:r>
        <w:t xml:space="preserve">Как пишет вице-премьер Виктория </w:t>
      </w:r>
      <w:proofErr w:type="spellStart"/>
      <w:r>
        <w:t>Абрамченко</w:t>
      </w:r>
      <w:proofErr w:type="spellEnd"/>
      <w:r>
        <w:t xml:space="preserve"> в своем </w:t>
      </w:r>
      <w:proofErr w:type="spellStart"/>
      <w:r>
        <w:t>телеграм</w:t>
      </w:r>
      <w:proofErr w:type="spellEnd"/>
      <w:r>
        <w:t xml:space="preserve">-канале, об этом шла речь на совещании, где были обсуждены оперативные меры поддержки рыбаков. Соответствующий проект документов для введения этой меры подготовят </w:t>
      </w:r>
      <w:r w:rsidRPr="003A6601">
        <w:rPr>
          <w:b/>
        </w:rPr>
        <w:t>Минсельхоз</w:t>
      </w:r>
      <w:r w:rsidR="00D915A5">
        <w:t xml:space="preserve"> и Минфин", - уточнила вице-премьер. </w:t>
      </w:r>
      <w:r w:rsidRPr="00B621AD">
        <w:rPr>
          <w:i/>
        </w:rPr>
        <w:t>Интерфакс, Аргументы и Факты</w:t>
      </w:r>
      <w:r w:rsidRPr="00B621AD">
        <w:t xml:space="preserve"> </w:t>
      </w:r>
    </w:p>
    <w:p w:rsidR="00F81FD2" w:rsidRPr="00C60E62" w:rsidRDefault="00F81FD2" w:rsidP="00956B5C">
      <w:bookmarkStart w:id="10" w:name="_GoBack"/>
      <w:bookmarkEnd w:id="10"/>
    </w:p>
    <w:p w:rsidR="00D915A5" w:rsidRPr="00956B5C" w:rsidRDefault="001D78E1" w:rsidP="00956B5C">
      <w:pPr>
        <w:rPr>
          <w:rFonts w:cs="Arial"/>
          <w:b/>
          <w:caps/>
          <w:color w:val="000000" w:themeColor="text1"/>
          <w:szCs w:val="18"/>
        </w:rPr>
      </w:pPr>
      <w:hyperlink r:id="rId13" w:history="1">
        <w:r w:rsidR="00D915A5" w:rsidRPr="00956B5C">
          <w:rPr>
            <w:rFonts w:cs="Arial"/>
            <w:b/>
            <w:caps/>
            <w:color w:val="000000" w:themeColor="text1"/>
            <w:szCs w:val="18"/>
          </w:rPr>
          <w:t>Бурматов внес в Госдуму поправку о добровольной маркировке домашних животных</w:t>
        </w:r>
      </w:hyperlink>
    </w:p>
    <w:p w:rsidR="001C5681" w:rsidRDefault="00D915A5" w:rsidP="001C5681">
      <w:r>
        <w:t xml:space="preserve">Первый замглавы Комитета Госдумы по экологии, природным ресурсам и охране окружающей среды Владимир </w:t>
      </w:r>
      <w:proofErr w:type="spellStart"/>
      <w:r>
        <w:t>Бурматов</w:t>
      </w:r>
      <w:proofErr w:type="spellEnd"/>
      <w:r>
        <w:t xml:space="preserve"> внес в Комитет палаты по аграрным вопросам поправку к законопроекту об обязательной маркировке сельскохозяйственных животных, допускающую добровольную маркировку домашних питомцев. </w:t>
      </w:r>
    </w:p>
    <w:p w:rsidR="00D915A5" w:rsidRPr="001C5681" w:rsidRDefault="001C5681" w:rsidP="001C5681">
      <w:r>
        <w:t xml:space="preserve">Поправка уточняет, что учет животных, не относящихся к сельскохозяйственным, является добровольным действием. По словам </w:t>
      </w:r>
      <w:proofErr w:type="spellStart"/>
      <w:r>
        <w:t>Бурматова</w:t>
      </w:r>
      <w:proofErr w:type="spellEnd"/>
      <w:r>
        <w:t>, сначала маркировка будет необязательной из-за отсутствия соответствующей инфраструктуры. </w:t>
      </w:r>
      <w:r w:rsidR="00D915A5">
        <w:rPr>
          <w:i/>
        </w:rPr>
        <w:t xml:space="preserve">Парламентская газета, </w:t>
      </w:r>
      <w:r>
        <w:rPr>
          <w:i/>
        </w:rPr>
        <w:t xml:space="preserve">РИА Новости, </w:t>
      </w:r>
      <w:r w:rsidR="00D915A5" w:rsidRPr="002979BF">
        <w:rPr>
          <w:i/>
        </w:rPr>
        <w:t xml:space="preserve">ИА </w:t>
      </w:r>
      <w:proofErr w:type="spellStart"/>
      <w:r w:rsidR="00D915A5" w:rsidRPr="002979BF">
        <w:rPr>
          <w:i/>
        </w:rPr>
        <w:t>Regnum</w:t>
      </w:r>
      <w:proofErr w:type="spellEnd"/>
    </w:p>
    <w:p w:rsidR="00BA4027" w:rsidRPr="00115FB4" w:rsidRDefault="001D78E1" w:rsidP="00BA4027">
      <w:pPr>
        <w:pStyle w:val="a9"/>
      </w:pPr>
      <w:hyperlink r:id="rId14" w:history="1">
        <w:r w:rsidR="00BA4027" w:rsidRPr="00115FB4">
          <w:t>В Думе пообещали, что дефицита кормов для животных в России не будет</w:t>
        </w:r>
      </w:hyperlink>
    </w:p>
    <w:p w:rsidR="002918C8" w:rsidRDefault="002918C8" w:rsidP="002918C8">
      <w:r>
        <w:t xml:space="preserve">В Россию открыты поставки более 500 позиций кормов для животных, сообщил первый замглавы комитета Госдумы по экологии, природным ресурсам и охране окружающей среды Владимир </w:t>
      </w:r>
      <w:proofErr w:type="spellStart"/>
      <w:r>
        <w:t>Бурматов</w:t>
      </w:r>
      <w:proofErr w:type="spellEnd"/>
      <w:r>
        <w:t>.</w:t>
      </w:r>
    </w:p>
    <w:p w:rsidR="00BA4027" w:rsidRPr="00131047" w:rsidRDefault="002918C8" w:rsidP="002918C8">
      <w:pPr>
        <w:rPr>
          <w:i/>
        </w:rPr>
      </w:pPr>
      <w:r>
        <w:t>"Дефицита кормов для животных не будет. После нашего запроса в Генпрокуратуру были открыты поставки 503 позиций кормов со 114 европейских предприятий (это Бельгия, Болгария, Германия, Великобритания, Испания, Дания, Словения, Нидерланды), а также начата работа по диверсификации рынка кормов (открытию поставок из Аргентины, Бразилии, Кореи, Сербии и</w:t>
      </w:r>
      <w:r w:rsidR="009D23B7">
        <w:t xml:space="preserve"> Таиланда)", - сказал </w:t>
      </w:r>
      <w:proofErr w:type="spellStart"/>
      <w:r w:rsidR="009D23B7">
        <w:t>Бурматов</w:t>
      </w:r>
      <w:proofErr w:type="spellEnd"/>
      <w:r w:rsidR="009D23B7">
        <w:t>.</w:t>
      </w:r>
      <w:r w:rsidR="00BA4027">
        <w:t xml:space="preserve"> </w:t>
      </w:r>
      <w:r w:rsidR="00BA4027" w:rsidRPr="00131047">
        <w:rPr>
          <w:i/>
        </w:rPr>
        <w:t>Интерфакс</w:t>
      </w:r>
    </w:p>
    <w:p w:rsidR="003A6601" w:rsidRPr="003A6601" w:rsidRDefault="001D78E1" w:rsidP="003A6601">
      <w:pPr>
        <w:pStyle w:val="a9"/>
      </w:pPr>
      <w:hyperlink r:id="rId15" w:history="1">
        <w:r w:rsidR="003A6601" w:rsidRPr="003A6601">
          <w:t>Госдума предложила сохранить повышенные выплаты к страховой пенсии за работу в сельском хозяйстве</w:t>
        </w:r>
      </w:hyperlink>
    </w:p>
    <w:p w:rsidR="008C3B27" w:rsidRDefault="008C3B27" w:rsidP="008C3B27">
      <w:r>
        <w:t>Депутаты Государственной Думы предложили сохранить повышенные выплаты в размере 25% к страховой пенсии по старости и страховой пенсии по инвалидности за работу в сельском хозяйстве.</w:t>
      </w:r>
    </w:p>
    <w:p w:rsidR="008C3B27" w:rsidRDefault="008C3B27" w:rsidP="008C3B27">
      <w:r>
        <w:t>Как говорится в пояснительной записке к законопроекту, лишение граждан повышенной выплаты при переезде из сельской местности или в случае изменения статуса этой местности является проявлением социального неравенства.</w:t>
      </w:r>
    </w:p>
    <w:p w:rsidR="003A6601" w:rsidRDefault="008C3B27" w:rsidP="008C3B27">
      <w:r>
        <w:t>Предлагаемые депутатами изменения будут внесены в закон "О страховых пенсиях, проект уже размещен в электронной базе Госдумы.</w:t>
      </w:r>
      <w:r w:rsidR="003A6601">
        <w:t xml:space="preserve"> </w:t>
      </w:r>
      <w:r w:rsidR="003A6601" w:rsidRPr="00D255C5">
        <w:rPr>
          <w:i/>
        </w:rPr>
        <w:t>ПРАЙМ</w:t>
      </w:r>
    </w:p>
    <w:p w:rsidR="00956B5C" w:rsidRDefault="00956B5C" w:rsidP="00956B5C">
      <w:pPr>
        <w:rPr>
          <w:rFonts w:cs="Arial"/>
          <w:b/>
          <w:caps/>
          <w:color w:val="000000" w:themeColor="text1"/>
          <w:szCs w:val="18"/>
        </w:rPr>
      </w:pPr>
    </w:p>
    <w:p w:rsidR="00956B5C" w:rsidRPr="00956B5C" w:rsidRDefault="00956B5C" w:rsidP="00956B5C">
      <w:pPr>
        <w:rPr>
          <w:rFonts w:cs="Arial"/>
          <w:b/>
          <w:caps/>
          <w:color w:val="000000" w:themeColor="text1"/>
          <w:szCs w:val="18"/>
        </w:rPr>
      </w:pPr>
      <w:r w:rsidRPr="00956B5C">
        <w:rPr>
          <w:rFonts w:cs="Arial"/>
          <w:b/>
          <w:caps/>
          <w:color w:val="000000" w:themeColor="text1"/>
          <w:szCs w:val="18"/>
        </w:rPr>
        <w:t>Депутаты Госдумы просят правительство отменить экспортные пошлины на зерно и подсолнечное масло</w:t>
      </w:r>
    </w:p>
    <w:p w:rsidR="00956B5C" w:rsidRPr="00956B5C" w:rsidRDefault="00956B5C" w:rsidP="00956B5C">
      <w:r w:rsidRPr="00956B5C">
        <w:t xml:space="preserve">Депутаты Госдумы от Краснодарского края обратились к председателю правительства РФ Михаилу </w:t>
      </w:r>
      <w:proofErr w:type="spellStart"/>
      <w:r w:rsidRPr="00956B5C">
        <w:t>Мишустину</w:t>
      </w:r>
      <w:proofErr w:type="spellEnd"/>
      <w:r w:rsidRPr="00956B5C">
        <w:t xml:space="preserve"> с просьбой зафиксировать цены на минеральные удобрения и рассмотреть возможность отмены экспортных пошлин</w:t>
      </w:r>
      <w:r>
        <w:t xml:space="preserve"> на зерно и подсолнечное масло.</w:t>
      </w:r>
    </w:p>
    <w:p w:rsidR="00956B5C" w:rsidRPr="00956B5C" w:rsidRDefault="009D23B7" w:rsidP="00956B5C">
      <w:pPr>
        <w:rPr>
          <w:i/>
        </w:rPr>
      </w:pPr>
      <w:r w:rsidRPr="009D23B7">
        <w:t xml:space="preserve">Согласно документу, депутаты также просят зафиксировать цены на минеральные удобрения и средства защиты растений на 2022 год по состоянию на 20 апреля 2022 года и обеспечить их доступность </w:t>
      </w:r>
      <w:r>
        <w:t xml:space="preserve">для </w:t>
      </w:r>
      <w:proofErr w:type="spellStart"/>
      <w:r>
        <w:t>сельхозтоваропроизводителей</w:t>
      </w:r>
      <w:proofErr w:type="spellEnd"/>
      <w:r>
        <w:t xml:space="preserve">. </w:t>
      </w:r>
      <w:r w:rsidR="00956B5C" w:rsidRPr="00956B5C">
        <w:rPr>
          <w:i/>
        </w:rPr>
        <w:t>Интерфакс</w:t>
      </w:r>
    </w:p>
    <w:p w:rsidR="006C56E8" w:rsidRDefault="006C56E8" w:rsidP="006C56E8">
      <w:pPr>
        <w:rPr>
          <w:rFonts w:cs="Arial"/>
          <w:b/>
          <w:caps/>
          <w:color w:val="000000" w:themeColor="text1"/>
          <w:szCs w:val="18"/>
        </w:rPr>
      </w:pPr>
    </w:p>
    <w:p w:rsidR="00355CBD" w:rsidRPr="00355CBD" w:rsidRDefault="00355CBD" w:rsidP="00956B5C">
      <w:pPr>
        <w:rPr>
          <w:rFonts w:cs="Arial"/>
          <w:b/>
          <w:caps/>
          <w:color w:val="000000" w:themeColor="text1"/>
          <w:szCs w:val="18"/>
        </w:rPr>
      </w:pPr>
      <w:r w:rsidRPr="00355CBD">
        <w:rPr>
          <w:rFonts w:cs="Arial"/>
          <w:b/>
          <w:caps/>
          <w:color w:val="000000" w:themeColor="text1"/>
          <w:szCs w:val="18"/>
        </w:rPr>
        <w:lastRenderedPageBreak/>
        <w:t>Росалкоголь поддержал предложение об обнулении ввозных пошлин на хмель для пивоваров</w:t>
      </w:r>
    </w:p>
    <w:p w:rsidR="00355CBD" w:rsidRPr="00355CBD" w:rsidRDefault="00355CBD" w:rsidP="00355CBD">
      <w:proofErr w:type="spellStart"/>
      <w:r w:rsidRPr="00355CBD">
        <w:t>Росалкогольрегулирование</w:t>
      </w:r>
      <w:proofErr w:type="spellEnd"/>
      <w:r w:rsidRPr="00355CBD">
        <w:t xml:space="preserve"> поддерживает предложение пивоваров об обнулении имп</w:t>
      </w:r>
      <w:r>
        <w:t xml:space="preserve">ортных пошлин на </w:t>
      </w:r>
      <w:proofErr w:type="spellStart"/>
      <w:r>
        <w:t>хмелепродукты</w:t>
      </w:r>
      <w:proofErr w:type="spellEnd"/>
      <w:r>
        <w:t>.</w:t>
      </w:r>
    </w:p>
    <w:p w:rsidR="00355CBD" w:rsidRPr="00355CBD" w:rsidRDefault="00355CBD" w:rsidP="00355CBD">
      <w:r w:rsidRPr="00355CBD">
        <w:t xml:space="preserve">"В целях поддержки отечественных производителей в свете возможной нехватки имеющихся объемов </w:t>
      </w:r>
      <w:proofErr w:type="spellStart"/>
      <w:r w:rsidRPr="00355CBD">
        <w:t>хмелепродуктов</w:t>
      </w:r>
      <w:proofErr w:type="spellEnd"/>
      <w:r w:rsidRPr="00355CBD">
        <w:t xml:space="preserve"> служба считает возможным поддержать предложение пивоваренной отрасли в отношении обнуления ставок ввозных пошлин на </w:t>
      </w:r>
      <w:proofErr w:type="spellStart"/>
      <w:r w:rsidRPr="00355CBD">
        <w:t>хмелепродукты</w:t>
      </w:r>
      <w:proofErr w:type="spellEnd"/>
      <w:r w:rsidRPr="00355CBD">
        <w:t xml:space="preserve">. Такое обращение уже было направлено в Минфин России", - сказал заместитель руководителя службы Юрий Васильченко в ходе пленарной сессии Международного </w:t>
      </w:r>
      <w:r>
        <w:t>форума производителей напитков.</w:t>
      </w:r>
      <w:r w:rsidRPr="00355CBD">
        <w:rPr>
          <w:i/>
        </w:rPr>
        <w:t xml:space="preserve"> </w:t>
      </w:r>
      <w:r w:rsidRPr="00355C96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C60E62" w:rsidRDefault="00C60E62" w:rsidP="00C60E62">
      <w:pPr>
        <w:rPr>
          <w:rFonts w:cs="Arial"/>
          <w:b/>
          <w:caps/>
          <w:color w:val="000000" w:themeColor="text1"/>
          <w:szCs w:val="18"/>
        </w:rPr>
      </w:pPr>
    </w:p>
    <w:p w:rsidR="00C60E62" w:rsidRPr="00956B5C" w:rsidRDefault="00C60E62" w:rsidP="00C60E62">
      <w:pPr>
        <w:rPr>
          <w:rFonts w:cs="Arial"/>
          <w:b/>
          <w:caps/>
          <w:color w:val="000000" w:themeColor="text1"/>
          <w:szCs w:val="18"/>
        </w:rPr>
      </w:pPr>
      <w:r>
        <w:rPr>
          <w:rFonts w:cs="Arial"/>
          <w:b/>
          <w:caps/>
          <w:color w:val="000000" w:themeColor="text1"/>
          <w:szCs w:val="18"/>
        </w:rPr>
        <w:t>з</w:t>
      </w:r>
      <w:r w:rsidRPr="00956B5C">
        <w:rPr>
          <w:rFonts w:cs="Arial"/>
          <w:b/>
          <w:caps/>
          <w:color w:val="000000" w:themeColor="text1"/>
          <w:szCs w:val="18"/>
        </w:rPr>
        <w:t>ападу не удастся возложить на РФ ответственность за продово</w:t>
      </w:r>
      <w:r>
        <w:rPr>
          <w:rFonts w:cs="Arial"/>
          <w:b/>
          <w:caps/>
          <w:color w:val="000000" w:themeColor="text1"/>
          <w:szCs w:val="18"/>
        </w:rPr>
        <w:t>льственный кризис – Николай Патрушев</w:t>
      </w:r>
    </w:p>
    <w:p w:rsidR="00C60E62" w:rsidRPr="00956B5C" w:rsidRDefault="00C60E62" w:rsidP="00C60E62">
      <w:r w:rsidRPr="00956B5C">
        <w:t>Попытки Запада переложить на Россию ответственность за спровоцированный им же глобальный продовольственный кризис заведомо обречены на провал, заявил секретарь Совета бе</w:t>
      </w:r>
      <w:r>
        <w:t>зопасности РФ Николай Патрушев.</w:t>
      </w:r>
    </w:p>
    <w:p w:rsidR="00C60E62" w:rsidRPr="00956B5C" w:rsidRDefault="00C60E62" w:rsidP="00C60E62">
      <w:pPr>
        <w:rPr>
          <w:i/>
        </w:rPr>
      </w:pPr>
      <w:r w:rsidRPr="00956B5C">
        <w:t>Благодаря разработанной Совбезом РФ доктрине продовольственной безопасности "удалось провести точные расчеты и повысить самообеспеченность нашей страны основными видами продовольствия", - отметил Патрушев в и</w:t>
      </w:r>
      <w:r>
        <w:t xml:space="preserve">нтервью "Российской газете"​​​. </w:t>
      </w:r>
      <w:r w:rsidRPr="00956B5C">
        <w:rPr>
          <w:i/>
        </w:rPr>
        <w:t>РИА Новости, Российская газета</w:t>
      </w:r>
    </w:p>
    <w:p w:rsidR="00501733" w:rsidRPr="003A6601" w:rsidRDefault="001D78E1" w:rsidP="00501733">
      <w:pPr>
        <w:pStyle w:val="a9"/>
      </w:pPr>
      <w:hyperlink r:id="rId16" w:history="1">
        <w:r w:rsidR="00501733" w:rsidRPr="003A6601">
          <w:t>Юлия Оглоблина: В сельских школах нужны настоящие агроклассы</w:t>
        </w:r>
      </w:hyperlink>
    </w:p>
    <w:p w:rsidR="00501733" w:rsidRPr="00D1449E" w:rsidRDefault="00501733" w:rsidP="00501733">
      <w:r>
        <w:t xml:space="preserve">Введение цельных агропромышленных классов в школьное образование позволит увеличить интерес к сельскому хозяйству у молодежи. Об этом, комментируя нехватку кадров в отрасли, сообщила заместитель председателя Комитета Госдумы по аграрным вопросам Юлия Оглоблина. «Мы с </w:t>
      </w:r>
      <w:proofErr w:type="spellStart"/>
      <w:r>
        <w:t>Минпросвещения</w:t>
      </w:r>
      <w:proofErr w:type="spellEnd"/>
      <w:r>
        <w:t xml:space="preserve"> России готовим дорожную карту по созданию таких классов. Их должно быть больше на базе сельских школ. Если с малых лет показывать передовые практики в агрокомплексе, то мотивация будет совершенно другая, — сказала депутат. — Технологии шагнули вперед, и поэтому их нужно показывать с малых лет. От этого зависит будущее сел и деревень». </w:t>
      </w:r>
      <w:r>
        <w:rPr>
          <w:i/>
        </w:rPr>
        <w:t xml:space="preserve">Парламентская газета </w:t>
      </w:r>
    </w:p>
    <w:p w:rsidR="00D747B9" w:rsidRPr="003A6601" w:rsidRDefault="00D747B9" w:rsidP="00D747B9">
      <w:pPr>
        <w:pStyle w:val="a9"/>
      </w:pPr>
      <w:r w:rsidRPr="003A6601">
        <w:t>Сухой достаток</w:t>
      </w:r>
    </w:p>
    <w:p w:rsidR="00D747B9" w:rsidRDefault="00D747B9" w:rsidP="00D747B9">
      <w:r>
        <w:t xml:space="preserve">Российские ученые создали основу для </w:t>
      </w:r>
      <w:proofErr w:type="spellStart"/>
      <w:r>
        <w:t>гипоаллергенных</w:t>
      </w:r>
      <w:proofErr w:type="spellEnd"/>
      <w:r>
        <w:t xml:space="preserve"> смесей для детского питания, которая позволит </w:t>
      </w:r>
      <w:proofErr w:type="spellStart"/>
      <w:r>
        <w:t>импортозаместить</w:t>
      </w:r>
      <w:proofErr w:type="spellEnd"/>
      <w:r>
        <w:t xml:space="preserve"> компоненты зарубежного производства. Разработкой занимались специалисты ФНЦ пищевых систем им. В.М. Горбатова РАН совместно с технологами </w:t>
      </w:r>
    </w:p>
    <w:p w:rsidR="00D747B9" w:rsidRPr="00E238E6" w:rsidRDefault="00D747B9" w:rsidP="000714CB">
      <w:pPr>
        <w:rPr>
          <w:i/>
        </w:rPr>
      </w:pPr>
      <w:r w:rsidRPr="00D747B9">
        <w:t>Сейчас практически 90% компонентов для производства заменителей грудного молока поставляют из-за рубежа. С поставками ингредиентов есть сложности из-за разрыва логистических цепочек. При этом особое питание нужно примерно каждому двадцатому ребенку — обычные смеси им не подходят из-за аллергии на белок коровьего молока. Например, из родившихся в прошлом году это порядка 70 тыс. детей. Кроме того, особое питание может облегчить колики и у малышей, не страдающих от аллергии.</w:t>
      </w:r>
      <w:r>
        <w:t xml:space="preserve"> </w:t>
      </w:r>
      <w:r w:rsidRPr="00E238E6">
        <w:rPr>
          <w:i/>
        </w:rPr>
        <w:t>Известия</w:t>
      </w:r>
    </w:p>
    <w:p w:rsidR="00355CBD" w:rsidRDefault="00355CBD" w:rsidP="00355CBD">
      <w:pPr>
        <w:rPr>
          <w:rFonts w:cs="Arial"/>
          <w:b/>
          <w:caps/>
          <w:color w:val="000000" w:themeColor="text1"/>
          <w:szCs w:val="18"/>
        </w:rPr>
      </w:pPr>
    </w:p>
    <w:p w:rsidR="006C56E8" w:rsidRDefault="00906143" w:rsidP="00906143">
      <w:pPr>
        <w:rPr>
          <w:rFonts w:cs="Arial"/>
          <w:b/>
          <w:caps/>
          <w:color w:val="000000" w:themeColor="text1"/>
          <w:szCs w:val="18"/>
        </w:rPr>
      </w:pPr>
      <w:r w:rsidRPr="00906143">
        <w:rPr>
          <w:rFonts w:cs="Arial"/>
          <w:b/>
          <w:caps/>
          <w:color w:val="000000" w:themeColor="text1"/>
          <w:szCs w:val="18"/>
        </w:rPr>
        <w:t>РФ за 5 лет поднялась на третье место в ми</w:t>
      </w:r>
      <w:r w:rsidR="006C56E8">
        <w:rPr>
          <w:rFonts w:cs="Arial"/>
          <w:b/>
          <w:caps/>
          <w:color w:val="000000" w:themeColor="text1"/>
          <w:szCs w:val="18"/>
        </w:rPr>
        <w:t>ре по производству мяса индейки</w:t>
      </w:r>
    </w:p>
    <w:p w:rsidR="00906143" w:rsidRPr="00906143" w:rsidRDefault="00906143" w:rsidP="00906143">
      <w:r w:rsidRPr="00906143">
        <w:t>Россия по итогам 2021 года стала третьим крупнейшим производителем мяса индейки в мире после США и Германии и заняла второе место в Европе, сообщает консалтинговое</w:t>
      </w:r>
      <w:r>
        <w:t xml:space="preserve"> агентство </w:t>
      </w:r>
      <w:proofErr w:type="spellStart"/>
      <w:r>
        <w:t>Agrifood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>.</w:t>
      </w:r>
    </w:p>
    <w:p w:rsidR="00906143" w:rsidRPr="00906143" w:rsidRDefault="00906143" w:rsidP="00906143">
      <w:r w:rsidRPr="00906143">
        <w:t>В 2016 году РФ заним</w:t>
      </w:r>
      <w:r>
        <w:t>ала 7 место в мировом рейтинге.</w:t>
      </w:r>
    </w:p>
    <w:p w:rsidR="00906143" w:rsidRPr="00906143" w:rsidRDefault="00906143" w:rsidP="00906143">
      <w:r w:rsidRPr="00906143">
        <w:t xml:space="preserve">Согласно уточненным данным, в прошлом году во всех категориях хозяйств РФ было произведено 400 тыс. тонн </w:t>
      </w:r>
      <w:proofErr w:type="spellStart"/>
      <w:r w:rsidRPr="00906143">
        <w:t>индюшатины</w:t>
      </w:r>
      <w:proofErr w:type="spellEnd"/>
      <w:r w:rsidRPr="00906143">
        <w:t xml:space="preserve">, что почти в два раза больше, чем в 2016 году (226,47 тыс. тонн). Таким образом, РФ обогнала Польшу (363,1 тыс. тонн), Италию (297,84 тыс. тонн), Францию (297 тыс. тонн) - ведущих производителей </w:t>
      </w:r>
      <w:proofErr w:type="spellStart"/>
      <w:r w:rsidRPr="00906143">
        <w:t>индюшатины</w:t>
      </w:r>
      <w:proofErr w:type="spellEnd"/>
      <w:r w:rsidRPr="00906143">
        <w:t xml:space="preserve"> в Европе. </w:t>
      </w:r>
      <w:r w:rsidRPr="00906143">
        <w:rPr>
          <w:i/>
        </w:rPr>
        <w:t>Интерфакс</w:t>
      </w:r>
    </w:p>
    <w:p w:rsidR="00906143" w:rsidRDefault="00906143" w:rsidP="00906143">
      <w:pPr>
        <w:rPr>
          <w:rFonts w:cs="Arial"/>
          <w:b/>
          <w:caps/>
          <w:color w:val="000000" w:themeColor="text1"/>
          <w:szCs w:val="18"/>
        </w:rPr>
      </w:pPr>
    </w:p>
    <w:p w:rsidR="00355CBD" w:rsidRPr="00355CBD" w:rsidRDefault="00355CBD" w:rsidP="00906143">
      <w:pPr>
        <w:rPr>
          <w:rFonts w:cs="Arial"/>
          <w:b/>
          <w:caps/>
          <w:color w:val="000000" w:themeColor="text1"/>
          <w:szCs w:val="18"/>
        </w:rPr>
      </w:pPr>
      <w:r w:rsidRPr="00355CBD">
        <w:rPr>
          <w:rFonts w:cs="Arial"/>
          <w:b/>
          <w:caps/>
          <w:color w:val="000000" w:themeColor="text1"/>
          <w:szCs w:val="18"/>
        </w:rPr>
        <w:t xml:space="preserve">Торговая наценка на хлеб "первой цены" в федеральных </w:t>
      </w:r>
      <w:r>
        <w:rPr>
          <w:rFonts w:cs="Arial"/>
          <w:b/>
          <w:caps/>
          <w:color w:val="000000" w:themeColor="text1"/>
          <w:szCs w:val="18"/>
        </w:rPr>
        <w:t>сетях РФ приближена к нулю</w:t>
      </w:r>
    </w:p>
    <w:p w:rsidR="00355CBD" w:rsidRPr="00355CBD" w:rsidRDefault="00355CBD" w:rsidP="00355CBD">
      <w:r w:rsidRPr="00355CBD">
        <w:t xml:space="preserve">Федеральные торговые сети реализуют в настоящее время хлеб "первой цены" (самая доступная цена) с </w:t>
      </w:r>
      <w:proofErr w:type="spellStart"/>
      <w:r w:rsidRPr="00355CBD">
        <w:t>околонулевой</w:t>
      </w:r>
      <w:proofErr w:type="spellEnd"/>
      <w:r w:rsidRPr="00355CBD">
        <w:t xml:space="preserve"> наценкой, сообщили в пресс-службе </w:t>
      </w:r>
      <w:proofErr w:type="spellStart"/>
      <w:r w:rsidRPr="00355CBD">
        <w:t>Минпромторга</w:t>
      </w:r>
      <w:proofErr w:type="spellEnd"/>
      <w:r w:rsidRPr="00355CBD">
        <w:t>, информируя о выполнении соответствующего поручения виц</w:t>
      </w:r>
      <w:r>
        <w:t xml:space="preserve">е-премьера Виктории </w:t>
      </w:r>
      <w:proofErr w:type="spellStart"/>
      <w:r>
        <w:t>Абрамченко</w:t>
      </w:r>
      <w:proofErr w:type="spellEnd"/>
      <w:r>
        <w:t>.</w:t>
      </w:r>
    </w:p>
    <w:p w:rsidR="00355CBD" w:rsidRPr="00355CBD" w:rsidRDefault="00355CBD" w:rsidP="00355CBD">
      <w:r w:rsidRPr="00355CBD">
        <w:t xml:space="preserve">В министерстве также сообщили, что в марте направили в торговые сети рекомендации объявить мораторий на применение штрафных санкций к производителям, если они не могут в полной мере выполнить обязательства по заключенным договорам по объективным причинам, например, из-за нарушения логистических цепочек, необходимости </w:t>
      </w:r>
      <w:proofErr w:type="spellStart"/>
      <w:r w:rsidRPr="00355CBD">
        <w:t>перестраивания</w:t>
      </w:r>
      <w:proofErr w:type="spellEnd"/>
      <w:r w:rsidRPr="00355CBD">
        <w:t xml:space="preserve"> хозяйственных связей и кооперации и т.д. Все случаи неправомерного применения штрафных санкций отрабатываются в индивидуальном порядке. </w:t>
      </w:r>
      <w:r w:rsidRPr="00355CBD">
        <w:rPr>
          <w:i/>
        </w:rPr>
        <w:t>Интерфакс</w:t>
      </w:r>
    </w:p>
    <w:p w:rsidR="006C56E8" w:rsidRPr="003A6601" w:rsidRDefault="001D78E1" w:rsidP="006C56E8">
      <w:pPr>
        <w:pStyle w:val="a9"/>
      </w:pPr>
      <w:hyperlink r:id="rId17" w:history="1">
        <w:r w:rsidR="006C56E8" w:rsidRPr="003A6601">
          <w:t>Производители просят заморозить акциз на алкоголь до 2026 года</w:t>
        </w:r>
      </w:hyperlink>
    </w:p>
    <w:p w:rsidR="006C56E8" w:rsidRDefault="006C56E8" w:rsidP="006C56E8">
      <w:r>
        <w:t xml:space="preserve">Производители пива и напитков просят заморозить акциз на алкоголь на текущем уровне до 2026 года, а также одобрить ряд налоговых льгот. Об этом в ходе конференции сообщила исполнительный директор Национального союза производителей пива и напитков Екатерина </w:t>
      </w:r>
      <w:proofErr w:type="spellStart"/>
      <w:r>
        <w:t>Винокурова</w:t>
      </w:r>
      <w:proofErr w:type="spellEnd"/>
      <w:r>
        <w:t>.</w:t>
      </w:r>
    </w:p>
    <w:p w:rsidR="006C56E8" w:rsidRDefault="006C56E8" w:rsidP="006C56E8">
      <w:pPr>
        <w:rPr>
          <w:i/>
        </w:rPr>
      </w:pPr>
      <w:r>
        <w:t xml:space="preserve">"Хотелось бы, чтобы </w:t>
      </w:r>
      <w:r w:rsidRPr="003A6601">
        <w:rPr>
          <w:b/>
        </w:rPr>
        <w:t>Министерство сельского хозяйства Российской Федерации</w:t>
      </w:r>
      <w:r>
        <w:t xml:space="preserve"> включило в подпрограмму развития виноградарства развитие культуры хмелеводства. Безусловно, культивация его займет не один, не два, не три года. Мы прекрасно понимаем, что развить эту отрасль целесообразно у себя на территории, чтобы уже не зависеть настолько серьезно от импортного сырья", - сказала она. </w:t>
      </w:r>
      <w:r w:rsidRPr="00E238E6">
        <w:rPr>
          <w:i/>
        </w:rPr>
        <w:t>ТАСС</w:t>
      </w:r>
    </w:p>
    <w:p w:rsidR="00355C96" w:rsidRPr="00355C96" w:rsidRDefault="00355C96" w:rsidP="00355CBD">
      <w:pPr>
        <w:rPr>
          <w:rFonts w:cs="Arial"/>
          <w:b/>
          <w:caps/>
          <w:color w:val="000000" w:themeColor="text1"/>
          <w:szCs w:val="18"/>
        </w:rPr>
      </w:pPr>
      <w:r w:rsidRPr="00355C96">
        <w:rPr>
          <w:rFonts w:cs="Arial"/>
          <w:b/>
          <w:caps/>
          <w:color w:val="000000" w:themeColor="text1"/>
          <w:szCs w:val="18"/>
        </w:rPr>
        <w:lastRenderedPageBreak/>
        <w:t>Производители напитков РФ просят решить проблему бумаги для этикеток</w:t>
      </w:r>
    </w:p>
    <w:p w:rsidR="00355C96" w:rsidRPr="00355C96" w:rsidRDefault="00355C96" w:rsidP="00355C96">
      <w:r w:rsidRPr="00355C96">
        <w:t>Производители напитков в РФ могут остаться без бумаги для этикеток на свою продукцию.</w:t>
      </w:r>
    </w:p>
    <w:p w:rsidR="00355C96" w:rsidRPr="00355C96" w:rsidRDefault="00355C96" w:rsidP="00355C96">
      <w:r w:rsidRPr="00355C96">
        <w:t>"Одна из проблем - бумага для этикетки. К сожалению, обнаружилось, что у нас в стране полностью отсутствует качественная бумага, особенно если речь идет о самоклеящейся этикетке", - заявил директор Ассоциации производителей игристых вин Алан Соколов на форуме "Современные вызовы отрасли производства напитков: время принимать быстрые решения" во вторник в Москве.</w:t>
      </w:r>
    </w:p>
    <w:p w:rsidR="00355C96" w:rsidRPr="00355C96" w:rsidRDefault="00355C96" w:rsidP="00355C96">
      <w:pPr>
        <w:rPr>
          <w:i/>
        </w:rPr>
      </w:pPr>
      <w:r w:rsidRPr="00355C96">
        <w:t xml:space="preserve">По его словам, эту проблему необходимо адресовать </w:t>
      </w:r>
      <w:proofErr w:type="spellStart"/>
      <w:r w:rsidRPr="00355C96">
        <w:t>Минпромторгу</w:t>
      </w:r>
      <w:proofErr w:type="spellEnd"/>
      <w:r w:rsidRPr="00355C96">
        <w:t>, чтобы он "вместе с целлюлозно-бумажными комбинатами сделал госпрограмму скорейшего запуска производства качественной бумаги, чтобы обеспечить производителей напитков, в том числе и виноделов, качественной бумагой для этикеток".</w:t>
      </w:r>
      <w:r>
        <w:t xml:space="preserve"> </w:t>
      </w:r>
      <w:r w:rsidRPr="00355C96">
        <w:rPr>
          <w:i/>
        </w:rPr>
        <w:t>Интерфакс</w:t>
      </w:r>
    </w:p>
    <w:p w:rsidR="00956B5C" w:rsidRDefault="00956B5C" w:rsidP="00956B5C">
      <w:pPr>
        <w:rPr>
          <w:rFonts w:cs="Arial"/>
          <w:b/>
          <w:caps/>
          <w:color w:val="000000" w:themeColor="text1"/>
          <w:szCs w:val="18"/>
        </w:rPr>
      </w:pPr>
    </w:p>
    <w:p w:rsidR="00956B5C" w:rsidRPr="00956B5C" w:rsidRDefault="00956B5C" w:rsidP="00956B5C">
      <w:pPr>
        <w:rPr>
          <w:rFonts w:cs="Arial"/>
          <w:b/>
          <w:caps/>
          <w:color w:val="000000" w:themeColor="text1"/>
          <w:szCs w:val="18"/>
        </w:rPr>
      </w:pPr>
      <w:r w:rsidRPr="00956B5C">
        <w:rPr>
          <w:rFonts w:cs="Arial"/>
          <w:b/>
          <w:caps/>
          <w:color w:val="000000" w:themeColor="text1"/>
          <w:szCs w:val="18"/>
        </w:rPr>
        <w:t>Valio нашел покупателя на свои российские активы</w:t>
      </w:r>
    </w:p>
    <w:p w:rsidR="00956B5C" w:rsidRPr="00956B5C" w:rsidRDefault="00956B5C" w:rsidP="00956B5C">
      <w:r w:rsidRPr="00956B5C">
        <w:t xml:space="preserve">Финский концерн </w:t>
      </w:r>
      <w:proofErr w:type="spellStart"/>
      <w:r w:rsidRPr="00956B5C">
        <w:t>Valio</w:t>
      </w:r>
      <w:proofErr w:type="spellEnd"/>
      <w:r w:rsidRPr="00956B5C">
        <w:t xml:space="preserve"> завершил переговоры о продаже своего российского подразделения, бизнес перейдет к группе компаний </w:t>
      </w:r>
      <w:proofErr w:type="spellStart"/>
      <w:r w:rsidRPr="00956B5C">
        <w:t>Велком</w:t>
      </w:r>
      <w:proofErr w:type="spellEnd"/>
      <w:r w:rsidRPr="00956B5C">
        <w:t>, сообща</w:t>
      </w:r>
      <w:r>
        <w:t xml:space="preserve">ет </w:t>
      </w:r>
      <w:proofErr w:type="spellStart"/>
      <w:r>
        <w:t>Valio</w:t>
      </w:r>
      <w:proofErr w:type="spellEnd"/>
      <w:r>
        <w:t xml:space="preserve"> в пресс-релизе.</w:t>
      </w:r>
    </w:p>
    <w:p w:rsidR="00956B5C" w:rsidRPr="00956B5C" w:rsidRDefault="00956B5C" w:rsidP="00956B5C">
      <w:r w:rsidRPr="00956B5C">
        <w:t>Стороны договорились о неразглашени</w:t>
      </w:r>
      <w:r>
        <w:t xml:space="preserve">и условий и стоимости сделки.  </w:t>
      </w:r>
    </w:p>
    <w:p w:rsidR="00956B5C" w:rsidRPr="00956B5C" w:rsidRDefault="00956B5C" w:rsidP="00956B5C">
      <w:r w:rsidRPr="00956B5C">
        <w:t xml:space="preserve">"В рамках сделки покупатель приобретает права на бренд </w:t>
      </w:r>
      <w:proofErr w:type="spellStart"/>
      <w:r w:rsidRPr="00956B5C">
        <w:t>Viola</w:t>
      </w:r>
      <w:proofErr w:type="spellEnd"/>
      <w:r w:rsidRPr="00956B5C">
        <w:t xml:space="preserve"> и завод по выпуску плавленых и полутвердых сыров в Московской области", — отмечается в сообщении. </w:t>
      </w:r>
      <w:proofErr w:type="spellStart"/>
      <w:r w:rsidRPr="00956B5C">
        <w:rPr>
          <w:i/>
        </w:rPr>
        <w:t>Прайм</w:t>
      </w:r>
      <w:proofErr w:type="spellEnd"/>
    </w:p>
    <w:p w:rsidR="00D915A5" w:rsidRPr="00115FB4" w:rsidRDefault="001D78E1" w:rsidP="000714CB">
      <w:pPr>
        <w:pStyle w:val="a9"/>
      </w:pPr>
      <w:hyperlink r:id="rId18" w:history="1">
        <w:r w:rsidR="00D915A5" w:rsidRPr="00115FB4">
          <w:t>ВТБ предоставил ГК "Океанрыбфлот" пять млрд рублей по программе Минсельхоза</w:t>
        </w:r>
      </w:hyperlink>
    </w:p>
    <w:p w:rsidR="00D915A5" w:rsidRDefault="00D915A5" w:rsidP="00D915A5">
      <w:r>
        <w:t xml:space="preserve">ВТБ предоставил АО "Океанрыбфлот" финансирование в размере 5 миллиардов рублей по программе льготного кредитования системообразующих предприятий АПК </w:t>
      </w:r>
      <w:r w:rsidRPr="00115FB4">
        <w:rPr>
          <w:b/>
        </w:rPr>
        <w:t>Минсельхоза России</w:t>
      </w:r>
      <w:r>
        <w:t>, сообщает пресс-служба банка.</w:t>
      </w:r>
    </w:p>
    <w:p w:rsidR="00D915A5" w:rsidRPr="002979BF" w:rsidRDefault="00D915A5" w:rsidP="00D915A5">
      <w:pPr>
        <w:rPr>
          <w:i/>
        </w:rPr>
      </w:pPr>
      <w:r>
        <w:t xml:space="preserve">Пресс-служба ВТБ отмечает, что "Океанрыбфлот" − один из крупнейших добытчиков рыбы в стране. Компания ведет вылов минтая, кальмара и сельди в Охотском и Беринговом морях, а также занимается переработкой икры и рыбы. Входит в перечень системообразующих предприятий АПК, утвержденный </w:t>
      </w:r>
      <w:r w:rsidRPr="00115FB4">
        <w:rPr>
          <w:b/>
        </w:rPr>
        <w:t>Минсельхозом</w:t>
      </w:r>
      <w:r>
        <w:t xml:space="preserve"> в 2020 году. </w:t>
      </w:r>
      <w:r w:rsidRPr="002979BF">
        <w:rPr>
          <w:i/>
        </w:rPr>
        <w:t>РИА Новости</w:t>
      </w:r>
    </w:p>
    <w:p w:rsidR="00BA4027" w:rsidRPr="003A6601" w:rsidRDefault="001D78E1" w:rsidP="00BA4027">
      <w:pPr>
        <w:pStyle w:val="a9"/>
      </w:pPr>
      <w:hyperlink r:id="rId19" w:history="1">
        <w:r w:rsidR="00BA4027" w:rsidRPr="003A6601">
          <w:t>Российские компании массово перестрахуют крупные договоры с юрлицами в РНПК</w:t>
        </w:r>
      </w:hyperlink>
    </w:p>
    <w:p w:rsidR="00BA4027" w:rsidRPr="00BA4027" w:rsidRDefault="00BA4027" w:rsidP="00BA4027">
      <w:r>
        <w:t xml:space="preserve">Несмотря на экономические сложности, которые сейчас из-за </w:t>
      </w:r>
      <w:proofErr w:type="spellStart"/>
      <w:r>
        <w:t>санкционного</w:t>
      </w:r>
      <w:proofErr w:type="spellEnd"/>
      <w:r>
        <w:t xml:space="preserve"> давления испытывают все финансовые рынки, и страховой не исключение, отдельные сегменты страхования в этом году могут сохранить темпы роста. Например, шанс показать положительную динамику есть у </w:t>
      </w:r>
      <w:proofErr w:type="spellStart"/>
      <w:r>
        <w:t>агрострахования</w:t>
      </w:r>
      <w:proofErr w:type="spellEnd"/>
      <w:r>
        <w:t xml:space="preserve">, отмечают эксперты "РГ". С этого года российским аграриям наравне с </w:t>
      </w:r>
      <w:proofErr w:type="spellStart"/>
      <w:r>
        <w:t>мультирисковой</w:t>
      </w:r>
      <w:proofErr w:type="spellEnd"/>
      <w:r>
        <w:t xml:space="preserve"> программой страхования урожая доступен еще один полис страхования - на случай наступления чрезвычайной ситуации, и эксперты прогнозируют увеличение спроса на эту программу у малого и среднего бизнеса. Кроме того, АПК - это отрасль, на которой западное </w:t>
      </w:r>
      <w:proofErr w:type="spellStart"/>
      <w:r>
        <w:t>санкционное</w:t>
      </w:r>
      <w:proofErr w:type="spellEnd"/>
      <w:r>
        <w:t xml:space="preserve"> давление скажется в последнюю очередь. Спрос на продовольствие и цены на него растут и в </w:t>
      </w:r>
      <w:r>
        <w:rPr>
          <w:i/>
        </w:rPr>
        <w:t xml:space="preserve">Российская газета </w:t>
      </w:r>
    </w:p>
    <w:p w:rsidR="004768F0" w:rsidRPr="003A6601" w:rsidRDefault="00F2493F" w:rsidP="004768F0">
      <w:pPr>
        <w:pStyle w:val="a9"/>
      </w:pPr>
      <w:hyperlink r:id="rId20" w:history="1">
        <w:r w:rsidR="004768F0" w:rsidRPr="003A6601">
          <w:t>Экс-замглавы Минсельхоза Джамбулат Хатуов стал главой фирмы, объединяющей туристические активы Ткачева</w:t>
        </w:r>
      </w:hyperlink>
    </w:p>
    <w:p w:rsidR="004768F0" w:rsidRDefault="004768F0" w:rsidP="004768F0">
      <w:r>
        <w:t xml:space="preserve">Бывший заместитель сельского хозяйства РФ </w:t>
      </w:r>
      <w:proofErr w:type="spellStart"/>
      <w:r w:rsidRPr="003A6601">
        <w:rPr>
          <w:b/>
        </w:rPr>
        <w:t>Джамбулат</w:t>
      </w:r>
      <w:proofErr w:type="spellEnd"/>
      <w:r w:rsidRPr="003A6601">
        <w:rPr>
          <w:b/>
        </w:rPr>
        <w:t xml:space="preserve"> </w:t>
      </w:r>
      <w:proofErr w:type="spellStart"/>
      <w:r w:rsidRPr="003A6601">
        <w:rPr>
          <w:b/>
        </w:rPr>
        <w:t>Хатуов</w:t>
      </w:r>
      <w:proofErr w:type="spellEnd"/>
      <w:r>
        <w:t xml:space="preserve"> стал генеральным директором ООО "</w:t>
      </w:r>
      <w:proofErr w:type="spellStart"/>
      <w:r>
        <w:t>Мантера</w:t>
      </w:r>
      <w:proofErr w:type="spellEnd"/>
      <w:r>
        <w:t xml:space="preserve">-Групп". По данным ЕГРЮЛ, в должность вступил с 25 марта текущего года. </w:t>
      </w:r>
    </w:p>
    <w:p w:rsidR="004768F0" w:rsidRPr="00B621AD" w:rsidRDefault="004768F0" w:rsidP="004768F0">
      <w:pPr>
        <w:rPr>
          <w:i/>
        </w:rPr>
      </w:pPr>
      <w:r w:rsidRPr="00B621AD">
        <w:t>О том, что семья Александра Ткачева создала компанию «</w:t>
      </w:r>
      <w:proofErr w:type="spellStart"/>
      <w:r w:rsidRPr="00B621AD">
        <w:t>Мантера</w:t>
      </w:r>
      <w:proofErr w:type="spellEnd"/>
      <w:r w:rsidRPr="00B621AD">
        <w:t xml:space="preserve">-групп», объединяющую активы в сфере индустрии туризма и развлечений в Краснодарском крае, Крыму и Приморье, стало известно в сентябре 2021 года. Через цепочку других фирм компании принадлежит «Сочи-парк», курорт и игорная зона в Красной Поляне, будущий парк развлечений в Ялте, винодельня </w:t>
      </w:r>
      <w:proofErr w:type="spellStart"/>
      <w:r w:rsidRPr="00B621AD">
        <w:t>Chateau</w:t>
      </w:r>
      <w:proofErr w:type="spellEnd"/>
      <w:r w:rsidRPr="00B621AD">
        <w:t xml:space="preserve"> </w:t>
      </w:r>
      <w:proofErr w:type="spellStart"/>
      <w:r w:rsidRPr="00B621AD">
        <w:t>de</w:t>
      </w:r>
      <w:proofErr w:type="spellEnd"/>
      <w:r w:rsidRPr="00B621AD">
        <w:t xml:space="preserve"> </w:t>
      </w:r>
      <w:proofErr w:type="spellStart"/>
      <w:r w:rsidRPr="00B621AD">
        <w:t>Talu</w:t>
      </w:r>
      <w:proofErr w:type="spellEnd"/>
      <w:r w:rsidRPr="00B621AD">
        <w:t xml:space="preserve"> под Геленджиком, форелевое хозяйство и ряд других туристических объектов. Бренд </w:t>
      </w:r>
      <w:proofErr w:type="spellStart"/>
      <w:r w:rsidRPr="00B621AD">
        <w:t>Mantera</w:t>
      </w:r>
      <w:proofErr w:type="spellEnd"/>
      <w:r w:rsidRPr="00B621AD">
        <w:t xml:space="preserve"> был зарегистрирован летом 2021 года. Объекты, управляемые </w:t>
      </w:r>
      <w:proofErr w:type="spellStart"/>
      <w:r w:rsidRPr="00B621AD">
        <w:t>Mantera</w:t>
      </w:r>
      <w:proofErr w:type="spellEnd"/>
      <w:r w:rsidRPr="00B621AD">
        <w:t>, также связаны с семьей или самим экс-губернатором.</w:t>
      </w:r>
      <w:r w:rsidRPr="00E238E6">
        <w:rPr>
          <w:i/>
        </w:rPr>
        <w:t>MilkNews.ru</w:t>
      </w:r>
    </w:p>
    <w:p w:rsidR="004768F0" w:rsidRDefault="004768F0" w:rsidP="004768F0">
      <w:pPr>
        <w:rPr>
          <w:rFonts w:cs="Arial"/>
          <w:b/>
          <w:caps/>
          <w:color w:val="000000" w:themeColor="text1"/>
          <w:szCs w:val="18"/>
        </w:rPr>
      </w:pPr>
    </w:p>
    <w:p w:rsidR="004768F0" w:rsidRPr="00956B5C" w:rsidRDefault="004768F0" w:rsidP="004768F0">
      <w:pPr>
        <w:rPr>
          <w:rFonts w:cs="Arial"/>
          <w:b/>
          <w:caps/>
          <w:color w:val="000000" w:themeColor="text1"/>
          <w:szCs w:val="18"/>
        </w:rPr>
      </w:pPr>
      <w:r w:rsidRPr="00956B5C">
        <w:rPr>
          <w:rFonts w:cs="Arial"/>
          <w:b/>
          <w:caps/>
          <w:color w:val="000000" w:themeColor="text1"/>
          <w:szCs w:val="18"/>
        </w:rPr>
        <w:t>Германия создает "зерновой пылесос" для Украины</w:t>
      </w:r>
    </w:p>
    <w:p w:rsidR="004768F0" w:rsidRPr="00956B5C" w:rsidRDefault="004768F0" w:rsidP="004768F0">
      <w:r w:rsidRPr="00956B5C">
        <w:t xml:space="preserve">Новый урожай зерновых в Украине будет примерно на 20% меньше прошлогоднего, сообщило во вторник Минобороны Великобритании. Но даже этот урожай будет трудно вывезти из страны по причине вероятных перебоев в остающихся украинских портах. Германия и Польша предлагают более дорогую альтернативу – вывоз зерна по железным дорогам. Но и здесь возможны проблемы из-за разных стандартов колеи и разрушений инфраструктуры. Правда, российские аграрии вряд ли получат выгоду от сокращения конкуренции – дисконт на продажу российской пшеницы пока увеличивается. </w:t>
      </w:r>
      <w:r w:rsidRPr="00956B5C">
        <w:rPr>
          <w:i/>
        </w:rPr>
        <w:t>Независимая газета</w:t>
      </w:r>
    </w:p>
    <w:p w:rsidR="00186DD1" w:rsidRPr="00115FB4" w:rsidRDefault="001D78E1" w:rsidP="00186DD1">
      <w:pPr>
        <w:pStyle w:val="a9"/>
      </w:pPr>
      <w:hyperlink r:id="rId21" w:history="1">
        <w:r w:rsidR="00186DD1" w:rsidRPr="00115FB4">
          <w:t>МИД Индии сообщил о готовности выступить экспортером сельхозпродукции на мировом рынке</w:t>
        </w:r>
      </w:hyperlink>
    </w:p>
    <w:p w:rsidR="00186DD1" w:rsidRDefault="00186DD1" w:rsidP="00186DD1">
      <w:r>
        <w:t xml:space="preserve">Индия готова выступить экспортером сельскохозяйственной продукции, в том числе </w:t>
      </w:r>
      <w:r w:rsidRPr="00115FB4">
        <w:rPr>
          <w:b/>
        </w:rPr>
        <w:t>пшеницы</w:t>
      </w:r>
      <w:r>
        <w:t xml:space="preserve">, на мировом рынке. Об этом в ходе международной политологической конференции "Диалог Раисина" во вторник заявил глава МИД </w:t>
      </w:r>
      <w:proofErr w:type="spellStart"/>
      <w:r>
        <w:t>южноазиатской</w:t>
      </w:r>
      <w:proofErr w:type="spellEnd"/>
      <w:r>
        <w:t xml:space="preserve"> республики </w:t>
      </w:r>
      <w:proofErr w:type="spellStart"/>
      <w:r>
        <w:t>Субраманьям</w:t>
      </w:r>
      <w:proofErr w:type="spellEnd"/>
      <w:r>
        <w:t xml:space="preserve"> </w:t>
      </w:r>
      <w:proofErr w:type="spellStart"/>
      <w:r>
        <w:t>Джайшанкар</w:t>
      </w:r>
      <w:proofErr w:type="spellEnd"/>
      <w:r>
        <w:t>.</w:t>
      </w:r>
    </w:p>
    <w:p w:rsidR="000714CB" w:rsidRPr="00131047" w:rsidRDefault="00186DD1" w:rsidP="00186DD1">
      <w:pPr>
        <w:rPr>
          <w:i/>
        </w:rPr>
      </w:pPr>
      <w:r>
        <w:t xml:space="preserve">В связи с этим </w:t>
      </w:r>
      <w:proofErr w:type="spellStart"/>
      <w:r>
        <w:t>Джайшанкар</w:t>
      </w:r>
      <w:proofErr w:type="spellEnd"/>
      <w:r>
        <w:t xml:space="preserve"> отметил, что "Индия может выступить как экспортер сельскохозяйственной продукции, особенно </w:t>
      </w:r>
      <w:r w:rsidRPr="00115FB4">
        <w:rPr>
          <w:b/>
        </w:rPr>
        <w:t>пшеницы</w:t>
      </w:r>
      <w:r>
        <w:t xml:space="preserve">". "Мы стараемся понять, как мы можем поставить больше </w:t>
      </w:r>
      <w:r w:rsidRPr="00115FB4">
        <w:rPr>
          <w:b/>
        </w:rPr>
        <w:t>пшеницы</w:t>
      </w:r>
      <w:r>
        <w:t xml:space="preserve">, чтобы восполнить глобальный дефицит. Мы надеемся, что Всемирная торговая организация примет во внимание неординарную ситуацию. Если мы можем внести вклад, чтобы уменьшить проблему с нехваткой продовольствия, то мы готовы сделать это", - сказал глава индийского внешнеполитического ведомства. </w:t>
      </w:r>
      <w:r w:rsidRPr="00131047">
        <w:rPr>
          <w:i/>
        </w:rPr>
        <w:t>ТАСС</w:t>
      </w:r>
      <w:r w:rsidR="000714CB">
        <w:rPr>
          <w:i/>
        </w:rPr>
        <w:t xml:space="preserve">, </w:t>
      </w:r>
      <w:r w:rsidR="000714CB" w:rsidRPr="007B7A81">
        <w:rPr>
          <w:i/>
        </w:rPr>
        <w:t>MilkNews.ru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lastRenderedPageBreak/>
        <w:t>Новости экономики и власти</w:t>
      </w:r>
    </w:p>
    <w:p w:rsidR="00706C50" w:rsidRPr="003A6601" w:rsidRDefault="001D78E1" w:rsidP="00706C50">
      <w:pPr>
        <w:pStyle w:val="a9"/>
      </w:pPr>
      <w:hyperlink r:id="rId22" w:history="1">
        <w:r w:rsidR="00706C50" w:rsidRPr="003A6601">
          <w:t>Путин выступит перед членами Совета законодателей в Петербурге</w:t>
        </w:r>
      </w:hyperlink>
    </w:p>
    <w:p w:rsidR="00706C50" w:rsidRDefault="00706C50" w:rsidP="00706C50">
      <w:r>
        <w:t>Президент РФ Владимир Путин в среду совершит рабочую поездку в Санкт-Петербург, где выступит перед членами Совета законодателей при Федеральном собрании. Встреча приурочена ко Дню российского парламентаризма и традиционно пройдет в Таврическом дворце.</w:t>
      </w:r>
    </w:p>
    <w:p w:rsidR="00706C50" w:rsidRPr="00E238E6" w:rsidRDefault="00706C50" w:rsidP="00706C50">
      <w:pPr>
        <w:rPr>
          <w:i/>
        </w:rPr>
      </w:pPr>
      <w:r>
        <w:t xml:space="preserve">Само заседание Совета законодателей будет посвящено реализации плана первоочередных действий по обеспечению развития экономики в условиях санкций и мерам по обеспечению финансовой устойчивости регионов. Первыми выступят спикеры палат парламента - Валентина Матвиенко и Вячеслав Володин. В программе заседания значатся выступления главы Минэкономразвития Максима Решетникова, министра сельского хозяйства </w:t>
      </w:r>
      <w:r w:rsidRPr="003A6601">
        <w:rPr>
          <w:b/>
        </w:rPr>
        <w:t>Дмитрия Патрушева</w:t>
      </w:r>
      <w:r>
        <w:t xml:space="preserve">, министра финансов Антона </w:t>
      </w:r>
      <w:proofErr w:type="spellStart"/>
      <w:r>
        <w:t>Силуанова</w:t>
      </w:r>
      <w:proofErr w:type="spellEnd"/>
      <w:r>
        <w:t xml:space="preserve">, председателя Счетной палаты Алексея Кудрина. </w:t>
      </w:r>
      <w:r w:rsidRPr="00E238E6">
        <w:rPr>
          <w:i/>
        </w:rPr>
        <w:t>ТАСС</w:t>
      </w:r>
    </w:p>
    <w:p w:rsidR="003A6601" w:rsidRPr="003A6601" w:rsidRDefault="003A6601" w:rsidP="003A6601">
      <w:pPr>
        <w:pStyle w:val="a9"/>
      </w:pPr>
      <w:r w:rsidRPr="003A6601">
        <w:t>Два в одном</w:t>
      </w:r>
    </w:p>
    <w:p w:rsidR="003A6601" w:rsidRDefault="003A6601" w:rsidP="003A6601">
      <w:r>
        <w:t xml:space="preserve">К 5 мая </w:t>
      </w:r>
      <w:proofErr w:type="spellStart"/>
      <w:r>
        <w:t>минтруд</w:t>
      </w:r>
      <w:proofErr w:type="spellEnd"/>
      <w:r>
        <w:t xml:space="preserve"> представит в правительство план объединения Пенсионного фонда (ПФР) и Фонда социального страхования (ФСС) в одну организацию, подтвердили в министерстве. Ранее поручение об этом дал премьер-министр Михаил </w:t>
      </w:r>
      <w:proofErr w:type="spellStart"/>
      <w:r>
        <w:t>Мишустин</w:t>
      </w:r>
      <w:proofErr w:type="spellEnd"/>
      <w:r>
        <w:t>.</w:t>
      </w:r>
    </w:p>
    <w:p w:rsidR="003A6601" w:rsidRPr="006C7B0C" w:rsidRDefault="003A6601" w:rsidP="003A6601">
      <w:pPr>
        <w:rPr>
          <w:i/>
        </w:rPr>
      </w:pPr>
      <w:r>
        <w:t xml:space="preserve">Планируется, что уже с 1 января 2023 года все пособия и пенсии россиянам будет начислять Единый фонд пенсионного и социального страхования, который объединит в себе функции двух ведомств. Он будет управлять социальными выплатами, а также выступать страховщиком на случай временной нетрудоспособности граждан, в связи с материнством или, например, при возникновении несчастного случая на производстве. </w:t>
      </w:r>
      <w:r w:rsidRPr="006C7B0C">
        <w:rPr>
          <w:i/>
        </w:rPr>
        <w:t>Российская газета</w:t>
      </w:r>
      <w:bookmarkEnd w:id="12"/>
    </w:p>
    <w:sectPr w:rsidR="003A6601" w:rsidRPr="006C7B0C" w:rsidSect="005F3758">
      <w:headerReference w:type="default" r:id="rId23"/>
      <w:footerReference w:type="default" r:id="rId24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8E1" w:rsidRDefault="001D78E1">
      <w:r>
        <w:separator/>
      </w:r>
    </w:p>
  </w:endnote>
  <w:endnote w:type="continuationSeparator" w:id="0">
    <w:p w:rsidR="001D78E1" w:rsidRDefault="001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3A6601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3A6601">
            <w:rPr>
              <w:rFonts w:cs="Arial"/>
              <w:color w:val="90989E"/>
              <w:sz w:val="16"/>
              <w:szCs w:val="16"/>
            </w:rPr>
            <w:t>27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3A6601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81FD2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6010ED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3A6601">
            <w:rPr>
              <w:rFonts w:cs="Arial"/>
              <w:color w:val="90989E"/>
              <w:sz w:val="16"/>
              <w:szCs w:val="16"/>
            </w:rPr>
            <w:t>27</w:t>
          </w:r>
          <w:r w:rsidR="003A6601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3A6601">
            <w:rPr>
              <w:rFonts w:cs="Arial"/>
              <w:color w:val="90989E"/>
              <w:sz w:val="16"/>
              <w:szCs w:val="16"/>
            </w:rPr>
            <w:t>апреля 2022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81FD2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8E1" w:rsidRDefault="001D78E1">
      <w:r>
        <w:separator/>
      </w:r>
    </w:p>
  </w:footnote>
  <w:footnote w:type="continuationSeparator" w:id="0">
    <w:p w:rsidR="001D78E1" w:rsidRDefault="001D7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6601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oundrect w14:anchorId="451FE7D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6601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8255" b="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oundrect w14:anchorId="4BF6E4D1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01"/>
    <w:rsid w:val="0003491F"/>
    <w:rsid w:val="00066C93"/>
    <w:rsid w:val="000714CB"/>
    <w:rsid w:val="00096C88"/>
    <w:rsid w:val="00186DD1"/>
    <w:rsid w:val="00195925"/>
    <w:rsid w:val="001A72A1"/>
    <w:rsid w:val="001C16FB"/>
    <w:rsid w:val="001C5681"/>
    <w:rsid w:val="001D20F3"/>
    <w:rsid w:val="001D78E1"/>
    <w:rsid w:val="001E1407"/>
    <w:rsid w:val="001F336B"/>
    <w:rsid w:val="00263297"/>
    <w:rsid w:val="00270257"/>
    <w:rsid w:val="002918C8"/>
    <w:rsid w:val="002A4F67"/>
    <w:rsid w:val="002E5101"/>
    <w:rsid w:val="003058E2"/>
    <w:rsid w:val="00355C96"/>
    <w:rsid w:val="00355CBD"/>
    <w:rsid w:val="0038547E"/>
    <w:rsid w:val="003A6601"/>
    <w:rsid w:val="003C3C67"/>
    <w:rsid w:val="00414286"/>
    <w:rsid w:val="004304C8"/>
    <w:rsid w:val="004768F0"/>
    <w:rsid w:val="004D37A6"/>
    <w:rsid w:val="00501733"/>
    <w:rsid w:val="005233A0"/>
    <w:rsid w:val="005240C2"/>
    <w:rsid w:val="00566428"/>
    <w:rsid w:val="00571594"/>
    <w:rsid w:val="005B536F"/>
    <w:rsid w:val="005F0E81"/>
    <w:rsid w:val="005F3758"/>
    <w:rsid w:val="006010ED"/>
    <w:rsid w:val="00604F1E"/>
    <w:rsid w:val="006C56E8"/>
    <w:rsid w:val="006C5ADA"/>
    <w:rsid w:val="006E64AC"/>
    <w:rsid w:val="006F2E67"/>
    <w:rsid w:val="00706C50"/>
    <w:rsid w:val="00706FCE"/>
    <w:rsid w:val="00721805"/>
    <w:rsid w:val="0074571A"/>
    <w:rsid w:val="00750476"/>
    <w:rsid w:val="007910D0"/>
    <w:rsid w:val="007E2160"/>
    <w:rsid w:val="007F0AB1"/>
    <w:rsid w:val="00880679"/>
    <w:rsid w:val="008C3B27"/>
    <w:rsid w:val="00906143"/>
    <w:rsid w:val="0093671B"/>
    <w:rsid w:val="00956B5C"/>
    <w:rsid w:val="00985DA8"/>
    <w:rsid w:val="009B026B"/>
    <w:rsid w:val="009B4B1F"/>
    <w:rsid w:val="009C0BCE"/>
    <w:rsid w:val="009D23B7"/>
    <w:rsid w:val="009F5BD0"/>
    <w:rsid w:val="00A12D82"/>
    <w:rsid w:val="00B2725E"/>
    <w:rsid w:val="00B621AD"/>
    <w:rsid w:val="00B91D25"/>
    <w:rsid w:val="00B922A1"/>
    <w:rsid w:val="00BA4027"/>
    <w:rsid w:val="00BC4068"/>
    <w:rsid w:val="00BC4862"/>
    <w:rsid w:val="00BF48EC"/>
    <w:rsid w:val="00C01521"/>
    <w:rsid w:val="00C14B74"/>
    <w:rsid w:val="00C14EA4"/>
    <w:rsid w:val="00C23AC3"/>
    <w:rsid w:val="00C60E62"/>
    <w:rsid w:val="00C75EE3"/>
    <w:rsid w:val="00C8396B"/>
    <w:rsid w:val="00C87324"/>
    <w:rsid w:val="00C90FBF"/>
    <w:rsid w:val="00C9507B"/>
    <w:rsid w:val="00CD2DDE"/>
    <w:rsid w:val="00CD5A45"/>
    <w:rsid w:val="00CF4B39"/>
    <w:rsid w:val="00D1449E"/>
    <w:rsid w:val="00D52CCC"/>
    <w:rsid w:val="00D747B9"/>
    <w:rsid w:val="00D915A5"/>
    <w:rsid w:val="00E12208"/>
    <w:rsid w:val="00E12AC5"/>
    <w:rsid w:val="00E4368A"/>
    <w:rsid w:val="00E65EE7"/>
    <w:rsid w:val="00E74BD2"/>
    <w:rsid w:val="00EA7B65"/>
    <w:rsid w:val="00EB5B1C"/>
    <w:rsid w:val="00EC002B"/>
    <w:rsid w:val="00F2493F"/>
    <w:rsid w:val="00F41E23"/>
    <w:rsid w:val="00F62502"/>
    <w:rsid w:val="00F65057"/>
    <w:rsid w:val="00F81FD2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22DA64-56B7-4064-85B0-15BB762A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C16FB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6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2D4D6"/>
          </w:divBdr>
          <w:divsChild>
            <w:div w:id="578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612">
              <w:marLeft w:val="0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55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58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x.ru/business/838026" TargetMode="External"/><Relationship Id="rId13" Type="http://schemas.openxmlformats.org/officeDocument/2006/relationships/hyperlink" Target="https://www.pnp.ru/social/burmatov-vnes-v-gosdumu-popravku-o-dobrovolnoy-markirovke-domashnikh-zhivotnykh.html" TargetMode="External"/><Relationship Id="rId18" Type="http://schemas.openxmlformats.org/officeDocument/2006/relationships/hyperlink" Target="https://ria.ru/20220426/vtb-1785506642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4474431" TargetMode="External"/><Relationship Id="rId7" Type="http://schemas.openxmlformats.org/officeDocument/2006/relationships/hyperlink" Target="https://www.akm.ru/news/minselkhoz_ukreplyaet_vzaimodeystvie_s_fermerskim_dvizheniem/" TargetMode="External"/><Relationship Id="rId12" Type="http://schemas.openxmlformats.org/officeDocument/2006/relationships/hyperlink" Target="https://www.interfax.ru/russia/838073" TargetMode="External"/><Relationship Id="rId17" Type="http://schemas.openxmlformats.org/officeDocument/2006/relationships/hyperlink" Target="https://tass.ru/ekonomika/1448306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np.ru/social/yuliya-ogloblina-v-selskikh-shkolakh-nuzhny-nastoyashhie-agroklassy.html" TargetMode="External"/><Relationship Id="rId20" Type="http://schemas.openxmlformats.org/officeDocument/2006/relationships/hyperlink" Target="https://milknews.ru/index/hatuov-naznachenie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1prime.ru/pensions/20220426/836756053.html" TargetMode="External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hyperlink" Target="https://rg.ru/2022/04/26/rossijskie-kompanii-massovo-perestrahuiut-krupnye-dogovory-s-iurlicami-v-rnp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v-minselkhoze-zayavili-chto-semyan-na-posevnuyu-kampaniyu-2022-goda-v-rossii-dostatochno.html" TargetMode="External"/><Relationship Id="rId14" Type="http://schemas.openxmlformats.org/officeDocument/2006/relationships/hyperlink" Target="https://www.interfax.ru/russia/837932" TargetMode="External"/><Relationship Id="rId22" Type="http://schemas.openxmlformats.org/officeDocument/2006/relationships/hyperlink" Target="https://tass.ru/politika/1448715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sh\Desktop\&#1052;&#1057;&#1061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52</TotalTime>
  <Pages>1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Мешкова</dc:creator>
  <cp:keywords/>
  <dc:description/>
  <cp:lastModifiedBy>Иванов Владимир Владимирович</cp:lastModifiedBy>
  <cp:revision>17</cp:revision>
  <cp:lastPrinted>2022-04-27T06:44:00Z</cp:lastPrinted>
  <dcterms:created xsi:type="dcterms:W3CDTF">2022-04-27T05:08:00Z</dcterms:created>
  <dcterms:modified xsi:type="dcterms:W3CDTF">2022-04-27T06:50:00Z</dcterms:modified>
</cp:coreProperties>
</file>