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BC5A1E">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24</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27</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BC5A1E" w:rsidP="00493063">
            <w:pPr>
              <w:spacing w:before="120" w:after="120"/>
              <w:jc w:val="right"/>
              <w:rPr>
                <w:rFonts w:cs="Arial"/>
                <w:color w:val="FFFFFF"/>
                <w:sz w:val="28"/>
                <w:szCs w:val="28"/>
              </w:rPr>
            </w:pPr>
            <w:r>
              <w:rPr>
                <w:rFonts w:cs="Arial"/>
                <w:color w:val="FFFFFF"/>
                <w:sz w:val="28"/>
                <w:szCs w:val="28"/>
              </w:rPr>
              <w:t>27</w:t>
            </w:r>
            <w:r w:rsidR="00F62502">
              <w:rPr>
                <w:rFonts w:cs="Arial"/>
                <w:color w:val="FFFFFF"/>
                <w:sz w:val="28"/>
                <w:szCs w:val="28"/>
              </w:rPr>
              <w:t xml:space="preserve"> </w:t>
            </w:r>
            <w:r w:rsidR="00493063">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rsidTr="008146CB">
        <w:trPr>
          <w:trHeight w:val="9433"/>
        </w:trPr>
        <w:tc>
          <w:tcPr>
            <w:tcW w:w="2552" w:type="dxa"/>
            <w:shd w:val="clear" w:color="auto" w:fill="E6E7EA"/>
          </w:tcPr>
          <w:p w:rsidR="005A1CED" w:rsidRPr="00E40F16" w:rsidRDefault="00F62502" w:rsidP="00E40F16">
            <w:pPr>
              <w:pStyle w:val="aa"/>
              <w:jc w:val="left"/>
              <w:rPr>
                <w:kern w:val="36"/>
              </w:rPr>
            </w:pPr>
            <w:bookmarkStart w:id="4" w:name="SEC_1"/>
            <w:r>
              <w:rPr>
                <w:kern w:val="36"/>
              </w:rPr>
              <w:t>Анонсы</w:t>
            </w:r>
          </w:p>
          <w:p w:rsidR="00E40F16" w:rsidRPr="00043DC9" w:rsidRDefault="00E40F16" w:rsidP="00E40F16">
            <w:pPr>
              <w:pStyle w:val="a9"/>
            </w:pPr>
            <w:r>
              <w:t>28 ИЮНЯ</w:t>
            </w:r>
          </w:p>
          <w:p w:rsidR="00E40F16" w:rsidRDefault="00E40F16" w:rsidP="00E40F16">
            <w:r w:rsidRPr="00043DC9">
              <w:t>МОСКВА. 12:00. Пленарное заседание Гос</w:t>
            </w:r>
            <w:r>
              <w:t xml:space="preserve">думы. В повестке в том числе рассмотрение </w:t>
            </w:r>
            <w:r w:rsidRPr="00043DC9">
              <w:t>изменений в отдельные законодательные акты РФ в целях устранения недостатков действующего законодательства, регулирующего оборот земель сельскохозяйственного назначения, выявленных правопримените</w:t>
            </w:r>
            <w:r>
              <w:t>льной практикой.</w:t>
            </w:r>
          </w:p>
          <w:p w:rsidR="00A45449" w:rsidRPr="00043DC9" w:rsidRDefault="005A1CED" w:rsidP="005A1CED">
            <w:pPr>
              <w:pStyle w:val="a9"/>
            </w:pPr>
            <w:r>
              <w:t>30 ИЮНЯ</w:t>
            </w:r>
          </w:p>
          <w:p w:rsidR="005A1CED" w:rsidRPr="00BC5A1E" w:rsidRDefault="00A45449" w:rsidP="00A45449">
            <w:r w:rsidRPr="00043DC9">
              <w:t xml:space="preserve">МОСКВА. 15:00. Заседание Совета по вопросам агропромышленного комплекса и природопользования при Совете Федерации "Об актуализации Стратегии развития агропромышленного и </w:t>
            </w:r>
            <w:proofErr w:type="spellStart"/>
            <w:r w:rsidRPr="00043DC9">
              <w:t>рыбохозяйственного</w:t>
            </w:r>
            <w:proofErr w:type="spellEnd"/>
            <w:r w:rsidRPr="00043DC9">
              <w:t xml:space="preserve"> комплексов РФ на период до 2030 года в целях адаптации к</w:t>
            </w:r>
            <w:r w:rsidR="00E40F16">
              <w:t xml:space="preserve"> новым экономическим условиям".</w:t>
            </w:r>
            <w:r w:rsidRPr="00043DC9">
              <w:t xml:space="preserve"> </w:t>
            </w:r>
          </w:p>
          <w:p w:rsidR="00C8396B" w:rsidRDefault="00C8396B">
            <w:pPr>
              <w:jc w:val="left"/>
              <w:rPr>
                <w:kern w:val="36"/>
                <w:szCs w:val="18"/>
              </w:rPr>
            </w:pPr>
            <w:bookmarkStart w:id="5" w:name="SEC_2"/>
            <w:bookmarkEnd w:id="4"/>
          </w:p>
          <w:p w:rsidR="00377BD4" w:rsidRDefault="00377BD4" w:rsidP="00377BD4">
            <w:pPr>
              <w:pStyle w:val="aa"/>
              <w:jc w:val="left"/>
              <w:rPr>
                <w:kern w:val="36"/>
                <w:sz w:val="24"/>
              </w:rPr>
            </w:pPr>
            <w:r>
              <w:rPr>
                <w:kern w:val="36"/>
                <w:sz w:val="24"/>
              </w:rPr>
              <w:t>Государственные и профессиональные праздники</w:t>
            </w:r>
          </w:p>
          <w:p w:rsidR="00377BD4" w:rsidRPr="00185998" w:rsidRDefault="00377BD4" w:rsidP="00A45449"/>
          <w:p w:rsidR="00A45449" w:rsidRDefault="00A45449" w:rsidP="00A45449">
            <w:r w:rsidRPr="00185998">
              <w:t>27 июня</w:t>
            </w:r>
            <w:r w:rsidR="006F37B3">
              <w:t xml:space="preserve"> - </w:t>
            </w:r>
            <w:r w:rsidRPr="00185998">
              <w:t>День молодежи России</w:t>
            </w:r>
            <w:r w:rsidR="006F37B3">
              <w:t>.</w:t>
            </w:r>
          </w:p>
          <w:p w:rsidR="006F37B3" w:rsidRDefault="006F37B3" w:rsidP="00A45449"/>
          <w:p w:rsidR="00C8396B" w:rsidRDefault="006F37B3" w:rsidP="005011DD">
            <w:r>
              <w:t xml:space="preserve">27 июня – Всемирный день рыболовства. </w:t>
            </w:r>
            <w:bookmarkEnd w:id="5"/>
          </w:p>
        </w:tc>
        <w:tc>
          <w:tcPr>
            <w:tcW w:w="283" w:type="dxa"/>
          </w:tcPr>
          <w:p w:rsidR="00C8396B" w:rsidRDefault="00C8396B">
            <w:pPr>
              <w:rPr>
                <w:rFonts w:cs="Arial"/>
                <w:sz w:val="20"/>
                <w:szCs w:val="20"/>
              </w:rPr>
            </w:pPr>
          </w:p>
        </w:tc>
        <w:tc>
          <w:tcPr>
            <w:tcW w:w="7245" w:type="dxa"/>
            <w:gridSpan w:val="2"/>
          </w:tcPr>
          <w:p w:rsidR="00A45449" w:rsidRDefault="007F0287">
            <w:pPr>
              <w:pStyle w:val="a8"/>
              <w:pageBreakBefore/>
              <w:outlineLvl w:val="0"/>
            </w:pPr>
            <w:bookmarkStart w:id="6" w:name="SEC_4"/>
            <w:r>
              <w:t>М</w:t>
            </w:r>
            <w:r w:rsidR="00F62502">
              <w:t>инистерство</w:t>
            </w:r>
          </w:p>
          <w:p w:rsidR="00A45449" w:rsidRPr="00A45449" w:rsidRDefault="00A45449" w:rsidP="00A45449">
            <w:pPr>
              <w:pStyle w:val="a9"/>
            </w:pPr>
            <w:r w:rsidRPr="00A45449">
              <w:t>РАБОЧИЙ ВИЗИТ ДМИТРИЯ ПАТРУШЕВА В ЯРОСЛАВСКУЮ ОБЛАСТЬ</w:t>
            </w:r>
          </w:p>
          <w:p w:rsidR="006F37B3" w:rsidRDefault="00A45449" w:rsidP="00A45449">
            <w:pPr>
              <w:rPr>
                <w:b/>
              </w:rPr>
            </w:pPr>
            <w:r>
              <w:t xml:space="preserve">В Угличе Ярославской области строят современную </w:t>
            </w:r>
            <w:proofErr w:type="spellStart"/>
            <w:r>
              <w:t>биофабрику</w:t>
            </w:r>
            <w:proofErr w:type="spellEnd"/>
            <w:r>
              <w:t xml:space="preserve"> по производству заквасок для пищевой промышленности. С её запуском четверть российских молочных заводов смогут перейти с импортных на отечественные бактериальные концентраты. Об этом шла речь во время рабочего визита главы </w:t>
            </w:r>
            <w:r w:rsidRPr="00A45449">
              <w:rPr>
                <w:b/>
              </w:rPr>
              <w:t>Минсельхоза России</w:t>
            </w:r>
            <w:r>
              <w:t xml:space="preserve"> в Ярославскую область. </w:t>
            </w:r>
          </w:p>
          <w:p w:rsidR="00A45449" w:rsidRPr="00BF19CA" w:rsidRDefault="00A45449" w:rsidP="00A45449">
            <w:pPr>
              <w:rPr>
                <w:i/>
              </w:rPr>
            </w:pPr>
            <w:r w:rsidRPr="00A45449">
              <w:rPr>
                <w:b/>
              </w:rPr>
              <w:t>ДМИТРИЙ ПАТРУШЕВ</w:t>
            </w:r>
            <w:r>
              <w:t xml:space="preserve">, МИНИСТР СЕЛЬСКОГО ХОЗЯЙСТВА РФ: С точки зрения развития сельского хозяйства мы обсудили - ситуация сейчас стабильная. Мы видим, что у нас по ряду продуктов идёт рост по производству, в том числе по кондитерским изделиям, в том числе по колбасным изделиям, по муке, по обработанному молоку, по сырам. И разработали ряд мер совместно с Михаилом Яковлевичем, будем их реализовывать, которые позволят нам и в дальнейшем увеличивать объёмы производства. </w:t>
            </w:r>
            <w:r w:rsidRPr="00BF19CA">
              <w:rPr>
                <w:i/>
              </w:rPr>
              <w:t>Россия 24</w:t>
            </w:r>
          </w:p>
          <w:p w:rsidR="00933E31" w:rsidRDefault="00933E31" w:rsidP="00933E31">
            <w:pPr>
              <w:rPr>
                <w:rFonts w:cs="Arial"/>
                <w:b/>
                <w:caps/>
                <w:color w:val="000000" w:themeColor="text1"/>
                <w:szCs w:val="18"/>
              </w:rPr>
            </w:pPr>
          </w:p>
          <w:p w:rsidR="00933E31" w:rsidRPr="00933E31" w:rsidRDefault="00933E31" w:rsidP="00933E31">
            <w:pPr>
              <w:rPr>
                <w:rFonts w:cs="Arial"/>
                <w:b/>
                <w:caps/>
                <w:color w:val="000000" w:themeColor="text1"/>
                <w:szCs w:val="18"/>
              </w:rPr>
            </w:pPr>
            <w:r w:rsidRPr="00933E31">
              <w:rPr>
                <w:rFonts w:cs="Arial"/>
                <w:b/>
                <w:caps/>
                <w:color w:val="000000" w:themeColor="text1"/>
                <w:szCs w:val="18"/>
              </w:rPr>
              <w:t>в 2022 году АПК Ярос</w:t>
            </w:r>
            <w:r w:rsidR="008B7B94">
              <w:rPr>
                <w:rFonts w:cs="Arial"/>
                <w:b/>
                <w:caps/>
                <w:color w:val="000000" w:themeColor="text1"/>
                <w:szCs w:val="18"/>
              </w:rPr>
              <w:t>лавской области выделено 450 млн</w:t>
            </w:r>
            <w:r w:rsidRPr="00933E31">
              <w:rPr>
                <w:rFonts w:cs="Arial"/>
                <w:b/>
                <w:caps/>
                <w:color w:val="000000" w:themeColor="text1"/>
                <w:szCs w:val="18"/>
              </w:rPr>
              <w:t xml:space="preserve"> рублей</w:t>
            </w:r>
          </w:p>
          <w:p w:rsidR="00933E31" w:rsidRPr="00933E31" w:rsidRDefault="00933E31" w:rsidP="00933E31">
            <w:r w:rsidRPr="00933E31">
              <w:t xml:space="preserve">В Ярославскую область с рабочим визитом прибыл </w:t>
            </w:r>
            <w:r w:rsidRPr="00933E31">
              <w:rPr>
                <w:b/>
              </w:rPr>
              <w:t>министр сельского хозяйства РФ Дмитрий Патрушев.</w:t>
            </w:r>
            <w:r w:rsidRPr="00933E31">
              <w:t xml:space="preserve"> Во время визита министр посетил предприятия АПК и пищевые производства области. На двусторонней встрече глава региона и руководитель ведомства обсудили вопросы господдер</w:t>
            </w:r>
            <w:r>
              <w:t>жки АПК со стороны государства.</w:t>
            </w:r>
          </w:p>
          <w:p w:rsidR="00933E31" w:rsidRPr="00933E31" w:rsidRDefault="00933E31" w:rsidP="00933E31">
            <w:r w:rsidRPr="00933E31">
              <w:t>«</w:t>
            </w:r>
            <w:r w:rsidRPr="00933E31">
              <w:rPr>
                <w:b/>
              </w:rPr>
              <w:t>Минсельхоз России,</w:t>
            </w:r>
            <w:r w:rsidRPr="00933E31">
              <w:t xml:space="preserve"> со своей стороны, продолжает оказывать поддержку АПК области. При этом особого внимания требует вопрос ее своевременного доведения до аграриев. В 2022 году Ярославской области выделено свыше 450 млн рублей, и на текущий момент более 60% средств уже направлено получателям. Это превыш</w:t>
            </w:r>
            <w:r>
              <w:t xml:space="preserve">ает среднероссийский уровень», - </w:t>
            </w:r>
            <w:r w:rsidRPr="00933E31">
              <w:t>отмет</w:t>
            </w:r>
            <w:r>
              <w:t xml:space="preserve">ил на встрече </w:t>
            </w:r>
            <w:r w:rsidRPr="00933E31">
              <w:rPr>
                <w:b/>
              </w:rPr>
              <w:t>Дмитрий Патрушев</w:t>
            </w:r>
            <w:r>
              <w:t>.</w:t>
            </w:r>
          </w:p>
          <w:p w:rsidR="00A45449" w:rsidRPr="006F37B3" w:rsidRDefault="00933E31" w:rsidP="00A45449">
            <w:proofErr w:type="spellStart"/>
            <w:r w:rsidRPr="00933E31">
              <w:t>Cейчас</w:t>
            </w:r>
            <w:proofErr w:type="spellEnd"/>
            <w:r w:rsidRPr="00933E31">
              <w:t xml:space="preserve"> в Ярославской области заканчивается посевная, которая проходит в штатном режиме. По прогнозам, площадь сева в текущем году будет увеличена. Ожидается, что она превысит 280 тысяч гектаров против 259 тысячи в прошлом году, от</w:t>
            </w:r>
            <w:r>
              <w:t xml:space="preserve">метили в правительстве области. </w:t>
            </w:r>
            <w:r w:rsidRPr="00933E31">
              <w:rPr>
                <w:i/>
              </w:rPr>
              <w:t>Коммерсантъ Ярославль,</w:t>
            </w:r>
            <w:r>
              <w:t xml:space="preserve"> </w:t>
            </w:r>
            <w:r w:rsidR="00A45449" w:rsidRPr="00BF19CA">
              <w:rPr>
                <w:i/>
              </w:rPr>
              <w:t>Общественное телевидение России</w:t>
            </w:r>
            <w:r>
              <w:rPr>
                <w:i/>
              </w:rPr>
              <w:t>, Аргументы и факты, Московский комсомолец, ГТРК Ярославль, Первый ярославский, Ярославский регион</w:t>
            </w:r>
          </w:p>
          <w:p w:rsidR="00E40F16" w:rsidRPr="00A45449" w:rsidRDefault="00B3516C" w:rsidP="00E40F16">
            <w:pPr>
              <w:pStyle w:val="a9"/>
            </w:pPr>
            <w:hyperlink r:id="rId7" w:history="1">
              <w:r w:rsidR="00E40F16" w:rsidRPr="00A45449">
                <w:t>МИНСЕЛЬХОЗ СООБЩИЛ О НАЧАЛЕ РАБОТЫ ПО СОЗДАНИЮ КАРТЫ-СХЕМЫ ЗЕМЕЛЬ СЕЛЬХОЗНАЗНАЧЕНИЯ</w:t>
              </w:r>
            </w:hyperlink>
          </w:p>
          <w:p w:rsidR="00E40F16" w:rsidRDefault="00E40F16" w:rsidP="00E40F16">
            <w:r>
              <w:t xml:space="preserve">Работа по созданию федеральной карты-схемы земель </w:t>
            </w:r>
            <w:proofErr w:type="spellStart"/>
            <w:r>
              <w:t>сельхозназначения</w:t>
            </w:r>
            <w:proofErr w:type="spellEnd"/>
            <w:r>
              <w:t xml:space="preserve"> началась в России. Об этом говорится в сообщении </w:t>
            </w:r>
            <w:r w:rsidRPr="00A45449">
              <w:rPr>
                <w:b/>
              </w:rPr>
              <w:t>Минсельхоза</w:t>
            </w:r>
            <w:r>
              <w:t xml:space="preserve"> </w:t>
            </w:r>
          </w:p>
          <w:p w:rsidR="00C8396B" w:rsidRPr="00647341" w:rsidRDefault="00E40F16" w:rsidP="00A45449">
            <w:pPr>
              <w:rPr>
                <w:i/>
              </w:rPr>
            </w:pPr>
            <w:r>
              <w:t xml:space="preserve">Как пояснили в министерстве, пилотными регионами стали Калининградская, Московская, Белгородская области и Республика Татарстан, максимально подготовленные к такой работе. Мероприятия проводятся в рамках профильной госпрограммы, которая позволит получить полные данные о состоянии всех сельхозземель, в том числе угодий. Первые результаты в Калининградской области обсудили заместитель </w:t>
            </w:r>
            <w:r w:rsidRPr="00A45449">
              <w:rPr>
                <w:b/>
              </w:rPr>
              <w:t>министра сельского хозяйства России</w:t>
            </w:r>
            <w:r>
              <w:t xml:space="preserve"> </w:t>
            </w:r>
            <w:r w:rsidRPr="00A45449">
              <w:rPr>
                <w:b/>
              </w:rPr>
              <w:t>Светлана Ходнева</w:t>
            </w:r>
            <w:r>
              <w:t xml:space="preserve"> и заместитель председателя правительства - министр сельского хозяйства региона Наталья Шевцова. </w:t>
            </w:r>
            <w:r w:rsidRPr="00BF19CA">
              <w:rPr>
                <w:i/>
              </w:rPr>
              <w:t>ТАСС, Интерфакс</w:t>
            </w:r>
            <w:bookmarkEnd w:id="6"/>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647341" w:rsidRDefault="00647341" w:rsidP="00647341">
      <w:pPr>
        <w:rPr>
          <w:rFonts w:cs="Arial"/>
          <w:b/>
          <w:caps/>
          <w:color w:val="000000" w:themeColor="text1"/>
          <w:szCs w:val="18"/>
        </w:rPr>
      </w:pPr>
      <w:bookmarkStart w:id="9" w:name="SEC_3"/>
      <w:r w:rsidRPr="00AD7FC9">
        <w:rPr>
          <w:rFonts w:cs="Arial"/>
          <w:b/>
          <w:caps/>
          <w:color w:val="000000" w:themeColor="text1"/>
          <w:szCs w:val="18"/>
        </w:rPr>
        <w:lastRenderedPageBreak/>
        <w:t>Три представителя Минсельхоза могут войти в состав совета</w:t>
      </w:r>
      <w:r>
        <w:rPr>
          <w:rFonts w:cs="Arial"/>
          <w:b/>
          <w:caps/>
          <w:color w:val="000000" w:themeColor="text1"/>
          <w:szCs w:val="18"/>
        </w:rPr>
        <w:t xml:space="preserve"> директоров Росагролизинга</w:t>
      </w:r>
    </w:p>
    <w:p w:rsidR="00647341" w:rsidRPr="00647341" w:rsidRDefault="00647341" w:rsidP="00647341">
      <w:r w:rsidRPr="00647341">
        <w:t xml:space="preserve">Как сообщается в распоряжении правительства, кандидатами для избрания в качестве представителей РФ в совет директоров компании выдвинуты два замминистра сельского хозяйства - </w:t>
      </w:r>
      <w:r w:rsidRPr="00647341">
        <w:rPr>
          <w:b/>
        </w:rPr>
        <w:t>Елена Фастова и Андрей Разин,</w:t>
      </w:r>
      <w:r w:rsidRPr="00647341">
        <w:t xml:space="preserve"> а также директор департамента международного сотрудничества и развития экспорта продукции АПК ведомства </w:t>
      </w:r>
      <w:r w:rsidRPr="00647341">
        <w:rPr>
          <w:b/>
        </w:rPr>
        <w:t>Максим Маркович</w:t>
      </w:r>
      <w:r w:rsidRPr="00647341">
        <w:t xml:space="preserve">. </w:t>
      </w:r>
      <w:r w:rsidRPr="00647341">
        <w:rPr>
          <w:i/>
        </w:rPr>
        <w:t>Интерфакс</w:t>
      </w:r>
    </w:p>
    <w:p w:rsidR="00647341" w:rsidRDefault="00647341" w:rsidP="00647341">
      <w:pPr>
        <w:pStyle w:val="a9"/>
        <w:spacing w:before="0"/>
        <w:rPr>
          <w:i/>
        </w:rPr>
      </w:pPr>
    </w:p>
    <w:p w:rsidR="005011DD" w:rsidRPr="00AD07CB" w:rsidRDefault="00B3516C" w:rsidP="00647341">
      <w:pPr>
        <w:pStyle w:val="a9"/>
        <w:spacing w:before="0"/>
      </w:pPr>
      <w:hyperlink r:id="rId10" w:history="1">
        <w:r w:rsidR="005011DD" w:rsidRPr="00AD07CB">
          <w:t>ПОШЛИНА НА ЭКСПОРТ ПШЕНИЦЫ ИЗ РОССИИ С 29 ИЮНЯ ПО 5 ИЮЛЯ ВЫРАСТЕТ ДО $146,1 ЗА ТОННУ</w:t>
        </w:r>
      </w:hyperlink>
    </w:p>
    <w:p w:rsidR="00C35EFD" w:rsidRDefault="005011DD" w:rsidP="00C35EFD">
      <w:pPr>
        <w:rPr>
          <w:i/>
        </w:rPr>
      </w:pPr>
      <w:r>
        <w:t xml:space="preserve">Пошлина на экспорт пшеницы из России с 29 июня по 5 июля 2022 года увеличится до $146,1 за тонну с $142 неделей ранее, говорится в материалах </w:t>
      </w:r>
      <w:r w:rsidRPr="00AD07CB">
        <w:rPr>
          <w:b/>
        </w:rPr>
        <w:t>Минсельхоза РФ</w:t>
      </w:r>
      <w:r>
        <w:t xml:space="preserve">. Пошлина на экспорт ячменя останется на уровне $117,5, пошлина на кукурузу вырастет до $88,7 против прежних $86,5 за тонну. </w:t>
      </w:r>
      <w:r w:rsidRPr="001927C8">
        <w:rPr>
          <w:i/>
        </w:rPr>
        <w:t>ТАСС</w:t>
      </w:r>
      <w:r>
        <w:rPr>
          <w:i/>
        </w:rPr>
        <w:t xml:space="preserve">, </w:t>
      </w:r>
      <w:r w:rsidRPr="001927C8">
        <w:rPr>
          <w:i/>
        </w:rPr>
        <w:t>ПРАЙМ</w:t>
      </w:r>
      <w:r>
        <w:rPr>
          <w:i/>
        </w:rPr>
        <w:t xml:space="preserve">, </w:t>
      </w:r>
      <w:r w:rsidRPr="00BF19CA">
        <w:rPr>
          <w:i/>
        </w:rPr>
        <w:t>MilkNews.ru</w:t>
      </w:r>
    </w:p>
    <w:p w:rsidR="00C35EFD" w:rsidRDefault="00C35EFD" w:rsidP="00C35EFD">
      <w:pPr>
        <w:rPr>
          <w:i/>
        </w:rPr>
      </w:pPr>
    </w:p>
    <w:p w:rsidR="00C35EFD" w:rsidRPr="00C35EFD" w:rsidRDefault="00B3516C" w:rsidP="00C35EFD">
      <w:pPr>
        <w:rPr>
          <w:b/>
        </w:rPr>
      </w:pPr>
      <w:hyperlink r:id="rId11" w:history="1">
        <w:r w:rsidR="00C35EFD" w:rsidRPr="00C35EFD">
          <w:rPr>
            <w:b/>
          </w:rPr>
          <w:t>В РОССИИ ПРЕДЛОЖИЛИ ОТКАЗАТЬСЯ ОТ СКОТОМОГИЛЬНИКОВ</w:t>
        </w:r>
      </w:hyperlink>
    </w:p>
    <w:p w:rsidR="00C35EFD" w:rsidRDefault="00C35EFD" w:rsidP="00C35EFD">
      <w:pPr>
        <w:rPr>
          <w:i/>
        </w:rPr>
      </w:pPr>
      <w:r w:rsidRPr="00C35EFD">
        <w:t xml:space="preserve">Все места захоронения животных собираются учесть в специальном реестре. А делать новые скотомогильники вообще могут запретить. Кроме того, собираются усилить контроль фермеров, которые занимаются разведением скота, чтобы они не могли устраивать стихийные кладбища животных, загрязняя окружающую среду и создавая риск вспышек опасных инфекций. Такой законопроект, разработанный Минсельхозом, опубликовали на портале проектов нормативных актов Правительства. </w:t>
      </w:r>
      <w:r w:rsidRPr="0003738B">
        <w:rPr>
          <w:i/>
        </w:rPr>
        <w:t xml:space="preserve">Парламентская газета </w:t>
      </w:r>
    </w:p>
    <w:p w:rsidR="00AD3284" w:rsidRPr="0003738B" w:rsidRDefault="00AD3284" w:rsidP="00C35EFD">
      <w:pPr>
        <w:rPr>
          <w:i/>
        </w:rPr>
      </w:pPr>
    </w:p>
    <w:p w:rsidR="002627DF" w:rsidRPr="00A45449" w:rsidRDefault="00B3516C" w:rsidP="00C35EFD">
      <w:pPr>
        <w:pStyle w:val="a9"/>
        <w:spacing w:before="0"/>
      </w:pPr>
      <w:hyperlink r:id="rId12" w:history="1">
        <w:r w:rsidR="002627DF" w:rsidRPr="00A45449">
          <w:t>МИНСЕЛЬХОЗ УТВЕРДИЛ ОБНОВЛЕННЫЕ ПРАВИЛА ПРОВЕДЕНИЯ ВЕТСАНЭКСПЕРТИЗЫ МОЛОКА</w:t>
        </w:r>
      </w:hyperlink>
    </w:p>
    <w:p w:rsidR="002627DF" w:rsidRPr="002627DF" w:rsidRDefault="002627DF" w:rsidP="005011DD">
      <w:r w:rsidRPr="00A45449">
        <w:rPr>
          <w:b/>
        </w:rPr>
        <w:t>Минсельхоз России</w:t>
      </w:r>
      <w:r>
        <w:t xml:space="preserve"> утвердил приказ, согласно которому вносятся изменения в ветеринарные правила проведения ветеринарно-санитарной экспертизы молока и молочных продуктов. Предыдущая версия правил гласила, что каждая партия молока, предназначенного для переработки, должна исследоваться на консистенцию, вкус и запах, цвет, температуру, массовую долю жира и белка, плотность и кислотность. Ранее ведомство подготовило разъяснения, по которым больше не нужно делать проверки каждой партии молока на </w:t>
      </w:r>
      <w:proofErr w:type="spellStart"/>
      <w:r>
        <w:t>органолептику</w:t>
      </w:r>
      <w:proofErr w:type="spellEnd"/>
      <w:r>
        <w:t xml:space="preserve"> и соответствие по физико-химическому составу, эти показатели нужно будет проверять раз в 30 дней. Проверки по антибиотикам и СОМО не нужно будет делать каждые 10 дней, по этим показателям сохраняется норма 1 раз в 30 дней. </w:t>
      </w:r>
      <w:r w:rsidRPr="00BF19CA">
        <w:rPr>
          <w:i/>
        </w:rPr>
        <w:t>MilkNe</w:t>
      </w:r>
      <w:r>
        <w:rPr>
          <w:i/>
        </w:rPr>
        <w:t xml:space="preserve">ws.ru, Крестьянские Ведомости </w:t>
      </w:r>
    </w:p>
    <w:p w:rsidR="002627DF" w:rsidRPr="00A45449" w:rsidRDefault="002627DF" w:rsidP="002627DF">
      <w:pPr>
        <w:pStyle w:val="a9"/>
      </w:pPr>
      <w:r w:rsidRPr="00A45449">
        <w:t>СПРОС НА СЕЛЬСКУЮ ИПОТЕКУ ПРЕВЫСИЛ БЮДЖЕТНЫЕ ВОЗМОЖНОСТИ</w:t>
      </w:r>
    </w:p>
    <w:p w:rsidR="002627DF" w:rsidRDefault="002627DF" w:rsidP="002627DF">
      <w:r>
        <w:t xml:space="preserve">Льготная программа "Сельская ипотека" востребована в России. С начала реализации программы "Сельская ипотека", с 2020 года, в уполномоченные банки поступило 461 тыс. заявок на общую сумму примерно 998 млрд руб. В рамках выделенного финансирования </w:t>
      </w:r>
      <w:r w:rsidRPr="00A45449">
        <w:rPr>
          <w:b/>
        </w:rPr>
        <w:t>Минсельхозом</w:t>
      </w:r>
      <w:r>
        <w:t xml:space="preserve"> одобрено 106 тыс. кредитов, сообщили "НГ" в пресс-службе министерства.</w:t>
      </w:r>
    </w:p>
    <w:p w:rsidR="002627DF" w:rsidRDefault="002627DF" w:rsidP="002627DF">
      <w:r>
        <w:t xml:space="preserve">"В связи с временным повышением ключевой ставки Банка России с 4,25 до 20% значительно вырос объем потребности в финансовом обеспечении займов, выданных за период 2020-2021 годов, - сообщили в ведомстве </w:t>
      </w:r>
      <w:r w:rsidRPr="00A45449">
        <w:rPr>
          <w:b/>
        </w:rPr>
        <w:t>Дмитрия Патрушева</w:t>
      </w:r>
      <w:r>
        <w:t xml:space="preserve">. - В связи с этим </w:t>
      </w:r>
      <w:r w:rsidRPr="006F37B3">
        <w:rPr>
          <w:b/>
        </w:rPr>
        <w:t>Минсельхозом</w:t>
      </w:r>
      <w:r>
        <w:t xml:space="preserve"> был проработан вопрос о дополнительном финансировании программы". </w:t>
      </w:r>
    </w:p>
    <w:p w:rsidR="002627DF" w:rsidRPr="00BF19CA" w:rsidRDefault="002627DF" w:rsidP="002627DF">
      <w:pPr>
        <w:rPr>
          <w:i/>
        </w:rPr>
      </w:pPr>
      <w:r w:rsidRPr="006F37B3">
        <w:t xml:space="preserve">В июне текущего года правительство выделило дополнительные 7 млрд руб. на поддержку «сельской ипотеки». «Это решение позволит выдать порядка 16,5 тыс. новых кредитов по ставке от 0,1 до 3% годовых, а также сохранить льготную ставку для более 100 тыс. ранее выданных займов. Общая сумма поддержки программы в 2022 году составит 18,5 млрд руб.», – сообщили </w:t>
      </w:r>
      <w:r w:rsidRPr="006F37B3">
        <w:rPr>
          <w:b/>
        </w:rPr>
        <w:t>в Минсельхозе</w:t>
      </w:r>
      <w:r w:rsidRPr="006F37B3">
        <w:t>.</w:t>
      </w:r>
      <w:r w:rsidRPr="006F37B3">
        <w:rPr>
          <w:i/>
        </w:rPr>
        <w:t xml:space="preserve"> </w:t>
      </w:r>
      <w:r>
        <w:rPr>
          <w:i/>
        </w:rPr>
        <w:t>Независимая газета</w:t>
      </w:r>
    </w:p>
    <w:p w:rsidR="00A45449" w:rsidRDefault="00F62502" w:rsidP="00135E84">
      <w:pPr>
        <w:pStyle w:val="a8"/>
        <w:spacing w:before="240"/>
        <w:outlineLvl w:val="0"/>
      </w:pPr>
      <w:r>
        <w:t>Государственное регулирование отрасли АПК</w:t>
      </w:r>
    </w:p>
    <w:p w:rsidR="005011DD" w:rsidRPr="00AD07CB" w:rsidRDefault="00B3516C" w:rsidP="005011DD">
      <w:pPr>
        <w:pStyle w:val="a9"/>
      </w:pPr>
      <w:hyperlink r:id="rId13" w:history="1">
        <w:r w:rsidR="005011DD" w:rsidRPr="00AD07CB">
          <w:t>В ГОСДУМЕ ОТ МИНСЕЛЬХОЗА ЖДУТ КОНТРОЛЯ ЗА ИСПОЛЬЗОВАНИЕМ ПЕСТИЦИДОВ</w:t>
        </w:r>
      </w:hyperlink>
    </w:p>
    <w:p w:rsidR="005011DD" w:rsidRDefault="005011DD" w:rsidP="005011DD">
      <w:r>
        <w:t>Поддельные пестициды и удобрения становятся серьезной угрозой для здоровья граждан и экологии, следует бороться с контрафактной продукцией. Об этом заявил вице-спикер Госдумы Сергей Неверов ("Единая Россия") по итогам заседания государственной комиссии по противодействию незаконному обороту промышленной продукции.</w:t>
      </w:r>
    </w:p>
    <w:p w:rsidR="005011DD" w:rsidRDefault="005011DD" w:rsidP="005011DD">
      <w:pPr>
        <w:rPr>
          <w:i/>
        </w:rPr>
      </w:pPr>
      <w:r>
        <w:t xml:space="preserve">От </w:t>
      </w:r>
      <w:r w:rsidRPr="00AD07CB">
        <w:rPr>
          <w:b/>
        </w:rPr>
        <w:t>Минсельхоза</w:t>
      </w:r>
      <w:r>
        <w:t xml:space="preserve"> члены комиссии ждут предложения по корректировке законодательства в части госконтроля за соблюдением требований к маркировке пестицидов и </w:t>
      </w:r>
      <w:proofErr w:type="spellStart"/>
      <w:r>
        <w:t>агрохимикатов</w:t>
      </w:r>
      <w:proofErr w:type="spellEnd"/>
      <w:r>
        <w:t xml:space="preserve"> при их ввозе на территорию России и повышения размеров штрафов за нарушения требований отечественного законодательства в сфере безопасного обращения с пестицидами и </w:t>
      </w:r>
      <w:proofErr w:type="spellStart"/>
      <w:r>
        <w:t>агрохимикатами</w:t>
      </w:r>
      <w:proofErr w:type="spellEnd"/>
      <w:r>
        <w:t xml:space="preserve">, добавил он. </w:t>
      </w:r>
      <w:r w:rsidRPr="001927C8">
        <w:rPr>
          <w:i/>
        </w:rPr>
        <w:t xml:space="preserve">ИА </w:t>
      </w:r>
      <w:proofErr w:type="spellStart"/>
      <w:r w:rsidRPr="001927C8">
        <w:rPr>
          <w:i/>
        </w:rPr>
        <w:t>Regnum</w:t>
      </w:r>
      <w:proofErr w:type="spellEnd"/>
      <w:r>
        <w:rPr>
          <w:i/>
        </w:rPr>
        <w:t xml:space="preserve">, Парламентская газета </w:t>
      </w:r>
    </w:p>
    <w:p w:rsidR="00AD3284" w:rsidRDefault="00AD3284" w:rsidP="005011DD">
      <w:pPr>
        <w:rPr>
          <w:i/>
        </w:rPr>
      </w:pPr>
      <w:bookmarkStart w:id="10" w:name="_GoBack"/>
      <w:bookmarkEnd w:id="10"/>
    </w:p>
    <w:p w:rsidR="00933E31" w:rsidRPr="00933E31" w:rsidRDefault="00933E31" w:rsidP="00933E31">
      <w:r w:rsidRPr="00933E31">
        <w:rPr>
          <w:rFonts w:cs="Arial"/>
          <w:b/>
          <w:caps/>
          <w:color w:val="000000" w:themeColor="text1"/>
          <w:szCs w:val="18"/>
        </w:rPr>
        <w:t xml:space="preserve">Введение ФГИС "Зерно" в текущих условиях представляет риск для зерновой отрасли РФ </w:t>
      </w:r>
    </w:p>
    <w:p w:rsidR="00933E31" w:rsidRDefault="00933E31" w:rsidP="00933E31">
      <w:r w:rsidRPr="00933E31">
        <w:t xml:space="preserve">Введение в РФ с 1 сентября этого года Федеральной государственной информационной системы </w:t>
      </w:r>
      <w:proofErr w:type="spellStart"/>
      <w:r w:rsidRPr="00933E31">
        <w:t>прослеживаемости</w:t>
      </w:r>
      <w:proofErr w:type="spellEnd"/>
      <w:r w:rsidRPr="00933E31">
        <w:t xml:space="preserve"> зерна и продуктов его переработки (ФГИС "Зерно") несет большие риски для зерновой отрасли. Ввод системы необходимо перенести на два года, говорится в письме ТПП РФ на имя главы </w:t>
      </w:r>
      <w:r>
        <w:t xml:space="preserve">правительства Михаила </w:t>
      </w:r>
      <w:proofErr w:type="spellStart"/>
      <w:r>
        <w:t>Мишустина</w:t>
      </w:r>
      <w:proofErr w:type="spellEnd"/>
      <w:r>
        <w:t>.</w:t>
      </w:r>
    </w:p>
    <w:p w:rsidR="00933E31" w:rsidRPr="00933E31" w:rsidRDefault="00933E31" w:rsidP="00933E31">
      <w:r w:rsidRPr="00933E31">
        <w:t>"Все участники зернового сектора российской экономики уверены в том, что введение в действие ФГИС "Зерно" влечет однозначные риски хозяйствующих субъектов, деятельность которых связана с производством, транспортировкой, хранением, переработкой и реализацией зерна и продуктов его переработки, - говорится в письме. - Из-за отсутствия достаточного времени для полноценного тестирования системы участниками рынка, ограниченности ресурсов инфраструктуры после 1 сентября 2022 года возможны риски и сбои по всей цепочке поставок - от поля до переработчиков зерна".</w:t>
      </w:r>
      <w:r w:rsidRPr="00933E31">
        <w:rPr>
          <w:i/>
        </w:rPr>
        <w:t xml:space="preserve"> Интерфакс</w:t>
      </w:r>
    </w:p>
    <w:p w:rsidR="00C8396B" w:rsidRDefault="00F62502">
      <w:pPr>
        <w:pStyle w:val="a8"/>
        <w:spacing w:before="240"/>
        <w:outlineLvl w:val="0"/>
      </w:pPr>
      <w:bookmarkStart w:id="11" w:name="SEC_5"/>
      <w:bookmarkEnd w:id="9"/>
      <w:r>
        <w:lastRenderedPageBreak/>
        <w:t>Агропромышленный комплекс</w:t>
      </w:r>
    </w:p>
    <w:p w:rsidR="00DD1DC3" w:rsidRPr="00A45449" w:rsidRDefault="00B3516C" w:rsidP="00DD1DC3">
      <w:pPr>
        <w:pStyle w:val="a9"/>
      </w:pPr>
      <w:hyperlink r:id="rId14" w:history="1">
        <w:r w:rsidR="00DD1DC3" w:rsidRPr="00A45449">
          <w:t>ПУТИН ЗАЯВИЛ О ГОТОВНОСТИ РОССИИ ПОСТАВЛЯТЬ ЭНЕРГОНОСИТЕЛИ И ЗЕРНО</w:t>
        </w:r>
      </w:hyperlink>
    </w:p>
    <w:p w:rsidR="00DD1DC3" w:rsidRPr="00DD1DC3" w:rsidRDefault="00DD1DC3" w:rsidP="00DD1DC3">
      <w:r>
        <w:t xml:space="preserve">Россия готова поставлять энергоносители, </w:t>
      </w:r>
      <w:r w:rsidRPr="00A45449">
        <w:rPr>
          <w:b/>
        </w:rPr>
        <w:t>зерно</w:t>
      </w:r>
      <w:r>
        <w:t xml:space="preserve"> и удобрения. Такое заявление сделал президент страны Владимир Путин на заседании в формате "БРИКС плюс". Как отметил президент, в России намечается хороший урожай. Также глава государства добавил, что Запад искусственно создает истерику по поводу ситуации с доставкой украинского </w:t>
      </w:r>
      <w:r w:rsidRPr="00A45449">
        <w:rPr>
          <w:b/>
        </w:rPr>
        <w:t>зерна</w:t>
      </w:r>
      <w:r>
        <w:t xml:space="preserve">, Россия не препятствует его вывозу. "И мы, безусловно, готовы и далее добросовестно исполнять все свои контрактные обязательства по поставке </w:t>
      </w:r>
      <w:proofErr w:type="spellStart"/>
      <w:r>
        <w:t>сельхозтоваров</w:t>
      </w:r>
      <w:proofErr w:type="spellEnd"/>
      <w:r>
        <w:t xml:space="preserve">, удобрений, энергоносителей и другой критически важной продукции", - добавил президент РФ. </w:t>
      </w:r>
      <w:r>
        <w:rPr>
          <w:i/>
        </w:rPr>
        <w:t xml:space="preserve">Известия </w:t>
      </w:r>
    </w:p>
    <w:p w:rsidR="002627DF" w:rsidRPr="00A45449" w:rsidRDefault="00B3516C" w:rsidP="002627DF">
      <w:pPr>
        <w:pStyle w:val="a9"/>
      </w:pPr>
      <w:hyperlink r:id="rId15" w:history="1">
        <w:r w:rsidR="002627DF" w:rsidRPr="00A45449">
          <w:t>ПРЕЗИДЕНТ ОБВИНИЛ ЗАПАД В ЦИНИЧНОМ ОТНОШЕНИИ К ПРОДОВОЛЬСТВИЮ В РАЗВИВАЮЩИХСЯ СТРАНАХ</w:t>
        </w:r>
      </w:hyperlink>
    </w:p>
    <w:p w:rsidR="00B33AE7" w:rsidRDefault="002627DF" w:rsidP="00B33AE7">
      <w:pPr>
        <w:rPr>
          <w:i/>
        </w:rPr>
      </w:pPr>
      <w:r>
        <w:t xml:space="preserve">Запад цинично относится к продовольственным проблемам в развивающихся странах. Об этом заявил Президент России Владимир Путин на встрече в формате "БРИКС плюс". По словам российского президента, скачок цен на базовые </w:t>
      </w:r>
      <w:proofErr w:type="spellStart"/>
      <w:r>
        <w:t>сельхозтовары</w:t>
      </w:r>
      <w:proofErr w:type="spellEnd"/>
      <w:r>
        <w:t xml:space="preserve">, в том числе зерно, сильнее всего повлиял на развивающиеся государства, рынки, где хлеб и мука - необходимое средство выживания для основных слоев населения. </w:t>
      </w:r>
      <w:r>
        <w:rPr>
          <w:i/>
        </w:rPr>
        <w:t xml:space="preserve">Парламентская газета </w:t>
      </w:r>
    </w:p>
    <w:p w:rsidR="00B33AE7" w:rsidRPr="00B33AE7" w:rsidRDefault="00B33AE7" w:rsidP="00B33AE7"/>
    <w:p w:rsidR="00B33AE7" w:rsidRDefault="00B33AE7" w:rsidP="00B33AE7">
      <w:r w:rsidRPr="00B33AE7">
        <w:rPr>
          <w:rFonts w:cs="Arial"/>
          <w:b/>
          <w:caps/>
          <w:color w:val="000000" w:themeColor="text1"/>
          <w:szCs w:val="18"/>
        </w:rPr>
        <w:t>РФ и Белоруссия готовы удовлетворять потребности мировых рынков в удобрениях</w:t>
      </w:r>
      <w:r w:rsidRPr="00B33AE7">
        <w:t xml:space="preserve"> Москва и Минск готовы предпринять все необходимое, чтобы удовлетворить потребности мировых рынков в связи с перебоями в поставках продовольствия и удобрений, заявил президент РФ Владимир Путин в субботу на переговорах с коллегой из Белоруссии Александром Лукашенко.</w:t>
      </w:r>
    </w:p>
    <w:p w:rsidR="00B33AE7" w:rsidRPr="00B33AE7" w:rsidRDefault="00B33AE7" w:rsidP="00B33AE7">
      <w:pPr>
        <w:rPr>
          <w:i/>
        </w:rPr>
      </w:pPr>
      <w:r w:rsidRPr="00B33AE7">
        <w:t xml:space="preserve">"Мне бы хотелось проинформировать вас о ходе и результате дискуссии с коллегами в рамках объединения БРИКС, многие из выступавших высказывали озабоченности, связанные с перебоями поставок продовольствия, роста цен на продовольствие на мировых рынках и удобрений, имея в виду, что Россия и Белоруссия являются крупнейшими поставщиками удобрений на мировой рынок", - указал Путин. "Мне бы хотелось с вами об этом тоже сейчас поговорить в плане удовлетворения потребностей мирового рынка и наших постоянных клиентов", - добавил он, отметив, что 15% от мировой торговли и 25% по некоторым видам удобрений - это "очень значительный объем на мировых рынках". </w:t>
      </w:r>
      <w:r w:rsidRPr="00B33AE7">
        <w:rPr>
          <w:i/>
        </w:rPr>
        <w:t>ТАСС</w:t>
      </w:r>
    </w:p>
    <w:p w:rsidR="00DD1DC3" w:rsidRPr="00AD07CB" w:rsidRDefault="00B3516C" w:rsidP="00DD1DC3">
      <w:pPr>
        <w:pStyle w:val="a9"/>
      </w:pPr>
      <w:hyperlink r:id="rId16" w:history="1">
        <w:r w:rsidR="00DD1DC3" w:rsidRPr="00AD07CB">
          <w:t>РОССИЯ ГОТОВА ПОДДЕРЖИВАТЬ АГРАРИЕВ ХЕРСОНЩИНЫ И ЗАПОРОЖЬЯ В ВОПРОСЕ ПОСТАВОК ЗЕРНА</w:t>
        </w:r>
      </w:hyperlink>
    </w:p>
    <w:p w:rsidR="00DD1DC3" w:rsidRPr="00B808F6" w:rsidRDefault="00DD1DC3" w:rsidP="00DD1DC3">
      <w:r>
        <w:t xml:space="preserve">Российская сторона готова оказывать поддержку аграрному сектору Херсонской и Запорожской областей, производители сельхозпродукции которых планируют налаживать поставки продукции в регионы РФ. Об этом заявила член комитета </w:t>
      </w:r>
      <w:r w:rsidRPr="0002232A">
        <w:t>Совета Федерации</w:t>
      </w:r>
      <w:r>
        <w:t xml:space="preserve"> по конституционному законодательству и государственному строительству Ольга </w:t>
      </w:r>
      <w:proofErr w:type="spellStart"/>
      <w:r>
        <w:t>Ковитиди</w:t>
      </w:r>
      <w:proofErr w:type="spellEnd"/>
      <w:r>
        <w:t xml:space="preserve">.  </w:t>
      </w:r>
      <w:r w:rsidRPr="00D0123B">
        <w:rPr>
          <w:i/>
        </w:rPr>
        <w:t>ТАСС</w:t>
      </w:r>
    </w:p>
    <w:p w:rsidR="001E4DC5" w:rsidRPr="00A45449" w:rsidRDefault="00B3516C" w:rsidP="001E4DC5">
      <w:pPr>
        <w:pStyle w:val="a9"/>
      </w:pPr>
      <w:hyperlink r:id="rId17" w:history="1">
        <w:r w:rsidR="001E4DC5" w:rsidRPr="00A45449">
          <w:t>ПОСОЛ АНТОНОВ РАСКРИТИКОВАЛ РЕШЕНИЕ США ВВЕСТИ ПОШЛИНЫ НА УДОБРЕНИЯ ИЗ РФ</w:t>
        </w:r>
      </w:hyperlink>
    </w:p>
    <w:p w:rsidR="001E4DC5" w:rsidRDefault="001E4DC5" w:rsidP="001E4DC5">
      <w:r>
        <w:t>Решение Вашингтона ввести пошлины на удобрения из России вызывает обеспокоенность. Об этом заявил посол РФ в США Анатолий Антонов.</w:t>
      </w:r>
    </w:p>
    <w:p w:rsidR="001E4DC5" w:rsidRDefault="001E4DC5" w:rsidP="001E4DC5">
      <w:r>
        <w:t>Посол добавил, что российские компании намерены оставаться надежными поставщиками высококачественной продукции по конкурентным ценам.</w:t>
      </w:r>
    </w:p>
    <w:p w:rsidR="001E4DC5" w:rsidRPr="003B398E" w:rsidRDefault="001E4DC5" w:rsidP="001E4DC5">
      <w:pPr>
        <w:rPr>
          <w:i/>
        </w:rPr>
      </w:pPr>
      <w:r>
        <w:t xml:space="preserve">"Западные страны пытаются убедить международное сообщество, что ограничения не распространяются на наш </w:t>
      </w:r>
      <w:r w:rsidRPr="00B23E03">
        <w:t>сельскохозяйственный</w:t>
      </w:r>
      <w:r>
        <w:t xml:space="preserve"> экспорт. В то же время предпринимают шаги, которые как минимум приводят к дальнейшему росту цен. В итоге страдают население и бизнес, в том числе и американский", - сказал он. </w:t>
      </w:r>
      <w:r>
        <w:rPr>
          <w:i/>
        </w:rPr>
        <w:t xml:space="preserve">Известия </w:t>
      </w:r>
    </w:p>
    <w:p w:rsidR="00A71F6E" w:rsidRPr="00A45449" w:rsidRDefault="00B3516C" w:rsidP="00A71F6E">
      <w:pPr>
        <w:pStyle w:val="a9"/>
      </w:pPr>
      <w:hyperlink r:id="rId18" w:history="1">
        <w:r w:rsidR="00A71F6E" w:rsidRPr="00A45449">
          <w:t>УЧРЕЖДЕНИЕ РОССЕЛЬХОЗНАДЗОРА СОЗДАСТ ВАКЦИНУ ПРОТИВ МАСТИТА КРС ВЗАМЕН ИМПОРТНЫМ АНАЛОГАМ</w:t>
        </w:r>
      </w:hyperlink>
    </w:p>
    <w:p w:rsidR="00A71F6E" w:rsidRDefault="00A71F6E" w:rsidP="00A71F6E">
      <w:r>
        <w:t xml:space="preserve">Подведомственный </w:t>
      </w:r>
      <w:proofErr w:type="spellStart"/>
      <w:r w:rsidRPr="00A45449">
        <w:rPr>
          <w:b/>
        </w:rPr>
        <w:t>Россельхознадзору</w:t>
      </w:r>
      <w:proofErr w:type="spellEnd"/>
      <w:r>
        <w:t xml:space="preserve"> Федеральный центр охраны здоровья животных (ФГБУ "ВНИИЗЖ") создаст вакцину против мастита крупного рогатого скота (КРС) взамен импортным аналогам. Об этом сообщает "Ветеринария и жизнь". </w:t>
      </w:r>
    </w:p>
    <w:p w:rsidR="00A71F6E" w:rsidRPr="00C354BB" w:rsidRDefault="00A71F6E" w:rsidP="00A71F6E">
      <w:pPr>
        <w:rPr>
          <w:i/>
        </w:rPr>
      </w:pPr>
      <w:r>
        <w:t xml:space="preserve">Мастит крупного рогатого скота - это стойкая воспалительная реакция ткани вымени из-за физической травмы или инфекции микроорганизмами. Мастит является наиболее распространенным заболеванием у молочного скота в мире. </w:t>
      </w:r>
      <w:r w:rsidRPr="00C354BB">
        <w:rPr>
          <w:i/>
        </w:rPr>
        <w:t xml:space="preserve">ТАСС, </w:t>
      </w:r>
      <w:proofErr w:type="spellStart"/>
      <w:r w:rsidRPr="00C354BB">
        <w:rPr>
          <w:i/>
        </w:rPr>
        <w:t>Газета.Ru</w:t>
      </w:r>
      <w:proofErr w:type="spellEnd"/>
      <w:r w:rsidRPr="00C354BB">
        <w:rPr>
          <w:i/>
        </w:rPr>
        <w:t>, MilkNews.ru</w:t>
      </w:r>
    </w:p>
    <w:p w:rsidR="0084712D" w:rsidRPr="00A45449" w:rsidRDefault="00B3516C" w:rsidP="0084712D">
      <w:pPr>
        <w:pStyle w:val="a9"/>
      </w:pPr>
      <w:hyperlink r:id="rId19" w:history="1">
        <w:r w:rsidR="0084712D" w:rsidRPr="00A45449">
          <w:t>ГИДРОМЕТЦЕНТР СЧЕЛ ПОГОДУ В ЭТОМ ГОДУ БЛАГОПРИЯТНОЙ ДЛЯ ПОСЕВОВ СЕЛЬХОЗКУЛЬТУР</w:t>
        </w:r>
      </w:hyperlink>
    </w:p>
    <w:p w:rsidR="0084712D" w:rsidRDefault="0084712D" w:rsidP="0084712D">
      <w:r>
        <w:t xml:space="preserve">Погодные условия в этом году благоприятствуют развитию посевов </w:t>
      </w:r>
      <w:proofErr w:type="spellStart"/>
      <w:r>
        <w:t>сельхозкультур</w:t>
      </w:r>
      <w:proofErr w:type="spellEnd"/>
      <w:r>
        <w:t xml:space="preserve"> и подтверждают высокий прогноз сбора урожая зерна в РФ, заявил научный руководитель Гидрометцентра России Роман </w:t>
      </w:r>
      <w:proofErr w:type="spellStart"/>
      <w:r>
        <w:t>Вильфанд</w:t>
      </w:r>
      <w:proofErr w:type="spellEnd"/>
      <w:r>
        <w:t>.</w:t>
      </w:r>
    </w:p>
    <w:p w:rsidR="0084712D" w:rsidRPr="0084712D" w:rsidRDefault="0084712D" w:rsidP="0084712D">
      <w:r>
        <w:t xml:space="preserve">"Агрометеорологические условия для культур - и озимых, и яровых - в этом году благоприятные. Озимые хорошо перенесли зиму, было очень мало площадей с поврежденными озимыми и </w:t>
      </w:r>
      <w:proofErr w:type="spellStart"/>
      <w:r>
        <w:t>невзошедшими</w:t>
      </w:r>
      <w:proofErr w:type="spellEnd"/>
      <w:r>
        <w:t xml:space="preserve">. Очень комфортная зима, снега было много практически во всех земледельческих регионах, и поэтому так называемая продуктивная влага, то есть влага в верхнем метровом слое почвы, хорошая. А это очень важный элемент", - сказал он. </w:t>
      </w:r>
      <w:r w:rsidRPr="00BF19CA">
        <w:rPr>
          <w:i/>
        </w:rPr>
        <w:t>Интерфакс</w:t>
      </w:r>
    </w:p>
    <w:p w:rsidR="00127BA0" w:rsidRDefault="00127BA0" w:rsidP="00127BA0">
      <w:pPr>
        <w:pStyle w:val="a9"/>
      </w:pPr>
      <w:r>
        <w:t>Gallina Blanca осталась в гнезде</w:t>
      </w:r>
    </w:p>
    <w:p w:rsidR="00127BA0" w:rsidRPr="00127BA0" w:rsidRDefault="00127BA0" w:rsidP="00127BA0">
      <w:r w:rsidRPr="00127BA0">
        <w:t xml:space="preserve">Как стало известно “Ъ”, сделка по продаже испанской </w:t>
      </w:r>
      <w:proofErr w:type="spellStart"/>
      <w:r w:rsidRPr="00127BA0">
        <w:t>GBFoods</w:t>
      </w:r>
      <w:proofErr w:type="spellEnd"/>
      <w:r w:rsidRPr="00127BA0">
        <w:t xml:space="preserve"> (выпускает продукты быстрого приготовления под брендом </w:t>
      </w:r>
      <w:proofErr w:type="spellStart"/>
      <w:r w:rsidRPr="00127BA0">
        <w:t>Gallina</w:t>
      </w:r>
      <w:proofErr w:type="spellEnd"/>
      <w:r w:rsidRPr="00127BA0">
        <w:t xml:space="preserve"> </w:t>
      </w:r>
      <w:proofErr w:type="spellStart"/>
      <w:r w:rsidRPr="00127BA0">
        <w:t>Blanca</w:t>
      </w:r>
      <w:proofErr w:type="spellEnd"/>
      <w:r w:rsidRPr="00127BA0">
        <w:t xml:space="preserve">) российского подразделения непальской </w:t>
      </w:r>
      <w:proofErr w:type="spellStart"/>
      <w:r w:rsidRPr="00127BA0">
        <w:t>Chaudhary</w:t>
      </w:r>
      <w:proofErr w:type="spellEnd"/>
      <w:r w:rsidRPr="00127BA0">
        <w:t xml:space="preserve"> </w:t>
      </w:r>
      <w:proofErr w:type="spellStart"/>
      <w:r w:rsidRPr="00127BA0">
        <w:t>Group</w:t>
      </w:r>
      <w:proofErr w:type="spellEnd"/>
      <w:r w:rsidRPr="00127BA0">
        <w:t xml:space="preserve"> не состоялась. У покупателя возникли проблемы с привлечением средств, а его интерес мог охладеть из-за начавшегося кризиса, полагают </w:t>
      </w:r>
      <w:r w:rsidRPr="00127BA0">
        <w:lastRenderedPageBreak/>
        <w:t xml:space="preserve">эксперты. С фундаментальной точки зрения бизнес </w:t>
      </w:r>
      <w:proofErr w:type="spellStart"/>
      <w:r w:rsidRPr="00127BA0">
        <w:t>GBFoods</w:t>
      </w:r>
      <w:proofErr w:type="spellEnd"/>
      <w:r w:rsidRPr="00127BA0">
        <w:t xml:space="preserve"> в РФ остается привлекательным, но теперь сделка вряд ли возможна без дисконта. </w:t>
      </w:r>
      <w:r w:rsidRPr="00BF19CA">
        <w:rPr>
          <w:i/>
        </w:rPr>
        <w:t>Коммерсантъ</w:t>
      </w:r>
    </w:p>
    <w:p w:rsidR="002627DF" w:rsidRPr="00A45449" w:rsidRDefault="002627DF" w:rsidP="00127BA0">
      <w:pPr>
        <w:pStyle w:val="a9"/>
      </w:pPr>
      <w:r w:rsidRPr="00A45449">
        <w:t>ИЗ МЕНЮ ВЫПАДАЕТ ГОВЯДИНА</w:t>
      </w:r>
    </w:p>
    <w:p w:rsidR="002627DF" w:rsidRPr="00E40F16" w:rsidRDefault="002627DF" w:rsidP="002627DF">
      <w:r>
        <w:t xml:space="preserve">Как рассказали "Ъ" несколько крупных производителей говядины и </w:t>
      </w:r>
      <w:proofErr w:type="spellStart"/>
      <w:r>
        <w:t>мясопереработчиков</w:t>
      </w:r>
      <w:proofErr w:type="spellEnd"/>
      <w:r>
        <w:t>, фермеры стали отказываться сдавать скот на убой из-за низкой закупочной цены, предлагаемой мясокомбинатами. Стоимость снижается третий месяц, только за последнюю неделю она упала на 15%, говорит один из соб</w:t>
      </w:r>
      <w:r w:rsidR="00A71F6E">
        <w:t xml:space="preserve">еседников "Ъ". </w:t>
      </w:r>
      <w:r>
        <w:t>Мясокомбинаты стали снижать закупочные цены после появления на российском рынке дешевой импортной го</w:t>
      </w:r>
      <w:r w:rsidR="002158EE">
        <w:t xml:space="preserve">вядины, признают переработчики. </w:t>
      </w:r>
      <w:r w:rsidRPr="00BF19CA">
        <w:rPr>
          <w:i/>
        </w:rPr>
        <w:t>Коммерсантъ</w:t>
      </w:r>
    </w:p>
    <w:p w:rsidR="001E4DC5" w:rsidRPr="00A45449" w:rsidRDefault="001E4DC5" w:rsidP="001E4DC5">
      <w:pPr>
        <w:pStyle w:val="a9"/>
      </w:pPr>
      <w:r w:rsidRPr="00A45449">
        <w:t>СИТУАЦИЯ НА РЫНКЕ ЗЕРНА РФ</w:t>
      </w:r>
    </w:p>
    <w:p w:rsidR="001E4DC5" w:rsidRPr="00BF19CA" w:rsidRDefault="001E4DC5" w:rsidP="001E4DC5">
      <w:r>
        <w:t xml:space="preserve">Экспорт российской пшеницы в новом </w:t>
      </w:r>
      <w:proofErr w:type="spellStart"/>
      <w:r>
        <w:t>сельхозгоду</w:t>
      </w:r>
      <w:proofErr w:type="spellEnd"/>
      <w:r>
        <w:t xml:space="preserve"> превысит 37 миллионов тонн, как и ожидалось ранее. Об этом сообщает Международный совет по зерну. Прогноз для ближайшего конкурента, Европы, также не изменился - ожидается до 40 миллионов тонн. </w:t>
      </w:r>
      <w:r w:rsidRPr="00BF19CA">
        <w:rPr>
          <w:i/>
        </w:rPr>
        <w:t>Россия 24</w:t>
      </w:r>
    </w:p>
    <w:p w:rsidR="00BF17B4" w:rsidRDefault="00BF17B4" w:rsidP="00CB4C51">
      <w:pPr>
        <w:rPr>
          <w:rFonts w:cs="Arial"/>
          <w:b/>
          <w:caps/>
          <w:color w:val="000000" w:themeColor="text1"/>
          <w:szCs w:val="18"/>
        </w:rPr>
      </w:pPr>
    </w:p>
    <w:p w:rsidR="00A80150" w:rsidRPr="00A80150" w:rsidRDefault="00A80150" w:rsidP="00A80150">
      <w:pPr>
        <w:rPr>
          <w:rFonts w:cs="Arial"/>
          <w:b/>
          <w:caps/>
          <w:color w:val="000000" w:themeColor="text1"/>
          <w:szCs w:val="18"/>
        </w:rPr>
      </w:pPr>
      <w:r w:rsidRPr="00A80150">
        <w:rPr>
          <w:rFonts w:cs="Arial"/>
          <w:b/>
          <w:caps/>
          <w:color w:val="000000" w:themeColor="text1"/>
          <w:szCs w:val="18"/>
        </w:rPr>
        <w:t xml:space="preserve">Зарубежные компании из-за приостановки работы в РФ освободили 15-20% рынка шоколада </w:t>
      </w:r>
    </w:p>
    <w:p w:rsidR="00A80150" w:rsidRPr="00A80150" w:rsidRDefault="00A80150" w:rsidP="00A80150">
      <w:r w:rsidRPr="00A80150">
        <w:t>Зарубежные кондитерские предприятия, приостановившие работу в РФ, освободили 15-20% российского рынка шоколадной продукции. Из-за компенсации этих потерь, в частности, из-за изменения логистических маршрутов, цены могут вырасти на 30%, но дефицита сладкой продукции не будет, сч</w:t>
      </w:r>
      <w:r w:rsidR="0093509A">
        <w:t>итают эксперты "ПСБ Аналитика".</w:t>
      </w:r>
    </w:p>
    <w:p w:rsidR="00A80150" w:rsidRPr="00A80150" w:rsidRDefault="00A80150" w:rsidP="0093509A">
      <w:r w:rsidRPr="00A80150">
        <w:t xml:space="preserve">Как считают эксперты, в связи с антироссийскими санкциями основными проблемными моментами для отрасли являются поставка сырья, оборудования и упаковки, а также рост стоимости других компонентов. </w:t>
      </w:r>
      <w:r w:rsidR="0093509A" w:rsidRPr="0093509A">
        <w:rPr>
          <w:i/>
        </w:rPr>
        <w:t>Интерфакс</w:t>
      </w:r>
    </w:p>
    <w:p w:rsidR="00A80150" w:rsidRDefault="00A80150" w:rsidP="00A80150">
      <w:pPr>
        <w:rPr>
          <w:rFonts w:cs="Arial"/>
          <w:b/>
          <w:caps/>
          <w:color w:val="000000" w:themeColor="text1"/>
          <w:szCs w:val="18"/>
        </w:rPr>
      </w:pPr>
    </w:p>
    <w:p w:rsidR="00CB4C51" w:rsidRPr="003118D4" w:rsidRDefault="00CB4C51" w:rsidP="00A80150">
      <w:r w:rsidRPr="003118D4">
        <w:rPr>
          <w:rFonts w:cs="Arial"/>
          <w:b/>
          <w:caps/>
          <w:color w:val="000000" w:themeColor="text1"/>
          <w:szCs w:val="18"/>
        </w:rPr>
        <w:t>Пчеловоды заявили о массовой гибели пчел в России</w:t>
      </w:r>
    </w:p>
    <w:p w:rsidR="00CB4C51" w:rsidRDefault="00CB4C51" w:rsidP="00CB4C51">
      <w:r w:rsidRPr="003118D4">
        <w:t xml:space="preserve">Россия в этом году может остаться без меда. Ради высоких урожаев фермеры могут проводить обработку химикатами до 30 раз за лето. И чем ближе расположены улья, тем больше гибнет насекомых, пытаются доказать пчеловоды.  </w:t>
      </w:r>
      <w:r w:rsidRPr="000A5AC5">
        <w:t>Использовать химикаты для обработки полей в России не запрещено, но важно предупредить всех пасечников в округе. Чтобы они какое-то время не выпускали пчел. Но на деле так происходит не всегда.</w:t>
      </w:r>
      <w:r>
        <w:t xml:space="preserve"> </w:t>
      </w:r>
      <w:proofErr w:type="spellStart"/>
      <w:r w:rsidRPr="000A5AC5">
        <w:rPr>
          <w:i/>
        </w:rPr>
        <w:t>Рен</w:t>
      </w:r>
      <w:proofErr w:type="spellEnd"/>
      <w:r w:rsidRPr="000A5AC5">
        <w:rPr>
          <w:i/>
        </w:rPr>
        <w:t xml:space="preserve"> ТВ</w:t>
      </w:r>
    </w:p>
    <w:p w:rsidR="00CB4C51" w:rsidRDefault="00CB4C51" w:rsidP="00CB4C51">
      <w:pPr>
        <w:rPr>
          <w:rFonts w:cs="Arial"/>
          <w:b/>
          <w:caps/>
          <w:color w:val="000000" w:themeColor="text1"/>
          <w:szCs w:val="18"/>
        </w:rPr>
      </w:pPr>
    </w:p>
    <w:p w:rsidR="00CB4C51" w:rsidRPr="00CB4C51" w:rsidRDefault="00CB4C51" w:rsidP="00CB4C51">
      <w:pPr>
        <w:rPr>
          <w:rFonts w:cs="Arial"/>
          <w:b/>
          <w:caps/>
          <w:color w:val="000000" w:themeColor="text1"/>
          <w:szCs w:val="18"/>
        </w:rPr>
      </w:pPr>
      <w:r w:rsidRPr="00CB4C51">
        <w:rPr>
          <w:rFonts w:cs="Arial"/>
          <w:b/>
          <w:caps/>
          <w:color w:val="000000" w:themeColor="text1"/>
          <w:szCs w:val="18"/>
        </w:rPr>
        <w:t xml:space="preserve">Состояние озимых в Ростовской области позволяет </w:t>
      </w:r>
      <w:r>
        <w:rPr>
          <w:rFonts w:cs="Arial"/>
          <w:b/>
          <w:caps/>
          <w:color w:val="000000" w:themeColor="text1"/>
          <w:szCs w:val="18"/>
        </w:rPr>
        <w:t xml:space="preserve">надеяться на достойный урожай </w:t>
      </w:r>
    </w:p>
    <w:p w:rsidR="00CB4C51" w:rsidRPr="00CB4C51" w:rsidRDefault="00CB4C51" w:rsidP="00CB4C51">
      <w:r w:rsidRPr="00CB4C51">
        <w:t>Состояние озимых культур в Ростовской области позволяет надеяться, что в текущем году аграрии региона получат достойный урожай, сообщил губе</w:t>
      </w:r>
      <w:r>
        <w:t>рнатор области Василий Голубев.</w:t>
      </w:r>
    </w:p>
    <w:p w:rsidR="00CB4C51" w:rsidRPr="00CB4C51" w:rsidRDefault="00CB4C51" w:rsidP="00CB4C51">
      <w:pPr>
        <w:rPr>
          <w:i/>
        </w:rPr>
      </w:pPr>
      <w:r w:rsidRPr="00CB4C51">
        <w:t>Голубев уточнил, что общая посевная площадь под урожай текущего года составила 4,8 миллиона гектаров, на 95% площадей озимых проведена подкормка удобрениями, идет успешная борьба с сорняками, болезнями и вредителями.</w:t>
      </w:r>
      <w:r>
        <w:t xml:space="preserve"> </w:t>
      </w:r>
      <w:r w:rsidRPr="00CB4C51">
        <w:rPr>
          <w:i/>
        </w:rPr>
        <w:t>РИА Новости</w:t>
      </w:r>
    </w:p>
    <w:p w:rsidR="00CB4C51" w:rsidRPr="00CB4C51" w:rsidRDefault="00CB4C51" w:rsidP="006E25AB">
      <w:pPr>
        <w:rPr>
          <w:rFonts w:cs="Arial"/>
          <w:b/>
          <w:i/>
          <w:caps/>
          <w:color w:val="000000" w:themeColor="text1"/>
          <w:szCs w:val="18"/>
        </w:rPr>
      </w:pPr>
    </w:p>
    <w:p w:rsidR="006E25AB" w:rsidRPr="006E25AB" w:rsidRDefault="006E25AB" w:rsidP="006E25AB">
      <w:pPr>
        <w:rPr>
          <w:rFonts w:cs="Arial"/>
          <w:b/>
          <w:caps/>
          <w:color w:val="000000" w:themeColor="text1"/>
          <w:szCs w:val="18"/>
        </w:rPr>
      </w:pPr>
      <w:r w:rsidRPr="006E25AB">
        <w:rPr>
          <w:rFonts w:cs="Arial"/>
          <w:b/>
          <w:caps/>
          <w:color w:val="000000" w:themeColor="text1"/>
          <w:szCs w:val="18"/>
        </w:rPr>
        <w:t xml:space="preserve">Мичуринский государственный аграрный университет </w:t>
      </w:r>
      <w:r>
        <w:rPr>
          <w:rFonts w:cs="Arial"/>
          <w:b/>
          <w:caps/>
          <w:color w:val="000000" w:themeColor="text1"/>
          <w:szCs w:val="18"/>
        </w:rPr>
        <w:t>может потерять статус аграрного</w:t>
      </w:r>
    </w:p>
    <w:p w:rsidR="006E25AB" w:rsidRDefault="006E25AB" w:rsidP="006E25AB">
      <w:r w:rsidRPr="006E25AB">
        <w:t xml:space="preserve">Как стало известно из неофициальных источников, в российском правительстве подготовлен проект распоряжения о передаче федерального образовательного учреждения «Мичуринский ГАУ» из ведения </w:t>
      </w:r>
      <w:r w:rsidRPr="006E25AB">
        <w:rPr>
          <w:b/>
        </w:rPr>
        <w:t>Минсельхоза России</w:t>
      </w:r>
      <w:r w:rsidRPr="006E25AB">
        <w:t xml:space="preserve"> в ведение </w:t>
      </w:r>
      <w:proofErr w:type="spellStart"/>
      <w:r w:rsidRPr="006E25AB">
        <w:t>Минобрнауки</w:t>
      </w:r>
      <w:proofErr w:type="spellEnd"/>
      <w:r w:rsidRPr="006E25AB">
        <w:t>. При этом трансферт должен</w:t>
      </w:r>
      <w:r>
        <w:t xml:space="preserve"> состояться до конца 2022 года. </w:t>
      </w:r>
      <w:r w:rsidRPr="006E25AB">
        <w:t>В областном управлении образования и науки рассказали, что им пока ничего неизвестно о таких перспективах ВУЗа, но в целом – это федеральные межведомственные перестановки, за которыми с регионального уровня</w:t>
      </w:r>
      <w:r>
        <w:t xml:space="preserve"> можно только наблюдать. </w:t>
      </w:r>
      <w:r w:rsidRPr="006E25AB">
        <w:rPr>
          <w:i/>
        </w:rPr>
        <w:t>Блокнот Тамбов</w:t>
      </w:r>
    </w:p>
    <w:p w:rsidR="0049451D" w:rsidRPr="00A45449" w:rsidRDefault="00B3516C" w:rsidP="0049451D">
      <w:pPr>
        <w:pStyle w:val="a9"/>
      </w:pPr>
      <w:hyperlink r:id="rId20" w:history="1">
        <w:r w:rsidR="0049451D" w:rsidRPr="00A45449">
          <w:t>АНКАРА ОРГАНИЗУЕТ ВСТРЕЧУ РФ И УКРАИНЫ ПО ЭКСПОРТУ ЗЕРНА</w:t>
        </w:r>
      </w:hyperlink>
    </w:p>
    <w:p w:rsidR="0049451D" w:rsidRDefault="0049451D" w:rsidP="0049451D">
      <w:r>
        <w:t xml:space="preserve">Переговоры по вопросу </w:t>
      </w:r>
      <w:r w:rsidRPr="00A45449">
        <w:rPr>
          <w:b/>
        </w:rPr>
        <w:t>экспорта зерна</w:t>
      </w:r>
      <w:r>
        <w:t xml:space="preserve"> между Москвой и Киевом готовятся турецкими властями, заявил официальный представитель президента Турции Ибрагим </w:t>
      </w:r>
      <w:proofErr w:type="spellStart"/>
      <w:r>
        <w:t>Калын</w:t>
      </w:r>
      <w:proofErr w:type="spellEnd"/>
      <w:r>
        <w:t xml:space="preserve">, передает </w:t>
      </w:r>
      <w:proofErr w:type="spellStart"/>
      <w:r>
        <w:t>Habertürk</w:t>
      </w:r>
      <w:proofErr w:type="spellEnd"/>
      <w:r>
        <w:t>.</w:t>
      </w:r>
    </w:p>
    <w:p w:rsidR="0049451D" w:rsidRPr="005B27B3" w:rsidRDefault="0049451D" w:rsidP="0049451D">
      <w:r>
        <w:t xml:space="preserve">"Рассчитываем на результаты в ближайшее время и на проведение в Стамбуле встречи между представителями РФ, Украины, Турции и ООН". </w:t>
      </w:r>
      <w:r w:rsidRPr="00C354BB">
        <w:rPr>
          <w:i/>
        </w:rPr>
        <w:t xml:space="preserve">ИА </w:t>
      </w:r>
      <w:proofErr w:type="spellStart"/>
      <w:r w:rsidRPr="00C354BB">
        <w:rPr>
          <w:i/>
        </w:rPr>
        <w:t>Regnum</w:t>
      </w:r>
      <w:proofErr w:type="spellEnd"/>
    </w:p>
    <w:p w:rsidR="0049451D" w:rsidRPr="00A45449" w:rsidRDefault="00B3516C" w:rsidP="0049451D">
      <w:pPr>
        <w:pStyle w:val="a9"/>
      </w:pPr>
      <w:hyperlink r:id="rId21" w:history="1">
        <w:r w:rsidR="0049451D" w:rsidRPr="00A45449">
          <w:t>В G7 ЗАЯВИЛИ ОБ ИСКЛЮЧЕНИИ ИЗ САНКЦИЙ ДЛЯ РОССИЙСКИХ СЕЛЬХОЗПРОДУКТОВ</w:t>
        </w:r>
      </w:hyperlink>
    </w:p>
    <w:p w:rsidR="0049451D" w:rsidRDefault="0049451D" w:rsidP="0049451D">
      <w:r>
        <w:t xml:space="preserve">Главы МИД стран G7 обвинили Россию в "усугублении продовольственной нестабильности" в мире за счет блокирования черноморских портов Украины и нанесения ущерба сельскохозяйственной инфраструктуре страны </w:t>
      </w:r>
    </w:p>
    <w:p w:rsidR="001E4DC5" w:rsidRPr="001E4DC5" w:rsidRDefault="0049451D" w:rsidP="001E4DC5">
      <w:r>
        <w:t xml:space="preserve">Все санкции стран G7 предусматривают исключения для поставок российских продуктов питания и сельскохозяйственной продукции на мировой рынок. Об этом говорится в совместном заявлении МИДов стран - участниц "Большой семерки". </w:t>
      </w:r>
      <w:r>
        <w:rPr>
          <w:i/>
        </w:rPr>
        <w:t>РБК</w:t>
      </w:r>
      <w:r>
        <w:t xml:space="preserve">, </w:t>
      </w:r>
      <w:r w:rsidR="001E4DC5" w:rsidRPr="003B398E">
        <w:rPr>
          <w:i/>
        </w:rPr>
        <w:t xml:space="preserve">Известия </w:t>
      </w:r>
    </w:p>
    <w:p w:rsidR="002C59D8" w:rsidRPr="00A45449" w:rsidRDefault="00B3516C" w:rsidP="002C59D8">
      <w:pPr>
        <w:pStyle w:val="a9"/>
      </w:pPr>
      <w:hyperlink r:id="rId22" w:history="1">
        <w:r w:rsidR="002C59D8" w:rsidRPr="00A45449">
          <w:t>ГЕНСЕК ООН ЗАЯВИЛ, ЧТО МИРУ НЕ ОБОЙТИСЬ БЕЗ РОССИЙСКОГО ЗЕРНА И УДОБРЕНИЙ</w:t>
        </w:r>
      </w:hyperlink>
    </w:p>
    <w:p w:rsidR="002C59D8" w:rsidRPr="003B398E" w:rsidRDefault="002C59D8" w:rsidP="002C59D8">
      <w:pPr>
        <w:rPr>
          <w:i/>
        </w:rPr>
      </w:pPr>
      <w:r>
        <w:t xml:space="preserve">Генеральный секретарь ООН </w:t>
      </w:r>
      <w:proofErr w:type="spellStart"/>
      <w:r>
        <w:t>Антониу</w:t>
      </w:r>
      <w:proofErr w:type="spellEnd"/>
      <w:r>
        <w:t xml:space="preserve"> </w:t>
      </w:r>
      <w:proofErr w:type="spellStart"/>
      <w:r>
        <w:t>Гутерриш</w:t>
      </w:r>
      <w:proofErr w:type="spellEnd"/>
      <w:r>
        <w:t xml:space="preserve"> сообщил об "интенсивных контактах" с Россией, Украиной, Турцией, ЕС и США по экспорту украинской продукции по Черному морю, а также по вывозу российских зерновых и удобрений, без которых "миру не обойтись". </w:t>
      </w:r>
      <w:r>
        <w:rPr>
          <w:i/>
        </w:rPr>
        <w:t xml:space="preserve">РБК </w:t>
      </w:r>
    </w:p>
    <w:p w:rsidR="00B808F6" w:rsidRPr="00A45449" w:rsidRDefault="00B3516C" w:rsidP="00B808F6">
      <w:pPr>
        <w:pStyle w:val="a9"/>
      </w:pPr>
      <w:hyperlink r:id="rId23" w:history="1">
        <w:r w:rsidR="00B808F6" w:rsidRPr="00A45449">
          <w:t>ДЖОНСОН: СТРАНЫ АФРИКИ СЧИТАЮТ МЕРЫ ЗАПАДА ПРОТИВ РФ ПРИЧИНОЙ ПРОДОВОЛЬСТВЕННОГО КРИЗИСА</w:t>
        </w:r>
      </w:hyperlink>
    </w:p>
    <w:p w:rsidR="00B808F6" w:rsidRDefault="00B808F6" w:rsidP="00B808F6">
      <w:r>
        <w:t xml:space="preserve">Страны Африки и Океании считают основной причиной продовольственного кризиса в мире санкции Запада против России. Об этом премьер-министр Великобритании Борис Джонсон сообщил в интервью вещательной корпорации Би-би-си по итогам саммита Содружества наций, состоявшегося в столице Руанды Кигали. </w:t>
      </w:r>
    </w:p>
    <w:p w:rsidR="00B808F6" w:rsidRPr="001E4DC5" w:rsidRDefault="00B808F6" w:rsidP="00B808F6">
      <w:r>
        <w:lastRenderedPageBreak/>
        <w:t>"Десятки стран Африки и Океании воспринимают войну в Европе совсем иначе, нежели мы. Они видят, как растут цены на продукты питания, удобрения, показатели инфляции, и это вызывает у них беспокойство. Боюсь сказать, но вмес</w:t>
      </w:r>
      <w:r w:rsidR="00A71F6E">
        <w:t xml:space="preserve">то того, чтобы винить агрессию </w:t>
      </w:r>
      <w:r w:rsidRPr="00B23E03">
        <w:t>Владимира Путина</w:t>
      </w:r>
      <w:r>
        <w:t xml:space="preserve">, многие из них думают, на мой взгляд, неправильно и абсолютно ошибочно, что все эти несчастья происходят из-за европейских, западных санкций, а </w:t>
      </w:r>
      <w:r w:rsidRPr="00B23E03">
        <w:t>Путину</w:t>
      </w:r>
      <w:r>
        <w:t xml:space="preserve"> надо позволить добиться своего", - сказал </w:t>
      </w:r>
      <w:r w:rsidRPr="00B23E03">
        <w:t>глава правительства</w:t>
      </w:r>
      <w:r w:rsidR="001E4DC5">
        <w:t xml:space="preserve">. </w:t>
      </w:r>
      <w:r w:rsidRPr="003B398E">
        <w:rPr>
          <w:i/>
        </w:rPr>
        <w:t>ТАСС</w:t>
      </w:r>
    </w:p>
    <w:p w:rsidR="00D05DA5" w:rsidRPr="00AD07CB" w:rsidRDefault="00B3516C" w:rsidP="00D05DA5">
      <w:pPr>
        <w:pStyle w:val="a9"/>
      </w:pPr>
      <w:hyperlink r:id="rId24" w:history="1">
        <w:r w:rsidR="00D05DA5" w:rsidRPr="00AD07CB">
          <w:t>ГЛАВА МИНСЕЛЬХОЗА ФРГ ПРЕДУПРЕДИЛ О ДАЛЬНЕЙШЕМ РОСТЕ ЦЕН НА ПРОДУКТЫ ПИТАНИЯ</w:t>
        </w:r>
      </w:hyperlink>
    </w:p>
    <w:p w:rsidR="00D05DA5" w:rsidRPr="00317487" w:rsidRDefault="00D05DA5" w:rsidP="00D05DA5">
      <w:pPr>
        <w:rPr>
          <w:i/>
        </w:rPr>
      </w:pPr>
      <w:r>
        <w:t xml:space="preserve">Министр продовольствия и сельского хозяйства Германии Джем </w:t>
      </w:r>
      <w:proofErr w:type="spellStart"/>
      <w:r>
        <w:t>Оздемир</w:t>
      </w:r>
      <w:proofErr w:type="spellEnd"/>
      <w:r>
        <w:t xml:space="preserve"> считает, что пик цен на продукты питания еще не достигнут, поэтому необходимо готовиться к дальнейшему росту цен. Он также выступил за оказание дополнительной помощи домохозяйствам с низким уровнем дохода и призвал искать альтернативные пути </w:t>
      </w:r>
      <w:r w:rsidRPr="00AD07CB">
        <w:rPr>
          <w:b/>
        </w:rPr>
        <w:t>экспорта</w:t>
      </w:r>
      <w:r>
        <w:t xml:space="preserve"> украинского </w:t>
      </w:r>
      <w:r w:rsidRPr="00AD07CB">
        <w:rPr>
          <w:b/>
        </w:rPr>
        <w:t>зерна</w:t>
      </w:r>
      <w:r w:rsidR="0049451D">
        <w:t>.</w:t>
      </w:r>
      <w:r w:rsidR="0049451D">
        <w:rPr>
          <w:i/>
        </w:rPr>
        <w:t xml:space="preserve"> </w:t>
      </w:r>
      <w:r w:rsidR="00A71F6E">
        <w:rPr>
          <w:i/>
        </w:rPr>
        <w:t>Коммерсантъ</w:t>
      </w:r>
    </w:p>
    <w:p w:rsidR="00C8396B" w:rsidRDefault="00F62502">
      <w:pPr>
        <w:pStyle w:val="a8"/>
        <w:spacing w:before="240"/>
        <w:outlineLvl w:val="0"/>
      </w:pPr>
      <w:bookmarkStart w:id="12" w:name="SEC_6"/>
      <w:bookmarkEnd w:id="11"/>
      <w:r>
        <w:t>Новости экономики и власти</w:t>
      </w:r>
    </w:p>
    <w:p w:rsidR="00C1103C" w:rsidRPr="00A45449" w:rsidRDefault="00B3516C" w:rsidP="00C1103C">
      <w:pPr>
        <w:pStyle w:val="a9"/>
      </w:pPr>
      <w:hyperlink r:id="rId25" w:history="1">
        <w:r w:rsidR="00C1103C" w:rsidRPr="00A45449">
          <w:t>В США ЗАЯВИЛИ О НЕСКОЛЬКИХ ЧАСАХ ДО ДЕФОЛТА РОССИИ</w:t>
        </w:r>
      </w:hyperlink>
    </w:p>
    <w:p w:rsidR="00C1103C" w:rsidRDefault="00C1103C" w:rsidP="00C1103C">
      <w:r>
        <w:t xml:space="preserve">Агентство </w:t>
      </w:r>
      <w:proofErr w:type="spellStart"/>
      <w:r>
        <w:t>Bloomberg</w:t>
      </w:r>
      <w:proofErr w:type="spellEnd"/>
      <w:r>
        <w:t xml:space="preserve"> сообщило, что в ночь на 27 июня истекает льготный период для выплаты Россией около 100 миллионов долларов просроченных платежей по гособлигациям, и, если деньги не поступят на счета, инвесторы могут зафиксировать технический "отказ от выполнения обязательств".</w:t>
      </w:r>
    </w:p>
    <w:p w:rsidR="00C1103C" w:rsidRDefault="00C1103C" w:rsidP="00C1103C">
      <w:r>
        <w:t xml:space="preserve">Россия не будет объявлять о дефолте сама, пишет </w:t>
      </w:r>
      <w:proofErr w:type="spellStart"/>
      <w:r>
        <w:t>Блумберг</w:t>
      </w:r>
      <w:proofErr w:type="spellEnd"/>
      <w:r>
        <w:t>. Агентство называет эту ситуацию уникальной, поскольку у страны есть средства и желание платить, однако введенные Западом санкции отняли у нее эту возможность.</w:t>
      </w:r>
    </w:p>
    <w:p w:rsidR="00C1103C" w:rsidRPr="00C1103C" w:rsidRDefault="00C1103C" w:rsidP="00C1103C">
      <w:r>
        <w:t xml:space="preserve">"Для России это будет первый дефолт по внешнему долгу после того, как большевики отказались от долгов царской эпохи в 1918 году", - говорится в статье. </w:t>
      </w:r>
      <w:r w:rsidRPr="00D303C5">
        <w:rPr>
          <w:i/>
        </w:rPr>
        <w:t>РИА Новости</w:t>
      </w:r>
    </w:p>
    <w:p w:rsidR="00C1103C" w:rsidRPr="00A45449" w:rsidRDefault="00B3516C" w:rsidP="00C1103C">
      <w:pPr>
        <w:pStyle w:val="a9"/>
      </w:pPr>
      <w:hyperlink r:id="rId26" w:history="1">
        <w:r w:rsidR="00C1103C" w:rsidRPr="00A45449">
          <w:t>ПРАВИТЕЛЬСТВЕННЫЙ РЕЗЕРВНЫЙ ФОНД РОССИИ УВЕЛИЧИТСЯ НА 1,6 МИЛЛИАРДА РУБЛЕЙ</w:t>
        </w:r>
      </w:hyperlink>
    </w:p>
    <w:p w:rsidR="00C1103C" w:rsidRPr="00C1103C" w:rsidRDefault="00C1103C" w:rsidP="00C1103C">
      <w:r>
        <w:t xml:space="preserve">Резервный фонд правительства России увеличится на 1,6 миллиарда рублей за счет неиспользованных остатков средств федерального бюджета на 1 января 2022 года, сообщается на сайте </w:t>
      </w:r>
      <w:proofErr w:type="spellStart"/>
      <w:r>
        <w:t>кабмина</w:t>
      </w:r>
      <w:proofErr w:type="spellEnd"/>
      <w:r>
        <w:t xml:space="preserve">. </w:t>
      </w:r>
      <w:r w:rsidRPr="00D303C5">
        <w:rPr>
          <w:i/>
        </w:rPr>
        <w:t>РИА Новости</w:t>
      </w:r>
    </w:p>
    <w:p w:rsidR="00A71F6E" w:rsidRPr="00A45449" w:rsidRDefault="00B3516C" w:rsidP="00A71F6E">
      <w:pPr>
        <w:pStyle w:val="a9"/>
      </w:pPr>
      <w:hyperlink r:id="rId27" w:history="1">
        <w:r w:rsidR="00A71F6E" w:rsidRPr="00A45449">
          <w:t>В ПРАВИТЕЛЬСТВЕ РОССИИ ФИКСИРУЮТ СПРОС НА ГРУЗОПЕРЕВОЗКИ В ТУРЦИЮ, ИРАН, ИНДИЮ И КИТАЙ</w:t>
        </w:r>
      </w:hyperlink>
    </w:p>
    <w:p w:rsidR="00A71F6E" w:rsidRPr="00B15A1D" w:rsidRDefault="00A71F6E" w:rsidP="00A71F6E">
      <w:r>
        <w:t xml:space="preserve">Российские </w:t>
      </w:r>
      <w:r w:rsidRPr="00A45449">
        <w:rPr>
          <w:b/>
        </w:rPr>
        <w:t>Минсельхоз</w:t>
      </w:r>
      <w:r>
        <w:t xml:space="preserve">, Минэнерго и </w:t>
      </w:r>
      <w:proofErr w:type="spellStart"/>
      <w:r>
        <w:t>Минпромторг</w:t>
      </w:r>
      <w:proofErr w:type="spellEnd"/>
      <w:r>
        <w:t xml:space="preserve"> видят высокий спрос на грузоперевозки по коридорам Россия - Турция, Россия - Иран - Индия и Россия - Китай в период 2022 - 2025 годов, сообщил представитель первого вице-премьера Андрея Белоусова. Об этом он сказал после заседания штаба по транспортно-логистическим коридорам, в котором участвовал Белоусов. </w:t>
      </w:r>
      <w:r w:rsidRPr="00BF19CA">
        <w:rPr>
          <w:i/>
          <w:lang w:val="en-US"/>
        </w:rPr>
        <w:t>RT</w:t>
      </w:r>
    </w:p>
    <w:p w:rsidR="00D05DA5" w:rsidRPr="00AD07CB" w:rsidRDefault="00B3516C" w:rsidP="00D05DA5">
      <w:pPr>
        <w:pStyle w:val="a9"/>
      </w:pPr>
      <w:hyperlink r:id="rId28" w:history="1">
        <w:r w:rsidR="00D05DA5" w:rsidRPr="00AD07CB">
          <w:t>ЦБ РЕКОМЕНДОВАЛ БАНКАМ НЕ НАРАЩИВАТЬ ЛИМИТЫ ПО ОТКРЫТЫМ ВАЛЮТНЫМ ПОЗИЦИЯМ</w:t>
        </w:r>
      </w:hyperlink>
    </w:p>
    <w:p w:rsidR="00C8396B" w:rsidRDefault="00D05DA5" w:rsidP="00AD3284">
      <w:r>
        <w:t xml:space="preserve">Регулятор до конца года не будет применять меры к банкам за несоблюдение лимитов открытых валютных позиций при соблюдении ими некоторых условий. В то же время ЦБ попросил банки не наращивать лимиты </w:t>
      </w:r>
      <w:r w:rsidR="00C1103C">
        <w:t xml:space="preserve">относительно позиций на 1 июля. </w:t>
      </w:r>
      <w:r w:rsidR="00C1103C">
        <w:rPr>
          <w:i/>
        </w:rPr>
        <w:t>РБК</w:t>
      </w:r>
      <w:bookmarkEnd w:id="12"/>
    </w:p>
    <w:sectPr w:rsidR="00C8396B" w:rsidSect="005F3758">
      <w:headerReference w:type="default" r:id="rId29"/>
      <w:footerReference w:type="default" r:id="rId3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6C" w:rsidRDefault="00B3516C">
      <w:r>
        <w:separator/>
      </w:r>
    </w:p>
  </w:endnote>
  <w:endnote w:type="continuationSeparator" w:id="0">
    <w:p w:rsidR="00B3516C" w:rsidRDefault="00B3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6F37B3">
      <w:tc>
        <w:tcPr>
          <w:tcW w:w="9648" w:type="dxa"/>
          <w:shd w:val="clear" w:color="auto" w:fill="E6E7EA"/>
          <w:vAlign w:val="center"/>
        </w:tcPr>
        <w:p w:rsidR="006F37B3" w:rsidRDefault="006F37B3" w:rsidP="00BC5A1E">
          <w:pPr>
            <w:pStyle w:val="a5"/>
            <w:spacing w:before="120" w:after="120"/>
            <w:rPr>
              <w:rFonts w:cs="Arial"/>
              <w:color w:val="90989E"/>
              <w:sz w:val="16"/>
              <w:szCs w:val="16"/>
            </w:rPr>
          </w:pPr>
          <w:r>
            <w:rPr>
              <w:rFonts w:cs="Arial"/>
              <w:color w:val="90989E"/>
              <w:sz w:val="16"/>
              <w:szCs w:val="16"/>
            </w:rPr>
            <w:t>Информационно-аналитический дайджест СМИ [27</w:t>
          </w:r>
          <w:r w:rsidRPr="004304C8">
            <w:rPr>
              <w:rFonts w:cs="Arial"/>
              <w:color w:val="90989E"/>
              <w:sz w:val="16"/>
              <w:szCs w:val="16"/>
            </w:rPr>
            <w:t xml:space="preserve"> </w:t>
          </w:r>
          <w:r>
            <w:rPr>
              <w:rFonts w:cs="Arial"/>
              <w:color w:val="90989E"/>
              <w:sz w:val="16"/>
              <w:szCs w:val="16"/>
            </w:rPr>
            <w:t>июня 2022 утро]</w:t>
          </w:r>
        </w:p>
      </w:tc>
      <w:tc>
        <w:tcPr>
          <w:tcW w:w="489" w:type="dxa"/>
          <w:shd w:val="clear" w:color="auto" w:fill="90989E"/>
          <w:vAlign w:val="center"/>
        </w:tcPr>
        <w:p w:rsidR="006F37B3" w:rsidRDefault="006F37B3">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AD3284">
            <w:rPr>
              <w:rStyle w:val="a7"/>
              <w:rFonts w:cs="Arial"/>
              <w:b/>
              <w:noProof/>
              <w:color w:val="FFFFFF"/>
              <w:szCs w:val="18"/>
            </w:rPr>
            <w:t>2</w:t>
          </w:r>
          <w:r>
            <w:rPr>
              <w:rStyle w:val="a7"/>
              <w:rFonts w:cs="Arial"/>
              <w:b/>
              <w:color w:val="FFFFFF"/>
              <w:szCs w:val="18"/>
            </w:rPr>
            <w:fldChar w:fldCharType="end"/>
          </w:r>
        </w:p>
      </w:tc>
    </w:tr>
  </w:tbl>
  <w:p w:rsidR="006F37B3" w:rsidRDefault="006F37B3">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6F37B3">
      <w:tc>
        <w:tcPr>
          <w:tcW w:w="9648" w:type="dxa"/>
          <w:shd w:val="clear" w:color="auto" w:fill="E6E7EA"/>
          <w:vAlign w:val="center"/>
        </w:tcPr>
        <w:p w:rsidR="006F37B3" w:rsidRDefault="006F37B3" w:rsidP="00BC5A1E">
          <w:pPr>
            <w:pStyle w:val="a5"/>
            <w:spacing w:before="120" w:after="120"/>
            <w:rPr>
              <w:rFonts w:cs="Arial"/>
              <w:color w:val="90989E"/>
              <w:sz w:val="16"/>
              <w:szCs w:val="16"/>
            </w:rPr>
          </w:pPr>
          <w:r>
            <w:rPr>
              <w:rFonts w:cs="Arial"/>
              <w:color w:val="90989E"/>
              <w:sz w:val="16"/>
              <w:szCs w:val="16"/>
            </w:rPr>
            <w:t>Информационно-аналитический дайджест СМИ [27 июня 2022 утро]</w:t>
          </w:r>
        </w:p>
      </w:tc>
      <w:tc>
        <w:tcPr>
          <w:tcW w:w="489" w:type="dxa"/>
          <w:shd w:val="clear" w:color="auto" w:fill="90989E"/>
          <w:vAlign w:val="center"/>
        </w:tcPr>
        <w:p w:rsidR="006F37B3" w:rsidRDefault="006F37B3">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AD3284">
            <w:rPr>
              <w:rStyle w:val="a7"/>
              <w:rFonts w:cs="Arial"/>
              <w:b/>
              <w:noProof/>
              <w:color w:val="FFFFFF"/>
              <w:szCs w:val="18"/>
            </w:rPr>
            <w:t>6</w:t>
          </w:r>
          <w:r>
            <w:rPr>
              <w:rStyle w:val="a7"/>
              <w:rFonts w:cs="Arial"/>
              <w:b/>
              <w:color w:val="FFFFFF"/>
              <w:szCs w:val="18"/>
            </w:rPr>
            <w:fldChar w:fldCharType="end"/>
          </w:r>
        </w:p>
      </w:tc>
    </w:tr>
  </w:tbl>
  <w:p w:rsidR="006F37B3" w:rsidRDefault="006F37B3">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6C" w:rsidRDefault="00B3516C">
      <w:r>
        <w:separator/>
      </w:r>
    </w:p>
  </w:footnote>
  <w:footnote w:type="continuationSeparator" w:id="0">
    <w:p w:rsidR="00B3516C" w:rsidRDefault="00B35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B3" w:rsidRDefault="006F37B3"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4DBAE724" wp14:editId="1642213A">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02017D0D" wp14:editId="0E26FA12">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B4331DD"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6F37B3" w:rsidRDefault="006F37B3"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6F37B3" w:rsidRDefault="006F37B3">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B3" w:rsidRDefault="006F37B3">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D00DF67"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6F37B3" w:rsidRDefault="006F37B3">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6F37B3" w:rsidRDefault="006F37B3">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49"/>
    <w:rsid w:val="0003491F"/>
    <w:rsid w:val="0003738B"/>
    <w:rsid w:val="000649F9"/>
    <w:rsid w:val="00066C93"/>
    <w:rsid w:val="000A5AC5"/>
    <w:rsid w:val="000C4CFE"/>
    <w:rsid w:val="00127BA0"/>
    <w:rsid w:val="00135E84"/>
    <w:rsid w:val="00195925"/>
    <w:rsid w:val="001E4DC5"/>
    <w:rsid w:val="0020503A"/>
    <w:rsid w:val="002158EE"/>
    <w:rsid w:val="002627DF"/>
    <w:rsid w:val="00263297"/>
    <w:rsid w:val="00270257"/>
    <w:rsid w:val="002A66A9"/>
    <w:rsid w:val="002B4248"/>
    <w:rsid w:val="002C0642"/>
    <w:rsid w:val="002C59D8"/>
    <w:rsid w:val="002E5101"/>
    <w:rsid w:val="002F6B6A"/>
    <w:rsid w:val="00301213"/>
    <w:rsid w:val="003058E2"/>
    <w:rsid w:val="003118D4"/>
    <w:rsid w:val="00317925"/>
    <w:rsid w:val="00377BD4"/>
    <w:rsid w:val="003C3C67"/>
    <w:rsid w:val="00414286"/>
    <w:rsid w:val="004304C8"/>
    <w:rsid w:val="00451955"/>
    <w:rsid w:val="00493063"/>
    <w:rsid w:val="0049451D"/>
    <w:rsid w:val="004D37A6"/>
    <w:rsid w:val="005011DD"/>
    <w:rsid w:val="005233A0"/>
    <w:rsid w:val="005240C2"/>
    <w:rsid w:val="005A1CED"/>
    <w:rsid w:val="005B27B3"/>
    <w:rsid w:val="005F3758"/>
    <w:rsid w:val="006010ED"/>
    <w:rsid w:val="00604F1E"/>
    <w:rsid w:val="00647341"/>
    <w:rsid w:val="006E25AB"/>
    <w:rsid w:val="006E64AC"/>
    <w:rsid w:val="006F37B3"/>
    <w:rsid w:val="0074571A"/>
    <w:rsid w:val="00750476"/>
    <w:rsid w:val="00782C9A"/>
    <w:rsid w:val="007910D0"/>
    <w:rsid w:val="007E2160"/>
    <w:rsid w:val="007F0287"/>
    <w:rsid w:val="007F0AB1"/>
    <w:rsid w:val="00813D62"/>
    <w:rsid w:val="008146CB"/>
    <w:rsid w:val="0084712D"/>
    <w:rsid w:val="00880679"/>
    <w:rsid w:val="008974FF"/>
    <w:rsid w:val="008B7B94"/>
    <w:rsid w:val="008C1641"/>
    <w:rsid w:val="00933E31"/>
    <w:rsid w:val="0093509A"/>
    <w:rsid w:val="00985DA8"/>
    <w:rsid w:val="009B4B1F"/>
    <w:rsid w:val="009F37FF"/>
    <w:rsid w:val="009F5BD0"/>
    <w:rsid w:val="00A12D82"/>
    <w:rsid w:val="00A45449"/>
    <w:rsid w:val="00A468DD"/>
    <w:rsid w:val="00A71F6E"/>
    <w:rsid w:val="00A80150"/>
    <w:rsid w:val="00AD3284"/>
    <w:rsid w:val="00AD7FC9"/>
    <w:rsid w:val="00B03CDA"/>
    <w:rsid w:val="00B15A1D"/>
    <w:rsid w:val="00B243EB"/>
    <w:rsid w:val="00B25422"/>
    <w:rsid w:val="00B33AE7"/>
    <w:rsid w:val="00B3516C"/>
    <w:rsid w:val="00B808F6"/>
    <w:rsid w:val="00B922A1"/>
    <w:rsid w:val="00BB5D26"/>
    <w:rsid w:val="00BC4068"/>
    <w:rsid w:val="00BC5A1E"/>
    <w:rsid w:val="00BF17B4"/>
    <w:rsid w:val="00BF48EC"/>
    <w:rsid w:val="00C01521"/>
    <w:rsid w:val="00C1103C"/>
    <w:rsid w:val="00C14B74"/>
    <w:rsid w:val="00C14EA4"/>
    <w:rsid w:val="00C23AC3"/>
    <w:rsid w:val="00C35EFD"/>
    <w:rsid w:val="00C75EE3"/>
    <w:rsid w:val="00C8396B"/>
    <w:rsid w:val="00C87324"/>
    <w:rsid w:val="00C90FBF"/>
    <w:rsid w:val="00C9507B"/>
    <w:rsid w:val="00CB4C51"/>
    <w:rsid w:val="00CB5B25"/>
    <w:rsid w:val="00CD2DDE"/>
    <w:rsid w:val="00CD3EAC"/>
    <w:rsid w:val="00CD5A45"/>
    <w:rsid w:val="00D05DA5"/>
    <w:rsid w:val="00D52CCC"/>
    <w:rsid w:val="00DD1DC3"/>
    <w:rsid w:val="00DD5FD2"/>
    <w:rsid w:val="00E12208"/>
    <w:rsid w:val="00E40F16"/>
    <w:rsid w:val="00E4368A"/>
    <w:rsid w:val="00E867BD"/>
    <w:rsid w:val="00EA7B65"/>
    <w:rsid w:val="00F15E4C"/>
    <w:rsid w:val="00F41E23"/>
    <w:rsid w:val="00F62502"/>
    <w:rsid w:val="00F65057"/>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322342-991D-40E5-AD1C-503D4CE8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AD3284"/>
    <w:rPr>
      <w:rFonts w:ascii="Segoe UI" w:hAnsi="Segoe UI" w:cs="Segoe UI"/>
      <w:szCs w:val="18"/>
    </w:rPr>
  </w:style>
  <w:style w:type="character" w:customStyle="1" w:styleId="af1">
    <w:name w:val="Текст выноски Знак"/>
    <w:basedOn w:val="a0"/>
    <w:link w:val="af0"/>
    <w:uiPriority w:val="99"/>
    <w:semiHidden/>
    <w:rsid w:val="00AD32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0690">
      <w:bodyDiv w:val="1"/>
      <w:marLeft w:val="0"/>
      <w:marRight w:val="0"/>
      <w:marTop w:val="0"/>
      <w:marBottom w:val="0"/>
      <w:divBdr>
        <w:top w:val="none" w:sz="0" w:space="0" w:color="auto"/>
        <w:left w:val="none" w:sz="0" w:space="0" w:color="auto"/>
        <w:bottom w:val="none" w:sz="0" w:space="0" w:color="auto"/>
        <w:right w:val="none" w:sz="0" w:space="0" w:color="auto"/>
      </w:divBdr>
    </w:div>
    <w:div w:id="312487160">
      <w:bodyDiv w:val="1"/>
      <w:marLeft w:val="0"/>
      <w:marRight w:val="0"/>
      <w:marTop w:val="0"/>
      <w:marBottom w:val="0"/>
      <w:divBdr>
        <w:top w:val="none" w:sz="0" w:space="0" w:color="auto"/>
        <w:left w:val="none" w:sz="0" w:space="0" w:color="auto"/>
        <w:bottom w:val="none" w:sz="0" w:space="0" w:color="auto"/>
        <w:right w:val="none" w:sz="0" w:space="0" w:color="auto"/>
      </w:divBdr>
      <w:divsChild>
        <w:div w:id="1869831895">
          <w:marLeft w:val="0"/>
          <w:marRight w:val="0"/>
          <w:marTop w:val="0"/>
          <w:marBottom w:val="0"/>
          <w:divBdr>
            <w:top w:val="none" w:sz="0" w:space="0" w:color="auto"/>
            <w:left w:val="none" w:sz="0" w:space="0" w:color="auto"/>
            <w:bottom w:val="none" w:sz="0" w:space="0" w:color="auto"/>
            <w:right w:val="none" w:sz="0" w:space="0" w:color="auto"/>
          </w:divBdr>
          <w:divsChild>
            <w:div w:id="1989091103">
              <w:marLeft w:val="0"/>
              <w:marRight w:val="0"/>
              <w:marTop w:val="0"/>
              <w:marBottom w:val="0"/>
              <w:divBdr>
                <w:top w:val="none" w:sz="0" w:space="0" w:color="auto"/>
                <w:left w:val="none" w:sz="0" w:space="0" w:color="auto"/>
                <w:bottom w:val="none" w:sz="0" w:space="0" w:color="auto"/>
                <w:right w:val="none" w:sz="0" w:space="0" w:color="auto"/>
              </w:divBdr>
              <w:divsChild>
                <w:div w:id="9424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3098">
      <w:bodyDiv w:val="1"/>
      <w:marLeft w:val="0"/>
      <w:marRight w:val="0"/>
      <w:marTop w:val="0"/>
      <w:marBottom w:val="0"/>
      <w:divBdr>
        <w:top w:val="none" w:sz="0" w:space="0" w:color="auto"/>
        <w:left w:val="none" w:sz="0" w:space="0" w:color="auto"/>
        <w:bottom w:val="none" w:sz="0" w:space="0" w:color="auto"/>
        <w:right w:val="none" w:sz="0" w:space="0" w:color="auto"/>
      </w:divBdr>
    </w:div>
    <w:div w:id="1425028572">
      <w:bodyDiv w:val="1"/>
      <w:marLeft w:val="0"/>
      <w:marRight w:val="0"/>
      <w:marTop w:val="0"/>
      <w:marBottom w:val="0"/>
      <w:divBdr>
        <w:top w:val="none" w:sz="0" w:space="0" w:color="auto"/>
        <w:left w:val="none" w:sz="0" w:space="0" w:color="auto"/>
        <w:bottom w:val="none" w:sz="0" w:space="0" w:color="auto"/>
        <w:right w:val="none" w:sz="0" w:space="0" w:color="auto"/>
      </w:divBdr>
      <w:divsChild>
        <w:div w:id="100994218">
          <w:marLeft w:val="0"/>
          <w:marRight w:val="0"/>
          <w:marTop w:val="0"/>
          <w:marBottom w:val="0"/>
          <w:divBdr>
            <w:top w:val="none" w:sz="0" w:space="0" w:color="auto"/>
            <w:left w:val="none" w:sz="0" w:space="0" w:color="auto"/>
            <w:bottom w:val="none" w:sz="0" w:space="0" w:color="auto"/>
            <w:right w:val="none" w:sz="0" w:space="0" w:color="auto"/>
          </w:divBdr>
          <w:divsChild>
            <w:div w:id="1972201900">
              <w:marLeft w:val="0"/>
              <w:marRight w:val="0"/>
              <w:marTop w:val="0"/>
              <w:marBottom w:val="0"/>
              <w:divBdr>
                <w:top w:val="none" w:sz="0" w:space="0" w:color="auto"/>
                <w:left w:val="none" w:sz="0" w:space="0" w:color="auto"/>
                <w:bottom w:val="none" w:sz="0" w:space="0" w:color="auto"/>
                <w:right w:val="none" w:sz="0" w:space="0" w:color="auto"/>
              </w:divBdr>
              <w:divsChild>
                <w:div w:id="8165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96993">
      <w:bodyDiv w:val="1"/>
      <w:marLeft w:val="0"/>
      <w:marRight w:val="0"/>
      <w:marTop w:val="0"/>
      <w:marBottom w:val="0"/>
      <w:divBdr>
        <w:top w:val="none" w:sz="0" w:space="0" w:color="auto"/>
        <w:left w:val="none" w:sz="0" w:space="0" w:color="auto"/>
        <w:bottom w:val="none" w:sz="0" w:space="0" w:color="auto"/>
        <w:right w:val="none" w:sz="0" w:space="0" w:color="auto"/>
      </w:divBdr>
      <w:divsChild>
        <w:div w:id="220408508">
          <w:marLeft w:val="0"/>
          <w:marRight w:val="0"/>
          <w:marTop w:val="0"/>
          <w:marBottom w:val="0"/>
          <w:divBdr>
            <w:top w:val="none" w:sz="0" w:space="0" w:color="auto"/>
            <w:left w:val="none" w:sz="0" w:space="0" w:color="auto"/>
            <w:bottom w:val="none" w:sz="0" w:space="0" w:color="auto"/>
            <w:right w:val="none" w:sz="0" w:space="0" w:color="auto"/>
          </w:divBdr>
          <w:divsChild>
            <w:div w:id="523053913">
              <w:marLeft w:val="0"/>
              <w:marRight w:val="0"/>
              <w:marTop w:val="0"/>
              <w:marBottom w:val="0"/>
              <w:divBdr>
                <w:top w:val="none" w:sz="0" w:space="0" w:color="auto"/>
                <w:left w:val="none" w:sz="0" w:space="0" w:color="auto"/>
                <w:bottom w:val="none" w:sz="0" w:space="0" w:color="auto"/>
                <w:right w:val="none" w:sz="0" w:space="0" w:color="auto"/>
              </w:divBdr>
              <w:divsChild>
                <w:div w:id="3437964">
                  <w:marLeft w:val="0"/>
                  <w:marRight w:val="0"/>
                  <w:marTop w:val="0"/>
                  <w:marBottom w:val="0"/>
                  <w:divBdr>
                    <w:top w:val="none" w:sz="0" w:space="0" w:color="auto"/>
                    <w:left w:val="none" w:sz="0" w:space="0" w:color="auto"/>
                    <w:bottom w:val="none" w:sz="0" w:space="0" w:color="auto"/>
                    <w:right w:val="none" w:sz="0" w:space="0" w:color="auto"/>
                  </w:divBdr>
                  <w:divsChild>
                    <w:div w:id="621767614">
                      <w:marLeft w:val="0"/>
                      <w:marRight w:val="0"/>
                      <w:marTop w:val="0"/>
                      <w:marBottom w:val="0"/>
                      <w:divBdr>
                        <w:top w:val="none" w:sz="0" w:space="0" w:color="auto"/>
                        <w:left w:val="none" w:sz="0" w:space="0" w:color="auto"/>
                        <w:bottom w:val="none" w:sz="0" w:space="0" w:color="auto"/>
                        <w:right w:val="none" w:sz="0" w:space="0" w:color="auto"/>
                      </w:divBdr>
                      <w:divsChild>
                        <w:div w:id="15334980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9295499">
          <w:marLeft w:val="0"/>
          <w:marRight w:val="0"/>
          <w:marTop w:val="0"/>
          <w:marBottom w:val="0"/>
          <w:divBdr>
            <w:top w:val="none" w:sz="0" w:space="0" w:color="auto"/>
            <w:left w:val="none" w:sz="0" w:space="0" w:color="auto"/>
            <w:bottom w:val="none" w:sz="0" w:space="0" w:color="auto"/>
            <w:right w:val="none" w:sz="0" w:space="0" w:color="auto"/>
          </w:divBdr>
          <w:divsChild>
            <w:div w:id="1420833277">
              <w:marLeft w:val="0"/>
              <w:marRight w:val="0"/>
              <w:marTop w:val="0"/>
              <w:marBottom w:val="0"/>
              <w:divBdr>
                <w:top w:val="none" w:sz="0" w:space="0" w:color="auto"/>
                <w:left w:val="none" w:sz="0" w:space="0" w:color="auto"/>
                <w:bottom w:val="none" w:sz="0" w:space="0" w:color="auto"/>
                <w:right w:val="none" w:sz="0" w:space="0" w:color="auto"/>
              </w:divBdr>
              <w:divsChild>
                <w:div w:id="1804690224">
                  <w:marLeft w:val="0"/>
                  <w:marRight w:val="0"/>
                  <w:marTop w:val="0"/>
                  <w:marBottom w:val="0"/>
                  <w:divBdr>
                    <w:top w:val="none" w:sz="0" w:space="0" w:color="auto"/>
                    <w:left w:val="none" w:sz="0" w:space="0" w:color="auto"/>
                    <w:bottom w:val="none" w:sz="0" w:space="0" w:color="auto"/>
                    <w:right w:val="none" w:sz="0" w:space="0" w:color="auto"/>
                  </w:divBdr>
                  <w:divsChild>
                    <w:div w:id="676687095">
                      <w:marLeft w:val="0"/>
                      <w:marRight w:val="0"/>
                      <w:marTop w:val="0"/>
                      <w:marBottom w:val="0"/>
                      <w:divBdr>
                        <w:top w:val="none" w:sz="0" w:space="0" w:color="auto"/>
                        <w:left w:val="none" w:sz="0" w:space="0" w:color="auto"/>
                        <w:bottom w:val="none" w:sz="0" w:space="0" w:color="auto"/>
                        <w:right w:val="none" w:sz="0" w:space="0" w:color="auto"/>
                      </w:divBdr>
                      <w:divsChild>
                        <w:div w:id="454131328">
                          <w:marLeft w:val="0"/>
                          <w:marRight w:val="0"/>
                          <w:marTop w:val="0"/>
                          <w:marBottom w:val="0"/>
                          <w:divBdr>
                            <w:top w:val="none" w:sz="0" w:space="0" w:color="auto"/>
                            <w:left w:val="none" w:sz="0" w:space="0" w:color="auto"/>
                            <w:bottom w:val="none" w:sz="0" w:space="0" w:color="auto"/>
                            <w:right w:val="none" w:sz="0" w:space="0" w:color="auto"/>
                          </w:divBdr>
                          <w:divsChild>
                            <w:div w:id="19781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7367">
                  <w:marLeft w:val="0"/>
                  <w:marRight w:val="0"/>
                  <w:marTop w:val="0"/>
                  <w:marBottom w:val="0"/>
                  <w:divBdr>
                    <w:top w:val="none" w:sz="0" w:space="0" w:color="auto"/>
                    <w:left w:val="none" w:sz="0" w:space="0" w:color="auto"/>
                    <w:bottom w:val="none" w:sz="0" w:space="0" w:color="auto"/>
                    <w:right w:val="none" w:sz="0" w:space="0" w:color="auto"/>
                  </w:divBdr>
                </w:div>
              </w:divsChild>
            </w:div>
            <w:div w:id="1431048022">
              <w:marLeft w:val="0"/>
              <w:marRight w:val="0"/>
              <w:marTop w:val="300"/>
              <w:marBottom w:val="300"/>
              <w:divBdr>
                <w:top w:val="none" w:sz="0" w:space="0" w:color="auto"/>
                <w:left w:val="none" w:sz="0" w:space="0" w:color="auto"/>
                <w:bottom w:val="none" w:sz="0" w:space="0" w:color="auto"/>
                <w:right w:val="none" w:sz="0" w:space="0" w:color="auto"/>
              </w:divBdr>
            </w:div>
            <w:div w:id="1618832207">
              <w:marLeft w:val="0"/>
              <w:marRight w:val="0"/>
              <w:marTop w:val="0"/>
              <w:marBottom w:val="0"/>
              <w:divBdr>
                <w:top w:val="none" w:sz="0" w:space="0" w:color="auto"/>
                <w:left w:val="none" w:sz="0" w:space="0" w:color="auto"/>
                <w:bottom w:val="none" w:sz="0" w:space="0" w:color="auto"/>
                <w:right w:val="none" w:sz="0" w:space="0" w:color="auto"/>
              </w:divBdr>
              <w:divsChild>
                <w:div w:id="374694227">
                  <w:marLeft w:val="0"/>
                  <w:marRight w:val="0"/>
                  <w:marTop w:val="0"/>
                  <w:marBottom w:val="0"/>
                  <w:divBdr>
                    <w:top w:val="none" w:sz="0" w:space="0" w:color="auto"/>
                    <w:left w:val="none" w:sz="0" w:space="0" w:color="auto"/>
                    <w:bottom w:val="none" w:sz="0" w:space="0" w:color="auto"/>
                    <w:right w:val="none" w:sz="0" w:space="0" w:color="auto"/>
                  </w:divBdr>
                  <w:divsChild>
                    <w:div w:id="902453008">
                      <w:marLeft w:val="0"/>
                      <w:marRight w:val="0"/>
                      <w:marTop w:val="480"/>
                      <w:marBottom w:val="510"/>
                      <w:divBdr>
                        <w:top w:val="none" w:sz="0" w:space="0" w:color="auto"/>
                        <w:left w:val="none" w:sz="0" w:space="0" w:color="auto"/>
                        <w:bottom w:val="none" w:sz="0" w:space="0" w:color="auto"/>
                        <w:right w:val="none" w:sz="0" w:space="0" w:color="auto"/>
                      </w:divBdr>
                      <w:divsChild>
                        <w:div w:id="18800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1748">
                  <w:marLeft w:val="0"/>
                  <w:marRight w:val="0"/>
                  <w:marTop w:val="480"/>
                  <w:marBottom w:val="510"/>
                  <w:divBdr>
                    <w:top w:val="none" w:sz="0" w:space="0" w:color="auto"/>
                    <w:left w:val="none" w:sz="0" w:space="0" w:color="auto"/>
                    <w:bottom w:val="none" w:sz="0" w:space="0" w:color="auto"/>
                    <w:right w:val="none" w:sz="0" w:space="0" w:color="auto"/>
                  </w:divBdr>
                  <w:divsChild>
                    <w:div w:id="356809224">
                      <w:marLeft w:val="0"/>
                      <w:marRight w:val="0"/>
                      <w:marTop w:val="0"/>
                      <w:marBottom w:val="0"/>
                      <w:divBdr>
                        <w:top w:val="none" w:sz="0" w:space="0" w:color="auto"/>
                        <w:left w:val="none" w:sz="0" w:space="0" w:color="auto"/>
                        <w:bottom w:val="none" w:sz="0" w:space="0" w:color="auto"/>
                        <w:right w:val="none" w:sz="0" w:space="0" w:color="auto"/>
                      </w:divBdr>
                      <w:divsChild>
                        <w:div w:id="759067253">
                          <w:marLeft w:val="0"/>
                          <w:marRight w:val="0"/>
                          <w:marTop w:val="0"/>
                          <w:marBottom w:val="0"/>
                          <w:divBdr>
                            <w:top w:val="none" w:sz="0" w:space="0" w:color="auto"/>
                            <w:left w:val="none" w:sz="0" w:space="0" w:color="auto"/>
                            <w:bottom w:val="none" w:sz="0" w:space="0" w:color="auto"/>
                            <w:right w:val="none" w:sz="0" w:space="0" w:color="auto"/>
                          </w:divBdr>
                          <w:divsChild>
                            <w:div w:id="11209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8839">
                      <w:marLeft w:val="0"/>
                      <w:marRight w:val="0"/>
                      <w:marTop w:val="0"/>
                      <w:marBottom w:val="0"/>
                      <w:divBdr>
                        <w:top w:val="none" w:sz="0" w:space="0" w:color="auto"/>
                        <w:left w:val="none" w:sz="0" w:space="0" w:color="auto"/>
                        <w:bottom w:val="single" w:sz="6" w:space="9" w:color="D8D8D8"/>
                        <w:right w:val="none" w:sz="0" w:space="0" w:color="auto"/>
                      </w:divBdr>
                      <w:divsChild>
                        <w:div w:id="7135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6713">
                  <w:marLeft w:val="0"/>
                  <w:marRight w:val="0"/>
                  <w:marTop w:val="0"/>
                  <w:marBottom w:val="0"/>
                  <w:divBdr>
                    <w:top w:val="none" w:sz="0" w:space="0" w:color="auto"/>
                    <w:left w:val="none" w:sz="0" w:space="0" w:color="auto"/>
                    <w:bottom w:val="none" w:sz="0" w:space="0" w:color="auto"/>
                    <w:right w:val="none" w:sz="0" w:space="0" w:color="auto"/>
                  </w:divBdr>
                  <w:divsChild>
                    <w:div w:id="934484150">
                      <w:marLeft w:val="0"/>
                      <w:marRight w:val="0"/>
                      <w:marTop w:val="480"/>
                      <w:marBottom w:val="510"/>
                      <w:divBdr>
                        <w:top w:val="none" w:sz="0" w:space="0" w:color="auto"/>
                        <w:left w:val="none" w:sz="0" w:space="0" w:color="auto"/>
                        <w:bottom w:val="none" w:sz="0" w:space="0" w:color="auto"/>
                        <w:right w:val="none" w:sz="0" w:space="0" w:color="auto"/>
                      </w:divBdr>
                      <w:divsChild>
                        <w:div w:id="423114597">
                          <w:marLeft w:val="0"/>
                          <w:marRight w:val="0"/>
                          <w:marTop w:val="0"/>
                          <w:marBottom w:val="0"/>
                          <w:divBdr>
                            <w:top w:val="none" w:sz="0" w:space="0" w:color="auto"/>
                            <w:left w:val="none" w:sz="0" w:space="0" w:color="auto"/>
                            <w:bottom w:val="none" w:sz="0" w:space="0" w:color="auto"/>
                            <w:right w:val="none" w:sz="0" w:space="0" w:color="auto"/>
                          </w:divBdr>
                          <w:divsChild>
                            <w:div w:id="99449818">
                              <w:marLeft w:val="0"/>
                              <w:marRight w:val="0"/>
                              <w:marTop w:val="0"/>
                              <w:marBottom w:val="0"/>
                              <w:divBdr>
                                <w:top w:val="none" w:sz="0" w:space="0" w:color="auto"/>
                                <w:left w:val="none" w:sz="0" w:space="0" w:color="auto"/>
                                <w:bottom w:val="none" w:sz="0" w:space="0" w:color="auto"/>
                                <w:right w:val="none" w:sz="0" w:space="0" w:color="auto"/>
                              </w:divBdr>
                              <w:divsChild>
                                <w:div w:id="931398736">
                                  <w:marLeft w:val="0"/>
                                  <w:marRight w:val="0"/>
                                  <w:marTop w:val="0"/>
                                  <w:marBottom w:val="0"/>
                                  <w:divBdr>
                                    <w:top w:val="none" w:sz="0" w:space="0" w:color="auto"/>
                                    <w:left w:val="none" w:sz="0" w:space="0" w:color="auto"/>
                                    <w:bottom w:val="none" w:sz="0" w:space="0" w:color="auto"/>
                                    <w:right w:val="none" w:sz="0" w:space="0" w:color="auto"/>
                                  </w:divBdr>
                                  <w:divsChild>
                                    <w:div w:id="1123114112">
                                      <w:marLeft w:val="0"/>
                                      <w:marRight w:val="0"/>
                                      <w:marTop w:val="0"/>
                                      <w:marBottom w:val="0"/>
                                      <w:divBdr>
                                        <w:top w:val="none" w:sz="0" w:space="0" w:color="auto"/>
                                        <w:left w:val="none" w:sz="0" w:space="0" w:color="auto"/>
                                        <w:bottom w:val="none" w:sz="0" w:space="0" w:color="auto"/>
                                        <w:right w:val="none" w:sz="0" w:space="0" w:color="auto"/>
                                      </w:divBdr>
                                      <w:divsChild>
                                        <w:div w:id="967930423">
                                          <w:marLeft w:val="0"/>
                                          <w:marRight w:val="0"/>
                                          <w:marTop w:val="0"/>
                                          <w:marBottom w:val="0"/>
                                          <w:divBdr>
                                            <w:top w:val="none" w:sz="0" w:space="0" w:color="auto"/>
                                            <w:left w:val="none" w:sz="0" w:space="0" w:color="auto"/>
                                            <w:bottom w:val="none" w:sz="0" w:space="0" w:color="auto"/>
                                            <w:right w:val="none" w:sz="0" w:space="0" w:color="auto"/>
                                          </w:divBdr>
                                          <w:divsChild>
                                            <w:div w:id="1717467519">
                                              <w:marLeft w:val="0"/>
                                              <w:marRight w:val="0"/>
                                              <w:marTop w:val="0"/>
                                              <w:marBottom w:val="0"/>
                                              <w:divBdr>
                                                <w:top w:val="none" w:sz="0" w:space="0" w:color="auto"/>
                                                <w:left w:val="none" w:sz="0" w:space="0" w:color="auto"/>
                                                <w:bottom w:val="none" w:sz="0" w:space="0" w:color="auto"/>
                                                <w:right w:val="none" w:sz="0" w:space="0" w:color="auto"/>
                                              </w:divBdr>
                                              <w:divsChild>
                                                <w:div w:id="1972129984">
                                                  <w:marLeft w:val="0"/>
                                                  <w:marRight w:val="0"/>
                                                  <w:marTop w:val="0"/>
                                                  <w:marBottom w:val="0"/>
                                                  <w:divBdr>
                                                    <w:top w:val="none" w:sz="0" w:space="0" w:color="auto"/>
                                                    <w:left w:val="none" w:sz="0" w:space="0" w:color="auto"/>
                                                    <w:bottom w:val="none" w:sz="0" w:space="0" w:color="auto"/>
                                                    <w:right w:val="none" w:sz="0" w:space="0" w:color="auto"/>
                                                  </w:divBdr>
                                                  <w:divsChild>
                                                    <w:div w:id="1496384749">
                                                      <w:marLeft w:val="0"/>
                                                      <w:marRight w:val="0"/>
                                                      <w:marTop w:val="0"/>
                                                      <w:marBottom w:val="0"/>
                                                      <w:divBdr>
                                                        <w:top w:val="none" w:sz="0" w:space="0" w:color="auto"/>
                                                        <w:left w:val="none" w:sz="0" w:space="0" w:color="auto"/>
                                                        <w:bottom w:val="none" w:sz="0" w:space="0" w:color="auto"/>
                                                        <w:right w:val="none" w:sz="0" w:space="0" w:color="auto"/>
                                                      </w:divBdr>
                                                      <w:divsChild>
                                                        <w:div w:id="859847">
                                                          <w:marLeft w:val="0"/>
                                                          <w:marRight w:val="0"/>
                                                          <w:marTop w:val="0"/>
                                                          <w:marBottom w:val="0"/>
                                                          <w:divBdr>
                                                            <w:top w:val="none" w:sz="0" w:space="0" w:color="auto"/>
                                                            <w:left w:val="none" w:sz="0" w:space="0" w:color="auto"/>
                                                            <w:bottom w:val="none" w:sz="0" w:space="0" w:color="auto"/>
                                                            <w:right w:val="none" w:sz="0" w:space="0" w:color="auto"/>
                                                          </w:divBdr>
                                                          <w:divsChild>
                                                            <w:div w:id="1334603493">
                                                              <w:marLeft w:val="0"/>
                                                              <w:marRight w:val="0"/>
                                                              <w:marTop w:val="0"/>
                                                              <w:marBottom w:val="0"/>
                                                              <w:divBdr>
                                                                <w:top w:val="none" w:sz="0" w:space="0" w:color="auto"/>
                                                                <w:left w:val="none" w:sz="0" w:space="0" w:color="auto"/>
                                                                <w:bottom w:val="none" w:sz="0" w:space="0" w:color="auto"/>
                                                                <w:right w:val="none" w:sz="0" w:space="0" w:color="auto"/>
                                                              </w:divBdr>
                                                              <w:divsChild>
                                                                <w:div w:id="308752669">
                                                                  <w:marLeft w:val="0"/>
                                                                  <w:marRight w:val="0"/>
                                                                  <w:marTop w:val="0"/>
                                                                  <w:marBottom w:val="0"/>
                                                                  <w:divBdr>
                                                                    <w:top w:val="none" w:sz="0" w:space="0" w:color="auto"/>
                                                                    <w:left w:val="none" w:sz="0" w:space="0" w:color="auto"/>
                                                                    <w:bottom w:val="none" w:sz="0" w:space="0" w:color="auto"/>
                                                                    <w:right w:val="none" w:sz="0" w:space="0" w:color="auto"/>
                                                                  </w:divBdr>
                                                                  <w:divsChild>
                                                                    <w:div w:id="960495867">
                                                                      <w:marLeft w:val="0"/>
                                                                      <w:marRight w:val="0"/>
                                                                      <w:marTop w:val="0"/>
                                                                      <w:marBottom w:val="0"/>
                                                                      <w:divBdr>
                                                                        <w:top w:val="none" w:sz="0" w:space="0" w:color="auto"/>
                                                                        <w:left w:val="none" w:sz="0" w:space="0" w:color="auto"/>
                                                                        <w:bottom w:val="none" w:sz="0" w:space="0" w:color="auto"/>
                                                                        <w:right w:val="none" w:sz="0" w:space="0" w:color="auto"/>
                                                                      </w:divBdr>
                                                                      <w:divsChild>
                                                                        <w:div w:id="1969311044">
                                                                          <w:marLeft w:val="0"/>
                                                                          <w:marRight w:val="0"/>
                                                                          <w:marTop w:val="0"/>
                                                                          <w:marBottom w:val="0"/>
                                                                          <w:divBdr>
                                                                            <w:top w:val="none" w:sz="0" w:space="0" w:color="auto"/>
                                                                            <w:left w:val="none" w:sz="0" w:space="0" w:color="auto"/>
                                                                            <w:bottom w:val="none" w:sz="0" w:space="0" w:color="auto"/>
                                                                            <w:right w:val="none" w:sz="0" w:space="0" w:color="auto"/>
                                                                          </w:divBdr>
                                                                          <w:divsChild>
                                                                            <w:div w:id="215899886">
                                                                              <w:marLeft w:val="0"/>
                                                                              <w:marRight w:val="0"/>
                                                                              <w:marTop w:val="0"/>
                                                                              <w:marBottom w:val="0"/>
                                                                              <w:divBdr>
                                                                                <w:top w:val="none" w:sz="0" w:space="0" w:color="auto"/>
                                                                                <w:left w:val="none" w:sz="0" w:space="0" w:color="auto"/>
                                                                                <w:bottom w:val="none" w:sz="0" w:space="0" w:color="auto"/>
                                                                                <w:right w:val="none" w:sz="0" w:space="0" w:color="auto"/>
                                                                              </w:divBdr>
                                                                              <w:divsChild>
                                                                                <w:div w:id="2035377026">
                                                                                  <w:marLeft w:val="0"/>
                                                                                  <w:marRight w:val="0"/>
                                                                                  <w:marTop w:val="0"/>
                                                                                  <w:marBottom w:val="0"/>
                                                                                  <w:divBdr>
                                                                                    <w:top w:val="none" w:sz="0" w:space="0" w:color="auto"/>
                                                                                    <w:left w:val="none" w:sz="0" w:space="0" w:color="auto"/>
                                                                                    <w:bottom w:val="none" w:sz="0" w:space="0" w:color="auto"/>
                                                                                    <w:right w:val="none" w:sz="0" w:space="0" w:color="auto"/>
                                                                                  </w:divBdr>
                                                                                  <w:divsChild>
                                                                                    <w:div w:id="2055231767">
                                                                                      <w:marLeft w:val="0"/>
                                                                                      <w:marRight w:val="0"/>
                                                                                      <w:marTop w:val="0"/>
                                                                                      <w:marBottom w:val="0"/>
                                                                                      <w:divBdr>
                                                                                        <w:top w:val="none" w:sz="0" w:space="0" w:color="auto"/>
                                                                                        <w:left w:val="none" w:sz="0" w:space="0" w:color="auto"/>
                                                                                        <w:bottom w:val="none" w:sz="0" w:space="0" w:color="auto"/>
                                                                                        <w:right w:val="none" w:sz="0" w:space="0" w:color="auto"/>
                                                                                      </w:divBdr>
                                                                                      <w:divsChild>
                                                                                        <w:div w:id="1324578908">
                                                                                          <w:marLeft w:val="0"/>
                                                                                          <w:marRight w:val="0"/>
                                                                                          <w:marTop w:val="0"/>
                                                                                          <w:marBottom w:val="0"/>
                                                                                          <w:divBdr>
                                                                                            <w:top w:val="none" w:sz="0" w:space="0" w:color="auto"/>
                                                                                            <w:left w:val="none" w:sz="0" w:space="0" w:color="auto"/>
                                                                                            <w:bottom w:val="none" w:sz="0" w:space="0" w:color="auto"/>
                                                                                            <w:right w:val="none" w:sz="0" w:space="0" w:color="auto"/>
                                                                                          </w:divBdr>
                                                                                          <w:divsChild>
                                                                                            <w:div w:id="944075169">
                                                                                              <w:marLeft w:val="0"/>
                                                                                              <w:marRight w:val="0"/>
                                                                                              <w:marTop w:val="0"/>
                                                                                              <w:marBottom w:val="0"/>
                                                                                              <w:divBdr>
                                                                                                <w:top w:val="none" w:sz="0" w:space="0" w:color="auto"/>
                                                                                                <w:left w:val="none" w:sz="0" w:space="0" w:color="auto"/>
                                                                                                <w:bottom w:val="none" w:sz="0" w:space="0" w:color="auto"/>
                                                                                                <w:right w:val="none" w:sz="0" w:space="0" w:color="auto"/>
                                                                                              </w:divBdr>
                                                                                              <w:divsChild>
                                                                                                <w:div w:id="1260138037">
                                                                                                  <w:marLeft w:val="0"/>
                                                                                                  <w:marRight w:val="0"/>
                                                                                                  <w:marTop w:val="0"/>
                                                                                                  <w:marBottom w:val="0"/>
                                                                                                  <w:divBdr>
                                                                                                    <w:top w:val="none" w:sz="0" w:space="0" w:color="auto"/>
                                                                                                    <w:left w:val="none" w:sz="0" w:space="0" w:color="auto"/>
                                                                                                    <w:bottom w:val="none" w:sz="0" w:space="0" w:color="auto"/>
                                                                                                    <w:right w:val="none" w:sz="0" w:space="0" w:color="auto"/>
                                                                                                  </w:divBdr>
                                                                                                  <w:divsChild>
                                                                                                    <w:div w:id="638606344">
                                                                                                      <w:marLeft w:val="0"/>
                                                                                                      <w:marRight w:val="0"/>
                                                                                                      <w:marTop w:val="0"/>
                                                                                                      <w:marBottom w:val="0"/>
                                                                                                      <w:divBdr>
                                                                                                        <w:top w:val="none" w:sz="0" w:space="0" w:color="auto"/>
                                                                                                        <w:left w:val="none" w:sz="0" w:space="0" w:color="auto"/>
                                                                                                        <w:bottom w:val="none" w:sz="0" w:space="0" w:color="auto"/>
                                                                                                        <w:right w:val="none" w:sz="0" w:space="0" w:color="auto"/>
                                                                                                      </w:divBdr>
                                                                                                      <w:divsChild>
                                                                                                        <w:div w:id="2067140406">
                                                                                                          <w:marLeft w:val="0"/>
                                                                                                          <w:marRight w:val="84"/>
                                                                                                          <w:marTop w:val="0"/>
                                                                                                          <w:marBottom w:val="0"/>
                                                                                                          <w:divBdr>
                                                                                                            <w:top w:val="none" w:sz="0" w:space="0" w:color="auto"/>
                                                                                                            <w:left w:val="none" w:sz="0" w:space="0" w:color="auto"/>
                                                                                                            <w:bottom w:val="none" w:sz="0" w:space="0" w:color="auto"/>
                                                                                                            <w:right w:val="none" w:sz="0" w:space="0" w:color="auto"/>
                                                                                                          </w:divBdr>
                                                                                                        </w:div>
                                                                                                        <w:div w:id="1953510311">
                                                                                                          <w:marLeft w:val="0"/>
                                                                                                          <w:marRight w:val="0"/>
                                                                                                          <w:marTop w:val="0"/>
                                                                                                          <w:marBottom w:val="0"/>
                                                                                                          <w:divBdr>
                                                                                                            <w:top w:val="none" w:sz="0" w:space="0" w:color="auto"/>
                                                                                                            <w:left w:val="none" w:sz="0" w:space="0" w:color="auto"/>
                                                                                                            <w:bottom w:val="none" w:sz="0" w:space="0" w:color="auto"/>
                                                                                                            <w:right w:val="none" w:sz="0" w:space="0" w:color="auto"/>
                                                                                                          </w:divBdr>
                                                                                                          <w:divsChild>
                                                                                                            <w:div w:id="1018586085">
                                                                                                              <w:marLeft w:val="0"/>
                                                                                                              <w:marRight w:val="0"/>
                                                                                                              <w:marTop w:val="0"/>
                                                                                                              <w:marBottom w:val="0"/>
                                                                                                              <w:divBdr>
                                                                                                                <w:top w:val="none" w:sz="0" w:space="0" w:color="auto"/>
                                                                                                                <w:left w:val="none" w:sz="0" w:space="0" w:color="auto"/>
                                                                                                                <w:bottom w:val="none" w:sz="0" w:space="0" w:color="auto"/>
                                                                                                                <w:right w:val="none" w:sz="0" w:space="0" w:color="auto"/>
                                                                                                              </w:divBdr>
                                                                                                              <w:divsChild>
                                                                                                                <w:div w:id="3383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616853">
                                                                  <w:marLeft w:val="0"/>
                                                                  <w:marRight w:val="0"/>
                                                                  <w:marTop w:val="0"/>
                                                                  <w:marBottom w:val="0"/>
                                                                  <w:divBdr>
                                                                    <w:top w:val="none" w:sz="0" w:space="0" w:color="auto"/>
                                                                    <w:left w:val="none" w:sz="0" w:space="0" w:color="auto"/>
                                                                    <w:bottom w:val="none" w:sz="0" w:space="0" w:color="auto"/>
                                                                    <w:right w:val="none" w:sz="0" w:space="0" w:color="auto"/>
                                                                  </w:divBdr>
                                                                  <w:divsChild>
                                                                    <w:div w:id="1464693739">
                                                                      <w:marLeft w:val="0"/>
                                                                      <w:marRight w:val="0"/>
                                                                      <w:marTop w:val="0"/>
                                                                      <w:marBottom w:val="0"/>
                                                                      <w:divBdr>
                                                                        <w:top w:val="none" w:sz="0" w:space="0" w:color="auto"/>
                                                                        <w:left w:val="none" w:sz="0" w:space="0" w:color="auto"/>
                                                                        <w:bottom w:val="none" w:sz="0" w:space="0" w:color="auto"/>
                                                                        <w:right w:val="none" w:sz="0" w:space="0" w:color="auto"/>
                                                                      </w:divBdr>
                                                                      <w:divsChild>
                                                                        <w:div w:id="9797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gnum.ru/news/3628379.html" TargetMode="External"/><Relationship Id="rId18" Type="http://schemas.openxmlformats.org/officeDocument/2006/relationships/hyperlink" Target="https://tass.ru/ekonomika/15027293" TargetMode="External"/><Relationship Id="rId26" Type="http://schemas.openxmlformats.org/officeDocument/2006/relationships/hyperlink" Target="https://ria.ru/20220626/fond-1798217435.html" TargetMode="External"/><Relationship Id="rId3" Type="http://schemas.openxmlformats.org/officeDocument/2006/relationships/settings" Target="settings.xml"/><Relationship Id="rId21" Type="http://schemas.openxmlformats.org/officeDocument/2006/relationships/hyperlink" Target="https://www.rbc.ru/politics/24/06/2022/62b5b5509a7947a361e2c256" TargetMode="External"/><Relationship Id="rId7" Type="http://schemas.openxmlformats.org/officeDocument/2006/relationships/hyperlink" Target="https://tass.ru/ekonomika/15026879" TargetMode="External"/><Relationship Id="rId12" Type="http://schemas.openxmlformats.org/officeDocument/2006/relationships/hyperlink" Target="https://milknews.ru/index/moloko/moloko-ehkspertiza.html" TargetMode="External"/><Relationship Id="rId17" Type="http://schemas.openxmlformats.org/officeDocument/2006/relationships/hyperlink" Target="https://iz.ru/1355100/2022-06-24/posol-antonov-raskritikoval-reshenie-ssha-vvesti-poshliny-na-udobreniia-iz-rf" TargetMode="External"/><Relationship Id="rId25" Type="http://schemas.openxmlformats.org/officeDocument/2006/relationships/hyperlink" Target="https://ria.ru/20220626/defolt-1798227605.html" TargetMode="External"/><Relationship Id="rId2" Type="http://schemas.openxmlformats.org/officeDocument/2006/relationships/styles" Target="styles.xml"/><Relationship Id="rId16" Type="http://schemas.openxmlformats.org/officeDocument/2006/relationships/hyperlink" Target="https://tass.ru/ekonomika/15019529" TargetMode="External"/><Relationship Id="rId20" Type="http://schemas.openxmlformats.org/officeDocument/2006/relationships/hyperlink" Target="https://regnum.ru/news/3629719.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social/v-rossii-predlozhili-otkazatsya-ot-skotomogilnikov.html" TargetMode="External"/><Relationship Id="rId24" Type="http://schemas.openxmlformats.org/officeDocument/2006/relationships/hyperlink" Target="https://www.kommersant.ru/doc/542470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np.ru/politics/prezident-obvinil-zapad-v-cinichnom-otnoshenii-k-prodovolstviyu-v-razvivayushhikhsya-stranakh.html" TargetMode="External"/><Relationship Id="rId23" Type="http://schemas.openxmlformats.org/officeDocument/2006/relationships/hyperlink" Target="https://tass.ru/mezhdunarodnaya-panorama/15031467" TargetMode="External"/><Relationship Id="rId28" Type="http://schemas.openxmlformats.org/officeDocument/2006/relationships/hyperlink" Target="https://www.rbc.ru/finances/24/06/2022/62b55c8d9a794775194f6a47" TargetMode="External"/><Relationship Id="rId10" Type="http://schemas.openxmlformats.org/officeDocument/2006/relationships/hyperlink" Target="https://tass.ru/ekonomika/15023255" TargetMode="External"/><Relationship Id="rId19" Type="http://schemas.openxmlformats.org/officeDocument/2006/relationships/hyperlink" Target="https://www.interfax.ru/russia/84776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z.ru/1354898/2022-06-24/putin-zaiavil-o-gotovnosti-rossii-postavliat-energonositeli-i-zerno" TargetMode="External"/><Relationship Id="rId22" Type="http://schemas.openxmlformats.org/officeDocument/2006/relationships/hyperlink" Target="https://www.rbc.ru/politics/27/06/2022/62b9072b9a794774f5d3a235" TargetMode="External"/><Relationship Id="rId27" Type="http://schemas.openxmlformats.org/officeDocument/2006/relationships/hyperlink" Target="https://russian.rt.com/business/news/1018400-gruzoperevozki-rossiya-aziya"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51</TotalTime>
  <Pages>1</Pages>
  <Words>3343</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30</cp:revision>
  <cp:lastPrinted>2022-06-27T09:06:00Z</cp:lastPrinted>
  <dcterms:created xsi:type="dcterms:W3CDTF">2022-06-27T05:16:00Z</dcterms:created>
  <dcterms:modified xsi:type="dcterms:W3CDTF">2022-06-27T09:06:00Z</dcterms:modified>
</cp:coreProperties>
</file>