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0A2F7C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09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0A2F7C" w:rsidP="000A2F7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09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0605F8">
              <w:rPr>
                <w:rFonts w:cs="Arial"/>
                <w:color w:val="FFFFFF"/>
                <w:sz w:val="28"/>
                <w:szCs w:val="28"/>
              </w:rPr>
              <w:t>августа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EB73F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DC0CD4" w:rsidRDefault="00DC0CD4" w:rsidP="00DC0CD4">
            <w:pPr>
              <w:pStyle w:val="a9"/>
            </w:pPr>
            <w:r>
              <w:t>МЧС</w:t>
            </w:r>
          </w:p>
          <w:p w:rsidR="00EB73FA" w:rsidRDefault="00EB73FA" w:rsidP="00EB73FA">
            <w:r w:rsidRPr="00DD607A">
              <w:t>Президент России Владимир Путин подписал указ о введении в МЧС должности заместителя министра - руководителя аппарата министра.</w:t>
            </w:r>
            <w:r w:rsidR="00897FF8">
              <w:t xml:space="preserve"> Н</w:t>
            </w:r>
            <w:r w:rsidRPr="00DD607A">
              <w:t xml:space="preserve">а новую должность могут назначить бывшего заместителя главы управления </w:t>
            </w:r>
            <w:proofErr w:type="spellStart"/>
            <w:r w:rsidRPr="00DD607A">
              <w:t>Росгвардии</w:t>
            </w:r>
            <w:proofErr w:type="spellEnd"/>
            <w:r w:rsidRPr="00DD607A">
              <w:t xml:space="preserve"> по Чеченской Республике Даниила Мартынова, который сегодня является советником главы МЧС Александра Куренкова.</w:t>
            </w:r>
          </w:p>
          <w:p w:rsidR="00DC0CD4" w:rsidRDefault="00DC0CD4" w:rsidP="00EB73FA"/>
          <w:p w:rsidR="00DC0CD4" w:rsidRDefault="00DC0CD4" w:rsidP="00DC0CD4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DC0CD4" w:rsidRPr="00DD607A" w:rsidRDefault="00DC0CD4" w:rsidP="00EB73FA"/>
          <w:p w:rsidR="00EB73FA" w:rsidRDefault="00EB73FA" w:rsidP="00EB73FA">
            <w:r w:rsidRPr="00DD607A">
              <w:t>9 августа</w:t>
            </w:r>
            <w:r w:rsidR="00897FF8">
              <w:t xml:space="preserve"> - </w:t>
            </w:r>
            <w:r w:rsidRPr="00DD607A">
              <w:t>День победы русского флота под командованием Петра Первого над шведами у мыса Гангут</w:t>
            </w:r>
            <w:r w:rsidR="00897FF8">
              <w:t>.</w:t>
            </w:r>
          </w:p>
          <w:p w:rsidR="00897FF8" w:rsidRPr="00DD607A" w:rsidRDefault="00897FF8" w:rsidP="00EB73FA"/>
          <w:p w:rsidR="00C8396B" w:rsidRPr="00695A17" w:rsidRDefault="00897FF8" w:rsidP="00695A17">
            <w:pPr>
              <w:rPr>
                <w:i/>
              </w:rPr>
            </w:pPr>
            <w:r w:rsidRPr="00DD607A">
              <w:t>9 августа</w:t>
            </w:r>
            <w:r>
              <w:t xml:space="preserve"> - </w:t>
            </w:r>
            <w:r w:rsidR="00EB73FA" w:rsidRPr="00DD607A">
              <w:t>Международный день коренных народов мира</w:t>
            </w:r>
            <w:r>
              <w:t>.</w:t>
            </w:r>
            <w:bookmarkEnd w:id="4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EB73FA" w:rsidRDefault="0006578B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BB2E8E" w:rsidRPr="00534F1E" w:rsidRDefault="008A2480" w:rsidP="00BB2E8E">
            <w:pPr>
              <w:pStyle w:val="a9"/>
            </w:pPr>
            <w:hyperlink r:id="rId7" w:history="1">
              <w:r w:rsidR="00BB2E8E" w:rsidRPr="00534F1E">
                <w:t>ОБЪЕМ СОБРАННОГО В РОССИИ ЗЕРНА ДОСТИГ 43% ОТ ПЛАНА</w:t>
              </w:r>
            </w:hyperlink>
          </w:p>
          <w:p w:rsidR="00BB2E8E" w:rsidRPr="00D6696D" w:rsidRDefault="00BB2E8E" w:rsidP="00BB2E8E">
            <w:pPr>
              <w:rPr>
                <w:b/>
              </w:rPr>
            </w:pPr>
            <w:r>
              <w:t xml:space="preserve">Объем собранного зерна в РФ по состоянию на начало августа 2022 года составил 56 млн тонн, это порядка 43% от запланированного объема. Об этом на пресс-конференции в ТАСС сообщил заместитель министра сельского хозяйства РФ </w:t>
            </w:r>
            <w:r w:rsidRPr="00D6696D">
              <w:rPr>
                <w:b/>
              </w:rPr>
              <w:t xml:space="preserve">Андрей Разин. </w:t>
            </w:r>
            <w:r>
              <w:t>"На сегодняшний день мы приближаемся к порядка 56 млн тонн зерна, двигаемся к пл</w:t>
            </w:r>
            <w:r w:rsidR="00D6696D">
              <w:t xml:space="preserve">ановым цифрам", - сказал Разин. </w:t>
            </w:r>
            <w:r w:rsidRPr="00757DEA">
              <w:rPr>
                <w:i/>
              </w:rPr>
              <w:t xml:space="preserve">ТАСС, </w:t>
            </w:r>
            <w:r w:rsidR="0055670F">
              <w:rPr>
                <w:i/>
              </w:rPr>
              <w:t xml:space="preserve">Интерфакс, </w:t>
            </w:r>
            <w:r w:rsidRPr="00757DEA">
              <w:rPr>
                <w:i/>
              </w:rPr>
              <w:t>MilkNews.ru</w:t>
            </w:r>
            <w:r w:rsidR="0055670F">
              <w:rPr>
                <w:i/>
              </w:rPr>
              <w:t>, ОТР, Экономика сегодня</w:t>
            </w:r>
          </w:p>
          <w:p w:rsidR="00BB2E8E" w:rsidRPr="00534F1E" w:rsidRDefault="008A2480" w:rsidP="00BB2E8E">
            <w:pPr>
              <w:pStyle w:val="a9"/>
            </w:pPr>
            <w:hyperlink r:id="rId8" w:history="1">
              <w:r w:rsidR="00BB2E8E" w:rsidRPr="00534F1E">
                <w:t xml:space="preserve">СИТУАЦИЯ С СЕЛЬХОЗТЕХНИКОЙ В РФ ДОЛЖНА СТАБИЛИЗИРОВАТЬСЯ ДО КОНЦА ГОДА </w:t>
              </w:r>
            </w:hyperlink>
          </w:p>
          <w:p w:rsidR="00BB2E8E" w:rsidRDefault="00BB2E8E" w:rsidP="00BB2E8E">
            <w:r>
              <w:t xml:space="preserve">Ситуация с наличием техники для </w:t>
            </w:r>
            <w:proofErr w:type="spellStart"/>
            <w:r>
              <w:t>сельхозработ</w:t>
            </w:r>
            <w:proofErr w:type="spellEnd"/>
            <w:r>
              <w:t xml:space="preserve"> в РФ должна стабилизироваться до конца года на фоне продолжения импорта, появления новых поставщиков и наращивания внутреннего производства. Об этом на пресс- конференции в ТАСС сообщил заместитель </w:t>
            </w:r>
            <w:r w:rsidRPr="00534F1E">
              <w:rPr>
                <w:b/>
              </w:rPr>
              <w:t>министра сельского хозяйства РФ</w:t>
            </w:r>
            <w:r>
              <w:t xml:space="preserve"> Андрей Разин.</w:t>
            </w:r>
          </w:p>
          <w:p w:rsidR="00BB2E8E" w:rsidRPr="00904C42" w:rsidRDefault="00BB2E8E" w:rsidP="00BB2E8E">
            <w:pPr>
              <w:rPr>
                <w:i/>
              </w:rPr>
            </w:pPr>
            <w:r>
              <w:t xml:space="preserve">Он отметил, что сейчас наблюдается увеличение сроков поставок, определенные сложности с предоставлением комплектующих для иностранной техники. "Сегодня видим превышающий предложение спрос на технику, есть сложности с запчастями, но процесс идет, обновление техники хоть и замедлилось, но продолжается. Если говорить об отечественных производителях, то ряд предприятий демонстрирует неплохие темпы с точки зрения увеличения объемов производства техники, рассчитываем, что в целом до конца года, как говорят коллеги из </w:t>
            </w:r>
            <w:proofErr w:type="spellStart"/>
            <w:r>
              <w:t>Минпромторга</w:t>
            </w:r>
            <w:proofErr w:type="spellEnd"/>
            <w:r>
              <w:t xml:space="preserve">, ситуация стабилизируется", - сказал Разин. </w:t>
            </w:r>
            <w:r w:rsidR="0055670F" w:rsidRPr="0055670F">
              <w:rPr>
                <w:i/>
              </w:rPr>
              <w:t xml:space="preserve">ТАСС, </w:t>
            </w:r>
            <w:proofErr w:type="spellStart"/>
            <w:r w:rsidR="0055670F" w:rsidRPr="0055670F">
              <w:rPr>
                <w:i/>
              </w:rPr>
              <w:t>Прайм</w:t>
            </w:r>
            <w:proofErr w:type="spellEnd"/>
            <w:r w:rsidR="0055670F" w:rsidRPr="0055670F">
              <w:rPr>
                <w:i/>
              </w:rPr>
              <w:t>,</w:t>
            </w:r>
            <w:r w:rsidR="0055670F">
              <w:t xml:space="preserve"> </w:t>
            </w:r>
            <w:r w:rsidRPr="00757DEA">
              <w:rPr>
                <w:i/>
              </w:rPr>
              <w:t>MilkNews.ru</w:t>
            </w:r>
          </w:p>
          <w:p w:rsidR="007B61EC" w:rsidRPr="00534F1E" w:rsidRDefault="008A2480" w:rsidP="007B61EC">
            <w:pPr>
              <w:pStyle w:val="a9"/>
            </w:pPr>
            <w:hyperlink r:id="rId9" w:history="1">
              <w:r w:rsidR="007B61EC" w:rsidRPr="00534F1E">
                <w:t>КРЕДИТОВАНИЕ СЕЗОННЫХ ПОЛЕВЫХ РАБОТ В РФ УВЕЛИЧИЛОСЬ ПОЧТИ НА 35% В 2022 ГОДУ</w:t>
              </w:r>
            </w:hyperlink>
          </w:p>
          <w:p w:rsidR="007B61EC" w:rsidRDefault="007B61EC" w:rsidP="007B61EC">
            <w:r>
              <w:t xml:space="preserve">Объем кредитных средств, выделенных на проведение сезонных полевых работ, по состоянию на 3 августа на 34,9% выше показателя аналогичного периода прошлого года и составляет 637,9 млрд рублей. Об этом говорится на сайте </w:t>
            </w:r>
            <w:r w:rsidRPr="00534F1E">
              <w:rPr>
                <w:b/>
              </w:rPr>
              <w:t>Минсельхоза России</w:t>
            </w:r>
            <w:r>
              <w:t xml:space="preserve">. </w:t>
            </w:r>
          </w:p>
          <w:p w:rsidR="00C8396B" w:rsidRPr="007B61EC" w:rsidRDefault="00695A17" w:rsidP="00BB2E8E">
            <w:pPr>
              <w:rPr>
                <w:i/>
              </w:rPr>
            </w:pPr>
            <w:r w:rsidRPr="00695A17">
              <w:t xml:space="preserve">В частности, </w:t>
            </w:r>
            <w:proofErr w:type="spellStart"/>
            <w:r w:rsidRPr="00695A17">
              <w:t>Россельхозбанком</w:t>
            </w:r>
            <w:proofErr w:type="spellEnd"/>
            <w:r w:rsidRPr="00695A17">
              <w:t xml:space="preserve"> выдано 427,7 млрд рублей, Сбербанком - 210,2 млрд рублей. За аналогичный период прошлого года кредитование предприятий АПК на эти цели составляло 472,9 млрд рублей, в том числе со стороны </w:t>
            </w:r>
            <w:proofErr w:type="spellStart"/>
            <w:r w:rsidRPr="00695A17">
              <w:t>Россельхозбанка</w:t>
            </w:r>
            <w:proofErr w:type="spellEnd"/>
            <w:r w:rsidRPr="00695A17">
              <w:t xml:space="preserve"> - 352 млрд рублей, Сбербанка - 120,9 млрд рублей, отмечается в сообщении</w:t>
            </w:r>
            <w:r>
              <w:t xml:space="preserve">. </w:t>
            </w:r>
            <w:r w:rsidR="007B61EC" w:rsidRPr="00757DEA">
              <w:rPr>
                <w:i/>
              </w:rPr>
              <w:t xml:space="preserve">ТАСС, </w:t>
            </w:r>
            <w:r w:rsidR="00D6696D">
              <w:rPr>
                <w:i/>
              </w:rPr>
              <w:t xml:space="preserve">Интерфакс, </w:t>
            </w:r>
            <w:proofErr w:type="spellStart"/>
            <w:r>
              <w:rPr>
                <w:i/>
              </w:rPr>
              <w:t>Финмаркет</w:t>
            </w:r>
            <w:proofErr w:type="spellEnd"/>
            <w:r>
              <w:rPr>
                <w:i/>
              </w:rPr>
              <w:t xml:space="preserve">, </w:t>
            </w:r>
            <w:r w:rsidR="007B61EC" w:rsidRPr="00757DEA">
              <w:rPr>
                <w:i/>
              </w:rPr>
              <w:t>MilkNews.ru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10"/>
          <w:footerReference w:type="default" r:id="rId11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D6696D" w:rsidRPr="00D6696D" w:rsidRDefault="00D6696D" w:rsidP="00D6696D">
      <w:pPr>
        <w:rPr>
          <w:rFonts w:cs="Arial"/>
          <w:b/>
          <w:caps/>
          <w:color w:val="000000" w:themeColor="text1"/>
          <w:szCs w:val="18"/>
        </w:rPr>
      </w:pPr>
      <w:bookmarkStart w:id="8" w:name="SEC_3"/>
      <w:r w:rsidRPr="00D6696D">
        <w:rPr>
          <w:rFonts w:cs="Arial"/>
          <w:b/>
          <w:caps/>
          <w:color w:val="000000" w:themeColor="text1"/>
          <w:szCs w:val="18"/>
        </w:rPr>
        <w:lastRenderedPageBreak/>
        <w:t>Минсельхоз РФ начал подготовку проекта постановления правительства о квотировании импорта семян</w:t>
      </w:r>
    </w:p>
    <w:p w:rsidR="00D6696D" w:rsidRPr="00D6696D" w:rsidRDefault="00D6696D" w:rsidP="00D6696D">
      <w:r w:rsidRPr="00D6696D">
        <w:t>Минсельхоз РФ начал подготовку проекта постановления правительства о квотировании импорта семян, сообщается в уведомлении ведомства на портале подготовки нормативных правовых актов.</w:t>
      </w:r>
    </w:p>
    <w:p w:rsidR="00D6696D" w:rsidRPr="00D6696D" w:rsidRDefault="00D6696D" w:rsidP="00D6696D">
      <w:r w:rsidRPr="00D6696D">
        <w:t>"В последние годы сложилась высокая зависимость от ввоза иностранных семян. В условиях установления ограничений со стороны недружественных государств на ввоз на территорию Российской Федерации отдельных видов сельскохозяйственной продукции предлагается установить механизм квотирования ввоза импортных семян на территорию Российской Федер</w:t>
      </w:r>
      <w:r>
        <w:t>ации", - говорится в документе.</w:t>
      </w:r>
    </w:p>
    <w:p w:rsidR="00D6696D" w:rsidRPr="00D6696D" w:rsidRDefault="00D6696D" w:rsidP="00D6696D">
      <w:r w:rsidRPr="00D6696D">
        <w:t>Изменения предлагается внести в постановление правительства РФ от 9 марта 2022 года (№311).</w:t>
      </w:r>
      <w:r>
        <w:t xml:space="preserve"> </w:t>
      </w:r>
      <w:r w:rsidRPr="00D6696D">
        <w:rPr>
          <w:i/>
        </w:rPr>
        <w:t>Интерфакс</w:t>
      </w:r>
    </w:p>
    <w:p w:rsidR="00EF5B87" w:rsidRPr="00534F1E" w:rsidRDefault="008A2480" w:rsidP="00D6696D">
      <w:pPr>
        <w:pStyle w:val="a9"/>
      </w:pPr>
      <w:hyperlink r:id="rId12" w:history="1">
        <w:r w:rsidR="00EF5B87" w:rsidRPr="00534F1E">
          <w:t>В ПЕНЗЕНСКОЙ ОБЛАСТИ ЗАПУСТЯТ НОВЫЙ КОМБИКОРМОВЫЙ ЗАВОД</w:t>
        </w:r>
      </w:hyperlink>
    </w:p>
    <w:p w:rsidR="00EF5B87" w:rsidRDefault="00EF5B87" w:rsidP="00EF5B87">
      <w:r>
        <w:t xml:space="preserve">Новый завод по производству комбикорма будет запущен в Пензенской области. Об этом 5 августа сообщила пресс-служба </w:t>
      </w:r>
      <w:r w:rsidRPr="00534F1E">
        <w:rPr>
          <w:b/>
        </w:rPr>
        <w:t>Минсельхоза России</w:t>
      </w:r>
      <w:r>
        <w:t>.</w:t>
      </w:r>
    </w:p>
    <w:p w:rsidR="00EF5B87" w:rsidRDefault="00EF5B87" w:rsidP="00EF5B87">
      <w:r>
        <w:t>Уточняется, что предприятие будет производить 50 тонн кормов в час, в результате чего реализующая проект группа компаний "</w:t>
      </w:r>
      <w:proofErr w:type="spellStart"/>
      <w:r>
        <w:t>Дамате</w:t>
      </w:r>
      <w:proofErr w:type="spellEnd"/>
      <w:r>
        <w:t>" нарастит производство на 70%, почти до 900 тыс. тонн продукции ежегодно.</w:t>
      </w:r>
    </w:p>
    <w:p w:rsidR="00EF5B87" w:rsidRPr="00757DEA" w:rsidRDefault="00EF5B87" w:rsidP="00EF5B87">
      <w:pPr>
        <w:rPr>
          <w:i/>
        </w:rPr>
      </w:pPr>
      <w:r>
        <w:t xml:space="preserve">Также указывается, что с помощью современного оборудования новый завод может выпускать корма с использованием цельных зерен и жидких компонентов, что будет способствовать повышению их калорийности. </w:t>
      </w:r>
      <w:r w:rsidRPr="00757DEA">
        <w:rPr>
          <w:i/>
        </w:rPr>
        <w:t xml:space="preserve">ИА </w:t>
      </w:r>
      <w:proofErr w:type="spellStart"/>
      <w:r w:rsidRPr="00757DEA">
        <w:rPr>
          <w:i/>
        </w:rPr>
        <w:t>Regnum</w:t>
      </w:r>
      <w:proofErr w:type="spellEnd"/>
    </w:p>
    <w:p w:rsidR="000A1C0A" w:rsidRDefault="000A1C0A" w:rsidP="000A1C0A">
      <w:pPr>
        <w:rPr>
          <w:rFonts w:cs="Arial"/>
          <w:b/>
          <w:caps/>
          <w:color w:val="000000" w:themeColor="text1"/>
          <w:szCs w:val="18"/>
        </w:rPr>
      </w:pPr>
    </w:p>
    <w:p w:rsidR="000A1C0A" w:rsidRPr="000A1C0A" w:rsidRDefault="000A1C0A" w:rsidP="000A1C0A">
      <w:pPr>
        <w:rPr>
          <w:rFonts w:cs="Arial"/>
          <w:b/>
          <w:caps/>
          <w:color w:val="000000" w:themeColor="text1"/>
          <w:szCs w:val="18"/>
        </w:rPr>
      </w:pPr>
      <w:r w:rsidRPr="000A1C0A">
        <w:rPr>
          <w:rFonts w:cs="Arial"/>
          <w:b/>
          <w:caps/>
          <w:color w:val="000000" w:themeColor="text1"/>
          <w:szCs w:val="18"/>
        </w:rPr>
        <w:t>Потенциал поставок продукции АПК РФ в Малайзию к 2030</w:t>
      </w:r>
      <w:r w:rsidR="00D82C5B">
        <w:rPr>
          <w:rFonts w:cs="Arial"/>
          <w:b/>
          <w:caps/>
          <w:color w:val="000000" w:themeColor="text1"/>
          <w:szCs w:val="18"/>
        </w:rPr>
        <w:t xml:space="preserve"> </w:t>
      </w:r>
      <w:r w:rsidRPr="000A1C0A">
        <w:rPr>
          <w:rFonts w:cs="Arial"/>
          <w:b/>
          <w:caps/>
          <w:color w:val="000000" w:themeColor="text1"/>
          <w:szCs w:val="18"/>
        </w:rPr>
        <w:t>г</w:t>
      </w:r>
      <w:r w:rsidR="00D82C5B">
        <w:rPr>
          <w:rFonts w:cs="Arial"/>
          <w:b/>
          <w:caps/>
          <w:color w:val="000000" w:themeColor="text1"/>
          <w:szCs w:val="18"/>
        </w:rPr>
        <w:t>оду</w:t>
      </w:r>
      <w:r w:rsidRPr="000A1C0A">
        <w:rPr>
          <w:rFonts w:cs="Arial"/>
          <w:b/>
          <w:caps/>
          <w:color w:val="000000" w:themeColor="text1"/>
          <w:szCs w:val="18"/>
        </w:rPr>
        <w:t xml:space="preserve"> о</w:t>
      </w:r>
      <w:r>
        <w:rPr>
          <w:rFonts w:cs="Arial"/>
          <w:b/>
          <w:caps/>
          <w:color w:val="000000" w:themeColor="text1"/>
          <w:szCs w:val="18"/>
        </w:rPr>
        <w:t xml:space="preserve">ценивается почти в $0,5 млрд </w:t>
      </w:r>
    </w:p>
    <w:p w:rsidR="000A1C0A" w:rsidRPr="000A1C0A" w:rsidRDefault="000A1C0A" w:rsidP="000A1C0A">
      <w:r w:rsidRPr="000A1C0A">
        <w:t>Потенциал поставок продукции российского АПК в Малайзию к 2030 году оценивается почти в $0,5 млрд, заявил руководитель центра "</w:t>
      </w:r>
      <w:proofErr w:type="spellStart"/>
      <w:r w:rsidRPr="000A1C0A">
        <w:t>Агроэкспорт</w:t>
      </w:r>
      <w:proofErr w:type="spellEnd"/>
      <w:r w:rsidRPr="000A1C0A">
        <w:t>" при Минсельхозе Дмитрий Краснов на пленарной сессии в рамках деловой миссии российских компаний-экспортеров в Куала-Лумпуре. Его слова приводит пресс-служба центра.</w:t>
      </w:r>
      <w:r>
        <w:t xml:space="preserve"> </w:t>
      </w:r>
    </w:p>
    <w:p w:rsidR="000A1C0A" w:rsidRPr="000A1C0A" w:rsidRDefault="000A1C0A" w:rsidP="000A1C0A">
      <w:r w:rsidRPr="000A1C0A">
        <w:t xml:space="preserve">Как считает Краснов, российские экспортеры мяса имеют все возможности и готовы добиваться соответствия продукции высоким ветеринарным и </w:t>
      </w:r>
      <w:proofErr w:type="spellStart"/>
      <w:r w:rsidRPr="000A1C0A">
        <w:t>халяльным</w:t>
      </w:r>
      <w:proofErr w:type="spellEnd"/>
      <w:r w:rsidRPr="000A1C0A">
        <w:t xml:space="preserve"> требованиям, предъявляемым </w:t>
      </w:r>
      <w:proofErr w:type="spellStart"/>
      <w:r w:rsidRPr="000A1C0A">
        <w:t>малайзийской</w:t>
      </w:r>
      <w:proofErr w:type="spellEnd"/>
      <w:r w:rsidRPr="000A1C0A">
        <w:t xml:space="preserve"> стороной. Помимо мясной продукции, Россия может кратно нарастить поставки подсолнечного и соевого масел и ряда других товаров.</w:t>
      </w:r>
      <w:r w:rsidR="00EC5545">
        <w:t xml:space="preserve"> </w:t>
      </w:r>
      <w:r w:rsidR="00EC5545" w:rsidRPr="00D6696D">
        <w:rPr>
          <w:i/>
        </w:rPr>
        <w:t>Интерфакс</w:t>
      </w:r>
    </w:p>
    <w:p w:rsidR="00EB73FA" w:rsidRDefault="00F62502" w:rsidP="00DC0CD4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D6696D" w:rsidRDefault="00D6696D" w:rsidP="00D6696D">
      <w:pPr>
        <w:pStyle w:val="a9"/>
      </w:pPr>
      <w:r>
        <w:t>Правительство РФ направит еще 367 млн руб. на проекты по комплексному развитию сельских территорий</w:t>
      </w:r>
    </w:p>
    <w:p w:rsidR="00D6696D" w:rsidRPr="00D6696D" w:rsidRDefault="00D6696D" w:rsidP="00D6696D">
      <w:r w:rsidRPr="00D6696D">
        <w:t>Правительство РФ направит еще более 367 млн рублей на финансирование мероприятий по комплексному развитию сельских территорий.</w:t>
      </w:r>
    </w:p>
    <w:p w:rsidR="00D6696D" w:rsidRPr="00D6696D" w:rsidRDefault="00D6696D" w:rsidP="00D6696D">
      <w:r w:rsidRPr="00D6696D">
        <w:t xml:space="preserve">Соответствующее распоряжение подписал премьер-министр Михаил </w:t>
      </w:r>
      <w:proofErr w:type="spellStart"/>
      <w:r w:rsidRPr="00D6696D">
        <w:t>Мишустин</w:t>
      </w:r>
      <w:proofErr w:type="spellEnd"/>
      <w:r w:rsidRPr="00D6696D">
        <w:t>, говорится в сообщении прав</w:t>
      </w:r>
      <w:r>
        <w:t>ительства.</w:t>
      </w:r>
    </w:p>
    <w:p w:rsidR="00D6696D" w:rsidRPr="00D6696D" w:rsidRDefault="00D6696D" w:rsidP="00D6696D">
      <w:r w:rsidRPr="00D6696D">
        <w:t>Средства распределены между шестью регионами. Это Карачаево-Черкесская республика, Якутия, Псковская, Ростовская,</w:t>
      </w:r>
      <w:r>
        <w:t xml:space="preserve"> Рязанская и Самарская области.</w:t>
      </w:r>
    </w:p>
    <w:p w:rsidR="00D6696D" w:rsidRPr="00D6696D" w:rsidRDefault="00D6696D" w:rsidP="00D6696D">
      <w:r w:rsidRPr="00D6696D">
        <w:t xml:space="preserve">За счет федерального финансирования здесь будут реализованы 20 дополнительных мероприятий в рамках шести проектов по комплексному развитию сельских территорий. </w:t>
      </w:r>
      <w:r w:rsidRPr="00D6696D">
        <w:rPr>
          <w:i/>
        </w:rPr>
        <w:t>Интерфакс</w:t>
      </w:r>
    </w:p>
    <w:p w:rsidR="00AF1B74" w:rsidRPr="00534F1E" w:rsidRDefault="008A2480" w:rsidP="00AF1B74">
      <w:pPr>
        <w:pStyle w:val="a9"/>
      </w:pPr>
      <w:hyperlink r:id="rId13" w:history="1">
        <w:r w:rsidR="00AF1B74" w:rsidRPr="00534F1E">
          <w:t>ИРКУТСКАЯ ОБЛАСТЬ ПРЕДЛОЖИЛА МИНСЕЛЬХОЗУ РФ ПРОДЛИТЬ НА 3 ГОДА ВСТУПЛЕНИЕ В СИЛУ НОВЫХ ПРАВИЛ УБОЯ СКОТА</w:t>
        </w:r>
      </w:hyperlink>
    </w:p>
    <w:p w:rsidR="00AF1B74" w:rsidRDefault="00AF1B74" w:rsidP="00AF1B74">
      <w:r>
        <w:t xml:space="preserve">Правительство Иркутской области обратилось в </w:t>
      </w:r>
      <w:r w:rsidRPr="00534F1E">
        <w:rPr>
          <w:b/>
        </w:rPr>
        <w:t>министерство сельского хозяйства РФ</w:t>
      </w:r>
      <w:r>
        <w:t xml:space="preserve"> с предложением продлить на три года срок вступления в силу приказа о новых ветеринарных правилах убоя скота, сообщила пресс-служба </w:t>
      </w:r>
      <w:proofErr w:type="spellStart"/>
      <w:r>
        <w:t>облправительства</w:t>
      </w:r>
      <w:proofErr w:type="spellEnd"/>
      <w:r>
        <w:t>.</w:t>
      </w:r>
    </w:p>
    <w:p w:rsidR="00AF1B74" w:rsidRPr="00AF1B74" w:rsidRDefault="00AF1B74" w:rsidP="00AF1B74">
      <w:r>
        <w:t xml:space="preserve">"Региональная власть вышла с инициативой об отсрочке вступления в силу правил до 1 сентября 2025 года (...). Для реализации в полной мере новых ветеринарах правил необходим переходный период", - говорится в сообщении. В настоящее время в Иркутской области идет работа по расширению сети убойных пунктов - в последние годы было построено более 10 таких объектов. </w:t>
      </w:r>
      <w:r w:rsidRPr="00757DEA">
        <w:rPr>
          <w:i/>
        </w:rPr>
        <w:t>Интерфакс, MilkNews.ru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E03F90" w:rsidRDefault="00E03F90" w:rsidP="00E03F90"/>
    <w:p w:rsidR="00E03F90" w:rsidRPr="00E03F90" w:rsidRDefault="00E03F90" w:rsidP="00E03F90">
      <w:pPr>
        <w:rPr>
          <w:b/>
        </w:rPr>
      </w:pPr>
      <w:r w:rsidRPr="00E03F90">
        <w:rPr>
          <w:b/>
        </w:rPr>
        <w:t>ВЛАДИМИР ПУТИН ПРОВЕЛ РАБОЧУЮ ВСТРЕЧУ С</w:t>
      </w:r>
      <w:r w:rsidR="0051396A">
        <w:rPr>
          <w:b/>
        </w:rPr>
        <w:t xml:space="preserve"> </w:t>
      </w:r>
      <w:r w:rsidRPr="00E03F90">
        <w:rPr>
          <w:b/>
        </w:rPr>
        <w:t>ГУБЕРНАТОРОМ БЕЛГОРОДСКОЙ ВЯЧЕСЛАВОМ ГЛАДКОВЫМ</w:t>
      </w:r>
    </w:p>
    <w:p w:rsidR="00E03F90" w:rsidRPr="00E03F90" w:rsidRDefault="00E03F90" w:rsidP="00E03F90">
      <w:r>
        <w:t>В</w:t>
      </w:r>
      <w:r w:rsidRPr="00E03F90">
        <w:t xml:space="preserve"> понедель</w:t>
      </w:r>
      <w:r>
        <w:t xml:space="preserve">ник Владимир Путин принял главу </w:t>
      </w:r>
      <w:r w:rsidRPr="00E03F90">
        <w:t>Белгородской обл</w:t>
      </w:r>
      <w:r>
        <w:t xml:space="preserve">асти в Кремле. Вячеслав Гладков </w:t>
      </w:r>
      <w:r w:rsidRPr="00E03F90">
        <w:t>доложил президен</w:t>
      </w:r>
      <w:r>
        <w:t xml:space="preserve">ту о проделанной работе в сфере </w:t>
      </w:r>
      <w:r w:rsidRPr="00E03F90">
        <w:t xml:space="preserve">социально-экономического развития. </w:t>
      </w:r>
    </w:p>
    <w:p w:rsidR="00E03F90" w:rsidRPr="00E03F90" w:rsidRDefault="00E03F90" w:rsidP="00E03F90">
      <w:r w:rsidRPr="00E03F90">
        <w:t>ВЯЧЕСЛАВ ГЛАДКОВ, ГУБЕРНАТОР БЕЛГОРОДСКОЙ</w:t>
      </w:r>
      <w:r w:rsidR="00906CB1">
        <w:t xml:space="preserve"> </w:t>
      </w:r>
      <w:r w:rsidRPr="00E03F90">
        <w:t>ОБЛАСТИ: Сельское хозяйство.</w:t>
      </w:r>
      <w:r>
        <w:t xml:space="preserve"> Прошлый год –</w:t>
      </w:r>
      <w:r w:rsidR="00906CB1">
        <w:t xml:space="preserve">                                       </w:t>
      </w:r>
      <w:bookmarkStart w:id="10" w:name="_GoBack"/>
      <w:bookmarkEnd w:id="10"/>
      <w:r>
        <w:t xml:space="preserve"> 345 миллиардов в </w:t>
      </w:r>
      <w:r w:rsidRPr="00E03F90">
        <w:t>структуре ВРП. В э</w:t>
      </w:r>
      <w:r>
        <w:t xml:space="preserve">том году мы уже намолотили один </w:t>
      </w:r>
      <w:r w:rsidRPr="00E03F90">
        <w:t xml:space="preserve">миллион тонн, </w:t>
      </w:r>
      <w:r>
        <w:t xml:space="preserve">убираем зерновые, зернобобовые. </w:t>
      </w:r>
      <w:r w:rsidRPr="00E03F90">
        <w:t>Урожайность сос</w:t>
      </w:r>
      <w:r>
        <w:t xml:space="preserve">тавила в среднем 55 центнеров с </w:t>
      </w:r>
      <w:r w:rsidRPr="00E03F90">
        <w:t>гектара, сравним с</w:t>
      </w:r>
      <w:r>
        <w:t xml:space="preserve"> прошлым годом – она составляла 43. </w:t>
      </w:r>
      <w:r w:rsidRPr="00E03F90">
        <w:t>Я очень благо</w:t>
      </w:r>
      <w:r>
        <w:t xml:space="preserve">дарен Вам за помощь, потому что </w:t>
      </w:r>
      <w:r w:rsidRPr="00E03F90">
        <w:t>весной, когда стали р</w:t>
      </w:r>
      <w:r>
        <w:t xml:space="preserve">ваться логистические цепочки по </w:t>
      </w:r>
      <w:r w:rsidRPr="00E03F90">
        <w:t>поставке семян, поста</w:t>
      </w:r>
      <w:r>
        <w:t xml:space="preserve">вке кормовых добавок, витаминов </w:t>
      </w:r>
      <w:r w:rsidRPr="00E03F90">
        <w:t>– у нас много б</w:t>
      </w:r>
      <w:r>
        <w:t xml:space="preserve">ыло вначале проблем, и возникли </w:t>
      </w:r>
      <w:r w:rsidRPr="00E03F90">
        <w:t>проблемы с кред</w:t>
      </w:r>
      <w:r>
        <w:t xml:space="preserve">итованием сельхозпредприятий, – </w:t>
      </w:r>
      <w:r w:rsidRPr="00E03F90">
        <w:t xml:space="preserve">очень помогло </w:t>
      </w:r>
      <w:r w:rsidRPr="00E03F90">
        <w:rPr>
          <w:b/>
        </w:rPr>
        <w:t xml:space="preserve">Министерство сельского хозяйства Российской </w:t>
      </w:r>
      <w:r w:rsidRPr="00E03F90">
        <w:rPr>
          <w:b/>
        </w:rPr>
        <w:lastRenderedPageBreak/>
        <w:t>Федерации:</w:t>
      </w:r>
      <w:r>
        <w:t xml:space="preserve"> 3,3 миллиарда рублей мы </w:t>
      </w:r>
      <w:r w:rsidRPr="00E03F90">
        <w:t xml:space="preserve">получили очень </w:t>
      </w:r>
      <w:r>
        <w:t xml:space="preserve">быстро, и это позволило нам все </w:t>
      </w:r>
      <w:r w:rsidRPr="00E03F90">
        <w:t>весенние пол</w:t>
      </w:r>
      <w:r>
        <w:t xml:space="preserve">евые работы провести в плановом </w:t>
      </w:r>
      <w:r w:rsidRPr="00E03F90">
        <w:t xml:space="preserve">режиме. Осенние полевые работы </w:t>
      </w:r>
      <w:r>
        <w:t xml:space="preserve">– мы видим, что никаких проблем у нас не будет. </w:t>
      </w:r>
      <w:r w:rsidRPr="00E03F90">
        <w:rPr>
          <w:i/>
        </w:rPr>
        <w:t>Россия 24</w:t>
      </w:r>
    </w:p>
    <w:p w:rsidR="00AF1B74" w:rsidRPr="00EB73FA" w:rsidRDefault="008A2480" w:rsidP="00AF1B74">
      <w:pPr>
        <w:pStyle w:val="a9"/>
      </w:pPr>
      <w:hyperlink r:id="rId14" w:history="1">
        <w:r w:rsidR="00AF1B74" w:rsidRPr="00EB73FA">
          <w:t>КАРТУ РИСКОВ СЕЛЬСКОГО ХОЗЯЙСТВА РАЗРАБОТАЛИ БЕЛГОРОДСКИЕ УЧЕНЫЕ</w:t>
        </w:r>
      </w:hyperlink>
    </w:p>
    <w:p w:rsidR="00AF1B74" w:rsidRDefault="00AF1B74" w:rsidP="00AF1B74">
      <w:r>
        <w:t xml:space="preserve">Карту рисков в сельском хозяйстве на 2023 год разработали в Белгородской области, сообщил 8 августа на рабочей встрече с президентом РФ Владимиром Путиным губернатор Вячеслав Гладков. </w:t>
      </w:r>
    </w:p>
    <w:p w:rsidR="00AF1B74" w:rsidRDefault="00AF1B74" w:rsidP="00AF1B74">
      <w:r>
        <w:t>Документ подготовили вместе с Белгородским государственным аграрным университетом. Карта рисков учитывает проблемы в селекции, в генетике, с поставкой программного обеспечения и с витаминами для животных.</w:t>
      </w:r>
    </w:p>
    <w:p w:rsidR="00AF1B74" w:rsidRPr="00904C42" w:rsidRDefault="00AF1B74" w:rsidP="00AF1B74">
      <w:pPr>
        <w:rPr>
          <w:i/>
        </w:rPr>
      </w:pPr>
      <w:r>
        <w:t xml:space="preserve">"Мы по каждому риску будем, конечно, выстраивать технологические карты, будем обращаться к </w:t>
      </w:r>
      <w:r w:rsidRPr="00EB73FA">
        <w:rPr>
          <w:b/>
        </w:rPr>
        <w:t>Министерству сельского хозяйства</w:t>
      </w:r>
      <w:r>
        <w:t xml:space="preserve">, если не хватит своих ресурсов. </w:t>
      </w:r>
      <w:r w:rsidRPr="00904C42">
        <w:rPr>
          <w:i/>
        </w:rPr>
        <w:t xml:space="preserve">ИА </w:t>
      </w:r>
      <w:proofErr w:type="spellStart"/>
      <w:r w:rsidRPr="00904C42">
        <w:rPr>
          <w:i/>
        </w:rPr>
        <w:t>Regnum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Взгляд.Ру</w:t>
      </w:r>
      <w:proofErr w:type="spellEnd"/>
      <w:r>
        <w:rPr>
          <w:i/>
        </w:rPr>
        <w:t>, MilkNews.ru</w:t>
      </w:r>
    </w:p>
    <w:p w:rsidR="007D78E7" w:rsidRPr="00EB73FA" w:rsidRDefault="008A2480" w:rsidP="007D78E7">
      <w:pPr>
        <w:pStyle w:val="a9"/>
      </w:pPr>
      <w:hyperlink r:id="rId15" w:history="1">
        <w:r w:rsidR="007D78E7" w:rsidRPr="00EB73FA">
          <w:t>МАЛАЙЗИЯ МОЖЕТ ВОЗОБНОВИТЬ ПРОЦЕСС СЕРТИФИ</w:t>
        </w:r>
        <w:r w:rsidR="007D78E7">
          <w:t xml:space="preserve">КАЦИИ МЯСА ДЛЯ ПОСТАВОК ИЗ РФ </w:t>
        </w:r>
      </w:hyperlink>
    </w:p>
    <w:p w:rsidR="007D78E7" w:rsidRDefault="007D78E7" w:rsidP="007D78E7">
      <w:r>
        <w:t xml:space="preserve">Представители </w:t>
      </w:r>
      <w:proofErr w:type="spellStart"/>
      <w:r>
        <w:t>Россельхознадзора</w:t>
      </w:r>
      <w:proofErr w:type="spellEnd"/>
      <w:r>
        <w:t xml:space="preserve"> обсудили вопрос возобновления сертификации мясной продукции РФ для поставок в Малайзию в ходе деловой миссии.</w:t>
      </w:r>
    </w:p>
    <w:p w:rsidR="007D78E7" w:rsidRPr="007D78E7" w:rsidRDefault="007D78E7" w:rsidP="007D78E7">
      <w:r>
        <w:t xml:space="preserve">"Экспорт всех видов </w:t>
      </w:r>
      <w:proofErr w:type="spellStart"/>
      <w:r>
        <w:t>мясопродукции</w:t>
      </w:r>
      <w:proofErr w:type="spellEnd"/>
      <w:r>
        <w:t xml:space="preserve"> в Малайзию возможен только с сертификатом, выданным российским сертификационным органом </w:t>
      </w:r>
      <w:proofErr w:type="spellStart"/>
      <w:r>
        <w:t>халяль</w:t>
      </w:r>
      <w:proofErr w:type="spellEnd"/>
      <w:r>
        <w:t xml:space="preserve">, аккредитованным малазийской Корпорацией по развитию </w:t>
      </w:r>
      <w:proofErr w:type="spellStart"/>
      <w:r>
        <w:t>халяль</w:t>
      </w:r>
      <w:proofErr w:type="spellEnd"/>
      <w:r>
        <w:t xml:space="preserve">​​​. Осуществление процедуры неоднократно откладывалось из-за пандемии COVID-19, но возобновится в ближайшее время", - говорится в сообщении. Ведомство уточняет, что решение об инспекции может быть принято до ноября. </w:t>
      </w:r>
      <w:r w:rsidRPr="00904C42">
        <w:rPr>
          <w:i/>
        </w:rPr>
        <w:t>MilkNews.ru</w:t>
      </w:r>
    </w:p>
    <w:p w:rsidR="009E10E3" w:rsidRDefault="009E10E3" w:rsidP="009E10E3">
      <w:pPr>
        <w:rPr>
          <w:rFonts w:cs="Arial"/>
          <w:b/>
          <w:caps/>
          <w:color w:val="000000" w:themeColor="text1"/>
          <w:szCs w:val="18"/>
        </w:rPr>
      </w:pPr>
    </w:p>
    <w:p w:rsidR="0051396A" w:rsidRDefault="009E10E3" w:rsidP="009E10E3">
      <w:pPr>
        <w:rPr>
          <w:rFonts w:cs="Arial"/>
          <w:b/>
          <w:caps/>
          <w:color w:val="000000" w:themeColor="text1"/>
          <w:szCs w:val="18"/>
        </w:rPr>
      </w:pPr>
      <w:r w:rsidRPr="009E10E3">
        <w:rPr>
          <w:rFonts w:cs="Arial"/>
          <w:b/>
          <w:caps/>
          <w:color w:val="000000" w:themeColor="text1"/>
          <w:szCs w:val="18"/>
        </w:rPr>
        <w:t>"Теневой" экспорт российского зерна в Казахстан оце</w:t>
      </w:r>
      <w:r>
        <w:rPr>
          <w:rFonts w:cs="Arial"/>
          <w:b/>
          <w:caps/>
          <w:color w:val="000000" w:themeColor="text1"/>
          <w:szCs w:val="18"/>
        </w:rPr>
        <w:t xml:space="preserve">нивается в 1-1,5 млн т в год </w:t>
      </w:r>
    </w:p>
    <w:p w:rsidR="009E10E3" w:rsidRDefault="009E10E3" w:rsidP="009E10E3">
      <w:pPr>
        <w:rPr>
          <w:rFonts w:cs="Arial"/>
          <w:b/>
          <w:caps/>
          <w:color w:val="000000" w:themeColor="text1"/>
          <w:szCs w:val="18"/>
        </w:rPr>
      </w:pPr>
      <w:r w:rsidRPr="009E10E3">
        <w:t xml:space="preserve">"Теневой" экспорт российского зерна в Казахстан оценивается в 1-1,5 млн тонн в год, сообщается в пресс-релизе </w:t>
      </w:r>
      <w:proofErr w:type="spellStart"/>
      <w:r w:rsidRPr="009E10E3">
        <w:t>Россельхознадзора</w:t>
      </w:r>
      <w:proofErr w:type="spellEnd"/>
      <w:r w:rsidRPr="009E10E3">
        <w:t xml:space="preserve">, приуроченном к совещанию руководителя службы Сергея </w:t>
      </w:r>
      <w:proofErr w:type="spellStart"/>
      <w:r w:rsidRPr="009E10E3">
        <w:t>Данкверта</w:t>
      </w:r>
      <w:proofErr w:type="spellEnd"/>
      <w:r w:rsidRPr="009E10E3">
        <w:t xml:space="preserve"> с начальником Главного управления на транспорте МВД России (ГУТ МВД РФ) Олегом Калинкиным. На нем были обсуждены вопросы усиления оперативного взаимодействия по пресечению с помощью информационных систем </w:t>
      </w:r>
      <w:proofErr w:type="spellStart"/>
      <w:r w:rsidRPr="009E10E3">
        <w:t>Россельхознадзора</w:t>
      </w:r>
      <w:proofErr w:type="spellEnd"/>
      <w:r w:rsidRPr="009E10E3">
        <w:t xml:space="preserve"> нарушений перевозки подконтрольных грузов всеми видами транспорта.</w:t>
      </w:r>
      <w:r>
        <w:t xml:space="preserve"> </w:t>
      </w:r>
      <w:r w:rsidRPr="009E10E3">
        <w:rPr>
          <w:i/>
        </w:rPr>
        <w:t>Интерфакс</w:t>
      </w:r>
    </w:p>
    <w:p w:rsidR="009E10E3" w:rsidRDefault="009E10E3" w:rsidP="009E10E3">
      <w:pPr>
        <w:rPr>
          <w:rFonts w:cs="Arial"/>
          <w:b/>
          <w:caps/>
          <w:color w:val="000000" w:themeColor="text1"/>
          <w:szCs w:val="18"/>
        </w:rPr>
      </w:pPr>
    </w:p>
    <w:p w:rsidR="00C52CCD" w:rsidRPr="009E10E3" w:rsidRDefault="008A2480" w:rsidP="009E10E3">
      <w:pPr>
        <w:rPr>
          <w:rFonts w:cs="Arial"/>
          <w:b/>
          <w:caps/>
          <w:color w:val="000000" w:themeColor="text1"/>
          <w:szCs w:val="18"/>
        </w:rPr>
      </w:pPr>
      <w:hyperlink r:id="rId16" w:history="1">
        <w:r w:rsidR="00C52CCD" w:rsidRPr="009E10E3">
          <w:rPr>
            <w:b/>
          </w:rPr>
          <w:t>РОССЕЛЬХОЗНАДЗОР И ТРАНСПОРТНАЯ ПОЛИЦИЯ ПРОКОНТРОЛИРУЮТ ВЫВОЗ ИКРЫ С КАМЧАТКИ</w:t>
        </w:r>
      </w:hyperlink>
    </w:p>
    <w:p w:rsidR="00C52CCD" w:rsidRPr="00BC7BBD" w:rsidRDefault="00C52CCD" w:rsidP="00C52CCD">
      <w:pPr>
        <w:rPr>
          <w:i/>
        </w:rPr>
      </w:pPr>
      <w:proofErr w:type="spellStart"/>
      <w:r w:rsidRPr="00EB73FA">
        <w:rPr>
          <w:b/>
        </w:rPr>
        <w:t>Россельхознадзор</w:t>
      </w:r>
      <w:proofErr w:type="spellEnd"/>
      <w:r>
        <w:t xml:space="preserve"> и транспортная полиция будут проводить совместные рейды на территории аэропорта Петропавловска-Камчатского с целью контроля за соблюдением закона, запрещающего в качестве эксперимента физическим лицам вывозить самолетом с Камчатки более 10 кг красной икры непромышленного изготовления. </w:t>
      </w:r>
      <w:r w:rsidRPr="00BC7BBD">
        <w:rPr>
          <w:i/>
        </w:rPr>
        <w:t>ТАСС</w:t>
      </w:r>
    </w:p>
    <w:p w:rsidR="00C52CCD" w:rsidRDefault="00C52CCD" w:rsidP="007D78E7">
      <w:pPr>
        <w:rPr>
          <w:b/>
        </w:rPr>
      </w:pPr>
    </w:p>
    <w:p w:rsidR="007D78E7" w:rsidRPr="000A1C0A" w:rsidRDefault="008A2480" w:rsidP="007D78E7">
      <w:pPr>
        <w:rPr>
          <w:rFonts w:cs="Arial"/>
          <w:b/>
          <w:caps/>
          <w:color w:val="000000" w:themeColor="text1"/>
          <w:szCs w:val="18"/>
        </w:rPr>
      </w:pPr>
      <w:hyperlink r:id="rId17" w:history="1">
        <w:r w:rsidR="007D78E7" w:rsidRPr="000A1C0A">
          <w:rPr>
            <w:b/>
          </w:rPr>
          <w:t>В ГОСДУМЕ НЕ ПОНЯЛИ ИДЕЮ СОЗДАНИЯ ЕДИНОГО ЭКСПОРТНОГО ОПЕРАТОРА</w:t>
        </w:r>
      </w:hyperlink>
    </w:p>
    <w:p w:rsidR="007D78E7" w:rsidRDefault="007D78E7" w:rsidP="007D78E7">
      <w:r>
        <w:t>Торговля продовольствием - разноплановый бизнес, который требует индивидуального подхода и один крупный оператор с этим не справится, сказал НСН парламентарий Сергей Лисовский.</w:t>
      </w:r>
    </w:p>
    <w:p w:rsidR="007D78E7" w:rsidRPr="00FC66BA" w:rsidRDefault="007D78E7" w:rsidP="007D78E7">
      <w:r>
        <w:t xml:space="preserve">Возникающие проблемы с экспортом продуктов решаются в индивидуальном порядке. При </w:t>
      </w:r>
      <w:r w:rsidRPr="00EB73FA">
        <w:rPr>
          <w:b/>
        </w:rPr>
        <w:t>Минсельхозе</w:t>
      </w:r>
      <w:r>
        <w:t xml:space="preserve"> уже работают специальное агентство, занимающееся вопросами дистрибуции, а также есть Российский экспортный центр. Не совсем понятна идея создания нового оператора, заявил депутат Госдумы, член комитета по аграрным вопросам Сергей Лисовский в беседе с </w:t>
      </w:r>
      <w:proofErr w:type="spellStart"/>
      <w:r>
        <w:t>Telegram</w:t>
      </w:r>
      <w:proofErr w:type="spellEnd"/>
      <w:r>
        <w:t xml:space="preserve">-каналом "Радиоточка НСН". </w:t>
      </w:r>
      <w:r>
        <w:rPr>
          <w:i/>
        </w:rPr>
        <w:t xml:space="preserve">Национальная Служба Новостей </w:t>
      </w:r>
    </w:p>
    <w:p w:rsidR="00FC10B4" w:rsidRPr="00FC66BA" w:rsidRDefault="00FC10B4" w:rsidP="007D78E7"/>
    <w:p w:rsidR="00092630" w:rsidRPr="00092630" w:rsidRDefault="00092630" w:rsidP="00092630">
      <w:pPr>
        <w:rPr>
          <w:rFonts w:cs="Arial"/>
          <w:b/>
          <w:caps/>
          <w:color w:val="000000" w:themeColor="text1"/>
          <w:szCs w:val="18"/>
        </w:rPr>
      </w:pPr>
      <w:r w:rsidRPr="00092630">
        <w:rPr>
          <w:rFonts w:cs="Arial"/>
          <w:b/>
          <w:caps/>
          <w:color w:val="000000" w:themeColor="text1"/>
          <w:szCs w:val="18"/>
        </w:rPr>
        <w:t>Потери зерна в РФ в этом году могут состави</w:t>
      </w:r>
      <w:r>
        <w:rPr>
          <w:rFonts w:cs="Arial"/>
          <w:b/>
          <w:caps/>
          <w:color w:val="000000" w:themeColor="text1"/>
          <w:szCs w:val="18"/>
        </w:rPr>
        <w:t xml:space="preserve">ть до 15% от возможного сбора </w:t>
      </w:r>
    </w:p>
    <w:p w:rsidR="00092630" w:rsidRPr="00092630" w:rsidRDefault="00092630" w:rsidP="00092630">
      <w:r w:rsidRPr="00092630">
        <w:t>Потери зерна в РФ в этом году могут составить до 15% от возможного сбора (с учетом рефакции), прогнозирует президент Российского зерн</w:t>
      </w:r>
      <w:r>
        <w:t xml:space="preserve">ового союза Аркадий </w:t>
      </w:r>
      <w:proofErr w:type="spellStart"/>
      <w:r>
        <w:t>Злочевский</w:t>
      </w:r>
      <w:proofErr w:type="spellEnd"/>
      <w:r>
        <w:t>.</w:t>
      </w:r>
    </w:p>
    <w:p w:rsidR="00092630" w:rsidRPr="00092630" w:rsidRDefault="00092630" w:rsidP="00092630">
      <w:r w:rsidRPr="00092630">
        <w:t>По его словам, из-за дождей, которые идут в ряде основных зернопроизводящих регионов, рефакция в этом году может быть существенно выше средней многолетней, которая составляет 6%. "Год влажный, зерно с полей идет влажное, и рефакция будет не меньше чем 10%. Но может быть и 12-13%. Это существенное снижение конечных показателей, - сказал он. - Кроме того, из-за отставания на уборке пропускаются оптимальные погодные окна, в результате зерно прорастает. Это приводит к большим потерям. К тому же зерно полегает".</w:t>
      </w:r>
      <w:r>
        <w:t xml:space="preserve"> </w:t>
      </w:r>
      <w:r w:rsidRPr="00092630">
        <w:rPr>
          <w:i/>
        </w:rPr>
        <w:t>Интерфакс</w:t>
      </w:r>
    </w:p>
    <w:p w:rsidR="00B14DB2" w:rsidRPr="00EB73FA" w:rsidRDefault="008A2480" w:rsidP="00092630">
      <w:pPr>
        <w:pStyle w:val="a9"/>
      </w:pPr>
      <w:hyperlink r:id="rId18" w:history="1">
        <w:r w:rsidR="00B14DB2" w:rsidRPr="00EB73FA">
          <w:t>СЫРЬЕ ДЛЯ КРАФТА: КТО ПРОИЗВОДИТ И ПОКУПАЕТ РОССИЙСКИЙ СОЛОД</w:t>
        </w:r>
      </w:hyperlink>
    </w:p>
    <w:p w:rsidR="00B14DB2" w:rsidRPr="00B14DB2" w:rsidRDefault="00B14DB2" w:rsidP="00B14DB2">
      <w:r>
        <w:t xml:space="preserve">Потребление пива растет, а вместе с ним и спрос производителей на солод. </w:t>
      </w:r>
      <w:r w:rsidRPr="00B14DB2">
        <w:t>Всего на российском пивном рынке работает примерно 1,6 тыс. пивоваров. Однако основных производителей солода в стране лишь около десятка, в том числе компания «</w:t>
      </w:r>
      <w:proofErr w:type="spellStart"/>
      <w:r w:rsidRPr="00B14DB2">
        <w:t>Грейнрус</w:t>
      </w:r>
      <w:proofErr w:type="spellEnd"/>
      <w:r w:rsidRPr="00B14DB2">
        <w:t>», которая выпускает около 150 тыс. т продукции в год на двух собственных солодовнях.</w:t>
      </w:r>
    </w:p>
    <w:p w:rsidR="00B14DB2" w:rsidRPr="00B14DB2" w:rsidRDefault="00B14DB2" w:rsidP="00B14DB2">
      <w:r w:rsidRPr="00B14DB2">
        <w:t xml:space="preserve">«Если раньше мы зависели от импорта, то сейчас Россия полностью обеспечивает себя солодом и даже отправляет его в другие страны, — комментируют в компании. — От общего объема российского производства на экспорт идет около 15%». </w:t>
      </w:r>
    </w:p>
    <w:p w:rsidR="00B14DB2" w:rsidRPr="00BC7BBD" w:rsidRDefault="00B14DB2" w:rsidP="00B14DB2">
      <w:pPr>
        <w:rPr>
          <w:i/>
        </w:rPr>
      </w:pPr>
      <w:r>
        <w:t>Г</w:t>
      </w:r>
      <w:r w:rsidRPr="00B14DB2">
        <w:t>лавными потребителями российского сырья остаются страны СНГ. Учитывая затраты на логистику, для них поставки из РФ выгоднее, чем, например, для покупателей из Вьетнама или Мексики. Вдобавок в некоторых государствах СНГ действуют льготные режимы торговли с Россией, и сырье можно ввозить без пошлин</w:t>
      </w:r>
      <w:r w:rsidRPr="00B14DB2">
        <w:rPr>
          <w:i/>
        </w:rPr>
        <w:t>.</w:t>
      </w:r>
      <w:r>
        <w:rPr>
          <w:i/>
        </w:rPr>
        <w:t xml:space="preserve"> </w:t>
      </w:r>
      <w:r w:rsidRPr="00BC7BBD">
        <w:rPr>
          <w:i/>
        </w:rPr>
        <w:t xml:space="preserve">РБК </w:t>
      </w:r>
    </w:p>
    <w:p w:rsidR="008C4087" w:rsidRDefault="008C4087" w:rsidP="008C4087">
      <w:pPr>
        <w:rPr>
          <w:rFonts w:cs="Arial"/>
          <w:b/>
          <w:caps/>
          <w:color w:val="000000" w:themeColor="text1"/>
          <w:szCs w:val="18"/>
        </w:rPr>
      </w:pPr>
    </w:p>
    <w:p w:rsidR="008C4087" w:rsidRPr="008C4087" w:rsidRDefault="008C4087" w:rsidP="008C4087">
      <w:pPr>
        <w:rPr>
          <w:rFonts w:cs="Arial"/>
          <w:b/>
          <w:caps/>
          <w:color w:val="000000" w:themeColor="text1"/>
          <w:szCs w:val="18"/>
        </w:rPr>
      </w:pPr>
      <w:r w:rsidRPr="008C4087">
        <w:rPr>
          <w:rFonts w:cs="Arial"/>
          <w:b/>
          <w:caps/>
          <w:color w:val="000000" w:themeColor="text1"/>
          <w:szCs w:val="18"/>
        </w:rPr>
        <w:t>РФ в августе может увеличить производство сахара</w:t>
      </w:r>
      <w:r>
        <w:rPr>
          <w:rFonts w:cs="Arial"/>
          <w:b/>
          <w:caps/>
          <w:color w:val="000000" w:themeColor="text1"/>
          <w:szCs w:val="18"/>
        </w:rPr>
        <w:t xml:space="preserve"> в 1,8 раза, до 370 тыс. тонн </w:t>
      </w:r>
    </w:p>
    <w:p w:rsidR="008C4087" w:rsidRPr="008C4087" w:rsidRDefault="008C4087" w:rsidP="008C4087">
      <w:r w:rsidRPr="008C4087">
        <w:t xml:space="preserve">РФ в августе этого года может произвести 370 тыс. тонн сахара против 201 тыс. тонн годом ранее (рост в 1,8 раза). Такой прогноз сделали эксперты </w:t>
      </w:r>
      <w:proofErr w:type="spellStart"/>
      <w:r w:rsidRPr="008C4087">
        <w:t>Союзроссах</w:t>
      </w:r>
      <w:r>
        <w:t>ара</w:t>
      </w:r>
      <w:proofErr w:type="spellEnd"/>
      <w:r>
        <w:t>.</w:t>
      </w:r>
    </w:p>
    <w:p w:rsidR="008C4087" w:rsidRPr="008C4087" w:rsidRDefault="008C4087" w:rsidP="008C4087">
      <w:r w:rsidRPr="008C4087">
        <w:t>По их данным, в августе будут работать 29 сахарных заводов, из них 14 заводов - в Южном федеральном округе, 12 - в Центральном и по одному заводу в Поволжье, на Северном Кавказе и в Сибири.</w:t>
      </w:r>
    </w:p>
    <w:p w:rsidR="008C4087" w:rsidRPr="008C4087" w:rsidRDefault="008C4087" w:rsidP="008C4087">
      <w:r w:rsidRPr="008C4087">
        <w:lastRenderedPageBreak/>
        <w:t xml:space="preserve">В настоящее время переработку сахарной свеклы нового урожая и отгрузку сахара из него ведут 7 сахарных заводов. </w:t>
      </w:r>
      <w:r w:rsidRPr="008C4087">
        <w:rPr>
          <w:i/>
        </w:rPr>
        <w:t>Интерфакс</w:t>
      </w:r>
    </w:p>
    <w:p w:rsidR="00FC10B4" w:rsidRDefault="00FC10B4" w:rsidP="00FC10B4">
      <w:pPr>
        <w:rPr>
          <w:rFonts w:cs="Arial"/>
          <w:b/>
          <w:caps/>
          <w:color w:val="000000" w:themeColor="text1"/>
          <w:szCs w:val="18"/>
        </w:rPr>
      </w:pPr>
    </w:p>
    <w:p w:rsidR="00FC10B4" w:rsidRPr="00FC10B4" w:rsidRDefault="00FC10B4" w:rsidP="00FC10B4">
      <w:pPr>
        <w:rPr>
          <w:rFonts w:cs="Arial"/>
          <w:b/>
          <w:caps/>
          <w:color w:val="000000" w:themeColor="text1"/>
          <w:szCs w:val="18"/>
        </w:rPr>
      </w:pPr>
      <w:r w:rsidRPr="00FC10B4">
        <w:rPr>
          <w:rFonts w:cs="Arial"/>
          <w:b/>
          <w:caps/>
          <w:color w:val="000000" w:themeColor="text1"/>
          <w:szCs w:val="18"/>
        </w:rPr>
        <w:t>"Магнит" приобрел тепличный комплекс "Гринхаус" Аркадия Абрамовича в Белгородской области</w:t>
      </w:r>
    </w:p>
    <w:p w:rsidR="00FC10B4" w:rsidRPr="00FC10B4" w:rsidRDefault="00FC10B4" w:rsidP="00FC10B4">
      <w:r w:rsidRPr="00FC10B4">
        <w:t>АО "Тандер" приобрело 100% уставного капитала белгородского ООО "</w:t>
      </w:r>
      <w:proofErr w:type="spellStart"/>
      <w:r w:rsidRPr="00FC10B4">
        <w:t>Гринхаус</w:t>
      </w:r>
      <w:proofErr w:type="spellEnd"/>
      <w:r w:rsidRPr="00FC10B4">
        <w:t>", следует из данных ЕГРЮЛ.</w:t>
      </w:r>
      <w:r>
        <w:t xml:space="preserve"> </w:t>
      </w:r>
      <w:r w:rsidRPr="00FC10B4">
        <w:t>До сделки 74,99% уставного капитала "</w:t>
      </w:r>
      <w:proofErr w:type="spellStart"/>
      <w:r w:rsidRPr="00FC10B4">
        <w:t>Гринхауса</w:t>
      </w:r>
      <w:proofErr w:type="spellEnd"/>
      <w:r w:rsidRPr="00FC10B4">
        <w:t xml:space="preserve">" принадлежало ООО "Сигма </w:t>
      </w:r>
      <w:proofErr w:type="spellStart"/>
      <w:r w:rsidRPr="00FC10B4">
        <w:t>Кэпитал</w:t>
      </w:r>
      <w:proofErr w:type="spellEnd"/>
      <w:r w:rsidRPr="00FC10B4">
        <w:t>", владельцем которого, по данным ЕГРЮЛ, является гендиректор этой компании Аркадий Абрамович.</w:t>
      </w:r>
      <w:r>
        <w:t xml:space="preserve"> </w:t>
      </w:r>
      <w:r w:rsidRPr="00FC10B4">
        <w:rPr>
          <w:i/>
        </w:rPr>
        <w:t>Интерфакс</w:t>
      </w:r>
      <w:r w:rsidR="00A61ADB">
        <w:rPr>
          <w:i/>
        </w:rPr>
        <w:t>, Ведомости</w:t>
      </w:r>
    </w:p>
    <w:p w:rsidR="00FC10B4" w:rsidRPr="00A61ADB" w:rsidRDefault="00FC10B4" w:rsidP="00A61ADB"/>
    <w:p w:rsidR="00A61ADB" w:rsidRPr="00A61ADB" w:rsidRDefault="00A61ADB" w:rsidP="00A61ADB">
      <w:pPr>
        <w:rPr>
          <w:rFonts w:cs="Arial"/>
          <w:b/>
          <w:caps/>
          <w:color w:val="000000" w:themeColor="text1"/>
          <w:szCs w:val="18"/>
        </w:rPr>
      </w:pPr>
      <w:r w:rsidRPr="00A61ADB">
        <w:rPr>
          <w:rFonts w:cs="Arial"/>
          <w:b/>
          <w:caps/>
          <w:color w:val="000000" w:themeColor="text1"/>
          <w:szCs w:val="18"/>
        </w:rPr>
        <w:t>Новым владельцем бизнеса Tetra Pak в РФ станет "Итон Инвестментс" местного менеджмента</w:t>
      </w:r>
    </w:p>
    <w:p w:rsidR="00A61ADB" w:rsidRPr="00A61ADB" w:rsidRDefault="00A61ADB" w:rsidP="00A61ADB">
      <w:r w:rsidRPr="00A61ADB">
        <w:t xml:space="preserve">Российская "дочка" шведской </w:t>
      </w:r>
      <w:proofErr w:type="spellStart"/>
      <w:r w:rsidRPr="00A61ADB">
        <w:t>Tetra</w:t>
      </w:r>
      <w:proofErr w:type="spellEnd"/>
      <w:r w:rsidRPr="00A61ADB">
        <w:t xml:space="preserve"> </w:t>
      </w:r>
      <w:proofErr w:type="spellStart"/>
      <w:r w:rsidRPr="00A61ADB">
        <w:t>Pak</w:t>
      </w:r>
      <w:proofErr w:type="spellEnd"/>
      <w:r w:rsidRPr="00A61ADB">
        <w:t xml:space="preserve">, одного из крупнейших в мире производителей упаковки для пищевой продукции, меняет владельца: единственным акционером АО "Тетра Пак" будет ООО "Итон </w:t>
      </w:r>
      <w:proofErr w:type="spellStart"/>
      <w:r w:rsidRPr="00A61ADB">
        <w:t>Инвестментс</w:t>
      </w:r>
      <w:proofErr w:type="spellEnd"/>
      <w:r w:rsidRPr="00A61ADB">
        <w:t>", сообщили "Интерфаксу" два и</w:t>
      </w:r>
      <w:r>
        <w:t xml:space="preserve">сточника, знакомых с ситуацией. </w:t>
      </w:r>
      <w:r w:rsidRPr="00A61ADB">
        <w:t>По словам одного из них, сумма сделки составляет 1 е</w:t>
      </w:r>
      <w:r>
        <w:t xml:space="preserve">вро. </w:t>
      </w:r>
      <w:r w:rsidRPr="00A61ADB">
        <w:t>Другой источник отметил, что сделка еще проходит финальные этапы, а работа над новым брендом начнется после завершения всех формальностей.</w:t>
      </w:r>
      <w:r w:rsidRPr="00A61ADB">
        <w:rPr>
          <w:i/>
        </w:rPr>
        <w:t xml:space="preserve"> </w:t>
      </w:r>
      <w:r w:rsidRPr="00FC10B4">
        <w:rPr>
          <w:i/>
        </w:rPr>
        <w:t>Интерфакс</w:t>
      </w:r>
    </w:p>
    <w:p w:rsidR="00A61ADB" w:rsidRPr="00A61ADB" w:rsidRDefault="00A61ADB" w:rsidP="00A61ADB"/>
    <w:p w:rsidR="00947DAA" w:rsidRPr="00947DAA" w:rsidRDefault="00947DAA" w:rsidP="00947DAA">
      <w:r w:rsidRPr="00947DAA">
        <w:rPr>
          <w:rFonts w:cs="Arial"/>
          <w:b/>
          <w:caps/>
          <w:color w:val="000000" w:themeColor="text1"/>
          <w:szCs w:val="18"/>
        </w:rPr>
        <w:t>Собиратель земель татарстанских</w:t>
      </w:r>
    </w:p>
    <w:p w:rsidR="00947DAA" w:rsidRPr="00947DAA" w:rsidRDefault="00947DAA" w:rsidP="00947DAA">
      <w:pPr>
        <w:rPr>
          <w:i/>
        </w:rPr>
      </w:pPr>
      <w:r w:rsidRPr="00947DAA">
        <w:t xml:space="preserve">В списке крупнейших владельцев сельхозземель в России может появиться новый участник. Агрохолдинг «Чистополье» Альберта </w:t>
      </w:r>
      <w:proofErr w:type="spellStart"/>
      <w:r w:rsidRPr="00947DAA">
        <w:t>Хуснуллина</w:t>
      </w:r>
      <w:proofErr w:type="spellEnd"/>
      <w:r w:rsidRPr="00947DAA">
        <w:t xml:space="preserve">, сына вице-премьера Марата </w:t>
      </w:r>
      <w:proofErr w:type="spellStart"/>
      <w:r w:rsidRPr="00947DAA">
        <w:t>Хуснуллина</w:t>
      </w:r>
      <w:proofErr w:type="spellEnd"/>
      <w:r w:rsidRPr="00947DAA">
        <w:t xml:space="preserve">, смогла собрать в Татарстане до 150 тыс. га земель и заметно увеличить число мясных и молочных ферм. Потенциал для наращивания земельного банка сохраняется, но выход за пределы региона может ухудшить управляемость бизнесом. </w:t>
      </w:r>
      <w:r w:rsidRPr="00947DAA">
        <w:rPr>
          <w:i/>
        </w:rPr>
        <w:t>Коммерсантъ</w:t>
      </w:r>
    </w:p>
    <w:p w:rsidR="00947DAA" w:rsidRDefault="00947DAA" w:rsidP="00947DAA">
      <w:pPr>
        <w:rPr>
          <w:b/>
        </w:rPr>
      </w:pPr>
    </w:p>
    <w:p w:rsidR="00A77F41" w:rsidRPr="00FC10B4" w:rsidRDefault="008A2480" w:rsidP="00947DAA">
      <w:pPr>
        <w:rPr>
          <w:rFonts w:cs="Arial"/>
          <w:b/>
          <w:caps/>
          <w:color w:val="000000" w:themeColor="text1"/>
          <w:szCs w:val="18"/>
        </w:rPr>
      </w:pPr>
      <w:hyperlink r:id="rId19" w:history="1">
        <w:r w:rsidR="00A77F41" w:rsidRPr="00FC10B4">
          <w:rPr>
            <w:b/>
          </w:rPr>
          <w:t>РОССЕЛЬХОЗБАНК С НАЧАЛА ГОДА ВЫДАЛ НА ЛЬГОТНЫХ УСЛОВИЯХ 2/3 КРЕДИТНЫХ СРЕДСТВ НА СЕЗОННЫЕ РАБОТЫ</w:t>
        </w:r>
      </w:hyperlink>
    </w:p>
    <w:p w:rsidR="00A77F41" w:rsidRPr="00A77F41" w:rsidRDefault="00A77F41" w:rsidP="00A77F41">
      <w:proofErr w:type="spellStart"/>
      <w:r w:rsidRPr="00EB73FA">
        <w:rPr>
          <w:b/>
        </w:rPr>
        <w:t>Россельхозбанк</w:t>
      </w:r>
      <w:proofErr w:type="spellEnd"/>
      <w:r>
        <w:t xml:space="preserve"> в 2022 году предоставил агропромышленному комплексу 958 млрд руб. кредитных средств, на 3.4% превысив результат за аналогичный период 2021 года. Из них 356 млрд руб., или 37.2%, заемщики получили по льготной ставке. За этот же период количество </w:t>
      </w:r>
      <w:proofErr w:type="spellStart"/>
      <w:r>
        <w:t>экспортно</w:t>
      </w:r>
      <w:proofErr w:type="spellEnd"/>
      <w:r>
        <w:t xml:space="preserve"> ориентированных компаний АПК, обсуживающихся в </w:t>
      </w:r>
      <w:proofErr w:type="spellStart"/>
      <w:r w:rsidRPr="00EB73FA">
        <w:rPr>
          <w:b/>
        </w:rPr>
        <w:t>Россельхозбанке</w:t>
      </w:r>
      <w:proofErr w:type="spellEnd"/>
      <w:r>
        <w:t xml:space="preserve">, выросло на 16% до 1621. Об этом говорится в сообщении банка. </w:t>
      </w:r>
      <w:r w:rsidRPr="009F6AEC">
        <w:rPr>
          <w:i/>
        </w:rPr>
        <w:t>AK&amp;M</w:t>
      </w:r>
    </w:p>
    <w:p w:rsidR="00637A6A" w:rsidRDefault="00637A6A" w:rsidP="00637A6A">
      <w:pPr>
        <w:pStyle w:val="a9"/>
      </w:pPr>
      <w:r>
        <w:t>В Ленобласти начался Открытый чемпионат России по пахоте</w:t>
      </w:r>
    </w:p>
    <w:p w:rsidR="00637A6A" w:rsidRPr="00637A6A" w:rsidRDefault="00637A6A" w:rsidP="00637A6A">
      <w:r w:rsidRPr="00637A6A">
        <w:t>Более 200 единиц сельскохозяйственной техники представят на Девятом Открытом чемпионате России по пахоте, который открылся в понедельник в Ленинградской области. После закрытия экспозиции аграрии региона смогут приобрести технику с 50% субсидией из бю</w:t>
      </w:r>
      <w:r>
        <w:t>джета области.</w:t>
      </w:r>
    </w:p>
    <w:p w:rsidR="00637A6A" w:rsidRPr="00637A6A" w:rsidRDefault="00637A6A" w:rsidP="00637A6A">
      <w:r>
        <w:t>В</w:t>
      </w:r>
      <w:r w:rsidRPr="00637A6A">
        <w:t xml:space="preserve"> чемпионате по пахоте подтвердили 64 механизатора из 40 субъектов России, а также Беларуси и Кыргызстана. "С 12 по 14 августа программа чемпионата открыта для зрителей. Она носит название "Аграрная неделя Ленинградской области" и наполнена большой деловой, культурной и ярмарочной программой", - добавили в администрации региона.</w:t>
      </w:r>
      <w:r>
        <w:t xml:space="preserve"> </w:t>
      </w:r>
      <w:r w:rsidRPr="00637A6A">
        <w:rPr>
          <w:i/>
        </w:rPr>
        <w:t>ТАСС</w:t>
      </w:r>
    </w:p>
    <w:p w:rsidR="00926B25" w:rsidRPr="00EB73FA" w:rsidRDefault="00926B25" w:rsidP="00637A6A">
      <w:pPr>
        <w:pStyle w:val="a9"/>
      </w:pPr>
      <w:r>
        <w:t>Площадки для обмена опытом в сельском хозяйстве появятся в Подмосковье</w:t>
      </w:r>
    </w:p>
    <w:p w:rsidR="00926B25" w:rsidRPr="00AF1B74" w:rsidRDefault="00926B25" w:rsidP="00926B25">
      <w:r>
        <w:t xml:space="preserve">Площадки, где смогут общаться и обмениваться опытом фермеры, ученые-селекционеры и чиновники, отвечающие за развитие </w:t>
      </w:r>
      <w:r w:rsidRPr="00963A24">
        <w:t>сельского хозяйства</w:t>
      </w:r>
      <w:r>
        <w:t xml:space="preserve">, появятся в </w:t>
      </w:r>
      <w:r w:rsidRPr="00AF1B74">
        <w:t xml:space="preserve">Подмосковье. Такое поручение дал губернатор Андрей Воробьев на встрече с аграриями. </w:t>
      </w:r>
    </w:p>
    <w:p w:rsidR="00926B25" w:rsidRPr="00AF1B74" w:rsidRDefault="00926B25" w:rsidP="00926B25">
      <w:r w:rsidRPr="00AF1B74">
        <w:t>"Селекция требует профессионального подхода, как, впрочем, любое ремесло и профессия, - согласился глава региона. - Раньше считалось, что проще купить зарубежное - без суеты и долгосрочных инвестиций". Ведь от первых семян в пробирке до масштабного производства нового сорта, скажем, картофеля проходит примерно 7 лет. Все эти годы селекционеры должны получать государственную поддержку, чтобы выйти на рынок уже с конкурентной продукцией. "Очень важно, чтобы у нас были площадки, где можно было бы обсуждать все эти важные детали. И люди от науки - они тоже должны быть в игре", - уверен Андрей Воробьев</w:t>
      </w:r>
      <w:r w:rsidRPr="00AF1B74">
        <w:rPr>
          <w:i/>
        </w:rPr>
        <w:t>.</w:t>
      </w:r>
      <w:r>
        <w:rPr>
          <w:i/>
        </w:rPr>
        <w:t xml:space="preserve"> </w:t>
      </w:r>
      <w:r w:rsidRPr="00590D27">
        <w:rPr>
          <w:i/>
        </w:rPr>
        <w:t xml:space="preserve">Российская газета </w:t>
      </w:r>
    </w:p>
    <w:p w:rsidR="00D82C5B" w:rsidRDefault="00D82C5B" w:rsidP="00D82C5B">
      <w:pPr>
        <w:pStyle w:val="a9"/>
      </w:pPr>
      <w:r>
        <w:t>Краснодарский край собрал рекордный урожай зерновых</w:t>
      </w:r>
    </w:p>
    <w:p w:rsidR="00D82C5B" w:rsidRPr="00D82C5B" w:rsidRDefault="00D82C5B" w:rsidP="00D82C5B">
      <w:r w:rsidRPr="00D82C5B">
        <w:t xml:space="preserve">Краснодарский край завершил уборку озимых, собрав более 12,4 млн тонн зерновых и зернобобовых, сообщил губернатор региона Вениамин Кондратьев в своем </w:t>
      </w:r>
      <w:proofErr w:type="spellStart"/>
      <w:r w:rsidRPr="00D82C5B">
        <w:t>телеграм</w:t>
      </w:r>
      <w:proofErr w:type="spellEnd"/>
      <w:r w:rsidRPr="00D82C5B">
        <w:t>-канале.</w:t>
      </w:r>
    </w:p>
    <w:p w:rsidR="00D82C5B" w:rsidRPr="00D82C5B" w:rsidRDefault="00D82C5B" w:rsidP="00D82C5B">
      <w:r w:rsidRPr="00D82C5B">
        <w:t>"В их числе 10,7 млн тонн пшеницы. Такого урожая еще никогда не с</w:t>
      </w:r>
      <w:r w:rsidR="000D6DFC">
        <w:t>обирали", - написал Кондратьев.</w:t>
      </w:r>
    </w:p>
    <w:p w:rsidR="00D82C5B" w:rsidRPr="000D6DFC" w:rsidRDefault="00D82C5B" w:rsidP="00D82C5B">
      <w:pPr>
        <w:rPr>
          <w:i/>
        </w:rPr>
      </w:pPr>
      <w:r w:rsidRPr="00D82C5B">
        <w:t>Он добавил, что погодные условия в ходе страды были непростыми.</w:t>
      </w:r>
      <w:r w:rsidR="000D6DFC">
        <w:t xml:space="preserve"> </w:t>
      </w:r>
      <w:r w:rsidR="000D6DFC" w:rsidRPr="000D6DFC">
        <w:rPr>
          <w:i/>
        </w:rPr>
        <w:t>Интерфакс</w:t>
      </w:r>
    </w:p>
    <w:p w:rsidR="00C344D4" w:rsidRDefault="00C344D4" w:rsidP="00C344D4">
      <w:pPr>
        <w:rPr>
          <w:rFonts w:cs="Arial"/>
          <w:b/>
          <w:caps/>
          <w:color w:val="000000" w:themeColor="text1"/>
          <w:szCs w:val="18"/>
        </w:rPr>
      </w:pPr>
    </w:p>
    <w:p w:rsidR="00C344D4" w:rsidRPr="00C344D4" w:rsidRDefault="00C344D4" w:rsidP="00C344D4">
      <w:pPr>
        <w:rPr>
          <w:rFonts w:cs="Arial"/>
          <w:b/>
          <w:caps/>
          <w:color w:val="000000" w:themeColor="text1"/>
          <w:szCs w:val="18"/>
        </w:rPr>
      </w:pPr>
      <w:r w:rsidRPr="00C344D4">
        <w:rPr>
          <w:rFonts w:cs="Arial"/>
          <w:b/>
          <w:caps/>
          <w:color w:val="000000" w:themeColor="text1"/>
          <w:szCs w:val="18"/>
        </w:rPr>
        <w:t>Вице-губернатор Кубани предупредил о проблемах с урожаем из-за роста себестоимости производства зерна</w:t>
      </w:r>
    </w:p>
    <w:p w:rsidR="00C344D4" w:rsidRPr="00C344D4" w:rsidRDefault="00C344D4" w:rsidP="00C344D4">
      <w:r w:rsidRPr="00C344D4">
        <w:t xml:space="preserve">Рост себестоимости производства, вызванный удорожанием </w:t>
      </w:r>
      <w:proofErr w:type="spellStart"/>
      <w:r w:rsidRPr="00C344D4">
        <w:t>минудобрений</w:t>
      </w:r>
      <w:proofErr w:type="spellEnd"/>
      <w:r w:rsidRPr="00C344D4">
        <w:t xml:space="preserve"> и сельхозтехники, при упавших ценах может поставить под удар урожай следующего года. Об этом журналистам рассказал вице-губернатор Крас</w:t>
      </w:r>
      <w:r>
        <w:t>нодарского края Андрей Коробка.</w:t>
      </w:r>
    </w:p>
    <w:p w:rsidR="00C344D4" w:rsidRPr="00C344D4" w:rsidRDefault="00C344D4" w:rsidP="00C344D4">
      <w:r w:rsidRPr="00C344D4">
        <w:t>«Себестоимость в среднем 9–10 руб. Выросла она с 8,5–9 руб. в прошлом году. Но мы понимаем, что мы покупали в прошлом году аммофос по 50 руб., сейчас он уже 60, и ориентировочно с 1 сентября будет еще повышение цен. Через месяц-полтора у нас стартует посевная: нужно купить протравители, удобрения, запасные части — и вот этих заработанных денег, которые получили при продаже пшеницы за 12 руб., нам не хватит, чтобы вырастить этот же гектар в следующем году</w:t>
      </w:r>
      <w:proofErr w:type="gramStart"/>
      <w:r w:rsidRPr="00C344D4">
        <w:t>»,—</w:t>
      </w:r>
      <w:proofErr w:type="gramEnd"/>
      <w:r w:rsidRPr="00C344D4">
        <w:t xml:space="preserve"> отметил господин Коробка.</w:t>
      </w:r>
      <w:r w:rsidRPr="00C344D4">
        <w:rPr>
          <w:i/>
        </w:rPr>
        <w:t xml:space="preserve"> Коммерсантъ Кубань</w:t>
      </w:r>
    </w:p>
    <w:p w:rsidR="00C52CCD" w:rsidRPr="00534F1E" w:rsidRDefault="008A2480" w:rsidP="00C344D4">
      <w:pPr>
        <w:pStyle w:val="a9"/>
      </w:pPr>
      <w:hyperlink r:id="rId20" w:history="1">
        <w:r w:rsidR="00C52CCD" w:rsidRPr="00534F1E">
          <w:t>ГУБЕРНАТОР КАМЧАТКИ ПРЕДЛОЖИЛ ВВЕСТИ АДМИНИСТРАТИВНУЮ ОТВЕТСТВЕННОСТЬ ЗА ПЕРЕВОЗКУ БРАКОНЬЕРСКОЙ РЫБЫ</w:t>
        </w:r>
      </w:hyperlink>
    </w:p>
    <w:p w:rsidR="00C52CCD" w:rsidRDefault="00C52CCD" w:rsidP="00C52CCD">
      <w:r>
        <w:t xml:space="preserve">Губернатор Камчатского края Владимир Солодов инициировал изменения в Кодексе об административных правонарушениях РФ, которые позволят привлекать к ответственности </w:t>
      </w:r>
      <w:proofErr w:type="gramStart"/>
      <w:r>
        <w:t>перевозчиков</w:t>
      </w:r>
      <w:proofErr w:type="gramEnd"/>
      <w:r>
        <w:t xml:space="preserve"> добытых браконьерами водных биоресурсов, сообщает в понедельник пресс-служба краевого правительства.</w:t>
      </w:r>
    </w:p>
    <w:p w:rsidR="00C52CCD" w:rsidRPr="00C52CCD" w:rsidRDefault="00C52CCD" w:rsidP="00C52CCD">
      <w:r>
        <w:t xml:space="preserve">"Инициатива находится на рассмотрении в федеральных органах", - приводятся в сообщении слова </w:t>
      </w:r>
      <w:proofErr w:type="spellStart"/>
      <w:r>
        <w:t>Солодова</w:t>
      </w:r>
      <w:proofErr w:type="spellEnd"/>
      <w:r>
        <w:t xml:space="preserve">. </w:t>
      </w:r>
      <w:r>
        <w:rPr>
          <w:i/>
        </w:rPr>
        <w:t xml:space="preserve">Интерфакс, </w:t>
      </w:r>
      <w:r w:rsidRPr="00BC7BBD">
        <w:rPr>
          <w:i/>
        </w:rPr>
        <w:t xml:space="preserve">ИА </w:t>
      </w:r>
      <w:proofErr w:type="spellStart"/>
      <w:r w:rsidRPr="00BC7BBD">
        <w:rPr>
          <w:i/>
        </w:rPr>
        <w:t>Regnum</w:t>
      </w:r>
      <w:proofErr w:type="spellEnd"/>
    </w:p>
    <w:p w:rsidR="006B73EF" w:rsidRDefault="006B73EF" w:rsidP="006B73EF">
      <w:pPr>
        <w:pStyle w:val="a9"/>
      </w:pPr>
      <w:r>
        <w:t>Первый в 2022</w:t>
      </w:r>
      <w:r w:rsidR="000C1729">
        <w:t xml:space="preserve"> </w:t>
      </w:r>
      <w:r>
        <w:t>г</w:t>
      </w:r>
      <w:r w:rsidR="000C1729">
        <w:t>оду</w:t>
      </w:r>
      <w:r>
        <w:t xml:space="preserve"> очаг АЧС выявлен в Татарстане</w:t>
      </w:r>
    </w:p>
    <w:p w:rsidR="006B73EF" w:rsidRPr="006B73EF" w:rsidRDefault="006B73EF" w:rsidP="006B73EF">
      <w:r w:rsidRPr="006B73EF">
        <w:t>Очаг заболевания африканской чумой свиней (АЧС) зарегистрирован в Спасском районе Татарстана, сообщили в пресс-службе главного управления ветеринарии правительства республики.</w:t>
      </w:r>
    </w:p>
    <w:p w:rsidR="006B73EF" w:rsidRPr="006B73EF" w:rsidRDefault="006B73EF" w:rsidP="006B73EF">
      <w:r w:rsidRPr="006B73EF">
        <w:t xml:space="preserve">Очаг заболевания выявлен в подсобном хозяйстве в поселке Приволжском. В этом поселке, а также в расположенных рядом городе </w:t>
      </w:r>
      <w:proofErr w:type="spellStart"/>
      <w:r w:rsidRPr="006B73EF">
        <w:t>Болгаре</w:t>
      </w:r>
      <w:proofErr w:type="spellEnd"/>
      <w:r w:rsidRPr="006B73EF">
        <w:t xml:space="preserve"> и </w:t>
      </w:r>
      <w:r>
        <w:t xml:space="preserve">поселке </w:t>
      </w:r>
      <w:proofErr w:type="spellStart"/>
      <w:r>
        <w:t>Ржавце</w:t>
      </w:r>
      <w:proofErr w:type="spellEnd"/>
      <w:r>
        <w:t xml:space="preserve"> введен карантин.</w:t>
      </w:r>
    </w:p>
    <w:p w:rsidR="006B73EF" w:rsidRPr="006B73EF" w:rsidRDefault="006B73EF" w:rsidP="006B73EF">
      <w:r w:rsidRPr="006B73EF">
        <w:t>"Источник заражения пока не установлен, ведется эпизоотическое расследование", - сообщил представитель управления.</w:t>
      </w:r>
      <w:r w:rsidRPr="006B73EF">
        <w:rPr>
          <w:i/>
        </w:rPr>
        <w:t xml:space="preserve"> Интерфакс</w:t>
      </w:r>
    </w:p>
    <w:p w:rsidR="00B14DB2" w:rsidRPr="00EB73FA" w:rsidRDefault="00B14DB2" w:rsidP="006B73EF">
      <w:pPr>
        <w:pStyle w:val="a9"/>
      </w:pPr>
      <w:r w:rsidRPr="00EB73FA">
        <w:t>Рыбозаводчикам грозят лишением участков из-за браконьеров</w:t>
      </w:r>
    </w:p>
    <w:p w:rsidR="00B14DB2" w:rsidRPr="00B14DB2" w:rsidRDefault="00B14DB2" w:rsidP="00B14DB2">
      <w:r>
        <w:t>Между департаментом АПК Курганской области и предприятием "</w:t>
      </w:r>
      <w:proofErr w:type="spellStart"/>
      <w:r>
        <w:t>Аквакультура</w:t>
      </w:r>
      <w:proofErr w:type="spellEnd"/>
      <w:r>
        <w:t xml:space="preserve"> Зауралья" разгорелся конфликт. Местные власти требуют расторгнуть договор на аренду водоема якобы из-за выявленного на озере Медвежье факта браконьерства. Арендаторы сопротивляются, так как браконьерство никак не связано с ними. Противостояние переросло уже в судебную тяжбу. По логике чиновников, наличие браконьеров свидетельствует о том, что арендатор водоема не выполняет своих обязательств по его охране. В иске к предприятию департамент ссылается на стандартный пункт договора, обязывающий арендаторов участков "осуществлять за счет собственных средств их содержание и охрану". </w:t>
      </w:r>
      <w:r w:rsidRPr="00BC7BBD">
        <w:rPr>
          <w:i/>
        </w:rPr>
        <w:t>Российская газета</w:t>
      </w:r>
    </w:p>
    <w:p w:rsidR="00C52CCD" w:rsidRPr="00EB73FA" w:rsidRDefault="008A2480" w:rsidP="00C52CCD">
      <w:pPr>
        <w:pStyle w:val="a9"/>
      </w:pPr>
      <w:hyperlink r:id="rId21" w:history="1">
        <w:r w:rsidR="00C52CCD" w:rsidRPr="00EB73FA">
          <w:t>ОЦЕНЕНЫ РИСКИ СОКРАЩЕНИЯ ЭКСПОРТА РОССИЙСКОГО ЗЕРНА ДЛЯ АФРИКИ И АЗИИ</w:t>
        </w:r>
      </w:hyperlink>
    </w:p>
    <w:p w:rsidR="00C52CCD" w:rsidRDefault="00C52CCD" w:rsidP="00C52CCD">
      <w:pPr>
        <w:rPr>
          <w:i/>
        </w:rPr>
      </w:pPr>
      <w:r>
        <w:t xml:space="preserve">Потенциальное сокращение </w:t>
      </w:r>
      <w:r w:rsidRPr="00EB73FA">
        <w:rPr>
          <w:b/>
        </w:rPr>
        <w:t>экспорта зерна</w:t>
      </w:r>
      <w:r>
        <w:t xml:space="preserve"> из России может повредить больше Африке и Ближнему Востоку, чем Европе. Так соответствующие риски оценила генеральный секретарь зерновой федерации Бельгии (FEGRA) Жизель </w:t>
      </w:r>
      <w:proofErr w:type="spellStart"/>
      <w:r>
        <w:t>Фишефет</w:t>
      </w:r>
      <w:proofErr w:type="spellEnd"/>
      <w:r>
        <w:t xml:space="preserve">, ее слова приводит </w:t>
      </w:r>
      <w:proofErr w:type="spellStart"/>
      <w:r>
        <w:t>Sputnik</w:t>
      </w:r>
      <w:proofErr w:type="spellEnd"/>
      <w:r>
        <w:t xml:space="preserve">. </w:t>
      </w:r>
      <w:proofErr w:type="spellStart"/>
      <w:r w:rsidRPr="00BC7BBD">
        <w:rPr>
          <w:i/>
        </w:rPr>
        <w:t>Lenta.Ru</w:t>
      </w:r>
      <w:proofErr w:type="spellEnd"/>
      <w:r>
        <w:rPr>
          <w:i/>
        </w:rPr>
        <w:t>,</w:t>
      </w:r>
      <w:r w:rsidRPr="006A7F0D">
        <w:rPr>
          <w:i/>
        </w:rPr>
        <w:t xml:space="preserve"> </w:t>
      </w:r>
      <w:r w:rsidRPr="00BC7BBD">
        <w:rPr>
          <w:i/>
        </w:rPr>
        <w:t>РИА Новости</w:t>
      </w:r>
      <w:r>
        <w:rPr>
          <w:i/>
        </w:rPr>
        <w:t>, MilkNews.ru, ПРАЙМ</w:t>
      </w:r>
    </w:p>
    <w:p w:rsidR="00C43C25" w:rsidRPr="00EB73FA" w:rsidRDefault="00C43C25" w:rsidP="00C43C25">
      <w:pPr>
        <w:pStyle w:val="a9"/>
      </w:pPr>
      <w:r w:rsidRPr="00EB73FA">
        <w:t>Судно с украинским продовольствием прибыло в порт назначения</w:t>
      </w:r>
    </w:p>
    <w:p w:rsidR="00C43C25" w:rsidRPr="00590D27" w:rsidRDefault="00C43C25" w:rsidP="00C43C25">
      <w:pPr>
        <w:rPr>
          <w:i/>
        </w:rPr>
      </w:pPr>
      <w:r>
        <w:t>Первое судно с украинской сельхозпродукцией прибыло в конечный пункт назначения. Всего с начала августа по созданному согласно договоренностям России, Украины, Турции и ООН транспортному морскому коридору прошло 12 судов - десять из них вышли из украинских портов, два, напротив, отправились туда за грузом.</w:t>
      </w:r>
      <w:r>
        <w:rPr>
          <w:i/>
        </w:rPr>
        <w:t xml:space="preserve"> Коммерсантъ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:rsidR="007B5F6F" w:rsidRPr="00534F1E" w:rsidRDefault="008A2480" w:rsidP="007B5F6F">
      <w:pPr>
        <w:pStyle w:val="a9"/>
      </w:pPr>
      <w:hyperlink r:id="rId22" w:history="1">
        <w:r w:rsidR="007B5F6F" w:rsidRPr="00534F1E">
          <w:t>МИШУСТИН: БИЗНЕС СМОЖЕТ ПОЛУЧАТЬ ГОСГАРАНТИИ НА 50% ДОЛГА ПО ИНФРАСТРУКТУРНЫМ КРЕДИТАМ</w:t>
        </w:r>
      </w:hyperlink>
    </w:p>
    <w:p w:rsidR="007B5F6F" w:rsidRDefault="007B5F6F" w:rsidP="007B5F6F">
      <w:proofErr w:type="spellStart"/>
      <w:r>
        <w:t>Кабмин</w:t>
      </w:r>
      <w:proofErr w:type="spellEnd"/>
      <w:r>
        <w:t xml:space="preserve"> позволит бизнесу получать госгарантии, которые обеспечат до 50% обязательств по погашению основного долга по кредиту, взятому на срок от трех до 30 лет. Об этом премьер-министр Михаил </w:t>
      </w:r>
      <w:proofErr w:type="spellStart"/>
      <w:r>
        <w:t>Мишустин</w:t>
      </w:r>
      <w:proofErr w:type="spellEnd"/>
      <w:r>
        <w:t xml:space="preserve"> сообщил на оперативном совещании с вице-премьерами. </w:t>
      </w:r>
    </w:p>
    <w:p w:rsidR="007B5F6F" w:rsidRPr="007B5F6F" w:rsidRDefault="007B5F6F" w:rsidP="007B5F6F">
      <w:r>
        <w:t xml:space="preserve">"Правительство расширит государственную поддержку бизнеса: подготовлены правила предоставления гарантий по кредитам и облигационным займам, привлекаемым на развитие инфраструктуры", - сказал </w:t>
      </w:r>
      <w:proofErr w:type="spellStart"/>
      <w:r>
        <w:t>Мишустин</w:t>
      </w:r>
      <w:proofErr w:type="spellEnd"/>
      <w:r>
        <w:t xml:space="preserve">, отметив, что реализация крупных проектов в этой сфере требует высоких затрат и длительного периода окупаемости инвестиций. </w:t>
      </w:r>
      <w:r w:rsidRPr="00D539B8">
        <w:rPr>
          <w:i/>
        </w:rPr>
        <w:t>ТАСС</w:t>
      </w:r>
    </w:p>
    <w:p w:rsidR="00E578C3" w:rsidRPr="00534F1E" w:rsidRDefault="008A2480" w:rsidP="00E578C3">
      <w:pPr>
        <w:pStyle w:val="a9"/>
      </w:pPr>
      <w:hyperlink r:id="rId23" w:history="1">
        <w:r w:rsidR="00E578C3" w:rsidRPr="00534F1E">
          <w:t>ДЛЯ ПРОИЗВОДСТВЕННОГО БИЗНЕСА ЗАПУСТИЛИ НОВЫЕ ЛЬГОТНЫЕ ИНВЕСТКРЕДИТЫ</w:t>
        </w:r>
      </w:hyperlink>
    </w:p>
    <w:p w:rsidR="00E578C3" w:rsidRDefault="00E578C3" w:rsidP="00E578C3">
      <w:r>
        <w:t xml:space="preserve">Малым и средним предприятиям из сферы обрабатывающего производства, переработки сельхозпродукции, логистики и гостиничного бизнеса будут доступны кредиты на инвестиционные цели. Ставки для среднего бизнеса составят три процента, для малого и </w:t>
      </w:r>
      <w:proofErr w:type="spellStart"/>
      <w:r>
        <w:t>микробизнеса</w:t>
      </w:r>
      <w:proofErr w:type="spellEnd"/>
      <w:r>
        <w:t xml:space="preserve"> - 4,5 процента. Льготный период кредитования составит пять лет.</w:t>
      </w:r>
    </w:p>
    <w:p w:rsidR="00E578C3" w:rsidRPr="007B5F6F" w:rsidRDefault="00E578C3" w:rsidP="00E578C3">
      <w:r>
        <w:t xml:space="preserve">"В результате предприятия смогут получить инвестиционный кредит, например, на закупку оборудования или ремонт, запуск новых производств, сроком до десяти лет. При этом льготный период составляет до пяти лет. В течение льготного периода для среднего бизнеса ставка составит 3 процента, для малого и </w:t>
      </w:r>
      <w:proofErr w:type="spellStart"/>
      <w:r>
        <w:t>микробизнеса</w:t>
      </w:r>
      <w:proofErr w:type="spellEnd"/>
      <w:r>
        <w:t xml:space="preserve"> - 4,5 процента при действующей ключевой ставке в 8 процентов", - рассказал министр экономического развития России Максим Решетников.</w:t>
      </w:r>
      <w:r w:rsidR="007B5F6F">
        <w:t xml:space="preserve"> </w:t>
      </w:r>
      <w:proofErr w:type="spellStart"/>
      <w:r w:rsidRPr="00D539B8">
        <w:rPr>
          <w:i/>
        </w:rPr>
        <w:t>Lenta.Ru</w:t>
      </w:r>
      <w:proofErr w:type="spellEnd"/>
    </w:p>
    <w:p w:rsidR="00EB73FA" w:rsidRPr="00EB73FA" w:rsidRDefault="008A2480" w:rsidP="00EB73FA">
      <w:pPr>
        <w:pStyle w:val="a9"/>
      </w:pPr>
      <w:hyperlink r:id="rId24" w:history="1">
        <w:r w:rsidR="00EB73FA" w:rsidRPr="00EB73FA">
          <w:t>ЦБ УСЛОЖНИТ ВЫДАЧУ КРЕДИТОВ БИЗНЕСУ В "ТОКСИЧНЫХ" ВАЛЮТАХ</w:t>
        </w:r>
      </w:hyperlink>
    </w:p>
    <w:p w:rsidR="007B5F6F" w:rsidRDefault="00EB73FA" w:rsidP="00EB73FA">
      <w:r>
        <w:t>ЦБ запланировал дифференцировать для банков выгоду от кредитования в валюте "дружественных" и "недружественных" России стран, следует из проекта изменений, опубликованно</w:t>
      </w:r>
      <w:r w:rsidR="007B5F6F">
        <w:t xml:space="preserve">го регулятором. </w:t>
      </w:r>
    </w:p>
    <w:p w:rsidR="00C8396B" w:rsidRDefault="00EB73FA" w:rsidP="0051396A">
      <w:r>
        <w:t xml:space="preserve">ЦБ предлагает ввести надбавки по кредитам юридическим лицам в зависимости от того, в какой валюте они выданы - долларах, евро или валютах других стран, поддержавших санкции против России, или же остальных, "дружественных" валютах. Надбавки также затронут вложения банков в валютные долговые ценные бумаги (облигации или векселя) компаний. Действующее регулирование уже требует от банков применять коэффициенты </w:t>
      </w:r>
      <w:r>
        <w:lastRenderedPageBreak/>
        <w:t xml:space="preserve">риска по ссудам разным категориям компаний в иностранной валюте в целом. Как следует из пояснительной записки к проекту, теперь матрица надбавок станет разнообразнее за счет разделения валюты на "дружественные" и нет. </w:t>
      </w:r>
      <w:r w:rsidR="00310440">
        <w:rPr>
          <w:i/>
        </w:rPr>
        <w:t>РБК</w:t>
      </w:r>
      <w:bookmarkEnd w:id="11"/>
    </w:p>
    <w:sectPr w:rsidR="00C8396B" w:rsidSect="005F3758">
      <w:headerReference w:type="default" r:id="rId25"/>
      <w:footerReference w:type="default" r:id="rId26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80" w:rsidRDefault="008A2480">
      <w:r>
        <w:separator/>
      </w:r>
    </w:p>
  </w:endnote>
  <w:endnote w:type="continuationSeparator" w:id="0">
    <w:p w:rsidR="008A2480" w:rsidRDefault="008A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462CBB">
      <w:tc>
        <w:tcPr>
          <w:tcW w:w="9648" w:type="dxa"/>
          <w:shd w:val="clear" w:color="auto" w:fill="E6E7EA"/>
          <w:vAlign w:val="center"/>
        </w:tcPr>
        <w:p w:rsidR="00462CBB" w:rsidRDefault="00462CBB" w:rsidP="000A2F7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[9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августа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462CBB" w:rsidRDefault="00462CBB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06CB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462CBB" w:rsidRDefault="00462CBB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462CBB">
      <w:tc>
        <w:tcPr>
          <w:tcW w:w="9648" w:type="dxa"/>
          <w:shd w:val="clear" w:color="auto" w:fill="E6E7EA"/>
          <w:vAlign w:val="center"/>
        </w:tcPr>
        <w:p w:rsidR="00462CBB" w:rsidRDefault="00462CBB" w:rsidP="000A2F7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[9 августа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462CBB" w:rsidRDefault="00462CBB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06CB1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462CBB" w:rsidRDefault="00462CBB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80" w:rsidRDefault="008A2480">
      <w:r>
        <w:separator/>
      </w:r>
    </w:p>
  </w:footnote>
  <w:footnote w:type="continuationSeparator" w:id="0">
    <w:p w:rsidR="008A2480" w:rsidRDefault="008A2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CBB" w:rsidRDefault="00462CBB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2DB22C0" wp14:editId="0BD10F2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oundrect w14:anchorId="1CE46377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462CBB" w:rsidRDefault="00462CBB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462CBB" w:rsidRDefault="00462CB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CBB" w:rsidRDefault="00462CBB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oundrect w14:anchorId="57175FCE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462CBB" w:rsidRDefault="00462CBB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462CBB" w:rsidRDefault="00462CB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FA"/>
    <w:rsid w:val="0003491F"/>
    <w:rsid w:val="000605F8"/>
    <w:rsid w:val="0006578B"/>
    <w:rsid w:val="00066C93"/>
    <w:rsid w:val="0008452E"/>
    <w:rsid w:val="00092630"/>
    <w:rsid w:val="000A1C0A"/>
    <w:rsid w:val="000A2F7C"/>
    <w:rsid w:val="000C1729"/>
    <w:rsid w:val="000D6DFC"/>
    <w:rsid w:val="000E0161"/>
    <w:rsid w:val="00195925"/>
    <w:rsid w:val="002477FC"/>
    <w:rsid w:val="00263297"/>
    <w:rsid w:val="00270257"/>
    <w:rsid w:val="002E5101"/>
    <w:rsid w:val="003058E2"/>
    <w:rsid w:val="00310440"/>
    <w:rsid w:val="00327EBE"/>
    <w:rsid w:val="003C3C67"/>
    <w:rsid w:val="00414286"/>
    <w:rsid w:val="004304C8"/>
    <w:rsid w:val="0043611A"/>
    <w:rsid w:val="00462CBB"/>
    <w:rsid w:val="00493063"/>
    <w:rsid w:val="004A0CF1"/>
    <w:rsid w:val="004C4C01"/>
    <w:rsid w:val="004D37A6"/>
    <w:rsid w:val="0051396A"/>
    <w:rsid w:val="005233A0"/>
    <w:rsid w:val="005240C2"/>
    <w:rsid w:val="0055670F"/>
    <w:rsid w:val="00570830"/>
    <w:rsid w:val="005F3758"/>
    <w:rsid w:val="006010ED"/>
    <w:rsid w:val="00604F1E"/>
    <w:rsid w:val="00637A6A"/>
    <w:rsid w:val="00695A17"/>
    <w:rsid w:val="006A7F0D"/>
    <w:rsid w:val="006B73EF"/>
    <w:rsid w:val="006E64AC"/>
    <w:rsid w:val="0074571A"/>
    <w:rsid w:val="00750476"/>
    <w:rsid w:val="007910D0"/>
    <w:rsid w:val="007B5F6F"/>
    <w:rsid w:val="007B61EC"/>
    <w:rsid w:val="007D78E7"/>
    <w:rsid w:val="007E2160"/>
    <w:rsid w:val="007F0AB1"/>
    <w:rsid w:val="00880679"/>
    <w:rsid w:val="00897FF8"/>
    <w:rsid w:val="008A2480"/>
    <w:rsid w:val="008C4087"/>
    <w:rsid w:val="008E4C85"/>
    <w:rsid w:val="009020D7"/>
    <w:rsid w:val="00906CB1"/>
    <w:rsid w:val="00926B25"/>
    <w:rsid w:val="0094790C"/>
    <w:rsid w:val="00947DAA"/>
    <w:rsid w:val="00985DA8"/>
    <w:rsid w:val="009B4B1F"/>
    <w:rsid w:val="009E10E3"/>
    <w:rsid w:val="009F5BD0"/>
    <w:rsid w:val="00A12D82"/>
    <w:rsid w:val="00A365D8"/>
    <w:rsid w:val="00A61ADB"/>
    <w:rsid w:val="00A77F41"/>
    <w:rsid w:val="00AC4BFD"/>
    <w:rsid w:val="00AC65A0"/>
    <w:rsid w:val="00AE0990"/>
    <w:rsid w:val="00AF1B74"/>
    <w:rsid w:val="00B04F04"/>
    <w:rsid w:val="00B13B93"/>
    <w:rsid w:val="00B14DB2"/>
    <w:rsid w:val="00B922A1"/>
    <w:rsid w:val="00BB2E8E"/>
    <w:rsid w:val="00BC4068"/>
    <w:rsid w:val="00BE0814"/>
    <w:rsid w:val="00BF48EC"/>
    <w:rsid w:val="00C01521"/>
    <w:rsid w:val="00C11D86"/>
    <w:rsid w:val="00C14B74"/>
    <w:rsid w:val="00C14EA4"/>
    <w:rsid w:val="00C23AC3"/>
    <w:rsid w:val="00C344D4"/>
    <w:rsid w:val="00C43C25"/>
    <w:rsid w:val="00C52CCD"/>
    <w:rsid w:val="00C75EE3"/>
    <w:rsid w:val="00C8396B"/>
    <w:rsid w:val="00C87324"/>
    <w:rsid w:val="00C90FBF"/>
    <w:rsid w:val="00C9507B"/>
    <w:rsid w:val="00CD2DDE"/>
    <w:rsid w:val="00CD5A45"/>
    <w:rsid w:val="00D26CD6"/>
    <w:rsid w:val="00D3561F"/>
    <w:rsid w:val="00D52CCC"/>
    <w:rsid w:val="00D6696D"/>
    <w:rsid w:val="00D721B2"/>
    <w:rsid w:val="00D82C5B"/>
    <w:rsid w:val="00DB4184"/>
    <w:rsid w:val="00DC0CD4"/>
    <w:rsid w:val="00E03F90"/>
    <w:rsid w:val="00E12208"/>
    <w:rsid w:val="00E21486"/>
    <w:rsid w:val="00E4368A"/>
    <w:rsid w:val="00E578C3"/>
    <w:rsid w:val="00E867BD"/>
    <w:rsid w:val="00EA7B65"/>
    <w:rsid w:val="00EB73FA"/>
    <w:rsid w:val="00EC5545"/>
    <w:rsid w:val="00EF5B87"/>
    <w:rsid w:val="00F41E23"/>
    <w:rsid w:val="00F62502"/>
    <w:rsid w:val="00F65057"/>
    <w:rsid w:val="00FA319D"/>
    <w:rsid w:val="00FB2C23"/>
    <w:rsid w:val="00FC10B4"/>
    <w:rsid w:val="00FC274F"/>
    <w:rsid w:val="00FC4705"/>
    <w:rsid w:val="00FC66BA"/>
    <w:rsid w:val="00FC7700"/>
    <w:rsid w:val="00FD2567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265BE-D942-448C-9758-70A29857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1396A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39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knews.ru/index/minselhoz-dtekhnika.html" TargetMode="External"/><Relationship Id="rId13" Type="http://schemas.openxmlformats.org/officeDocument/2006/relationships/hyperlink" Target="https://www.interfax-russia.ru/siberia/news/irkutskaya-oblast-predlozhila-minselhozu-rf-prodlit-na-3-goda-vstuplenie-v-silu-novyh-pravil-uboya-skota" TargetMode="External"/><Relationship Id="rId18" Type="http://schemas.openxmlformats.org/officeDocument/2006/relationships/hyperlink" Target="https://www.rbc.ru/neweconomy/news/62f127019a7947e437c6baa9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enta.ru/news/2022/08/08/ffffgrain/" TargetMode="External"/><Relationship Id="rId7" Type="http://schemas.openxmlformats.org/officeDocument/2006/relationships/hyperlink" Target="https://tass.ru/ekonomika/15419575" TargetMode="External"/><Relationship Id="rId12" Type="http://schemas.openxmlformats.org/officeDocument/2006/relationships/hyperlink" Target="https://regnum.ru/news/3663915.html" TargetMode="External"/><Relationship Id="rId17" Type="http://schemas.openxmlformats.org/officeDocument/2006/relationships/hyperlink" Target="https://nsn.fm/economy/vse-individualno-v-gosdume-ne-ponyali-ideu-sozdaniya-edinogo-eksportnogo-operatora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tass.ru/ekonomika/15424557" TargetMode="External"/><Relationship Id="rId20" Type="http://schemas.openxmlformats.org/officeDocument/2006/relationships/hyperlink" Target="https://www.interfax-russia.ru/far-east/news/gubernator-kamchatki-predlozhil-vvesti-administrativnuyu-otvetstvennost-za-perevozku-brakonerskoy-ry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rbc.ru/finances/08/08/2022/62f1344d9a7947ea40bd58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lknews.ru/index/rosselhoznadzor-mmyaso.html" TargetMode="External"/><Relationship Id="rId23" Type="http://schemas.openxmlformats.org/officeDocument/2006/relationships/hyperlink" Target="https://lenta.ru/news/2022/08/08/kredit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akm.ru/news/rosselkhozbank_vydal_na_lgotnykh_usloviyakh_2_3_kreditnykh_sredstv_na_sezonnye_raboty_s_nachala_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5421617" TargetMode="External"/><Relationship Id="rId14" Type="http://schemas.openxmlformats.org/officeDocument/2006/relationships/hyperlink" Target="https://regnum.ru/news/3664404.html" TargetMode="External"/><Relationship Id="rId22" Type="http://schemas.openxmlformats.org/officeDocument/2006/relationships/hyperlink" Target="https://tass.ru/ekonomika/15419979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64</TotalTime>
  <Pages>7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25</cp:revision>
  <cp:lastPrinted>2022-08-09T07:16:00Z</cp:lastPrinted>
  <dcterms:created xsi:type="dcterms:W3CDTF">2022-08-09T04:56:00Z</dcterms:created>
  <dcterms:modified xsi:type="dcterms:W3CDTF">2022-08-09T07:23:00Z</dcterms:modified>
</cp:coreProperties>
</file>