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96B" w:rsidRDefault="00C8396B">
      <w:bookmarkStart w:id="0" w:name="_Toc342069526"/>
      <w:bookmarkStart w:id="1" w:name="_Toc342069546"/>
      <w:bookmarkStart w:id="2" w:name="_Toc342069600"/>
    </w:p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:rsidR="00C8396B" w:rsidRDefault="00163F3E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16:00 31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263297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C01521">
        <w:rPr>
          <w:rFonts w:ascii="Times New Roman" w:hAnsi="Times New Roman"/>
          <w:b/>
          <w:color w:val="008B53"/>
          <w:sz w:val="40"/>
          <w:szCs w:val="72"/>
          <w:lang w:eastAsia="en-US"/>
        </w:rPr>
        <w:t>3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7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:00 0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4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</w:p>
    <w:p w:rsidR="00C8396B" w:rsidRDefault="00C8396B"/>
    <w:p w:rsidR="00C8396B" w:rsidRDefault="00C8396B"/>
    <w:p w:rsidR="00C8396B" w:rsidRDefault="00066C93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министерство </w:t>
      </w:r>
      <w:r w:rsidR="00F62502"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 </w:t>
      </w:r>
    </w:p>
    <w:p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Агропромышленный комплекс</w:t>
      </w:r>
    </w:p>
    <w:bookmarkEnd w:id="0"/>
    <w:bookmarkEnd w:id="1"/>
    <w:bookmarkEnd w:id="2"/>
    <w:p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>
        <w:tc>
          <w:tcPr>
            <w:tcW w:w="7380" w:type="dxa"/>
            <w:gridSpan w:val="3"/>
            <w:shd w:val="clear" w:color="auto" w:fill="008B53"/>
          </w:tcPr>
          <w:p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:rsidR="00C8396B" w:rsidRDefault="00163F3E" w:rsidP="00163F3E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01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>
              <w:rPr>
                <w:rFonts w:cs="Arial"/>
                <w:color w:val="FFFFFF"/>
                <w:sz w:val="28"/>
                <w:szCs w:val="28"/>
              </w:rPr>
              <w:t>апреля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</w:t>
            </w:r>
            <w:r w:rsidR="00FC274F">
              <w:rPr>
                <w:rFonts w:cs="Arial"/>
                <w:color w:val="FFFFFF"/>
                <w:sz w:val="28"/>
                <w:szCs w:val="28"/>
              </w:rPr>
              <w:t>2</w:t>
            </w:r>
          </w:p>
        </w:tc>
      </w:tr>
      <w:tr w:rsidR="00C8396B">
        <w:trPr>
          <w:trHeight w:val="726"/>
        </w:trPr>
        <w:tc>
          <w:tcPr>
            <w:tcW w:w="2552" w:type="dxa"/>
            <w:shd w:val="clear" w:color="auto" w:fill="E6E7EA"/>
          </w:tcPr>
          <w:p w:rsidR="00C8396B" w:rsidRDefault="00C8396B">
            <w:bookmarkStart w:id="4" w:name="SEC_1"/>
          </w:p>
          <w:p w:rsidR="00F53761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Анонсы</w:t>
            </w:r>
          </w:p>
          <w:p w:rsidR="00F53761" w:rsidRPr="004D0246" w:rsidRDefault="00F53761" w:rsidP="006B22F2">
            <w:pPr>
              <w:pStyle w:val="a9"/>
            </w:pPr>
            <w:r w:rsidRPr="004D0246">
              <w:t xml:space="preserve">1 </w:t>
            </w:r>
            <w:r w:rsidR="006B22F2">
              <w:t>-2 АПРЕЛЯ</w:t>
            </w:r>
          </w:p>
          <w:p w:rsidR="00A9397E" w:rsidRDefault="00F53761" w:rsidP="00F53761">
            <w:r w:rsidRPr="004D0246">
              <w:t xml:space="preserve">СИМФЕРОПОЛЬ. </w:t>
            </w:r>
          </w:p>
          <w:p w:rsidR="00C8396B" w:rsidRPr="00F53761" w:rsidRDefault="00F53761" w:rsidP="00F53761">
            <w:r w:rsidRPr="004D0246">
              <w:t xml:space="preserve">X специализированная сельскохозяйственная выставка "АгроЭкспоКрым-2022". </w:t>
            </w:r>
          </w:p>
          <w:p w:rsidR="00C8396B" w:rsidRDefault="00C8396B">
            <w:pPr>
              <w:jc w:val="left"/>
              <w:rPr>
                <w:kern w:val="36"/>
                <w:szCs w:val="18"/>
              </w:rPr>
            </w:pPr>
            <w:bookmarkStart w:id="5" w:name="SEC_2"/>
            <w:bookmarkEnd w:id="4"/>
          </w:p>
          <w:p w:rsidR="006B22F2" w:rsidRDefault="006B22F2" w:rsidP="006B22F2">
            <w:pPr>
              <w:pStyle w:val="aa"/>
              <w:jc w:val="left"/>
              <w:rPr>
                <w:kern w:val="36"/>
                <w:sz w:val="24"/>
              </w:rPr>
            </w:pPr>
            <w:r>
              <w:rPr>
                <w:kern w:val="36"/>
                <w:sz w:val="24"/>
              </w:rPr>
              <w:t>Государственные и профессиональные праздники</w:t>
            </w:r>
          </w:p>
          <w:p w:rsidR="006B22F2" w:rsidRPr="004F3A17" w:rsidRDefault="006B22F2" w:rsidP="00F53761"/>
          <w:p w:rsidR="00F53761" w:rsidRPr="004F3A17" w:rsidRDefault="00F53761" w:rsidP="00F53761">
            <w:r w:rsidRPr="004F3A17">
              <w:t>2 апреля</w:t>
            </w:r>
            <w:r w:rsidR="00A9397E">
              <w:t xml:space="preserve"> - </w:t>
            </w:r>
            <w:r w:rsidRPr="004F3A17">
              <w:t>День единения народов России и Белоруссии</w:t>
            </w:r>
            <w:r w:rsidR="00A9397E">
              <w:t>;</w:t>
            </w:r>
          </w:p>
          <w:p w:rsidR="00A9397E" w:rsidRDefault="00A9397E" w:rsidP="00F53761"/>
          <w:p w:rsidR="00C8396B" w:rsidRDefault="00F53761" w:rsidP="00A9397E">
            <w:r w:rsidRPr="004F3A17">
              <w:t>3 апреля</w:t>
            </w:r>
            <w:r w:rsidR="00A9397E">
              <w:t xml:space="preserve"> - </w:t>
            </w:r>
            <w:r w:rsidRPr="004F3A17">
              <w:t>День геолога</w:t>
            </w:r>
            <w:bookmarkEnd w:id="5"/>
            <w:r w:rsidR="00A9397E">
              <w:t>.</w:t>
            </w:r>
          </w:p>
        </w:tc>
        <w:tc>
          <w:tcPr>
            <w:tcW w:w="283" w:type="dxa"/>
          </w:tcPr>
          <w:p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:rsidR="00A9397E" w:rsidRPr="004573DD" w:rsidRDefault="00DD04BD" w:rsidP="004573DD">
            <w:pPr>
              <w:pStyle w:val="a8"/>
              <w:pageBreakBefore/>
              <w:outlineLvl w:val="0"/>
            </w:pPr>
            <w:bookmarkStart w:id="6" w:name="SEC_4"/>
            <w:r>
              <w:t>М</w:t>
            </w:r>
            <w:r w:rsidR="00F62502">
              <w:t>инистерство</w:t>
            </w:r>
            <w:bookmarkEnd w:id="6"/>
          </w:p>
          <w:p w:rsidR="004573DD" w:rsidRPr="004573DD" w:rsidRDefault="004573DD" w:rsidP="004573DD">
            <w:pPr>
              <w:rPr>
                <w:rFonts w:cs="Arial"/>
                <w:b/>
                <w:caps/>
                <w:color w:val="000000" w:themeColor="text1"/>
                <w:szCs w:val="18"/>
              </w:rPr>
            </w:pPr>
          </w:p>
          <w:p w:rsidR="004573DD" w:rsidRDefault="004573DD" w:rsidP="004573DD">
            <w:pPr>
              <w:rPr>
                <w:rFonts w:cs="Arial"/>
                <w:b/>
                <w:caps/>
                <w:color w:val="000000" w:themeColor="text1"/>
                <w:szCs w:val="18"/>
              </w:rPr>
            </w:pPr>
            <w:r w:rsidRPr="004573DD">
              <w:rPr>
                <w:rFonts w:cs="Arial"/>
                <w:b/>
                <w:caps/>
                <w:color w:val="000000" w:themeColor="text1"/>
                <w:szCs w:val="18"/>
              </w:rPr>
              <w:t>Перспективы развития сотрудничества между РФ и Белоруссией</w:t>
            </w:r>
          </w:p>
          <w:p w:rsidR="004573DD" w:rsidRPr="004573DD" w:rsidRDefault="004573DD" w:rsidP="004573DD">
            <w:pPr>
              <w:rPr>
                <w:rFonts w:cs="Arial"/>
                <w:caps/>
                <w:color w:val="000000" w:themeColor="text1"/>
                <w:szCs w:val="18"/>
              </w:rPr>
            </w:pPr>
            <w:r w:rsidRPr="004573DD">
              <w:rPr>
                <w:rFonts w:cs="Arial"/>
                <w:caps/>
                <w:color w:val="000000" w:themeColor="text1"/>
                <w:szCs w:val="18"/>
              </w:rPr>
              <w:t>Кор.:</w:t>
            </w:r>
            <w:r>
              <w:rPr>
                <w:rFonts w:cs="Arial"/>
                <w:caps/>
                <w:color w:val="000000" w:themeColor="text1"/>
                <w:szCs w:val="18"/>
              </w:rPr>
              <w:t xml:space="preserve"> </w:t>
            </w:r>
            <w:r>
              <w:t>Объем торговли между Ро</w:t>
            </w:r>
            <w:r w:rsidRPr="004573DD">
              <w:t>ссией и Белоруссией неуклонно растет.</w:t>
            </w:r>
            <w:r>
              <w:t xml:space="preserve"> В прошлом году он увеличился почти на 14% до 6,3 млрд долларов. По товарообороту с Россией республика традиционно занимает первое место среди стран СНГ.</w:t>
            </w:r>
            <w:r w:rsidR="00311A33">
              <w:t xml:space="preserve"> Об этом заявил Министр сельского хозяйства </w:t>
            </w:r>
            <w:r w:rsidR="00311A33" w:rsidRPr="00311A33">
              <w:rPr>
                <w:b/>
              </w:rPr>
              <w:t>Дмитрий Патрушев.</w:t>
            </w:r>
          </w:p>
          <w:p w:rsidR="004573DD" w:rsidRPr="00311A33" w:rsidRDefault="004573DD" w:rsidP="004573DD">
            <w:pPr>
              <w:rPr>
                <w:i/>
              </w:rPr>
            </w:pPr>
            <w:r w:rsidRPr="004573DD">
              <w:rPr>
                <w:rFonts w:cs="Arial"/>
                <w:caps/>
                <w:color w:val="000000" w:themeColor="text1"/>
                <w:szCs w:val="18"/>
              </w:rPr>
              <w:t xml:space="preserve">Министр сельского хозяйства </w:t>
            </w:r>
            <w:r w:rsidRPr="00311A33">
              <w:rPr>
                <w:rFonts w:cs="Arial"/>
                <w:b/>
                <w:caps/>
                <w:color w:val="000000" w:themeColor="text1"/>
                <w:szCs w:val="18"/>
              </w:rPr>
              <w:t>Дмитрий ПАтрушев:</w:t>
            </w:r>
            <w:r>
              <w:rPr>
                <w:rFonts w:cs="Arial"/>
                <w:caps/>
                <w:color w:val="000000" w:themeColor="text1"/>
                <w:szCs w:val="18"/>
              </w:rPr>
              <w:t xml:space="preserve"> </w:t>
            </w:r>
            <w:r w:rsidR="00311A33" w:rsidRPr="00311A33">
              <w:t>Российская сторона, как и белорусская предпринимает дополнительные меры для сохранения</w:t>
            </w:r>
            <w:r w:rsidR="00311A33">
              <w:rPr>
                <w:rFonts w:cs="Arial"/>
                <w:caps/>
                <w:color w:val="000000" w:themeColor="text1"/>
                <w:szCs w:val="18"/>
              </w:rPr>
              <w:t xml:space="preserve"> </w:t>
            </w:r>
            <w:r w:rsidR="00311A33" w:rsidRPr="00311A33">
              <w:t>стабильности на своем внутреннем</w:t>
            </w:r>
            <w:r w:rsidR="00311A33">
              <w:t xml:space="preserve"> рынке, в том числе создаются условия для обеспечения доступа республики к нашей продукции. Отмечу, </w:t>
            </w:r>
            <w:r w:rsidR="00EB2D9E">
              <w:t xml:space="preserve">Республика Беларусь </w:t>
            </w:r>
            <w:r w:rsidR="00311A33">
              <w:t>по-прежнему занимает первое место по товарообороту среди партнеров Росси</w:t>
            </w:r>
            <w:r w:rsidR="00EB2D9E">
              <w:t>и</w:t>
            </w:r>
            <w:r w:rsidR="00311A33">
              <w:t xml:space="preserve"> по СНГ. Этому в том числе способствует ежегодное утверждение торговых балансов. </w:t>
            </w:r>
            <w:r w:rsidRPr="00311A33">
              <w:rPr>
                <w:i/>
              </w:rPr>
              <w:t>Россия 24</w:t>
            </w:r>
          </w:p>
          <w:p w:rsidR="004573DD" w:rsidRDefault="004573DD" w:rsidP="004573DD">
            <w:pPr>
              <w:rPr>
                <w:rFonts w:cs="Arial"/>
                <w:b/>
                <w:caps/>
                <w:color w:val="000000" w:themeColor="text1"/>
                <w:szCs w:val="18"/>
              </w:rPr>
            </w:pPr>
          </w:p>
          <w:p w:rsidR="00A9397E" w:rsidRDefault="00A9397E" w:rsidP="004573DD">
            <w:pPr>
              <w:rPr>
                <w:rFonts w:cs="Arial"/>
                <w:b/>
                <w:caps/>
                <w:color w:val="000000" w:themeColor="text1"/>
                <w:szCs w:val="18"/>
              </w:rPr>
            </w:pPr>
            <w:r w:rsidRPr="00A9397E">
              <w:rPr>
                <w:rFonts w:cs="Arial"/>
                <w:b/>
                <w:caps/>
                <w:color w:val="000000" w:themeColor="text1"/>
                <w:szCs w:val="18"/>
              </w:rPr>
              <w:t xml:space="preserve">Товарооборот продукции АПК между РФ и Белоруссией в 2021 </w:t>
            </w:r>
            <w:r>
              <w:rPr>
                <w:rFonts w:cs="Arial"/>
                <w:b/>
                <w:caps/>
                <w:color w:val="000000" w:themeColor="text1"/>
                <w:szCs w:val="18"/>
              </w:rPr>
              <w:t>г. вырос на 14%, до $6,3 млрд</w:t>
            </w:r>
          </w:p>
          <w:p w:rsidR="00A9397E" w:rsidRPr="00A9397E" w:rsidRDefault="00A9397E" w:rsidP="00A9397E">
            <w:r w:rsidRPr="00A9397E">
              <w:t xml:space="preserve">Товарооборот продукции АПК между РФ и Белоруссией в 2021 году составил $6,3 млрд, что почти на 14% больше, чем в предыдущем году, сообщает Минсельхоз РФ по итогам заседания коллегий аграрных ведомств двух стран. Оно прошло под председательством министров - </w:t>
            </w:r>
            <w:r w:rsidRPr="00A9397E">
              <w:rPr>
                <w:b/>
              </w:rPr>
              <w:t>Дмитрия Патрушева</w:t>
            </w:r>
            <w:r>
              <w:t xml:space="preserve"> и Игоря </w:t>
            </w:r>
            <w:proofErr w:type="spellStart"/>
            <w:r>
              <w:t>Брыло</w:t>
            </w:r>
            <w:proofErr w:type="spellEnd"/>
            <w:r>
              <w:t>.</w:t>
            </w:r>
          </w:p>
          <w:p w:rsidR="00A9397E" w:rsidRPr="00A9397E" w:rsidRDefault="00A9397E" w:rsidP="00A9397E">
            <w:r w:rsidRPr="00A9397E">
              <w:t xml:space="preserve">Как отметил </w:t>
            </w:r>
            <w:r w:rsidRPr="00A9397E">
              <w:rPr>
                <w:b/>
              </w:rPr>
              <w:t>Патрушев,</w:t>
            </w:r>
            <w:r w:rsidRPr="00A9397E">
              <w:t xml:space="preserve"> Белоруссия занимает первое место по товарообороту продукции АПК среди государств - участников СНГ. Этому в том числе способствует ежегодное утверждение прогнозных балансов спроса и предложения по важнейшим видам </w:t>
            </w:r>
            <w:r>
              <w:t>сельскохозяйственной продукции.</w:t>
            </w:r>
          </w:p>
          <w:p w:rsidR="00A9397E" w:rsidRPr="00A9397E" w:rsidRDefault="00A9397E" w:rsidP="00A9397E">
            <w:r w:rsidRPr="00A9397E">
              <w:t>По словам министра, этот механизм позволяет учитывать потребности рынков и сез</w:t>
            </w:r>
            <w:r>
              <w:t>онность производства продукции.</w:t>
            </w:r>
          </w:p>
          <w:p w:rsidR="00A9397E" w:rsidRPr="00A9397E" w:rsidRDefault="00A9397E" w:rsidP="00A9397E">
            <w:r w:rsidRPr="00A9397E">
              <w:t>На заседании также обсудили ход реализации союзной программы по формированию единой аграрной</w:t>
            </w:r>
            <w:r>
              <w:t xml:space="preserve"> политики Союзного государства.</w:t>
            </w:r>
          </w:p>
          <w:p w:rsidR="00A9397E" w:rsidRPr="006810A3" w:rsidRDefault="00A9397E" w:rsidP="00AF2829">
            <w:pPr>
              <w:rPr>
                <w:i/>
              </w:rPr>
            </w:pPr>
            <w:r w:rsidRPr="00A9397E">
              <w:t>Очередное совместное заседание коллегий планируется провести в будущем году в Москве.</w:t>
            </w:r>
            <w:r>
              <w:t xml:space="preserve"> </w:t>
            </w:r>
            <w:r w:rsidRPr="00A9397E">
              <w:rPr>
                <w:i/>
              </w:rPr>
              <w:t>Интерфакс</w:t>
            </w:r>
          </w:p>
        </w:tc>
      </w:tr>
    </w:tbl>
    <w:p w:rsidR="00C8396B" w:rsidRDefault="00C8396B">
      <w:pPr>
        <w:jc w:val="left"/>
        <w:sectPr w:rsidR="00C8396B">
          <w:headerReference w:type="default" r:id="rId7"/>
          <w:footerReference w:type="default" r:id="rId8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bookmarkStart w:id="9" w:name="SEC_3"/>
    <w:p w:rsidR="00AF2829" w:rsidRPr="00060758" w:rsidRDefault="00AF2829" w:rsidP="00AF2829">
      <w:pPr>
        <w:pStyle w:val="a9"/>
        <w:spacing w:before="0"/>
      </w:pPr>
      <w:r>
        <w:lastRenderedPageBreak/>
        <w:fldChar w:fldCharType="begin"/>
      </w:r>
      <w:r>
        <w:instrText xml:space="preserve"> HYPERLINK "https://www.interfax.ru/russia/832375" </w:instrText>
      </w:r>
      <w:r>
        <w:fldChar w:fldCharType="separate"/>
      </w:r>
      <w:r w:rsidRPr="00060758">
        <w:t>РОССИЯ ВВЕДЕТ КВОТУ НА ЭКСПОРТ ПОДСОЛНЕЧНОГО МАСЛА С 15 АПРЕЛЯ ПО 31 АВГУСТА</w:t>
      </w:r>
      <w:r>
        <w:fldChar w:fldCharType="end"/>
      </w:r>
    </w:p>
    <w:p w:rsidR="00AF2829" w:rsidRDefault="00AF2829" w:rsidP="00AF2829">
      <w:r>
        <w:t>Россия с 15 апреля введет квоту на экспорт подсолнечного масла в объеме 1,5 млн тонн, с 1 апреля будет введен запрет на поставки за рубеж подсолнечника и рапса.</w:t>
      </w:r>
    </w:p>
    <w:p w:rsidR="00AF2829" w:rsidRDefault="00AF2829" w:rsidP="00AF2829">
      <w:r>
        <w:t xml:space="preserve">Как сообщает </w:t>
      </w:r>
      <w:r w:rsidRPr="00060758">
        <w:rPr>
          <w:b/>
        </w:rPr>
        <w:t>Минсельхоз</w:t>
      </w:r>
      <w:r>
        <w:t>, подкомиссия по таможенно-тарифному регулированию поддержала ограничение предложения ведомства по экспорту масличных и продуктов их переработки.</w:t>
      </w:r>
    </w:p>
    <w:p w:rsidR="00AF2829" w:rsidRDefault="00AF2829" w:rsidP="00AF2829">
      <w:r>
        <w:t>Предложено также ввести квоты на экспорт шрота в объеме 700 тыс. тонн.</w:t>
      </w:r>
    </w:p>
    <w:p w:rsidR="00030EA9" w:rsidRDefault="00AF2829" w:rsidP="00030EA9">
      <w:pPr>
        <w:rPr>
          <w:i/>
        </w:rPr>
      </w:pPr>
      <w:r>
        <w:t>Предполагается, что квоты на масло и шрот будут действовать по 31 августа 2022 года. Предусматривается их распределение между производителями по историческому принципу. Запрет на экспорт подсолнечника и рапса также будет действовать по 31 августа. Кроме того, предложено ограничить число пунктов пропуска, через которые возможе</w:t>
      </w:r>
      <w:r w:rsidR="00030EA9">
        <w:t xml:space="preserve">н вывоз масложировой продукции. </w:t>
      </w:r>
      <w:r w:rsidRPr="00081EE5">
        <w:rPr>
          <w:i/>
        </w:rPr>
        <w:t>Интерфакс</w:t>
      </w:r>
      <w:r>
        <w:rPr>
          <w:i/>
        </w:rPr>
        <w:t xml:space="preserve">, </w:t>
      </w:r>
      <w:r w:rsidRPr="00081EE5">
        <w:rPr>
          <w:i/>
        </w:rPr>
        <w:t>ТАСС</w:t>
      </w:r>
      <w:r>
        <w:rPr>
          <w:i/>
        </w:rPr>
        <w:t xml:space="preserve">, Парламентская газета, </w:t>
      </w:r>
      <w:proofErr w:type="spellStart"/>
      <w:r w:rsidRPr="00081EE5">
        <w:rPr>
          <w:i/>
        </w:rPr>
        <w:t>Газета.Ru</w:t>
      </w:r>
      <w:proofErr w:type="spellEnd"/>
      <w:r>
        <w:t>,</w:t>
      </w:r>
      <w:r w:rsidRPr="00A9397E">
        <w:rPr>
          <w:i/>
        </w:rPr>
        <w:t xml:space="preserve"> </w:t>
      </w:r>
      <w:r>
        <w:rPr>
          <w:i/>
        </w:rPr>
        <w:t xml:space="preserve">НТВ, </w:t>
      </w:r>
      <w:r w:rsidRPr="00081EE5">
        <w:rPr>
          <w:i/>
        </w:rPr>
        <w:t>РИА Новости</w:t>
      </w:r>
      <w:r>
        <w:rPr>
          <w:i/>
        </w:rPr>
        <w:t>, Московский Комсомолец, RT,</w:t>
      </w:r>
      <w:r w:rsidRPr="00445AB7">
        <w:rPr>
          <w:i/>
        </w:rPr>
        <w:t xml:space="preserve"> </w:t>
      </w:r>
      <w:r>
        <w:rPr>
          <w:i/>
        </w:rPr>
        <w:t>РБК,</w:t>
      </w:r>
      <w:r w:rsidRPr="00445AB7">
        <w:rPr>
          <w:i/>
        </w:rPr>
        <w:t xml:space="preserve"> </w:t>
      </w:r>
      <w:r>
        <w:rPr>
          <w:i/>
        </w:rPr>
        <w:t xml:space="preserve">Аргументы и Факты, </w:t>
      </w:r>
      <w:r w:rsidRPr="00445AB7">
        <w:rPr>
          <w:i/>
        </w:rPr>
        <w:t>MilkNews.ru</w:t>
      </w:r>
      <w:r>
        <w:rPr>
          <w:i/>
        </w:rPr>
        <w:t xml:space="preserve">, Комсомольская правда, Независимая газета, </w:t>
      </w:r>
      <w:r w:rsidRPr="00081EE5">
        <w:rPr>
          <w:i/>
        </w:rPr>
        <w:t>Life.ru</w:t>
      </w:r>
      <w:r>
        <w:rPr>
          <w:i/>
        </w:rPr>
        <w:t>, Известия</w:t>
      </w:r>
    </w:p>
    <w:p w:rsidR="00030EA9" w:rsidRDefault="00030EA9" w:rsidP="00030EA9">
      <w:pPr>
        <w:rPr>
          <w:i/>
        </w:rPr>
      </w:pPr>
    </w:p>
    <w:p w:rsidR="006810A3" w:rsidRPr="00030EA9" w:rsidRDefault="00C77D7C" w:rsidP="00030EA9">
      <w:pPr>
        <w:rPr>
          <w:b/>
        </w:rPr>
      </w:pPr>
      <w:hyperlink r:id="rId9" w:history="1">
        <w:r w:rsidR="006810A3" w:rsidRPr="00030EA9">
          <w:rPr>
            <w:b/>
          </w:rPr>
          <w:t>МИНСЕЛЬХОЗ УТВЕРДИЛ ПРЕДЕЛЬНЫЕ ЦЕНЫ НА ЗЕРНО И САХАР ДЛЯ ПРОВЕДЕНИЯ ЗАКУПОЧНЫХ ИНТЕРВЕНЦИЙ</w:t>
        </w:r>
      </w:hyperlink>
    </w:p>
    <w:p w:rsidR="006810A3" w:rsidRDefault="006810A3" w:rsidP="006810A3">
      <w:r w:rsidRPr="00F53761">
        <w:rPr>
          <w:b/>
        </w:rPr>
        <w:t>Минсельхоз РФ</w:t>
      </w:r>
      <w:r>
        <w:t xml:space="preserve"> утвердил минимальные и максимальные цены на зерно и свекловичный сахар для проведения закупочных интервенций. Соответствующий приказ министерства опубликован на официальном портале правовой информации.</w:t>
      </w:r>
    </w:p>
    <w:p w:rsidR="006810A3" w:rsidRDefault="006810A3" w:rsidP="006810A3">
      <w:r>
        <w:t>Так, минимальная цена на мягкую пшеницу III класса по всем субъектам Российской Федерации составит 13 860 рублей за тонну с учетом НДС, 12 600 рублей за тонну без учета НДС; на мягкую пшеницу IV класса - 13 090 рублей за тонну с учетом НДС, 11 900 рублей за тонну без учета НДС. Цена на рожь не ниже III класса составит 9 790 рублей за тонну с учетом НДС, 8 900 рублей за тонну без учета НДС; на ячмень - 10 780 рублей за тонну с учетом НДС, 9 800 рублей за тонну без учета НДС.</w:t>
      </w:r>
    </w:p>
    <w:p w:rsidR="00ED6410" w:rsidRDefault="006810A3" w:rsidP="00ED6410">
      <w:pPr>
        <w:rPr>
          <w:i/>
        </w:rPr>
      </w:pPr>
      <w:r>
        <w:t xml:space="preserve">Минимальная цена на белый свекловичный сахар по всем субъектам Российской Федерации составит 36 080 рублей за тонну с учетом НДС, 32 800 за тонну без учета НДС. </w:t>
      </w:r>
      <w:r w:rsidRPr="00445AB7">
        <w:rPr>
          <w:i/>
        </w:rPr>
        <w:t>ТАСС, Sugar.ru</w:t>
      </w:r>
      <w:r>
        <w:rPr>
          <w:i/>
        </w:rPr>
        <w:t xml:space="preserve">, </w:t>
      </w:r>
      <w:r w:rsidRPr="00445AB7">
        <w:rPr>
          <w:i/>
        </w:rPr>
        <w:t>Интерфакс</w:t>
      </w:r>
    </w:p>
    <w:p w:rsidR="00611183" w:rsidRDefault="00611183" w:rsidP="00B71A2D">
      <w:pPr>
        <w:rPr>
          <w:rFonts w:cs="Arial"/>
          <w:b/>
          <w:caps/>
          <w:color w:val="000000" w:themeColor="text1"/>
          <w:szCs w:val="18"/>
        </w:rPr>
      </w:pPr>
    </w:p>
    <w:p w:rsidR="00B71A2D" w:rsidRPr="00B71A2D" w:rsidRDefault="00B71A2D" w:rsidP="00B71A2D">
      <w:pPr>
        <w:rPr>
          <w:rFonts w:cs="Arial"/>
          <w:b/>
          <w:caps/>
          <w:color w:val="000000" w:themeColor="text1"/>
          <w:szCs w:val="18"/>
        </w:rPr>
      </w:pPr>
      <w:r w:rsidRPr="00B71A2D">
        <w:rPr>
          <w:rFonts w:cs="Arial"/>
          <w:b/>
          <w:caps/>
          <w:color w:val="000000" w:themeColor="text1"/>
          <w:szCs w:val="18"/>
        </w:rPr>
        <w:t>Аграрии уже к маю ожидают перебоев с электронико</w:t>
      </w:r>
      <w:r>
        <w:rPr>
          <w:rFonts w:cs="Arial"/>
          <w:b/>
          <w:caps/>
          <w:color w:val="000000" w:themeColor="text1"/>
          <w:szCs w:val="18"/>
        </w:rPr>
        <w:t>й и ПО для умной сельхозтехники</w:t>
      </w:r>
    </w:p>
    <w:p w:rsidR="00B71A2D" w:rsidRDefault="00B71A2D" w:rsidP="00B71A2D">
      <w:r w:rsidRPr="00B71A2D">
        <w:t>Санкции против России грозят перебоями с импортными комплектующими, запчастями и программным обеспечением (ПО) для умной сельхозтехники. Технологии могут оказаться недоступными уже к маю, когда начнется посевная, прогнозирует ассоциация «</w:t>
      </w:r>
      <w:proofErr w:type="spellStart"/>
      <w:r w:rsidRPr="00B71A2D">
        <w:t>Электронагро</w:t>
      </w:r>
      <w:proofErr w:type="spellEnd"/>
      <w:r w:rsidRPr="00B71A2D">
        <w:t xml:space="preserve">» (объединяет российских разработчиков и производителей радиоэлектронной аппаратуры для АПК). </w:t>
      </w:r>
    </w:p>
    <w:p w:rsidR="00B71A2D" w:rsidRPr="00B71A2D" w:rsidRDefault="00B71A2D" w:rsidP="00B71A2D">
      <w:pPr>
        <w:rPr>
          <w:b/>
        </w:rPr>
      </w:pPr>
      <w:r w:rsidRPr="00B71A2D">
        <w:t xml:space="preserve">Представитель </w:t>
      </w:r>
      <w:r w:rsidRPr="00B71A2D">
        <w:rPr>
          <w:b/>
        </w:rPr>
        <w:t>Минсельхоза</w:t>
      </w:r>
      <w:r w:rsidRPr="00B71A2D">
        <w:t xml:space="preserve"> говорит, что в ведомство не поступали обращения, связанные с проблемами обслуживания умной сельхозтехники. «Отключение такой функции не послужит критичным фактором для сезонных полевых работ, поскольку системы предназначены для контроля расхода ГСМ, точного земледелия и т. д.», – считает он. Современная сельхозтехника может эксплуатироваться и без дополнительных функций, добавил собеседник. Минимизировать риски, связанные с отключением умных систем на иностранном ПО, могут отечественные аналоги в системе «</w:t>
      </w:r>
      <w:proofErr w:type="spellStart"/>
      <w:r w:rsidRPr="00B71A2D">
        <w:t>Глонасс</w:t>
      </w:r>
      <w:proofErr w:type="spellEnd"/>
      <w:r w:rsidRPr="00B71A2D">
        <w:t xml:space="preserve">», отметил представитель </w:t>
      </w:r>
      <w:r w:rsidRPr="00B71A2D">
        <w:rPr>
          <w:b/>
        </w:rPr>
        <w:t>Минсельхоза.</w:t>
      </w:r>
      <w:r>
        <w:rPr>
          <w:b/>
        </w:rPr>
        <w:t xml:space="preserve"> </w:t>
      </w:r>
      <w:r w:rsidRPr="00B71A2D">
        <w:rPr>
          <w:i/>
        </w:rPr>
        <w:t>Ведомости</w:t>
      </w:r>
    </w:p>
    <w:p w:rsidR="00B71A2D" w:rsidRDefault="00B71A2D" w:rsidP="00B71A2D">
      <w:pPr>
        <w:rPr>
          <w:b/>
        </w:rPr>
      </w:pPr>
    </w:p>
    <w:p w:rsidR="003B295B" w:rsidRPr="003B295B" w:rsidRDefault="00C77D7C" w:rsidP="00B71A2D">
      <w:pPr>
        <w:rPr>
          <w:b/>
          <w:i/>
        </w:rPr>
      </w:pPr>
      <w:hyperlink r:id="rId10" w:history="1">
        <w:r w:rsidR="003B295B" w:rsidRPr="003B295B">
          <w:rPr>
            <w:b/>
          </w:rPr>
          <w:t>МИНСЕЛЬХОЗ ПОВЫСИЛ ПОШЛИНУ НА ЭКСПОРТ ПОДСОЛНЕЧНОГО МАСЛА</w:t>
        </w:r>
      </w:hyperlink>
    </w:p>
    <w:p w:rsidR="004A589E" w:rsidRPr="000B6C86" w:rsidRDefault="003B295B" w:rsidP="004A589E">
      <w:r>
        <w:t xml:space="preserve">Пошлина на экспорт подсолнечного масла из РФ с 1 апреля повышена до $313 с $260,1 за тонну в марте, сообщил </w:t>
      </w:r>
      <w:r w:rsidRPr="00F53761">
        <w:rPr>
          <w:b/>
        </w:rPr>
        <w:t>Минсельхоз</w:t>
      </w:r>
      <w:r>
        <w:t xml:space="preserve">. В феврале пошлина была $251,4, в январе - $280,8, в декабре 2021 года - $276,7, в ноябре - $194,5, в октябре - $227,2, в сентябре - $169,9 за тонну. </w:t>
      </w:r>
      <w:r w:rsidRPr="00445AB7">
        <w:rPr>
          <w:i/>
        </w:rPr>
        <w:t>Интерфакс</w:t>
      </w:r>
    </w:p>
    <w:p w:rsidR="00F53761" w:rsidRDefault="00F62502" w:rsidP="006B22F2">
      <w:pPr>
        <w:pStyle w:val="a8"/>
        <w:spacing w:before="240"/>
        <w:outlineLvl w:val="0"/>
      </w:pPr>
      <w:r>
        <w:t>Государственное регулирование отрасли АПК</w:t>
      </w:r>
    </w:p>
    <w:p w:rsidR="00FF53D6" w:rsidRPr="00F53761" w:rsidRDefault="00C77D7C" w:rsidP="00FF53D6">
      <w:pPr>
        <w:pStyle w:val="a9"/>
      </w:pPr>
      <w:hyperlink r:id="rId11" w:history="1">
        <w:r w:rsidR="00FF53D6" w:rsidRPr="00F53761">
          <w:t>КАБМИН УТВЕРДИЛ КОМПЛЕКС МЕР ДЛЯ ЗАЩИТЫ ВНУТРЕННЕГО РЫНКА ПРОДОВОЛЬСТВИЯ</w:t>
        </w:r>
      </w:hyperlink>
    </w:p>
    <w:p w:rsidR="00FF53D6" w:rsidRDefault="00FF53D6" w:rsidP="00FF53D6">
      <w:r>
        <w:t xml:space="preserve">Правительство РФ утвердило комплекс мер для защиты внутреннего рынка продовольствия. </w:t>
      </w:r>
    </w:p>
    <w:p w:rsidR="00FF53D6" w:rsidRDefault="00FF53D6" w:rsidP="00FF53D6">
      <w:r>
        <w:t xml:space="preserve">Так, с 1 апреля вводится временный запрет на экспорт семян подсолнечника и рапса. Ограничения будут действовать с 1 апреля по 31 августа 2022 года. В </w:t>
      </w:r>
      <w:proofErr w:type="spellStart"/>
      <w:r>
        <w:t>кабмине</w:t>
      </w:r>
      <w:proofErr w:type="spellEnd"/>
      <w:r>
        <w:t xml:space="preserve"> пояснили, что сейчас на фоне резкого роста мировых цен на подсолнечное масло и масличные культуры отмечается повышенный спрос на российскую продукцию.</w:t>
      </w:r>
    </w:p>
    <w:p w:rsidR="00FF53D6" w:rsidRDefault="00FF53D6" w:rsidP="00FF53D6">
      <w:r>
        <w:t>С 15 апреля вводится квота на поставки за рубеж подсолнечного масла и жмыха, а также твердых остатков из семян подсолнечника. На масло установлен лимит объема в 1,5 млн тонн, на жмых - 700 тыс. тонн. Квота будет действовать до 31 августа включительно.</w:t>
      </w:r>
    </w:p>
    <w:p w:rsidR="00FF53D6" w:rsidRPr="00445AB7" w:rsidRDefault="00FF53D6" w:rsidP="00FF53D6">
      <w:pPr>
        <w:rPr>
          <w:i/>
        </w:rPr>
      </w:pPr>
      <w:r>
        <w:t xml:space="preserve">В то же время разрешается вывоз в страны Евразийского экономического союза семян некоторых культур. "Постановлением правительства из-под действия ранее принятого временного запрета на вывоз из нашей страны зерновых (с 15 марта по 30 июня) выведены семена пшеницы и </w:t>
      </w:r>
      <w:proofErr w:type="spellStart"/>
      <w:r>
        <w:t>меслина</w:t>
      </w:r>
      <w:proofErr w:type="spellEnd"/>
      <w:r>
        <w:t xml:space="preserve">, ржи, ячменя, а также кукурузы - обычной. Их экспорт разрешен в страны ЕАЭС при наличии разрешения, выданного </w:t>
      </w:r>
      <w:r w:rsidRPr="00F53761">
        <w:rPr>
          <w:b/>
        </w:rPr>
        <w:t>Минсельхозом</w:t>
      </w:r>
      <w:r>
        <w:t xml:space="preserve">", - отметили в пресс-службе. По ее данным, "кроме того, разрешен вывоз из России зерна </w:t>
      </w:r>
      <w:proofErr w:type="gramStart"/>
      <w:r>
        <w:t>кукурузы</w:t>
      </w:r>
      <w:proofErr w:type="gramEnd"/>
      <w:r>
        <w:t xml:space="preserve"> лопающейся". </w:t>
      </w:r>
      <w:r w:rsidRPr="00445AB7">
        <w:rPr>
          <w:i/>
        </w:rPr>
        <w:t>ТАСС</w:t>
      </w:r>
    </w:p>
    <w:p w:rsidR="006810A3" w:rsidRPr="00060758" w:rsidRDefault="00C77D7C" w:rsidP="006810A3">
      <w:pPr>
        <w:pStyle w:val="a9"/>
      </w:pPr>
      <w:hyperlink r:id="rId12" w:history="1">
        <w:r w:rsidR="006810A3" w:rsidRPr="00060758">
          <w:t>ВИЦЕ-ПРЕМЬЕР АБРАМЧЕНКО ИСКЛЮЧИЛА ИСКУССТВЕННОЕ РЕГУЛИРОВАНИЕ ЦЕН НА ПРОДУКТЫ В РФ</w:t>
        </w:r>
      </w:hyperlink>
    </w:p>
    <w:p w:rsidR="006810A3" w:rsidRDefault="006810A3" w:rsidP="006810A3">
      <w:r>
        <w:t xml:space="preserve">Российские власти не занимаются и не будут заниматься искусственным регулированием цен на продукты, заявила вице-премьер Виктория </w:t>
      </w:r>
      <w:proofErr w:type="spellStart"/>
      <w:r>
        <w:t>Абрамченко</w:t>
      </w:r>
      <w:proofErr w:type="spellEnd"/>
      <w:r>
        <w:t xml:space="preserve"> в эфире телеканала "Россия 24". Необходимо, чтобы рыночные механизмы сами обеспечивали сбалансированное регулирование цен на рынке, подчеркнула она.</w:t>
      </w:r>
    </w:p>
    <w:p w:rsidR="006810A3" w:rsidRDefault="006810A3" w:rsidP="006810A3">
      <w:r>
        <w:lastRenderedPageBreak/>
        <w:t>По словам вице-премьера, власти в первую очередь анализируют "самочувствие производителей продуктов питания" и оперативно принимают меры в случае роста издержек, например, обеспечивают дополнительное финансирование по льготным кредитам.</w:t>
      </w:r>
    </w:p>
    <w:p w:rsidR="006810A3" w:rsidRPr="00081EE5" w:rsidRDefault="006810A3" w:rsidP="006810A3">
      <w:pPr>
        <w:rPr>
          <w:i/>
        </w:rPr>
      </w:pPr>
      <w:r>
        <w:t xml:space="preserve">Второй механизм заключается в сокращении числа посредников между производителями и торговыми сетями. Этой работой занимается министерство промышленности и </w:t>
      </w:r>
      <w:r w:rsidRPr="00060758">
        <w:rPr>
          <w:b/>
        </w:rPr>
        <w:t>Минсельхоз</w:t>
      </w:r>
      <w:r>
        <w:t xml:space="preserve">, уточнила </w:t>
      </w:r>
      <w:proofErr w:type="spellStart"/>
      <w:r>
        <w:t>Абрамченко</w:t>
      </w:r>
      <w:proofErr w:type="spellEnd"/>
      <w:r>
        <w:t xml:space="preserve">. </w:t>
      </w:r>
      <w:r w:rsidRPr="00081EE5">
        <w:rPr>
          <w:i/>
        </w:rPr>
        <w:t>ПРАЙМ</w:t>
      </w:r>
      <w:r w:rsidR="00FF53D6">
        <w:rPr>
          <w:i/>
        </w:rPr>
        <w:t>,</w:t>
      </w:r>
      <w:r w:rsidR="00FF53D6" w:rsidRPr="00FF53D6">
        <w:rPr>
          <w:i/>
        </w:rPr>
        <w:t xml:space="preserve"> </w:t>
      </w:r>
      <w:r w:rsidR="00FF53D6" w:rsidRPr="00081EE5">
        <w:rPr>
          <w:i/>
        </w:rPr>
        <w:t>ТАСС, MilkNews.ru, РИА Новости</w:t>
      </w:r>
    </w:p>
    <w:p w:rsidR="006810A3" w:rsidRPr="00060758" w:rsidRDefault="00C77D7C" w:rsidP="006810A3">
      <w:pPr>
        <w:pStyle w:val="a9"/>
      </w:pPr>
      <w:hyperlink r:id="rId13" w:history="1">
        <w:r w:rsidR="006810A3" w:rsidRPr="00060758">
          <w:t>АБРАМЧЕНКО УТВЕРДИЛА ПЛАН РАЗВИТИЯ ВИНОДЕЛИЯ В РОССИИ</w:t>
        </w:r>
      </w:hyperlink>
    </w:p>
    <w:p w:rsidR="006810A3" w:rsidRDefault="006810A3" w:rsidP="006810A3">
      <w:r>
        <w:t xml:space="preserve">Заместитель председателя правительства Виктория </w:t>
      </w:r>
      <w:proofErr w:type="spellStart"/>
      <w:r>
        <w:t>Абрамченко</w:t>
      </w:r>
      <w:proofErr w:type="spellEnd"/>
      <w:r>
        <w:t xml:space="preserve"> утвердила долгосрочную программу (дорожную карту) развития виноградарства и виноделия в Российской Федерации. Об этом сообщила пресс-служба вице-премьера.</w:t>
      </w:r>
    </w:p>
    <w:p w:rsidR="00ED6410" w:rsidRPr="00ED6410" w:rsidRDefault="006810A3" w:rsidP="00ED6410">
      <w:pPr>
        <w:rPr>
          <w:i/>
        </w:rPr>
      </w:pPr>
      <w:r>
        <w:t xml:space="preserve">Как отмечается в сообщении, первоочередные меры по срокам охватывают период до 2024 года, а инвестирование в мелиоративный комплекс юга России - до 2030 года. Ответственность за большинство мероприятий возложена на </w:t>
      </w:r>
      <w:r w:rsidRPr="00060758">
        <w:rPr>
          <w:b/>
        </w:rPr>
        <w:t>Минсельхоз России</w:t>
      </w:r>
      <w:r>
        <w:t xml:space="preserve">. Прежде всего, аграриям будут помогать с бизнес-планами по созданию винодельческих хозяйств, обеспечивать их пригодными землями, посадочным материалом, оборудованием и техникой. </w:t>
      </w:r>
      <w:r w:rsidRPr="00081EE5">
        <w:rPr>
          <w:i/>
        </w:rPr>
        <w:t xml:space="preserve">ТАСС, ИА </w:t>
      </w:r>
      <w:proofErr w:type="spellStart"/>
      <w:r w:rsidRPr="00081EE5">
        <w:rPr>
          <w:i/>
        </w:rPr>
        <w:t>Regnum</w:t>
      </w:r>
      <w:proofErr w:type="spellEnd"/>
      <w:r>
        <w:rPr>
          <w:i/>
        </w:rPr>
        <w:t xml:space="preserve">, </w:t>
      </w:r>
      <w:r w:rsidRPr="00081EE5">
        <w:rPr>
          <w:i/>
        </w:rPr>
        <w:t>РИА Новости, ПРАЙМ</w:t>
      </w:r>
    </w:p>
    <w:p w:rsidR="00D341B6" w:rsidRDefault="00D341B6" w:rsidP="00D341B6">
      <w:pPr>
        <w:rPr>
          <w:rFonts w:cs="Arial"/>
          <w:b/>
          <w:caps/>
          <w:color w:val="000000" w:themeColor="text1"/>
          <w:szCs w:val="18"/>
        </w:rPr>
      </w:pPr>
    </w:p>
    <w:p w:rsidR="00D341B6" w:rsidRPr="00D341B6" w:rsidRDefault="00D341B6" w:rsidP="00D341B6">
      <w:pPr>
        <w:rPr>
          <w:rFonts w:cs="Arial"/>
          <w:b/>
          <w:caps/>
          <w:color w:val="000000" w:themeColor="text1"/>
          <w:szCs w:val="18"/>
        </w:rPr>
      </w:pPr>
      <w:r w:rsidRPr="00D341B6">
        <w:rPr>
          <w:rFonts w:cs="Arial"/>
          <w:b/>
          <w:caps/>
          <w:color w:val="000000" w:themeColor="text1"/>
          <w:szCs w:val="18"/>
        </w:rPr>
        <w:t>Медведев предложил расширить список запрещенных к ввозу продуктов</w:t>
      </w:r>
    </w:p>
    <w:p w:rsidR="00817E24" w:rsidRDefault="00D341B6" w:rsidP="00D341B6">
      <w:r w:rsidRPr="00D341B6">
        <w:t>Заместитель председателя Совбеза РФ Дмитрий Медведев предложил расширить список продуктов, запрещенных к ввозу в Россию и</w:t>
      </w:r>
      <w:r w:rsidR="00817E24">
        <w:t>з недружественных стран.</w:t>
      </w:r>
    </w:p>
    <w:p w:rsidR="00E941C5" w:rsidRDefault="00DE26AA" w:rsidP="00D341B6">
      <w:pPr>
        <w:rPr>
          <w:rFonts w:cs="Arial"/>
          <w:color w:val="000000"/>
          <w:spacing w:val="2"/>
          <w:shd w:val="clear" w:color="auto" w:fill="FFFFFF"/>
        </w:rPr>
      </w:pPr>
      <w:r>
        <w:rPr>
          <w:rFonts w:cs="Arial"/>
          <w:color w:val="000000"/>
          <w:spacing w:val="2"/>
          <w:shd w:val="clear" w:color="auto" w:fill="FFFFFF"/>
        </w:rPr>
        <w:t>При этом, по его словам, ограничения также коснутся экспорта: РФ будет поставлять продовольствие и сельскохозяйственные культу</w:t>
      </w:r>
      <w:r w:rsidR="00E941C5">
        <w:rPr>
          <w:rFonts w:cs="Arial"/>
          <w:color w:val="000000"/>
          <w:spacing w:val="2"/>
          <w:shd w:val="clear" w:color="auto" w:fill="FFFFFF"/>
        </w:rPr>
        <w:t>ры только странам-друзьям, и </w:t>
      </w:r>
      <w:r w:rsidR="001B7561">
        <w:rPr>
          <w:rFonts w:cs="Arial"/>
          <w:color w:val="000000"/>
          <w:spacing w:val="2"/>
          <w:shd w:val="clear" w:color="auto" w:fill="FFFFFF"/>
        </w:rPr>
        <w:t>за рубли,</w:t>
      </w:r>
      <w:r w:rsidR="00817E24">
        <w:rPr>
          <w:rFonts w:cs="Arial"/>
          <w:color w:val="000000"/>
          <w:spacing w:val="2"/>
          <w:shd w:val="clear" w:color="auto" w:fill="FFFFFF"/>
        </w:rPr>
        <w:t xml:space="preserve"> и за </w:t>
      </w:r>
      <w:proofErr w:type="spellStart"/>
      <w:r w:rsidR="00817E24">
        <w:rPr>
          <w:rFonts w:cs="Arial"/>
          <w:color w:val="000000"/>
          <w:spacing w:val="2"/>
          <w:shd w:val="clear" w:color="auto" w:fill="FFFFFF"/>
        </w:rPr>
        <w:t>нацвалюту</w:t>
      </w:r>
      <w:proofErr w:type="spellEnd"/>
      <w:r w:rsidR="00817E24">
        <w:rPr>
          <w:rFonts w:cs="Arial"/>
          <w:color w:val="000000"/>
          <w:spacing w:val="2"/>
          <w:shd w:val="clear" w:color="auto" w:fill="FFFFFF"/>
        </w:rPr>
        <w:t xml:space="preserve">. </w:t>
      </w:r>
    </w:p>
    <w:p w:rsidR="00817E24" w:rsidRPr="00817E24" w:rsidRDefault="00DE26AA" w:rsidP="00D341B6">
      <w:r>
        <w:rPr>
          <w:rFonts w:cs="Arial"/>
          <w:color w:val="000000"/>
          <w:spacing w:val="2"/>
          <w:shd w:val="clear" w:color="auto" w:fill="FFFFFF"/>
        </w:rPr>
        <w:t>Однако приоритетом поставок будет внутренний рынок</w:t>
      </w:r>
      <w:r w:rsidR="00817E24">
        <w:rPr>
          <w:rFonts w:cs="Arial"/>
          <w:color w:val="000000"/>
          <w:spacing w:val="2"/>
          <w:shd w:val="clear" w:color="auto" w:fill="FFFFFF"/>
        </w:rPr>
        <w:t>.</w:t>
      </w:r>
    </w:p>
    <w:p w:rsidR="00D341B6" w:rsidRPr="00817E24" w:rsidRDefault="00D341B6" w:rsidP="00D341B6">
      <w:pPr>
        <w:rPr>
          <w:rFonts w:cs="Arial"/>
          <w:color w:val="000000"/>
          <w:spacing w:val="2"/>
          <w:shd w:val="clear" w:color="auto" w:fill="FFFFFF"/>
        </w:rPr>
      </w:pPr>
      <w:r w:rsidRPr="00D341B6">
        <w:t>Медведев заявил, что продовольствие является для России тихим, но грозным оружием, экспорт российской сельхозпродукци</w:t>
      </w:r>
      <w:r>
        <w:t>и превышает экспорт вооружений.</w:t>
      </w:r>
    </w:p>
    <w:p w:rsidR="00D341B6" w:rsidRPr="00D341B6" w:rsidRDefault="00D341B6" w:rsidP="00D341B6">
      <w:pPr>
        <w:rPr>
          <w:i/>
        </w:rPr>
      </w:pPr>
      <w:r w:rsidRPr="00D341B6">
        <w:t>Власти будут контролировать цены на продовольствие в стране и продолжат масштабную системную помощь аграриям, добавил зампред Совбеза РФ.</w:t>
      </w:r>
      <w:r>
        <w:t xml:space="preserve"> </w:t>
      </w:r>
      <w:proofErr w:type="spellStart"/>
      <w:r w:rsidRPr="00D341B6">
        <w:rPr>
          <w:i/>
        </w:rPr>
        <w:t>Прайм</w:t>
      </w:r>
      <w:proofErr w:type="spellEnd"/>
    </w:p>
    <w:p w:rsidR="00BE4C4E" w:rsidRPr="00F53761" w:rsidRDefault="00C77D7C" w:rsidP="00D341B6">
      <w:pPr>
        <w:pStyle w:val="a9"/>
      </w:pPr>
      <w:hyperlink r:id="rId14" w:history="1">
        <w:r w:rsidR="00BE4C4E" w:rsidRPr="00F53761">
          <w:t>В ГОСДУМЕ ОБСУДИЛИ РАЗВИТИЕ СОТРУДНИЧЕСТВА СТРАН-ЧЛЕНОВ ЕАЭС В АПК</w:t>
        </w:r>
      </w:hyperlink>
    </w:p>
    <w:p w:rsidR="00BE4C4E" w:rsidRDefault="00BE4C4E" w:rsidP="00BE4C4E">
      <w:r>
        <w:t xml:space="preserve">Вице-спикер </w:t>
      </w:r>
      <w:r w:rsidRPr="00941FF9">
        <w:t>Госдумы</w:t>
      </w:r>
      <w:r>
        <w:t xml:space="preserve"> Алексей Гордеев ("Единая Россия") и министр по промышленности и </w:t>
      </w:r>
      <w:r w:rsidRPr="00941FF9">
        <w:t>агропромышленному</w:t>
      </w:r>
      <w:r>
        <w:t xml:space="preserve"> комплексу ЕЭК </w:t>
      </w:r>
      <w:proofErr w:type="spellStart"/>
      <w:r>
        <w:t>Артак</w:t>
      </w:r>
      <w:proofErr w:type="spellEnd"/>
      <w:r>
        <w:t xml:space="preserve"> </w:t>
      </w:r>
      <w:proofErr w:type="spellStart"/>
      <w:r>
        <w:t>Камалян</w:t>
      </w:r>
      <w:proofErr w:type="spellEnd"/>
      <w:r>
        <w:t xml:space="preserve"> обсудили взаимодействие в сферах торговли, </w:t>
      </w:r>
      <w:r w:rsidRPr="00941FF9">
        <w:t>агропромышленного</w:t>
      </w:r>
      <w:r>
        <w:t xml:space="preserve"> комплекса, а также развитие аграрного образования и науки в рамках ЕАЭС.</w:t>
      </w:r>
    </w:p>
    <w:p w:rsidR="00BE4C4E" w:rsidRDefault="00BE4C4E" w:rsidP="00BE4C4E">
      <w:pPr>
        <w:rPr>
          <w:i/>
        </w:rPr>
      </w:pPr>
      <w:r>
        <w:t xml:space="preserve">Особое внимание в разговоре стороны уделили развитию </w:t>
      </w:r>
      <w:proofErr w:type="spellStart"/>
      <w:r>
        <w:t>импортозамещения</w:t>
      </w:r>
      <w:proofErr w:type="spellEnd"/>
      <w:r>
        <w:t xml:space="preserve"> семян </w:t>
      </w:r>
      <w:r w:rsidRPr="00941FF9">
        <w:t>сельскохозяйственных</w:t>
      </w:r>
      <w:r>
        <w:t xml:space="preserve"> культур - Евразийская экономическая комиссия ведет работу по созданию единого рынка семян - готовятся предложения о совместных мерах развития селекции и семеноводства по наиболее </w:t>
      </w:r>
      <w:proofErr w:type="spellStart"/>
      <w:r>
        <w:t>импортозависимым</w:t>
      </w:r>
      <w:proofErr w:type="spellEnd"/>
      <w:r>
        <w:t xml:space="preserve"> культурам. По словам </w:t>
      </w:r>
      <w:proofErr w:type="spellStart"/>
      <w:r>
        <w:t>Камаляна</w:t>
      </w:r>
      <w:proofErr w:type="spellEnd"/>
      <w:r>
        <w:t xml:space="preserve">, предлагается создать в союзе единый банк данных генетических ресурсов для обмена селекционными достижениями и разработки новых конкурентоспособных сортов. </w:t>
      </w:r>
      <w:r w:rsidRPr="00FF44A8">
        <w:rPr>
          <w:i/>
        </w:rPr>
        <w:t xml:space="preserve">ИА </w:t>
      </w:r>
      <w:proofErr w:type="spellStart"/>
      <w:r w:rsidRPr="00FF44A8">
        <w:rPr>
          <w:i/>
        </w:rPr>
        <w:t>Regnum</w:t>
      </w:r>
      <w:proofErr w:type="spellEnd"/>
    </w:p>
    <w:p w:rsidR="00EF5A89" w:rsidRDefault="00EF5A89" w:rsidP="00CB5C8A">
      <w:pPr>
        <w:rPr>
          <w:rFonts w:cs="Arial"/>
          <w:b/>
          <w:caps/>
          <w:color w:val="000000" w:themeColor="text1"/>
          <w:szCs w:val="18"/>
        </w:rPr>
      </w:pPr>
    </w:p>
    <w:p w:rsidR="00CB5C8A" w:rsidRPr="00CB5C8A" w:rsidRDefault="00CB5C8A" w:rsidP="00CB5C8A">
      <w:pPr>
        <w:rPr>
          <w:rFonts w:cs="Arial"/>
          <w:b/>
          <w:caps/>
          <w:color w:val="000000" w:themeColor="text1"/>
          <w:szCs w:val="18"/>
        </w:rPr>
      </w:pPr>
      <w:r w:rsidRPr="00CB5C8A">
        <w:rPr>
          <w:rFonts w:cs="Arial"/>
          <w:b/>
          <w:caps/>
          <w:color w:val="000000" w:themeColor="text1"/>
          <w:szCs w:val="18"/>
        </w:rPr>
        <w:t>ФАС предлагает указывать условия оплаты сахара при предоставлении</w:t>
      </w:r>
      <w:r>
        <w:rPr>
          <w:rFonts w:cs="Arial"/>
          <w:b/>
          <w:caps/>
          <w:color w:val="000000" w:themeColor="text1"/>
          <w:szCs w:val="18"/>
        </w:rPr>
        <w:t xml:space="preserve"> сведений о внебиржевых сделках</w:t>
      </w:r>
    </w:p>
    <w:p w:rsidR="00CB5C8A" w:rsidRPr="00CB5C8A" w:rsidRDefault="00CB5C8A" w:rsidP="00CB5C8A">
      <w:pPr>
        <w:rPr>
          <w:i/>
        </w:rPr>
      </w:pPr>
      <w:r w:rsidRPr="00CB5C8A">
        <w:t>ФАС предлагает дополнить сведения, предоставляемые бирже о внебиржевых договорах поставки сахара, данными об условиях его оплаты. Это необходимо для формирования корректного ценового индекса на сахарном рынке, следует из пояснительной записки к соответствующему проекту постановления правительства, размещенному на сайте regulation.gov.ru.</w:t>
      </w:r>
      <w:r>
        <w:t xml:space="preserve"> </w:t>
      </w:r>
      <w:r w:rsidRPr="00CB5C8A">
        <w:rPr>
          <w:i/>
        </w:rPr>
        <w:t>Интерфакс</w:t>
      </w:r>
    </w:p>
    <w:p w:rsidR="00ED6410" w:rsidRPr="00F53761" w:rsidRDefault="00C77D7C" w:rsidP="00CB5C8A">
      <w:pPr>
        <w:pStyle w:val="a9"/>
      </w:pPr>
      <w:hyperlink r:id="rId15" w:history="1">
        <w:r w:rsidR="00ED6410" w:rsidRPr="00F53761">
          <w:t>РСПП ПРЕДЛОЖИЛ ОТКАЗАТЬСЯ ОТ КРАБОВЫХ АУКЦИОНОВ И ПОВЫСИТЬ "КРАБОВЫЙ НАЛОГ"</w:t>
        </w:r>
      </w:hyperlink>
    </w:p>
    <w:p w:rsidR="00ED6410" w:rsidRDefault="00ED6410" w:rsidP="00ED6410">
      <w:r>
        <w:t>Российский союз промышленников и предпринимателей (РСПП) предложил правительству отказаться от проведения крабовых аукционов и высказал альтернативный вариант регулирования отрасли. Его суть - повышение ставок сборов на крабов.</w:t>
      </w:r>
    </w:p>
    <w:p w:rsidR="00ED6410" w:rsidRPr="00ED6410" w:rsidRDefault="00ED6410" w:rsidP="00BE4C4E">
      <w:r>
        <w:t xml:space="preserve">Как сообщается в пресс-релизе РСПП, об этом говорится в письме президента РСПП Александра Шохина премьер-министру Михаилу </w:t>
      </w:r>
      <w:proofErr w:type="spellStart"/>
      <w:r>
        <w:t>Мишустину</w:t>
      </w:r>
      <w:proofErr w:type="spellEnd"/>
      <w:r>
        <w:t xml:space="preserve">. Предложения подготовлены комиссией РСПП по рыбному хозяйству и </w:t>
      </w:r>
      <w:proofErr w:type="spellStart"/>
      <w:r>
        <w:t>аквакультуре</w:t>
      </w:r>
      <w:proofErr w:type="spellEnd"/>
      <w:r>
        <w:t xml:space="preserve">. </w:t>
      </w:r>
      <w:r w:rsidRPr="00445AB7">
        <w:rPr>
          <w:i/>
        </w:rPr>
        <w:t>Интерфакс</w:t>
      </w:r>
    </w:p>
    <w:p w:rsidR="00C8396B" w:rsidRDefault="00F62502">
      <w:pPr>
        <w:pStyle w:val="a8"/>
        <w:spacing w:before="240"/>
        <w:outlineLvl w:val="0"/>
      </w:pPr>
      <w:bookmarkStart w:id="10" w:name="SEC_5"/>
      <w:bookmarkEnd w:id="9"/>
      <w:r>
        <w:t>Агропромышленный комплекс</w:t>
      </w:r>
    </w:p>
    <w:p w:rsidR="00D341B6" w:rsidRDefault="00D341B6" w:rsidP="00D341B6">
      <w:pPr>
        <w:rPr>
          <w:rFonts w:cs="Arial"/>
          <w:b/>
          <w:caps/>
          <w:color w:val="000000" w:themeColor="text1"/>
          <w:szCs w:val="18"/>
        </w:rPr>
      </w:pPr>
    </w:p>
    <w:p w:rsidR="00D341B6" w:rsidRPr="00F7665E" w:rsidRDefault="00D341B6" w:rsidP="00D341B6">
      <w:pPr>
        <w:rPr>
          <w:rFonts w:cs="Arial"/>
          <w:b/>
          <w:caps/>
          <w:color w:val="000000" w:themeColor="text1"/>
          <w:szCs w:val="18"/>
        </w:rPr>
      </w:pPr>
      <w:r w:rsidRPr="00F7665E">
        <w:rPr>
          <w:rFonts w:cs="Arial"/>
          <w:b/>
          <w:caps/>
          <w:color w:val="000000" w:themeColor="text1"/>
          <w:szCs w:val="18"/>
        </w:rPr>
        <w:t>Ограничения на экспорт подсолнечника и масла позволят изб</w:t>
      </w:r>
      <w:r>
        <w:rPr>
          <w:rFonts w:cs="Arial"/>
          <w:b/>
          <w:caps/>
          <w:color w:val="000000" w:themeColor="text1"/>
          <w:szCs w:val="18"/>
        </w:rPr>
        <w:t>ежать скачка цен в РФ - союз</w:t>
      </w:r>
    </w:p>
    <w:p w:rsidR="00D341B6" w:rsidRPr="00F7665E" w:rsidRDefault="00D341B6" w:rsidP="00D341B6">
      <w:r w:rsidRPr="00F7665E">
        <w:t>Введенные правительством РФ ограничения на экспорт семян подсолнечника и масла направлены на поддержание стабильной конъюнктуры внутреннего рынка страны и позволят избежать резкого скачка цен на эту продукцию, заявил РИА Новости исполнительный директор Масл</w:t>
      </w:r>
      <w:r>
        <w:t>ожирового союза Михаил Мальцев.</w:t>
      </w:r>
    </w:p>
    <w:p w:rsidR="00D341B6" w:rsidRPr="00F7665E" w:rsidRDefault="00D341B6" w:rsidP="00D341B6">
      <w:r w:rsidRPr="00F7665E">
        <w:t>"Новые ограничительные меры направлены на защиту внутреннего рынка​​​. В связи с резким повышением курса валют и возросших мировых цен на подсолнечник и масло возникла серьезная угроза чрезмерного экспорта. Сейчас на складах находится до полумиллиона тонн масла, именно эти объемы позволят избежать резкого скачка цен", - заявил Мальцев.</w:t>
      </w:r>
      <w:r>
        <w:t xml:space="preserve"> </w:t>
      </w:r>
      <w:r w:rsidRPr="00F7665E">
        <w:rPr>
          <w:i/>
        </w:rPr>
        <w:t>РИА Новости</w:t>
      </w:r>
      <w:r>
        <w:rPr>
          <w:i/>
        </w:rPr>
        <w:t>, Интерфакс</w:t>
      </w:r>
    </w:p>
    <w:p w:rsidR="00FF53D6" w:rsidRPr="00F53761" w:rsidRDefault="00C77D7C" w:rsidP="00FF53D6">
      <w:pPr>
        <w:pStyle w:val="a9"/>
      </w:pPr>
      <w:hyperlink r:id="rId16" w:history="1">
        <w:r w:rsidR="00FF53D6" w:rsidRPr="00F53761">
          <w:t>ЭКСПЕРИМЕНТ ПО МАРКИРОВКЕ РЫБНОЙ ПРОДУКЦИИ ПРЕДВАРИТЕЛЬНО ПЕРЕНЕСЛИ НА МАРТ 2023 ГОДА</w:t>
        </w:r>
      </w:hyperlink>
    </w:p>
    <w:p w:rsidR="00FF53D6" w:rsidRDefault="00FF53D6" w:rsidP="00FF53D6">
      <w:r>
        <w:t xml:space="preserve">Эксперимент по маркировке рыбной продукции в России предварительно перенесен на март 2023 года. Об этом ТАСС сообщили в пресс-службе </w:t>
      </w:r>
      <w:proofErr w:type="spellStart"/>
      <w:r w:rsidRPr="00F53761">
        <w:rPr>
          <w:b/>
        </w:rPr>
        <w:t>Росрыболовства</w:t>
      </w:r>
      <w:proofErr w:type="spellEnd"/>
      <w:r>
        <w:t>.</w:t>
      </w:r>
    </w:p>
    <w:p w:rsidR="00FF53D6" w:rsidRPr="00FF53D6" w:rsidRDefault="00FF53D6" w:rsidP="00FF53D6">
      <w:r>
        <w:t xml:space="preserve">"С учетом сложившейся ситуации </w:t>
      </w:r>
      <w:proofErr w:type="spellStart"/>
      <w:r>
        <w:t>Минпромторгом</w:t>
      </w:r>
      <w:proofErr w:type="spellEnd"/>
      <w:r>
        <w:t xml:space="preserve"> было принято решение о переносе эксперимента на год. По предварительной информации - на март 2023 года", - сказал представитель ведомства. </w:t>
      </w:r>
      <w:r w:rsidRPr="00B132CF">
        <w:rPr>
          <w:i/>
        </w:rPr>
        <w:t>ТАСС</w:t>
      </w:r>
    </w:p>
    <w:p w:rsidR="00A10A6B" w:rsidRPr="00F53761" w:rsidRDefault="00C77D7C" w:rsidP="00A10A6B">
      <w:pPr>
        <w:pStyle w:val="a9"/>
      </w:pPr>
      <w:hyperlink r:id="rId17" w:history="1">
        <w:r w:rsidR="00A10A6B" w:rsidRPr="00F53761">
          <w:t>СПИСОК ПРЕДПРИЯТИЙ РОССИИ С ПРАВОМ НА ПОСТАВКИ РЫБЫ ВО ВЬЕТНАМ РАСШИРИЛИ ДО 77</w:t>
        </w:r>
      </w:hyperlink>
    </w:p>
    <w:p w:rsidR="00A10A6B" w:rsidRPr="00A10A6B" w:rsidRDefault="00A10A6B" w:rsidP="00A10A6B">
      <w:r>
        <w:t xml:space="preserve">Перечень российских предприятий, имеющих право на поставки рыбной продукции во Вьетнам, расширен до 77. Об этом говорится в сообщении </w:t>
      </w:r>
      <w:proofErr w:type="spellStart"/>
      <w:r w:rsidRPr="00F53761">
        <w:rPr>
          <w:b/>
        </w:rPr>
        <w:t>Россельхознадзора</w:t>
      </w:r>
      <w:proofErr w:type="spellEnd"/>
      <w:r>
        <w:t xml:space="preserve">. </w:t>
      </w:r>
      <w:r w:rsidRPr="00B132CF">
        <w:rPr>
          <w:i/>
        </w:rPr>
        <w:t>ТАСС</w:t>
      </w:r>
    </w:p>
    <w:p w:rsidR="005E0111" w:rsidRDefault="005E0111" w:rsidP="00A836AA">
      <w:pPr>
        <w:rPr>
          <w:rFonts w:cs="Arial"/>
          <w:b/>
          <w:caps/>
          <w:color w:val="000000" w:themeColor="text1"/>
          <w:szCs w:val="18"/>
        </w:rPr>
      </w:pPr>
    </w:p>
    <w:p w:rsidR="00A836AA" w:rsidRPr="00A836AA" w:rsidRDefault="00A836AA" w:rsidP="00A836AA">
      <w:pPr>
        <w:rPr>
          <w:rFonts w:cs="Arial"/>
          <w:b/>
          <w:caps/>
          <w:color w:val="000000" w:themeColor="text1"/>
          <w:szCs w:val="18"/>
        </w:rPr>
      </w:pPr>
      <w:r>
        <w:rPr>
          <w:rFonts w:cs="Arial"/>
          <w:b/>
          <w:caps/>
          <w:color w:val="000000" w:themeColor="text1"/>
          <w:szCs w:val="18"/>
        </w:rPr>
        <w:t>Рыбу держат на консервы</w:t>
      </w:r>
    </w:p>
    <w:p w:rsidR="00A836AA" w:rsidRPr="00A836AA" w:rsidRDefault="00A836AA" w:rsidP="00A836AA">
      <w:r w:rsidRPr="00A836AA">
        <w:t xml:space="preserve">Рыбный союз (объединяет переработчиков, в том числе ГК «Агама», «Меридиан», «Русское море») предлагает правительству ограничить экспорт рыбы для обеспечения внутреннего потребления на уровне 2021 года. Об этом говорится в материалах союза, подготовленных к намеченному на 1 апреля совещанию у вице-премьера Виктории </w:t>
      </w:r>
      <w:proofErr w:type="spellStart"/>
      <w:r w:rsidRPr="00A836AA">
        <w:t>Абрамченко</w:t>
      </w:r>
      <w:proofErr w:type="spellEnd"/>
      <w:r w:rsidRPr="00A836AA">
        <w:t>, с которыми ознакомился “Ъ”. Представитель вице-премьера заявил “Ъ”, что</w:t>
      </w:r>
      <w:r w:rsidR="00E77147">
        <w:t xml:space="preserve"> предложения пока не поступили.</w:t>
      </w:r>
    </w:p>
    <w:p w:rsidR="00A836AA" w:rsidRPr="00A836AA" w:rsidRDefault="00A836AA" w:rsidP="00A836AA">
      <w:r w:rsidRPr="00A836AA">
        <w:t>Председатель Рыбного союза Александр Панин говорит, что речь идет прежде всего о наиболее востребованных и доступных видах: сельди, скумбрии, минтае, горбуше, треске. По его словам, конкретный механизм контроля — квоты или пошлины — должен выбрать регулятор. Основная задача — не допустить снижения предложения рыбы на внутреннем рынке и, как следствие, резкого роста цен, отмечает господин Панин.</w:t>
      </w:r>
      <w:r w:rsidR="00E77147">
        <w:t xml:space="preserve"> </w:t>
      </w:r>
      <w:r w:rsidR="00E77147" w:rsidRPr="00E77147">
        <w:rPr>
          <w:i/>
        </w:rPr>
        <w:t>Коммерсантъ</w:t>
      </w:r>
    </w:p>
    <w:p w:rsidR="00A10A6B" w:rsidRPr="00F53761" w:rsidRDefault="00C77D7C" w:rsidP="00DF74F2">
      <w:pPr>
        <w:pStyle w:val="a9"/>
      </w:pPr>
      <w:hyperlink r:id="rId18" w:history="1">
        <w:r w:rsidR="00A10A6B" w:rsidRPr="00F53761">
          <w:t>ПРОДУКТЫ НЕ ДЕРЖАТ МАРКУ</w:t>
        </w:r>
      </w:hyperlink>
    </w:p>
    <w:p w:rsidR="00A10A6B" w:rsidRDefault="00A10A6B" w:rsidP="00A10A6B">
      <w:r>
        <w:t xml:space="preserve">"Ъ" ознакомился с письмом, которое целый ряд объединений производителей продуктов и напитков направили 29 марта премьеру Михаилу </w:t>
      </w:r>
      <w:proofErr w:type="spellStart"/>
      <w:r>
        <w:t>Мишустину</w:t>
      </w:r>
      <w:proofErr w:type="spellEnd"/>
      <w:r>
        <w:t>. В документе говорится о необходимости исключить продовольственные товары из перечня подлежащих обязательной цифровой маркировке. Письмо подписали руководители Союза участников потребительского рынка, "</w:t>
      </w:r>
      <w:proofErr w:type="spellStart"/>
      <w:r>
        <w:t>Руспродсоюза</w:t>
      </w:r>
      <w:proofErr w:type="spellEnd"/>
      <w:r>
        <w:t>", "</w:t>
      </w:r>
      <w:proofErr w:type="spellStart"/>
      <w:r>
        <w:t>Русбренда</w:t>
      </w:r>
      <w:proofErr w:type="spellEnd"/>
      <w:r>
        <w:t>", "</w:t>
      </w:r>
      <w:proofErr w:type="spellStart"/>
      <w:r>
        <w:t>Союзмолока</w:t>
      </w:r>
      <w:proofErr w:type="spellEnd"/>
      <w:r>
        <w:t>", "</w:t>
      </w:r>
      <w:proofErr w:type="spellStart"/>
      <w:r>
        <w:t>Союзнапитков</w:t>
      </w:r>
      <w:proofErr w:type="spellEnd"/>
      <w:r>
        <w:t xml:space="preserve">", Союза производителей алкогольной продукции и другие. </w:t>
      </w:r>
    </w:p>
    <w:p w:rsidR="00A10A6B" w:rsidRDefault="00A10A6B" w:rsidP="00A10A6B">
      <w:r>
        <w:t>По их мнению, расходы на маркировку, включая стоимость самой марки в 60 коп. с НДС, "негативно сказываются на себестоимости производства и приводят к ускорению роста потребительских цен", которые уже выросли к 25 марта на 17,42%.</w:t>
      </w:r>
    </w:p>
    <w:p w:rsidR="00A10A6B" w:rsidRPr="00B132CF" w:rsidRDefault="00A10A6B" w:rsidP="00A10A6B">
      <w:pPr>
        <w:rPr>
          <w:i/>
        </w:rPr>
      </w:pPr>
      <w:r>
        <w:t xml:space="preserve"> Уровень легальности, отмечают авторы обращения, на продовольственном рынке уже и так высокий. Более 60% оборота обеспечивают торговые сети, для контроля за продуктами животного происхождения есть система </w:t>
      </w:r>
      <w:proofErr w:type="spellStart"/>
      <w:r w:rsidRPr="00F53761">
        <w:rPr>
          <w:b/>
        </w:rPr>
        <w:t>Россельхознадзора</w:t>
      </w:r>
      <w:proofErr w:type="spellEnd"/>
      <w:r>
        <w:t xml:space="preserve"> "Меркурий", для алкоголя - ЕГАИС, говорится в письме. В пресс-службе правительства заявили "Ъ", что письмо поступило и будет рассмотрено. </w:t>
      </w:r>
      <w:r>
        <w:rPr>
          <w:i/>
        </w:rPr>
        <w:t>Коммерсантъ</w:t>
      </w:r>
      <w:r w:rsidR="00145FEF">
        <w:rPr>
          <w:i/>
        </w:rPr>
        <w:t>, Ведомости</w:t>
      </w:r>
    </w:p>
    <w:p w:rsidR="00F53761" w:rsidRPr="00F53761" w:rsidRDefault="00F53761" w:rsidP="00F53761">
      <w:pPr>
        <w:pStyle w:val="a9"/>
      </w:pPr>
      <w:r w:rsidRPr="00F53761">
        <w:t>ИНТЕРВЬЮ С ЗАМЕСТИТЕЛЕМ МИНИСТРА ПРОМЫШЛЕННОСТИ И ТОРГОВЛИ РФ ВИКТОРОМ ЕВТУХОВЫМ</w:t>
      </w:r>
    </w:p>
    <w:p w:rsidR="00F53761" w:rsidRDefault="00F53761" w:rsidP="00F53761">
      <w:r>
        <w:t xml:space="preserve">Ажиотажный спрос на сахарный песок остыл, но поиск виновных идет по горячим следам. Почему не стоит бояться дефицита средств гигиены и продуктов питания, включая овощной набор для борща. Поговорим об этом с зам. главы </w:t>
      </w:r>
      <w:proofErr w:type="spellStart"/>
      <w:r>
        <w:t>Минпромторга</w:t>
      </w:r>
      <w:proofErr w:type="spellEnd"/>
      <w:r>
        <w:t xml:space="preserve"> Виктором </w:t>
      </w:r>
      <w:proofErr w:type="spellStart"/>
      <w:r>
        <w:t>Евтуховым</w:t>
      </w:r>
      <w:proofErr w:type="spellEnd"/>
      <w:r>
        <w:t>.</w:t>
      </w:r>
    </w:p>
    <w:p w:rsidR="00F53761" w:rsidRPr="00FF53D6" w:rsidRDefault="00F53761" w:rsidP="00F53761">
      <w:r>
        <w:t xml:space="preserve">ВИКТОР ЕВТУХОВ, СТАТС-СЕКРЕТАРЬ - ЗАМЕСТИТЕЛЬ МИНИСТРА ПРОМЫШЛЕННОСТИ И ТОРГОВЛИ РФ: Это опять очередные спекуляции, очередные </w:t>
      </w:r>
      <w:proofErr w:type="spellStart"/>
      <w:r>
        <w:t>вбросы</w:t>
      </w:r>
      <w:proofErr w:type="spellEnd"/>
      <w:r>
        <w:t xml:space="preserve">. У нас </w:t>
      </w:r>
      <w:proofErr w:type="spellStart"/>
      <w:r>
        <w:t>борщев</w:t>
      </w:r>
      <w:r w:rsidR="00FF53D6">
        <w:t>ой</w:t>
      </w:r>
      <w:proofErr w:type="spellEnd"/>
      <w:r w:rsidR="00FF53D6">
        <w:t xml:space="preserve"> набор традиционно дорожает. </w:t>
      </w:r>
      <w:r>
        <w:t xml:space="preserve">Зимой и весной. Потому что заканчиваются наши овощи и приходят импортные. По импортным проблем нет, те логистические опять-таки и таможенные </w:t>
      </w:r>
      <w:proofErr w:type="spellStart"/>
      <w:r>
        <w:t>затыки</w:t>
      </w:r>
      <w:proofErr w:type="spellEnd"/>
      <w:r>
        <w:t xml:space="preserve">, которые были, они были сняты с помощью </w:t>
      </w:r>
      <w:proofErr w:type="spellStart"/>
      <w:r w:rsidRPr="00F53761">
        <w:rPr>
          <w:b/>
        </w:rPr>
        <w:t>Россельхознадзора</w:t>
      </w:r>
      <w:proofErr w:type="spellEnd"/>
      <w:r w:rsidR="00FF53D6">
        <w:t xml:space="preserve">, </w:t>
      </w:r>
      <w:proofErr w:type="spellStart"/>
      <w:r w:rsidR="00FF53D6">
        <w:t>Роспотребнадзора</w:t>
      </w:r>
      <w:proofErr w:type="spellEnd"/>
      <w:r w:rsidR="00FF53D6">
        <w:t xml:space="preserve">. </w:t>
      </w:r>
      <w:r>
        <w:t xml:space="preserve">Будет новый урожай - будет снижение цены. То есть в продовольствии очень много сезонных видов товаров, на которые происходят такие изменения цен. </w:t>
      </w:r>
      <w:r w:rsidR="00FF53D6">
        <w:rPr>
          <w:i/>
        </w:rPr>
        <w:t>НТВ</w:t>
      </w:r>
    </w:p>
    <w:p w:rsidR="000B6C86" w:rsidRPr="00060758" w:rsidRDefault="00C77D7C" w:rsidP="000B6C86">
      <w:pPr>
        <w:pStyle w:val="a9"/>
      </w:pPr>
      <w:hyperlink r:id="rId19" w:history="1">
        <w:r w:rsidR="000B6C86" w:rsidRPr="00060758">
          <w:t>ЗАЧЕМ РОССИЯНЕ ЗАКУПАЛИ ГРЕЧКУ ПОДДОНАМИ И ЧТО C НЕЙ БУДЕТ ДАЛЬШЕ</w:t>
        </w:r>
      </w:hyperlink>
    </w:p>
    <w:p w:rsidR="000B6C86" w:rsidRDefault="000B6C86" w:rsidP="000B6C86">
      <w:proofErr w:type="spellStart"/>
      <w:r>
        <w:t>Минпромторг</w:t>
      </w:r>
      <w:proofErr w:type="spellEnd"/>
      <w:r>
        <w:t xml:space="preserve"> заявил о снижении ажиотажного спроса на гречку. В конце февраля и марте в СМИ и </w:t>
      </w:r>
      <w:proofErr w:type="spellStart"/>
      <w:r>
        <w:t>соцсетях</w:t>
      </w:r>
      <w:proofErr w:type="spellEnd"/>
      <w:r>
        <w:t xml:space="preserve"> неоднократно сообщалось, что россияне массово скупают крупу в магазинах. Эту информацию озвучивал и глава ФАС Максим </w:t>
      </w:r>
      <w:proofErr w:type="spellStart"/>
      <w:r>
        <w:t>Шаскольский</w:t>
      </w:r>
      <w:proofErr w:type="spellEnd"/>
      <w:r>
        <w:t xml:space="preserve">. </w:t>
      </w:r>
    </w:p>
    <w:p w:rsidR="000B6C86" w:rsidRDefault="000B6C86" w:rsidP="000B6C86">
      <w:r>
        <w:t>"</w:t>
      </w:r>
      <w:proofErr w:type="spellStart"/>
      <w:r>
        <w:t>Минпромторг</w:t>
      </w:r>
      <w:proofErr w:type="spellEnd"/>
      <w:r>
        <w:t xml:space="preserve"> России провел совещание с </w:t>
      </w:r>
      <w:r w:rsidRPr="00060758">
        <w:rPr>
          <w:b/>
        </w:rPr>
        <w:t>Минсельхозом России</w:t>
      </w:r>
      <w:r>
        <w:t>, ФАС России, торговыми сетями, отраслевыми ассоциациями и союзами производителей по вопросу текущей ситуации на потребительском рынке. На совещании в том числе обсуждался вопрос повышенного спроса на ряд товаров.</w:t>
      </w:r>
    </w:p>
    <w:p w:rsidR="000B6C86" w:rsidRPr="00445AB7" w:rsidRDefault="000B6C86" w:rsidP="000B6C86">
      <w:pPr>
        <w:rPr>
          <w:i/>
        </w:rPr>
      </w:pPr>
      <w:r>
        <w:t xml:space="preserve">Участники отметили снижение спроса к предыдущему месяцу. В том числе, потому что население закупилось продуктами впрок. Торговые сети не заявляли о повышенном спросе на гречку", - сообщили в министерстве. </w:t>
      </w:r>
      <w:proofErr w:type="spellStart"/>
      <w:r>
        <w:rPr>
          <w:i/>
        </w:rPr>
        <w:t>Газета.Ru</w:t>
      </w:r>
      <w:proofErr w:type="spellEnd"/>
      <w:r>
        <w:rPr>
          <w:i/>
        </w:rPr>
        <w:t xml:space="preserve">, </w:t>
      </w:r>
      <w:r w:rsidRPr="00445AB7">
        <w:rPr>
          <w:i/>
        </w:rPr>
        <w:t>Life.ru</w:t>
      </w:r>
      <w:r>
        <w:rPr>
          <w:i/>
        </w:rPr>
        <w:t>,</w:t>
      </w:r>
      <w:r w:rsidRPr="000B6C86">
        <w:rPr>
          <w:i/>
        </w:rPr>
        <w:t xml:space="preserve"> </w:t>
      </w:r>
      <w:r w:rsidRPr="00445AB7">
        <w:rPr>
          <w:i/>
        </w:rPr>
        <w:t>RT</w:t>
      </w:r>
    </w:p>
    <w:p w:rsidR="006F40C7" w:rsidRDefault="006F40C7" w:rsidP="006F40C7">
      <w:pPr>
        <w:rPr>
          <w:rFonts w:cs="Arial"/>
          <w:b/>
          <w:caps/>
          <w:color w:val="000000" w:themeColor="text1"/>
          <w:szCs w:val="18"/>
        </w:rPr>
      </w:pPr>
    </w:p>
    <w:p w:rsidR="006F40C7" w:rsidRPr="006F40C7" w:rsidRDefault="006F40C7" w:rsidP="006F40C7">
      <w:pPr>
        <w:rPr>
          <w:rFonts w:cs="Arial"/>
          <w:b/>
          <w:caps/>
          <w:color w:val="000000" w:themeColor="text1"/>
          <w:szCs w:val="18"/>
        </w:rPr>
      </w:pPr>
      <w:r w:rsidRPr="006F40C7">
        <w:rPr>
          <w:rFonts w:cs="Arial"/>
          <w:b/>
          <w:caps/>
          <w:color w:val="000000" w:themeColor="text1"/>
          <w:szCs w:val="18"/>
        </w:rPr>
        <w:t>Отечественные виноделы дали прогноз цен на свою продукцию</w:t>
      </w:r>
    </w:p>
    <w:p w:rsidR="006F40C7" w:rsidRPr="006F40C7" w:rsidRDefault="006F40C7" w:rsidP="006F40C7">
      <w:r w:rsidRPr="006F40C7">
        <w:t>Возросшие затраты на все импортные комплектующие неизбежно приведет к подорожанию российского вина — минимум на 15%. От курса евро зависит стоимость практически всего: от дрожжей до пробок и бутылок</w:t>
      </w:r>
    </w:p>
    <w:p w:rsidR="00034CCE" w:rsidRPr="00034CCE" w:rsidRDefault="006F40C7" w:rsidP="00034CCE">
      <w:r w:rsidRPr="006F40C7">
        <w:t xml:space="preserve">Основная проблема сейчас возникла с пробкой, которую поставляют из Португалии и Испании, констатирует </w:t>
      </w:r>
      <w:r w:rsidRPr="00034CCE">
        <w:t>винодел и председатель Ассоциации виноградарей и виноделов «Севастополь» Олег Репин, добавляя, что производители сейчас испытывают сложности с логистикой, а также должны принимать во внимание подорожание вспомогательных материалов и стабилизирующих веществ, которые почти на 100% импортируются.</w:t>
      </w:r>
      <w:r w:rsidR="007A39E9" w:rsidRPr="00034CCE">
        <w:t xml:space="preserve"> </w:t>
      </w:r>
    </w:p>
    <w:p w:rsidR="006F40C7" w:rsidRPr="00034CCE" w:rsidRDefault="00034CCE" w:rsidP="00034CCE">
      <w:pPr>
        <w:rPr>
          <w:i/>
        </w:rPr>
      </w:pPr>
      <w:r>
        <w:lastRenderedPageBreak/>
        <w:t xml:space="preserve">В </w:t>
      </w:r>
      <w:r w:rsidRPr="00034CCE">
        <w:t>Дербентской винодельческой компании, уже примерно на 20% выросла стоимость бутылки — их поставляют российские производители, но в стекольном производстве также есть импортные составляющие, в частности краски для цветного стекла.</w:t>
      </w:r>
      <w:r>
        <w:rPr>
          <w:i/>
        </w:rPr>
        <w:t xml:space="preserve"> </w:t>
      </w:r>
      <w:r w:rsidR="007A39E9" w:rsidRPr="007A39E9">
        <w:rPr>
          <w:i/>
        </w:rPr>
        <w:t>РБК</w:t>
      </w:r>
    </w:p>
    <w:p w:rsidR="00A10A6B" w:rsidRPr="00F53761" w:rsidRDefault="00C77D7C" w:rsidP="00A10A6B">
      <w:pPr>
        <w:pStyle w:val="a9"/>
      </w:pPr>
      <w:hyperlink r:id="rId20" w:history="1">
        <w:r w:rsidR="00A10A6B" w:rsidRPr="00F53761">
          <w:t>В УЛЬЯНОВСКОЙ ОБЛАСТИ ПОСЕВНЫЕ ПЛОЩАДИ УВЕЛИЧИЛИСЬ НА 15 ТЫС. ГА ЗА ГОД</w:t>
        </w:r>
      </w:hyperlink>
    </w:p>
    <w:p w:rsidR="00A10A6B" w:rsidRDefault="00A10A6B" w:rsidP="00A10A6B">
      <w:r>
        <w:t xml:space="preserve">Ульяновские аграрии увеличили в этом году посевные площади на 15 тыс. га за счет ввода в севооборот заброшенных земель. Об этом губернатор региона Алексей Русских сообщил в четверг в своем </w:t>
      </w:r>
      <w:proofErr w:type="spellStart"/>
      <w:r>
        <w:t>Telegram</w:t>
      </w:r>
      <w:proofErr w:type="spellEnd"/>
      <w:r>
        <w:t>-канале.</w:t>
      </w:r>
    </w:p>
    <w:p w:rsidR="00A10A6B" w:rsidRPr="00445AB7" w:rsidRDefault="00A10A6B" w:rsidP="00A10A6B">
      <w:pPr>
        <w:rPr>
          <w:i/>
        </w:rPr>
      </w:pPr>
      <w:r>
        <w:t xml:space="preserve">По словам губернатора, власти региона продолжают плотно работать с </w:t>
      </w:r>
      <w:r w:rsidRPr="00F53761">
        <w:rPr>
          <w:b/>
        </w:rPr>
        <w:t>Минсельхозом РФ</w:t>
      </w:r>
      <w:r>
        <w:t xml:space="preserve"> по вопросу наращивания мер поддержки для ульяновских аграриев. "Так, уже проработан вопрос о поддержке производства зерновых в регионе и увеличении лимита для возмещения процентной ставки по льготным краткосрочным кредитам", - добавил он. </w:t>
      </w:r>
      <w:r w:rsidRPr="00445AB7">
        <w:rPr>
          <w:i/>
        </w:rPr>
        <w:t>ТАСС</w:t>
      </w:r>
    </w:p>
    <w:p w:rsidR="001635C7" w:rsidRPr="00060758" w:rsidRDefault="00C77D7C" w:rsidP="001635C7">
      <w:pPr>
        <w:pStyle w:val="a9"/>
      </w:pPr>
      <w:hyperlink r:id="rId21" w:history="1">
        <w:r w:rsidR="001635C7" w:rsidRPr="00060758">
          <w:t>В ЛЕНИНГРАДСКОЙ ОБЛАСТИ СОЗДАДУТ ПЛЕМЕННУЮ ПТИЦЕВОДЧЕСКУЮ БАЗУ</w:t>
        </w:r>
      </w:hyperlink>
    </w:p>
    <w:p w:rsidR="001635C7" w:rsidRDefault="001635C7" w:rsidP="001635C7">
      <w:r>
        <w:t xml:space="preserve">В Ленинградской области уже в этом году будут реализованы сразу три </w:t>
      </w:r>
      <w:proofErr w:type="spellStart"/>
      <w:r>
        <w:t>инвестпроекта</w:t>
      </w:r>
      <w:proofErr w:type="spellEnd"/>
      <w:r>
        <w:t xml:space="preserve"> в сфере птицеводства - планируется строительство собственных репродукторов, которые станут племенной базой, сообщил представитель пресс-службы областной администрации.</w:t>
      </w:r>
    </w:p>
    <w:p w:rsidR="001635C7" w:rsidRPr="00081EE5" w:rsidRDefault="001635C7" w:rsidP="001635C7">
      <w:pPr>
        <w:rPr>
          <w:i/>
        </w:rPr>
      </w:pPr>
      <w:r>
        <w:t xml:space="preserve">"Ленобласть готова увеличивать финансирование, но здесь необходима поддержка федерального правительства. Мы направим обращение в </w:t>
      </w:r>
      <w:r w:rsidRPr="00060758">
        <w:rPr>
          <w:b/>
        </w:rPr>
        <w:t>Минсельхоз России</w:t>
      </w:r>
      <w:r>
        <w:t xml:space="preserve">, чтобы при корректировке бюджета были предусмотрены ассигнования на компенсацию расходов на капитальное строительство при реализации </w:t>
      </w:r>
      <w:proofErr w:type="spellStart"/>
      <w:r>
        <w:t>инвестпроектов</w:t>
      </w:r>
      <w:proofErr w:type="spellEnd"/>
      <w:r>
        <w:t xml:space="preserve">", - сказал губернатора Ленинградской области Александра Дрозденко. </w:t>
      </w:r>
      <w:r w:rsidRPr="00081EE5">
        <w:rPr>
          <w:i/>
        </w:rPr>
        <w:t>РИА Новости</w:t>
      </w:r>
    </w:p>
    <w:p w:rsidR="00A257B0" w:rsidRPr="00F53761" w:rsidRDefault="00C77D7C" w:rsidP="00A257B0">
      <w:pPr>
        <w:pStyle w:val="a9"/>
      </w:pPr>
      <w:hyperlink r:id="rId22" w:history="1">
        <w:r w:rsidR="00A257B0" w:rsidRPr="00F53761">
          <w:t>ПТИЦЕФАБРИКА В КОТЛАСЕ ВДВОЕ УВЕЛИЧИТ ПРОИЗВОДСТВО ЯИЦ</w:t>
        </w:r>
      </w:hyperlink>
    </w:p>
    <w:p w:rsidR="00A257B0" w:rsidRDefault="00A257B0" w:rsidP="00A257B0">
      <w:proofErr w:type="spellStart"/>
      <w:r>
        <w:t>Котласская</w:t>
      </w:r>
      <w:proofErr w:type="spellEnd"/>
      <w:r>
        <w:t xml:space="preserve"> птицефабрика в Архангельской области готова увеличить производство яиц в два раза, до 100 млн штук в год, написал в четверг в своем </w:t>
      </w:r>
      <w:proofErr w:type="spellStart"/>
      <w:r>
        <w:t>Telegram</w:t>
      </w:r>
      <w:proofErr w:type="spellEnd"/>
      <w:r>
        <w:t xml:space="preserve">-канале глава региона Александр </w:t>
      </w:r>
      <w:proofErr w:type="spellStart"/>
      <w:r>
        <w:t>Цыбульский</w:t>
      </w:r>
      <w:proofErr w:type="spellEnd"/>
      <w:r>
        <w:t xml:space="preserve"> по итогам визита на фабрику.</w:t>
      </w:r>
    </w:p>
    <w:p w:rsidR="00A257B0" w:rsidRPr="00A257B0" w:rsidRDefault="00A257B0" w:rsidP="00A257B0">
      <w:r>
        <w:t xml:space="preserve">Для этого нужно приобрести дополнительное оборудование, что требует серьезных финансовых вложений. На фабрике планируют приобрести оборудование для корпуса содержания несушек на 80 тыс. голов и для корпуса </w:t>
      </w:r>
      <w:proofErr w:type="spellStart"/>
      <w:r>
        <w:t>подращивания</w:t>
      </w:r>
      <w:proofErr w:type="spellEnd"/>
      <w:r>
        <w:t xml:space="preserve"> молодняка на 80 тыс. голов. </w:t>
      </w:r>
      <w:r w:rsidRPr="00445AB7">
        <w:rPr>
          <w:i/>
        </w:rPr>
        <w:t>ТАСС</w:t>
      </w:r>
    </w:p>
    <w:p w:rsidR="006B22F2" w:rsidRPr="00060758" w:rsidRDefault="00C77D7C" w:rsidP="006B22F2">
      <w:pPr>
        <w:pStyle w:val="a9"/>
      </w:pPr>
      <w:hyperlink r:id="rId23" w:history="1">
        <w:r w:rsidR="006B22F2" w:rsidRPr="00060758">
          <w:t>МИХАИЛ ДЕГТЯРЕВ РАССКАЗАЛ О ВОЗРОЖД</w:t>
        </w:r>
        <w:bookmarkStart w:id="11" w:name="_GoBack"/>
        <w:bookmarkEnd w:id="11"/>
        <w:r w:rsidR="006B22F2" w:rsidRPr="00060758">
          <w:t>ЕНИИ СВИНОВОДСТВА В ХАБАРОВСКОМ КРАЕ</w:t>
        </w:r>
      </w:hyperlink>
    </w:p>
    <w:p w:rsidR="006B22F2" w:rsidRDefault="006B22F2" w:rsidP="006B22F2">
      <w:r>
        <w:t xml:space="preserve">Проект компании "СКИФАГРО-ДВ" по запуску крупного свиноводческого комплекса в пригороде Хабаровске все-таки будет реализован. </w:t>
      </w:r>
      <w:r w:rsidR="00A10A6B">
        <w:t xml:space="preserve">В </w:t>
      </w:r>
      <w:r>
        <w:t>2019 году на уже запущенном предприятии пришлось полностью уничтожить все поголовье из 1700 свиней из-за вспышки ящура.</w:t>
      </w:r>
    </w:p>
    <w:p w:rsidR="00C8396B" w:rsidRDefault="006B22F2" w:rsidP="00F53761">
      <w:pPr>
        <w:rPr>
          <w:i/>
        </w:rPr>
      </w:pPr>
      <w:r>
        <w:t xml:space="preserve">В течение года будут выполнены все противочумные мероприятия: создание зоны отчуждения, профилактика. Гуманно разберемся с дикими кабанами вокруг предприятия. После всего этого начнет работу. Предусмотрены и меры государственной поддержки, и банковского финансирования, - рассказал </w:t>
      </w:r>
      <w:r w:rsidR="005F3571">
        <w:t xml:space="preserve">губернатор края Михаил Дегтярев. </w:t>
      </w:r>
      <w:r w:rsidRPr="000B16FC">
        <w:rPr>
          <w:i/>
        </w:rPr>
        <w:t>Emeat.ru</w:t>
      </w:r>
    </w:p>
    <w:p w:rsidR="00172014" w:rsidRPr="00060758" w:rsidRDefault="00C77D7C" w:rsidP="00172014">
      <w:pPr>
        <w:pStyle w:val="a9"/>
      </w:pPr>
      <w:hyperlink r:id="rId24" w:history="1">
        <w:r w:rsidR="00172014" w:rsidRPr="00060758">
          <w:t>РОССЕЛЬХОЗБАНК ЗАПУСТИЛ ЦИФРОВОЙ РЕСУРС ДЛЯ РОССИЙСКОГО СЕЛЬСКОГО ХОЗЯЙСТВА</w:t>
        </w:r>
      </w:hyperlink>
    </w:p>
    <w:p w:rsidR="00172014" w:rsidRDefault="00172014" w:rsidP="00172014">
      <w:r>
        <w:t xml:space="preserve">Комплексный цифровой ресурс для отечественных аграриев разработал и запустил в экосистеме "Свое Фермерство" </w:t>
      </w:r>
      <w:proofErr w:type="spellStart"/>
      <w:r w:rsidRPr="00060758">
        <w:rPr>
          <w:b/>
        </w:rPr>
        <w:t>Россельхозбанк</w:t>
      </w:r>
      <w:proofErr w:type="spellEnd"/>
      <w:r>
        <w:t>. Об этом сообщает пресс-служба названной кредитной организации.</w:t>
      </w:r>
    </w:p>
    <w:p w:rsidR="00172014" w:rsidRDefault="00172014" w:rsidP="00F53761">
      <w:pPr>
        <w:rPr>
          <w:i/>
        </w:rPr>
      </w:pPr>
      <w:r>
        <w:t xml:space="preserve">Уточняется, что теперь отечественные растениеводы могут режиме "одного окна" найти высокопродуктивные семена от десятков отечественных НИИ, получить консультации докторов наук, прослушать лекции по разведению растений, подобрать лучшую сельхозтехнику и т.д. </w:t>
      </w:r>
      <w:r w:rsidRPr="00D83CB2">
        <w:rPr>
          <w:i/>
        </w:rPr>
        <w:t xml:space="preserve">ИА </w:t>
      </w:r>
      <w:proofErr w:type="spellStart"/>
      <w:r w:rsidRPr="00D83CB2">
        <w:rPr>
          <w:i/>
        </w:rPr>
        <w:t>Regnum</w:t>
      </w:r>
      <w:proofErr w:type="spellEnd"/>
    </w:p>
    <w:p w:rsidR="00A66759" w:rsidRDefault="00A66759" w:rsidP="00A66759">
      <w:pPr>
        <w:rPr>
          <w:rFonts w:cs="Arial"/>
          <w:b/>
          <w:caps/>
          <w:color w:val="000000" w:themeColor="text1"/>
          <w:szCs w:val="18"/>
        </w:rPr>
      </w:pPr>
    </w:p>
    <w:p w:rsidR="00A66759" w:rsidRPr="00DF74F2" w:rsidRDefault="00A66759" w:rsidP="00A66759">
      <w:pPr>
        <w:rPr>
          <w:rFonts w:cs="Arial"/>
          <w:b/>
          <w:caps/>
          <w:color w:val="000000" w:themeColor="text1"/>
          <w:szCs w:val="18"/>
        </w:rPr>
      </w:pPr>
      <w:r w:rsidRPr="00DF74F2">
        <w:rPr>
          <w:rFonts w:cs="Arial"/>
          <w:b/>
          <w:caps/>
          <w:color w:val="000000" w:themeColor="text1"/>
          <w:szCs w:val="18"/>
        </w:rPr>
        <w:t>Производители морепродуктов готовятся к росту цен, дефициту товаров на фоне сан</w:t>
      </w:r>
      <w:r>
        <w:rPr>
          <w:rFonts w:cs="Arial"/>
          <w:b/>
          <w:caps/>
          <w:color w:val="000000" w:themeColor="text1"/>
          <w:szCs w:val="18"/>
        </w:rPr>
        <w:t xml:space="preserve">кций против РФ </w:t>
      </w:r>
    </w:p>
    <w:p w:rsidR="00A66759" w:rsidRDefault="00A66759" w:rsidP="00A66759">
      <w:r w:rsidRPr="00DF74F2">
        <w:t>Мировые производители морепродуктов готовятся к росту цен, сбоям поставок и вероятной потере рабочих мест вследствие новых санкций Запада в отношении России, пишет Associated Press.</w:t>
      </w:r>
    </w:p>
    <w:p w:rsidR="00A66759" w:rsidRPr="00DF74F2" w:rsidRDefault="00A66759" w:rsidP="00A66759">
      <w:r w:rsidRPr="00DF74F2">
        <w:t xml:space="preserve">Россия является одним из крупнейших производителей морепродуктов в мире. По данным доклада Продовольственной и сельскохозяйственной организации Объединенных Наций за 2020 год, страна также была пятым по величине в </w:t>
      </w:r>
      <w:r>
        <w:t xml:space="preserve">мире производителем дикой рыбы. </w:t>
      </w:r>
      <w:r w:rsidRPr="00DF74F2">
        <w:rPr>
          <w:i/>
        </w:rPr>
        <w:t>Интерфакс</w:t>
      </w:r>
    </w:p>
    <w:p w:rsidR="00FB722E" w:rsidRPr="00F53761" w:rsidRDefault="00C77D7C" w:rsidP="00FB722E">
      <w:pPr>
        <w:pStyle w:val="a9"/>
      </w:pPr>
      <w:hyperlink r:id="rId25" w:history="1">
        <w:r w:rsidR="00FB722E" w:rsidRPr="00F53761">
          <w:t>ФАО ПРИЗЫВАЕТ ЗДРАВО ОЦЕНИТЬ РИСКИ ОТ САНКЦИЙ ПРОТИВ РФ ДЛЯ ПРОДОВОЛЬСТВЕННОЙ БЕЗОПАСНОСТИ</w:t>
        </w:r>
      </w:hyperlink>
    </w:p>
    <w:p w:rsidR="00FB722E" w:rsidRDefault="00FB722E" w:rsidP="00FB722E">
      <w:r>
        <w:t xml:space="preserve">Главный экономист Продовольственной и </w:t>
      </w:r>
      <w:r w:rsidRPr="00941FF9">
        <w:t>сельскохозяйственной</w:t>
      </w:r>
      <w:r>
        <w:t xml:space="preserve"> организации (ФАО) ООН </w:t>
      </w:r>
      <w:proofErr w:type="spellStart"/>
      <w:r>
        <w:t>Максимо</w:t>
      </w:r>
      <w:proofErr w:type="spellEnd"/>
      <w:r>
        <w:t xml:space="preserve"> Тореро в ходе выступления на организованном правительством Японии семинаре по продовольственной безопасности призвал здраво оценивать риски от вводимых против России </w:t>
      </w:r>
      <w:proofErr w:type="spellStart"/>
      <w:r>
        <w:t>санкционных</w:t>
      </w:r>
      <w:proofErr w:type="spellEnd"/>
      <w:r>
        <w:t xml:space="preserve"> мер в свете ситуации на Украине.</w:t>
      </w:r>
    </w:p>
    <w:p w:rsidR="00FB722E" w:rsidRPr="00F53761" w:rsidRDefault="00FB722E" w:rsidP="00F53761">
      <w:r>
        <w:t xml:space="preserve">"Необходимо посмотреть на все "за" и "против". Я еще раз прошу понимания, что это вопрос исключительно прагматический. Необходимо оценить, что это даст и какие будут убытки от этого. Почему мы на этом </w:t>
      </w:r>
      <w:proofErr w:type="spellStart"/>
      <w:r>
        <w:t>акцентируемся</w:t>
      </w:r>
      <w:proofErr w:type="spellEnd"/>
      <w:r>
        <w:t xml:space="preserve">? Потому что санкции будут иметь негативный эффект на следующий посевной период в любой из этих стран-экспортеров (Россия и Украина - ред.), что, в свою очередь, поставит под угрозу поставки продовольствия в следующем году", - отметил Тореро. </w:t>
      </w:r>
      <w:r w:rsidRPr="00FF44A8">
        <w:rPr>
          <w:i/>
        </w:rPr>
        <w:t>MilkNews.ru</w:t>
      </w:r>
    </w:p>
    <w:p w:rsidR="00C8396B" w:rsidRDefault="00F62502">
      <w:pPr>
        <w:pStyle w:val="a8"/>
        <w:spacing w:before="240"/>
        <w:outlineLvl w:val="0"/>
      </w:pPr>
      <w:bookmarkStart w:id="12" w:name="SEC_6"/>
      <w:bookmarkEnd w:id="10"/>
      <w:r>
        <w:lastRenderedPageBreak/>
        <w:t>Новости экономики и власти</w:t>
      </w:r>
    </w:p>
    <w:p w:rsidR="006B22F2" w:rsidRPr="00060758" w:rsidRDefault="00C77D7C" w:rsidP="006B22F2">
      <w:pPr>
        <w:pStyle w:val="a9"/>
      </w:pPr>
      <w:hyperlink r:id="rId26" w:history="1">
        <w:r w:rsidR="006B22F2" w:rsidRPr="00060758">
          <w:t>КАБМИН ПРОДЛИЛ СРОК УПЛАТЫ НАЛОГА ПО УПРОЩЕННОЙ СИСТЕМЕ ДЛЯ БИЗНЕСА</w:t>
        </w:r>
      </w:hyperlink>
    </w:p>
    <w:p w:rsidR="006B22F2" w:rsidRDefault="006B22F2" w:rsidP="006B22F2">
      <w:r>
        <w:t xml:space="preserve">Правительство России продлило срок уплаты налога по упрощенной системе для бизнеса и ряда отраслей, сообщает в четверг пресс-служба </w:t>
      </w:r>
      <w:proofErr w:type="spellStart"/>
      <w:r>
        <w:t>кабмина</w:t>
      </w:r>
      <w:proofErr w:type="spellEnd"/>
      <w:r>
        <w:t>.</w:t>
      </w:r>
    </w:p>
    <w:p w:rsidR="006B22F2" w:rsidRPr="00172014" w:rsidRDefault="006B22F2" w:rsidP="006B22F2">
      <w:r>
        <w:t xml:space="preserve">"Срок уплаты налога по упрощенной системе за 2021 год и I квартал 2022 года для индивидуальных предпринимателей и организаций из отдельных отраслей экономики продлевается на шесть месяцев с последующей рассрочкой в течение полугода. Такое постановление подписал председатель правительства Михаил </w:t>
      </w:r>
      <w:proofErr w:type="spellStart"/>
      <w:r>
        <w:t>Мишустин</w:t>
      </w:r>
      <w:proofErr w:type="spellEnd"/>
      <w:r>
        <w:t>", - говорится в сообщении.</w:t>
      </w:r>
      <w:r w:rsidR="00172014">
        <w:t xml:space="preserve"> </w:t>
      </w:r>
      <w:r w:rsidRPr="00D83CB2">
        <w:rPr>
          <w:i/>
        </w:rPr>
        <w:t>ТАСС</w:t>
      </w:r>
    </w:p>
    <w:p w:rsidR="00F53761" w:rsidRPr="00F53761" w:rsidRDefault="00C77D7C" w:rsidP="00172014">
      <w:pPr>
        <w:pStyle w:val="a9"/>
      </w:pPr>
      <w:hyperlink r:id="rId27" w:history="1">
        <w:r w:rsidR="00F53761" w:rsidRPr="00F53761">
          <w:t>МЕЖДУНАРОДНЫЕ РЕЗЕРВЫ РФ НА 25 МАРТА СОСТАВИЛИ $604,4 МЛРД</w:t>
        </w:r>
      </w:hyperlink>
    </w:p>
    <w:p w:rsidR="00F53761" w:rsidRDefault="00F53761" w:rsidP="00172014">
      <w:r>
        <w:t>Международные резервы РФ на 25 марта составили $604,4 млрд, сократившись на $38,8 млрд по сравнению с данными на 18 февраля, говорится в материалах Банка России.</w:t>
      </w:r>
    </w:p>
    <w:p w:rsidR="00F53761" w:rsidRPr="00172014" w:rsidRDefault="00F53761" w:rsidP="00172014">
      <w:r>
        <w:t>Резервы сократились на 6% главным образом в результате валютных интервенций, валютного рефинансирования, а также валютной переоценки активов, уточнил регулятор.</w:t>
      </w:r>
      <w:r w:rsidR="00172014">
        <w:t xml:space="preserve"> </w:t>
      </w:r>
      <w:r w:rsidRPr="00496CC3">
        <w:rPr>
          <w:i/>
        </w:rPr>
        <w:t>ТАСС</w:t>
      </w:r>
      <w:bookmarkEnd w:id="12"/>
    </w:p>
    <w:sectPr w:rsidR="00F53761" w:rsidRPr="00172014" w:rsidSect="005F3758">
      <w:headerReference w:type="default" r:id="rId28"/>
      <w:footerReference w:type="default" r:id="rId29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D7C" w:rsidRDefault="00C77D7C">
      <w:r>
        <w:separator/>
      </w:r>
    </w:p>
  </w:endnote>
  <w:endnote w:type="continuationSeparator" w:id="0">
    <w:p w:rsidR="00C77D7C" w:rsidRDefault="00C77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>
      <w:tc>
        <w:tcPr>
          <w:tcW w:w="9648" w:type="dxa"/>
          <w:shd w:val="clear" w:color="auto" w:fill="E6E7EA"/>
          <w:vAlign w:val="center"/>
        </w:tcPr>
        <w:p w:rsidR="00C8396B" w:rsidRDefault="00F62502" w:rsidP="00163F3E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2E5101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163F3E">
            <w:rPr>
              <w:rFonts w:cs="Arial"/>
              <w:color w:val="90989E"/>
              <w:sz w:val="16"/>
              <w:szCs w:val="16"/>
            </w:rPr>
            <w:t>1</w:t>
          </w:r>
          <w:r w:rsidR="004304C8"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163F3E">
            <w:rPr>
              <w:rFonts w:cs="Arial"/>
              <w:color w:val="90989E"/>
              <w:sz w:val="16"/>
              <w:szCs w:val="16"/>
            </w:rPr>
            <w:t>апреля</w:t>
          </w:r>
          <w:r w:rsidR="00C87324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20</w:t>
          </w:r>
          <w:r w:rsidR="00FC274F">
            <w:rPr>
              <w:rFonts w:cs="Arial"/>
              <w:color w:val="90989E"/>
              <w:sz w:val="16"/>
              <w:szCs w:val="16"/>
            </w:rPr>
            <w:t>22</w:t>
          </w:r>
          <w:r w:rsidR="00163F3E">
            <w:rPr>
              <w:rFonts w:cs="Arial"/>
              <w:color w:val="90989E"/>
              <w:sz w:val="16"/>
              <w:szCs w:val="16"/>
            </w:rPr>
            <w:t xml:space="preserve"> 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DF32B5">
            <w:rPr>
              <w:rStyle w:val="a7"/>
              <w:rFonts w:cs="Arial"/>
              <w:b/>
              <w:noProof/>
              <w:color w:val="FFFFFF"/>
              <w:szCs w:val="18"/>
            </w:rPr>
            <w:t>2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>
      <w:tc>
        <w:tcPr>
          <w:tcW w:w="9648" w:type="dxa"/>
          <w:shd w:val="clear" w:color="auto" w:fill="E6E7EA"/>
          <w:vAlign w:val="center"/>
        </w:tcPr>
        <w:p w:rsidR="00C8396B" w:rsidRDefault="00F62502" w:rsidP="00C01521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C14B74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163F3E">
            <w:rPr>
              <w:rFonts w:cs="Arial"/>
              <w:color w:val="90989E"/>
              <w:sz w:val="16"/>
              <w:szCs w:val="16"/>
            </w:rPr>
            <w:t>1</w:t>
          </w:r>
          <w:r w:rsidR="00163F3E"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163F3E">
            <w:rPr>
              <w:rFonts w:cs="Arial"/>
              <w:color w:val="90989E"/>
              <w:sz w:val="16"/>
              <w:szCs w:val="16"/>
            </w:rPr>
            <w:t>апреля 2022 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DF32B5">
            <w:rPr>
              <w:rStyle w:val="a7"/>
              <w:rFonts w:cs="Arial"/>
              <w:b/>
              <w:noProof/>
              <w:color w:val="FFFFFF"/>
              <w:szCs w:val="18"/>
            </w:rPr>
            <w:t>7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D7C" w:rsidRDefault="00C77D7C">
      <w:r>
        <w:separator/>
      </w:r>
    </w:p>
  </w:footnote>
  <w:footnote w:type="continuationSeparator" w:id="0">
    <w:p w:rsidR="00C77D7C" w:rsidRDefault="00C77D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96B" w:rsidRDefault="00F62502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6C18AACB" wp14:editId="095D28B5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9" name="Рисунок 9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53761"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30C764A5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7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7"/>
  </w:p>
  <w:p w:rsidR="00C8396B" w:rsidRDefault="00F62502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8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8"/>
  </w:p>
  <w:p w:rsidR="00C8396B" w:rsidRDefault="00C8396B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96B" w:rsidRDefault="00F62502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2" name="Рисунок 2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53761"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273931D9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:rsidR="00C8396B" w:rsidRDefault="00F62502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:rsidR="00C8396B" w:rsidRDefault="00C8396B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761"/>
    <w:rsid w:val="00030EA9"/>
    <w:rsid w:val="0003491F"/>
    <w:rsid w:val="00034CCE"/>
    <w:rsid w:val="00066C93"/>
    <w:rsid w:val="000B6C86"/>
    <w:rsid w:val="000D1815"/>
    <w:rsid w:val="00145FEF"/>
    <w:rsid w:val="001635C7"/>
    <w:rsid w:val="00163F3E"/>
    <w:rsid w:val="0016553E"/>
    <w:rsid w:val="00172014"/>
    <w:rsid w:val="00185943"/>
    <w:rsid w:val="00195925"/>
    <w:rsid w:val="00196D5D"/>
    <w:rsid w:val="001B7561"/>
    <w:rsid w:val="00205BED"/>
    <w:rsid w:val="00263297"/>
    <w:rsid w:val="00270257"/>
    <w:rsid w:val="00293879"/>
    <w:rsid w:val="002C6C86"/>
    <w:rsid w:val="002E5101"/>
    <w:rsid w:val="003058E2"/>
    <w:rsid w:val="00311A33"/>
    <w:rsid w:val="003B295B"/>
    <w:rsid w:val="003C3C67"/>
    <w:rsid w:val="003F54D9"/>
    <w:rsid w:val="00414286"/>
    <w:rsid w:val="004304C8"/>
    <w:rsid w:val="004573DD"/>
    <w:rsid w:val="004A589E"/>
    <w:rsid w:val="004D37A6"/>
    <w:rsid w:val="00510370"/>
    <w:rsid w:val="005233A0"/>
    <w:rsid w:val="005240C2"/>
    <w:rsid w:val="0056626C"/>
    <w:rsid w:val="00590CFA"/>
    <w:rsid w:val="005E0111"/>
    <w:rsid w:val="005F3571"/>
    <w:rsid w:val="005F3758"/>
    <w:rsid w:val="00604F1E"/>
    <w:rsid w:val="00611183"/>
    <w:rsid w:val="006810A3"/>
    <w:rsid w:val="006B22F2"/>
    <w:rsid w:val="006E64AC"/>
    <w:rsid w:val="006F40C7"/>
    <w:rsid w:val="0074571A"/>
    <w:rsid w:val="00750476"/>
    <w:rsid w:val="00771A8E"/>
    <w:rsid w:val="007910D0"/>
    <w:rsid w:val="007A39E9"/>
    <w:rsid w:val="007F0AB1"/>
    <w:rsid w:val="00817E24"/>
    <w:rsid w:val="00880679"/>
    <w:rsid w:val="008D1B9B"/>
    <w:rsid w:val="00985DA8"/>
    <w:rsid w:val="009B4B1F"/>
    <w:rsid w:val="009E1246"/>
    <w:rsid w:val="009F5BD0"/>
    <w:rsid w:val="00A10A6B"/>
    <w:rsid w:val="00A12D82"/>
    <w:rsid w:val="00A257B0"/>
    <w:rsid w:val="00A66759"/>
    <w:rsid w:val="00A836AA"/>
    <w:rsid w:val="00A9397E"/>
    <w:rsid w:val="00AF2829"/>
    <w:rsid w:val="00B6017B"/>
    <w:rsid w:val="00B71A2D"/>
    <w:rsid w:val="00B922A1"/>
    <w:rsid w:val="00BC4068"/>
    <w:rsid w:val="00BD4DA7"/>
    <w:rsid w:val="00BE2930"/>
    <w:rsid w:val="00BE4C4E"/>
    <w:rsid w:val="00BF48EC"/>
    <w:rsid w:val="00C01521"/>
    <w:rsid w:val="00C03FDB"/>
    <w:rsid w:val="00C14B74"/>
    <w:rsid w:val="00C14EA4"/>
    <w:rsid w:val="00C23AC3"/>
    <w:rsid w:val="00C358B5"/>
    <w:rsid w:val="00C75EE3"/>
    <w:rsid w:val="00C77D7C"/>
    <w:rsid w:val="00C8396B"/>
    <w:rsid w:val="00C87324"/>
    <w:rsid w:val="00C90FBF"/>
    <w:rsid w:val="00C93FC0"/>
    <w:rsid w:val="00C9507B"/>
    <w:rsid w:val="00CB5C8A"/>
    <w:rsid w:val="00CD2DDE"/>
    <w:rsid w:val="00CD5A45"/>
    <w:rsid w:val="00D341B6"/>
    <w:rsid w:val="00D52CCC"/>
    <w:rsid w:val="00DD04BD"/>
    <w:rsid w:val="00DE26AA"/>
    <w:rsid w:val="00DF32B5"/>
    <w:rsid w:val="00DF74F2"/>
    <w:rsid w:val="00E12208"/>
    <w:rsid w:val="00E4368A"/>
    <w:rsid w:val="00E77147"/>
    <w:rsid w:val="00E941C5"/>
    <w:rsid w:val="00EA7B65"/>
    <w:rsid w:val="00EB2D9E"/>
    <w:rsid w:val="00ED6410"/>
    <w:rsid w:val="00EF5A89"/>
    <w:rsid w:val="00F26E96"/>
    <w:rsid w:val="00F41E23"/>
    <w:rsid w:val="00F53761"/>
    <w:rsid w:val="00F62502"/>
    <w:rsid w:val="00F65057"/>
    <w:rsid w:val="00F7665E"/>
    <w:rsid w:val="00FB722E"/>
    <w:rsid w:val="00FC274F"/>
    <w:rsid w:val="00FC4705"/>
    <w:rsid w:val="00FC7700"/>
    <w:rsid w:val="00FF401C"/>
    <w:rsid w:val="00FF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EDE9A3-C4E8-4D6B-96B9-5FF342CB1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DF32B5"/>
    <w:rPr>
      <w:rFonts w:ascii="Segoe UI" w:hAnsi="Segoe UI" w:cs="Segoe UI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F32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2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1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24604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34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4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72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745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0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91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77217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8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7852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8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5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2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2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190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37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1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tass.ru/ekonomika/14236445" TargetMode="External"/><Relationship Id="rId18" Type="http://schemas.openxmlformats.org/officeDocument/2006/relationships/hyperlink" Target="https://www.kommersant.ru/doc/5283927" TargetMode="External"/><Relationship Id="rId26" Type="http://schemas.openxmlformats.org/officeDocument/2006/relationships/hyperlink" Target="https://tass.ru/ekonomika/1423760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ia.ru/20220331/baza-1781019693.html" TargetMode="External"/><Relationship Id="rId7" Type="http://schemas.openxmlformats.org/officeDocument/2006/relationships/header" Target="header1.xml"/><Relationship Id="rId12" Type="http://schemas.openxmlformats.org/officeDocument/2006/relationships/hyperlink" Target="https://1prime.ru/consumer_markets/20220331/836551348.html" TargetMode="External"/><Relationship Id="rId17" Type="http://schemas.openxmlformats.org/officeDocument/2006/relationships/hyperlink" Target="https://tass.ru/ekonomika/14242593" TargetMode="External"/><Relationship Id="rId25" Type="http://schemas.openxmlformats.org/officeDocument/2006/relationships/hyperlink" Target="https://milknews.ru/index/fao-oon-prodovolstvie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tass.ru/ekonomika/14244269" TargetMode="External"/><Relationship Id="rId20" Type="http://schemas.openxmlformats.org/officeDocument/2006/relationships/hyperlink" Target="https://tass.ru/ekonomika/14245071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ass.ru/ekonomika/14245927" TargetMode="External"/><Relationship Id="rId24" Type="http://schemas.openxmlformats.org/officeDocument/2006/relationships/hyperlink" Target="https://regnum.ru/news/3550918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nterfax.ru/business/832449" TargetMode="External"/><Relationship Id="rId23" Type="http://schemas.openxmlformats.org/officeDocument/2006/relationships/hyperlink" Target="https://emeat.ru/news/mihail-degtyarev-rasskazal-o-vozrozhdenii-svinovodstva-v-habarovskom-krae/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www.interfax.ru/russia/832525" TargetMode="External"/><Relationship Id="rId19" Type="http://schemas.openxmlformats.org/officeDocument/2006/relationships/hyperlink" Target="https://www.gazeta.ru/business/2022/03/31/14684887.shtml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ass.ru/ekonomika/14247991" TargetMode="External"/><Relationship Id="rId14" Type="http://schemas.openxmlformats.org/officeDocument/2006/relationships/hyperlink" Target="https://regnum.ru/news/3551325.html" TargetMode="External"/><Relationship Id="rId22" Type="http://schemas.openxmlformats.org/officeDocument/2006/relationships/hyperlink" Target="https://tass.ru/ekonomika/14242051" TargetMode="External"/><Relationship Id="rId27" Type="http://schemas.openxmlformats.org/officeDocument/2006/relationships/hyperlink" Target="https://tass.ru/ekonomika/14242643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2\&#1052;&#1080;&#1085;&#1089;&#1077;&#1083;&#1100;&#1093;&#1086;&#1079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51</TotalTime>
  <Pages>7</Pages>
  <Words>3489</Words>
  <Characters>19893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Владимир Владимирович</cp:lastModifiedBy>
  <cp:revision>38</cp:revision>
  <cp:lastPrinted>2022-04-01T08:13:00Z</cp:lastPrinted>
  <dcterms:created xsi:type="dcterms:W3CDTF">2022-04-01T05:22:00Z</dcterms:created>
  <dcterms:modified xsi:type="dcterms:W3CDTF">2022-04-01T08:18:00Z</dcterms:modified>
</cp:coreProperties>
</file>