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317DB1">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w:t>
      </w:r>
      <w:r w:rsidR="00C87324">
        <w:rPr>
          <w:rFonts w:ascii="Times New Roman" w:hAnsi="Times New Roman"/>
          <w:b/>
          <w:color w:val="008B53"/>
          <w:sz w:val="40"/>
          <w:szCs w:val="72"/>
          <w:lang w:eastAsia="en-US"/>
        </w:rPr>
        <w:t>0</w:t>
      </w:r>
      <w:r w:rsidR="00C9507B">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3</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C9507B">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317DB1" w:rsidP="00C9507B">
            <w:pPr>
              <w:spacing w:before="120" w:after="120"/>
              <w:jc w:val="right"/>
              <w:rPr>
                <w:rFonts w:cs="Arial"/>
                <w:color w:val="FFFFFF"/>
                <w:sz w:val="28"/>
                <w:szCs w:val="28"/>
              </w:rPr>
            </w:pPr>
            <w:r>
              <w:rPr>
                <w:rFonts w:cs="Arial"/>
                <w:color w:val="FFFFFF"/>
                <w:sz w:val="28"/>
                <w:szCs w:val="28"/>
              </w:rPr>
              <w:t>03</w:t>
            </w:r>
            <w:r w:rsidR="00F62502">
              <w:rPr>
                <w:rFonts w:cs="Arial"/>
                <w:color w:val="FFFFFF"/>
                <w:sz w:val="28"/>
                <w:szCs w:val="28"/>
              </w:rPr>
              <w:t xml:space="preserve"> </w:t>
            </w:r>
            <w:r w:rsidR="00C9507B">
              <w:rPr>
                <w:rFonts w:cs="Arial"/>
                <w:color w:val="FFFFFF"/>
                <w:sz w:val="28"/>
                <w:szCs w:val="28"/>
              </w:rPr>
              <w:t>сентября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C8396B" w:rsidRDefault="00C8396B">
            <w:pPr>
              <w:jc w:val="left"/>
              <w:rPr>
                <w:kern w:val="36"/>
                <w:szCs w:val="18"/>
              </w:rPr>
            </w:pPr>
            <w:bookmarkStart w:id="4" w:name="SEC_2"/>
          </w:p>
          <w:p w:rsidR="00317DB1" w:rsidRDefault="00317DB1" w:rsidP="00317DB1">
            <w:pPr>
              <w:pStyle w:val="aa"/>
              <w:jc w:val="left"/>
              <w:rPr>
                <w:kern w:val="36"/>
              </w:rPr>
            </w:pPr>
            <w:r>
              <w:rPr>
                <w:kern w:val="36"/>
              </w:rPr>
              <w:t>Анонсы</w:t>
            </w:r>
          </w:p>
          <w:p w:rsidR="00317DB1" w:rsidRDefault="00317DB1" w:rsidP="00317DB1">
            <w:pPr>
              <w:pStyle w:val="a9"/>
            </w:pPr>
            <w:r>
              <w:t>9 сентября</w:t>
            </w:r>
          </w:p>
          <w:p w:rsidR="00170B44" w:rsidRDefault="00170B44" w:rsidP="00317DB1">
            <w:r>
              <w:t xml:space="preserve">Москва. </w:t>
            </w:r>
          </w:p>
          <w:p w:rsidR="00317DB1" w:rsidRDefault="00170B44" w:rsidP="00317DB1">
            <w:r>
              <w:t>В</w:t>
            </w:r>
            <w:r w:rsidR="00317DB1">
              <w:t>стреча крупнейших инвесторов молочной отрасли - 11-е "Молочные сессии".</w:t>
            </w:r>
            <w:r w:rsidR="00900108">
              <w:t xml:space="preserve"> Организаторы: </w:t>
            </w:r>
            <w:proofErr w:type="spellStart"/>
            <w:r w:rsidR="00900108" w:rsidRPr="00900108">
              <w:t>Milknews</w:t>
            </w:r>
            <w:proofErr w:type="spellEnd"/>
            <w:r w:rsidR="00900108" w:rsidRPr="00900108">
              <w:t xml:space="preserve"> и </w:t>
            </w:r>
            <w:proofErr w:type="spellStart"/>
            <w:r w:rsidR="00900108" w:rsidRPr="00900108">
              <w:t>Союзмолоко</w:t>
            </w:r>
            <w:proofErr w:type="spellEnd"/>
            <w:r w:rsidR="00900108" w:rsidRPr="00900108">
              <w:t>.</w:t>
            </w:r>
          </w:p>
          <w:p w:rsidR="00317DB1" w:rsidRPr="00CC5390" w:rsidRDefault="00317DB1" w:rsidP="00317DB1"/>
          <w:p w:rsidR="00317DB1" w:rsidRDefault="00317DB1" w:rsidP="00317DB1">
            <w:pPr>
              <w:pStyle w:val="aa"/>
              <w:jc w:val="left"/>
              <w:rPr>
                <w:kern w:val="36"/>
                <w:sz w:val="24"/>
              </w:rPr>
            </w:pPr>
            <w:r>
              <w:rPr>
                <w:kern w:val="36"/>
                <w:sz w:val="24"/>
              </w:rPr>
              <w:t>Государственные и профессиональные праздники</w:t>
            </w:r>
          </w:p>
          <w:p w:rsidR="00317DB1" w:rsidRPr="006E35A1" w:rsidRDefault="00317DB1" w:rsidP="0041413F"/>
          <w:p w:rsidR="0041413F" w:rsidRDefault="0041413F" w:rsidP="0041413F">
            <w:r w:rsidRPr="006E35A1">
              <w:t>3 сентября</w:t>
            </w:r>
            <w:r w:rsidR="00170B44">
              <w:t xml:space="preserve"> - </w:t>
            </w:r>
            <w:r w:rsidRPr="006E35A1">
              <w:t>День окончания Второй мировой войны</w:t>
            </w:r>
            <w:r w:rsidR="00170B44">
              <w:t>;</w:t>
            </w:r>
          </w:p>
          <w:p w:rsidR="00170B44" w:rsidRPr="006E35A1" w:rsidRDefault="00170B44" w:rsidP="0041413F"/>
          <w:p w:rsidR="0041413F" w:rsidRDefault="00170B44" w:rsidP="0041413F">
            <w:r w:rsidRPr="006E35A1">
              <w:t>3 сентября</w:t>
            </w:r>
            <w:r>
              <w:t xml:space="preserve"> - </w:t>
            </w:r>
            <w:r w:rsidR="0041413F" w:rsidRPr="006E35A1">
              <w:t>День солидарности в борьбе с терроризмом</w:t>
            </w:r>
            <w:r>
              <w:t>;</w:t>
            </w:r>
          </w:p>
          <w:p w:rsidR="00170B44" w:rsidRPr="006E35A1" w:rsidRDefault="00170B44" w:rsidP="0041413F"/>
          <w:p w:rsidR="00170B44" w:rsidRDefault="0041413F" w:rsidP="0041413F">
            <w:r w:rsidRPr="006E35A1">
              <w:t>4 сентября</w:t>
            </w:r>
            <w:r w:rsidR="00170B44">
              <w:t xml:space="preserve"> - </w:t>
            </w:r>
            <w:r w:rsidRPr="006E35A1">
              <w:t>День специалиста по ядерному обеспечению России</w:t>
            </w:r>
            <w:r w:rsidR="00170B44">
              <w:t>;</w:t>
            </w:r>
          </w:p>
          <w:p w:rsidR="00170B44" w:rsidRPr="006E35A1" w:rsidRDefault="00170B44" w:rsidP="0041413F"/>
          <w:p w:rsidR="0041413F" w:rsidRPr="006E35A1" w:rsidRDefault="0041413F" w:rsidP="0041413F">
            <w:r w:rsidRPr="006E35A1">
              <w:t>5 сентября</w:t>
            </w:r>
            <w:r w:rsidR="00170B44">
              <w:t xml:space="preserve"> - </w:t>
            </w:r>
            <w:r w:rsidRPr="006E35A1">
              <w:t>День нефтяника</w:t>
            </w:r>
            <w:r w:rsidR="00170B44">
              <w:t>.</w:t>
            </w:r>
          </w:p>
          <w:p w:rsidR="0041413F" w:rsidRPr="006E35A1" w:rsidRDefault="0041413F" w:rsidP="0041413F"/>
          <w:p w:rsidR="00C8396B" w:rsidRPr="0041413F" w:rsidRDefault="00C8396B" w:rsidP="0041413F"/>
          <w:bookmarkEnd w:id="4"/>
          <w:p w:rsidR="00C8396B" w:rsidRDefault="00C8396B" w:rsidP="0041413F">
            <w:pPr>
              <w:jc w:val="left"/>
            </w:pPr>
          </w:p>
        </w:tc>
        <w:tc>
          <w:tcPr>
            <w:tcW w:w="283" w:type="dxa"/>
          </w:tcPr>
          <w:p w:rsidR="00C8396B" w:rsidRDefault="00C8396B">
            <w:pPr>
              <w:rPr>
                <w:rFonts w:cs="Arial"/>
                <w:sz w:val="20"/>
                <w:szCs w:val="20"/>
              </w:rPr>
            </w:pPr>
          </w:p>
        </w:tc>
        <w:tc>
          <w:tcPr>
            <w:tcW w:w="7245" w:type="dxa"/>
            <w:gridSpan w:val="2"/>
          </w:tcPr>
          <w:p w:rsidR="0041413F" w:rsidRDefault="0041020F">
            <w:pPr>
              <w:pStyle w:val="a8"/>
              <w:pageBreakBefore/>
              <w:outlineLvl w:val="0"/>
            </w:pPr>
            <w:bookmarkStart w:id="5" w:name="SEC_4"/>
            <w:r>
              <w:t>М</w:t>
            </w:r>
            <w:r w:rsidR="00F62502">
              <w:t>инистерство</w:t>
            </w:r>
          </w:p>
          <w:p w:rsidR="00F43885" w:rsidRPr="0041413F" w:rsidRDefault="00235BBB" w:rsidP="00F43885">
            <w:pPr>
              <w:pStyle w:val="a9"/>
            </w:pPr>
            <w:hyperlink r:id="rId7" w:history="1">
              <w:r w:rsidR="00F43885" w:rsidRPr="0041413F">
                <w:t>РЕГИОНЫ ДАЛЬНЕГО ВОСТОКА ПО ИТОГАМ 2021 ГОДА ПЛАНИРУЮТ СОБРАТЬ ПОЧТИ 1 МЛН ТОНН ЗЕРНА</w:t>
              </w:r>
            </w:hyperlink>
          </w:p>
          <w:p w:rsidR="00F43885" w:rsidRDefault="00F43885" w:rsidP="00F43885">
            <w:r>
              <w:t xml:space="preserve">Аграрии Дальневосточного федерального округа (ДФО) намерены собрать почти 1 млн тонн зерна и 1,5 млн тонн сои по итогам текущего года, сообщил министр сельского хозяйства РФ </w:t>
            </w:r>
            <w:r w:rsidRPr="0041413F">
              <w:rPr>
                <w:b/>
              </w:rPr>
              <w:t>Дмитрий Патрушев</w:t>
            </w:r>
            <w:r>
              <w:t xml:space="preserve"> на совещании с президентом Владимиром Путиным по социально-демографическому развитию ДФО в рамках Восточного экономического форума.</w:t>
            </w:r>
          </w:p>
          <w:p w:rsidR="00F43885" w:rsidRDefault="00F43885" w:rsidP="00F43885">
            <w:r>
              <w:t xml:space="preserve">"Дальний Восток - один из основных производителей сои. В целом по основным </w:t>
            </w:r>
            <w:proofErr w:type="spellStart"/>
            <w:r>
              <w:t>сельхозкультурам</w:t>
            </w:r>
            <w:proofErr w:type="spellEnd"/>
            <w:r>
              <w:t xml:space="preserve"> рассчитываем выйти на уровень прошлого года, несмотря на неблагоприятные погодные условия", - рассказал министр.</w:t>
            </w:r>
          </w:p>
          <w:p w:rsidR="00F43885" w:rsidRPr="005C76DB" w:rsidRDefault="00F43885" w:rsidP="00F43885">
            <w:pPr>
              <w:rPr>
                <w:i/>
              </w:rPr>
            </w:pPr>
            <w:r>
              <w:t xml:space="preserve">По словам </w:t>
            </w:r>
            <w:r w:rsidRPr="0041413F">
              <w:rPr>
                <w:b/>
              </w:rPr>
              <w:t>Патрушева</w:t>
            </w:r>
            <w:r>
              <w:t xml:space="preserve">, площади под зерновые обмолочены на треть, отмечен небольшой рост урожайности. С полей собрали более 11 тыс. тонн овощей, что позволит регионам ДФО снизить импорт овощей как из других регионов, так и из Китая. </w:t>
            </w:r>
            <w:r>
              <w:rPr>
                <w:i/>
              </w:rPr>
              <w:t>ТАСС,</w:t>
            </w:r>
            <w:r w:rsidR="00891DBD">
              <w:rPr>
                <w:i/>
              </w:rPr>
              <w:t xml:space="preserve"> Интерфакс,</w:t>
            </w:r>
            <w:r>
              <w:rPr>
                <w:i/>
              </w:rPr>
              <w:t xml:space="preserve"> </w:t>
            </w:r>
            <w:r w:rsidR="00891DBD">
              <w:rPr>
                <w:i/>
              </w:rPr>
              <w:t xml:space="preserve">РИА Новости, </w:t>
            </w:r>
            <w:r>
              <w:rPr>
                <w:i/>
              </w:rPr>
              <w:t>Крестьянские Ведомости</w:t>
            </w:r>
          </w:p>
          <w:p w:rsidR="00F43885" w:rsidRPr="0041413F" w:rsidRDefault="00235BBB" w:rsidP="00F43885">
            <w:pPr>
              <w:pStyle w:val="a9"/>
            </w:pPr>
            <w:hyperlink r:id="rId8" w:history="1">
              <w:r w:rsidR="00F43885" w:rsidRPr="0041413F">
                <w:t>АГРАРИИ ДАЛЬНЕГО ВОСТОКА ПОЛУЧАТ 9 МЛРД РУБЛЕЙ ИЗ ФЕДЕРАЛЬНОГО БЮДЖЕТА</w:t>
              </w:r>
            </w:hyperlink>
          </w:p>
          <w:p w:rsidR="00F43885" w:rsidRDefault="00F43885" w:rsidP="00F43885">
            <w:r>
              <w:t xml:space="preserve">Порядка 9 млрд рублей предусмотрено в федеральном бюджете на поддержку сельхозпроизводителей Дальневосточного федерального округа (ДФО) в 2021 году, сообщил министр сельского хозяйства </w:t>
            </w:r>
            <w:r w:rsidRPr="0041413F">
              <w:rPr>
                <w:b/>
              </w:rPr>
              <w:t>Дмитрий Патрушев</w:t>
            </w:r>
            <w:r>
              <w:t xml:space="preserve"> в рамках совещания с президентом страны Владимиром Путиным по социально-демографическому развитию ДФО в рамках ВЭФ-2021.</w:t>
            </w:r>
          </w:p>
          <w:p w:rsidR="00F43885" w:rsidRDefault="00F43885" w:rsidP="00F43885">
            <w:r>
              <w:t xml:space="preserve">"Что касается господдержки, в текущем году по нашей линии предусмотрено 9 млрд рублей, это на 1,5 млрд рублей больше, чем годом ранее. Системная поддержка отрасли позволяет наращивать производственные показатели", - сказал </w:t>
            </w:r>
            <w:r w:rsidRPr="0041413F">
              <w:rPr>
                <w:b/>
              </w:rPr>
              <w:t>Патрушев</w:t>
            </w:r>
            <w:r>
              <w:t>.</w:t>
            </w:r>
          </w:p>
          <w:p w:rsidR="00F43885" w:rsidRDefault="00F43885" w:rsidP="00F43885">
            <w:r>
              <w:t>В частности, подобные меры позволили стабильно увеличивать индекс сельхозпроизводства, который в 2019 году составлял 92,4%, в 2020 году - 102,4%. "По итогам шести месяцев текущего года динамику мы видим не столь серьезную, но, тем не менее, она тоже положительная", - отметил министр.</w:t>
            </w:r>
          </w:p>
          <w:p w:rsidR="00C8396B" w:rsidRPr="00F43885" w:rsidRDefault="00F43885" w:rsidP="00F43885">
            <w:pPr>
              <w:rPr>
                <w:i/>
              </w:rPr>
            </w:pPr>
            <w:r>
              <w:t xml:space="preserve">В регионах ДФО предусмотрены преференции на транспортировку сельхозпродукции. К примеру, речь идет о круглогодичных льготных тарифах для перевозки на Дальний Восток удобрений, и в то же время на 100% субсидируются тарифы по вывозу собственной продукции, которая производится в избытке. Например, соевые бобы, рыба и рыбная продукция. </w:t>
            </w:r>
            <w:r w:rsidRPr="005C76DB">
              <w:rPr>
                <w:i/>
              </w:rPr>
              <w:t>ТАСС</w:t>
            </w:r>
            <w:bookmarkEnd w:id="5"/>
          </w:p>
        </w:tc>
      </w:tr>
    </w:tbl>
    <w:p w:rsidR="00C8396B" w:rsidRDefault="00C8396B">
      <w:pPr>
        <w:jc w:val="left"/>
        <w:sectPr w:rsidR="00C8396B">
          <w:headerReference w:type="default" r:id="rId9"/>
          <w:footerReference w:type="default" r:id="rId10"/>
          <w:pgSz w:w="11906" w:h="16838"/>
          <w:pgMar w:top="1569" w:right="851" w:bottom="1258" w:left="1134" w:header="709" w:footer="501" w:gutter="0"/>
          <w:cols w:space="708"/>
          <w:docGrid w:linePitch="360"/>
        </w:sectPr>
      </w:pPr>
    </w:p>
    <w:p w:rsidR="00891DBD" w:rsidRPr="00B476C2" w:rsidRDefault="00891DBD" w:rsidP="00891DBD">
      <w:pPr>
        <w:rPr>
          <w:b/>
        </w:rPr>
      </w:pPr>
      <w:bookmarkStart w:id="8" w:name="SEC_3"/>
      <w:r w:rsidRPr="00891DBD">
        <w:rPr>
          <w:rFonts w:cs="Arial"/>
          <w:b/>
          <w:caps/>
          <w:color w:val="000000" w:themeColor="text1"/>
          <w:szCs w:val="18"/>
        </w:rPr>
        <w:lastRenderedPageBreak/>
        <w:t>Капзатраты для новых теплиц Дальнего Востока начнут возмещать с 2022 года</w:t>
      </w:r>
      <w:r w:rsidRPr="00891DBD">
        <w:t xml:space="preserve"> </w:t>
      </w:r>
      <w:r w:rsidRPr="00B476C2">
        <w:rPr>
          <w:b/>
        </w:rPr>
        <w:t>Минсельхоз РФ</w:t>
      </w:r>
      <w:r w:rsidRPr="00891DBD">
        <w:t xml:space="preserve"> рассчитывает запустить с 2022 года механизм возмещения капитальных затрат на строительство теплиц в Дальневосточном федеральном округе (ДФО), сообщил глава министерства Дмитрий </w:t>
      </w:r>
      <w:r w:rsidRPr="00B476C2">
        <w:rPr>
          <w:b/>
        </w:rPr>
        <w:t>Патрушев.</w:t>
      </w:r>
    </w:p>
    <w:p w:rsidR="00891DBD" w:rsidRPr="00CC68AF" w:rsidRDefault="00891DBD" w:rsidP="00891DBD">
      <w:pPr>
        <w:rPr>
          <w:i/>
        </w:rPr>
      </w:pPr>
      <w:r w:rsidRPr="00891DBD">
        <w:t xml:space="preserve">"Мы с </w:t>
      </w:r>
      <w:proofErr w:type="spellStart"/>
      <w:r>
        <w:rPr>
          <w:rFonts w:cs="Arial"/>
          <w:color w:val="000000"/>
        </w:rPr>
        <w:t>МинДальВостока</w:t>
      </w:r>
      <w:proofErr w:type="spellEnd"/>
      <w:r w:rsidRPr="00891DBD">
        <w:t xml:space="preserve"> договорились, что с 2022 года у нас будет реализован механизм возмещения капитальных</w:t>
      </w:r>
      <w:r w:rsidR="00BA2C32">
        <w:t xml:space="preserve"> затрат на строительство теплиц, для того </w:t>
      </w:r>
      <w:r w:rsidRPr="00891DBD">
        <w:t xml:space="preserve">чтобы выращивать свои овощи и обеспечивать граждан Дальневосточного федерального округа своими овощами закрытого грунта", - сказал глава </w:t>
      </w:r>
      <w:r w:rsidRPr="00B476C2">
        <w:rPr>
          <w:b/>
        </w:rPr>
        <w:t xml:space="preserve">Минсельхоза </w:t>
      </w:r>
      <w:r w:rsidRPr="00891DBD">
        <w:t>на совещании у президента по социально-экономическому развитию ДФО​​​.</w:t>
      </w:r>
      <w:r w:rsidR="00CC68AF">
        <w:t xml:space="preserve"> </w:t>
      </w:r>
      <w:r w:rsidR="00CC68AF" w:rsidRPr="00CC68AF">
        <w:rPr>
          <w:i/>
        </w:rPr>
        <w:t>РИА Новости</w:t>
      </w:r>
    </w:p>
    <w:p w:rsidR="00891DBD" w:rsidRDefault="00891DBD" w:rsidP="00891DBD">
      <w:pPr>
        <w:pStyle w:val="a9"/>
        <w:spacing w:before="0"/>
      </w:pPr>
    </w:p>
    <w:p w:rsidR="00F43885" w:rsidRPr="0041413F" w:rsidRDefault="00235BBB" w:rsidP="00891DBD">
      <w:pPr>
        <w:pStyle w:val="a9"/>
        <w:spacing w:before="0"/>
      </w:pPr>
      <w:hyperlink r:id="rId11" w:history="1">
        <w:r w:rsidR="00F43885" w:rsidRPr="0041413F">
          <w:t>В ДФО УЩЕРБ СЕЛЬСКОМУ ХОЗЯЙСТВУ ОТ СТИХИЙНЫХ БЕДСТВИЙ ПРЕВЫСИЛ 770 МЛН РУБЛЕЙ</w:t>
        </w:r>
      </w:hyperlink>
    </w:p>
    <w:p w:rsidR="00F43885" w:rsidRDefault="00F43885" w:rsidP="00171DE8">
      <w:r>
        <w:t xml:space="preserve">Ущерб сельскому хозяйству в пяти регионах Дальнего Востока в результате стихийных бедствий летом 2021 года составил порядка 830 млн рублей. </w:t>
      </w:r>
      <w:r w:rsidRPr="0041413F">
        <w:rPr>
          <w:b/>
        </w:rPr>
        <w:t>Министерство сельского хозяйства РФ</w:t>
      </w:r>
      <w:r>
        <w:t xml:space="preserve"> подтвердило большую часть этого ущерба - 776,3 млн рублей, заявил глава ведомства </w:t>
      </w:r>
      <w:r w:rsidRPr="0041413F">
        <w:rPr>
          <w:b/>
        </w:rPr>
        <w:t>Дмитрий Патрушев</w:t>
      </w:r>
      <w:r>
        <w:t xml:space="preserve"> в рамках совещания с президентом РФ Владимиром Путиным по социально-демографическому развитию ДФО.</w:t>
      </w:r>
    </w:p>
    <w:p w:rsidR="00F43885" w:rsidRDefault="00F43885" w:rsidP="00F43885">
      <w:r>
        <w:t xml:space="preserve">"По поводу режима ЧС, который вводился в пяти регионах Дальневосточного федерального округа. Субъекты оценивают ущерб сельскому хозяйству на уровне 830 млн рублей. Мы провели оценку по этим субъектам, за исключением Еврейской автономной области, которая пока не предоставила документы, и подтверждаем ущерб 776,3 млн рублей", - заявил </w:t>
      </w:r>
      <w:r w:rsidRPr="0041413F">
        <w:rPr>
          <w:b/>
        </w:rPr>
        <w:t>Патрушев</w:t>
      </w:r>
      <w:r>
        <w:t>.</w:t>
      </w:r>
    </w:p>
    <w:p w:rsidR="00F43885" w:rsidRPr="00171DE8" w:rsidRDefault="00F43885" w:rsidP="00F43885">
      <w:r>
        <w:t>Также пострадавшими регионами считаются Амурская область, Республика Якутия, а также Забайкальский и Хабаровский края.</w:t>
      </w:r>
      <w:r w:rsidR="00171DE8">
        <w:t xml:space="preserve"> </w:t>
      </w:r>
      <w:r w:rsidRPr="005C76DB">
        <w:rPr>
          <w:i/>
        </w:rPr>
        <w:t>ТАСС</w:t>
      </w:r>
      <w:r>
        <w:rPr>
          <w:i/>
        </w:rPr>
        <w:t xml:space="preserve">, </w:t>
      </w:r>
      <w:r w:rsidR="00891DBD">
        <w:rPr>
          <w:i/>
        </w:rPr>
        <w:t xml:space="preserve">РИА Новости, </w:t>
      </w:r>
      <w:r w:rsidRPr="005C76DB">
        <w:rPr>
          <w:i/>
        </w:rPr>
        <w:t xml:space="preserve">РИА </w:t>
      </w:r>
      <w:proofErr w:type="spellStart"/>
      <w:r w:rsidRPr="005C76DB">
        <w:rPr>
          <w:i/>
        </w:rPr>
        <w:t>ФедералПресс</w:t>
      </w:r>
      <w:proofErr w:type="spellEnd"/>
      <w:r>
        <w:rPr>
          <w:i/>
        </w:rPr>
        <w:t>,</w:t>
      </w:r>
      <w:r w:rsidRPr="00F43885">
        <w:rPr>
          <w:i/>
        </w:rPr>
        <w:t xml:space="preserve"> </w:t>
      </w:r>
      <w:r w:rsidRPr="005C76DB">
        <w:rPr>
          <w:i/>
        </w:rPr>
        <w:t>Российская газета</w:t>
      </w:r>
    </w:p>
    <w:p w:rsidR="00F60E93" w:rsidRDefault="00F60E93" w:rsidP="00F60E93"/>
    <w:p w:rsidR="006E0C3B" w:rsidRPr="00CC5390" w:rsidRDefault="00235BBB" w:rsidP="006E0C3B">
      <w:pPr>
        <w:pStyle w:val="a9"/>
        <w:spacing w:before="0"/>
      </w:pPr>
      <w:hyperlink r:id="rId12" w:history="1">
        <w:r w:rsidR="006E0C3B" w:rsidRPr="00CC5390">
          <w:t>МИНСЕЛЬХОЗ В 2021 ГОДУ НАПРАВИЛ ЗА РУБЕЖ 14 СЕЛЬХОЗАТТАШЕ</w:t>
        </w:r>
      </w:hyperlink>
    </w:p>
    <w:p w:rsidR="006E0C3B" w:rsidRDefault="006E0C3B" w:rsidP="006E0C3B">
      <w:r w:rsidRPr="00CC5390">
        <w:rPr>
          <w:b/>
        </w:rPr>
        <w:t>Минсельхоз</w:t>
      </w:r>
      <w:r>
        <w:t xml:space="preserve"> в 2021 году направил за рубеж 14 </w:t>
      </w:r>
      <w:proofErr w:type="spellStart"/>
      <w:r>
        <w:t>сельхозатташе</w:t>
      </w:r>
      <w:proofErr w:type="spellEnd"/>
      <w:r>
        <w:t xml:space="preserve">, до конца года направит еще столько же. Об этом в ходе сессии Восточного экономического форума (ВЭФ) сообщил заместитель </w:t>
      </w:r>
      <w:r w:rsidRPr="00CC5390">
        <w:rPr>
          <w:b/>
        </w:rPr>
        <w:t>министра сельского хозяйства России</w:t>
      </w:r>
      <w:r>
        <w:t xml:space="preserve"> </w:t>
      </w:r>
      <w:r w:rsidRPr="00CC5390">
        <w:rPr>
          <w:b/>
        </w:rPr>
        <w:t>Сергей Левин</w:t>
      </w:r>
      <w:r>
        <w:t>.</w:t>
      </w:r>
    </w:p>
    <w:p w:rsidR="006E0C3B" w:rsidRDefault="006E0C3B" w:rsidP="006E0C3B">
      <w:r>
        <w:t>"Мы реализуем большой комплекс нефинансовых мер. В первую очередь, имею в виду формирование Центра компетенций, по сути, института поддержки и продвижения в лице "</w:t>
      </w:r>
      <w:proofErr w:type="spellStart"/>
      <w:r>
        <w:t>Агроэкспорта</w:t>
      </w:r>
      <w:proofErr w:type="spellEnd"/>
      <w:r>
        <w:t xml:space="preserve">" в </w:t>
      </w:r>
      <w:r w:rsidRPr="00CC5390">
        <w:rPr>
          <w:b/>
        </w:rPr>
        <w:t>Минсельхозе</w:t>
      </w:r>
      <w:r>
        <w:t xml:space="preserve"> и направление </w:t>
      </w:r>
      <w:proofErr w:type="spellStart"/>
      <w:r>
        <w:t>сельхозатташе</w:t>
      </w:r>
      <w:proofErr w:type="spellEnd"/>
      <w:r>
        <w:t xml:space="preserve"> в 50 стран мира. Уже 14 мы направили, до конца года направим еще примерно столько же. Всего их будет 52 человека в 40 странах", - сказал он.</w:t>
      </w:r>
    </w:p>
    <w:p w:rsidR="006E0C3B" w:rsidRPr="00207CF2" w:rsidRDefault="006E0C3B" w:rsidP="006E0C3B">
      <w:pPr>
        <w:rPr>
          <w:i/>
        </w:rPr>
      </w:pPr>
      <w:r w:rsidRPr="00CC5390">
        <w:rPr>
          <w:b/>
        </w:rPr>
        <w:t>Левин</w:t>
      </w:r>
      <w:r>
        <w:t xml:space="preserve"> отметил, что таким образом создается полноценный мирового уровня институт поддержки и продвижения российской продукции. "Все это будет способствовать развитию потенциала не только Дальнего Востока, но и всей страны в целом", - заключил </w:t>
      </w:r>
      <w:r w:rsidRPr="00CC5390">
        <w:rPr>
          <w:b/>
        </w:rPr>
        <w:t>он</w:t>
      </w:r>
      <w:r>
        <w:t xml:space="preserve">. </w:t>
      </w:r>
      <w:r w:rsidRPr="00207CF2">
        <w:rPr>
          <w:i/>
        </w:rPr>
        <w:t>ТАСС, MilkNews.ru</w:t>
      </w:r>
      <w:r>
        <w:rPr>
          <w:i/>
        </w:rPr>
        <w:t>,</w:t>
      </w:r>
      <w:r w:rsidRPr="006E0C3B">
        <w:rPr>
          <w:i/>
        </w:rPr>
        <w:t xml:space="preserve"> </w:t>
      </w:r>
      <w:r w:rsidRPr="00207CF2">
        <w:rPr>
          <w:i/>
        </w:rPr>
        <w:t>Экс</w:t>
      </w:r>
      <w:r>
        <w:rPr>
          <w:i/>
        </w:rPr>
        <w:t>перт</w:t>
      </w:r>
    </w:p>
    <w:p w:rsidR="006E0C3B" w:rsidRDefault="006E0C3B" w:rsidP="00F60E93"/>
    <w:p w:rsidR="008B115B" w:rsidRPr="008B115B" w:rsidRDefault="008B115B" w:rsidP="00F60E93">
      <w:pPr>
        <w:rPr>
          <w:rFonts w:cs="Arial"/>
          <w:b/>
          <w:caps/>
          <w:color w:val="000000" w:themeColor="text1"/>
          <w:szCs w:val="18"/>
        </w:rPr>
      </w:pPr>
      <w:r w:rsidRPr="008B115B">
        <w:rPr>
          <w:rFonts w:cs="Arial"/>
          <w:b/>
          <w:caps/>
          <w:color w:val="000000" w:themeColor="text1"/>
          <w:szCs w:val="18"/>
        </w:rPr>
        <w:t>Как увеличить объемы продукции АПК Дальнего востока</w:t>
      </w:r>
    </w:p>
    <w:p w:rsidR="00F60E93" w:rsidRDefault="00F60E93" w:rsidP="00F60E93">
      <w:r>
        <w:t>Корр.: На долю Дальнего Востока в 2020 году пришлось 3,4% от всех товаров агропромышленного комплекса, произведенных в России. Сегодня государство и финансовые институты реализуют меры</w:t>
      </w:r>
      <w:r w:rsidR="00151394">
        <w:t xml:space="preserve"> поддержки, чтобы увеличить эти объемы.</w:t>
      </w:r>
    </w:p>
    <w:p w:rsidR="00F60E93" w:rsidRPr="00151394" w:rsidRDefault="00F60E93" w:rsidP="00F60E93">
      <w:r w:rsidRPr="00F60E93">
        <w:rPr>
          <w:b/>
        </w:rPr>
        <w:t>Сергей Левин, замминистра сельского хозяйства:</w:t>
      </w:r>
      <w:r w:rsidR="00151394">
        <w:rPr>
          <w:b/>
        </w:rPr>
        <w:t xml:space="preserve"> </w:t>
      </w:r>
      <w:r w:rsidR="00151394" w:rsidRPr="00151394">
        <w:t xml:space="preserve">Мы имеем возможность представить нашим </w:t>
      </w:r>
      <w:proofErr w:type="spellStart"/>
      <w:r w:rsidR="00151394">
        <w:t>сельхоз</w:t>
      </w:r>
      <w:r w:rsidR="00151394" w:rsidRPr="00151394">
        <w:t>товаропроизводителям</w:t>
      </w:r>
      <w:proofErr w:type="spellEnd"/>
      <w:r w:rsidR="00151394" w:rsidRPr="00151394">
        <w:t xml:space="preserve"> </w:t>
      </w:r>
      <w:r w:rsidR="00151394">
        <w:t xml:space="preserve">кредиты по льготной ставке не более 5% годовых, которые идут и на краткосрочные цели, и на долгосрочные инвестиционные проекты. В этом году лимит нашего субсидирования превышает 10 млрд рублей, а в целом за период до 2024 года это более 100 млрд рублей. Эта программа, наиболее востребованная нашими производителями, будет в полной мере обеспечивать их потребность в кредитных ресурсах. </w:t>
      </w:r>
      <w:r w:rsidR="00151394" w:rsidRPr="00151394">
        <w:rPr>
          <w:i/>
        </w:rPr>
        <w:t>РБК-ТВ</w:t>
      </w:r>
    </w:p>
    <w:p w:rsidR="006E0C3B" w:rsidRPr="0041413F" w:rsidRDefault="00235BBB" w:rsidP="006E0C3B">
      <w:pPr>
        <w:pStyle w:val="a9"/>
      </w:pPr>
      <w:hyperlink r:id="rId13" w:history="1">
        <w:r w:rsidR="006E0C3B" w:rsidRPr="0041413F">
          <w:t>БОЛЕЕ 700 ЗАЯВОК ПОДАНО НА ВТОРОЙ НАЦИОНАЛЬНЫЙ КОНКУРС РЕГИОНАЛЬНЫХ БРЕНДОВ ПРОДУКТОВ ПИТАНИЯ "ВКУСЫ РОССИИ"</w:t>
        </w:r>
      </w:hyperlink>
    </w:p>
    <w:p w:rsidR="006E0C3B" w:rsidRPr="0065276C" w:rsidRDefault="006E0C3B" w:rsidP="006E0C3B">
      <w:r>
        <w:t xml:space="preserve">1 сентября завершился прием заявок на второй Национальный конкурс "Вкусы России", организованный </w:t>
      </w:r>
      <w:r w:rsidRPr="0041413F">
        <w:rPr>
          <w:b/>
        </w:rPr>
        <w:t>Минсельхозом России</w:t>
      </w:r>
      <w:r>
        <w:t xml:space="preserve">. Уникальные бренды продуктов питания - от широко известных отечественным потребителям до локальных </w:t>
      </w:r>
      <w:proofErr w:type="spellStart"/>
      <w:r>
        <w:t>специалитетов</w:t>
      </w:r>
      <w:proofErr w:type="spellEnd"/>
      <w:r>
        <w:t xml:space="preserve"> - представили 84 субъекта страны. В число лидеров по количеству заявок вошли Ростовская и Московская области, у каждого из этих регионов по 44 заявки. </w:t>
      </w:r>
    </w:p>
    <w:p w:rsidR="006E0C3B" w:rsidRDefault="006E0C3B" w:rsidP="006E0C3B">
      <w:pPr>
        <w:rPr>
          <w:i/>
        </w:rPr>
      </w:pPr>
      <w:r>
        <w:t xml:space="preserve">"У каждого народа на территории России - свои традиции, история и продукты питания. Некоторые блюда широко известны, но есть и такие, о которых еще никто не знает - настоящие гастрономические находки. Наш конкурс призван познакомить потребителей с многообразием вкусов нашей Родины, а также дать стимул развитию </w:t>
      </w:r>
      <w:proofErr w:type="spellStart"/>
      <w:r>
        <w:t>агротуризма</w:t>
      </w:r>
      <w:proofErr w:type="spellEnd"/>
      <w:r>
        <w:t xml:space="preserve">. Сегодня внутренний туризм в тренде, и люди все чаще посещают регионы, в том числе чтобы познакомиться с фермерским бытом и попробовать необычные блюда. Растет интерес и к тем уголкам страны, которые до сих пор не воспринимались как туристические. Потому что вкус - очень важная составляющая любого путешествия", - отметила заместитель Министра сельского хозяйства </w:t>
      </w:r>
      <w:r w:rsidRPr="0041413F">
        <w:rPr>
          <w:b/>
        </w:rPr>
        <w:t xml:space="preserve">Оксана </w:t>
      </w:r>
      <w:proofErr w:type="spellStart"/>
      <w:r w:rsidRPr="0041413F">
        <w:rPr>
          <w:b/>
        </w:rPr>
        <w:t>Лут</w:t>
      </w:r>
      <w:proofErr w:type="spellEnd"/>
      <w:r>
        <w:t xml:space="preserve">. </w:t>
      </w:r>
      <w:r>
        <w:rPr>
          <w:i/>
        </w:rPr>
        <w:t xml:space="preserve">Крестьянские Ведомости </w:t>
      </w:r>
    </w:p>
    <w:p w:rsidR="005C0D2A" w:rsidRPr="0041413F" w:rsidRDefault="005C0D2A" w:rsidP="005C0D2A">
      <w:pPr>
        <w:pStyle w:val="a9"/>
      </w:pPr>
      <w:r w:rsidRPr="0041413F">
        <w:t>Вкусы России</w:t>
      </w:r>
    </w:p>
    <w:p w:rsidR="005C0D2A" w:rsidRDefault="005C0D2A" w:rsidP="005C0D2A">
      <w:r>
        <w:t>В.1:  Сейчас мы на вкусную территорию переходим.</w:t>
      </w:r>
      <w:r w:rsidR="0000482A">
        <w:t xml:space="preserve"> </w:t>
      </w:r>
      <w:r>
        <w:t>"Вкусы России" - так называется национальный конкурс. Второй раз он проходит в этом году. И 1 сентября значимый этап -  закончился приём заявок. В этом конкурсе нам интересен тот факт, что именно мы с вами будем определять и выбирать.</w:t>
      </w:r>
    </w:p>
    <w:p w:rsidR="005C0D2A" w:rsidRDefault="005C0D2A" w:rsidP="005C0D2A">
      <w:r w:rsidRPr="00DD13FC">
        <w:rPr>
          <w:b/>
        </w:rPr>
        <w:t>ЮРИЙ КОСОВАН, СОВЕТНИК МИНИСТРА СЕЛЬСКОГО ХОЗЯЙСТВА РФ:</w:t>
      </w:r>
      <w:r>
        <w:t xml:space="preserve"> Как вы знаете, наша страна многонациональная. И у каждого народа есть своя уникальная история и культура. И всё это проявляется в кухне, в каких-то гастрономических традициях. И по поручению президента </w:t>
      </w:r>
      <w:r w:rsidRPr="005C0D2A">
        <w:rPr>
          <w:b/>
        </w:rPr>
        <w:t>Минсельхоз</w:t>
      </w:r>
      <w:r>
        <w:t xml:space="preserve"> активно этим занимается. Во-первых, поддержкой и продвижением региональных брендов, и ядром этой работы является наш конкурс "Вкусы России", который мы уже проводим второй год. </w:t>
      </w:r>
    </w:p>
    <w:p w:rsidR="005C0D2A" w:rsidRDefault="005C0D2A" w:rsidP="005C0D2A">
      <w:r>
        <w:lastRenderedPageBreak/>
        <w:t>Мы ориентируемся на два основных направления этой работы. Это масштабная информационная поддержка, чтобы стимулировать спрос на фермерскую продукцию. И образовательная часть, которая как раз направлена на расширение практических знаний у фермеров, как лучше вести свой бизнес.</w:t>
      </w:r>
    </w:p>
    <w:p w:rsidR="005C0D2A" w:rsidRPr="005C76DB" w:rsidRDefault="005C0D2A" w:rsidP="005C0D2A">
      <w:pPr>
        <w:rPr>
          <w:i/>
        </w:rPr>
      </w:pPr>
      <w:r>
        <w:t>Буквально вчера мы подвели итоги первого этапа образовательной программы. За 2,5 месяца обучения у нас прошл</w:t>
      </w:r>
      <w:r w:rsidR="00540AB5">
        <w:t xml:space="preserve">о 800 слушателей из 66 </w:t>
      </w:r>
      <w:r>
        <w:t>регионов.</w:t>
      </w:r>
      <w:r w:rsidR="00F60E93">
        <w:t xml:space="preserve"> </w:t>
      </w:r>
      <w:r w:rsidRPr="005C76DB">
        <w:rPr>
          <w:i/>
        </w:rPr>
        <w:t>Радио России</w:t>
      </w:r>
    </w:p>
    <w:p w:rsidR="00011051" w:rsidRPr="0041413F" w:rsidRDefault="00011051" w:rsidP="00011051">
      <w:pPr>
        <w:pStyle w:val="a9"/>
      </w:pPr>
      <w:r w:rsidRPr="0041413F">
        <w:t>ГРЕБЕШКАМ РАСШИРЯЮТ ГРАНИЦЫ</w:t>
      </w:r>
    </w:p>
    <w:p w:rsidR="00011051" w:rsidRDefault="00011051" w:rsidP="00011051">
      <w:r>
        <w:t xml:space="preserve">Высокий внешний спрос на гребешки, трепанги и на другие виды </w:t>
      </w:r>
      <w:proofErr w:type="spellStart"/>
      <w:r>
        <w:t>марикультуры</w:t>
      </w:r>
      <w:proofErr w:type="spellEnd"/>
      <w:r>
        <w:t xml:space="preserve"> заставляет отраслевые компании Дальнего Востока искать возможности для увеличения производства. Участники рынка предлагают властям увеличить площади своих участков, в том числе за счет акваторий, граничащих с особо охраняемыми природными территориями.</w:t>
      </w:r>
    </w:p>
    <w:p w:rsidR="006E0C3B" w:rsidRDefault="00011051" w:rsidP="006E0C3B">
      <w:r>
        <w:t xml:space="preserve">Дальневосточный союз предприятий </w:t>
      </w:r>
      <w:proofErr w:type="spellStart"/>
      <w:r>
        <w:t>марикультуры</w:t>
      </w:r>
      <w:proofErr w:type="spellEnd"/>
      <w:r>
        <w:t xml:space="preserve"> (ДВ СПМ) предложит участникам Международного рыбопромышленного форума, который пройдет в Санкт-Петербурге 8-10 сентября, рассмотреть вопрос расширения площадей разведения </w:t>
      </w:r>
      <w:proofErr w:type="spellStart"/>
      <w:r>
        <w:t>аквакультуры</w:t>
      </w:r>
      <w:proofErr w:type="spellEnd"/>
      <w:r>
        <w:t xml:space="preserve"> за счет акваторий, находящихся под ограничениями. По итогам форума ДВ СПМ намерен направить предложения в </w:t>
      </w:r>
      <w:proofErr w:type="spellStart"/>
      <w:r>
        <w:t>Росрыболовство</w:t>
      </w:r>
      <w:proofErr w:type="spellEnd"/>
      <w:r>
        <w:t xml:space="preserve">. </w:t>
      </w:r>
    </w:p>
    <w:p w:rsidR="00011051" w:rsidRPr="005C76DB" w:rsidRDefault="00011051" w:rsidP="00011051">
      <w:pPr>
        <w:rPr>
          <w:i/>
        </w:rPr>
      </w:pPr>
      <w:r>
        <w:t xml:space="preserve">В </w:t>
      </w:r>
      <w:proofErr w:type="spellStart"/>
      <w:r>
        <w:t>Росрыболовстве</w:t>
      </w:r>
      <w:proofErr w:type="spellEnd"/>
      <w:r>
        <w:t xml:space="preserve"> заявили "Ъ", что уже подготовили свой проект, где предполагается снизить требования по минимальному размеру участка до 25 га. Кроме того, добавили в ведомстве, обсуждается возможность предоставления пользования акваториями в природоохранных зонах. В </w:t>
      </w:r>
      <w:r w:rsidRPr="0041413F">
        <w:rPr>
          <w:b/>
        </w:rPr>
        <w:t>Минсельхозе</w:t>
      </w:r>
      <w:r>
        <w:t xml:space="preserve"> добавили, что предлагали ранее </w:t>
      </w:r>
      <w:proofErr w:type="spellStart"/>
      <w:r>
        <w:t>Минвостокразвития</w:t>
      </w:r>
      <w:proofErr w:type="spellEnd"/>
      <w:r>
        <w:t xml:space="preserve"> направить предложения о закрытых аукционах по прилегающим акваториям в ФАС РФ. </w:t>
      </w:r>
      <w:r w:rsidR="006E0C3B">
        <w:rPr>
          <w:i/>
        </w:rPr>
        <w:t>Коммерсантъ</w:t>
      </w:r>
    </w:p>
    <w:p w:rsidR="00011051" w:rsidRPr="0041413F" w:rsidRDefault="00011051" w:rsidP="00011051">
      <w:pPr>
        <w:pStyle w:val="a9"/>
      </w:pPr>
      <w:r w:rsidRPr="0041413F">
        <w:t>МОЛОКО ПРОТЕСТИРУЮТ НА АНТИБИОТИКИ</w:t>
      </w:r>
    </w:p>
    <w:p w:rsidR="00011051" w:rsidRDefault="00011051" w:rsidP="0000482A">
      <w:r>
        <w:t xml:space="preserve">Перед тем как отправить молоко в розницу или на переработку, его проверят на вкус, запах, а также на наличие посторонних веществ. Причем у фермера при себе должна быть справка, что в хозяйстве не было случаев заболевания ящуром и сибирской язвой. Такие новые правила ветеринарно-санитарной экспертизы утвердил </w:t>
      </w:r>
      <w:r w:rsidRPr="0041413F">
        <w:rPr>
          <w:b/>
        </w:rPr>
        <w:t>Минсельхоз</w:t>
      </w:r>
      <w:r>
        <w:t>.</w:t>
      </w:r>
    </w:p>
    <w:p w:rsidR="00011051" w:rsidRPr="0000482A" w:rsidRDefault="00011051" w:rsidP="00011051">
      <w:r>
        <w:t xml:space="preserve"> Новые правила, утвержденные приказом </w:t>
      </w:r>
      <w:r w:rsidRPr="0041413F">
        <w:rPr>
          <w:b/>
        </w:rPr>
        <w:t>Минсельхоза</w:t>
      </w:r>
      <w:r>
        <w:t xml:space="preserve"> и 18 августа опубликованные на интернет-портале правовой информации, вступают в силу с марта 2022 года и будут действовать до марта 2028 года. Ответственным за экспертизу молочной проду</w:t>
      </w:r>
      <w:r w:rsidR="0000482A">
        <w:t xml:space="preserve">кции назначен </w:t>
      </w:r>
      <w:proofErr w:type="spellStart"/>
      <w:r w:rsidR="0000482A">
        <w:t>Россельхознадзор</w:t>
      </w:r>
      <w:proofErr w:type="spellEnd"/>
      <w:r w:rsidR="0000482A">
        <w:t xml:space="preserve">. </w:t>
      </w:r>
      <w:r w:rsidRPr="005C76DB">
        <w:rPr>
          <w:i/>
        </w:rPr>
        <w:t>Парламентская газета</w:t>
      </w:r>
    </w:p>
    <w:p w:rsidR="0041413F" w:rsidRDefault="00F62502" w:rsidP="00011051">
      <w:pPr>
        <w:pStyle w:val="a8"/>
        <w:spacing w:before="240"/>
        <w:outlineLvl w:val="0"/>
      </w:pPr>
      <w:r>
        <w:t>Государственное регулирование отрасли АПК</w:t>
      </w:r>
    </w:p>
    <w:p w:rsidR="00171DE8" w:rsidRDefault="00171DE8" w:rsidP="00171DE8">
      <w:pPr>
        <w:pStyle w:val="a9"/>
        <w:spacing w:before="0"/>
      </w:pPr>
    </w:p>
    <w:p w:rsidR="00171DE8" w:rsidRPr="0041413F" w:rsidRDefault="00235BBB" w:rsidP="00171DE8">
      <w:pPr>
        <w:pStyle w:val="a9"/>
        <w:spacing w:before="0"/>
      </w:pPr>
      <w:hyperlink r:id="rId14" w:history="1">
        <w:r w:rsidR="00171DE8" w:rsidRPr="0041413F">
          <w:t>ПУТИН: РАСЧЕТЫ О ПОТЕРЯХ АГРАРИЕВ ИЗ-ЗА НЕПОГОДЫ НУЖНО ОПЕРАТИВНО ПРЕДСТАВИТЬ В КАБМИН</w:t>
        </w:r>
      </w:hyperlink>
    </w:p>
    <w:p w:rsidR="00171DE8" w:rsidRDefault="00171DE8" w:rsidP="00171DE8">
      <w:r>
        <w:t>Президент России Владимир Путин поручил губернаторам регионов, где из-за погодных условий нанесен ущерб сельхозпроизводителям, оперативно представить все расчеты в правительство РФ.</w:t>
      </w:r>
    </w:p>
    <w:p w:rsidR="00171DE8" w:rsidRDefault="00171DE8" w:rsidP="00171DE8">
      <w:r>
        <w:t xml:space="preserve">"Коллег в регионах прошу самым внимательным образом отнестись к сегодняшней ситуации и самым оперативным образом реагировать на то, что происходит, вовремя все посчитать и вовремя представить в правительство, в </w:t>
      </w:r>
      <w:r w:rsidRPr="0041413F">
        <w:rPr>
          <w:b/>
        </w:rPr>
        <w:t>Минсельхоз</w:t>
      </w:r>
      <w:r>
        <w:t>", - указал глава государства на совещании по социально-экономическому развитию Дальневосточного федерального округа.</w:t>
      </w:r>
    </w:p>
    <w:p w:rsidR="00171DE8" w:rsidRPr="00207CF2" w:rsidRDefault="00171DE8" w:rsidP="00171DE8">
      <w:pPr>
        <w:rPr>
          <w:i/>
        </w:rPr>
      </w:pPr>
      <w:r>
        <w:t xml:space="preserve">Путин также предупредил министра сельского хозяйства </w:t>
      </w:r>
      <w:r w:rsidRPr="0041413F">
        <w:rPr>
          <w:b/>
        </w:rPr>
        <w:t>Дмитрия Патрушева</w:t>
      </w:r>
      <w:r>
        <w:t xml:space="preserve"> о том, что "в некоторых регионах, как в Амурской области, пока не готовы коллеги к тому, чтобы представить необходимый объем документов для реализации мер поддержки и получения поддержки". </w:t>
      </w:r>
      <w:r w:rsidRPr="005C76DB">
        <w:rPr>
          <w:i/>
        </w:rPr>
        <w:t>MilkNews.ru</w:t>
      </w:r>
      <w:r>
        <w:rPr>
          <w:i/>
        </w:rPr>
        <w:t xml:space="preserve">, </w:t>
      </w:r>
      <w:r w:rsidRPr="00207CF2">
        <w:rPr>
          <w:i/>
        </w:rPr>
        <w:t>ТАСС</w:t>
      </w:r>
      <w:r>
        <w:rPr>
          <w:i/>
        </w:rPr>
        <w:t>, Российская газета</w:t>
      </w:r>
    </w:p>
    <w:p w:rsidR="008E3BA4" w:rsidRPr="0041413F" w:rsidRDefault="00235BBB" w:rsidP="008E3BA4">
      <w:pPr>
        <w:pStyle w:val="a9"/>
      </w:pPr>
      <w:hyperlink r:id="rId15" w:history="1">
        <w:r w:rsidR="008E3BA4" w:rsidRPr="0041413F">
          <w:t>"ПОКА НЕ ДЕШЕВЕЮТ ЛУК И КАПУСТА"</w:t>
        </w:r>
      </w:hyperlink>
    </w:p>
    <w:p w:rsidR="008E3BA4" w:rsidRDefault="008E3BA4" w:rsidP="008E3BA4">
      <w:r>
        <w:t xml:space="preserve">Замглавы </w:t>
      </w:r>
      <w:proofErr w:type="spellStart"/>
      <w:r>
        <w:t>Минпромторга</w:t>
      </w:r>
      <w:proofErr w:type="spellEnd"/>
      <w:r>
        <w:t xml:space="preserve"> Виктор </w:t>
      </w:r>
      <w:proofErr w:type="spellStart"/>
      <w:r>
        <w:t>Евтухов</w:t>
      </w:r>
      <w:proofErr w:type="spellEnd"/>
      <w:r>
        <w:t xml:space="preserve"> - о снижении цен на овощи и мерах по сокращению стоимости перевозки продуктов </w:t>
      </w:r>
    </w:p>
    <w:p w:rsidR="008E3BA4" w:rsidRDefault="008E3BA4" w:rsidP="008E3BA4">
      <w:r>
        <w:t>В целом инфляция на продукты питания, как и планировалась, составила порядка 4–5%. Однако по «</w:t>
      </w:r>
      <w:proofErr w:type="spellStart"/>
      <w:r>
        <w:t>борщевому</w:t>
      </w:r>
      <w:proofErr w:type="spellEnd"/>
      <w:r>
        <w:t xml:space="preserve"> набору» цены действительно сильно выросли, на некоторые позиции в два раза по отношению к предыдущему году. И, конечно, на это обратил внимание глава государства, дал жесткое поручение решить проблему.</w:t>
      </w:r>
    </w:p>
    <w:p w:rsidR="008E3BA4" w:rsidRDefault="008E3BA4" w:rsidP="008E3BA4">
      <w:r>
        <w:t>Сейчас идет достаточно активное снижение цен. Так, морковь подешевела порядка 40% за последние полтора месяца. Картофель — более чем на 20%. По помидорам и огурцам не было существенного роста, поэтому они вернулись к той цене, которая была оптимальна и комфортна для потребителя.</w:t>
      </w:r>
    </w:p>
    <w:p w:rsidR="008E3BA4" w:rsidRPr="005C76DB" w:rsidRDefault="008E3BA4" w:rsidP="008E3BA4">
      <w:pPr>
        <w:rPr>
          <w:i/>
        </w:rPr>
      </w:pPr>
      <w:r>
        <w:t>Единственное, что пока не дешевеет, — это лук и капуста. По капусте проблема в том, что урожай поздний, и мы думаем, что активное снижение цены на нее пойдет только сейчас, в сентябре. По луку примерно та же ситуация. «</w:t>
      </w:r>
      <w:proofErr w:type="spellStart"/>
      <w:r>
        <w:t>Борщевой</w:t>
      </w:r>
      <w:proofErr w:type="spellEnd"/>
      <w:r>
        <w:t xml:space="preserve"> набор», повторю, каждый год дорожает, а затем цена снижается. Это явление сезонное. </w:t>
      </w:r>
      <w:r>
        <w:rPr>
          <w:i/>
        </w:rPr>
        <w:t xml:space="preserve">Известия </w:t>
      </w:r>
    </w:p>
    <w:p w:rsidR="00C8396B" w:rsidRDefault="00F62502">
      <w:pPr>
        <w:pStyle w:val="a8"/>
        <w:spacing w:before="240"/>
        <w:outlineLvl w:val="0"/>
      </w:pPr>
      <w:bookmarkStart w:id="9" w:name="SEC_5"/>
      <w:bookmarkEnd w:id="8"/>
      <w:r>
        <w:t>Агропромышленный комплекс</w:t>
      </w:r>
    </w:p>
    <w:p w:rsidR="00A24688" w:rsidRPr="00CC5390" w:rsidRDefault="00235BBB" w:rsidP="00A24688">
      <w:pPr>
        <w:pStyle w:val="a9"/>
      </w:pPr>
      <w:hyperlink r:id="rId16" w:history="1">
        <w:r w:rsidR="00A24688" w:rsidRPr="00CC5390">
          <w:t>ГЛАВА РОСРЫБОЛОВСТВА СПРОГНОЗИРОВАЛ СНИЖЕНИЕ ЦЕН НА КРАСНУЮ ИКРУ</w:t>
        </w:r>
      </w:hyperlink>
    </w:p>
    <w:p w:rsidR="00A24688" w:rsidRDefault="00A24688" w:rsidP="00A24688">
      <w:r>
        <w:t xml:space="preserve">В России в этом году выловили достаточно большой объем красной рыбы, и цены на нее и икру будут снижаться, заявил в интервью РБК на полях Восточного экономического форума глава </w:t>
      </w:r>
      <w:proofErr w:type="spellStart"/>
      <w:r w:rsidRPr="00CC5390">
        <w:rPr>
          <w:b/>
        </w:rPr>
        <w:t>Росрыболовства</w:t>
      </w:r>
      <w:proofErr w:type="spellEnd"/>
      <w:r>
        <w:t xml:space="preserve"> </w:t>
      </w:r>
      <w:r w:rsidRPr="00CC5390">
        <w:rPr>
          <w:b/>
        </w:rPr>
        <w:t>Илья Шестаков</w:t>
      </w:r>
      <w:r>
        <w:t>.</w:t>
      </w:r>
    </w:p>
    <w:p w:rsidR="00A24688" w:rsidRDefault="00A24688" w:rsidP="00A24688">
      <w:r>
        <w:t>"Мы в этом году достаточно большой объем красной рыбы поймали - это сейчас порядка 500 тыс. т. В прошлом году это было около 300 тыс. т. То есть объем предложения будет значительный. И понятно, что, так или иначе, цена на красную рыбу и на икру будет снижаться", - сказал он.</w:t>
      </w:r>
    </w:p>
    <w:p w:rsidR="00A24688" w:rsidRPr="00A24688" w:rsidRDefault="00A24688" w:rsidP="00A24688">
      <w:r>
        <w:lastRenderedPageBreak/>
        <w:t xml:space="preserve">По словам главы </w:t>
      </w:r>
      <w:proofErr w:type="spellStart"/>
      <w:r w:rsidRPr="00CC5390">
        <w:rPr>
          <w:b/>
        </w:rPr>
        <w:t>Росрыболовства</w:t>
      </w:r>
      <w:proofErr w:type="spellEnd"/>
      <w:r>
        <w:t>, цены пока не снижаются, поскольку путина только заканчивается и "</w:t>
      </w:r>
      <w:proofErr w:type="spellStart"/>
      <w:r>
        <w:t>логистически</w:t>
      </w:r>
      <w:proofErr w:type="spellEnd"/>
      <w:r>
        <w:t xml:space="preserve"> просто не вся продукция поступила в таком массовом объеме на внутренний рынок". </w:t>
      </w:r>
      <w:r>
        <w:rPr>
          <w:i/>
        </w:rPr>
        <w:t xml:space="preserve">РБК </w:t>
      </w:r>
    </w:p>
    <w:p w:rsidR="00A24688" w:rsidRPr="0041413F" w:rsidRDefault="005D0ED3" w:rsidP="00A24688">
      <w:pPr>
        <w:pStyle w:val="a9"/>
      </w:pPr>
      <w:r>
        <w:t>Инвестиции в рыбопромышленный комплекс увеличились в пять раз</w:t>
      </w:r>
      <w:r w:rsidR="00A24688" w:rsidRPr="0041413F">
        <w:t xml:space="preserve"> </w:t>
      </w:r>
    </w:p>
    <w:p w:rsidR="00A24688" w:rsidRPr="000A2A57" w:rsidRDefault="00A24688" w:rsidP="00A24688">
      <w:r>
        <w:t xml:space="preserve">Объем </w:t>
      </w:r>
      <w:proofErr w:type="spellStart"/>
      <w:r>
        <w:t>инвеcтиций</w:t>
      </w:r>
      <w:proofErr w:type="spellEnd"/>
      <w:r>
        <w:t xml:space="preserve"> в рыбопромышленный комплекс за пять лет увеличился в пять раз. Достичь этого удалось благодаря механизму </w:t>
      </w:r>
      <w:proofErr w:type="spellStart"/>
      <w:r>
        <w:t>инвестквот</w:t>
      </w:r>
      <w:proofErr w:type="spellEnd"/>
      <w:r>
        <w:t xml:space="preserve"> на вылов рыбы. Эту практику предполагается не только продолжать, но и расширять. Об этом рассказал глава </w:t>
      </w:r>
      <w:proofErr w:type="spellStart"/>
      <w:r w:rsidRPr="0041413F">
        <w:rPr>
          <w:b/>
        </w:rPr>
        <w:t>Росрыболовства</w:t>
      </w:r>
      <w:proofErr w:type="spellEnd"/>
      <w:r>
        <w:t xml:space="preserve"> </w:t>
      </w:r>
      <w:r w:rsidRPr="0041413F">
        <w:rPr>
          <w:b/>
        </w:rPr>
        <w:t>Илья Шестаков</w:t>
      </w:r>
      <w:r>
        <w:t xml:space="preserve">. </w:t>
      </w:r>
      <w:r w:rsidRPr="000A2A57">
        <w:rPr>
          <w:i/>
        </w:rPr>
        <w:t>Вести.ru</w:t>
      </w:r>
    </w:p>
    <w:p w:rsidR="00A24688" w:rsidRPr="00CC5390" w:rsidRDefault="00235BBB" w:rsidP="00A24688">
      <w:pPr>
        <w:pStyle w:val="a9"/>
      </w:pPr>
      <w:hyperlink r:id="rId17" w:history="1">
        <w:r w:rsidR="00A24688" w:rsidRPr="00CC5390">
          <w:t>ГЛАВА РОСРЫБОЛОВСТВА ДОПУСТИЛ МИРОВОЕ СОГЛАШЕНИЕ С "НОРНИКЕЛЕМ"</w:t>
        </w:r>
      </w:hyperlink>
    </w:p>
    <w:p w:rsidR="00A24688" w:rsidRDefault="00A24688" w:rsidP="00A24688">
      <w:r>
        <w:t>Вместо выплаты компенсации за уничтожение рыбных ресурсов "</w:t>
      </w:r>
      <w:proofErr w:type="spellStart"/>
      <w:r>
        <w:t>Норникель</w:t>
      </w:r>
      <w:proofErr w:type="spellEnd"/>
      <w:r>
        <w:t xml:space="preserve">" может компенсировать ущерб строительством заводов и реализацией программы по восстановлению рыбных запасов, отметил глава </w:t>
      </w:r>
      <w:proofErr w:type="spellStart"/>
      <w:r w:rsidRPr="00CC5390">
        <w:rPr>
          <w:b/>
        </w:rPr>
        <w:t>Росрыболовства</w:t>
      </w:r>
      <w:proofErr w:type="spellEnd"/>
      <w:r>
        <w:t xml:space="preserve"> </w:t>
      </w:r>
    </w:p>
    <w:p w:rsidR="00A24688" w:rsidRPr="00A24688" w:rsidRDefault="00A24688" w:rsidP="00A24688">
      <w:proofErr w:type="spellStart"/>
      <w:r w:rsidRPr="00CC5390">
        <w:rPr>
          <w:b/>
        </w:rPr>
        <w:t>Росрыболовство</w:t>
      </w:r>
      <w:proofErr w:type="spellEnd"/>
      <w:r>
        <w:t xml:space="preserve"> считает верной свою оценку ущерба от разлива топлива в 2020 году, но считает приемлемым заключение мирового соглашения, заявил в интервью телеканалу РБК глава агентства </w:t>
      </w:r>
      <w:r w:rsidRPr="00CC5390">
        <w:rPr>
          <w:b/>
        </w:rPr>
        <w:t>Илья Шестаков</w:t>
      </w:r>
      <w:r>
        <w:t xml:space="preserve">. </w:t>
      </w:r>
      <w:r>
        <w:rPr>
          <w:i/>
        </w:rPr>
        <w:t xml:space="preserve">РБК </w:t>
      </w:r>
    </w:p>
    <w:p w:rsidR="00A24688" w:rsidRPr="0041413F" w:rsidRDefault="00235BBB" w:rsidP="00A24688">
      <w:pPr>
        <w:pStyle w:val="a9"/>
      </w:pPr>
      <w:hyperlink r:id="rId18" w:history="1">
        <w:r w:rsidR="00A24688" w:rsidRPr="0041413F">
          <w:t>"НОРНИКЕЛЬ" ПОДДЕРЖАЛ ИДЕЮ МИРОВОГО СОГЛАШЕНИЯ С РОСРЫБОЛОВСТВОМ</w:t>
        </w:r>
      </w:hyperlink>
    </w:p>
    <w:p w:rsidR="00A24688" w:rsidRPr="00A24688" w:rsidRDefault="00A24688" w:rsidP="00A24688">
      <w:r>
        <w:t xml:space="preserve">Компания "Норильский никель" поддерживает идею обсудить мировое соглашение по иску </w:t>
      </w:r>
      <w:proofErr w:type="spellStart"/>
      <w:r w:rsidRPr="0041413F">
        <w:rPr>
          <w:b/>
        </w:rPr>
        <w:t>Росрыболовства</w:t>
      </w:r>
      <w:proofErr w:type="spellEnd"/>
      <w:r>
        <w:t xml:space="preserve"> к компании на сумму 58,6 млрд рублей за ущерб, причиненный водным биоресурсам в результате аварии на ТЭЦ-3 в Норильске. Об этом сообщили в "</w:t>
      </w:r>
      <w:proofErr w:type="spellStart"/>
      <w:r>
        <w:t>Норникеле</w:t>
      </w:r>
      <w:proofErr w:type="spellEnd"/>
      <w:r>
        <w:t xml:space="preserve">". </w:t>
      </w:r>
      <w:r w:rsidRPr="000A2A57">
        <w:rPr>
          <w:i/>
        </w:rPr>
        <w:t>ТАСС</w:t>
      </w:r>
    </w:p>
    <w:p w:rsidR="008E3BA4" w:rsidRPr="0041413F" w:rsidRDefault="00235BBB" w:rsidP="008E3BA4">
      <w:pPr>
        <w:pStyle w:val="a9"/>
      </w:pPr>
      <w:hyperlink r:id="rId19" w:history="1">
        <w:r w:rsidR="008E3BA4" w:rsidRPr="0041413F">
          <w:t>РОСКАЧЕСТВО ПРЕДСТАВИТ РЕКОРДНЫЙ ГИД ПО РОССИЙСКИМ ВИНАМ</w:t>
        </w:r>
      </w:hyperlink>
    </w:p>
    <w:p w:rsidR="008E3BA4" w:rsidRDefault="008E3BA4" w:rsidP="008E3BA4">
      <w:proofErr w:type="spellStart"/>
      <w:r>
        <w:t>Роскачество</w:t>
      </w:r>
      <w:proofErr w:type="spellEnd"/>
      <w:r>
        <w:t xml:space="preserve"> планирует в 2021 году представить рекордный по количеству вин из российского винограда рейтинг в рамках проекта "Винный гид России". Об этом сообщил в беседе с "Известиями" глава организации Максим Протасов.</w:t>
      </w:r>
    </w:p>
    <w:p w:rsidR="008E3BA4" w:rsidRPr="008E3BA4" w:rsidRDefault="008E3BA4" w:rsidP="008E3BA4">
      <w:r>
        <w:t xml:space="preserve">Он напомнил, что данный проект реализуется уже на протяжении четырех лет совместно с </w:t>
      </w:r>
      <w:proofErr w:type="spellStart"/>
      <w:r>
        <w:t>Минпромторгом</w:t>
      </w:r>
      <w:proofErr w:type="spellEnd"/>
      <w:r>
        <w:t xml:space="preserve"> и </w:t>
      </w:r>
      <w:r w:rsidRPr="0041413F">
        <w:rPr>
          <w:b/>
        </w:rPr>
        <w:t>Минсельхозом</w:t>
      </w:r>
      <w:r>
        <w:t xml:space="preserve">. Протасов подчеркнул, что сейчас "Винный гид России" уже признан другими странами. </w:t>
      </w:r>
      <w:r>
        <w:rPr>
          <w:i/>
        </w:rPr>
        <w:t xml:space="preserve">Известия </w:t>
      </w:r>
    </w:p>
    <w:p w:rsidR="00B016F9" w:rsidRPr="0041413F" w:rsidRDefault="00235BBB" w:rsidP="00B016F9">
      <w:pPr>
        <w:pStyle w:val="a9"/>
      </w:pPr>
      <w:hyperlink r:id="rId20" w:history="1">
        <w:r w:rsidR="00B016F9" w:rsidRPr="0041413F">
          <w:t>В РОСКАЧЕСТВЕ НАЗВАЛИ САМЫЕ НЕКАЧЕСТВЕННЫЕ ТОВАРЫ В РФ</w:t>
        </w:r>
      </w:hyperlink>
    </w:p>
    <w:p w:rsidR="00B016F9" w:rsidRDefault="00B016F9" w:rsidP="00B016F9">
      <w:r>
        <w:t xml:space="preserve">В числе самых некачественных социально значимых товаров, производители которых чаще других нарушают правила - пельмени, мед и школьная форма, заявил в интервью "Известиям" на Восточном экономическом форуме глава </w:t>
      </w:r>
      <w:proofErr w:type="spellStart"/>
      <w:r>
        <w:t>Роскачества</w:t>
      </w:r>
      <w:proofErr w:type="spellEnd"/>
      <w:r>
        <w:t xml:space="preserve"> Максим Протасов.</w:t>
      </w:r>
    </w:p>
    <w:p w:rsidR="00B016F9" w:rsidRDefault="00D45DA5" w:rsidP="00B016F9">
      <w:r>
        <w:t>"Пельмени - э</w:t>
      </w:r>
      <w:r w:rsidR="00B016F9">
        <w:t>то сложный продукт, потому что он смесовый, требующий особых режимов хранения, не самый простой в производстве. И, действительно, в этой категории высока доля нарушений", - сказал Максим Протасов.</w:t>
      </w:r>
    </w:p>
    <w:p w:rsidR="00B016F9" w:rsidRDefault="00B016F9" w:rsidP="00B016F9">
      <w:r>
        <w:t>Также в список товаров, которые часто оказываются некачественными, попал мед. Хотя Россия является одним из пяти крупнейших в мире производителей этого продукта. Но сейчас достаточно высокий уровень антибиотиков в меде - пчел часто неправильно лечат, рассказал Максим Протасов.</w:t>
      </w:r>
    </w:p>
    <w:p w:rsidR="00B016F9" w:rsidRPr="005C76DB" w:rsidRDefault="00B016F9" w:rsidP="00B016F9">
      <w:pPr>
        <w:rPr>
          <w:i/>
        </w:rPr>
      </w:pPr>
      <w:r>
        <w:t xml:space="preserve">"Серьезную работу по этому поводу проводят </w:t>
      </w:r>
      <w:r w:rsidRPr="0041413F">
        <w:rPr>
          <w:b/>
        </w:rPr>
        <w:t>Минсельхоз</w:t>
      </w:r>
      <w:r>
        <w:t xml:space="preserve"> и </w:t>
      </w:r>
      <w:proofErr w:type="spellStart"/>
      <w:r>
        <w:t>Россельхознадзор</w:t>
      </w:r>
      <w:proofErr w:type="spellEnd"/>
      <w:r>
        <w:t xml:space="preserve">, чтобы привить пасечникам навыки правильного лечения пчелы. Так как их в стране много, это непростая работа, но мы ее активно проводим", - добавил глава </w:t>
      </w:r>
      <w:proofErr w:type="spellStart"/>
      <w:r>
        <w:t>Роскачества</w:t>
      </w:r>
      <w:proofErr w:type="spellEnd"/>
      <w:r>
        <w:t xml:space="preserve">. </w:t>
      </w:r>
      <w:r>
        <w:rPr>
          <w:i/>
        </w:rPr>
        <w:t>Известия,</w:t>
      </w:r>
      <w:r w:rsidRPr="0000482A">
        <w:rPr>
          <w:i/>
        </w:rPr>
        <w:t xml:space="preserve"> </w:t>
      </w:r>
      <w:proofErr w:type="spellStart"/>
      <w:r>
        <w:rPr>
          <w:i/>
        </w:rPr>
        <w:t>Рен</w:t>
      </w:r>
      <w:proofErr w:type="spellEnd"/>
      <w:r>
        <w:rPr>
          <w:i/>
        </w:rPr>
        <w:t xml:space="preserve"> ТВ, РИА </w:t>
      </w:r>
      <w:proofErr w:type="spellStart"/>
      <w:r>
        <w:rPr>
          <w:i/>
        </w:rPr>
        <w:t>ФедералПресс</w:t>
      </w:r>
      <w:proofErr w:type="spellEnd"/>
    </w:p>
    <w:p w:rsidR="0052660F" w:rsidRDefault="0052660F" w:rsidP="0052660F">
      <w:pPr>
        <w:rPr>
          <w:rFonts w:cs="Arial"/>
          <w:b/>
          <w:caps/>
          <w:color w:val="000000" w:themeColor="text1"/>
          <w:szCs w:val="18"/>
        </w:rPr>
      </w:pPr>
    </w:p>
    <w:p w:rsidR="0052660F" w:rsidRPr="0052660F" w:rsidRDefault="0052660F" w:rsidP="0052660F">
      <w:pPr>
        <w:rPr>
          <w:rFonts w:cs="Arial"/>
          <w:b/>
          <w:caps/>
          <w:color w:val="000000" w:themeColor="text1"/>
          <w:szCs w:val="18"/>
        </w:rPr>
      </w:pPr>
      <w:r w:rsidRPr="0052660F">
        <w:rPr>
          <w:rFonts w:cs="Arial"/>
          <w:b/>
          <w:caps/>
          <w:color w:val="000000" w:themeColor="text1"/>
          <w:szCs w:val="18"/>
        </w:rPr>
        <w:t>Масложировой союз предложил повысить пошлину на экспорт сои из РФ до 25-30%</w:t>
      </w:r>
    </w:p>
    <w:p w:rsidR="0052660F" w:rsidRPr="0052660F" w:rsidRDefault="0052660F" w:rsidP="0052660F">
      <w:r w:rsidRPr="0052660F">
        <w:t>Масложировой союз России предлагает поэтапно увеличить экспортную пошлину на сою до 25-30%.</w:t>
      </w:r>
    </w:p>
    <w:p w:rsidR="0052660F" w:rsidRPr="0052660F" w:rsidRDefault="0052660F" w:rsidP="0052660F">
      <w:pPr>
        <w:rPr>
          <w:i/>
        </w:rPr>
      </w:pPr>
      <w:r w:rsidRPr="0052660F">
        <w:t xml:space="preserve">"Сейчас со стороны государства предоставлены беспрецедентные меры поддержки переработчиков. Но этот год показал, что пошлина на сою в 20% – недостаточна. Потому что некоторые реальные проекты по </w:t>
      </w:r>
      <w:proofErr w:type="spellStart"/>
      <w:r w:rsidRPr="0052660F">
        <w:t>разморозке</w:t>
      </w:r>
      <w:proofErr w:type="spellEnd"/>
      <w:r w:rsidRPr="0052660F">
        <w:t xml:space="preserve"> существующих мощностей не удалось реализовать из-за нехватки сырья. Несмотря на пошлину Китай предлагает на сою высокие цены, и отечественным переработчикам очень трудно конкурировать с ним за сырье. А для окупаемости </w:t>
      </w:r>
      <w:proofErr w:type="spellStart"/>
      <w:r w:rsidRPr="0052660F">
        <w:t>инвестпроектов</w:t>
      </w:r>
      <w:proofErr w:type="spellEnd"/>
      <w:r w:rsidRPr="0052660F">
        <w:t xml:space="preserve"> очень важно, чтобы государственные меры по защите от вывоза масличного сырья увеличились. На наш взгляд, поэтапное увеличение пошлины на сою до 25-30% ускорило бы процесс </w:t>
      </w:r>
      <w:proofErr w:type="spellStart"/>
      <w:r w:rsidRPr="0052660F">
        <w:t>расконсервации</w:t>
      </w:r>
      <w:proofErr w:type="spellEnd"/>
      <w:r w:rsidRPr="0052660F">
        <w:t xml:space="preserve"> и строительства новых мощностей по переработке сои", - отметил исполнительный директор Масложирового союза Михаил Мальцев (его слова пр</w:t>
      </w:r>
      <w:r>
        <w:t xml:space="preserve">оцитированы в сообщении союза). </w:t>
      </w:r>
      <w:r w:rsidRPr="0052660F">
        <w:rPr>
          <w:i/>
        </w:rPr>
        <w:t>Интерфакс</w:t>
      </w:r>
    </w:p>
    <w:p w:rsidR="008E30EC" w:rsidRPr="00CC5390" w:rsidRDefault="00235BBB" w:rsidP="0052660F">
      <w:pPr>
        <w:pStyle w:val="a9"/>
      </w:pPr>
      <w:hyperlink r:id="rId21" w:history="1">
        <w:r w:rsidR="008E30EC" w:rsidRPr="00CC5390">
          <w:t>ДАЛЬНИЙ ВОСТОК НАМЕРЕН НАРАСТИТЬ ЭКСПОРТ СЕЛЬХОЗПРОДУКЦИИ В КИТАЙ</w:t>
        </w:r>
      </w:hyperlink>
    </w:p>
    <w:p w:rsidR="008E30EC" w:rsidRDefault="008E30EC" w:rsidP="008E30EC">
      <w:r>
        <w:t xml:space="preserve">Дальневосточные регионы будут наращивать экспорт </w:t>
      </w:r>
      <w:r w:rsidRPr="00C75F34">
        <w:t>сельскохозяйственных</w:t>
      </w:r>
      <w:r>
        <w:t xml:space="preserve"> товаров в Китай, заявил 2 сентября глава </w:t>
      </w:r>
      <w:proofErr w:type="spellStart"/>
      <w:r>
        <w:t>Минвостокразвития</w:t>
      </w:r>
      <w:proofErr w:type="spellEnd"/>
      <w:r>
        <w:t xml:space="preserve"> России Алексей </w:t>
      </w:r>
      <w:proofErr w:type="spellStart"/>
      <w:r>
        <w:t>Чекунков</w:t>
      </w:r>
      <w:proofErr w:type="spellEnd"/>
      <w:r>
        <w:t xml:space="preserve"> в ходе бизнес-диалога "Россия - Китай", прошедшего на Восточном экономическом форуме (ВЭФ).</w:t>
      </w:r>
    </w:p>
    <w:p w:rsidR="008E30EC" w:rsidRDefault="008E30EC" w:rsidP="008E30EC">
      <w:r>
        <w:t xml:space="preserve">"Нам необходимо развивать сотрудничество в сфере </w:t>
      </w:r>
      <w:r w:rsidRPr="00C75F34">
        <w:t>агропромышленного</w:t>
      </w:r>
      <w:r>
        <w:t xml:space="preserve"> комплекса. Мы приветствуем торгово-инвестиционные контакты с целью увеличения производства и экспорта экологически чистого продовольствия из Дальнего Востока России в Китай", - сказал министр.</w:t>
      </w:r>
    </w:p>
    <w:p w:rsidR="008E30EC" w:rsidRPr="008E30EC" w:rsidRDefault="008E30EC" w:rsidP="008E30EC">
      <w:r>
        <w:t xml:space="preserve">По его словам, Дальневосточный федеральный округ (ДФО) стремится к продвижению в данном вопросе, в том числе в направлении экспорта продукции растениеводства и переработанной </w:t>
      </w:r>
      <w:proofErr w:type="spellStart"/>
      <w:r w:rsidRPr="00C75F34">
        <w:t>агропродукции</w:t>
      </w:r>
      <w:proofErr w:type="spellEnd"/>
      <w:r>
        <w:t xml:space="preserve">, включая мясную. </w:t>
      </w:r>
      <w:r w:rsidRPr="00CB0036">
        <w:rPr>
          <w:i/>
        </w:rPr>
        <w:t xml:space="preserve">ИА </w:t>
      </w:r>
      <w:proofErr w:type="spellStart"/>
      <w:r w:rsidRPr="00CB0036">
        <w:rPr>
          <w:i/>
        </w:rPr>
        <w:t>Regnum</w:t>
      </w:r>
      <w:proofErr w:type="spellEnd"/>
    </w:p>
    <w:p w:rsidR="008E3BA4" w:rsidRPr="0041413F" w:rsidRDefault="00235BBB" w:rsidP="008E3BA4">
      <w:pPr>
        <w:pStyle w:val="a9"/>
      </w:pPr>
      <w:hyperlink r:id="rId22" w:history="1">
        <w:r w:rsidR="008E3BA4" w:rsidRPr="0041413F">
          <w:t>В ПРИМОРСКОМ КРАЕ ЗАПУСТИЛИ В ЭКСПЛУАТАЦИЮ ЗАВОД "КОРМБИОСИНТЕЗ"</w:t>
        </w:r>
      </w:hyperlink>
    </w:p>
    <w:p w:rsidR="008E3BA4" w:rsidRPr="0093440E" w:rsidRDefault="008E3BA4" w:rsidP="008E3BA4">
      <w:pPr>
        <w:rPr>
          <w:i/>
        </w:rPr>
      </w:pPr>
      <w:r>
        <w:t xml:space="preserve">На площадке ВЭФ-2021 президенту РФ </w:t>
      </w:r>
      <w:r w:rsidRPr="000D52E8">
        <w:t>Владимиру Путину</w:t>
      </w:r>
      <w:r>
        <w:t xml:space="preserve"> представили презентацию проектов развития Дальнего Востока, во время которой прошел запуск в эксплуатацию завода "</w:t>
      </w:r>
      <w:proofErr w:type="spellStart"/>
      <w:r>
        <w:t>Кормбиосинтез</w:t>
      </w:r>
      <w:proofErr w:type="spellEnd"/>
      <w:r>
        <w:t xml:space="preserve">" группы компаний "Арника", созданного при поддержке </w:t>
      </w:r>
      <w:proofErr w:type="spellStart"/>
      <w:r>
        <w:t>Росагролизинга</w:t>
      </w:r>
      <w:proofErr w:type="spellEnd"/>
      <w:r>
        <w:t xml:space="preserve"> на ТОР </w:t>
      </w:r>
      <w:proofErr w:type="spellStart"/>
      <w:r>
        <w:t>Надеждинская</w:t>
      </w:r>
      <w:proofErr w:type="spellEnd"/>
      <w:r>
        <w:t xml:space="preserve">. "При участии инвестиционных партнеров мы создаем </w:t>
      </w:r>
      <w:proofErr w:type="spellStart"/>
      <w:r w:rsidRPr="000D52E8">
        <w:t>Агробиоэкономический</w:t>
      </w:r>
      <w:proofErr w:type="spellEnd"/>
      <w:r>
        <w:t xml:space="preserve"> кластер по выпуску пищевых и кормовых компонентов и планируем построить в ТОР "</w:t>
      </w:r>
      <w:proofErr w:type="spellStart"/>
      <w:r>
        <w:t>Надеждинская</w:t>
      </w:r>
      <w:proofErr w:type="spellEnd"/>
      <w:r>
        <w:t xml:space="preserve">" до 10 производств полного цикла глубокой переработки </w:t>
      </w:r>
      <w:r w:rsidRPr="000D52E8">
        <w:t>сельскохозяйственных</w:t>
      </w:r>
      <w:r>
        <w:t xml:space="preserve"> ресурсов ДФО. </w:t>
      </w:r>
      <w:r>
        <w:lastRenderedPageBreak/>
        <w:t>"</w:t>
      </w:r>
      <w:proofErr w:type="spellStart"/>
      <w:r>
        <w:t>Кормбиосинтез</w:t>
      </w:r>
      <w:proofErr w:type="spellEnd"/>
      <w:r>
        <w:t xml:space="preserve">" - первый завод нашей масштабной инвестиционной программы, реализуемой совместно с </w:t>
      </w:r>
      <w:proofErr w:type="spellStart"/>
      <w:r>
        <w:t>Росагролизингом</w:t>
      </w:r>
      <w:proofErr w:type="spellEnd"/>
      <w:r>
        <w:t xml:space="preserve">, нацеленной на решение важных для российской экономики задач: обеспечения продовольственной безопасности, </w:t>
      </w:r>
      <w:proofErr w:type="spellStart"/>
      <w:r>
        <w:t>импортозамещения</w:t>
      </w:r>
      <w:proofErr w:type="spellEnd"/>
      <w:r>
        <w:t xml:space="preserve"> и наращивания экспорта в страны АТР", - сказала генеральный директор ООО "Арника" Людмила </w:t>
      </w:r>
      <w:proofErr w:type="spellStart"/>
      <w:r>
        <w:t>Текутьева</w:t>
      </w:r>
      <w:proofErr w:type="spellEnd"/>
      <w:r>
        <w:t xml:space="preserve">. </w:t>
      </w:r>
      <w:r w:rsidRPr="0093440E">
        <w:rPr>
          <w:i/>
        </w:rPr>
        <w:t>MilkNews.ru, Agro.ru</w:t>
      </w:r>
    </w:p>
    <w:p w:rsidR="00D45DA5" w:rsidRPr="0041413F" w:rsidRDefault="00235BBB" w:rsidP="00D45DA5">
      <w:pPr>
        <w:pStyle w:val="a9"/>
      </w:pPr>
      <w:hyperlink r:id="rId23" w:history="1">
        <w:r w:rsidR="00D45DA5" w:rsidRPr="0041413F">
          <w:t>НА СТАВРОПОЛЬЕ САДОВОДЫ ПОЛУЧИЛИ БОЛЕЕ 12 МЛН РУБЛЕЙ КРАЕВЫХ СУБСИДИЙ</w:t>
        </w:r>
      </w:hyperlink>
    </w:p>
    <w:p w:rsidR="00D45DA5" w:rsidRDefault="00D45DA5" w:rsidP="00D45DA5">
      <w:r>
        <w:t xml:space="preserve">Власти Ставрополья выделили свыше 12 млн рублей садоводческим организациям на </w:t>
      </w:r>
      <w:proofErr w:type="spellStart"/>
      <w:r>
        <w:t>уходные</w:t>
      </w:r>
      <w:proofErr w:type="spellEnd"/>
      <w:r>
        <w:t xml:space="preserve"> работы и выращивание посадочного материала. </w:t>
      </w:r>
    </w:p>
    <w:p w:rsidR="0041413F" w:rsidRDefault="00D45DA5" w:rsidP="0041413F">
      <w:pPr>
        <w:rPr>
          <w:i/>
        </w:rPr>
      </w:pPr>
      <w:r>
        <w:t xml:space="preserve">"Благодаря поддержке </w:t>
      </w:r>
      <w:r w:rsidRPr="0041413F">
        <w:rPr>
          <w:b/>
        </w:rPr>
        <w:t>министерства сельского хозяйства России</w:t>
      </w:r>
      <w:r>
        <w:t xml:space="preserve">, правительства края финансирование садоводческой отрасли с каждым годом растет. Если сумма федеральных субсидий идет на закладку и </w:t>
      </w:r>
      <w:proofErr w:type="spellStart"/>
      <w:r>
        <w:t>уходные</w:t>
      </w:r>
      <w:proofErr w:type="spellEnd"/>
      <w:r>
        <w:t xml:space="preserve"> работы, то краевые субсидии расширяют перечень мероприятий для садоводов", - пояснила начальник отдела растениеводства министерства сельского хозяйства Ставропольского края Елена Тамбовцева, слова которой приводятся в сообщении. </w:t>
      </w:r>
      <w:r w:rsidR="00A24688">
        <w:rPr>
          <w:i/>
        </w:rPr>
        <w:t>ТАСС</w:t>
      </w:r>
    </w:p>
    <w:p w:rsidR="00011051" w:rsidRPr="00CC5390" w:rsidRDefault="00235BBB" w:rsidP="00011051">
      <w:pPr>
        <w:pStyle w:val="a9"/>
      </w:pPr>
      <w:hyperlink r:id="rId24" w:history="1">
        <w:r w:rsidR="00011051" w:rsidRPr="00CC5390">
          <w:t>ОБЪЕМ ЭКСПОРТА МОЛОЧНОЙ ПРОДУКЦИИ ИЗ КЧР ВЫРОС НА 38% В 2021 ГОДУ</w:t>
        </w:r>
      </w:hyperlink>
    </w:p>
    <w:p w:rsidR="00011051" w:rsidRPr="00A24688" w:rsidRDefault="00011051" w:rsidP="00011051">
      <w:r>
        <w:t>Объем экспорта молочной продукции из Карачаево-Черкесии вырос на 38% с начала 2021 года в сравнении с прошлогодними показателями. Об этом сообщает прес</w:t>
      </w:r>
      <w:r w:rsidR="00A24688">
        <w:t xml:space="preserve">с-служба правительства региона. </w:t>
      </w:r>
      <w:r>
        <w:t>Самый большой объем молочной продукции (13,1 тыс</w:t>
      </w:r>
      <w:r w:rsidR="00EA492D">
        <w:t>.</w:t>
      </w:r>
      <w:r>
        <w:t xml:space="preserve"> тонн) экспортирован в Абхазию. Еще 12,76 тонн поставили из КЧР в Казахстан, а 1,416 тонн - в Азербайджан. </w:t>
      </w:r>
      <w:r w:rsidRPr="008644DF">
        <w:rPr>
          <w:i/>
        </w:rPr>
        <w:t>MilkNews.ru</w:t>
      </w:r>
      <w:r w:rsidR="00344BE1">
        <w:rPr>
          <w:i/>
        </w:rPr>
        <w:t>,</w:t>
      </w:r>
      <w:r w:rsidR="00344BE1" w:rsidRPr="00344BE1">
        <w:t xml:space="preserve"> </w:t>
      </w:r>
      <w:r w:rsidR="00344BE1">
        <w:rPr>
          <w:i/>
        </w:rPr>
        <w:t xml:space="preserve">ИА </w:t>
      </w:r>
      <w:proofErr w:type="spellStart"/>
      <w:r w:rsidR="00344BE1">
        <w:rPr>
          <w:i/>
        </w:rPr>
        <w:t>Regnum</w:t>
      </w:r>
      <w:proofErr w:type="spellEnd"/>
    </w:p>
    <w:p w:rsidR="00011051" w:rsidRPr="00CC5390" w:rsidRDefault="00235BBB" w:rsidP="00011051">
      <w:pPr>
        <w:pStyle w:val="a9"/>
      </w:pPr>
      <w:hyperlink r:id="rId25" w:history="1">
        <w:r w:rsidR="00011051" w:rsidRPr="00CC5390">
          <w:t>ФГБУ "ВГНКИ" ПРОВЕДЕТ ИССЛЕДОВАНИЯ ПО ГМО В 2022 ГОДУ</w:t>
        </w:r>
      </w:hyperlink>
    </w:p>
    <w:p w:rsidR="00011051" w:rsidRDefault="00011051" w:rsidP="00011051">
      <w:r>
        <w:t xml:space="preserve">Всероссийский государственный Центр качества и стандартизации лекарственных средств для животных и кормов (ФГБУ "ВГНКИ") в следующем году выполнит научно-исследовательские работы по направлению "генетически модифицированные организмы (ГМО)", сообщил директор учреждения Леонид </w:t>
      </w:r>
      <w:proofErr w:type="spellStart"/>
      <w:r>
        <w:t>Киш</w:t>
      </w:r>
      <w:proofErr w:type="spellEnd"/>
      <w:r>
        <w:t>.</w:t>
      </w:r>
    </w:p>
    <w:p w:rsidR="00011051" w:rsidRPr="00A24688" w:rsidRDefault="00011051" w:rsidP="00011051">
      <w:r>
        <w:t xml:space="preserve">Как пояснил руководитель ведомства, на 2022 год согласовано выполнение двух тем исследования по направлению "ГМО". Первая из них будет посвящена разработке методики выявления генетически модифицированного атлантического лосося методом ПЦР с </w:t>
      </w:r>
      <w:proofErr w:type="spellStart"/>
      <w:r>
        <w:t>детекцией</w:t>
      </w:r>
      <w:proofErr w:type="spellEnd"/>
      <w:r>
        <w:t xml:space="preserve"> в режиме реального времени. Вторая - разработке комплекса методик выявления генно-инжен</w:t>
      </w:r>
      <w:r w:rsidR="00A24688">
        <w:t>ерно-модифицированных бактерий.</w:t>
      </w:r>
      <w:r>
        <w:t xml:space="preserve"> </w:t>
      </w:r>
      <w:r w:rsidRPr="008644DF">
        <w:rPr>
          <w:i/>
        </w:rPr>
        <w:t>MilkNews.ru</w:t>
      </w:r>
    </w:p>
    <w:p w:rsidR="00734265" w:rsidRPr="004941B1" w:rsidRDefault="00F62502" w:rsidP="004941B1">
      <w:pPr>
        <w:pStyle w:val="a8"/>
        <w:spacing w:before="240"/>
        <w:outlineLvl w:val="0"/>
      </w:pPr>
      <w:bookmarkStart w:id="10" w:name="SEC_6"/>
      <w:bookmarkEnd w:id="9"/>
      <w:r>
        <w:t>Новости экономики и власти</w:t>
      </w:r>
    </w:p>
    <w:p w:rsidR="004941B1" w:rsidRPr="00CC5390" w:rsidRDefault="00235BBB" w:rsidP="004941B1">
      <w:pPr>
        <w:pStyle w:val="a9"/>
      </w:pPr>
      <w:hyperlink r:id="rId26" w:history="1">
        <w:r w:rsidR="004941B1" w:rsidRPr="00CC5390">
          <w:t>ПЕСКОВ ЗАЯВИЛ, ЧТО ПУТИН ДЕРЖИТ ТЕМУ ИНФЛЯЦИИ В РОССИИ НА ЛИЧНОМ КОНТРОЛЕ</w:t>
        </w:r>
      </w:hyperlink>
    </w:p>
    <w:p w:rsidR="004941B1" w:rsidRDefault="004941B1" w:rsidP="004941B1">
      <w:r>
        <w:t>Президент РФ Владимир Путин держит под личным контролем тему инфляции в России, регулярно обсуждает ее с правительством, сообщил журналистам пресс-секретарь главы государства Дмитрий Песков.</w:t>
      </w:r>
    </w:p>
    <w:p w:rsidR="004941B1" w:rsidRDefault="004941B1" w:rsidP="004941B1">
      <w:r>
        <w:t>По его словам, инфляция в России выросла, но благодаря мерам ЦБ и правительства есть основания для уверенности, что она вернется в заданные рамки в обозримой перспективе.</w:t>
      </w:r>
    </w:p>
    <w:p w:rsidR="004941B1" w:rsidRPr="004672F5" w:rsidRDefault="004941B1" w:rsidP="004941B1">
      <w:pPr>
        <w:rPr>
          <w:i/>
        </w:rPr>
      </w:pPr>
      <w:r>
        <w:t xml:space="preserve">"В силу целого ряда причин, связанных, наверное, с кризисными условиями, инфляция действительно выросла, но вместе с тем есть основания быть уверенными в том, что благодаря мерам, которые предпринимают и Центробанк, и правительство, уже в обозримой перспективе инфляция вернется в те рамки, которые были изначально заданы", - сказал Песков. </w:t>
      </w:r>
      <w:r w:rsidRPr="004672F5">
        <w:rPr>
          <w:i/>
        </w:rPr>
        <w:t>ТАСС</w:t>
      </w:r>
    </w:p>
    <w:p w:rsidR="004941B1" w:rsidRPr="0041413F" w:rsidRDefault="00235BBB" w:rsidP="004941B1">
      <w:pPr>
        <w:pStyle w:val="a9"/>
      </w:pPr>
      <w:hyperlink r:id="rId27" w:history="1">
        <w:r w:rsidR="004941B1" w:rsidRPr="0041413F">
          <w:t>ЦБ ПРОГНОЗИРУЕТ СНИЖЕНИЕ ИНФЛЯЦИИ В ЧЕТВЕРТОМ КВАРТАЛЕ 2021 ГОДА</w:t>
        </w:r>
      </w:hyperlink>
    </w:p>
    <w:p w:rsidR="004941B1" w:rsidRDefault="004941B1" w:rsidP="004941B1">
      <w:r>
        <w:t xml:space="preserve">Банк России по-прежнему прогнозирует снижение инфляции, оно ожидается в четвертом квартале 2021 года, сообщил зампред ЦБ РФ Алексей </w:t>
      </w:r>
      <w:proofErr w:type="spellStart"/>
      <w:r>
        <w:t>Заботкин</w:t>
      </w:r>
      <w:proofErr w:type="spellEnd"/>
      <w:r>
        <w:t xml:space="preserve"> в ходе пресс-конференции.</w:t>
      </w:r>
    </w:p>
    <w:p w:rsidR="004941B1" w:rsidRPr="004941B1" w:rsidRDefault="004941B1" w:rsidP="004941B1">
      <w:r>
        <w:t xml:space="preserve">Что касается возможности уточнения целевого уровня инфляции, ЦБ будет проводить обзор денежно-кредитной политики, для этого будет проведено внутреннее исследование и собраны мнения экспертов. Выводы относительно изменения </w:t>
      </w:r>
      <w:proofErr w:type="spellStart"/>
      <w:r>
        <w:t>таргета</w:t>
      </w:r>
      <w:proofErr w:type="spellEnd"/>
      <w:r>
        <w:t xml:space="preserve"> по инфляции можно будет сделать по итогам этой работы ближе к середине следующего года, отметил </w:t>
      </w:r>
      <w:proofErr w:type="spellStart"/>
      <w:r>
        <w:t>Заботкин</w:t>
      </w:r>
      <w:proofErr w:type="spellEnd"/>
      <w:r>
        <w:t xml:space="preserve">. </w:t>
      </w:r>
      <w:r w:rsidRPr="006A50F7">
        <w:rPr>
          <w:i/>
        </w:rPr>
        <w:t>ТАСС</w:t>
      </w:r>
    </w:p>
    <w:p w:rsidR="004941B1" w:rsidRDefault="004941B1" w:rsidP="004941B1"/>
    <w:p w:rsidR="00734265" w:rsidRPr="00734265" w:rsidRDefault="00734265" w:rsidP="00734265">
      <w:pPr>
        <w:rPr>
          <w:rFonts w:cs="Arial"/>
          <w:b/>
          <w:caps/>
          <w:color w:val="000000" w:themeColor="text1"/>
          <w:szCs w:val="18"/>
        </w:rPr>
      </w:pPr>
      <w:r w:rsidRPr="00734265">
        <w:rPr>
          <w:rFonts w:cs="Arial"/>
          <w:b/>
          <w:caps/>
          <w:color w:val="000000" w:themeColor="text1"/>
          <w:szCs w:val="18"/>
        </w:rPr>
        <w:t>Власти поручили Чубайсу создать рабочую группу с ЕС по углеродному налогу</w:t>
      </w:r>
    </w:p>
    <w:p w:rsidR="00734265" w:rsidRDefault="00734265" w:rsidP="00734265">
      <w:r>
        <w:t>Анатолии Чубайс получил поручение создать рабочую группу по переговорам с EС об углеродном налоге</w:t>
      </w:r>
    </w:p>
    <w:p w:rsidR="00734265" w:rsidRPr="0000482A" w:rsidRDefault="00734265" w:rsidP="00734265">
      <w:r>
        <w:t xml:space="preserve">В целом Минэкономразвития, Минприроды, </w:t>
      </w:r>
      <w:proofErr w:type="spellStart"/>
      <w:r>
        <w:t>Минпромторгу</w:t>
      </w:r>
      <w:proofErr w:type="spellEnd"/>
      <w:r>
        <w:t xml:space="preserve">, Минэнерго, Минтрансу и </w:t>
      </w:r>
      <w:r w:rsidRPr="0041413F">
        <w:rPr>
          <w:b/>
        </w:rPr>
        <w:t>Минсельхозу</w:t>
      </w:r>
      <w:r>
        <w:t xml:space="preserve"> поручено в срок до 13 октября проанализировать последствия введения углеродного налога в EС для отраслей российской экономики, а также для потенциальной реализации еще более широких, хотя и отдаленных инициатив по введению международного - в том числе глобального - углеродного регулирования. </w:t>
      </w:r>
      <w:r w:rsidRPr="005C76DB">
        <w:rPr>
          <w:i/>
        </w:rPr>
        <w:t>Газета РБК</w:t>
      </w:r>
      <w:bookmarkStart w:id="11" w:name="_GoBack"/>
      <w:bookmarkEnd w:id="10"/>
      <w:bookmarkEnd w:id="11"/>
    </w:p>
    <w:sectPr w:rsidR="00734265" w:rsidRPr="0000482A" w:rsidSect="005F3758">
      <w:headerReference w:type="default" r:id="rId28"/>
      <w:footerReference w:type="default" r:id="rId29"/>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BBB" w:rsidRDefault="00235BBB">
      <w:r>
        <w:separator/>
      </w:r>
    </w:p>
  </w:endnote>
  <w:endnote w:type="continuationSeparator" w:id="0">
    <w:p w:rsidR="00235BBB" w:rsidRDefault="0023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171DE8">
      <w:tc>
        <w:tcPr>
          <w:tcW w:w="9648" w:type="dxa"/>
          <w:shd w:val="clear" w:color="auto" w:fill="E6E7EA"/>
          <w:vAlign w:val="center"/>
        </w:tcPr>
        <w:p w:rsidR="00171DE8" w:rsidRDefault="00171DE8" w:rsidP="00317DB1">
          <w:pPr>
            <w:pStyle w:val="a5"/>
            <w:spacing w:before="120" w:after="120"/>
            <w:rPr>
              <w:rFonts w:cs="Arial"/>
              <w:color w:val="90989E"/>
              <w:sz w:val="16"/>
              <w:szCs w:val="16"/>
            </w:rPr>
          </w:pPr>
          <w:r>
            <w:rPr>
              <w:rFonts w:cs="Arial"/>
              <w:color w:val="90989E"/>
              <w:sz w:val="16"/>
              <w:szCs w:val="16"/>
            </w:rPr>
            <w:t>Информационно-аналитический дайджест СМИ [3</w:t>
          </w:r>
          <w:r w:rsidRPr="004304C8">
            <w:rPr>
              <w:rFonts w:cs="Arial"/>
              <w:color w:val="90989E"/>
              <w:sz w:val="16"/>
              <w:szCs w:val="16"/>
            </w:rPr>
            <w:t xml:space="preserve"> </w:t>
          </w:r>
          <w:r>
            <w:rPr>
              <w:rFonts w:cs="Arial"/>
              <w:color w:val="90989E"/>
              <w:sz w:val="16"/>
              <w:szCs w:val="16"/>
            </w:rPr>
            <w:t>сентября 2021 утро]</w:t>
          </w:r>
        </w:p>
      </w:tc>
      <w:tc>
        <w:tcPr>
          <w:tcW w:w="489" w:type="dxa"/>
          <w:shd w:val="clear" w:color="auto" w:fill="90989E"/>
          <w:vAlign w:val="center"/>
        </w:tcPr>
        <w:p w:rsidR="00171DE8" w:rsidRDefault="00171DE8">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AA4952">
            <w:rPr>
              <w:rStyle w:val="a7"/>
              <w:rFonts w:cs="Arial"/>
              <w:b/>
              <w:noProof/>
              <w:color w:val="FFFFFF"/>
              <w:szCs w:val="18"/>
            </w:rPr>
            <w:t>2</w:t>
          </w:r>
          <w:r>
            <w:rPr>
              <w:rStyle w:val="a7"/>
              <w:rFonts w:cs="Arial"/>
              <w:b/>
              <w:color w:val="FFFFFF"/>
              <w:szCs w:val="18"/>
            </w:rPr>
            <w:fldChar w:fldCharType="end"/>
          </w:r>
        </w:p>
      </w:tc>
    </w:tr>
  </w:tbl>
  <w:p w:rsidR="00171DE8" w:rsidRDefault="00171DE8">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171DE8">
      <w:tc>
        <w:tcPr>
          <w:tcW w:w="9648" w:type="dxa"/>
          <w:shd w:val="clear" w:color="auto" w:fill="E6E7EA"/>
          <w:vAlign w:val="center"/>
        </w:tcPr>
        <w:p w:rsidR="00171DE8" w:rsidRDefault="00171DE8" w:rsidP="00317DB1">
          <w:pPr>
            <w:pStyle w:val="a5"/>
            <w:spacing w:before="120" w:after="120"/>
            <w:rPr>
              <w:rFonts w:cs="Arial"/>
              <w:color w:val="90989E"/>
              <w:sz w:val="16"/>
              <w:szCs w:val="16"/>
            </w:rPr>
          </w:pPr>
          <w:r>
            <w:rPr>
              <w:rFonts w:cs="Arial"/>
              <w:color w:val="90989E"/>
              <w:sz w:val="16"/>
              <w:szCs w:val="16"/>
            </w:rPr>
            <w:t>Информационно-аналитический дайджест СМИ [3 сентября 2021 утро]</w:t>
          </w:r>
        </w:p>
      </w:tc>
      <w:tc>
        <w:tcPr>
          <w:tcW w:w="489" w:type="dxa"/>
          <w:shd w:val="clear" w:color="auto" w:fill="90989E"/>
          <w:vAlign w:val="center"/>
        </w:tcPr>
        <w:p w:rsidR="00171DE8" w:rsidRDefault="00171DE8">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AA4952">
            <w:rPr>
              <w:rStyle w:val="a7"/>
              <w:rFonts w:cs="Arial"/>
              <w:b/>
              <w:noProof/>
              <w:color w:val="FFFFFF"/>
              <w:szCs w:val="18"/>
            </w:rPr>
            <w:t>6</w:t>
          </w:r>
          <w:r>
            <w:rPr>
              <w:rStyle w:val="a7"/>
              <w:rFonts w:cs="Arial"/>
              <w:b/>
              <w:color w:val="FFFFFF"/>
              <w:szCs w:val="18"/>
            </w:rPr>
            <w:fldChar w:fldCharType="end"/>
          </w:r>
        </w:p>
      </w:tc>
    </w:tr>
  </w:tbl>
  <w:p w:rsidR="00171DE8" w:rsidRDefault="00171DE8">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BBB" w:rsidRDefault="00235BBB">
      <w:r>
        <w:separator/>
      </w:r>
    </w:p>
  </w:footnote>
  <w:footnote w:type="continuationSeparator" w:id="0">
    <w:p w:rsidR="00235BBB" w:rsidRDefault="00235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E8" w:rsidRDefault="00171DE8"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6D8B491B" wp14:editId="1380858D">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73314484"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171DE8" w:rsidRDefault="00171DE8"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171DE8" w:rsidRDefault="00171DE8">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E8" w:rsidRDefault="00171DE8">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50AABCA"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171DE8" w:rsidRDefault="00171DE8">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171DE8" w:rsidRDefault="00171DE8">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3F"/>
    <w:rsid w:val="0000482A"/>
    <w:rsid w:val="00011051"/>
    <w:rsid w:val="0003491F"/>
    <w:rsid w:val="00066C93"/>
    <w:rsid w:val="00151394"/>
    <w:rsid w:val="00170B44"/>
    <w:rsid w:val="00171DE8"/>
    <w:rsid w:val="00195925"/>
    <w:rsid w:val="00210433"/>
    <w:rsid w:val="00235BBB"/>
    <w:rsid w:val="00270257"/>
    <w:rsid w:val="002B077B"/>
    <w:rsid w:val="002E5101"/>
    <w:rsid w:val="003058E2"/>
    <w:rsid w:val="00317DB1"/>
    <w:rsid w:val="00344BE1"/>
    <w:rsid w:val="003C3C67"/>
    <w:rsid w:val="0041020F"/>
    <w:rsid w:val="0041413F"/>
    <w:rsid w:val="004304C8"/>
    <w:rsid w:val="00471116"/>
    <w:rsid w:val="004941B1"/>
    <w:rsid w:val="005233A0"/>
    <w:rsid w:val="005240C2"/>
    <w:rsid w:val="0052660F"/>
    <w:rsid w:val="00540AB5"/>
    <w:rsid w:val="005C0D2A"/>
    <w:rsid w:val="005D0ED3"/>
    <w:rsid w:val="005F3758"/>
    <w:rsid w:val="00604F1E"/>
    <w:rsid w:val="006E0C3B"/>
    <w:rsid w:val="006E64AC"/>
    <w:rsid w:val="00734265"/>
    <w:rsid w:val="0074571A"/>
    <w:rsid w:val="00750476"/>
    <w:rsid w:val="00752149"/>
    <w:rsid w:val="007910D0"/>
    <w:rsid w:val="007F0AB1"/>
    <w:rsid w:val="00880679"/>
    <w:rsid w:val="00891DBD"/>
    <w:rsid w:val="008B115B"/>
    <w:rsid w:val="008E30EC"/>
    <w:rsid w:val="008E3BA4"/>
    <w:rsid w:val="00900108"/>
    <w:rsid w:val="00985DA8"/>
    <w:rsid w:val="009B4B1F"/>
    <w:rsid w:val="009F5BD0"/>
    <w:rsid w:val="00A12D82"/>
    <w:rsid w:val="00A24688"/>
    <w:rsid w:val="00AA4952"/>
    <w:rsid w:val="00AB0DA2"/>
    <w:rsid w:val="00B016F9"/>
    <w:rsid w:val="00B476C2"/>
    <w:rsid w:val="00B922A1"/>
    <w:rsid w:val="00BA2C32"/>
    <w:rsid w:val="00BC4068"/>
    <w:rsid w:val="00BF48EC"/>
    <w:rsid w:val="00C14B74"/>
    <w:rsid w:val="00C14EA4"/>
    <w:rsid w:val="00C60B77"/>
    <w:rsid w:val="00C8396B"/>
    <w:rsid w:val="00C87324"/>
    <w:rsid w:val="00C90FBF"/>
    <w:rsid w:val="00C9507B"/>
    <w:rsid w:val="00CC68AF"/>
    <w:rsid w:val="00CD2DDE"/>
    <w:rsid w:val="00CD5A45"/>
    <w:rsid w:val="00D05C2C"/>
    <w:rsid w:val="00D45DA5"/>
    <w:rsid w:val="00D52CCC"/>
    <w:rsid w:val="00DD13FC"/>
    <w:rsid w:val="00DF1CEE"/>
    <w:rsid w:val="00E12208"/>
    <w:rsid w:val="00E328A3"/>
    <w:rsid w:val="00E4368A"/>
    <w:rsid w:val="00EA492D"/>
    <w:rsid w:val="00EA7B65"/>
    <w:rsid w:val="00EB3232"/>
    <w:rsid w:val="00EF706C"/>
    <w:rsid w:val="00F41E23"/>
    <w:rsid w:val="00F43885"/>
    <w:rsid w:val="00F60E93"/>
    <w:rsid w:val="00F62502"/>
    <w:rsid w:val="00F65057"/>
    <w:rsid w:val="00F743E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9E8304-6F9D-4C31-AC65-D868C4E6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AA4952"/>
    <w:rPr>
      <w:rFonts w:ascii="Segoe UI" w:hAnsi="Segoe UI" w:cs="Segoe UI"/>
      <w:szCs w:val="18"/>
    </w:rPr>
  </w:style>
  <w:style w:type="character" w:customStyle="1" w:styleId="af1">
    <w:name w:val="Текст выноски Знак"/>
    <w:basedOn w:val="a0"/>
    <w:link w:val="af0"/>
    <w:uiPriority w:val="99"/>
    <w:semiHidden/>
    <w:rsid w:val="00AA49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34385">
      <w:bodyDiv w:val="1"/>
      <w:marLeft w:val="0"/>
      <w:marRight w:val="0"/>
      <w:marTop w:val="0"/>
      <w:marBottom w:val="0"/>
      <w:divBdr>
        <w:top w:val="none" w:sz="0" w:space="0" w:color="auto"/>
        <w:left w:val="none" w:sz="0" w:space="0" w:color="auto"/>
        <w:bottom w:val="none" w:sz="0" w:space="0" w:color="auto"/>
        <w:right w:val="none" w:sz="0" w:space="0" w:color="auto"/>
      </w:divBdr>
      <w:divsChild>
        <w:div w:id="1770615856">
          <w:marLeft w:val="0"/>
          <w:marRight w:val="0"/>
          <w:marTop w:val="0"/>
          <w:marBottom w:val="0"/>
          <w:divBdr>
            <w:top w:val="none" w:sz="0" w:space="0" w:color="auto"/>
            <w:left w:val="none" w:sz="0" w:space="0" w:color="auto"/>
            <w:bottom w:val="none" w:sz="0" w:space="0" w:color="auto"/>
            <w:right w:val="none" w:sz="0" w:space="0" w:color="auto"/>
          </w:divBdr>
          <w:divsChild>
            <w:div w:id="1265921655">
              <w:marLeft w:val="0"/>
              <w:marRight w:val="0"/>
              <w:marTop w:val="0"/>
              <w:marBottom w:val="0"/>
              <w:divBdr>
                <w:top w:val="none" w:sz="0" w:space="0" w:color="auto"/>
                <w:left w:val="none" w:sz="0" w:space="0" w:color="auto"/>
                <w:bottom w:val="none" w:sz="0" w:space="0" w:color="auto"/>
                <w:right w:val="none" w:sz="0" w:space="0" w:color="auto"/>
              </w:divBdr>
              <w:divsChild>
                <w:div w:id="1844738996">
                  <w:marLeft w:val="0"/>
                  <w:marRight w:val="0"/>
                  <w:marTop w:val="0"/>
                  <w:marBottom w:val="0"/>
                  <w:divBdr>
                    <w:top w:val="none" w:sz="0" w:space="0" w:color="auto"/>
                    <w:left w:val="none" w:sz="0" w:space="0" w:color="auto"/>
                    <w:bottom w:val="none" w:sz="0" w:space="0" w:color="auto"/>
                    <w:right w:val="none" w:sz="0" w:space="0" w:color="auto"/>
                  </w:divBdr>
                  <w:divsChild>
                    <w:div w:id="983854854">
                      <w:marLeft w:val="0"/>
                      <w:marRight w:val="0"/>
                      <w:marTop w:val="0"/>
                      <w:marBottom w:val="0"/>
                      <w:divBdr>
                        <w:top w:val="none" w:sz="0" w:space="0" w:color="auto"/>
                        <w:left w:val="none" w:sz="0" w:space="0" w:color="auto"/>
                        <w:bottom w:val="none" w:sz="0" w:space="0" w:color="auto"/>
                        <w:right w:val="none" w:sz="0" w:space="0" w:color="auto"/>
                      </w:divBdr>
                      <w:divsChild>
                        <w:div w:id="1335301730">
                          <w:marLeft w:val="0"/>
                          <w:marRight w:val="0"/>
                          <w:marTop w:val="0"/>
                          <w:marBottom w:val="0"/>
                          <w:divBdr>
                            <w:top w:val="none" w:sz="0" w:space="0" w:color="auto"/>
                            <w:left w:val="none" w:sz="0" w:space="0" w:color="auto"/>
                            <w:bottom w:val="none" w:sz="0" w:space="0" w:color="auto"/>
                            <w:right w:val="none" w:sz="0" w:space="0" w:color="auto"/>
                          </w:divBdr>
                          <w:divsChild>
                            <w:div w:id="803817979">
                              <w:marLeft w:val="0"/>
                              <w:marRight w:val="0"/>
                              <w:marTop w:val="0"/>
                              <w:marBottom w:val="0"/>
                              <w:divBdr>
                                <w:top w:val="none" w:sz="0" w:space="0" w:color="auto"/>
                                <w:left w:val="none" w:sz="0" w:space="0" w:color="auto"/>
                                <w:bottom w:val="none" w:sz="0" w:space="0" w:color="auto"/>
                                <w:right w:val="none" w:sz="0" w:space="0" w:color="auto"/>
                              </w:divBdr>
                              <w:divsChild>
                                <w:div w:id="1864901195">
                                  <w:marLeft w:val="0"/>
                                  <w:marRight w:val="0"/>
                                  <w:marTop w:val="0"/>
                                  <w:marBottom w:val="0"/>
                                  <w:divBdr>
                                    <w:top w:val="none" w:sz="0" w:space="0" w:color="auto"/>
                                    <w:left w:val="none" w:sz="0" w:space="0" w:color="auto"/>
                                    <w:bottom w:val="none" w:sz="0" w:space="0" w:color="auto"/>
                                    <w:right w:val="none" w:sz="0" w:space="0" w:color="auto"/>
                                  </w:divBdr>
                                  <w:divsChild>
                                    <w:div w:id="2033609508">
                                      <w:marLeft w:val="0"/>
                                      <w:marRight w:val="0"/>
                                      <w:marTop w:val="0"/>
                                      <w:marBottom w:val="0"/>
                                      <w:divBdr>
                                        <w:top w:val="none" w:sz="0" w:space="0" w:color="auto"/>
                                        <w:left w:val="none" w:sz="0" w:space="0" w:color="auto"/>
                                        <w:bottom w:val="none" w:sz="0" w:space="0" w:color="auto"/>
                                        <w:right w:val="none" w:sz="0" w:space="0" w:color="auto"/>
                                      </w:divBdr>
                                      <w:divsChild>
                                        <w:div w:id="519006849">
                                          <w:marLeft w:val="0"/>
                                          <w:marRight w:val="0"/>
                                          <w:marTop w:val="0"/>
                                          <w:marBottom w:val="0"/>
                                          <w:divBdr>
                                            <w:top w:val="none" w:sz="0" w:space="0" w:color="auto"/>
                                            <w:left w:val="none" w:sz="0" w:space="0" w:color="auto"/>
                                            <w:bottom w:val="none" w:sz="0" w:space="0" w:color="auto"/>
                                            <w:right w:val="none" w:sz="0" w:space="0" w:color="auto"/>
                                          </w:divBdr>
                                          <w:divsChild>
                                            <w:div w:id="131870035">
                                              <w:marLeft w:val="0"/>
                                              <w:marRight w:val="0"/>
                                              <w:marTop w:val="0"/>
                                              <w:marBottom w:val="0"/>
                                              <w:divBdr>
                                                <w:top w:val="none" w:sz="0" w:space="0" w:color="auto"/>
                                                <w:left w:val="none" w:sz="0" w:space="0" w:color="auto"/>
                                                <w:bottom w:val="none" w:sz="0" w:space="0" w:color="auto"/>
                                                <w:right w:val="none" w:sz="0" w:space="0" w:color="auto"/>
                                              </w:divBdr>
                                              <w:divsChild>
                                                <w:div w:id="1187257880">
                                                  <w:marLeft w:val="0"/>
                                                  <w:marRight w:val="0"/>
                                                  <w:marTop w:val="0"/>
                                                  <w:marBottom w:val="0"/>
                                                  <w:divBdr>
                                                    <w:top w:val="none" w:sz="0" w:space="0" w:color="auto"/>
                                                    <w:left w:val="none" w:sz="0" w:space="0" w:color="auto"/>
                                                    <w:bottom w:val="none" w:sz="0" w:space="0" w:color="auto"/>
                                                    <w:right w:val="none" w:sz="0" w:space="0" w:color="auto"/>
                                                  </w:divBdr>
                                                  <w:divsChild>
                                                    <w:div w:id="1547833315">
                                                      <w:marLeft w:val="0"/>
                                                      <w:marRight w:val="0"/>
                                                      <w:marTop w:val="0"/>
                                                      <w:marBottom w:val="0"/>
                                                      <w:divBdr>
                                                        <w:top w:val="none" w:sz="0" w:space="0" w:color="auto"/>
                                                        <w:left w:val="none" w:sz="0" w:space="0" w:color="auto"/>
                                                        <w:bottom w:val="none" w:sz="0" w:space="0" w:color="auto"/>
                                                        <w:right w:val="none" w:sz="0" w:space="0" w:color="auto"/>
                                                      </w:divBdr>
                                                      <w:divsChild>
                                                        <w:div w:id="1964145358">
                                                          <w:marLeft w:val="0"/>
                                                          <w:marRight w:val="0"/>
                                                          <w:marTop w:val="0"/>
                                                          <w:marBottom w:val="0"/>
                                                          <w:divBdr>
                                                            <w:top w:val="none" w:sz="0" w:space="0" w:color="auto"/>
                                                            <w:left w:val="none" w:sz="0" w:space="0" w:color="auto"/>
                                                            <w:bottom w:val="none" w:sz="0" w:space="0" w:color="auto"/>
                                                            <w:right w:val="none" w:sz="0" w:space="0" w:color="auto"/>
                                                          </w:divBdr>
                                                          <w:divsChild>
                                                            <w:div w:id="226376291">
                                                              <w:marLeft w:val="0"/>
                                                              <w:marRight w:val="0"/>
                                                              <w:marTop w:val="0"/>
                                                              <w:marBottom w:val="0"/>
                                                              <w:divBdr>
                                                                <w:top w:val="none" w:sz="0" w:space="0" w:color="auto"/>
                                                                <w:left w:val="none" w:sz="0" w:space="0" w:color="auto"/>
                                                                <w:bottom w:val="none" w:sz="0" w:space="0" w:color="auto"/>
                                                                <w:right w:val="none" w:sz="0" w:space="0" w:color="auto"/>
                                                              </w:divBdr>
                                                              <w:divsChild>
                                                                <w:div w:id="1065494985">
                                                                  <w:marLeft w:val="0"/>
                                                                  <w:marRight w:val="0"/>
                                                                  <w:marTop w:val="0"/>
                                                                  <w:marBottom w:val="0"/>
                                                                  <w:divBdr>
                                                                    <w:top w:val="none" w:sz="0" w:space="0" w:color="auto"/>
                                                                    <w:left w:val="none" w:sz="0" w:space="0" w:color="auto"/>
                                                                    <w:bottom w:val="none" w:sz="0" w:space="0" w:color="auto"/>
                                                                    <w:right w:val="none" w:sz="0" w:space="0" w:color="auto"/>
                                                                  </w:divBdr>
                                                                  <w:divsChild>
                                                                    <w:div w:id="1375885827">
                                                                      <w:marLeft w:val="0"/>
                                                                      <w:marRight w:val="0"/>
                                                                      <w:marTop w:val="0"/>
                                                                      <w:marBottom w:val="0"/>
                                                                      <w:divBdr>
                                                                        <w:top w:val="none" w:sz="0" w:space="0" w:color="auto"/>
                                                                        <w:left w:val="none" w:sz="0" w:space="0" w:color="auto"/>
                                                                        <w:bottom w:val="none" w:sz="0" w:space="0" w:color="auto"/>
                                                                        <w:right w:val="none" w:sz="0" w:space="0" w:color="auto"/>
                                                                      </w:divBdr>
                                                                      <w:divsChild>
                                                                        <w:div w:id="1135366195">
                                                                          <w:marLeft w:val="0"/>
                                                                          <w:marRight w:val="0"/>
                                                                          <w:marTop w:val="0"/>
                                                                          <w:marBottom w:val="0"/>
                                                                          <w:divBdr>
                                                                            <w:top w:val="none" w:sz="0" w:space="0" w:color="auto"/>
                                                                            <w:left w:val="none" w:sz="0" w:space="0" w:color="auto"/>
                                                                            <w:bottom w:val="none" w:sz="0" w:space="0" w:color="auto"/>
                                                                            <w:right w:val="none" w:sz="0" w:space="0" w:color="auto"/>
                                                                          </w:divBdr>
                                                                          <w:divsChild>
                                                                            <w:div w:id="2072072913">
                                                                              <w:marLeft w:val="0"/>
                                                                              <w:marRight w:val="0"/>
                                                                              <w:marTop w:val="0"/>
                                                                              <w:marBottom w:val="0"/>
                                                                              <w:divBdr>
                                                                                <w:top w:val="none" w:sz="0" w:space="0" w:color="auto"/>
                                                                                <w:left w:val="none" w:sz="0" w:space="0" w:color="auto"/>
                                                                                <w:bottom w:val="none" w:sz="0" w:space="0" w:color="auto"/>
                                                                                <w:right w:val="none" w:sz="0" w:space="0" w:color="auto"/>
                                                                              </w:divBdr>
                                                                              <w:divsChild>
                                                                                <w:div w:id="16898680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4835">
                                                      <w:marLeft w:val="0"/>
                                                      <w:marRight w:val="0"/>
                                                      <w:marTop w:val="0"/>
                                                      <w:marBottom w:val="0"/>
                                                      <w:divBdr>
                                                        <w:top w:val="none" w:sz="0" w:space="0" w:color="auto"/>
                                                        <w:left w:val="none" w:sz="0" w:space="0" w:color="auto"/>
                                                        <w:bottom w:val="none" w:sz="0" w:space="0" w:color="auto"/>
                                                        <w:right w:val="none" w:sz="0" w:space="0" w:color="auto"/>
                                                      </w:divBdr>
                                                      <w:divsChild>
                                                        <w:div w:id="2144422058">
                                                          <w:marLeft w:val="0"/>
                                                          <w:marRight w:val="0"/>
                                                          <w:marTop w:val="0"/>
                                                          <w:marBottom w:val="0"/>
                                                          <w:divBdr>
                                                            <w:top w:val="none" w:sz="0" w:space="0" w:color="auto"/>
                                                            <w:left w:val="none" w:sz="0" w:space="0" w:color="auto"/>
                                                            <w:bottom w:val="none" w:sz="0" w:space="0" w:color="auto"/>
                                                            <w:right w:val="none" w:sz="0" w:space="0" w:color="auto"/>
                                                          </w:divBdr>
                                                          <w:divsChild>
                                                            <w:div w:id="1873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0865">
                                              <w:marLeft w:val="0"/>
                                              <w:marRight w:val="0"/>
                                              <w:marTop w:val="0"/>
                                              <w:marBottom w:val="0"/>
                                              <w:divBdr>
                                                <w:top w:val="none" w:sz="0" w:space="0" w:color="auto"/>
                                                <w:left w:val="none" w:sz="0" w:space="0" w:color="auto"/>
                                                <w:bottom w:val="none" w:sz="0" w:space="0" w:color="auto"/>
                                                <w:right w:val="none" w:sz="0" w:space="0" w:color="auto"/>
                                              </w:divBdr>
                                              <w:divsChild>
                                                <w:div w:id="352459800">
                                                  <w:marLeft w:val="0"/>
                                                  <w:marRight w:val="0"/>
                                                  <w:marTop w:val="0"/>
                                                  <w:marBottom w:val="0"/>
                                                  <w:divBdr>
                                                    <w:top w:val="none" w:sz="0" w:space="0" w:color="auto"/>
                                                    <w:left w:val="none" w:sz="0" w:space="0" w:color="auto"/>
                                                    <w:bottom w:val="none" w:sz="0" w:space="0" w:color="auto"/>
                                                    <w:right w:val="none" w:sz="0" w:space="0" w:color="auto"/>
                                                  </w:divBdr>
                                                  <w:divsChild>
                                                    <w:div w:id="877470883">
                                                      <w:marLeft w:val="0"/>
                                                      <w:marRight w:val="0"/>
                                                      <w:marTop w:val="0"/>
                                                      <w:marBottom w:val="0"/>
                                                      <w:divBdr>
                                                        <w:top w:val="none" w:sz="0" w:space="0" w:color="auto"/>
                                                        <w:left w:val="none" w:sz="0" w:space="0" w:color="auto"/>
                                                        <w:bottom w:val="none" w:sz="0" w:space="0" w:color="auto"/>
                                                        <w:right w:val="none" w:sz="0" w:space="0" w:color="auto"/>
                                                      </w:divBdr>
                                                      <w:divsChild>
                                                        <w:div w:id="287132131">
                                                          <w:marLeft w:val="0"/>
                                                          <w:marRight w:val="0"/>
                                                          <w:marTop w:val="0"/>
                                                          <w:marBottom w:val="0"/>
                                                          <w:divBdr>
                                                            <w:top w:val="none" w:sz="0" w:space="0" w:color="auto"/>
                                                            <w:left w:val="none" w:sz="0" w:space="0" w:color="auto"/>
                                                            <w:bottom w:val="none" w:sz="0" w:space="0" w:color="auto"/>
                                                            <w:right w:val="none" w:sz="0" w:space="0" w:color="auto"/>
                                                          </w:divBdr>
                                                          <w:divsChild>
                                                            <w:div w:id="48237102">
                                                              <w:marLeft w:val="0"/>
                                                              <w:marRight w:val="0"/>
                                                              <w:marTop w:val="0"/>
                                                              <w:marBottom w:val="0"/>
                                                              <w:divBdr>
                                                                <w:top w:val="none" w:sz="0" w:space="0" w:color="auto"/>
                                                                <w:left w:val="none" w:sz="0" w:space="0" w:color="auto"/>
                                                                <w:bottom w:val="none" w:sz="0" w:space="0" w:color="auto"/>
                                                                <w:right w:val="none" w:sz="0" w:space="0" w:color="auto"/>
                                                              </w:divBdr>
                                                              <w:divsChild>
                                                                <w:div w:id="1708023324">
                                                                  <w:marLeft w:val="0"/>
                                                                  <w:marRight w:val="0"/>
                                                                  <w:marTop w:val="0"/>
                                                                  <w:marBottom w:val="0"/>
                                                                  <w:divBdr>
                                                                    <w:top w:val="none" w:sz="0" w:space="0" w:color="auto"/>
                                                                    <w:left w:val="none" w:sz="0" w:space="0" w:color="auto"/>
                                                                    <w:bottom w:val="none" w:sz="0" w:space="0" w:color="auto"/>
                                                                    <w:right w:val="none" w:sz="0" w:space="0" w:color="auto"/>
                                                                  </w:divBdr>
                                                                  <w:divsChild>
                                                                    <w:div w:id="1176529947">
                                                                      <w:marLeft w:val="0"/>
                                                                      <w:marRight w:val="0"/>
                                                                      <w:marTop w:val="0"/>
                                                                      <w:marBottom w:val="0"/>
                                                                      <w:divBdr>
                                                                        <w:top w:val="none" w:sz="0" w:space="0" w:color="auto"/>
                                                                        <w:left w:val="none" w:sz="0" w:space="0" w:color="auto"/>
                                                                        <w:bottom w:val="none" w:sz="0" w:space="0" w:color="auto"/>
                                                                        <w:right w:val="none" w:sz="0" w:space="0" w:color="auto"/>
                                                                      </w:divBdr>
                                                                      <w:divsChild>
                                                                        <w:div w:id="804201560">
                                                                          <w:marLeft w:val="0"/>
                                                                          <w:marRight w:val="0"/>
                                                                          <w:marTop w:val="0"/>
                                                                          <w:marBottom w:val="0"/>
                                                                          <w:divBdr>
                                                                            <w:top w:val="none" w:sz="0" w:space="0" w:color="auto"/>
                                                                            <w:left w:val="none" w:sz="0" w:space="0" w:color="auto"/>
                                                                            <w:bottom w:val="none" w:sz="0" w:space="0" w:color="auto"/>
                                                                            <w:right w:val="none" w:sz="0" w:space="0" w:color="auto"/>
                                                                          </w:divBdr>
                                                                          <w:divsChild>
                                                                            <w:div w:id="175231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70699">
      <w:bodyDiv w:val="1"/>
      <w:marLeft w:val="0"/>
      <w:marRight w:val="0"/>
      <w:marTop w:val="0"/>
      <w:marBottom w:val="0"/>
      <w:divBdr>
        <w:top w:val="none" w:sz="0" w:space="0" w:color="auto"/>
        <w:left w:val="none" w:sz="0" w:space="0" w:color="auto"/>
        <w:bottom w:val="none" w:sz="0" w:space="0" w:color="auto"/>
        <w:right w:val="none" w:sz="0" w:space="0" w:color="auto"/>
      </w:divBdr>
      <w:divsChild>
        <w:div w:id="2017879225">
          <w:marLeft w:val="375"/>
          <w:marRight w:val="0"/>
          <w:marTop w:val="75"/>
          <w:marBottom w:val="180"/>
          <w:divBdr>
            <w:top w:val="single" w:sz="6" w:space="8" w:color="EBEBEB"/>
            <w:left w:val="single" w:sz="6" w:space="11" w:color="EBEBEB"/>
            <w:bottom w:val="single" w:sz="6" w:space="8" w:color="EBEBEB"/>
            <w:right w:val="single" w:sz="6" w:space="11" w:color="EBEB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ss.ru/ekonomika/12286033" TargetMode="External"/><Relationship Id="rId13" Type="http://schemas.openxmlformats.org/officeDocument/2006/relationships/hyperlink" Target="https://kvedomosti.ru/news/https-mcx-gov-ru-press-service-news-bolee-700-zayavok-podano-na-vtoroy-natsionalnyy-konkurs-regionalnykh-brendov-produktov-pitaniya-vkus.html" TargetMode="External"/><Relationship Id="rId18" Type="http://schemas.openxmlformats.org/officeDocument/2006/relationships/hyperlink" Target="https://tass.ru/ekonomika/12286237" TargetMode="External"/><Relationship Id="rId26" Type="http://schemas.openxmlformats.org/officeDocument/2006/relationships/hyperlink" Target="https://tass.ru/ekonomika/12279957" TargetMode="External"/><Relationship Id="rId3" Type="http://schemas.openxmlformats.org/officeDocument/2006/relationships/settings" Target="settings.xml"/><Relationship Id="rId21" Type="http://schemas.openxmlformats.org/officeDocument/2006/relationships/hyperlink" Target="https://regnum.ru/news/3359726.html" TargetMode="External"/><Relationship Id="rId7" Type="http://schemas.openxmlformats.org/officeDocument/2006/relationships/hyperlink" Target="https://tass.ru/ekonomika/12287163" TargetMode="External"/><Relationship Id="rId12" Type="http://schemas.openxmlformats.org/officeDocument/2006/relationships/hyperlink" Target="https://tass.ru/ekonomika/12279409" TargetMode="External"/><Relationship Id="rId17" Type="http://schemas.openxmlformats.org/officeDocument/2006/relationships/hyperlink" Target="https://www.rbc.ru/business/02/09/2021/6130765f9a794713f2632d1c" TargetMode="External"/><Relationship Id="rId25" Type="http://schemas.openxmlformats.org/officeDocument/2006/relationships/hyperlink" Target="https://milknews.ru/index/gmo-issledovanie.html" TargetMode="External"/><Relationship Id="rId2" Type="http://schemas.openxmlformats.org/officeDocument/2006/relationships/styles" Target="styles.xml"/><Relationship Id="rId16" Type="http://schemas.openxmlformats.org/officeDocument/2006/relationships/hyperlink" Target="https://www.rbc.ru/business/02/09/2021/61307a109a79471555957a80" TargetMode="External"/><Relationship Id="rId20" Type="http://schemas.openxmlformats.org/officeDocument/2006/relationships/hyperlink" Target="https://iz.ru/1216522/2021-09-03/v-roskachestve-nazvali-samye-nekachestvennye-tovary-v-r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12285851" TargetMode="External"/><Relationship Id="rId24" Type="http://schemas.openxmlformats.org/officeDocument/2006/relationships/hyperlink" Target="https://milknews.ru/index/moloko/moloko-kavkaz.html" TargetMode="External"/><Relationship Id="rId5" Type="http://schemas.openxmlformats.org/officeDocument/2006/relationships/footnotes" Target="footnotes.xml"/><Relationship Id="rId15" Type="http://schemas.openxmlformats.org/officeDocument/2006/relationships/hyperlink" Target="https://iz.ru/1216327/irina-tcyruleva-petr-marchenko/poka-ne-desheveiut-luk-i-kapusta" TargetMode="External"/><Relationship Id="rId23" Type="http://schemas.openxmlformats.org/officeDocument/2006/relationships/hyperlink" Target="https://tass.ru/obschestvo/12286379" TargetMode="External"/><Relationship Id="rId28"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iz.ru/1216181/2021-09-02/roskachestvo-predstavit-rekordnyi-gid-po-rossiiskim-vina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milknews.ru/index/putin-apk-pogoda.html" TargetMode="External"/><Relationship Id="rId22" Type="http://schemas.openxmlformats.org/officeDocument/2006/relationships/hyperlink" Target="https://milknews.ru/index/korma-proizvodstvo-apk.html" TargetMode="External"/><Relationship Id="rId27" Type="http://schemas.openxmlformats.org/officeDocument/2006/relationships/hyperlink" Target="https://tass.ru/ekonomika/12286247"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36</TotalTime>
  <Pages>6</Pages>
  <Words>3505</Words>
  <Characters>19984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37</cp:revision>
  <cp:lastPrinted>2021-09-03T06:32:00Z</cp:lastPrinted>
  <dcterms:created xsi:type="dcterms:W3CDTF">2021-09-03T05:26:00Z</dcterms:created>
  <dcterms:modified xsi:type="dcterms:W3CDTF">2021-09-03T06:32:00Z</dcterms:modified>
</cp:coreProperties>
</file>