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264A1A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07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C87324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6E64AC"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:00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8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6E64AC"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264A1A" w:rsidP="00BF48EC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08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6E64AC">
              <w:rPr>
                <w:rFonts w:cs="Arial"/>
                <w:color w:val="FFFFFF"/>
                <w:sz w:val="28"/>
                <w:szCs w:val="28"/>
              </w:rPr>
              <w:t>июл</w:t>
            </w:r>
            <w:r w:rsidR="00BF48EC">
              <w:rPr>
                <w:rFonts w:cs="Arial"/>
                <w:color w:val="FFFFFF"/>
                <w:sz w:val="28"/>
                <w:szCs w:val="28"/>
              </w:rPr>
              <w:t>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C8396B" w:rsidRDefault="00C8396B">
            <w:pPr>
              <w:jc w:val="left"/>
              <w:rPr>
                <w:kern w:val="36"/>
                <w:szCs w:val="18"/>
              </w:rPr>
            </w:pPr>
            <w:bookmarkStart w:id="4" w:name="SEC_2"/>
          </w:p>
          <w:p w:rsidR="00883009" w:rsidRDefault="00883009" w:rsidP="00883009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:rsidR="00883009" w:rsidRPr="003C2114" w:rsidRDefault="00883009" w:rsidP="00E6743F"/>
          <w:p w:rsidR="00E6743F" w:rsidRDefault="00E6743F" w:rsidP="00E6743F">
            <w:r w:rsidRPr="003C2114">
              <w:t>8 июля</w:t>
            </w:r>
            <w:r w:rsidR="000835F5">
              <w:t xml:space="preserve"> - </w:t>
            </w:r>
            <w:r w:rsidRPr="003C2114">
              <w:t>День любви, семьи и верности</w:t>
            </w:r>
            <w:r w:rsidR="000835F5">
              <w:t>.</w:t>
            </w:r>
          </w:p>
          <w:p w:rsidR="006B399B" w:rsidRPr="003C2114" w:rsidRDefault="006B399B" w:rsidP="00E6743F"/>
          <w:p w:rsidR="00E6743F" w:rsidRPr="003C2114" w:rsidRDefault="000835F5" w:rsidP="00E6743F">
            <w:r w:rsidRPr="003C2114">
              <w:t>8 июля</w:t>
            </w:r>
            <w:r>
              <w:t xml:space="preserve"> - </w:t>
            </w:r>
            <w:r w:rsidR="00E6743F" w:rsidRPr="003C2114">
              <w:t>День Зенитных ракетных войск Вооруженных Сил России</w:t>
            </w:r>
            <w:r>
              <w:t>.</w:t>
            </w:r>
          </w:p>
          <w:p w:rsidR="00C8396B" w:rsidRPr="00E6743F" w:rsidRDefault="00C8396B" w:rsidP="00E6743F"/>
          <w:bookmarkEnd w:id="4"/>
          <w:p w:rsidR="00C8396B" w:rsidRDefault="00C8396B" w:rsidP="00E6743F">
            <w:pPr>
              <w:jc w:val="left"/>
            </w:pPr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E6743F" w:rsidRDefault="00973F51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p w:rsidR="00902DDA" w:rsidRDefault="00902DDA" w:rsidP="00902DDA">
            <w:pPr>
              <w:pStyle w:val="a9"/>
            </w:pPr>
            <w:r>
              <w:t>Площадь под яровыми культурами в РФ в 202</w:t>
            </w:r>
            <w:r w:rsidR="006712B6">
              <w:t xml:space="preserve">1 году </w:t>
            </w:r>
            <w:r>
              <w:t>выросла на 1,6 млн га, до 52 млн га - Минсельхоз</w:t>
            </w:r>
          </w:p>
          <w:p w:rsidR="00902DDA" w:rsidRPr="00902DDA" w:rsidRDefault="00902DDA" w:rsidP="00902DDA">
            <w:r w:rsidRPr="00902DDA">
              <w:t xml:space="preserve">Площадь под яровыми культурами в РФ в этом году составляет 52 млн га, что на 1,6 млн га больше, чем в прошлом году, сообщает Минсельхоз по итогам заседания оперативного штаба, которое провел первый замминистра сельского хозяйства </w:t>
            </w:r>
            <w:proofErr w:type="spellStart"/>
            <w:r w:rsidRPr="00902DDA">
              <w:rPr>
                <w:b/>
              </w:rPr>
              <w:t>Джамбулат</w:t>
            </w:r>
            <w:proofErr w:type="spellEnd"/>
            <w:r w:rsidRPr="00902DDA">
              <w:rPr>
                <w:b/>
              </w:rPr>
              <w:t xml:space="preserve"> </w:t>
            </w:r>
            <w:proofErr w:type="spellStart"/>
            <w:r w:rsidRPr="00902DDA">
              <w:rPr>
                <w:b/>
              </w:rPr>
              <w:t>Хатуов</w:t>
            </w:r>
            <w:proofErr w:type="spellEnd"/>
            <w:r w:rsidRPr="00902DDA">
              <w:t>.</w:t>
            </w:r>
          </w:p>
          <w:p w:rsidR="00C8396B" w:rsidRPr="00902DDA" w:rsidRDefault="00902DDA" w:rsidP="00E6743F">
            <w:pPr>
              <w:rPr>
                <w:i/>
              </w:rPr>
            </w:pPr>
            <w:r w:rsidRPr="00902DDA">
              <w:t>Прирост площадей отмечен под зерновыми культурами, сахарной свеклой, подсолнечником, рапсом, соей и овощами. Больше других увеличили площади посевов Волгоградская, Тамбовская, Воронежская и Ли</w:t>
            </w:r>
            <w:r>
              <w:t xml:space="preserve">пецкая области, Алтайский </w:t>
            </w:r>
            <w:proofErr w:type="spellStart"/>
            <w:r>
              <w:t>край.</w:t>
            </w:r>
            <w:r w:rsidRPr="00902DDA">
              <w:t>Минсельхоз</w:t>
            </w:r>
            <w:proofErr w:type="spellEnd"/>
            <w:r w:rsidRPr="00902DDA">
              <w:t xml:space="preserve"> также сообщил, что в ряде регионов засуха негативно отразилась на темпах заготовки кормов. Ведомство рекомендовало регионам провести инвентаризацию запасов на уровне каждого хозяйства.</w:t>
            </w:r>
            <w:r>
              <w:t xml:space="preserve"> </w:t>
            </w:r>
            <w:r w:rsidRPr="00902DDA">
              <w:rPr>
                <w:i/>
              </w:rPr>
              <w:t>Интерфакс</w:t>
            </w:r>
            <w:bookmarkEnd w:id="5"/>
          </w:p>
        </w:tc>
      </w:tr>
    </w:tbl>
    <w:p w:rsidR="00C8396B" w:rsidRDefault="00C8396B">
      <w:pPr>
        <w:jc w:val="left"/>
        <w:sectPr w:rsidR="00C8396B">
          <w:headerReference w:type="default" r:id="rId7"/>
          <w:footerReference w:type="default" r:id="rId8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:rsidR="00A1728A" w:rsidRPr="00E6743F" w:rsidRDefault="00A1728A" w:rsidP="00A1728A">
      <w:pPr>
        <w:pStyle w:val="a9"/>
        <w:spacing w:before="0"/>
      </w:pPr>
      <w:bookmarkStart w:id="8" w:name="SEC_3"/>
      <w:r w:rsidRPr="00E6743F">
        <w:lastRenderedPageBreak/>
        <w:t>РОСТ ОБЪЕМОВ ЭКСПОРТА ЗЕРНА ИЗ РОССИИ</w:t>
      </w:r>
    </w:p>
    <w:p w:rsidR="00A1728A" w:rsidRPr="00315A36" w:rsidRDefault="00A1728A" w:rsidP="00A1728A">
      <w:r>
        <w:t>Экспорт зерна за минувший сельскохозяйственный год превысил 48 миллионов тонн. Из них 37,5 миллионов приходится на пшеницу. Как со</w:t>
      </w:r>
      <w:r w:rsidRPr="00E6743F">
        <w:rPr>
          <w:b/>
        </w:rPr>
        <w:t>общили в Ми</w:t>
      </w:r>
      <w:r>
        <w:t xml:space="preserve">нсельхозе, Россия в очередной раз станет лидером по поставкам этой продукции. За год экспорт зерна увеличился больше, чем на 12 процентов. Основными покупателями стали Турция, Египет, Саудовская Аравия, Бангладеш и Пакистан. </w:t>
      </w:r>
      <w:r w:rsidRPr="00315A36">
        <w:rPr>
          <w:i/>
        </w:rPr>
        <w:t>Россия 24</w:t>
      </w:r>
    </w:p>
    <w:p w:rsidR="00A1728A" w:rsidRDefault="00A1728A" w:rsidP="00EF486E">
      <w:pPr>
        <w:pStyle w:val="a9"/>
        <w:spacing w:before="0"/>
      </w:pPr>
    </w:p>
    <w:p w:rsidR="00191023" w:rsidRPr="00490C4D" w:rsidRDefault="004C1787" w:rsidP="00EF486E">
      <w:pPr>
        <w:pStyle w:val="a9"/>
        <w:spacing w:before="0"/>
      </w:pPr>
      <w:hyperlink r:id="rId9" w:history="1">
        <w:r w:rsidR="00191023" w:rsidRPr="00490C4D">
          <w:t>МИНСЕЛЬХОЗ ОЦЕНИВАЕТ ЭКСПОРТ ЗЕРНА В 2020-2021 СЕЛЬХОЗГОДУ В 48 МЛН ТОНН</w:t>
        </w:r>
      </w:hyperlink>
    </w:p>
    <w:p w:rsidR="00191023" w:rsidRDefault="00191023" w:rsidP="00EF486E">
      <w:r>
        <w:t xml:space="preserve">Экспорт зерновых из РФ в 2020-2021 </w:t>
      </w:r>
      <w:proofErr w:type="spellStart"/>
      <w:r>
        <w:t>сельхозгоду</w:t>
      </w:r>
      <w:proofErr w:type="spellEnd"/>
      <w:r>
        <w:t xml:space="preserve"> (1 июля 2020 года - 30 июня 2021 года), по предварительным данным, превысили 48 млн тонн, из них пшеницы - 37,5 млн тонн. Об этом говорится в сообщении </w:t>
      </w:r>
      <w:r w:rsidRPr="00490C4D">
        <w:rPr>
          <w:b/>
        </w:rPr>
        <w:t>Минсельхоза</w:t>
      </w:r>
      <w:r>
        <w:t>.</w:t>
      </w:r>
    </w:p>
    <w:p w:rsidR="00191023" w:rsidRPr="00191023" w:rsidRDefault="00191023" w:rsidP="00191023">
      <w:r>
        <w:t xml:space="preserve">По оценкам министерства, общий объем экспорта культур станет одним из самых высоких в истории страны. Кроме того, Россия в очередной раз займет лидирующую позицию в мире по поставкам пшеницы. Как сообщили в Минсельхозе, по данным на 1 июля, экспорт зерновых (без учета стран ЕАЭС за май - июнь) составил 47,8 млн тонн, что на 12,7% больше, чем за аналогичный период предшествующего сезона (42,4 млн тонн). По пшенице показатель достиг 37,2 млн тонн (+10%), ячменю - 6,1 млн тонн (+37,8%), кукурузе - 4 млн тонн (+2,9%). </w:t>
      </w:r>
      <w:r>
        <w:rPr>
          <w:i/>
        </w:rPr>
        <w:t xml:space="preserve">ТАСС, РИА Новости, Интерфакс, Крестьянские Ведомости, </w:t>
      </w:r>
      <w:r w:rsidRPr="005E306C">
        <w:rPr>
          <w:i/>
        </w:rPr>
        <w:t>MilkNews.ru</w:t>
      </w:r>
    </w:p>
    <w:p w:rsidR="00191023" w:rsidRDefault="00191023" w:rsidP="00190F95">
      <w:pPr>
        <w:pStyle w:val="a9"/>
        <w:spacing w:before="0"/>
      </w:pPr>
    </w:p>
    <w:p w:rsidR="000835F5" w:rsidRPr="00E6743F" w:rsidRDefault="004C1787" w:rsidP="00190F95">
      <w:pPr>
        <w:pStyle w:val="a9"/>
        <w:spacing w:before="0"/>
      </w:pPr>
      <w:hyperlink r:id="rId10" w:history="1">
        <w:r w:rsidR="000835F5" w:rsidRPr="00E6743F">
          <w:t>НОВЫЙ УРОЖАЙ СНИЗИЛ ЦЕНЫ НА "БОРЩЕВОЙ НАБОР"</w:t>
        </w:r>
      </w:hyperlink>
    </w:p>
    <w:p w:rsidR="000835F5" w:rsidRDefault="000835F5" w:rsidP="00190F95">
      <w:r>
        <w:t>Поступление на рынок нового урожая привело к снижению цен на овощи "</w:t>
      </w:r>
      <w:proofErr w:type="spellStart"/>
      <w:r>
        <w:t>борщевого</w:t>
      </w:r>
      <w:proofErr w:type="spellEnd"/>
      <w:r>
        <w:t xml:space="preserve"> набора" (картофель, морковь, лук и т.п.), сообщает </w:t>
      </w:r>
      <w:r w:rsidRPr="00E6743F">
        <w:rPr>
          <w:b/>
        </w:rPr>
        <w:t>Минсельхоз РФ</w:t>
      </w:r>
      <w:r>
        <w:t>.</w:t>
      </w:r>
    </w:p>
    <w:p w:rsidR="000835F5" w:rsidRDefault="000835F5" w:rsidP="00190F95">
      <w:r>
        <w:t>Так, по данным на 7 июля, цены производителей на картофель за неделю упали на 4,9% (на 3,5% за месяц), на морковь - на 6,4% (на 3,1% за месяц). Продолжили дешеветь огурцы (на 4,8% за неделю, на 15% за месяц) и помидоры (соответственно на 4,4% и на 18,5%).</w:t>
      </w:r>
    </w:p>
    <w:p w:rsidR="000835F5" w:rsidRDefault="000835F5" w:rsidP="000835F5">
      <w:r>
        <w:t>Стоимость репчатого лука за неделю выросла на 0,4%, за месяц снизилась на 11,1%, цена на белокочанную капусту в настоящее время на 22,2% ниже показателя аналогичного периода прошлого года.</w:t>
      </w:r>
    </w:p>
    <w:p w:rsidR="000835F5" w:rsidRDefault="000835F5" w:rsidP="000835F5">
      <w:pPr>
        <w:rPr>
          <w:i/>
        </w:rPr>
      </w:pPr>
      <w:r>
        <w:t xml:space="preserve">"В 2021 году посевные площади под овощами увеличены, что будет способствовать росту валовых сборов и сохранению стабильного уровня цен на эту продукцию", - прогнозируют в </w:t>
      </w:r>
      <w:r w:rsidRPr="00E6743F">
        <w:rPr>
          <w:b/>
        </w:rPr>
        <w:t>Минсельхозе</w:t>
      </w:r>
      <w:r>
        <w:t xml:space="preserve">. </w:t>
      </w:r>
      <w:r w:rsidRPr="00315A36">
        <w:rPr>
          <w:i/>
        </w:rPr>
        <w:t>Интерфакс</w:t>
      </w:r>
      <w:r>
        <w:rPr>
          <w:i/>
        </w:rPr>
        <w:t>, ТАСС, РИА Новости, Российская газета, Красная весна, Экономика и жизнь</w:t>
      </w:r>
    </w:p>
    <w:p w:rsidR="00190F95" w:rsidRPr="00190F95" w:rsidRDefault="00190F95" w:rsidP="00190F95"/>
    <w:p w:rsidR="00190F95" w:rsidRPr="00190F95" w:rsidRDefault="00190F95" w:rsidP="00190F95">
      <w:pPr>
        <w:rPr>
          <w:rFonts w:cs="Arial"/>
          <w:b/>
          <w:caps/>
          <w:color w:val="000000" w:themeColor="text1"/>
          <w:szCs w:val="18"/>
        </w:rPr>
      </w:pPr>
      <w:r w:rsidRPr="00190F95">
        <w:rPr>
          <w:rFonts w:cs="Arial"/>
          <w:b/>
          <w:caps/>
          <w:color w:val="000000" w:themeColor="text1"/>
          <w:szCs w:val="18"/>
        </w:rPr>
        <w:t>Эксперт считает, что цена на морковь в России будет снижаться с каждой неделей</w:t>
      </w:r>
    </w:p>
    <w:p w:rsidR="00190F95" w:rsidRPr="00046BE4" w:rsidRDefault="00190F95" w:rsidP="00190F95">
      <w:pPr>
        <w:rPr>
          <w:b/>
        </w:rPr>
      </w:pPr>
      <w:r w:rsidRPr="00190F95">
        <w:t xml:space="preserve">Цена на морковь будет снижаться с каждой неделей, яблоки в России подешевеют через две-три недели. Об этом журналистам сообщил директор Национального союза производителей </w:t>
      </w:r>
      <w:r>
        <w:t>плодов и овощей Михаил Глушков.</w:t>
      </w:r>
      <w:r w:rsidR="00046BE4">
        <w:t xml:space="preserve"> Его комментарий распространила пресс-служба </w:t>
      </w:r>
      <w:r w:rsidR="00046BE4" w:rsidRPr="00046BE4">
        <w:rPr>
          <w:b/>
        </w:rPr>
        <w:t>Минсельхоза России.</w:t>
      </w:r>
    </w:p>
    <w:p w:rsidR="00190F95" w:rsidRPr="00190F95" w:rsidRDefault="00190F95" w:rsidP="00190F95">
      <w:r w:rsidRPr="00190F95">
        <w:t>"Началась поставка краснодарской моркови, которая в среднем на 10 рублей дешевле импортной. В статистике резкое падение цены сразу не отразится, но по мере замещения импорта стоимость моркови с каждой неделей будет стано</w:t>
      </w:r>
      <w:r>
        <w:t>виться все ниже", - считает он.</w:t>
      </w:r>
    </w:p>
    <w:p w:rsidR="00190F95" w:rsidRDefault="00190F95" w:rsidP="00190F95">
      <w:pPr>
        <w:rPr>
          <w:i/>
        </w:rPr>
      </w:pPr>
      <w:r w:rsidRPr="00190F95">
        <w:t>Говоря о стоимости фруктов в России, Глушков отметил, что из-за поздней весны сбор урожая задерживается на 1-2 недели. В частности, в 2020 году сбор ранних яблок начался 15 июня, в текущем году - 25 июня, что соответственно влияет на цены. "В течение двух-трех недель, с учетом логистики и сортировки, отечественные яблоки поступят на прилавки, после чего цена снизится", - отметил он.</w:t>
      </w:r>
      <w:r>
        <w:t xml:space="preserve"> </w:t>
      </w:r>
      <w:r w:rsidRPr="00190F95">
        <w:rPr>
          <w:i/>
        </w:rPr>
        <w:t xml:space="preserve">ТАСС, Интерфакс, РИА Новости, </w:t>
      </w:r>
      <w:proofErr w:type="spellStart"/>
      <w:r w:rsidRPr="00190F95">
        <w:rPr>
          <w:i/>
        </w:rPr>
        <w:t>Прайм</w:t>
      </w:r>
      <w:proofErr w:type="spellEnd"/>
      <w:r w:rsidRPr="00190F95">
        <w:rPr>
          <w:i/>
        </w:rPr>
        <w:t xml:space="preserve">, Коммерсантъ, </w:t>
      </w:r>
      <w:r w:rsidRPr="00190F95">
        <w:rPr>
          <w:i/>
          <w:lang w:val="en-US"/>
        </w:rPr>
        <w:t>News</w:t>
      </w:r>
      <w:r w:rsidRPr="00190F95">
        <w:rPr>
          <w:i/>
        </w:rPr>
        <w:t>.</w:t>
      </w:r>
      <w:proofErr w:type="spellStart"/>
      <w:r w:rsidRPr="00190F95">
        <w:rPr>
          <w:i/>
          <w:lang w:val="en-US"/>
        </w:rPr>
        <w:t>ru</w:t>
      </w:r>
      <w:proofErr w:type="spellEnd"/>
      <w:r w:rsidRPr="00190F95">
        <w:rPr>
          <w:i/>
        </w:rPr>
        <w:t>, REGNUM, Красная весна</w:t>
      </w:r>
    </w:p>
    <w:p w:rsidR="00957EFB" w:rsidRPr="00E6743F" w:rsidRDefault="004C1787" w:rsidP="00957EFB">
      <w:pPr>
        <w:pStyle w:val="a9"/>
      </w:pPr>
      <w:hyperlink r:id="rId11" w:history="1">
        <w:r w:rsidR="00957EFB" w:rsidRPr="00E6743F">
          <w:t>МИНСЕЛЬХОЗ СООБЩИЛ, ЧТО ЗАКОН НЕ ЗАПРЕЩАЕТ ИСПОЛЬЗОВАНИЕ НАИМЕНОВАНИЯ CHAMPAGNE ДЛЯ ВИНА</w:t>
        </w:r>
      </w:hyperlink>
    </w:p>
    <w:p w:rsidR="00957EFB" w:rsidRDefault="00957EFB" w:rsidP="00957EFB">
      <w:r>
        <w:t xml:space="preserve">Законодательство РФ не запрещает использование наименования </w:t>
      </w:r>
      <w:proofErr w:type="spellStart"/>
      <w:r>
        <w:t>Champagne</w:t>
      </w:r>
      <w:proofErr w:type="spellEnd"/>
      <w:r>
        <w:t xml:space="preserve"> для винодельческой продукции. </w:t>
      </w:r>
    </w:p>
    <w:p w:rsidR="00957EFB" w:rsidRPr="00957EFB" w:rsidRDefault="00957EFB" w:rsidP="00190F95">
      <w:pPr>
        <w:rPr>
          <w:i/>
        </w:rPr>
      </w:pPr>
      <w:r>
        <w:t xml:space="preserve">Вместе с тем, как отметили в </w:t>
      </w:r>
      <w:r w:rsidRPr="00E6743F">
        <w:rPr>
          <w:b/>
        </w:rPr>
        <w:t>Минсельхозе</w:t>
      </w:r>
      <w:r>
        <w:t xml:space="preserve">, указание на этикетке вида винодельческой продукции является обязательным, в том числе для импортируемой продукции. В министерстве также сообщили о том, что информация или запрос по данному вопросу от Европейской комиссии не поступали. В случае поступления </w:t>
      </w:r>
      <w:r w:rsidRPr="00E6743F">
        <w:rPr>
          <w:b/>
        </w:rPr>
        <w:t>Минсельхоз</w:t>
      </w:r>
      <w:r>
        <w:t xml:space="preserve"> готов организовать консультации по разъяснению действующего законодательства в установленном порядке. </w:t>
      </w:r>
      <w:r w:rsidRPr="00315A36">
        <w:rPr>
          <w:i/>
        </w:rPr>
        <w:t xml:space="preserve">ТАСС, </w:t>
      </w:r>
      <w:proofErr w:type="spellStart"/>
      <w:r w:rsidRPr="00315A36">
        <w:rPr>
          <w:i/>
        </w:rPr>
        <w:t>Взгляд.Ру</w:t>
      </w:r>
      <w:proofErr w:type="spellEnd"/>
      <w:r>
        <w:rPr>
          <w:i/>
        </w:rPr>
        <w:t>, Российская газета,</w:t>
      </w:r>
      <w:r w:rsidRPr="000835F5">
        <w:rPr>
          <w:i/>
        </w:rPr>
        <w:t xml:space="preserve"> </w:t>
      </w:r>
      <w:r w:rsidRPr="00315A36">
        <w:rPr>
          <w:i/>
        </w:rPr>
        <w:t>Интерфакс, ИА Росбалт</w:t>
      </w:r>
      <w:r>
        <w:rPr>
          <w:i/>
        </w:rPr>
        <w:t xml:space="preserve">, </w:t>
      </w:r>
      <w:r w:rsidRPr="00315A36">
        <w:rPr>
          <w:i/>
        </w:rPr>
        <w:t xml:space="preserve">Московский Комсомолец </w:t>
      </w:r>
      <w:r>
        <w:rPr>
          <w:i/>
        </w:rPr>
        <w:t xml:space="preserve">Аргументы и Факты, </w:t>
      </w:r>
      <w:r w:rsidRPr="005E306C">
        <w:rPr>
          <w:i/>
        </w:rPr>
        <w:t>РИА Новости</w:t>
      </w:r>
      <w:r>
        <w:rPr>
          <w:i/>
        </w:rPr>
        <w:t xml:space="preserve">, Профиль, </w:t>
      </w:r>
      <w:proofErr w:type="spellStart"/>
      <w:r w:rsidRPr="00315A36">
        <w:rPr>
          <w:i/>
        </w:rPr>
        <w:t>Газета.Ru</w:t>
      </w:r>
      <w:proofErr w:type="spellEnd"/>
    </w:p>
    <w:p w:rsidR="00625832" w:rsidRPr="00E6743F" w:rsidRDefault="00625832" w:rsidP="00625832">
      <w:pPr>
        <w:pStyle w:val="a9"/>
      </w:pPr>
      <w:r w:rsidRPr="00E6743F">
        <w:t>Жаркая погода грозит увеличением себестоимости молока</w:t>
      </w:r>
    </w:p>
    <w:p w:rsidR="0081419A" w:rsidRDefault="0081419A" w:rsidP="0081419A">
      <w:r>
        <w:t>Аномально жаркая и засушливая погода в ряде регионов привела к снижению заготовки кормов для животноводов на 15%. Животноводы уже готовятся к увеличению расходов на корма, что грозит в том числе ростом себестоимости молока более чем на 18%. Проблема обсуждалась на заседании оперативного штаба в Минсельхозе 7 июля.</w:t>
      </w:r>
    </w:p>
    <w:p w:rsidR="00625832" w:rsidRPr="00CA6191" w:rsidRDefault="0081419A" w:rsidP="0081419A">
      <w:pPr>
        <w:rPr>
          <w:i/>
        </w:rPr>
      </w:pPr>
      <w:r>
        <w:t xml:space="preserve">В министерстве рекомендовали органам управления АПК регионов провести инвентаризацию на уровне хозяйств, чтобы оценить возможности заготовки. Рассматриваются и варианты перераспределения кормов между регионами. При этом в </w:t>
      </w:r>
      <w:r w:rsidRPr="002B063E">
        <w:rPr>
          <w:b/>
        </w:rPr>
        <w:t>Минсельхозе</w:t>
      </w:r>
      <w:r>
        <w:t xml:space="preserve"> не ожидают сокращения поголовья сельскохозяйственных животных, а также значительного удорожания кормов в этом году.</w:t>
      </w:r>
      <w:r w:rsidR="00625832">
        <w:t xml:space="preserve"> </w:t>
      </w:r>
      <w:r w:rsidR="00625832">
        <w:rPr>
          <w:i/>
        </w:rPr>
        <w:t>Коммерсантъ</w:t>
      </w:r>
    </w:p>
    <w:p w:rsidR="00CA6191" w:rsidRPr="00E6743F" w:rsidRDefault="00103C92" w:rsidP="00CA6191">
      <w:pPr>
        <w:pStyle w:val="a9"/>
      </w:pPr>
      <w:r>
        <w:t>Аграрии обсуждаю</w:t>
      </w:r>
      <w:r w:rsidR="00B42B9D">
        <w:t>т введенную правительством плава</w:t>
      </w:r>
      <w:r>
        <w:t xml:space="preserve">ющую пошлину </w:t>
      </w:r>
    </w:p>
    <w:p w:rsidR="00CA6191" w:rsidRDefault="00CA6191" w:rsidP="000835F5">
      <w:r>
        <w:t xml:space="preserve">Зерновые лоббисты жалуются, что введенная правительством плавающая пошлина на экспорт зерна за месяц "изъяла" у аграриев почти 100 млн долл. </w:t>
      </w:r>
    </w:p>
    <w:p w:rsidR="00103C92" w:rsidRDefault="00103C92" w:rsidP="00103C92">
      <w:r w:rsidRPr="00103C92">
        <w:rPr>
          <w:b/>
        </w:rPr>
        <w:t>В Минсельхозе</w:t>
      </w:r>
      <w:r>
        <w:t xml:space="preserve"> сообщают, что действие таможенно-тарифных мер регулирования экспорта зерна позволило сохранить стабильную ситуацию на зерновом рынке. «Так, например, с начала года снизились цены на пшеницу (3-го класса –4,6%, 4-го класса –4,3%) и рожь (–8,7%). Постоянно действующий механизм плавающей пошлины позволил </w:t>
      </w:r>
      <w:r>
        <w:lastRenderedPageBreak/>
        <w:t>повысить предсказуемость и управляемость ситуации на рынке, а также снизить зависимость внутреннего рынка от мировой конъюнктуры», – сообщили «НГ» в ведомстве.</w:t>
      </w:r>
    </w:p>
    <w:p w:rsidR="00CA6191" w:rsidRDefault="00103C92" w:rsidP="00103C92">
      <w:pPr>
        <w:rPr>
          <w:i/>
        </w:rPr>
      </w:pPr>
      <w:r>
        <w:t xml:space="preserve">В министерстве напомнили, что средства в пределах объемов, поступивших от пошлин на экспорт, будут предоставлены в виде субсидий </w:t>
      </w:r>
      <w:proofErr w:type="spellStart"/>
      <w:r>
        <w:t>сельхозтоваропроизводителям</w:t>
      </w:r>
      <w:proofErr w:type="spellEnd"/>
      <w:r>
        <w:t xml:space="preserve"> на возмещение части затрат, связанных с производством и реализацией зерновых культур. «Такой механизм позволит не допустить снижения доходности аграриев и объемов производства продукции АПК», – указывают в ведомстве Патрушева. </w:t>
      </w:r>
      <w:r w:rsidR="000835F5">
        <w:rPr>
          <w:i/>
        </w:rPr>
        <w:t>Независимая газета</w:t>
      </w:r>
    </w:p>
    <w:p w:rsidR="00AF2E05" w:rsidRPr="00490C4D" w:rsidRDefault="004C1787" w:rsidP="00AF2E05">
      <w:pPr>
        <w:pStyle w:val="a9"/>
      </w:pPr>
      <w:hyperlink r:id="rId12" w:history="1">
        <w:r w:rsidR="00AF2E05" w:rsidRPr="00490C4D">
          <w:t>ПРОИЗВОДИТЕЛИ СУХОГО МОЛОКА СМОГУТ ПОЛУЧИТЬ КАПЕКСЫ, УЖЕ ИМЕЯ ЛЬГОТНЫЕ ИНВЕСТКРЕДИТЫ</w:t>
        </w:r>
      </w:hyperlink>
    </w:p>
    <w:p w:rsidR="00AF2E05" w:rsidRDefault="00AF2E05" w:rsidP="00AF2E05">
      <w:r w:rsidRPr="00490C4D">
        <w:rPr>
          <w:b/>
        </w:rPr>
        <w:t>Минсельхоз</w:t>
      </w:r>
      <w:r>
        <w:t xml:space="preserve"> разработал проект изменений в Постановление Правительства №137 от 12 февраля 2020 года, согласно которому предприятия по производству сухих молочных продуктов смогут претендовать на получение компенсации 25% прямых понесенных затрат даже в случае привлечения на реализацию проекта льготных инвестиционных кредитов. Документ размещен для публичного обсуждения на портале regulation.gov.ru. </w:t>
      </w:r>
      <w:r w:rsidRPr="00A03575">
        <w:rPr>
          <w:i/>
        </w:rPr>
        <w:t>MilkNews.ru</w:t>
      </w:r>
    </w:p>
    <w:p w:rsidR="00CA6191" w:rsidRPr="00E6743F" w:rsidRDefault="007A1A1B" w:rsidP="00EF11EB">
      <w:pPr>
        <w:pStyle w:val="a9"/>
      </w:pPr>
      <w:r>
        <w:t xml:space="preserve">Импорт </w:t>
      </w:r>
      <w:r w:rsidR="00CA6191" w:rsidRPr="00E6743F">
        <w:t xml:space="preserve">пальмового масла </w:t>
      </w:r>
    </w:p>
    <w:p w:rsidR="00CA6191" w:rsidRDefault="00CA6191" w:rsidP="00CA6191">
      <w:r>
        <w:t>Импорт пальмового масла в Россию в первой половине 2021 года заметно увеличился. Однако его потребление внутри страны не изменилось: растет экспорт кондитерских изделий, а некоторые переработчики просто закупили его впрок, опасаясь продолжения проблем с логистикой на фоне пандемии.</w:t>
      </w:r>
    </w:p>
    <w:p w:rsidR="00CA6191" w:rsidRDefault="00CA6191" w:rsidP="007A1A1B">
      <w:r>
        <w:t xml:space="preserve">По данным Федеральной таможенной службы (ФТС), только в июне 2021 года поставки растительных масел в Россию увеличились на 44,8%. За первое полугодие импорт растительного масла вырос в полтора раза, подсчитывает руководитель центра экономического прогнозирования Газпромбанка Дарья </w:t>
      </w:r>
      <w:proofErr w:type="spellStart"/>
      <w:r>
        <w:t>Снитко</w:t>
      </w:r>
      <w:proofErr w:type="spellEnd"/>
      <w:r>
        <w:t xml:space="preserve">. </w:t>
      </w:r>
    </w:p>
    <w:p w:rsidR="00CA6191" w:rsidRPr="00315A36" w:rsidRDefault="00CA6191" w:rsidP="000835F5">
      <w:pPr>
        <w:rPr>
          <w:i/>
        </w:rPr>
      </w:pPr>
      <w:r>
        <w:t>Пальмового масла в Россию поставляется ежегодно около миллиона тонн. Кроме того, основной потребитель пальмового масла - кондитерская отрасль - наращивает экспорт. По данным центра "</w:t>
      </w:r>
      <w:proofErr w:type="spellStart"/>
      <w:r>
        <w:t>Агроэкспорт</w:t>
      </w:r>
      <w:proofErr w:type="spellEnd"/>
      <w:r>
        <w:t xml:space="preserve">" при </w:t>
      </w:r>
      <w:proofErr w:type="spellStart"/>
      <w:r w:rsidRPr="00E6743F">
        <w:rPr>
          <w:b/>
        </w:rPr>
        <w:t>минсельхозе</w:t>
      </w:r>
      <w:proofErr w:type="spellEnd"/>
      <w:r>
        <w:t xml:space="preserve"> на 4 июля, поставки кондитерских изделий за рубеж увеличились более чем на 18% в сравнении </w:t>
      </w:r>
      <w:proofErr w:type="gramStart"/>
      <w:r>
        <w:t>с</w:t>
      </w:r>
      <w:proofErr w:type="gramEnd"/>
      <w:r>
        <w:t xml:space="preserve"> тем же периодом прошлого года. </w:t>
      </w:r>
      <w:r w:rsidR="000835F5">
        <w:rPr>
          <w:i/>
        </w:rPr>
        <w:t>Российская газета</w:t>
      </w:r>
    </w:p>
    <w:p w:rsidR="00E6743F" w:rsidRDefault="00F62502" w:rsidP="007C572F">
      <w:pPr>
        <w:pStyle w:val="a8"/>
        <w:spacing w:before="240"/>
        <w:outlineLvl w:val="0"/>
      </w:pPr>
      <w:r>
        <w:t>Государственное регулирование отрасли АПК</w:t>
      </w:r>
    </w:p>
    <w:p w:rsidR="00DD04E7" w:rsidRPr="00DD04E7" w:rsidRDefault="00DD04E7" w:rsidP="00DD04E7">
      <w:pPr>
        <w:pStyle w:val="a9"/>
      </w:pPr>
      <w:r>
        <w:t>Правительство предлагает разрешить фермерам продавать свою продукци</w:t>
      </w:r>
      <w:r w:rsidR="000D6DEB">
        <w:t>ю на принадлежащих им участках</w:t>
      </w:r>
    </w:p>
    <w:p w:rsidR="00DD04E7" w:rsidRPr="00DD04E7" w:rsidRDefault="00DD04E7" w:rsidP="00DD04E7">
      <w:r w:rsidRPr="00DD04E7">
        <w:t>Проект соответствующего закона будет обсуждаться на заседании в четверг, сообщается в пресс-релизе кабинета министров. Он вносит поправки в статью 19 закона "О крестьянском (фермерском) хозяйстве" и отд</w:t>
      </w:r>
      <w:r>
        <w:t>ельные законодательные акты РФ.</w:t>
      </w:r>
    </w:p>
    <w:p w:rsidR="00DD04E7" w:rsidRPr="00DD04E7" w:rsidRDefault="00DD04E7" w:rsidP="00DD04E7">
      <w:r w:rsidRPr="00DD04E7">
        <w:t>"Законопроектом крестьянские (фермерские) хозяйства и кооперативы наделяются правом на реализацию сельскохозяйственной продукции собственного производства на принадлежащих им земельных участках из состава земель сельскохозяйственного назначения, - говорится в документе. - При этом размещение нестационарных торговых объектов допускается на таких земельных участках, не относящихся к пашне, мелиорированным землям или особо ценным продуктивным сельскохозяйственным угодьям, без нарушения почвенного слоя".</w:t>
      </w:r>
      <w:r>
        <w:t xml:space="preserve"> </w:t>
      </w:r>
      <w:r w:rsidRPr="00DD04E7">
        <w:rPr>
          <w:i/>
        </w:rPr>
        <w:t>Интерфакс</w:t>
      </w:r>
    </w:p>
    <w:p w:rsidR="009B55B1" w:rsidRPr="00490C4D" w:rsidRDefault="004C1787" w:rsidP="009B55B1">
      <w:pPr>
        <w:pStyle w:val="a9"/>
      </w:pPr>
      <w:hyperlink r:id="rId13" w:history="1">
        <w:r w:rsidR="009B55B1" w:rsidRPr="00490C4D">
          <w:t>В ГД ПРОСЯТ МИНПРОМТОРГ И РОССЕЛЬХОЗНАДЗОР ВОСПОЛНИТЬ ДЕФИЦИТ ЛЕЧЕБНЫХ КОРМОВ ДЛЯ ЖИВОТНЫХ</w:t>
        </w:r>
      </w:hyperlink>
    </w:p>
    <w:p w:rsidR="00DD04E7" w:rsidRDefault="009B55B1" w:rsidP="009B55B1">
      <w:r>
        <w:t xml:space="preserve">Глава комитета Госдумы по экологии и охране окружающей среды Владимир </w:t>
      </w:r>
      <w:proofErr w:type="spellStart"/>
      <w:r>
        <w:t>Бурматов</w:t>
      </w:r>
      <w:proofErr w:type="spellEnd"/>
      <w:r>
        <w:t xml:space="preserve"> ("Единая Россия") обратился к министру промышленности и торговли Денису </w:t>
      </w:r>
      <w:proofErr w:type="spellStart"/>
      <w:r>
        <w:t>Мантурову</w:t>
      </w:r>
      <w:proofErr w:type="spellEnd"/>
      <w:r>
        <w:t xml:space="preserve"> и главе </w:t>
      </w:r>
      <w:proofErr w:type="spellStart"/>
      <w:r w:rsidRPr="00490C4D">
        <w:rPr>
          <w:b/>
        </w:rPr>
        <w:t>Россельхознадзора</w:t>
      </w:r>
      <w:proofErr w:type="spellEnd"/>
      <w:r>
        <w:t xml:space="preserve"> Сергею </w:t>
      </w:r>
      <w:proofErr w:type="spellStart"/>
      <w:r>
        <w:t>Данкверту</w:t>
      </w:r>
      <w:proofErr w:type="spellEnd"/>
      <w:r>
        <w:t xml:space="preserve"> с просьбой принять меры и восполнить дефицит лечебных кормов для домашних животных, который возник из-за ограничений по их ввозу. </w:t>
      </w:r>
    </w:p>
    <w:p w:rsidR="009B55B1" w:rsidRPr="0039068D" w:rsidRDefault="00DD04E7" w:rsidP="009B55B1">
      <w:pPr>
        <w:rPr>
          <w:i/>
        </w:rPr>
      </w:pPr>
      <w:r>
        <w:t xml:space="preserve">Как отметил </w:t>
      </w:r>
      <w:proofErr w:type="spellStart"/>
      <w:r>
        <w:t>Бурматов</w:t>
      </w:r>
      <w:proofErr w:type="spellEnd"/>
      <w:r>
        <w:t xml:space="preserve">, </w:t>
      </w:r>
      <w:r w:rsidR="009B55B1">
        <w:t xml:space="preserve">в комитет поступает большое количество обращений от граждан и организаций, которые обеспокоены ситуацией с ограничением ввоза на территорию РФ кормов и кормовых добавок для домашних животных. </w:t>
      </w:r>
      <w:r w:rsidR="009B55B1" w:rsidRPr="0039068D">
        <w:rPr>
          <w:i/>
        </w:rPr>
        <w:t>ТАСС</w:t>
      </w:r>
    </w:p>
    <w:p w:rsidR="008631F2" w:rsidRPr="00E6743F" w:rsidRDefault="008631F2" w:rsidP="008631F2">
      <w:pPr>
        <w:pStyle w:val="a9"/>
      </w:pPr>
      <w:r w:rsidRPr="00E6743F">
        <w:t>РЫ</w:t>
      </w:r>
      <w:bookmarkStart w:id="9" w:name="_GoBack"/>
      <w:bookmarkEnd w:id="9"/>
      <w:r w:rsidRPr="00E6743F">
        <w:t>БАКАМ РАЗРЕШАТ ПОТРОШИТЬ РЫБУ НА БОРТУ</w:t>
      </w:r>
    </w:p>
    <w:p w:rsidR="008631F2" w:rsidRDefault="008631F2" w:rsidP="008631F2">
      <w:r>
        <w:t>На прилавки магазинов вернется свежевыловленные треска, пикша, минтай. Рыбакам разрешили первичную обработку улова (потрошение и т.д.) прямо на борту - так она сохранится, пока ее везут до берега. Закон об этом публикует "РГ".</w:t>
      </w:r>
    </w:p>
    <w:p w:rsidR="008631F2" w:rsidRPr="0002046D" w:rsidRDefault="008631F2" w:rsidP="008631F2">
      <w:pPr>
        <w:rPr>
          <w:i/>
        </w:rPr>
      </w:pPr>
      <w:r>
        <w:t xml:space="preserve">Теперь у рыбаков появится право также потрошить и обезглавливать улов, поясняют в </w:t>
      </w:r>
      <w:proofErr w:type="spellStart"/>
      <w:r w:rsidRPr="00E6743F">
        <w:rPr>
          <w:b/>
        </w:rPr>
        <w:t>Росрыболовстве</w:t>
      </w:r>
      <w:proofErr w:type="spellEnd"/>
      <w:r>
        <w:t xml:space="preserve">. Дальше этот улов должен поставляться на прибрежные береговые предприятия как сырье для производства или для продажи на территории России. В первую очередь поправки актуальны для рыбаков Северного </w:t>
      </w:r>
      <w:proofErr w:type="spellStart"/>
      <w:r>
        <w:t>рыбохозяйственного</w:t>
      </w:r>
      <w:proofErr w:type="spellEnd"/>
      <w:r>
        <w:t xml:space="preserve"> бассейна в рамках прибрежного рыболовства. Только в Баренцевом и Норвежском морях вылавливается более 50 тысяч тонн трески и пикши. </w:t>
      </w:r>
      <w:r w:rsidRPr="0002046D">
        <w:rPr>
          <w:i/>
        </w:rPr>
        <w:t>Российская</w:t>
      </w:r>
      <w:r>
        <w:rPr>
          <w:i/>
        </w:rPr>
        <w:t xml:space="preserve"> газета</w:t>
      </w:r>
    </w:p>
    <w:p w:rsidR="00BF533B" w:rsidRPr="00E6743F" w:rsidRDefault="004C1787" w:rsidP="00BF533B">
      <w:pPr>
        <w:pStyle w:val="a9"/>
      </w:pPr>
      <w:hyperlink r:id="rId14" w:history="1">
        <w:r w:rsidR="00BF533B" w:rsidRPr="00E6743F">
          <w:t>МИНПРОМТОРГ РФ ПРЕДЛОЖИЛ НЕ ВЫДАВАТЬ ВЕТСЕРТИФИКАТЫ НА МОЛОЧНЫЕ ПРОДУКТЫ БЕЗ МАРКИРОВКИ</w:t>
        </w:r>
      </w:hyperlink>
    </w:p>
    <w:p w:rsidR="00BF533B" w:rsidRDefault="00BF533B" w:rsidP="00BF533B">
      <w:proofErr w:type="spellStart"/>
      <w:r>
        <w:t>Минпромторг</w:t>
      </w:r>
      <w:proofErr w:type="spellEnd"/>
      <w:r>
        <w:t xml:space="preserve"> РФ предлагает не выдавать ветеринарные сертификаты на молочную продукцию, если ее производитель не зарегистрирован в системе маркировки, следует из проекта постановления правительства РФ, опубликованного на портале regulation.gov.ru.</w:t>
      </w:r>
    </w:p>
    <w:p w:rsidR="00BF533B" w:rsidRDefault="00BF533B" w:rsidP="00BF533B">
      <w:pPr>
        <w:rPr>
          <w:i/>
        </w:rPr>
      </w:pPr>
      <w:r>
        <w:t xml:space="preserve">"В полной мере обязательная маркировка всех видов молочной продукции на всех этапах вводится с 1 декабря 2021 года. Предложенные поправки позволяют уже в этом году исключить из легального поля тех, кто не регистрируется в </w:t>
      </w:r>
      <w:r>
        <w:lastRenderedPageBreak/>
        <w:t>системе, и это ускорит обеление рынка, выявит нелегальные компании", - поясняет пресс-служба Центра разв</w:t>
      </w:r>
      <w:r w:rsidR="006152AE">
        <w:t xml:space="preserve">ития перспективных технологий. </w:t>
      </w:r>
      <w:r w:rsidRPr="00315A36">
        <w:rPr>
          <w:i/>
        </w:rPr>
        <w:t>MilkNews.ru</w:t>
      </w:r>
    </w:p>
    <w:p w:rsidR="001F7D9D" w:rsidRPr="00E6743F" w:rsidRDefault="001F7D9D" w:rsidP="001F7D9D">
      <w:pPr>
        <w:pStyle w:val="a9"/>
      </w:pPr>
      <w:r w:rsidRPr="00E6743F">
        <w:t>Как повлияют на винный рынок поправки к закону "О регулировании алкогольной продукции"</w:t>
      </w:r>
    </w:p>
    <w:p w:rsidR="001F7D9D" w:rsidRDefault="001F7D9D" w:rsidP="001F7D9D">
      <w:r>
        <w:t>На минувшей неделе, 2 июля, Владимир Путин утвердил поправки в закон "О регулировании алкогольной продукции" (171-ФЗ) - основной документ, регулирующий алкогольный рынок России. Поправки официально опубликованы 6 июля и вступили в силу.</w:t>
      </w:r>
    </w:p>
    <w:p w:rsidR="001F7D9D" w:rsidRPr="00BF533B" w:rsidRDefault="001F7D9D" w:rsidP="00BF533B">
      <w:r>
        <w:t xml:space="preserve">Согласно новой версии закона, у виноделов появится новый регулятор — федеральная саморегулируемая организация (ФСРО) с широкими регуляторными возможностями. Так, к примеру, продукцию ЗГУ (вина защищенного географического указания с обозначением региона производства) и ЗНМП (вина защищенного наименования места происхождения, с указанием виноградника / малой территории производства — муниципалитета или поселения) могут производить только члены этой организации. Организация будет заниматься определением </w:t>
      </w:r>
      <w:proofErr w:type="spellStart"/>
      <w:proofErr w:type="gramStart"/>
      <w:r>
        <w:t>виноградо</w:t>
      </w:r>
      <w:proofErr w:type="spellEnd"/>
      <w:r>
        <w:t>-винодельческих</w:t>
      </w:r>
      <w:proofErr w:type="gramEnd"/>
      <w:r>
        <w:t xml:space="preserve"> зон, </w:t>
      </w:r>
      <w:proofErr w:type="spellStart"/>
      <w:r>
        <w:t>терруаров</w:t>
      </w:r>
      <w:proofErr w:type="spellEnd"/>
      <w:r>
        <w:t xml:space="preserve">, разрешенных сортов винограда. В федеральную организацию будут входить региональные советы и комитеты, которые станут создаваться по принципу объединения виноградарских и винодельческих хозяйств, совокупно владеющих не менее чем 50% от виноградных насаждений соответствующих винодельческих районов или </w:t>
      </w:r>
      <w:proofErr w:type="spellStart"/>
      <w:r>
        <w:t>терруаров</w:t>
      </w:r>
      <w:proofErr w:type="spellEnd"/>
      <w:r>
        <w:t xml:space="preserve">. </w:t>
      </w:r>
      <w:r w:rsidRPr="00315A36">
        <w:rPr>
          <w:i/>
        </w:rPr>
        <w:t>Газета РБК</w:t>
      </w:r>
    </w:p>
    <w:p w:rsidR="00C8396B" w:rsidRDefault="00F62502">
      <w:pPr>
        <w:pStyle w:val="a8"/>
        <w:spacing w:before="240"/>
        <w:outlineLvl w:val="0"/>
      </w:pPr>
      <w:bookmarkStart w:id="10" w:name="SEC_5"/>
      <w:bookmarkEnd w:id="8"/>
      <w:r>
        <w:t>Агропромышленный комплекс</w:t>
      </w:r>
    </w:p>
    <w:p w:rsidR="00ED27A8" w:rsidRDefault="00ED27A8" w:rsidP="00ED27A8">
      <w:pPr>
        <w:rPr>
          <w:rFonts w:cs="Arial"/>
          <w:b/>
          <w:caps/>
          <w:color w:val="000000" w:themeColor="text1"/>
          <w:szCs w:val="18"/>
        </w:rPr>
      </w:pPr>
    </w:p>
    <w:p w:rsidR="00ED27A8" w:rsidRPr="007C04F8" w:rsidRDefault="00ED27A8" w:rsidP="00ED27A8">
      <w:pPr>
        <w:rPr>
          <w:rFonts w:cs="Arial"/>
          <w:b/>
          <w:caps/>
          <w:color w:val="000000" w:themeColor="text1"/>
          <w:szCs w:val="18"/>
        </w:rPr>
      </w:pPr>
      <w:r w:rsidRPr="007C04F8">
        <w:rPr>
          <w:rFonts w:cs="Arial"/>
          <w:b/>
          <w:caps/>
          <w:color w:val="000000" w:themeColor="text1"/>
          <w:szCs w:val="18"/>
        </w:rPr>
        <w:t>Едим свое: россияне пред</w:t>
      </w:r>
      <w:r>
        <w:rPr>
          <w:rFonts w:cs="Arial"/>
          <w:b/>
          <w:caps/>
          <w:color w:val="000000" w:themeColor="text1"/>
          <w:szCs w:val="18"/>
        </w:rPr>
        <w:t xml:space="preserve">почитают отечественные продукты </w:t>
      </w:r>
    </w:p>
    <w:p w:rsidR="00ED27A8" w:rsidRDefault="00ED27A8" w:rsidP="00ED27A8">
      <w:r w:rsidRPr="007C04F8">
        <w:t xml:space="preserve">Жители России предпочитают покупать отечественные продукты питания, свидетельствуют данные исследования ВЦИОМ. Большинство участников опроса также уверяют, что их предпочтения не изменились бы даже в случае отмены </w:t>
      </w:r>
      <w:proofErr w:type="spellStart"/>
      <w:r w:rsidRPr="007C04F8">
        <w:t>контрсанкций</w:t>
      </w:r>
      <w:proofErr w:type="spellEnd"/>
      <w:r w:rsidRPr="007C04F8">
        <w:t xml:space="preserve">, ограничивших ввоз в Россию ряда импортных товаров. </w:t>
      </w:r>
      <w:r>
        <w:t>Директор по работе ВЦИОМ с органами государственной власти Кирилл Родин отмечает существенные перемены в потребительском поведении россиян за последнее десятилетие.</w:t>
      </w:r>
    </w:p>
    <w:p w:rsidR="00ED27A8" w:rsidRDefault="00ED27A8" w:rsidP="00ED27A8">
      <w:r>
        <w:t xml:space="preserve">«Сегодня, задавая вопрос о том, какого производителя вы выберете при равных ценовых условиях, мы видим, что образуется достаточно большой сегмент товарных групп, по которым россияне безусловно выбирают именно отечественного производителя. В эти группы попадают в основном продукты питания: это овощи, рыба, мясо, молоко, сыры, молочные изделия, макароны. Что касается </w:t>
      </w:r>
      <w:proofErr w:type="spellStart"/>
      <w:r>
        <w:t>сложнопроизводимых</w:t>
      </w:r>
      <w:proofErr w:type="spellEnd"/>
      <w:r>
        <w:t xml:space="preserve"> товарных групп, то в части бытовой техники приоритет очевидным образом отдается пока зарубежной продукции, в части одежды — тоже, хотя позиции постепенно начинают выравниваться, а в части лекарств (во многом благодаря </w:t>
      </w:r>
      <w:proofErr w:type="spellStart"/>
      <w:r>
        <w:t>вакцинационной</w:t>
      </w:r>
      <w:proofErr w:type="spellEnd"/>
      <w:r>
        <w:t xml:space="preserve"> кампании) — баланс положительный в сторону отечественного производителя», — делится эксперт результатами опроса.</w:t>
      </w:r>
      <w:r w:rsidRPr="00AD0201">
        <w:t xml:space="preserve"> </w:t>
      </w:r>
    </w:p>
    <w:p w:rsidR="00ED27A8" w:rsidRDefault="00ED27A8" w:rsidP="00ED27A8">
      <w:r w:rsidRPr="007C04F8">
        <w:t xml:space="preserve">Положительные последствия введения ответных санкций </w:t>
      </w:r>
      <w:proofErr w:type="gramStart"/>
      <w:r w:rsidRPr="007C04F8">
        <w:t>видит</w:t>
      </w:r>
      <w:proofErr w:type="gramEnd"/>
      <w:r w:rsidRPr="007C04F8">
        <w:t xml:space="preserve"> и президент агропродовольственного фонда «СВОЕ» Андрей Даниленко. По его словам, без ограничений на импорт, ставших катализатором активного вложения средств в развитие производства отечественных продуктов питания, ситуация с продовольствием в стране была бы намного более сложной.</w:t>
      </w:r>
      <w:r>
        <w:t xml:space="preserve"> </w:t>
      </w:r>
      <w:proofErr w:type="spellStart"/>
      <w:r w:rsidRPr="007C04F8">
        <w:rPr>
          <w:i/>
        </w:rPr>
        <w:t>Газета.ру</w:t>
      </w:r>
      <w:proofErr w:type="spellEnd"/>
    </w:p>
    <w:p w:rsidR="00E6743F" w:rsidRPr="00E6743F" w:rsidRDefault="004C1787" w:rsidP="00E6743F">
      <w:pPr>
        <w:pStyle w:val="a9"/>
      </w:pPr>
      <w:hyperlink r:id="rId15" w:history="1">
        <w:r w:rsidR="00E6743F" w:rsidRPr="00E6743F">
          <w:t>ВЫЛОВ ЛОСОСЯ В РОССИИ С НАЧАЛА ГОДА ВЫРОС НА 2 ТЫС. Т</w:t>
        </w:r>
      </w:hyperlink>
      <w:r w:rsidR="007A42C4">
        <w:t>онн</w:t>
      </w:r>
    </w:p>
    <w:p w:rsidR="00E6743F" w:rsidRDefault="00E6743F" w:rsidP="00E6743F">
      <w:r>
        <w:t xml:space="preserve">Вылов лосося в России в 2021 году уже вырос на 2 тыс. т и, по данным на 7 июля, достиг 13 тыс. т. Об этом говорится в сообщении </w:t>
      </w:r>
      <w:proofErr w:type="spellStart"/>
      <w:r w:rsidRPr="00E6743F">
        <w:rPr>
          <w:b/>
        </w:rPr>
        <w:t>Росрыболовства</w:t>
      </w:r>
      <w:proofErr w:type="spellEnd"/>
      <w:r>
        <w:t>.</w:t>
      </w:r>
    </w:p>
    <w:p w:rsidR="00E6743F" w:rsidRDefault="00E6743F" w:rsidP="00E6743F">
      <w:r>
        <w:t xml:space="preserve">В частности, по данным ведомства, активно развивается промысел горбуши: общий объем ее добычи по Дальневосточному бассейну превысил 5,1 тыс. тонн, что на 6% выше ее улова на этот же период в 2019 году. Основным районом добычи этого вида является северо-восток Камчатки: добыто уже 4,7 тыс. тонн. По данным экспертов, численность подхода </w:t>
      </w:r>
      <w:proofErr w:type="spellStart"/>
      <w:r>
        <w:t>восточнокамчатской</w:t>
      </w:r>
      <w:proofErr w:type="spellEnd"/>
      <w:r>
        <w:t xml:space="preserve"> горбуши с высокой долей вероятности позволит достигнуть прогнозного показателя - 150 тыс. тонн.</w:t>
      </w:r>
    </w:p>
    <w:p w:rsidR="00E6743F" w:rsidRDefault="00E6743F" w:rsidP="00E6743F">
      <w:pPr>
        <w:rPr>
          <w:i/>
        </w:rPr>
      </w:pPr>
      <w:r>
        <w:t xml:space="preserve">"Полагаю, что намечающаяся положительная динамика добычи, в том числе по горбуше - основному объекту промыслу, позволит в текущем году обеспечить показатели вылова с учетом оптимистичных рекомендаций отраслевой науки", - отметил глава </w:t>
      </w:r>
      <w:proofErr w:type="spellStart"/>
      <w:r w:rsidRPr="00E6743F">
        <w:rPr>
          <w:b/>
        </w:rPr>
        <w:t>Росрыболовства</w:t>
      </w:r>
      <w:proofErr w:type="spellEnd"/>
      <w:r>
        <w:t xml:space="preserve"> </w:t>
      </w:r>
      <w:r w:rsidRPr="00E6743F">
        <w:rPr>
          <w:b/>
        </w:rPr>
        <w:t>Илья Шестаков</w:t>
      </w:r>
      <w:r>
        <w:t xml:space="preserve">, слова которого приводятся в сообщении. </w:t>
      </w:r>
      <w:r w:rsidR="007A42C4">
        <w:rPr>
          <w:i/>
        </w:rPr>
        <w:t>Крестьянские Ведомости</w:t>
      </w:r>
    </w:p>
    <w:p w:rsidR="007C04F8" w:rsidRDefault="007C04F8" w:rsidP="00E6743F">
      <w:pPr>
        <w:rPr>
          <w:i/>
        </w:rPr>
      </w:pPr>
    </w:p>
    <w:p w:rsidR="00AD0201" w:rsidRDefault="00AD0201" w:rsidP="00AD0201">
      <w:r w:rsidRPr="00AD0201">
        <w:rPr>
          <w:rFonts w:cs="Arial"/>
          <w:b/>
          <w:caps/>
          <w:color w:val="000000" w:themeColor="text1"/>
          <w:szCs w:val="18"/>
        </w:rPr>
        <w:t>Ценовая ситуация на продовольственном рынке</w:t>
      </w:r>
      <w:r w:rsidRPr="00AD0201">
        <w:rPr>
          <w:rFonts w:cs="Arial"/>
          <w:b/>
          <w:caps/>
          <w:color w:val="000000" w:themeColor="text1"/>
          <w:szCs w:val="18"/>
        </w:rPr>
        <w:br/>
      </w:r>
      <w:r>
        <w:t>Свекла в России за июнь подорожала на 58,4% по сравнению с маем текущего года, морковь — на 37%, картофель — на 20,3%, при этом огурцы подешевели на 21,8%, помидоры — на 16,2%, бананы — на 4,5%, говорится в сообщении Росстата.</w:t>
      </w:r>
    </w:p>
    <w:p w:rsidR="00E3126C" w:rsidRDefault="00AD0201" w:rsidP="00AD0201">
      <w:pPr>
        <w:rPr>
          <w:i/>
        </w:rPr>
      </w:pPr>
      <w:r>
        <w:t xml:space="preserve">Среди прочих продовольственных товаров в июне подорожали майонез (на 2,7%), живая и охлажденная рыба (на 2,4%), баранина (кроме бескостного мяса), говяжья печень, маргарин, карамель, ужин в ресторане (на 1,6-1,9%). </w:t>
      </w:r>
      <w:proofErr w:type="spellStart"/>
      <w:r w:rsidRPr="00AD0201">
        <w:rPr>
          <w:i/>
        </w:rPr>
        <w:t>Прайм</w:t>
      </w:r>
      <w:proofErr w:type="spellEnd"/>
    </w:p>
    <w:p w:rsidR="00D13C9E" w:rsidRDefault="00D13C9E" w:rsidP="00D13C9E">
      <w:pPr>
        <w:pStyle w:val="a9"/>
      </w:pPr>
      <w:r>
        <w:t>Можно ли наладить отправку рыбы с Дальнего Востока по Северному морскому пути</w:t>
      </w:r>
    </w:p>
    <w:p w:rsidR="00D13C9E" w:rsidRPr="00EF11EB" w:rsidRDefault="00D13C9E" w:rsidP="00D13C9E">
      <w:r w:rsidRPr="00EF11EB">
        <w:t xml:space="preserve">Разговоры о развитии </w:t>
      </w:r>
      <w:proofErr w:type="spellStart"/>
      <w:r w:rsidRPr="00EF11EB">
        <w:t>Севморпути</w:t>
      </w:r>
      <w:proofErr w:type="spellEnd"/>
      <w:r w:rsidRPr="00EF11EB">
        <w:t xml:space="preserve"> идут уже несколько лет. </w:t>
      </w:r>
      <w:r>
        <w:t>Н</w:t>
      </w:r>
      <w:r w:rsidRPr="00EF11EB">
        <w:t>а Дальнем Востоке ежегодно добывают примерно 3,5 м</w:t>
      </w:r>
      <w:r w:rsidR="00983ADD">
        <w:t xml:space="preserve">иллиона тонн рыбы - примерно 70% </w:t>
      </w:r>
      <w:r>
        <w:t>общероссийского улова.</w:t>
      </w:r>
    </w:p>
    <w:p w:rsidR="00D13C9E" w:rsidRPr="00EF11EB" w:rsidRDefault="00D13C9E" w:rsidP="00D13C9E">
      <w:r w:rsidRPr="00EF11EB">
        <w:t xml:space="preserve">- Есть очень много сложностей, которые, на мой взгляд, пока невозможно разрешить, - говорит председатель Ассоциации добытчиков лососей Камчатки Владимир </w:t>
      </w:r>
      <w:proofErr w:type="spellStart"/>
      <w:r w:rsidRPr="00EF11EB">
        <w:t>Галицын</w:t>
      </w:r>
      <w:proofErr w:type="spellEnd"/>
      <w:r w:rsidRPr="00EF11EB">
        <w:t xml:space="preserve">. - Что делать с уже сформировавшейся на сегодняшний день логистикой поставок? Где взять суда необходимого класса? Удовлетворит ли рыбаков стоимость </w:t>
      </w:r>
      <w:r w:rsidRPr="00EF11EB">
        <w:lastRenderedPageBreak/>
        <w:t xml:space="preserve">доставки? Окажутся ли готовы порты, которые находятся на другой стороне Северного морского пути, принимать </w:t>
      </w:r>
      <w:proofErr w:type="spellStart"/>
      <w:r w:rsidRPr="00EF11EB">
        <w:t>рыбопро</w:t>
      </w:r>
      <w:r>
        <w:t>дукцию</w:t>
      </w:r>
      <w:proofErr w:type="spellEnd"/>
      <w:r>
        <w:t xml:space="preserve">, а </w:t>
      </w:r>
      <w:proofErr w:type="spellStart"/>
      <w:r>
        <w:t>ретейлеры</w:t>
      </w:r>
      <w:proofErr w:type="spellEnd"/>
      <w:r>
        <w:t xml:space="preserve"> - покупать?</w:t>
      </w:r>
    </w:p>
    <w:p w:rsidR="00D13C9E" w:rsidRPr="00EF11EB" w:rsidRDefault="00D13C9E" w:rsidP="00D13C9E">
      <w:r w:rsidRPr="00EF11EB">
        <w:t>Сейчас рыбаки видят перспективу в автомобильных перевозках, которые можно развивать благодаря увеличению сети дорог. В Приморском крае, например, начала работать компания, которая возит продукцию из Владивостока в центр и на запад страны. Президент Ассоциации рыбопромышленных предприятий Приморья Георгий Мартынов утверждает, что доставка по железной дороге и транспортировка автомобильным транспортом сопоставимы по цене.</w:t>
      </w:r>
      <w:r>
        <w:t xml:space="preserve"> </w:t>
      </w:r>
      <w:r w:rsidRPr="00B13262">
        <w:rPr>
          <w:i/>
        </w:rPr>
        <w:t>Российская газета</w:t>
      </w:r>
    </w:p>
    <w:p w:rsidR="00D13C9E" w:rsidRDefault="00D13C9E" w:rsidP="00E3126C">
      <w:pPr>
        <w:rPr>
          <w:rFonts w:cs="Arial"/>
          <w:b/>
          <w:caps/>
          <w:color w:val="000000" w:themeColor="text1"/>
          <w:szCs w:val="18"/>
        </w:rPr>
      </w:pPr>
    </w:p>
    <w:p w:rsidR="00E3126C" w:rsidRPr="00E3126C" w:rsidRDefault="00E3126C" w:rsidP="00E3126C">
      <w:pPr>
        <w:rPr>
          <w:rFonts w:cs="Arial"/>
          <w:b/>
          <w:caps/>
          <w:color w:val="000000" w:themeColor="text1"/>
          <w:szCs w:val="18"/>
        </w:rPr>
      </w:pPr>
      <w:r w:rsidRPr="00E3126C">
        <w:rPr>
          <w:rFonts w:cs="Arial"/>
          <w:b/>
          <w:caps/>
          <w:color w:val="000000" w:themeColor="text1"/>
          <w:szCs w:val="18"/>
        </w:rPr>
        <w:t>Нижегородским аграриям в 2021 году предоставят 23,5 млн рублей субсидий на развитие садоводства</w:t>
      </w:r>
    </w:p>
    <w:p w:rsidR="00E3126C" w:rsidRDefault="00E3126C" w:rsidP="00E3126C">
      <w:r>
        <w:t>Аграрии Нижегородской области в 2021 году могут воспользоваться господдержкой на общую сумму в размере 23,5 млн рублей. Об этом сообщил министр сельского хозяйства и продовольственных ресурсов региона Николай Денисов.</w:t>
      </w:r>
    </w:p>
    <w:p w:rsidR="00E3126C" w:rsidRDefault="00E3126C" w:rsidP="00E3126C">
      <w:r>
        <w:t>Министр отметил, что в регионе продолжается работа по закладке многолетних насаждений плодово-ягодных культур.</w:t>
      </w:r>
    </w:p>
    <w:p w:rsidR="00E3126C" w:rsidRDefault="00E3126C" w:rsidP="00E3126C">
      <w:r>
        <w:t xml:space="preserve">«Весной текущего года был посажен новый яблоневый сад на площади более 10 гектаров в Воротынском районе. Питомник плодово-ягодных культур на семи гектарах заложен в </w:t>
      </w:r>
      <w:proofErr w:type="spellStart"/>
      <w:r>
        <w:t>Ардатовском</w:t>
      </w:r>
      <w:proofErr w:type="spellEnd"/>
      <w:r>
        <w:t xml:space="preserve"> районе. Еще три гектара питомника там будет заложено этой осенью. Кроме того, аграрии </w:t>
      </w:r>
      <w:proofErr w:type="spellStart"/>
      <w:r>
        <w:t>Краснобаковского</w:t>
      </w:r>
      <w:proofErr w:type="spellEnd"/>
      <w:r>
        <w:t xml:space="preserve"> района планируют посадить 50 гектаров черной смородины», — рассказал Николай Денисов. </w:t>
      </w:r>
      <w:r w:rsidRPr="00E3126C">
        <w:rPr>
          <w:i/>
        </w:rPr>
        <w:t>Нижегородская правда</w:t>
      </w:r>
    </w:p>
    <w:p w:rsidR="00C8396B" w:rsidRDefault="00F62502">
      <w:pPr>
        <w:pStyle w:val="a8"/>
        <w:spacing w:before="240"/>
        <w:outlineLvl w:val="0"/>
      </w:pPr>
      <w:bookmarkStart w:id="11" w:name="SEC_6"/>
      <w:bookmarkEnd w:id="10"/>
      <w:r>
        <w:t>Новости экономики и власти</w:t>
      </w:r>
    </w:p>
    <w:p w:rsidR="00E6743F" w:rsidRPr="00E6743F" w:rsidRDefault="004C1787" w:rsidP="00E6743F">
      <w:pPr>
        <w:pStyle w:val="a9"/>
      </w:pPr>
      <w:hyperlink r:id="rId16" w:history="1">
        <w:r w:rsidR="00E6743F" w:rsidRPr="00E6743F">
          <w:t>ГОДОВАЯ ИНФЛЯЦИЯ В РОССИИ В ИЮНЕ СОСТАВИЛА 6,5%</w:t>
        </w:r>
      </w:hyperlink>
    </w:p>
    <w:p w:rsidR="00E6743F" w:rsidRDefault="00E6743F" w:rsidP="00E6743F">
      <w:r>
        <w:t>Годовая инфляция в России в июне ускорилась до 6,5%, по сравнению с предыдущим месяцем потребительские цены выросли на 0,69%, следует из данных Росстата.</w:t>
      </w:r>
    </w:p>
    <w:p w:rsidR="00E6743F" w:rsidRPr="00DA78EE" w:rsidRDefault="00E6743F" w:rsidP="00212139">
      <w:pPr>
        <w:rPr>
          <w:i/>
        </w:rPr>
      </w:pPr>
      <w:r>
        <w:t xml:space="preserve">Ранее глава Минэкономразвития Максим Решетников отметил, что министерство видит тренд на снижение инфляции и не ожидает сильных колебаний. Министр подчеркнул, что месячном выражении с 1 по 28 июня рост потребительских цен замедлился по сравнению с маем. Решетников добавил, что министерство по-прежнему рассчитывает на дефляцию в августе. </w:t>
      </w:r>
      <w:r w:rsidRPr="00DA78EE">
        <w:rPr>
          <w:i/>
        </w:rPr>
        <w:t>ТАСС</w:t>
      </w:r>
    </w:p>
    <w:p w:rsidR="00E6743F" w:rsidRPr="00E6743F" w:rsidRDefault="004C1787" w:rsidP="00212139">
      <w:pPr>
        <w:pStyle w:val="a9"/>
      </w:pPr>
      <w:hyperlink r:id="rId17" w:history="1">
        <w:r w:rsidR="00E6743F" w:rsidRPr="00E6743F">
          <w:t>СЧЕТНАЯ ПАЛАТА ОЦЕНИЛА ДОЛЮ НЕКОНКУРЕНТНЫХ ГОСЗАКУПОК В ПАНДЕМИЮ</w:t>
        </w:r>
      </w:hyperlink>
    </w:p>
    <w:p w:rsidR="00E6743F" w:rsidRDefault="00E6743F" w:rsidP="00212139">
      <w:r>
        <w:t xml:space="preserve">Счетная палата России проанализировала данные по </w:t>
      </w:r>
      <w:proofErr w:type="spellStart"/>
      <w:r>
        <w:t>госзакупкам</w:t>
      </w:r>
      <w:proofErr w:type="spellEnd"/>
      <w:r>
        <w:t xml:space="preserve"> за 2020 год и оценила долю "неконкурентных" закупок по 44-ФЗ (регулирует закупки министерств и ведомств) почти в 75%.</w:t>
      </w:r>
    </w:p>
    <w:p w:rsidR="00E6743F" w:rsidRPr="00DA78EE" w:rsidRDefault="00E6743F" w:rsidP="00E6743F">
      <w:pPr>
        <w:rPr>
          <w:i/>
        </w:rPr>
      </w:pPr>
      <w:r>
        <w:t xml:space="preserve">Как полагают аудиторы, отчасти причиной нерыночных ведомственных закупок послужила сложная эпидемиологическая обстановка из-за COVID-19. Пандемия была официально признана обстоятельством непреодолимой силы, в связи с чем стали возможны покупки у единственного поставщика при условии, что приобретаемые товары, работы или услуги используются для предупреждения или ликвидации последствий эпидемии. </w:t>
      </w:r>
      <w:r w:rsidR="008F7407">
        <w:rPr>
          <w:i/>
        </w:rPr>
        <w:t xml:space="preserve">РБК </w:t>
      </w:r>
    </w:p>
    <w:p w:rsidR="007C572F" w:rsidRPr="00490C4D" w:rsidRDefault="004C1787" w:rsidP="007C572F">
      <w:pPr>
        <w:pStyle w:val="a9"/>
      </w:pPr>
      <w:hyperlink r:id="rId18" w:history="1">
        <w:r w:rsidR="007C572F" w:rsidRPr="00490C4D">
          <w:t>СИЛУАНОВ ЗАЯВИЛ, ЧТО БЮДЖЕТ РОССИИ НА 2022 ГОД ПЛАНИРУЕТСЯ С НЕБОЛЬШИМ ПРОФИЦИТОМ</w:t>
        </w:r>
      </w:hyperlink>
    </w:p>
    <w:p w:rsidR="007C572F" w:rsidRDefault="007C572F" w:rsidP="007C572F">
      <w:r>
        <w:t xml:space="preserve">Бюджет РФ на 2022 год планируется с небольшим профицитом, на 2023 год - с небольшим дефицитом. Об этом заявил министр финансов РФ Антон </w:t>
      </w:r>
      <w:proofErr w:type="spellStart"/>
      <w:r>
        <w:t>Силуанов</w:t>
      </w:r>
      <w:proofErr w:type="spellEnd"/>
      <w:r>
        <w:t xml:space="preserve"> в интервью агентству </w:t>
      </w:r>
      <w:proofErr w:type="spellStart"/>
      <w:r>
        <w:t>Bloomberg</w:t>
      </w:r>
      <w:proofErr w:type="spellEnd"/>
      <w:r>
        <w:t>.</w:t>
      </w:r>
    </w:p>
    <w:p w:rsidR="007C572F" w:rsidRDefault="007C572F" w:rsidP="007C572F">
      <w:r>
        <w:t xml:space="preserve">"У нас в следующем году планируется </w:t>
      </w:r>
      <w:proofErr w:type="spellStart"/>
      <w:r>
        <w:t>профицитный</w:t>
      </w:r>
      <w:proofErr w:type="spellEnd"/>
      <w:r>
        <w:t xml:space="preserve"> бюджет. Профицит будет небольшим. Точную цифру определим после утверждения нового </w:t>
      </w:r>
      <w:proofErr w:type="spellStart"/>
      <w:r>
        <w:t>макропрогноза</w:t>
      </w:r>
      <w:proofErr w:type="spellEnd"/>
      <w:r>
        <w:t xml:space="preserve">. А с 2023 года планируем небольшой дефицит. Ежегодно после 2022 года расходы с учетом бюджетного правила будут прирастать больше, чем на триллион рублей", - отметил </w:t>
      </w:r>
      <w:proofErr w:type="spellStart"/>
      <w:r>
        <w:t>Силуанов</w:t>
      </w:r>
      <w:proofErr w:type="spellEnd"/>
    </w:p>
    <w:p w:rsidR="007C572F" w:rsidRPr="0096292E" w:rsidRDefault="007C572F" w:rsidP="007C572F">
      <w:pPr>
        <w:rPr>
          <w:i/>
        </w:rPr>
      </w:pPr>
      <w:r>
        <w:t xml:space="preserve">По его словам, госдолг России в 2022-2024 годах составит около 18-20% ВВП. "Госдолг в следующей трехлетке составит около 18-20% ВВП. У нас идет снижение займов. Самый большой объем был в прошлом году, в этом году - идет снижение, выходим на нормальный уровень заимствований", - добавил </w:t>
      </w:r>
      <w:proofErr w:type="spellStart"/>
      <w:r>
        <w:t>Силуанов</w:t>
      </w:r>
      <w:proofErr w:type="spellEnd"/>
      <w:r>
        <w:t xml:space="preserve">. </w:t>
      </w:r>
      <w:r w:rsidRPr="0096292E">
        <w:rPr>
          <w:i/>
        </w:rPr>
        <w:t>ТАСС</w:t>
      </w:r>
    </w:p>
    <w:p w:rsidR="007C572F" w:rsidRPr="00490C4D" w:rsidRDefault="004C1787" w:rsidP="007C572F">
      <w:pPr>
        <w:pStyle w:val="a9"/>
      </w:pPr>
      <w:hyperlink r:id="rId19" w:history="1">
        <w:r w:rsidR="007C572F" w:rsidRPr="00490C4D">
          <w:t>ЦБ ПРЕДЛОЖИЛ МОРАТОРИЙ НА САНКЦИИ ДЛЯ БАНКОВ ЗА НАРУШЕНИЕ НОВОГО ЗАКОНА</w:t>
        </w:r>
      </w:hyperlink>
    </w:p>
    <w:p w:rsidR="007C572F" w:rsidRDefault="007C572F" w:rsidP="007C572F">
      <w:r>
        <w:t xml:space="preserve">Банк России планирует временно не применять к кредитным организациям меры за несоблюдение новых законодательных требований, направленных на усиление контроля за денежными переводами из-за границы, рассказал РБК представитель регулятора. Речь идет о появляющейся у банков с 1 октября обязанности предоставлять в </w:t>
      </w:r>
      <w:proofErr w:type="spellStart"/>
      <w:r>
        <w:t>Росфинмониторинг</w:t>
      </w:r>
      <w:proofErr w:type="spellEnd"/>
      <w:r>
        <w:t xml:space="preserve"> сведения о денежных переводах в адрес физических и юридических лиц на любую сумму, которые поступили из стран, находящихся в закрытом перечне.</w:t>
      </w:r>
    </w:p>
    <w:p w:rsidR="00C8396B" w:rsidRDefault="007C572F" w:rsidP="00BF07A2">
      <w:r>
        <w:t xml:space="preserve">Поправки в </w:t>
      </w:r>
      <w:proofErr w:type="spellStart"/>
      <w:r>
        <w:t>антиотмывочный</w:t>
      </w:r>
      <w:proofErr w:type="spellEnd"/>
      <w:r>
        <w:t xml:space="preserve"> закон были внесены ко второму чтению в законопроект о противодействии нежелательным организациям в стране и приняты в начале июня за несколько дней. Банки жаловались, что с ними эти изменения не обсуждались и что новые требования потребуют от них "значительных финансовых расходов" и отслеживания всех операций из-за рубежа практически в ручном режиме. Национальный совет финансового рынка (НСФР) просил депутатов сдвинуть срок введения новых требований на 1 июля 2022 года, а Ассоциация банков России - на 180 дней. Однако закон был принят в первоначальном виде. </w:t>
      </w:r>
      <w:r w:rsidR="008F7407">
        <w:rPr>
          <w:i/>
        </w:rPr>
        <w:t xml:space="preserve">РБК </w:t>
      </w:r>
      <w:bookmarkEnd w:id="11"/>
    </w:p>
    <w:sectPr w:rsidR="00C8396B" w:rsidSect="005F3758">
      <w:headerReference w:type="default" r:id="rId20"/>
      <w:footerReference w:type="default" r:id="rId21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787" w:rsidRDefault="004C1787">
      <w:r>
        <w:separator/>
      </w:r>
    </w:p>
  </w:endnote>
  <w:endnote w:type="continuationSeparator" w:id="0">
    <w:p w:rsidR="004C1787" w:rsidRDefault="004C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264A1A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264A1A">
            <w:rPr>
              <w:rFonts w:cs="Arial"/>
              <w:color w:val="90989E"/>
              <w:sz w:val="16"/>
              <w:szCs w:val="16"/>
            </w:rPr>
            <w:t>8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6E64AC">
            <w:rPr>
              <w:rFonts w:cs="Arial"/>
              <w:color w:val="90989E"/>
              <w:sz w:val="16"/>
              <w:szCs w:val="16"/>
            </w:rPr>
            <w:t>июл</w:t>
          </w:r>
          <w:r w:rsidR="00BF48EC">
            <w:rPr>
              <w:rFonts w:cs="Arial"/>
              <w:color w:val="90989E"/>
              <w:sz w:val="16"/>
              <w:szCs w:val="16"/>
            </w:rPr>
            <w:t>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7700">
            <w:rPr>
              <w:rFonts w:cs="Arial"/>
              <w:color w:val="90989E"/>
              <w:sz w:val="16"/>
              <w:szCs w:val="16"/>
            </w:rPr>
            <w:t>21</w:t>
          </w:r>
          <w:r w:rsidR="00264A1A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BF07A2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264A1A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264A1A">
            <w:rPr>
              <w:rFonts w:cs="Arial"/>
              <w:color w:val="90989E"/>
              <w:sz w:val="16"/>
              <w:szCs w:val="16"/>
            </w:rPr>
            <w:t>8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6E64AC">
            <w:rPr>
              <w:rFonts w:cs="Arial"/>
              <w:color w:val="90989E"/>
              <w:sz w:val="16"/>
              <w:szCs w:val="16"/>
            </w:rPr>
            <w:t>июл</w:t>
          </w:r>
          <w:r w:rsidR="00BF48EC">
            <w:rPr>
              <w:rFonts w:cs="Arial"/>
              <w:color w:val="90989E"/>
              <w:sz w:val="16"/>
              <w:szCs w:val="16"/>
            </w:rPr>
            <w:t>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7700">
            <w:rPr>
              <w:rFonts w:cs="Arial"/>
              <w:color w:val="90989E"/>
              <w:sz w:val="16"/>
              <w:szCs w:val="16"/>
            </w:rPr>
            <w:t xml:space="preserve">2021 </w:t>
          </w:r>
          <w:r w:rsidR="00264A1A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BF07A2">
            <w:rPr>
              <w:rStyle w:val="a7"/>
              <w:rFonts w:cs="Arial"/>
              <w:b/>
              <w:noProof/>
              <w:color w:val="FFFFFF"/>
              <w:szCs w:val="18"/>
            </w:rPr>
            <w:t>6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787" w:rsidRDefault="004C1787">
      <w:r>
        <w:separator/>
      </w:r>
    </w:p>
  </w:footnote>
  <w:footnote w:type="continuationSeparator" w:id="0">
    <w:p w:rsidR="004C1787" w:rsidRDefault="004C1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76C80D3E" wp14:editId="73B0F962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6743F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5C1A29" wp14:editId="536496F2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231102BA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6743F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59DA2B00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43F"/>
    <w:rsid w:val="0003491F"/>
    <w:rsid w:val="00046BE4"/>
    <w:rsid w:val="00066C93"/>
    <w:rsid w:val="000835F5"/>
    <w:rsid w:val="000D6DEB"/>
    <w:rsid w:val="00103C92"/>
    <w:rsid w:val="00190F95"/>
    <w:rsid w:val="00191023"/>
    <w:rsid w:val="00195925"/>
    <w:rsid w:val="001F7D9D"/>
    <w:rsid w:val="00212139"/>
    <w:rsid w:val="00264A1A"/>
    <w:rsid w:val="00270257"/>
    <w:rsid w:val="002B063E"/>
    <w:rsid w:val="002E3A58"/>
    <w:rsid w:val="002E5101"/>
    <w:rsid w:val="003058E2"/>
    <w:rsid w:val="00353769"/>
    <w:rsid w:val="003C3BE7"/>
    <w:rsid w:val="003C3C67"/>
    <w:rsid w:val="004304C8"/>
    <w:rsid w:val="004C1787"/>
    <w:rsid w:val="005233A0"/>
    <w:rsid w:val="005240C2"/>
    <w:rsid w:val="00540F28"/>
    <w:rsid w:val="005D6AC1"/>
    <w:rsid w:val="005F3758"/>
    <w:rsid w:val="00604F1E"/>
    <w:rsid w:val="006152AE"/>
    <w:rsid w:val="00625832"/>
    <w:rsid w:val="00640E71"/>
    <w:rsid w:val="006712B6"/>
    <w:rsid w:val="00697831"/>
    <w:rsid w:val="006B399B"/>
    <w:rsid w:val="006E64AC"/>
    <w:rsid w:val="0074571A"/>
    <w:rsid w:val="00750476"/>
    <w:rsid w:val="007910D0"/>
    <w:rsid w:val="007A1A1B"/>
    <w:rsid w:val="007A42C4"/>
    <w:rsid w:val="007C04F8"/>
    <w:rsid w:val="007C572F"/>
    <w:rsid w:val="007F0AB1"/>
    <w:rsid w:val="007F0E69"/>
    <w:rsid w:val="0081419A"/>
    <w:rsid w:val="008631F2"/>
    <w:rsid w:val="00880679"/>
    <w:rsid w:val="00883009"/>
    <w:rsid w:val="008F147A"/>
    <w:rsid w:val="008F7407"/>
    <w:rsid w:val="00902DDA"/>
    <w:rsid w:val="00957EFB"/>
    <w:rsid w:val="00973F51"/>
    <w:rsid w:val="00983ADD"/>
    <w:rsid w:val="00985DA8"/>
    <w:rsid w:val="009B4B1F"/>
    <w:rsid w:val="009B55B1"/>
    <w:rsid w:val="00A12D82"/>
    <w:rsid w:val="00A1728A"/>
    <w:rsid w:val="00AD0201"/>
    <w:rsid w:val="00AF2E05"/>
    <w:rsid w:val="00B13262"/>
    <w:rsid w:val="00B42B9D"/>
    <w:rsid w:val="00B922A1"/>
    <w:rsid w:val="00BB114E"/>
    <w:rsid w:val="00BC4068"/>
    <w:rsid w:val="00BF07A2"/>
    <w:rsid w:val="00BF48EC"/>
    <w:rsid w:val="00BF533B"/>
    <w:rsid w:val="00BF6C6A"/>
    <w:rsid w:val="00C14B74"/>
    <w:rsid w:val="00C14EA4"/>
    <w:rsid w:val="00C550E3"/>
    <w:rsid w:val="00C6576F"/>
    <w:rsid w:val="00C8396B"/>
    <w:rsid w:val="00C87324"/>
    <w:rsid w:val="00C90FBF"/>
    <w:rsid w:val="00C92C92"/>
    <w:rsid w:val="00CA6191"/>
    <w:rsid w:val="00CD2DDE"/>
    <w:rsid w:val="00CD5A45"/>
    <w:rsid w:val="00D13C9E"/>
    <w:rsid w:val="00D416CF"/>
    <w:rsid w:val="00D52CCC"/>
    <w:rsid w:val="00DD04E7"/>
    <w:rsid w:val="00E12208"/>
    <w:rsid w:val="00E3126C"/>
    <w:rsid w:val="00E4368A"/>
    <w:rsid w:val="00E44D94"/>
    <w:rsid w:val="00E6743F"/>
    <w:rsid w:val="00EA7B65"/>
    <w:rsid w:val="00ED27A8"/>
    <w:rsid w:val="00EF11EB"/>
    <w:rsid w:val="00EF486E"/>
    <w:rsid w:val="00F41E23"/>
    <w:rsid w:val="00F62502"/>
    <w:rsid w:val="00F65057"/>
    <w:rsid w:val="00F73057"/>
    <w:rsid w:val="00F874A9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821FC5-8836-4222-890F-1D5E03EB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BF07A2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F07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86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069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777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85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9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13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28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94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12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1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99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495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482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846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396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4345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10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75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773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200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4360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2061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3377482">
                                                                                          <w:marLeft w:val="0"/>
                                                                                          <w:marRight w:val="1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7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30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43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800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790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3192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69254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027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88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85689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53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9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511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41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228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2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01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3211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8908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91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44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50215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08088">
                      <w:marLeft w:val="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8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39497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43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62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989672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6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3723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86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BC4649"/>
            <w:right w:val="none" w:sz="0" w:space="0" w:color="auto"/>
          </w:divBdr>
          <w:divsChild>
            <w:div w:id="18061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4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761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9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6963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16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84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8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0459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8332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1744">
                  <w:marLeft w:val="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14411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tass.ru/ekonomika/11841833" TargetMode="External"/><Relationship Id="rId18" Type="http://schemas.openxmlformats.org/officeDocument/2006/relationships/hyperlink" Target="https://tass.ru/ekonomika/11842457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eader" Target="header1.xml"/><Relationship Id="rId12" Type="http://schemas.openxmlformats.org/officeDocument/2006/relationships/hyperlink" Target="https://milknews.ru/index/moloko/suhoe-moloko-kapeksy-kredity.html" TargetMode="External"/><Relationship Id="rId17" Type="http://schemas.openxmlformats.org/officeDocument/2006/relationships/hyperlink" Target="https://www.rbc.ru/economics/08/07/2021/60e5cd249a7947a204e5a82b" TargetMode="External"/><Relationship Id="rId2" Type="http://schemas.openxmlformats.org/officeDocument/2006/relationships/styles" Target="styles.xml"/><Relationship Id="rId16" Type="http://schemas.openxmlformats.org/officeDocument/2006/relationships/hyperlink" Target="https://tass.ru/ekonomika/11848605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ass.ru/ekonomika/1184539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vedomosti.ru/news/https-tass-ru-ekonomika-11849853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nterfax.ru/business/776890" TargetMode="External"/><Relationship Id="rId19" Type="http://schemas.openxmlformats.org/officeDocument/2006/relationships/hyperlink" Target="https://www.rbc.ru/finances/07/07/2021/60e469089a79472c0c0e51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ss.ru/ekonomika/11843399" TargetMode="External"/><Relationship Id="rId14" Type="http://schemas.openxmlformats.org/officeDocument/2006/relationships/hyperlink" Target="https://milknews.ru/index/molochnye-produkty/markirovka-vetsertifikaty-moloko.htm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55</TotalTime>
  <Pages>6</Pages>
  <Words>3213</Words>
  <Characters>18319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21</cp:revision>
  <cp:lastPrinted>2021-07-08T09:47:00Z</cp:lastPrinted>
  <dcterms:created xsi:type="dcterms:W3CDTF">2021-07-08T05:17:00Z</dcterms:created>
  <dcterms:modified xsi:type="dcterms:W3CDTF">2021-07-08T09:48:00Z</dcterms:modified>
</cp:coreProperties>
</file>