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921AA3">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11</w:t>
      </w:r>
      <w:r w:rsidR="00F62502">
        <w:rPr>
          <w:rFonts w:ascii="Times New Roman" w:hAnsi="Times New Roman"/>
          <w:b/>
          <w:color w:val="008B53"/>
          <w:sz w:val="40"/>
          <w:szCs w:val="72"/>
          <w:lang w:eastAsia="en-US"/>
        </w:rPr>
        <w:t>.</w:t>
      </w:r>
      <w:r w:rsidR="00270257">
        <w:rPr>
          <w:rFonts w:ascii="Times New Roman" w:hAnsi="Times New Roman"/>
          <w:b/>
          <w:color w:val="008B53"/>
          <w:sz w:val="40"/>
          <w:szCs w:val="72"/>
          <w:lang w:eastAsia="en-US"/>
        </w:rPr>
        <w:t>12</w:t>
      </w:r>
      <w:r w:rsidR="00F62502">
        <w:rPr>
          <w:rFonts w:ascii="Times New Roman" w:hAnsi="Times New Roman"/>
          <w:b/>
          <w:color w:val="008B53"/>
          <w:sz w:val="40"/>
          <w:szCs w:val="72"/>
          <w:lang w:eastAsia="en-US"/>
        </w:rPr>
        <w:t>.20</w:t>
      </w:r>
      <w:r w:rsidR="00985DA8">
        <w:rPr>
          <w:rFonts w:ascii="Times New Roman" w:hAnsi="Times New Roman"/>
          <w:b/>
          <w:color w:val="008B53"/>
          <w:sz w:val="40"/>
          <w:szCs w:val="72"/>
          <w:lang w:eastAsia="en-US"/>
        </w:rPr>
        <w:t>20</w:t>
      </w:r>
      <w:r>
        <w:rPr>
          <w:rFonts w:ascii="Times New Roman" w:hAnsi="Times New Roman"/>
          <w:b/>
          <w:color w:val="008B53"/>
          <w:sz w:val="40"/>
          <w:szCs w:val="72"/>
          <w:lang w:eastAsia="en-US"/>
        </w:rPr>
        <w:t xml:space="preserve"> – 07:00 14</w:t>
      </w:r>
      <w:r w:rsidR="00F62502">
        <w:rPr>
          <w:rFonts w:ascii="Times New Roman" w:hAnsi="Times New Roman"/>
          <w:b/>
          <w:color w:val="008B53"/>
          <w:sz w:val="40"/>
          <w:szCs w:val="72"/>
          <w:lang w:eastAsia="en-US"/>
        </w:rPr>
        <w:t>.</w:t>
      </w:r>
      <w:r w:rsidR="00E4368A" w:rsidRPr="00D52CCC">
        <w:rPr>
          <w:rFonts w:ascii="Times New Roman" w:hAnsi="Times New Roman"/>
          <w:b/>
          <w:color w:val="008B53"/>
          <w:sz w:val="40"/>
          <w:szCs w:val="72"/>
          <w:lang w:eastAsia="en-US"/>
        </w:rPr>
        <w:t>1</w:t>
      </w:r>
      <w:r w:rsidR="00270257" w:rsidRPr="00270257">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20</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921AA3" w:rsidP="00921AA3">
            <w:pPr>
              <w:spacing w:before="120" w:after="120"/>
              <w:jc w:val="right"/>
              <w:rPr>
                <w:rFonts w:cs="Arial"/>
                <w:color w:val="FFFFFF"/>
                <w:sz w:val="28"/>
                <w:szCs w:val="28"/>
              </w:rPr>
            </w:pPr>
            <w:r>
              <w:rPr>
                <w:rFonts w:cs="Arial"/>
                <w:color w:val="FFFFFF"/>
                <w:sz w:val="28"/>
                <w:szCs w:val="28"/>
              </w:rPr>
              <w:t>14</w:t>
            </w:r>
            <w:r w:rsidR="00F62502">
              <w:rPr>
                <w:rFonts w:cs="Arial"/>
                <w:color w:val="FFFFFF"/>
                <w:sz w:val="28"/>
                <w:szCs w:val="28"/>
              </w:rPr>
              <w:t xml:space="preserve"> </w:t>
            </w:r>
            <w:r w:rsidR="00270257">
              <w:rPr>
                <w:rFonts w:cs="Arial"/>
                <w:color w:val="FFFFFF"/>
                <w:sz w:val="28"/>
                <w:szCs w:val="28"/>
              </w:rPr>
              <w:t>декабря</w:t>
            </w:r>
            <w:r w:rsidR="00F62502">
              <w:rPr>
                <w:rFonts w:cs="Arial"/>
                <w:color w:val="FFFFFF"/>
                <w:sz w:val="28"/>
                <w:szCs w:val="28"/>
              </w:rPr>
              <w:t xml:space="preserve"> 20</w:t>
            </w:r>
            <w:r w:rsidR="00985DA8">
              <w:rPr>
                <w:rFonts w:cs="Arial"/>
                <w:color w:val="FFFFFF"/>
                <w:sz w:val="28"/>
                <w:szCs w:val="28"/>
              </w:rPr>
              <w:t>20</w:t>
            </w:r>
          </w:p>
        </w:tc>
      </w:tr>
      <w:tr w:rsidR="00C8396B" w:rsidTr="003579D5">
        <w:trPr>
          <w:trHeight w:val="8135"/>
        </w:trPr>
        <w:tc>
          <w:tcPr>
            <w:tcW w:w="2552" w:type="dxa"/>
            <w:shd w:val="clear" w:color="auto" w:fill="E6E7EA"/>
          </w:tcPr>
          <w:p w:rsidR="00C8396B" w:rsidRDefault="00C8396B">
            <w:bookmarkStart w:id="4" w:name="SEC_1"/>
          </w:p>
          <w:p w:rsidR="007F2B67" w:rsidRDefault="00F62502">
            <w:pPr>
              <w:pStyle w:val="aa"/>
              <w:jc w:val="left"/>
              <w:rPr>
                <w:kern w:val="36"/>
              </w:rPr>
            </w:pPr>
            <w:r>
              <w:rPr>
                <w:kern w:val="36"/>
              </w:rPr>
              <w:t>Анонсы</w:t>
            </w:r>
          </w:p>
          <w:p w:rsidR="00FA4569" w:rsidRPr="00DE6036" w:rsidRDefault="00412A6E" w:rsidP="00412A6E">
            <w:pPr>
              <w:pStyle w:val="a9"/>
            </w:pPr>
            <w:r>
              <w:t>15 ДЕКАБРЯ</w:t>
            </w:r>
          </w:p>
          <w:p w:rsidR="007F2B67" w:rsidRDefault="007F2B67" w:rsidP="007F2B67">
            <w:r w:rsidRPr="00DE6036">
              <w:t xml:space="preserve">МОСКВА. 15:00. Заседание Комитета Торгово-промышленной палаты РФ по развитию агропромышленного комплекса "Состояние и перспективы развития Нечерноземных регионов России". </w:t>
            </w:r>
          </w:p>
          <w:p w:rsidR="00412A6E" w:rsidRDefault="00412A6E" w:rsidP="007F2B67"/>
          <w:p w:rsidR="00412A6E" w:rsidRPr="00DE6036" w:rsidRDefault="00412A6E" w:rsidP="00412A6E">
            <w:r w:rsidRPr="00DE6036">
              <w:t xml:space="preserve">МОСКВА. 15:30. Заседание Совета по вопросам агропромышленного комплекса и природопользования "О совершенствовании законодательного регулирования развития виноградарства и виноделия в РФ". Проводит первый заместитель председателя Совета Федерации Андрей </w:t>
            </w:r>
            <w:proofErr w:type="spellStart"/>
            <w:r w:rsidRPr="00DE6036">
              <w:t>Яцкин</w:t>
            </w:r>
            <w:proofErr w:type="spellEnd"/>
            <w:r w:rsidRPr="00DE6036">
              <w:t xml:space="preserve">. </w:t>
            </w:r>
          </w:p>
          <w:p w:rsidR="00412A6E" w:rsidRDefault="00412A6E" w:rsidP="007F2B67"/>
          <w:p w:rsidR="00412A6E" w:rsidRPr="00DE6036" w:rsidRDefault="00412A6E" w:rsidP="007F2B67">
            <w:r w:rsidRPr="00DE6036">
              <w:t>МОСКВА. 11:00. Онлайн-совещание "Экспорт российского зерна: требования стран-импортеров и проблемные вопро</w:t>
            </w:r>
            <w:r w:rsidR="00D8552B">
              <w:t>сы, возникающие при поставках".</w:t>
            </w:r>
          </w:p>
          <w:p w:rsidR="007F2B67" w:rsidRPr="00DE6036" w:rsidRDefault="007F2B67" w:rsidP="00412A6E">
            <w:pPr>
              <w:pStyle w:val="a9"/>
            </w:pPr>
            <w:r w:rsidRPr="00DE6036">
              <w:t>17 ДЕКАБРЯ</w:t>
            </w:r>
          </w:p>
          <w:p w:rsidR="007F2B67" w:rsidRDefault="007F2B67" w:rsidP="007F2B67">
            <w:r w:rsidRPr="00DE6036">
              <w:t>МОСКВА. Пленарное заседание Гос</w:t>
            </w:r>
            <w:r w:rsidR="00FA4569">
              <w:t xml:space="preserve">думы. В повестке рассмотрение </w:t>
            </w:r>
            <w:r w:rsidRPr="00DE6036">
              <w:t xml:space="preserve">во втором чтении </w:t>
            </w:r>
            <w:r w:rsidR="00FA4569">
              <w:t>–</w:t>
            </w:r>
            <w:r w:rsidRPr="00DE6036">
              <w:t xml:space="preserve"> изм</w:t>
            </w:r>
            <w:r w:rsidR="00FA4569">
              <w:t xml:space="preserve">енений </w:t>
            </w:r>
            <w:r w:rsidRPr="00DE6036">
              <w:t xml:space="preserve">в отдельные законодательные акты РФ по вопросам применения обработки ионизирующим излучением (радиационной обработки) сельскохозяйственной и пищевой продукции, в закон "О зерне" и в статью 14 Федерального закона "О развитии сельского хозяйства" в части установления правовых основ государственного контроля (надзора) в области обеспечения качества и безопасности зерна и продуктов его переработки, внедрения Федеральной государственной информационной системы </w:t>
            </w:r>
            <w:proofErr w:type="spellStart"/>
            <w:r w:rsidRPr="00DE6036">
              <w:lastRenderedPageBreak/>
              <w:t>прослеживаемости</w:t>
            </w:r>
            <w:proofErr w:type="spellEnd"/>
            <w:r w:rsidRPr="00DE6036">
              <w:t xml:space="preserve"> зерна и продуктов его переработки и др.</w:t>
            </w:r>
          </w:p>
          <w:bookmarkEnd w:id="4"/>
          <w:p w:rsidR="00D8552B" w:rsidRPr="00DE6036" w:rsidRDefault="00D8552B" w:rsidP="00D8552B">
            <w:pPr>
              <w:pStyle w:val="a9"/>
            </w:pPr>
            <w:r>
              <w:t>18 ДЕКАБРЯ</w:t>
            </w:r>
          </w:p>
          <w:p w:rsidR="00D8552B" w:rsidRDefault="00D8552B" w:rsidP="00D8552B">
            <w:r w:rsidRPr="00DE6036">
              <w:t xml:space="preserve">МОСКВА. 12:00. Заседание Президиума Совета законодателей РФ в формате видеоконференции. В повестке вопрос о мерах по обеспечению плодородия земель сельскохозяйственного назначения и др. </w:t>
            </w:r>
          </w:p>
          <w:p w:rsidR="00D8552B" w:rsidRPr="00DE6036" w:rsidRDefault="00D8552B" w:rsidP="00D8552B"/>
          <w:p w:rsidR="00D8552B" w:rsidRDefault="00D8552B" w:rsidP="00D8552B">
            <w:r w:rsidRPr="00DE6036">
              <w:t xml:space="preserve">МОСКВА. Расширенное заседание Общественного совета при Федеральной службе по ветеринарному и фитосанитарному надзору с участием представителей общественной организации малого и среднего предпринимательства "Опора России" и Российского союза промышленников и предпринимателей. В повестке обсуждение цифровой трансформации контрольно-надзорной деятельности </w:t>
            </w:r>
            <w:proofErr w:type="spellStart"/>
            <w:r w:rsidRPr="00DE6036">
              <w:t>Россельхознадзора</w:t>
            </w:r>
            <w:proofErr w:type="spellEnd"/>
            <w:r w:rsidRPr="00DE6036">
              <w:t xml:space="preserve">. </w:t>
            </w:r>
          </w:p>
          <w:p w:rsidR="00C8396B" w:rsidRDefault="00C8396B" w:rsidP="00FA4569"/>
        </w:tc>
        <w:tc>
          <w:tcPr>
            <w:tcW w:w="283" w:type="dxa"/>
          </w:tcPr>
          <w:p w:rsidR="00C8396B" w:rsidRDefault="00C8396B">
            <w:pPr>
              <w:rPr>
                <w:rFonts w:cs="Arial"/>
                <w:sz w:val="20"/>
                <w:szCs w:val="20"/>
              </w:rPr>
            </w:pPr>
          </w:p>
        </w:tc>
        <w:tc>
          <w:tcPr>
            <w:tcW w:w="7245" w:type="dxa"/>
            <w:gridSpan w:val="2"/>
          </w:tcPr>
          <w:p w:rsidR="007F2B67" w:rsidRDefault="00AA46A6">
            <w:pPr>
              <w:pStyle w:val="a8"/>
              <w:pageBreakBefore/>
              <w:outlineLvl w:val="0"/>
            </w:pPr>
            <w:bookmarkStart w:id="5" w:name="SEC_4"/>
            <w:r>
              <w:t>М</w:t>
            </w:r>
            <w:r w:rsidR="00F62502">
              <w:t>инистерство</w:t>
            </w:r>
          </w:p>
          <w:p w:rsidR="00FA4569" w:rsidRDefault="00FA4569" w:rsidP="00FA4569">
            <w:pPr>
              <w:autoSpaceDE w:val="0"/>
              <w:autoSpaceDN w:val="0"/>
              <w:adjustRightInd w:val="0"/>
              <w:spacing w:after="40"/>
              <w:rPr>
                <w:rFonts w:asciiTheme="majorHAnsi" w:hAnsiTheme="majorHAnsi" w:cstheme="majorHAnsi"/>
                <w:b/>
                <w:bCs/>
              </w:rPr>
            </w:pPr>
          </w:p>
          <w:p w:rsidR="00FA4569" w:rsidRPr="00FA4569" w:rsidRDefault="00FA4569" w:rsidP="00FA4569">
            <w:pPr>
              <w:autoSpaceDE w:val="0"/>
              <w:autoSpaceDN w:val="0"/>
              <w:adjustRightInd w:val="0"/>
              <w:spacing w:after="40"/>
              <w:rPr>
                <w:rFonts w:cs="Arial"/>
                <w:b/>
                <w:caps/>
                <w:color w:val="000000" w:themeColor="text1"/>
                <w:szCs w:val="18"/>
              </w:rPr>
            </w:pPr>
            <w:r w:rsidRPr="00FA4569">
              <w:rPr>
                <w:rFonts w:cs="Arial"/>
                <w:b/>
                <w:caps/>
                <w:color w:val="000000" w:themeColor="text1"/>
                <w:szCs w:val="18"/>
              </w:rPr>
              <w:t xml:space="preserve">Ценовая ситуация на продовольственном рынке </w:t>
            </w:r>
          </w:p>
          <w:p w:rsidR="00FA4569" w:rsidRDefault="00FA4569" w:rsidP="00FA4569">
            <w:pPr>
              <w:autoSpaceDE w:val="0"/>
              <w:autoSpaceDN w:val="0"/>
              <w:adjustRightInd w:val="0"/>
              <w:spacing w:after="40"/>
            </w:pPr>
            <w:r w:rsidRPr="00FA4569">
              <w:t xml:space="preserve">В: Готовясь к ежегодной пресс-конференции и разбирая поступающие вопросы, в том числе от простых людей, одну из тем Путин счел неотложной - рост цен на самые базовые продукты питания. </w:t>
            </w:r>
          </w:p>
          <w:p w:rsidR="00FA4569" w:rsidRPr="00FA4569" w:rsidRDefault="00FA4569" w:rsidP="00FA4569">
            <w:pPr>
              <w:autoSpaceDE w:val="0"/>
              <w:autoSpaceDN w:val="0"/>
              <w:adjustRightInd w:val="0"/>
              <w:spacing w:after="40"/>
            </w:pPr>
            <w:r w:rsidRPr="00FA4569">
              <w:t>ВЛАДИМИР ПУТИН (ПРЕЗИДЕНТ РФ): Все инструменты сдерживания роста цен, во всяком случае по этим позициям известны, нужно только своевременно реагировать на то, что происходит. При этом я жду от вас не просто предложений на заданную тему, а конкретных мер и сроков, в рамках которых эти меры должны быть приняты и, самое главное, должен быть достигнут результат.</w:t>
            </w:r>
          </w:p>
          <w:p w:rsidR="00FA4569" w:rsidRPr="00FA4569" w:rsidRDefault="00FA4569" w:rsidP="00FA4569">
            <w:pPr>
              <w:autoSpaceDE w:val="0"/>
              <w:autoSpaceDN w:val="0"/>
              <w:adjustRightInd w:val="0"/>
              <w:spacing w:after="40"/>
            </w:pPr>
            <w:r w:rsidRPr="00FA4569">
              <w:t>КОР: В правительстве все меры по нормализации цен обещают принимать, одновременно оказывая поддержку предприятиям. В этом году они столкнулись с небывалыми трудностями. Пока власть и бизнес, кажется, находят общий язык.</w:t>
            </w:r>
          </w:p>
          <w:p w:rsidR="00FA4569" w:rsidRPr="00FA4569" w:rsidRDefault="00FA4569" w:rsidP="00FA4569">
            <w:pPr>
              <w:autoSpaceDE w:val="0"/>
              <w:autoSpaceDN w:val="0"/>
              <w:adjustRightInd w:val="0"/>
              <w:spacing w:after="40"/>
            </w:pPr>
            <w:r w:rsidRPr="00FA4569">
              <w:t xml:space="preserve">ДМИТРИЙ ПАТРУШЕВ (МИНИСТР СЕЛЬСКОГО ХОЗЯЙСТВА РФ): В соответствии с поручением президента и председателя правительства, мы сейчас очень активно работаем над тем, чтобы стабилизировать цены на продукты питания. Под председательством Андрея </w:t>
            </w:r>
            <w:proofErr w:type="spellStart"/>
            <w:r w:rsidRPr="00FA4569">
              <w:t>Рэмовича</w:t>
            </w:r>
            <w:proofErr w:type="spellEnd"/>
            <w:r w:rsidRPr="00FA4569">
              <w:t xml:space="preserve"> Белоусова в Минсельхозе состоялась встреча с бизнес-сообществом, непосредственно с представителями масличной отрасли, с представителями сахарной отрасли. Бизнес на сегодняшний день показывает свою социальную настроенность, и готов реагировать на те предложения, которые мы высказываем. </w:t>
            </w:r>
            <w:r w:rsidRPr="00FA4569">
              <w:rPr>
                <w:i/>
              </w:rPr>
              <w:t>Россия 1</w:t>
            </w:r>
            <w:r w:rsidR="0010521A">
              <w:rPr>
                <w:i/>
              </w:rPr>
              <w:t xml:space="preserve"> (Вести недели)</w:t>
            </w:r>
          </w:p>
          <w:p w:rsidR="00FA4569" w:rsidRPr="007F2B67" w:rsidRDefault="00725AEE" w:rsidP="00FA4569">
            <w:pPr>
              <w:pStyle w:val="a9"/>
            </w:pPr>
            <w:hyperlink r:id="rId7" w:history="1">
              <w:r w:rsidR="00FA4569" w:rsidRPr="007F2B67">
                <w:t>МИНСЕЛЬХОЗ: БИЗНЕС ГОТОВ РЕАГИРОВАТЬ НА ПРЕДЛОЖЕНИЯ СНИЗИТЬ ЦЕНЫ</w:t>
              </w:r>
            </w:hyperlink>
          </w:p>
          <w:p w:rsidR="00FA4569" w:rsidRDefault="00FA4569" w:rsidP="00FA4569">
            <w:r>
              <w:t xml:space="preserve">Бизнес "показывает свою социальную настроенность" и готов реагировать на предложения снизить цены на продукты питания, заявил </w:t>
            </w:r>
            <w:r w:rsidRPr="007F2B67">
              <w:rPr>
                <w:b/>
              </w:rPr>
              <w:t>министр сельского хозяйства РФ</w:t>
            </w:r>
            <w:r>
              <w:t xml:space="preserve"> </w:t>
            </w:r>
            <w:r w:rsidRPr="007F2B67">
              <w:rPr>
                <w:b/>
              </w:rPr>
              <w:t>Дмитрий Патрушев</w:t>
            </w:r>
            <w:r>
              <w:t xml:space="preserve"> в эфире телеканала "Россия 1".</w:t>
            </w:r>
          </w:p>
          <w:p w:rsidR="00FA4569" w:rsidRPr="005817AC" w:rsidRDefault="00FA4569" w:rsidP="00FA4569">
            <w:r>
              <w:t xml:space="preserve">"В соответствии с поручением президента и председателя правительства мы сейчас очень активно работаем над тем, чтобы стабилизировать цены на продукты питания. Бизнес на сегодняшний день показывает свою социальную настроенность и готов реагировать на те предложения, которые мы высказываем", - сказал </w:t>
            </w:r>
            <w:r w:rsidRPr="007F2B67">
              <w:rPr>
                <w:b/>
              </w:rPr>
              <w:t>Патрушев</w:t>
            </w:r>
            <w:r w:rsidR="005817AC">
              <w:t xml:space="preserve">. </w:t>
            </w:r>
            <w:r w:rsidRPr="00FF0033">
              <w:rPr>
                <w:i/>
              </w:rPr>
              <w:t>РИА Новости, ПРАЙМ</w:t>
            </w:r>
            <w:r>
              <w:rPr>
                <w:i/>
              </w:rPr>
              <w:t>, ТАСС</w:t>
            </w:r>
            <w:r w:rsidR="005817AC">
              <w:rPr>
                <w:i/>
              </w:rPr>
              <w:t>, Аргументы и факты</w:t>
            </w:r>
            <w:r w:rsidR="006C795F">
              <w:rPr>
                <w:i/>
              </w:rPr>
              <w:t>, Парламентская газета, Коммерсантъ, Российская газета</w:t>
            </w:r>
          </w:p>
          <w:p w:rsidR="00FA4569" w:rsidRPr="00FA4569" w:rsidRDefault="00FA4569" w:rsidP="00FA4569">
            <w:pPr>
              <w:autoSpaceDE w:val="0"/>
              <w:autoSpaceDN w:val="0"/>
              <w:adjustRightInd w:val="0"/>
              <w:spacing w:after="40"/>
            </w:pPr>
          </w:p>
          <w:p w:rsidR="00FA4569" w:rsidRPr="00FA4569" w:rsidRDefault="00FA4569" w:rsidP="00604AA5">
            <w:pPr>
              <w:autoSpaceDE w:val="0"/>
              <w:autoSpaceDN w:val="0"/>
              <w:adjustRightInd w:val="0"/>
              <w:rPr>
                <w:rFonts w:cs="Arial"/>
                <w:b/>
                <w:caps/>
                <w:color w:val="000000" w:themeColor="text1"/>
                <w:szCs w:val="18"/>
              </w:rPr>
            </w:pPr>
            <w:r w:rsidRPr="00FA4569">
              <w:rPr>
                <w:rFonts w:cs="Arial"/>
                <w:b/>
                <w:caps/>
                <w:color w:val="000000" w:themeColor="text1"/>
                <w:szCs w:val="18"/>
              </w:rPr>
              <w:t>Минсельхоз РФ в понедельник представит комплекс мер по стабилизации цен на продовольствие</w:t>
            </w:r>
          </w:p>
          <w:p w:rsidR="00FA4569" w:rsidRPr="00FA4569" w:rsidRDefault="00FA4569" w:rsidP="00604AA5">
            <w:pPr>
              <w:autoSpaceDE w:val="0"/>
              <w:autoSpaceDN w:val="0"/>
              <w:adjustRightInd w:val="0"/>
            </w:pPr>
            <w:r w:rsidRPr="00FA4569">
              <w:t>Минсельхоз прорабатывает комплекс решений, которые позволят оперативно стабилизировать ситуацию с ценами на основные социально значимые продукты, предложения будут представлены 14 декабря. Об этом сообщает пресс-служба министерства со ссылкой на главу Минсельхоза Дмитрия Патрушева.</w:t>
            </w:r>
          </w:p>
          <w:p w:rsidR="00FA4569" w:rsidRPr="00FA4569" w:rsidRDefault="00FA4569" w:rsidP="00FA4569">
            <w:pPr>
              <w:autoSpaceDE w:val="0"/>
              <w:autoSpaceDN w:val="0"/>
              <w:adjustRightInd w:val="0"/>
            </w:pPr>
            <w:r w:rsidRPr="00FA4569">
              <w:t>"В настоящее время по поручению руководства страны Минсельхоз совместно с отраслевым сообществом и заинтересованными органами власти прорабатывает комплекс необходимых решений, которые позволят оперативно стабилизировать ситуацию с ценами на основные социально значимые продукты", - сказал министр.</w:t>
            </w:r>
          </w:p>
          <w:p w:rsidR="00FA4569" w:rsidRPr="00310DE1" w:rsidRDefault="00FA4569" w:rsidP="00FA4569">
            <w:pPr>
              <w:autoSpaceDE w:val="0"/>
              <w:autoSpaceDN w:val="0"/>
              <w:adjustRightInd w:val="0"/>
              <w:rPr>
                <w:i/>
              </w:rPr>
            </w:pPr>
            <w:r w:rsidRPr="00FA4569">
              <w:t xml:space="preserve">Подготовленные предложения будут представлены в ближайший понедельник, добавил он. </w:t>
            </w:r>
            <w:r w:rsidRPr="00FA4569">
              <w:rPr>
                <w:i/>
              </w:rPr>
              <w:t xml:space="preserve">Интерфакс, </w:t>
            </w:r>
            <w:proofErr w:type="spellStart"/>
            <w:r w:rsidRPr="00FA4569">
              <w:rPr>
                <w:i/>
              </w:rPr>
              <w:t>Финмаркет</w:t>
            </w:r>
            <w:proofErr w:type="spellEnd"/>
            <w:r w:rsidRPr="00FA4569">
              <w:rPr>
                <w:i/>
              </w:rPr>
              <w:t xml:space="preserve">, ТАСС, РИА Новости, ПРАЙМ, Ведомости, Известия, Российская газета, Парламентская газета, Аргументы и Факты, Milknews.ru, </w:t>
            </w:r>
            <w:hyperlink r:id="rId8" w:history="1">
              <w:r w:rsidRPr="00FA4569">
                <w:rPr>
                  <w:i/>
                </w:rPr>
                <w:t>NEWS.ru</w:t>
              </w:r>
            </w:hyperlink>
            <w:r w:rsidRPr="00FA4569">
              <w:rPr>
                <w:i/>
              </w:rPr>
              <w:t xml:space="preserve">, RT, ИА </w:t>
            </w:r>
            <w:proofErr w:type="spellStart"/>
            <w:r w:rsidRPr="00FA4569">
              <w:rPr>
                <w:i/>
              </w:rPr>
              <w:t>Regnum</w:t>
            </w:r>
            <w:proofErr w:type="spellEnd"/>
            <w:r w:rsidRPr="00FA4569">
              <w:rPr>
                <w:i/>
              </w:rPr>
              <w:t>, ТК Звезда, Мир 24, Национальная служба новостей, Мо</w:t>
            </w:r>
            <w:r w:rsidR="00310DE1">
              <w:rPr>
                <w:i/>
              </w:rPr>
              <w:t xml:space="preserve">сква 24, Эхо Москвы, Россия 24 </w:t>
            </w:r>
          </w:p>
          <w:p w:rsidR="00604AA5" w:rsidRPr="007F2B67" w:rsidRDefault="00725AEE" w:rsidP="00604AA5">
            <w:pPr>
              <w:pStyle w:val="a9"/>
            </w:pPr>
            <w:hyperlink r:id="rId9" w:history="1">
              <w:r w:rsidR="00604AA5" w:rsidRPr="007F2B67">
                <w:t>ДМИТРИЙ ПАТРУШЕВ ОБСУДИЛ ПЕРСПЕКТИВЫ АГРАРНОГО СОТРУДНИЧЕСТВА С ЧРЕЗВЫЧАЙНЫМ И ПОЛНОМОЧНЫМ ПОСЛОМ ЯПОНИИ В РОССИИ</w:t>
              </w:r>
            </w:hyperlink>
          </w:p>
          <w:p w:rsidR="00604AA5" w:rsidRDefault="00604AA5" w:rsidP="00604AA5">
            <w:r>
              <w:t xml:space="preserve">Министр сельского хозяйства </w:t>
            </w:r>
            <w:r w:rsidRPr="007F2B67">
              <w:rPr>
                <w:b/>
              </w:rPr>
              <w:t>Дмитрий Патрушев</w:t>
            </w:r>
            <w:r>
              <w:t xml:space="preserve"> провел рабочую встречу с Чрезвычайным и Полномочным Послом Японии в России </w:t>
            </w:r>
            <w:proofErr w:type="spellStart"/>
            <w:r>
              <w:t>Тоехиса</w:t>
            </w:r>
            <w:proofErr w:type="spellEnd"/>
            <w:r>
              <w:t xml:space="preserve"> </w:t>
            </w:r>
            <w:proofErr w:type="spellStart"/>
            <w:r>
              <w:t>Кодзуки</w:t>
            </w:r>
            <w:proofErr w:type="spellEnd"/>
            <w:r>
              <w:t xml:space="preserve">. Стороны обсудили вопросы развития российско-японских отношений в аграрной сфере. </w:t>
            </w:r>
          </w:p>
          <w:p w:rsidR="00604AA5" w:rsidRDefault="00604AA5" w:rsidP="00604AA5">
            <w:r>
              <w:t xml:space="preserve">Товарооборот сельхозпродукции между странами демонстрирует положительную динамику, даже несмотря на действующие ограничения. "За 11 месяцев текущего года он увеличился на 6% и составил порядка 315 млн долларов. При этом </w:t>
            </w:r>
            <w:r>
              <w:lastRenderedPageBreak/>
              <w:t xml:space="preserve">основная доля российского экспорта в Японию - более 60% - приходится на рыбную продукцию. В этой связи подчеркну, что мы заинтересованы в диверсификации товарооборота, в первую очередь, за счет зерновых культур, мясной и молочной продукции, мяса птицы", - заявил </w:t>
            </w:r>
            <w:r w:rsidRPr="007F2B67">
              <w:rPr>
                <w:b/>
              </w:rPr>
              <w:t>Дмитрий Патрушев</w:t>
            </w:r>
            <w:r>
              <w:t>.</w:t>
            </w:r>
          </w:p>
          <w:p w:rsidR="00604AA5" w:rsidRDefault="00604AA5" w:rsidP="00604AA5">
            <w:pPr>
              <w:rPr>
                <w:i/>
              </w:rPr>
            </w:pPr>
            <w:r>
              <w:t xml:space="preserve">В ходе мероприятия стороны затронули вопросы сотрудничества в области расширения торговли зерновыми, животноводческой продукцией, а также налаживания прямых поставок рыбы и морепродуктов. В завершение встречи </w:t>
            </w:r>
            <w:r w:rsidRPr="007F2B67">
              <w:rPr>
                <w:b/>
              </w:rPr>
              <w:t>Дмитрий Патрушев</w:t>
            </w:r>
            <w:r>
              <w:t xml:space="preserve"> выразил благодарность за содержательный диалог и выразил надежду на развитие активного взаимодействия между странами по линии АПК. </w:t>
            </w:r>
            <w:r>
              <w:rPr>
                <w:i/>
              </w:rPr>
              <w:t xml:space="preserve">Крестьянские Ведомости, Интерфакс, </w:t>
            </w:r>
            <w:proofErr w:type="spellStart"/>
            <w:r>
              <w:rPr>
                <w:i/>
              </w:rPr>
              <w:t>Финмаркет</w:t>
            </w:r>
            <w:proofErr w:type="spellEnd"/>
            <w:r>
              <w:rPr>
                <w:i/>
              </w:rPr>
              <w:t>, Красная весна</w:t>
            </w:r>
          </w:p>
          <w:p w:rsidR="00310DE1" w:rsidRPr="00FF0033" w:rsidRDefault="00310DE1" w:rsidP="00604AA5">
            <w:pPr>
              <w:rPr>
                <w:i/>
              </w:rPr>
            </w:pPr>
          </w:p>
          <w:p w:rsidR="00604AA5" w:rsidRPr="00604AA5" w:rsidRDefault="00604AA5" w:rsidP="00604AA5">
            <w:pPr>
              <w:autoSpaceDE w:val="0"/>
              <w:autoSpaceDN w:val="0"/>
              <w:adjustRightInd w:val="0"/>
              <w:spacing w:after="40"/>
              <w:rPr>
                <w:rFonts w:cs="Arial"/>
                <w:b/>
                <w:caps/>
                <w:color w:val="000000" w:themeColor="text1"/>
                <w:szCs w:val="18"/>
              </w:rPr>
            </w:pPr>
            <w:r w:rsidRPr="00604AA5">
              <w:rPr>
                <w:rFonts w:cs="Arial"/>
                <w:b/>
                <w:caps/>
                <w:color w:val="000000" w:themeColor="text1"/>
                <w:szCs w:val="18"/>
              </w:rPr>
              <w:t>Дмитрий Патрушев обсудил развитие АПК региона с главой Архангельской области</w:t>
            </w:r>
          </w:p>
          <w:p w:rsidR="00604AA5" w:rsidRPr="00604AA5" w:rsidRDefault="00604AA5" w:rsidP="00604AA5">
            <w:r w:rsidRPr="00604AA5">
              <w:t xml:space="preserve">Министр сельского хозяйства Дмитрий Патрушев провел рабочую встречу с главой Архангельской области Александром </w:t>
            </w:r>
            <w:proofErr w:type="spellStart"/>
            <w:r w:rsidRPr="00604AA5">
              <w:t>Цыбульским</w:t>
            </w:r>
            <w:proofErr w:type="spellEnd"/>
            <w:r w:rsidRPr="00604AA5">
              <w:t>, в ходе которой были рассмотрены вопросы развития агропромышленного комплекса региона, в том числе государственной поддержки инвестиционных проектов, а также реализации госпрограммы «Комплексное развитие сельских территорий» и регионального проекта «Экспорт продукции АПК».</w:t>
            </w:r>
          </w:p>
          <w:p w:rsidR="00604AA5" w:rsidRPr="00604AA5" w:rsidRDefault="00604AA5" w:rsidP="00604AA5">
            <w:pPr>
              <w:rPr>
                <w:i/>
              </w:rPr>
            </w:pPr>
            <w:r w:rsidRPr="00604AA5">
              <w:t>Агропромышленный комплекс субъекта показывает позитивную динамику по ряду направлений. Так, за 9 месяцев 2020 года производство молока составило 101,1 тыс. тонн, что на 6,6% больше по сравнению с аналогичным периодом прошлого года. Это в том числе обусловлено повышением молочной прод</w:t>
            </w:r>
            <w:r>
              <w:t xml:space="preserve">уктивности поголовья в регионе. </w:t>
            </w:r>
            <w:r w:rsidRPr="00604AA5">
              <w:rPr>
                <w:i/>
              </w:rPr>
              <w:t xml:space="preserve">Регион 29, Фермер, </w:t>
            </w:r>
            <w:proofErr w:type="spellStart"/>
            <w:r w:rsidRPr="00604AA5">
              <w:rPr>
                <w:i/>
              </w:rPr>
              <w:t>Архнет.инфо</w:t>
            </w:r>
            <w:proofErr w:type="spellEnd"/>
          </w:p>
          <w:p w:rsidR="00D9370E" w:rsidRPr="007F2B67" w:rsidRDefault="00725AEE" w:rsidP="00D9370E">
            <w:pPr>
              <w:pStyle w:val="a9"/>
            </w:pPr>
            <w:hyperlink r:id="rId10" w:history="1">
              <w:r w:rsidR="00D9370E" w:rsidRPr="007F2B67">
                <w:t>В 2021 ГОДУ ПОСЕВНЫЕ ПЛОЩАДИ ПОД САХАРНОЙ СВЕКЛОЙ УВЕЛИЧАТСЯ НА 13,6%</w:t>
              </w:r>
            </w:hyperlink>
          </w:p>
          <w:p w:rsidR="00D9370E" w:rsidRDefault="00D9370E" w:rsidP="00D9370E">
            <w:r>
              <w:t xml:space="preserve">Первый заместитель Министра сельского хозяйства </w:t>
            </w:r>
            <w:proofErr w:type="spellStart"/>
            <w:r w:rsidRPr="007F2B67">
              <w:rPr>
                <w:b/>
              </w:rPr>
              <w:t>Джамбулат</w:t>
            </w:r>
            <w:proofErr w:type="spellEnd"/>
            <w:r w:rsidRPr="007F2B67">
              <w:rPr>
                <w:b/>
              </w:rPr>
              <w:t xml:space="preserve"> </w:t>
            </w:r>
            <w:proofErr w:type="spellStart"/>
            <w:r w:rsidRPr="007F2B67">
              <w:rPr>
                <w:b/>
              </w:rPr>
              <w:t>Хатуов</w:t>
            </w:r>
            <w:proofErr w:type="spellEnd"/>
            <w:r>
              <w:t xml:space="preserve"> провел совещание, посвященное вопросу увеличения посевных площадей сахарной свеклы в 2021 году и сложившейся ситуации на рынке сахара. Во встрече приняли участие руководители региональных органов управления АПК, отраслевых союзов и ассоциаций. </w:t>
            </w:r>
          </w:p>
          <w:p w:rsidR="004642CA" w:rsidRPr="008F0B3F" w:rsidRDefault="00D9370E" w:rsidP="004642CA">
            <w:pPr>
              <w:rPr>
                <w:i/>
              </w:rPr>
            </w:pPr>
            <w:r>
              <w:t xml:space="preserve">На мероприятии было отмечено, что </w:t>
            </w:r>
            <w:r w:rsidRPr="007F2B67">
              <w:rPr>
                <w:b/>
              </w:rPr>
              <w:t>Минсельхозом России</w:t>
            </w:r>
            <w:r>
              <w:t xml:space="preserve"> принято решение об увеличении посевных площадей под сахарной свеклой в следующем году. По прогнозу ведомства, общая площадь под культурой увеличится на 13,6% и достигнет 1,050 млн га, против 924 тыс. га в текущем году. Это позволит при благоприятных погодных условиях получить не менее 40 млн тонн корнеплода и произвести порядка 6 млн тонн сахара белого. </w:t>
            </w:r>
            <w:r w:rsidRPr="00FF0033">
              <w:rPr>
                <w:i/>
              </w:rPr>
              <w:t>Крестья</w:t>
            </w:r>
            <w:r>
              <w:rPr>
                <w:i/>
              </w:rPr>
              <w:t>нские Ведомости,</w:t>
            </w:r>
            <w:r w:rsidR="00FA4569" w:rsidRPr="00FA4569">
              <w:t xml:space="preserve"> </w:t>
            </w:r>
            <w:r w:rsidR="00FA4569" w:rsidRPr="004642CA">
              <w:rPr>
                <w:i/>
              </w:rPr>
              <w:t>Интерфакс, ТАСС</w:t>
            </w:r>
            <w:r w:rsidR="004642CA">
              <w:rPr>
                <w:i/>
              </w:rPr>
              <w:t xml:space="preserve">, Фермер, </w:t>
            </w:r>
            <w:proofErr w:type="spellStart"/>
            <w:r w:rsidR="004642CA">
              <w:rPr>
                <w:i/>
              </w:rPr>
              <w:t>Светич</w:t>
            </w:r>
            <w:bookmarkEnd w:id="5"/>
            <w:proofErr w:type="spellEnd"/>
          </w:p>
        </w:tc>
      </w:tr>
    </w:tbl>
    <w:p w:rsidR="00C8396B" w:rsidRDefault="00C8396B">
      <w:pPr>
        <w:jc w:val="left"/>
        <w:sectPr w:rsidR="00C8396B">
          <w:headerReference w:type="default" r:id="rId11"/>
          <w:footerReference w:type="default" r:id="rId12"/>
          <w:pgSz w:w="11906" w:h="16838"/>
          <w:pgMar w:top="1569" w:right="851" w:bottom="1258" w:left="1134" w:header="709" w:footer="501" w:gutter="0"/>
          <w:cols w:space="708"/>
          <w:docGrid w:linePitch="360"/>
        </w:sectPr>
      </w:pPr>
    </w:p>
    <w:bookmarkStart w:id="8" w:name="SEC_3"/>
    <w:p w:rsidR="003579D5" w:rsidRPr="008F0B3F" w:rsidRDefault="003579D5" w:rsidP="008F0B3F">
      <w:pPr>
        <w:rPr>
          <w:b/>
          <w:i/>
        </w:rPr>
      </w:pPr>
      <w:r w:rsidRPr="008F0B3F">
        <w:rPr>
          <w:b/>
        </w:rPr>
        <w:lastRenderedPageBreak/>
        <w:fldChar w:fldCharType="begin"/>
      </w:r>
      <w:r w:rsidRPr="008F0B3F">
        <w:rPr>
          <w:b/>
        </w:rPr>
        <w:instrText xml:space="preserve"> HYPERLINK "https://www.akm.ru/news/regiony_doveli_do_poluchateley_89_federalnykh_subsidiy_/" </w:instrText>
      </w:r>
      <w:r w:rsidRPr="008F0B3F">
        <w:rPr>
          <w:b/>
        </w:rPr>
        <w:fldChar w:fldCharType="separate"/>
      </w:r>
      <w:r w:rsidRPr="008F0B3F">
        <w:rPr>
          <w:b/>
        </w:rPr>
        <w:t>РЕГИОНЫ ДОВЕЛИ ДО ПОЛУЧАТЕЛЕЙ 89% ФЕДЕРАЛЬНЫХ СУБСИДИЙ</w:t>
      </w:r>
      <w:r w:rsidRPr="008F0B3F">
        <w:rPr>
          <w:b/>
        </w:rPr>
        <w:fldChar w:fldCharType="end"/>
      </w:r>
    </w:p>
    <w:p w:rsidR="003579D5" w:rsidRDefault="003579D5" w:rsidP="003579D5">
      <w:r w:rsidRPr="007F2B67">
        <w:rPr>
          <w:b/>
        </w:rPr>
        <w:t>Минсельхоз России</w:t>
      </w:r>
      <w:r>
        <w:t xml:space="preserve"> ведет оперативный мониторинг доведения бюджетных ассигнований на государственную поддержку агропромышленного комплекса страны. Об этом говорится в сообщении пресс-службы министерства. </w:t>
      </w:r>
    </w:p>
    <w:p w:rsidR="003579D5" w:rsidRDefault="003579D5" w:rsidP="003579D5">
      <w:r>
        <w:t xml:space="preserve">По состоянию на 10 декабря, в субъекты Российской Федерации перечислено 123.9 млрд руб. Из указанных средств регионы довели до получателей 110.3 млрд руб., или 89% от лимитов. </w:t>
      </w:r>
    </w:p>
    <w:p w:rsidR="003579D5" w:rsidRDefault="003579D5" w:rsidP="003579D5">
      <w:r>
        <w:t xml:space="preserve">Лидерами среди субъектов РФ по доведению средств являются г. Санкт-Петербург (100%), Ненецкий автономный округ (100%), Красноярский край (99.9%), Магаданская область (99.9%), Кемеровская область (99.4%), Республика Алтай (99%). Самые низкие темпы наблюдаются в Ханты-Мансийском автономном округе (38,5%) и Еврейской автономной области (49,7%). </w:t>
      </w:r>
    </w:p>
    <w:p w:rsidR="003579D5" w:rsidRPr="00FF0033" w:rsidRDefault="003579D5" w:rsidP="003579D5">
      <w:pPr>
        <w:rPr>
          <w:i/>
        </w:rPr>
      </w:pPr>
      <w:r>
        <w:t xml:space="preserve">Вопрос доведения государственной поддержки до получателей находится на постоянном контроле </w:t>
      </w:r>
      <w:r w:rsidRPr="007F2B67">
        <w:rPr>
          <w:b/>
        </w:rPr>
        <w:t>Минсельхоза</w:t>
      </w:r>
      <w:r w:rsidRPr="00D9370E">
        <w:rPr>
          <w:i/>
        </w:rPr>
        <w:t>. Интерфакс</w:t>
      </w:r>
      <w:r>
        <w:t xml:space="preserve">, </w:t>
      </w:r>
      <w:r>
        <w:rPr>
          <w:i/>
        </w:rPr>
        <w:t>AK&amp;M, Sugar.ru</w:t>
      </w:r>
    </w:p>
    <w:p w:rsidR="003579D5" w:rsidRPr="007F2B67" w:rsidRDefault="003579D5" w:rsidP="003579D5">
      <w:pPr>
        <w:pStyle w:val="a9"/>
      </w:pPr>
      <w:r w:rsidRPr="007F2B67">
        <w:t>Вкусы России</w:t>
      </w:r>
    </w:p>
    <w:p w:rsidR="003579D5" w:rsidRPr="002C1BE1" w:rsidRDefault="003579D5" w:rsidP="003579D5">
      <w:r w:rsidRPr="002C1BE1">
        <w:t>В: Вот чем меня поражают, например, Франция или Италия, так это градусом региональной гордости за свои продукты, которые временами становятся и мировым достоянием. Пармская ветчина, бургундские улитки – ведь их когда-то никто не знал, но качество и грамотное продвижение сделали свое дело.</w:t>
      </w:r>
    </w:p>
    <w:p w:rsidR="003579D5" w:rsidRPr="00F044AD" w:rsidRDefault="003579D5" w:rsidP="003579D5">
      <w:r w:rsidRPr="002C1BE1">
        <w:t xml:space="preserve">У нас, между прочим, тоже начинают зажигаться местные звезды. Все мы </w:t>
      </w:r>
      <w:proofErr w:type="gramStart"/>
      <w:r w:rsidRPr="002C1BE1">
        <w:t>знаем</w:t>
      </w:r>
      <w:proofErr w:type="gramEnd"/>
      <w:r w:rsidRPr="002C1BE1">
        <w:t xml:space="preserve"> как минимум тульские пряники и коломенскую пастилу. Но судя по тем пяти сотням заявок, которые были присланы на конкурс «Вкусы России», организованный </w:t>
      </w:r>
      <w:r w:rsidRPr="007F2B67">
        <w:rPr>
          <w:b/>
        </w:rPr>
        <w:t>Минсельхозом</w:t>
      </w:r>
      <w:r w:rsidRPr="002C1BE1">
        <w:t>, нам явно стоит ждать и новых открытий</w:t>
      </w:r>
      <w:r w:rsidR="00F044AD">
        <w:t xml:space="preserve">. </w:t>
      </w:r>
      <w:r w:rsidRPr="00FF0033">
        <w:rPr>
          <w:i/>
        </w:rPr>
        <w:t>НТВ</w:t>
      </w:r>
    </w:p>
    <w:p w:rsidR="00CA674A" w:rsidRDefault="00CA674A" w:rsidP="00CA674A">
      <w:pPr>
        <w:autoSpaceDE w:val="0"/>
        <w:autoSpaceDN w:val="0"/>
        <w:adjustRightInd w:val="0"/>
        <w:rPr>
          <w:rFonts w:cs="Arial"/>
          <w:b/>
          <w:caps/>
          <w:color w:val="000000" w:themeColor="text1"/>
          <w:szCs w:val="18"/>
        </w:rPr>
      </w:pPr>
    </w:p>
    <w:p w:rsidR="003579D5" w:rsidRPr="004642CA" w:rsidRDefault="003579D5" w:rsidP="00CA674A">
      <w:pPr>
        <w:autoSpaceDE w:val="0"/>
        <w:autoSpaceDN w:val="0"/>
        <w:adjustRightInd w:val="0"/>
        <w:rPr>
          <w:rFonts w:cs="Arial"/>
          <w:b/>
          <w:caps/>
          <w:color w:val="000000" w:themeColor="text1"/>
          <w:szCs w:val="18"/>
        </w:rPr>
      </w:pPr>
      <w:r w:rsidRPr="004642CA">
        <w:rPr>
          <w:rFonts w:cs="Arial"/>
          <w:b/>
          <w:caps/>
          <w:color w:val="000000" w:themeColor="text1"/>
          <w:szCs w:val="18"/>
        </w:rPr>
        <w:t>Минсельхоз РФ планирует предоставлять льготные кредиты на закупку сахарной свеклы для переработки</w:t>
      </w:r>
    </w:p>
    <w:p w:rsidR="003579D5" w:rsidRPr="00FA4569" w:rsidRDefault="003579D5" w:rsidP="003579D5">
      <w:pPr>
        <w:autoSpaceDE w:val="0"/>
        <w:autoSpaceDN w:val="0"/>
        <w:adjustRightInd w:val="0"/>
      </w:pPr>
      <w:r w:rsidRPr="00FA4569">
        <w:t>Минсельхоз РФ планирует предоставлять льготные кредиты на закупку сахарной свеклы для ее дальнейшей переработки. Это следует из проекта приказа ведомства, размещенного на сайте regulation.gov.ru.</w:t>
      </w:r>
    </w:p>
    <w:p w:rsidR="003579D5" w:rsidRDefault="003579D5" w:rsidP="003579D5">
      <w:pPr>
        <w:autoSpaceDE w:val="0"/>
        <w:autoSpaceDN w:val="0"/>
        <w:adjustRightInd w:val="0"/>
      </w:pPr>
      <w:r w:rsidRPr="00FA4569">
        <w:t xml:space="preserve">Согласно документу, предоставление льготных краткосрочных кредитов на эти цели предлагается включить в перечни направлений целевого использования таких кредитов, которые утверждены приказом ведомства от 23 июня 2020 года. Эта мера будет распространяться на кредитные договоры, заключенные до 31 декабря 2021 года на срок до 1 года включительно, уточняется в документе. </w:t>
      </w:r>
      <w:r w:rsidRPr="004642CA">
        <w:rPr>
          <w:i/>
        </w:rPr>
        <w:t>Ин</w:t>
      </w:r>
      <w:r>
        <w:rPr>
          <w:i/>
        </w:rPr>
        <w:t xml:space="preserve">терфакс, РИА Новости, </w:t>
      </w:r>
      <w:proofErr w:type="spellStart"/>
      <w:r>
        <w:rPr>
          <w:i/>
        </w:rPr>
        <w:t>Финмаркет</w:t>
      </w:r>
      <w:proofErr w:type="spellEnd"/>
      <w:r w:rsidRPr="00FA4569">
        <w:t xml:space="preserve"> </w:t>
      </w:r>
    </w:p>
    <w:p w:rsidR="003579D5" w:rsidRPr="004642CA" w:rsidRDefault="003579D5" w:rsidP="003579D5">
      <w:pPr>
        <w:autoSpaceDE w:val="0"/>
        <w:autoSpaceDN w:val="0"/>
        <w:adjustRightInd w:val="0"/>
        <w:rPr>
          <w:rFonts w:cs="Arial"/>
          <w:b/>
          <w:caps/>
          <w:color w:val="000000" w:themeColor="text1"/>
          <w:szCs w:val="18"/>
        </w:rPr>
      </w:pPr>
      <w:r w:rsidRPr="004642CA">
        <w:rPr>
          <w:rFonts w:cs="Arial"/>
          <w:b/>
          <w:caps/>
          <w:color w:val="000000" w:themeColor="text1"/>
          <w:szCs w:val="18"/>
        </w:rPr>
        <w:t>Правительство России хочет ввести пошлину на экспорт пшеницы</w:t>
      </w:r>
    </w:p>
    <w:p w:rsidR="00695DEA" w:rsidRDefault="003579D5" w:rsidP="00695DEA">
      <w:pPr>
        <w:autoSpaceDE w:val="0"/>
        <w:autoSpaceDN w:val="0"/>
        <w:adjustRightInd w:val="0"/>
      </w:pPr>
      <w:r w:rsidRPr="00FA4569">
        <w:t>Минсельхоз и Минэкономразвития подготовили предложения о регулировании экспорта зерновых культур, сообщили «Ведомостям» два человека, участвовавших в обсуждении этого вопроса, а также федеральный чиновник. По их информации, в период с 15 февраля 2021 г. по 30 июня 2021 г. будет действовать квота на экспорт пшеницы, ржи, ячменя, кукурузы: она составит, как ранее и предлагал Минсельхоз, 17,5 млн т на указанный период. Квоту планируется распределить между экспортерами по историческому принципу.</w:t>
      </w:r>
      <w:r>
        <w:t xml:space="preserve"> </w:t>
      </w:r>
      <w:r w:rsidR="00695DEA">
        <w:t>Но в пределах этой квоты и в те же сроки для пшеницы будет действовать пошлина в размере 25 евро за 1 т. Для трех других культур она будет нулевой. Если экспортер захочет превысить квоту, то тогда поставки всех четырех культур будут облагаться пошлиной в 50% от таможенной стоимости, но не менее 100 евро за 1 т.</w:t>
      </w:r>
    </w:p>
    <w:p w:rsidR="003579D5" w:rsidRPr="00695DEA" w:rsidRDefault="003579D5" w:rsidP="00695DEA">
      <w:pPr>
        <w:autoSpaceDE w:val="0"/>
        <w:autoSpaceDN w:val="0"/>
        <w:adjustRightInd w:val="0"/>
      </w:pPr>
      <w:r w:rsidRPr="00FA4569">
        <w:t xml:space="preserve">Представитель </w:t>
      </w:r>
      <w:r w:rsidRPr="003579D5">
        <w:rPr>
          <w:b/>
        </w:rPr>
        <w:t>Минсельхоза</w:t>
      </w:r>
      <w:r w:rsidRPr="00FA4569">
        <w:t xml:space="preserve"> отм</w:t>
      </w:r>
      <w:r w:rsidR="00496CFA">
        <w:t xml:space="preserve">етил, </w:t>
      </w:r>
      <w:r w:rsidRPr="00FA4569">
        <w:t xml:space="preserve">что ведомство прорабатывает решения, которые могли бы оперативно стабилизировать ситуацию с ценами на базовые продукты. Они будут представлены премьеру Михаилу </w:t>
      </w:r>
      <w:proofErr w:type="spellStart"/>
      <w:r w:rsidRPr="00FA4569">
        <w:t>Мишустину</w:t>
      </w:r>
      <w:proofErr w:type="spellEnd"/>
      <w:r w:rsidRPr="00FA4569">
        <w:t xml:space="preserve"> 14 декабря. </w:t>
      </w:r>
      <w:r w:rsidRPr="005817AC">
        <w:rPr>
          <w:i/>
        </w:rPr>
        <w:t>Ведомости</w:t>
      </w:r>
    </w:p>
    <w:p w:rsidR="00493EDF" w:rsidRDefault="00493EDF" w:rsidP="003579D5">
      <w:pPr>
        <w:pStyle w:val="a9"/>
      </w:pPr>
      <w:r>
        <w:t>СУБСИДИИ ЛЬЮТ МИМО МЕЛЬНИЦЫ</w:t>
      </w:r>
    </w:p>
    <w:p w:rsidR="00684631" w:rsidRPr="005A2AFA" w:rsidRDefault="003579D5" w:rsidP="00684631">
      <w:pPr>
        <w:rPr>
          <w:i/>
        </w:rPr>
      </w:pPr>
      <w:r w:rsidRPr="00493EDF">
        <w:t xml:space="preserve">Субсидирование мукомолам части затрат на закупку пшеницы и ржи не позволит снизить цены на муку для </w:t>
      </w:r>
      <w:proofErr w:type="spellStart"/>
      <w:r w:rsidRPr="00493EDF">
        <w:t>хлебзаводов</w:t>
      </w:r>
      <w:proofErr w:type="spellEnd"/>
      <w:r w:rsidRPr="00493EDF">
        <w:t xml:space="preserve"> для производства продукции массовых сортов. Об этом говорится в письме РСМКП вице-премьеру Виктории </w:t>
      </w:r>
      <w:proofErr w:type="spellStart"/>
      <w:r w:rsidRPr="00493EDF">
        <w:t>Абрамченко</w:t>
      </w:r>
      <w:proofErr w:type="spellEnd"/>
      <w:r w:rsidRPr="00493EDF">
        <w:t xml:space="preserve">. Копия обращения есть у "Ъ". </w:t>
      </w:r>
      <w:r w:rsidR="00D8552B" w:rsidRPr="00D8552B">
        <w:t>В Минсельхозе обещают рассмотреть обращение после получения.</w:t>
      </w:r>
      <w:r w:rsidR="00D8552B">
        <w:t xml:space="preserve"> </w:t>
      </w:r>
      <w:r w:rsidRPr="00493EDF">
        <w:t>В</w:t>
      </w:r>
      <w:r w:rsidR="009C1684">
        <w:t xml:space="preserve"> Минсельхозе</w:t>
      </w:r>
      <w:r w:rsidR="00AD4558">
        <w:t>, который</w:t>
      </w:r>
      <w:r w:rsidRPr="00493EDF">
        <w:t xml:space="preserve"> разработал</w:t>
      </w:r>
      <w:r w:rsidR="00AD4558">
        <w:t xml:space="preserve"> </w:t>
      </w:r>
      <w:r w:rsidRPr="00493EDF">
        <w:t xml:space="preserve">соответствующее постановление, считают, что мера позволит избежать роста цен на хлеб. Так, производителям муки предлагается компенсировать не более 50% от разницы между текущей ценой на зерно и среднемесячной стоимостью за три предыдущих года, скорректированной с учетом инфляции. Субсидии будут предоставлены при условии, что мукомолы будут продавать хлебопекам не менее 75% муки из приобретенного на таких условиях зерна. Постановление должно вступить в силу в марте 2021 года. </w:t>
      </w:r>
      <w:r w:rsidRPr="00493EDF">
        <w:rPr>
          <w:i/>
        </w:rPr>
        <w:t>Коммерсантъ</w:t>
      </w:r>
    </w:p>
    <w:p w:rsidR="007F2B67" w:rsidRDefault="00F62502" w:rsidP="00684631">
      <w:pPr>
        <w:pStyle w:val="a8"/>
        <w:spacing w:before="240"/>
        <w:jc w:val="both"/>
        <w:outlineLvl w:val="0"/>
      </w:pPr>
      <w:r>
        <w:t>Государственное регулирование отрасли АПК</w:t>
      </w:r>
    </w:p>
    <w:p w:rsidR="00EA1C9A" w:rsidRPr="007F2B67" w:rsidRDefault="00725AEE" w:rsidP="00684631">
      <w:pPr>
        <w:pStyle w:val="a9"/>
      </w:pPr>
      <w:hyperlink r:id="rId13" w:history="1">
        <w:r w:rsidR="00EA1C9A" w:rsidRPr="007F2B67">
          <w:t>ПУТИН ПОТРЕБОВАЛ ЗА НЕДЕЛЮ ПРИНЯТЬ МЕРЫ ДЛЯ ПРЕКРАЩЕНИЯ РОСТА ЦЕН НА ПРОДУКТЫ</w:t>
        </w:r>
      </w:hyperlink>
    </w:p>
    <w:p w:rsidR="00EA1C9A" w:rsidRDefault="00EA1C9A" w:rsidP="00684631">
      <w:r>
        <w:t>Президент России Владимир Путин потребовал за неделю принять меры для прекращения роста цен на продукты.</w:t>
      </w:r>
    </w:p>
    <w:p w:rsidR="00EA1C9A" w:rsidRPr="005817AC" w:rsidRDefault="00EA1C9A" w:rsidP="00EA1C9A">
      <w:r>
        <w:t xml:space="preserve">"Решить в течение недели! Все согласования в течение завтрашнего-послезавтрашнего дня окончательно завершить и в начале следующей недели выпустить соответствующие управленческие решения в виде документов", - заявил глава государства на совещании по экономическим вопросам 9 декабря. Эта запись показана в воскресенье в эфире программы "Москва. Кремль. Путин" на телеканале "Россия-1". </w:t>
      </w:r>
      <w:r>
        <w:rPr>
          <w:i/>
        </w:rPr>
        <w:t>ТАСС,</w:t>
      </w:r>
      <w:r w:rsidRPr="00FF0033">
        <w:rPr>
          <w:i/>
        </w:rPr>
        <w:t xml:space="preserve"> ИА </w:t>
      </w:r>
      <w:proofErr w:type="spellStart"/>
      <w:r w:rsidRPr="00FF0033">
        <w:rPr>
          <w:i/>
        </w:rPr>
        <w:t>Rambler</w:t>
      </w:r>
      <w:proofErr w:type="spellEnd"/>
      <w:r w:rsidRPr="00FF0033">
        <w:rPr>
          <w:i/>
        </w:rPr>
        <w:t xml:space="preserve"> </w:t>
      </w:r>
      <w:proofErr w:type="spellStart"/>
      <w:r w:rsidRPr="00FF0033">
        <w:rPr>
          <w:i/>
        </w:rPr>
        <w:t>News</w:t>
      </w:r>
      <w:proofErr w:type="spellEnd"/>
      <w:r w:rsidRPr="00FF0033">
        <w:rPr>
          <w:i/>
        </w:rPr>
        <w:t xml:space="preserve"> </w:t>
      </w:r>
      <w:proofErr w:type="spellStart"/>
      <w:r w:rsidRPr="00FF0033">
        <w:rPr>
          <w:i/>
        </w:rPr>
        <w:t>Serv</w:t>
      </w:r>
      <w:r>
        <w:rPr>
          <w:i/>
        </w:rPr>
        <w:t>ice</w:t>
      </w:r>
      <w:proofErr w:type="spellEnd"/>
      <w:r>
        <w:rPr>
          <w:i/>
        </w:rPr>
        <w:t xml:space="preserve">, Российская газета, Комсомольская правда, </w:t>
      </w:r>
      <w:r w:rsidRPr="00FF0033">
        <w:rPr>
          <w:i/>
        </w:rPr>
        <w:t xml:space="preserve">ИА </w:t>
      </w:r>
      <w:proofErr w:type="spellStart"/>
      <w:r w:rsidRPr="00FF0033">
        <w:rPr>
          <w:i/>
        </w:rPr>
        <w:t>Regnum</w:t>
      </w:r>
      <w:proofErr w:type="spellEnd"/>
    </w:p>
    <w:p w:rsidR="00C23E65" w:rsidRPr="007F2B67" w:rsidRDefault="00725AEE" w:rsidP="00C23E65">
      <w:pPr>
        <w:pStyle w:val="a9"/>
      </w:pPr>
      <w:hyperlink r:id="rId14" w:history="1">
        <w:r w:rsidR="00C23E65" w:rsidRPr="007F2B67">
          <w:t>МИШУСТИН ПОРУЧИЛ ОРГАНИЗОВАТЬ МОНИТОРИНГ ЦЕН НА СОЦИАЛЬНО ЗНАЧИМЫЕ ТОВАРЫ</w:t>
        </w:r>
      </w:hyperlink>
    </w:p>
    <w:p w:rsidR="00C23E65" w:rsidRDefault="00C23E65" w:rsidP="00C23E65">
      <w:r>
        <w:t xml:space="preserve">Глава российского правительства Михаил </w:t>
      </w:r>
      <w:proofErr w:type="spellStart"/>
      <w:r>
        <w:t>Мишустин</w:t>
      </w:r>
      <w:proofErr w:type="spellEnd"/>
      <w:r>
        <w:t xml:space="preserve"> поручил Минэкономразвития РФ до 21 декабря подготовить предложения по созданию системы мониторинга цен на социально значимые товары, сообщается на сайте </w:t>
      </w:r>
      <w:proofErr w:type="spellStart"/>
      <w:r>
        <w:t>кабмина</w:t>
      </w:r>
      <w:proofErr w:type="spellEnd"/>
      <w:r>
        <w:t>.</w:t>
      </w:r>
    </w:p>
    <w:p w:rsidR="00C23E65" w:rsidRDefault="00C23E65" w:rsidP="00C23E65">
      <w:r>
        <w:lastRenderedPageBreak/>
        <w:t xml:space="preserve">Отмечается, что в ней должны содержаться данные из различных источников, в том числе из Росстата и ФНС России. </w:t>
      </w:r>
    </w:p>
    <w:p w:rsidR="00C23E65" w:rsidRDefault="00C23E65" w:rsidP="00C23E65">
      <w:r>
        <w:t xml:space="preserve">Кроме того, для мониторинга цен предложено использовать возможности новой системы контрольно-кассовой техники, которая обеспечивает передачу фискальных данных в налоговые органы в электронной форме. Для этого Минэкономразвития и Минфин до 15 января должны разработать дорожную карту по подготовке единого структурированного справочника-каталога социально значимых товаров. </w:t>
      </w:r>
    </w:p>
    <w:p w:rsidR="00C23E65" w:rsidRPr="00FF0033" w:rsidRDefault="00C23E65" w:rsidP="00C23E65">
      <w:pPr>
        <w:rPr>
          <w:i/>
        </w:rPr>
      </w:pPr>
      <w:proofErr w:type="spellStart"/>
      <w:r>
        <w:t>Мишустин</w:t>
      </w:r>
      <w:proofErr w:type="spellEnd"/>
      <w:r>
        <w:t xml:space="preserve"> также поручил </w:t>
      </w:r>
      <w:r w:rsidRPr="007F2B67">
        <w:rPr>
          <w:b/>
        </w:rPr>
        <w:t>Минсельхозу</w:t>
      </w:r>
      <w:r>
        <w:t xml:space="preserve">, </w:t>
      </w:r>
      <w:proofErr w:type="spellStart"/>
      <w:r>
        <w:t>Минпромторгу</w:t>
      </w:r>
      <w:proofErr w:type="spellEnd"/>
      <w:r>
        <w:t xml:space="preserve"> и ФАС ежедневно докладывать в правительство о результатах мониторинга потребительских цен. </w:t>
      </w:r>
      <w:r w:rsidRPr="00FF0033">
        <w:rPr>
          <w:i/>
        </w:rPr>
        <w:t>Аргум</w:t>
      </w:r>
      <w:r w:rsidR="0009186A">
        <w:rPr>
          <w:i/>
        </w:rPr>
        <w:t xml:space="preserve">енты и Факты, </w:t>
      </w:r>
      <w:r w:rsidRPr="00FF0033">
        <w:rPr>
          <w:i/>
        </w:rPr>
        <w:t xml:space="preserve">Эхо Москвы, Эхо Москвы, </w:t>
      </w:r>
      <w:proofErr w:type="spellStart"/>
      <w:r w:rsidRPr="00FF0033">
        <w:rPr>
          <w:i/>
        </w:rPr>
        <w:t>Взгляд</w:t>
      </w:r>
      <w:r w:rsidR="0009186A">
        <w:rPr>
          <w:i/>
        </w:rPr>
        <w:t>.Ру</w:t>
      </w:r>
      <w:proofErr w:type="spellEnd"/>
      <w:r w:rsidR="0009186A">
        <w:rPr>
          <w:i/>
        </w:rPr>
        <w:t xml:space="preserve">, </w:t>
      </w:r>
      <w:proofErr w:type="spellStart"/>
      <w:r w:rsidR="0009186A">
        <w:rPr>
          <w:i/>
        </w:rPr>
        <w:t>Газета.Ru</w:t>
      </w:r>
      <w:proofErr w:type="spellEnd"/>
      <w:r w:rsidR="0009186A">
        <w:rPr>
          <w:i/>
        </w:rPr>
        <w:t xml:space="preserve">, ТАСС, Известия </w:t>
      </w:r>
    </w:p>
    <w:p w:rsidR="00EA1C9A" w:rsidRPr="007F2B67" w:rsidRDefault="00725AEE" w:rsidP="00EA1C9A">
      <w:pPr>
        <w:pStyle w:val="a9"/>
      </w:pPr>
      <w:hyperlink r:id="rId15" w:history="1">
        <w:r w:rsidR="00EA1C9A" w:rsidRPr="007F2B67">
          <w:t>БЕЛОУСОВ ВОЗГЛАВИЛ РАБОЧУЮ ГРУППУ ПО СИТУАЦИИ С ЦЕНАМИ НА ПРОДУКТЫ</w:t>
        </w:r>
      </w:hyperlink>
    </w:p>
    <w:p w:rsidR="00EA1C9A" w:rsidRDefault="00EA1C9A" w:rsidP="00EA1C9A">
      <w:r>
        <w:t xml:space="preserve">Премьер-министр Михаил </w:t>
      </w:r>
      <w:proofErr w:type="spellStart"/>
      <w:r>
        <w:t>Мишустин</w:t>
      </w:r>
      <w:proofErr w:type="spellEnd"/>
      <w:r>
        <w:t xml:space="preserve"> подписал распоряжение о создании межведомственной рабочей группы, которая займется мониторингом потребительских цен на социально значимые товары, говорится на сайте правительства. В ее задачи также входит оперативное реагирование в случае изменения цен.</w:t>
      </w:r>
    </w:p>
    <w:p w:rsidR="00EA1C9A" w:rsidRPr="005817AC" w:rsidRDefault="00EA1C9A" w:rsidP="00EA1C9A">
      <w:r>
        <w:t xml:space="preserve">Председателем рабочей группы назначен первый вице-премьер Андрей Белоусов. В ее состав также вошли министр промышленности и торговли Денис </w:t>
      </w:r>
      <w:proofErr w:type="spellStart"/>
      <w:r>
        <w:t>Мантуров</w:t>
      </w:r>
      <w:proofErr w:type="spellEnd"/>
      <w:r>
        <w:t xml:space="preserve">, министр сельского хозяйства </w:t>
      </w:r>
      <w:r w:rsidRPr="007F2B67">
        <w:rPr>
          <w:b/>
        </w:rPr>
        <w:t>Дмитрий Патрушев</w:t>
      </w:r>
      <w:r>
        <w:t xml:space="preserve">, министр экономического развития Максим Решетников и министр финансов Антон </w:t>
      </w:r>
      <w:proofErr w:type="spellStart"/>
      <w:r>
        <w:t>Силуанов</w:t>
      </w:r>
      <w:proofErr w:type="spellEnd"/>
      <w:r>
        <w:t xml:space="preserve">. Кроме того, в группу включены руководитель Федеральной налоговой службы (ФНС) Даниил Егоров, руководитель Федеральной антимонопольной службы (ФАС) Максим </w:t>
      </w:r>
      <w:proofErr w:type="spellStart"/>
      <w:r>
        <w:t>Шаскольский</w:t>
      </w:r>
      <w:proofErr w:type="spellEnd"/>
      <w:r>
        <w:t xml:space="preserve">, а также главы </w:t>
      </w:r>
      <w:proofErr w:type="spellStart"/>
      <w:r>
        <w:t>Россельхознадзора</w:t>
      </w:r>
      <w:proofErr w:type="spellEnd"/>
      <w:r>
        <w:t xml:space="preserve"> - Сергей </w:t>
      </w:r>
      <w:proofErr w:type="spellStart"/>
      <w:r>
        <w:t>Данкверт</w:t>
      </w:r>
      <w:proofErr w:type="spellEnd"/>
      <w:r>
        <w:t xml:space="preserve"> и Росстата - Павел Малков. </w:t>
      </w:r>
      <w:r>
        <w:rPr>
          <w:i/>
        </w:rPr>
        <w:t xml:space="preserve">РБК, Вести.ru, Российская газета, RT, </w:t>
      </w:r>
      <w:r w:rsidRPr="00FF0033">
        <w:rPr>
          <w:i/>
        </w:rPr>
        <w:t xml:space="preserve">Известия </w:t>
      </w:r>
    </w:p>
    <w:p w:rsidR="00EA1C9A" w:rsidRPr="007F2B67" w:rsidRDefault="00725AEE" w:rsidP="00EA1C9A">
      <w:pPr>
        <w:pStyle w:val="a9"/>
      </w:pPr>
      <w:hyperlink r:id="rId16" w:history="1">
        <w:r w:rsidR="00EA1C9A" w:rsidRPr="007F2B67">
          <w:t>"ДЕЙСТВИТЕЛЬНО НЕТ": В МИНПРОМТОРГЕ ПОРАССУЖДАЛИ О ПРЕДПОСЫЛКАХ К РОСТУ ЦЕН НА ПРОДУКТЫ</w:t>
        </w:r>
      </w:hyperlink>
    </w:p>
    <w:p w:rsidR="00EA1C9A" w:rsidRDefault="00EA1C9A" w:rsidP="00EA1C9A">
      <w:r>
        <w:t xml:space="preserve">Замглавы </w:t>
      </w:r>
      <w:proofErr w:type="spellStart"/>
      <w:r>
        <w:t>Минпромторга</w:t>
      </w:r>
      <w:proofErr w:type="spellEnd"/>
      <w:r>
        <w:t xml:space="preserve"> РФ Виктор </w:t>
      </w:r>
      <w:proofErr w:type="spellStart"/>
      <w:r>
        <w:t>Евтухов</w:t>
      </w:r>
      <w:proofErr w:type="spellEnd"/>
      <w:r>
        <w:t xml:space="preserve"> уверен, что рост цен на продукты питания в России не имеет объективных предпосылок. Об этом он заявил сегодня в интервью телеканалу "Россия-24".</w:t>
      </w:r>
    </w:p>
    <w:p w:rsidR="00EA1C9A" w:rsidRDefault="00EA1C9A" w:rsidP="00EA1C9A">
      <w:r>
        <w:t>"Сейчас проводится предиктивная аналитика с точки зрения того, а есть ли предпосылки роста цен на другие группы продовольственных товаров. Их действительно нет", - цитирует ТАСС замминистра.</w:t>
      </w:r>
    </w:p>
    <w:p w:rsidR="00EA1C9A" w:rsidRPr="00A35875" w:rsidRDefault="00EA1C9A" w:rsidP="00EA1C9A">
      <w:r>
        <w:t xml:space="preserve">На его взгляд, к росту цен на отдельные виды продовольствия привела попытка производителей получить дополнительную маржу во время пандемии </w:t>
      </w:r>
      <w:proofErr w:type="spellStart"/>
      <w:r>
        <w:t>коронавирусной</w:t>
      </w:r>
      <w:proofErr w:type="spellEnd"/>
      <w:r>
        <w:t xml:space="preserve"> инфекции.</w:t>
      </w:r>
      <w:r w:rsidR="00A35875">
        <w:t xml:space="preserve"> </w:t>
      </w:r>
      <w:r w:rsidR="00A35875" w:rsidRPr="00A35875">
        <w:rPr>
          <w:i/>
        </w:rPr>
        <w:t>Россия 24, ТАСС,</w:t>
      </w:r>
      <w:r w:rsidR="00A35875">
        <w:t xml:space="preserve"> </w:t>
      </w:r>
      <w:r w:rsidRPr="00FF0033">
        <w:rPr>
          <w:i/>
        </w:rPr>
        <w:t>ИА Росбалт</w:t>
      </w:r>
    </w:p>
    <w:p w:rsidR="00C64831" w:rsidRPr="00FF0033" w:rsidRDefault="00C64831" w:rsidP="00EA1C9A">
      <w:pPr>
        <w:rPr>
          <w:i/>
        </w:rPr>
      </w:pPr>
    </w:p>
    <w:p w:rsidR="00C64831" w:rsidRPr="004642CA" w:rsidRDefault="00C64831" w:rsidP="00C64831">
      <w:pPr>
        <w:autoSpaceDE w:val="0"/>
        <w:autoSpaceDN w:val="0"/>
        <w:adjustRightInd w:val="0"/>
        <w:rPr>
          <w:rFonts w:cs="Arial"/>
          <w:b/>
          <w:caps/>
          <w:color w:val="000000" w:themeColor="text1"/>
          <w:szCs w:val="18"/>
        </w:rPr>
      </w:pPr>
      <w:r w:rsidRPr="004642CA">
        <w:rPr>
          <w:rFonts w:cs="Arial"/>
          <w:b/>
          <w:caps/>
          <w:color w:val="000000" w:themeColor="text1"/>
          <w:szCs w:val="18"/>
        </w:rPr>
        <w:t>ФАС, Минсельхоз и Минпромторг работают над снижением цен на базовые продукты питания</w:t>
      </w:r>
    </w:p>
    <w:p w:rsidR="00C64831" w:rsidRPr="00FA4569" w:rsidRDefault="00C64831" w:rsidP="00C64831">
      <w:pPr>
        <w:autoSpaceDE w:val="0"/>
        <w:autoSpaceDN w:val="0"/>
        <w:adjustRightInd w:val="0"/>
      </w:pPr>
      <w:r w:rsidRPr="00FA4569">
        <w:t xml:space="preserve">Федеральная антимонопольная служба (ФАС) России совместно с Минсельхозом и </w:t>
      </w:r>
      <w:proofErr w:type="spellStart"/>
      <w:r w:rsidRPr="00FA4569">
        <w:t>Минпромторгом</w:t>
      </w:r>
      <w:proofErr w:type="spellEnd"/>
      <w:r w:rsidRPr="00FA4569">
        <w:t xml:space="preserve"> работают над снижением цен на базовые продукты питания, говорится в сообщении антимонопольной службы.</w:t>
      </w:r>
    </w:p>
    <w:p w:rsidR="00C64831" w:rsidRPr="00FA4569" w:rsidRDefault="00C64831" w:rsidP="00C64831">
      <w:pPr>
        <w:autoSpaceDE w:val="0"/>
        <w:autoSpaceDN w:val="0"/>
        <w:adjustRightInd w:val="0"/>
      </w:pPr>
      <w:r w:rsidRPr="00FA4569">
        <w:t xml:space="preserve">"ФАС России совместно с Минсельхозом России и </w:t>
      </w:r>
      <w:proofErr w:type="spellStart"/>
      <w:r w:rsidRPr="00FA4569">
        <w:t>Минпромторгом</w:t>
      </w:r>
      <w:proofErr w:type="spellEnd"/>
      <w:r w:rsidRPr="00FA4569">
        <w:t xml:space="preserve"> России работают над снижением цен на базовые продукты питания", -</w:t>
      </w:r>
      <w:r>
        <w:t xml:space="preserve"> сообщается в релизе.</w:t>
      </w:r>
    </w:p>
    <w:p w:rsidR="00C64831" w:rsidRDefault="00C64831" w:rsidP="00C64831">
      <w:pPr>
        <w:autoSpaceDE w:val="0"/>
        <w:autoSpaceDN w:val="0"/>
        <w:adjustRightInd w:val="0"/>
        <w:rPr>
          <w:i/>
        </w:rPr>
      </w:pPr>
      <w:r w:rsidRPr="00FA4569">
        <w:t xml:space="preserve">"Федеральная антимонопольная служба также направила поручение территориальным управлениям ведомства по подготовке плана действий по контролю и надзору за выполнением поручения Правительства РФ по снижению цен на базовые продукты питания", - добавили в пресс-службе регулятора. </w:t>
      </w:r>
      <w:r w:rsidRPr="004642CA">
        <w:rPr>
          <w:i/>
        </w:rPr>
        <w:t xml:space="preserve">РИА Новости, ТАСС, Комсомольская правда, </w:t>
      </w:r>
      <w:hyperlink r:id="rId17" w:history="1">
        <w:r w:rsidRPr="004642CA">
          <w:rPr>
            <w:i/>
          </w:rPr>
          <w:t>Miknews.ru</w:t>
        </w:r>
      </w:hyperlink>
      <w:r w:rsidRPr="004642CA">
        <w:rPr>
          <w:i/>
        </w:rPr>
        <w:t>, RT</w:t>
      </w:r>
    </w:p>
    <w:p w:rsidR="00F92B4D" w:rsidRDefault="00F92B4D" w:rsidP="00F92B4D">
      <w:pPr>
        <w:autoSpaceDE w:val="0"/>
        <w:autoSpaceDN w:val="0"/>
        <w:adjustRightInd w:val="0"/>
        <w:rPr>
          <w:rFonts w:cs="Arial"/>
          <w:b/>
          <w:caps/>
          <w:color w:val="000000" w:themeColor="text1"/>
          <w:szCs w:val="18"/>
        </w:rPr>
      </w:pPr>
    </w:p>
    <w:p w:rsidR="00F92B4D" w:rsidRPr="004642CA" w:rsidRDefault="00F92B4D" w:rsidP="00F92B4D">
      <w:pPr>
        <w:autoSpaceDE w:val="0"/>
        <w:autoSpaceDN w:val="0"/>
        <w:adjustRightInd w:val="0"/>
        <w:rPr>
          <w:rFonts w:cs="Arial"/>
          <w:b/>
          <w:caps/>
          <w:color w:val="000000" w:themeColor="text1"/>
          <w:szCs w:val="18"/>
        </w:rPr>
      </w:pPr>
      <w:r w:rsidRPr="004642CA">
        <w:rPr>
          <w:rFonts w:cs="Arial"/>
          <w:b/>
          <w:caps/>
          <w:color w:val="000000" w:themeColor="text1"/>
          <w:szCs w:val="18"/>
        </w:rPr>
        <w:t>Пошлина на экспорт пшеницы из РФ с 15 февраля 2021 года может составить 2 тыс. рублей за тонну - источник</w:t>
      </w:r>
    </w:p>
    <w:p w:rsidR="00F92B4D" w:rsidRPr="00A35875" w:rsidRDefault="00F92B4D" w:rsidP="00C64831">
      <w:pPr>
        <w:autoSpaceDE w:val="0"/>
        <w:autoSpaceDN w:val="0"/>
        <w:adjustRightInd w:val="0"/>
      </w:pPr>
      <w:r w:rsidRPr="00FA4569">
        <w:t>Пошлина на экспорт пшеницы из России может составить 2 тыс. рублей за тонну, сообщил источник, знакомый с ходом обсуж</w:t>
      </w:r>
      <w:r>
        <w:t xml:space="preserve">дения предложений в этой сфере. </w:t>
      </w:r>
      <w:r w:rsidRPr="00FA4569">
        <w:t xml:space="preserve">"Обсуждаются две тысячи рублей за тонну, предполагается, что пошлина начнет действовать с 15 февраля 2021 года", - сказал он. </w:t>
      </w:r>
      <w:r w:rsidRPr="004642CA">
        <w:rPr>
          <w:i/>
        </w:rPr>
        <w:t>Интерфакс, Рейтер, ТАСС</w:t>
      </w:r>
    </w:p>
    <w:p w:rsidR="00EA1C9A" w:rsidRPr="007F2B67" w:rsidRDefault="00725AEE" w:rsidP="00EA1C9A">
      <w:pPr>
        <w:pStyle w:val="a9"/>
      </w:pPr>
      <w:hyperlink r:id="rId18" w:history="1">
        <w:r w:rsidR="00EA1C9A" w:rsidRPr="007F2B67">
          <w:t>ПОДОРОЖАВШИМИ ПРОДУКТАМИ ЗАЙМЕТСЯ ЕЩЕ И ГЕНПРОКУРАТУРА</w:t>
        </w:r>
      </w:hyperlink>
    </w:p>
    <w:p w:rsidR="00EA1C9A" w:rsidRDefault="00EA1C9A" w:rsidP="00EA1C9A">
      <w:r>
        <w:t xml:space="preserve">Генеральная прокуратура РФ проверит обоснованность роста цен на продукты. Проверка будет проведена "для защиты прав граждан в условиях распространения </w:t>
      </w:r>
      <w:proofErr w:type="spellStart"/>
      <w:r>
        <w:t>коронавируса</w:t>
      </w:r>
      <w:proofErr w:type="spellEnd"/>
      <w:r>
        <w:t>", сообщает пресс-служба ведомства.</w:t>
      </w:r>
    </w:p>
    <w:p w:rsidR="00EA1C9A" w:rsidRPr="00A35875" w:rsidRDefault="00EA1C9A" w:rsidP="00EA1C9A">
      <w:r>
        <w:t>Региональным прокурорам поручено активизировать работу по надзору за исполнением законодательства в области ценообразования на социально значимые продовольственные товары первой необходимости. Работа должна проводиться во взаимодействии с антимонопольными органами</w:t>
      </w:r>
      <w:r w:rsidR="00A35875">
        <w:t xml:space="preserve">. </w:t>
      </w:r>
      <w:r w:rsidR="00A35875" w:rsidRPr="00A35875">
        <w:rPr>
          <w:i/>
        </w:rPr>
        <w:t>ТАСС, ПРАЙМ, РИА Новости, Интерфакс, РБК, Ведомости,</w:t>
      </w:r>
      <w:r w:rsidR="00A35875">
        <w:t xml:space="preserve"> </w:t>
      </w:r>
      <w:r w:rsidRPr="00FF0033">
        <w:rPr>
          <w:i/>
        </w:rPr>
        <w:t>ИА Росбалт</w:t>
      </w:r>
    </w:p>
    <w:p w:rsidR="00EA1C9A" w:rsidRPr="007F2B67" w:rsidRDefault="00725AEE" w:rsidP="00EA1C9A">
      <w:pPr>
        <w:pStyle w:val="a9"/>
      </w:pPr>
      <w:hyperlink r:id="rId19" w:history="1">
        <w:r w:rsidR="00EA1C9A" w:rsidRPr="007F2B67">
          <w:t>МЭР ПРЕДЛАГАЕТ РАСШИРИТЬ ПЕРЕЧЕНЬ ОТСЛЕЖИВАЕМЫХ МАРОК ИЗ СПИСКА СОЦИАЛЬНО-ЗНАЧИМЫХ ТОВАРОВ</w:t>
        </w:r>
      </w:hyperlink>
    </w:p>
    <w:p w:rsidR="00EA1C9A" w:rsidRDefault="00EA1C9A" w:rsidP="00EA1C9A">
      <w:r>
        <w:t xml:space="preserve">Глава Минэкономразвития России Максим Решетников провел в пятницу совещание с участием </w:t>
      </w:r>
      <w:proofErr w:type="spellStart"/>
      <w:r>
        <w:t>Минпромторга</w:t>
      </w:r>
      <w:proofErr w:type="spellEnd"/>
      <w:r>
        <w:t xml:space="preserve"> и Росстата по ситуации с ценами на базовый набор продуктов, обсуждалась в том числе тема расширения числа отслеживаемых марок из списка социально значимых товаров. Об этом сообщается в пресс-релизе Минэкономразвития.</w:t>
      </w:r>
    </w:p>
    <w:p w:rsidR="00EA1C9A" w:rsidRPr="00C51D0D" w:rsidRDefault="00EA1C9A" w:rsidP="00EA1C9A">
      <w:r>
        <w:t>Отмечается, что глава Минэкономразвития предложил рассмотреть вопрос о расширении количества отслеживаемых брендов в рамках одного товара. "Хотя Росстат отслеживает изменение цен по каждому товару и услуге на более чем пять торговых марок, министр отметил, что расширение числа марок позволит точнее измерять отклонение темпов роста цен по отдельным брендам от средней цены и анализировать рыночное поведение производителе</w:t>
      </w:r>
      <w:r w:rsidR="00C51D0D">
        <w:t xml:space="preserve">й", - указывают в </w:t>
      </w:r>
      <w:proofErr w:type="spellStart"/>
      <w:r w:rsidR="00C51D0D">
        <w:t>министерстве.</w:t>
      </w:r>
      <w:r w:rsidRPr="00FF0033">
        <w:rPr>
          <w:i/>
        </w:rPr>
        <w:t>ТАСС</w:t>
      </w:r>
      <w:proofErr w:type="spellEnd"/>
      <w:r w:rsidRPr="00FF0033">
        <w:rPr>
          <w:i/>
        </w:rPr>
        <w:t>, AK&amp;M</w:t>
      </w:r>
    </w:p>
    <w:p w:rsidR="00412A6E" w:rsidRPr="00784B17" w:rsidRDefault="00725AEE" w:rsidP="00412A6E">
      <w:pPr>
        <w:pStyle w:val="a9"/>
      </w:pPr>
      <w:hyperlink r:id="rId20" w:history="1">
        <w:r w:rsidR="00412A6E" w:rsidRPr="00784B17">
          <w:t>АСТРАХАНСКИЕ ДЕПУТАТЫ ПРЕДЛАГАЮТ УСОВЕРШЕНСТВОВАТЬ ЗАКОН "О ЛИЧНОМ ПОДСОБНОМ ХОЗЯЙСТВЕ"</w:t>
        </w:r>
      </w:hyperlink>
    </w:p>
    <w:p w:rsidR="00412A6E" w:rsidRPr="008B0F48" w:rsidRDefault="00412A6E" w:rsidP="00412A6E">
      <w:pPr>
        <w:rPr>
          <w:i/>
        </w:rPr>
      </w:pPr>
      <w:r>
        <w:t xml:space="preserve">Содержание значительного количества </w:t>
      </w:r>
      <w:r w:rsidRPr="0093547D">
        <w:t>сельскохозяйственных</w:t>
      </w:r>
      <w:r>
        <w:t xml:space="preserve"> животных на приусадебных участках приводит к нарушению санитарно-эпидемиологических норм и правил, отсутствию надлежащего ветеринарного обслуживания животных, возникновению и распространению среди них особо опасных болезней, а также создает условия для бесконтрольного выпаса неучтенного поголовья. В связи с этим астраханские парламентарии обратились в Комитет Государственной Думы по аграрным вопросам с предложением о необходимости совершенствования Закона "О личном подсобном хозяйстве". Эта инициатива была поддержана решением XXXII Конференции Южно-Российской Парламентской Ассоциации. </w:t>
      </w:r>
      <w:r w:rsidR="00B64B3D">
        <w:rPr>
          <w:i/>
        </w:rPr>
        <w:t xml:space="preserve">Парламентская газета </w:t>
      </w:r>
    </w:p>
    <w:p w:rsidR="009A5D6E" w:rsidRPr="007F2B67" w:rsidRDefault="009A5D6E" w:rsidP="009A5D6E">
      <w:pPr>
        <w:pStyle w:val="a9"/>
      </w:pPr>
      <w:r w:rsidRPr="007F2B67">
        <w:t>Цены на продукты могут заморозить на три месяца с января</w:t>
      </w:r>
    </w:p>
    <w:p w:rsidR="009A5D6E" w:rsidRPr="009A5D6E" w:rsidRDefault="009A5D6E" w:rsidP="009A5D6E">
      <w:pPr>
        <w:rPr>
          <w:i/>
        </w:rPr>
      </w:pPr>
      <w:r>
        <w:t>Бизнес может зафиксировать закупочные и розничные цены на сахар песок и подсолнечное масло с 1 января 2021 года на следующие три месяца. Об этом "Известиям" рассказали два источника на рынке, которые участвуют в совещаниях с ведомствами (</w:t>
      </w:r>
      <w:proofErr w:type="spellStart"/>
      <w:r>
        <w:t>Минпромторг</w:t>
      </w:r>
      <w:proofErr w:type="spellEnd"/>
      <w:r>
        <w:t xml:space="preserve">, </w:t>
      </w:r>
      <w:r w:rsidRPr="007F2B67">
        <w:rPr>
          <w:b/>
        </w:rPr>
        <w:t>Минсельхоз</w:t>
      </w:r>
      <w:r>
        <w:t xml:space="preserve">, Минэкономразвития, ФАС) по вопросу стабилизации цен в РФ. Речь идет о 95 рублях за литр подсолнечного масла при покупке продукции у производителей и 110 рублях - на полке, а также о 36 и 45 рублях за килограмм сахара соответственно, сообщалось ранее. </w:t>
      </w:r>
      <w:r>
        <w:rPr>
          <w:i/>
        </w:rPr>
        <w:t>Известия, ТАСС, Коммерсантъ, Газета.</w:t>
      </w:r>
      <w:proofErr w:type="spellStart"/>
      <w:r>
        <w:rPr>
          <w:i/>
          <w:lang w:val="en-US"/>
        </w:rPr>
        <w:t>ru</w:t>
      </w:r>
      <w:proofErr w:type="spellEnd"/>
    </w:p>
    <w:p w:rsidR="00412A6E" w:rsidRPr="00784B17" w:rsidRDefault="00725AEE" w:rsidP="00412A6E">
      <w:pPr>
        <w:pStyle w:val="a9"/>
      </w:pPr>
      <w:hyperlink r:id="rId21" w:history="1">
        <w:r w:rsidR="00412A6E" w:rsidRPr="00784B17">
          <w:t>МАЙОРОВ: ЗАКОНОДАТЕЛЬСТВО ОБ ОХРАНЕ СЕЛЬСКОХОЗЯЙСТВЕННЫХ ЗЕМЕЛЬ НУЖНО МЕНЯТЬ</w:t>
        </w:r>
      </w:hyperlink>
    </w:p>
    <w:p w:rsidR="00412A6E" w:rsidRDefault="00412A6E" w:rsidP="00412A6E">
      <w:r>
        <w:t xml:space="preserve">Законодательство о рациональном использовании и охране земель </w:t>
      </w:r>
      <w:r w:rsidRPr="0093547D">
        <w:t>сельскохозяйственного</w:t>
      </w:r>
      <w:r>
        <w:t xml:space="preserve"> назначения нуждается в совершенствовании, заявил председатель Комитета </w:t>
      </w:r>
      <w:r w:rsidRPr="0093547D">
        <w:t>Совета Федерации</w:t>
      </w:r>
      <w:r>
        <w:t xml:space="preserve"> по аграрно-продовольственной политике и природопользованию Алексей Майоров. Об этом сообщает пресс-служба палаты регионов. </w:t>
      </w:r>
    </w:p>
    <w:p w:rsidR="00C8396B" w:rsidRPr="00B64B3D" w:rsidRDefault="00412A6E" w:rsidP="007F2B67">
      <w:pPr>
        <w:rPr>
          <w:i/>
        </w:rPr>
      </w:pPr>
      <w:r>
        <w:t xml:space="preserve">По словам Майорова, в последние годы плодородие пахотных земель находится в катастрофическом положении. "Постоянное возрастание антропогенных нагрузок на земельные ресурсы, интенсивная эксплуатация природных возможностей земли вызвали ухудшение естественного плодородия почв, истощение и деградацию земель, следствием чего является их выбытие из оборота и полная потеря для </w:t>
      </w:r>
      <w:r w:rsidRPr="0093547D">
        <w:t>сельскохозяйственного</w:t>
      </w:r>
      <w:r>
        <w:t xml:space="preserve"> использования", - отметил он. </w:t>
      </w:r>
      <w:r w:rsidR="00B64B3D">
        <w:rPr>
          <w:i/>
        </w:rPr>
        <w:t xml:space="preserve">Парламентская газета </w:t>
      </w:r>
    </w:p>
    <w:p w:rsidR="00C8396B" w:rsidRDefault="00F62502">
      <w:pPr>
        <w:pStyle w:val="a8"/>
        <w:spacing w:before="240"/>
        <w:outlineLvl w:val="0"/>
      </w:pPr>
      <w:bookmarkStart w:id="9" w:name="SEC_5"/>
      <w:bookmarkEnd w:id="8"/>
      <w:r>
        <w:t>Агропромышленный комплекс</w:t>
      </w:r>
    </w:p>
    <w:p w:rsidR="005B1A2E" w:rsidRPr="004831C5" w:rsidRDefault="005B1A2E" w:rsidP="00AC59A2"/>
    <w:p w:rsidR="005A2AFA" w:rsidRPr="00CA674A" w:rsidRDefault="005A2AFA" w:rsidP="005A2AFA">
      <w:pPr>
        <w:rPr>
          <w:rFonts w:cs="Arial"/>
          <w:b/>
          <w:caps/>
          <w:color w:val="000000" w:themeColor="text1"/>
          <w:szCs w:val="18"/>
        </w:rPr>
      </w:pPr>
      <w:r w:rsidRPr="00CA674A">
        <w:rPr>
          <w:rFonts w:cs="Arial"/>
          <w:b/>
          <w:caps/>
          <w:color w:val="000000" w:themeColor="text1"/>
          <w:szCs w:val="18"/>
        </w:rPr>
        <w:t>Контроль за ценами на продукты должен быть по всей цепочке производства - глава "Русагро"</w:t>
      </w:r>
    </w:p>
    <w:p w:rsidR="005A2AFA" w:rsidRDefault="005A2AFA" w:rsidP="005A2AFA">
      <w:r w:rsidRPr="00CA674A">
        <w:t>Система контроля за ценами на продукты питания будет эффективна, только если будет формироваться на всех уровнях производства. Такое мнение высказал в пятницу генеральный директор "</w:t>
      </w:r>
      <w:proofErr w:type="spellStart"/>
      <w:r w:rsidRPr="00CA674A">
        <w:t>Русагро</w:t>
      </w:r>
      <w:proofErr w:type="spellEnd"/>
      <w:r w:rsidRPr="00CA674A">
        <w:t xml:space="preserve">" Максим Басов в интервью телеканалу "Россия-24". </w:t>
      </w:r>
    </w:p>
    <w:p w:rsidR="005A2AFA" w:rsidRDefault="005A2AFA" w:rsidP="005A2AFA">
      <w:r w:rsidRPr="00CA674A">
        <w:t>По его словам, все производители сейчас ищут приемлемое решение проблемы повышения цен. "Нам нужно сделать все для того, чтобы это было общее отраслевое решение, а не решался вопрос за счет нескольких крупных компаний, и все остальные игроки получили несправедливое преимущество: и мелкие, и региональные фасовщик</w:t>
      </w:r>
      <w:r>
        <w:t>и, и сети", - подчеркнул Басов.</w:t>
      </w:r>
      <w:r w:rsidRPr="00CA674A">
        <w:t xml:space="preserve"> </w:t>
      </w:r>
      <w:r w:rsidRPr="00CA674A">
        <w:rPr>
          <w:i/>
        </w:rPr>
        <w:t>ТАСС</w:t>
      </w:r>
      <w:r>
        <w:t xml:space="preserve">, </w:t>
      </w:r>
      <w:r w:rsidRPr="00DF324F">
        <w:rPr>
          <w:i/>
        </w:rPr>
        <w:t>Россия 24</w:t>
      </w:r>
    </w:p>
    <w:p w:rsidR="005A2AFA" w:rsidRDefault="005A2AFA" w:rsidP="005A2AFA"/>
    <w:p w:rsidR="005A2AFA" w:rsidRPr="00DF324F" w:rsidRDefault="005A2AFA" w:rsidP="005A2AFA">
      <w:pPr>
        <w:rPr>
          <w:rFonts w:cs="Arial"/>
          <w:b/>
          <w:caps/>
          <w:color w:val="000000" w:themeColor="text1"/>
          <w:szCs w:val="18"/>
        </w:rPr>
      </w:pPr>
      <w:r w:rsidRPr="00DF324F">
        <w:rPr>
          <w:rFonts w:cs="Arial"/>
          <w:b/>
          <w:caps/>
          <w:color w:val="000000" w:themeColor="text1"/>
          <w:szCs w:val="18"/>
        </w:rPr>
        <w:t>Дефицита подсолнечного масла в России не будет - Масложировой союз</w:t>
      </w:r>
    </w:p>
    <w:p w:rsidR="005A2AFA" w:rsidRDefault="005A2AFA" w:rsidP="005A2AFA">
      <w:r>
        <w:t>Дефицита подсолнечного масла в РФ не будет, несмотря на сокращение урожая подсолнечника в этом году, заявил исполнительный директор Масложирового союза России Михаил Мальцев.</w:t>
      </w:r>
    </w:p>
    <w:p w:rsidR="005A2AFA" w:rsidRDefault="005A2AFA" w:rsidP="005A2AFA">
      <w:r>
        <w:t xml:space="preserve">"Мы полностью обеспечены по сырью для внутреннего потребления и почти половину от объема производимого масла экспортируем​​​. Поэтому в целом с точки зрения физического дефицита ни о чем подобном речи быть не может", - сказал Мальцев в эфире телеканала "Россия 24". </w:t>
      </w:r>
      <w:r w:rsidRPr="00DF324F">
        <w:rPr>
          <w:i/>
        </w:rPr>
        <w:t>Россия 24, РИА Новости</w:t>
      </w:r>
    </w:p>
    <w:p w:rsidR="00733D43" w:rsidRPr="00784B17" w:rsidRDefault="00725AEE" w:rsidP="00733D43">
      <w:pPr>
        <w:pStyle w:val="a9"/>
      </w:pPr>
      <w:hyperlink r:id="rId22" w:history="1">
        <w:r w:rsidR="00733D43" w:rsidRPr="00784B17">
          <w:t>ПОСТАВЩИКИ ПРОДОВОЛЬСТВИЯ РФ НЕ ЗАИНТЕРЕСОВАНЫ В ИЗЛИШНЕМ ПОВЫШЕНИИ ЦЕН - "РУСПРОДСОЮЗ"</w:t>
        </w:r>
      </w:hyperlink>
    </w:p>
    <w:p w:rsidR="00733D43" w:rsidRPr="0024614D" w:rsidRDefault="00733D43" w:rsidP="00733D43">
      <w:r>
        <w:t>Поставщики продовольствия в РФ не заинтересованы в необоснованном повышении цен, и на протяжении многих месяцев стремятся сдерживать их рост за счет собственной рентабельности, сообщил РИА Новости зампред правления Ассоциации производителей и поставщиков продовольственных товаров ("</w:t>
      </w:r>
      <w:proofErr w:type="spellStart"/>
      <w:r>
        <w:t>Руспродсоюз</w:t>
      </w:r>
      <w:proofErr w:type="spellEnd"/>
      <w:r>
        <w:t xml:space="preserve">") Дмитрий Леонов. </w:t>
      </w:r>
      <w:r w:rsidRPr="00981F75">
        <w:rPr>
          <w:i/>
        </w:rPr>
        <w:t>MilkNews.ru</w:t>
      </w:r>
    </w:p>
    <w:p w:rsidR="008F0B3F" w:rsidRPr="007F2B67" w:rsidRDefault="00725AEE" w:rsidP="008F0B3F">
      <w:pPr>
        <w:pStyle w:val="a9"/>
      </w:pPr>
      <w:hyperlink r:id="rId23" w:history="1">
        <w:r w:rsidR="008F0B3F" w:rsidRPr="007F2B67">
          <w:t>АГРАРИИ ЧУВАШИИ ЗА ДВА ГОДА ВТРОЕ УВЕЛИЧИЛИ КОЛИЧЕСТВО ПРИОБРЕТЕННОЙ СЕЛЬХОЗТЕХНИКИ</w:t>
        </w:r>
      </w:hyperlink>
    </w:p>
    <w:p w:rsidR="008F0B3F" w:rsidRDefault="008F0B3F" w:rsidP="008F0B3F">
      <w:r>
        <w:t>Сельхозпроизводители Чувашии с начала текущего года приобрели более 800 единиц сельскохозяйственной техники, что в 1,3 раза больше, чем на аналогичную дату 2019 года и втрое больше, чем в 2018 году, сообщили агентству "Интерфакс-Поволжье" в пресс-службе Минсельхоза республики.</w:t>
      </w:r>
    </w:p>
    <w:p w:rsidR="008F0B3F" w:rsidRPr="00D9370E" w:rsidRDefault="005B6102" w:rsidP="008F0B3F">
      <w:r>
        <w:t>В</w:t>
      </w:r>
      <w:r w:rsidR="008F0B3F">
        <w:t xml:space="preserve"> 2019 году </w:t>
      </w:r>
      <w:proofErr w:type="spellStart"/>
      <w:r w:rsidR="008F0B3F">
        <w:t>сельхозтоваропроизводителями</w:t>
      </w:r>
      <w:proofErr w:type="spellEnd"/>
      <w:r w:rsidR="008F0B3F">
        <w:t xml:space="preserve"> республики за счет всех источников финансирования приобретено 674 единицы сельскохозяйственной техники (в 2,2 раза больше чем в 2018 году, всего тогда было приобретено 302 единицы), в том числе, 121 трактор (62 - в 2018 г.), 31 зерноуборочный комбайн (годом ранее - 18 единиц), 13 кормоуборочных комбайнов (годом ранее - 11). Общая сумма закупок в 2019 г. составила 1 млрд 54 млн 4 тыс. рублей. </w:t>
      </w:r>
      <w:r w:rsidR="008F0B3F" w:rsidRPr="00FF0033">
        <w:rPr>
          <w:i/>
        </w:rPr>
        <w:t>Интерфакс</w:t>
      </w:r>
    </w:p>
    <w:p w:rsidR="008F0B3F" w:rsidRPr="00784B17" w:rsidRDefault="00725AEE" w:rsidP="008F0B3F">
      <w:pPr>
        <w:pStyle w:val="a9"/>
      </w:pPr>
      <w:hyperlink r:id="rId24" w:history="1">
        <w:r w:rsidR="008F0B3F" w:rsidRPr="00784B17">
          <w:t>ЛИПЕЦКИЕ ЖИВОТНОВОДЫ ПРИЗНАНЫ ОДНИМИ ИЗ ЛУЧШИХ В РОССИИ</w:t>
        </w:r>
      </w:hyperlink>
    </w:p>
    <w:p w:rsidR="008F0B3F" w:rsidRDefault="008F0B3F" w:rsidP="008F0B3F">
      <w:r>
        <w:t xml:space="preserve">Липецкая область, согласно данным </w:t>
      </w:r>
      <w:r w:rsidRPr="00784B17">
        <w:rPr>
          <w:b/>
        </w:rPr>
        <w:t>Минсельхоза</w:t>
      </w:r>
      <w:r>
        <w:t>, вошла в число лучших в стране по показателям среднего суточного показателя от одной коровы - в этом году он составил 21,6 килограмма, сообщил глава региона Игорь Артамонов.</w:t>
      </w:r>
    </w:p>
    <w:p w:rsidR="008F0B3F" w:rsidRPr="0024614D" w:rsidRDefault="008F0B3F" w:rsidP="008F0B3F">
      <w:r>
        <w:t xml:space="preserve">По информации </w:t>
      </w:r>
      <w:r w:rsidRPr="00784B17">
        <w:rPr>
          <w:b/>
        </w:rPr>
        <w:t>Минсельхоза</w:t>
      </w:r>
      <w:r>
        <w:t>, средний показатель надоя молока от одной коровы за сутки в России составляет 16,57 килограмма, что на 0,93 килограмма больше, чем годом ранее. Более 20 килограммов молока в расчете на одну корову пол</w:t>
      </w:r>
      <w:r w:rsidR="0024614D">
        <w:t xml:space="preserve">учают только в 16 субъектах РФ. </w:t>
      </w:r>
      <w:r w:rsidRPr="00981F75">
        <w:rPr>
          <w:i/>
        </w:rPr>
        <w:t>РИА Новости</w:t>
      </w:r>
    </w:p>
    <w:p w:rsidR="007F2B67" w:rsidRPr="007F2B67" w:rsidRDefault="00725AEE" w:rsidP="007F2B67">
      <w:pPr>
        <w:pStyle w:val="a9"/>
      </w:pPr>
      <w:hyperlink r:id="rId25" w:history="1">
        <w:r w:rsidR="007F2B67" w:rsidRPr="007F2B67">
          <w:t>РОССЕЛЬХОЗНАДЗОР НАЗВАЛ СРОКИ СОЗДАНИЯ ВАКЦИНЫ ОТ COVID-19 ДЛЯ ЖИВОТНЫХ</w:t>
        </w:r>
      </w:hyperlink>
    </w:p>
    <w:p w:rsidR="007F2B67" w:rsidRDefault="007F2B67" w:rsidP="007F2B67">
      <w:r>
        <w:t xml:space="preserve">Вакцина против возбудителя COVID-19 для животных будет готова в конце января 2021 года, сообщил руководитель </w:t>
      </w:r>
      <w:proofErr w:type="spellStart"/>
      <w:r w:rsidRPr="007F2B67">
        <w:rPr>
          <w:b/>
        </w:rPr>
        <w:t>Россельхознадзора</w:t>
      </w:r>
      <w:proofErr w:type="spellEnd"/>
      <w:r>
        <w:t xml:space="preserve"> Сергей </w:t>
      </w:r>
      <w:proofErr w:type="spellStart"/>
      <w:r>
        <w:t>Данкверт</w:t>
      </w:r>
      <w:proofErr w:type="spellEnd"/>
      <w:r>
        <w:t>.</w:t>
      </w:r>
    </w:p>
    <w:p w:rsidR="007F2B67" w:rsidRDefault="007F2B67" w:rsidP="007F2B67">
      <w:r>
        <w:t xml:space="preserve">"Вакцина против COVID-19 для животных будет готова в конце января 2021 года. Далее потребуется время на регистрацию. К производству в больших количествах этого иммунобиологического препарата для животных ведомство уже готово", - сообщил </w:t>
      </w:r>
      <w:proofErr w:type="spellStart"/>
      <w:r>
        <w:t>Данкверт</w:t>
      </w:r>
      <w:proofErr w:type="spellEnd"/>
      <w:r>
        <w:t xml:space="preserve">, слова которого приводит ведомственное издание </w:t>
      </w:r>
      <w:proofErr w:type="spellStart"/>
      <w:r w:rsidRPr="007F2B67">
        <w:rPr>
          <w:b/>
        </w:rPr>
        <w:t>Россельхознадзора</w:t>
      </w:r>
      <w:proofErr w:type="spellEnd"/>
      <w:r>
        <w:t xml:space="preserve"> "Ветеринария и жизнь".</w:t>
      </w:r>
    </w:p>
    <w:p w:rsidR="007F2B67" w:rsidRPr="00752BDA" w:rsidRDefault="007F2B67" w:rsidP="007F2B67">
      <w:pPr>
        <w:rPr>
          <w:i/>
        </w:rPr>
      </w:pPr>
      <w:r>
        <w:t xml:space="preserve">Глава </w:t>
      </w:r>
      <w:proofErr w:type="spellStart"/>
      <w:r w:rsidRPr="007F2B67">
        <w:rPr>
          <w:b/>
        </w:rPr>
        <w:t>Россельхознадзора</w:t>
      </w:r>
      <w:proofErr w:type="spellEnd"/>
      <w:r>
        <w:t xml:space="preserve"> уточнил, что сейчас проходит третий этап испытаний: новую вакцину испытывают на норках, кошках и грызунах. </w:t>
      </w:r>
      <w:proofErr w:type="spellStart"/>
      <w:r>
        <w:t>Ветпрепарат</w:t>
      </w:r>
      <w:proofErr w:type="spellEnd"/>
      <w:r>
        <w:t xml:space="preserve"> разрабатывают ученые подведомственного </w:t>
      </w:r>
      <w:proofErr w:type="spellStart"/>
      <w:r w:rsidRPr="007F2B67">
        <w:rPr>
          <w:b/>
        </w:rPr>
        <w:t>Россельхознадзору</w:t>
      </w:r>
      <w:proofErr w:type="spellEnd"/>
      <w:r>
        <w:t xml:space="preserve"> Федерального центра охраны здоровья животных (ФГБУ "ВНИИЗЖ"). </w:t>
      </w:r>
      <w:r w:rsidR="00EA1C9A">
        <w:rPr>
          <w:i/>
        </w:rPr>
        <w:t xml:space="preserve">РИА Новости, Эксперт, MilkNews.ru, ТАСС, </w:t>
      </w:r>
      <w:r w:rsidRPr="00752BDA">
        <w:rPr>
          <w:i/>
        </w:rPr>
        <w:t xml:space="preserve">ИА </w:t>
      </w:r>
      <w:proofErr w:type="spellStart"/>
      <w:r w:rsidRPr="00752BDA">
        <w:rPr>
          <w:i/>
        </w:rPr>
        <w:t>Regnum</w:t>
      </w:r>
      <w:proofErr w:type="spellEnd"/>
    </w:p>
    <w:p w:rsidR="007F2B67" w:rsidRPr="007F2B67" w:rsidRDefault="00725AEE" w:rsidP="007F2B67">
      <w:pPr>
        <w:pStyle w:val="a9"/>
      </w:pPr>
      <w:hyperlink r:id="rId26" w:history="1">
        <w:r w:rsidR="007F2B67" w:rsidRPr="007F2B67">
          <w:t>ПОЧЕМУ КРАСНАЯ РЫБА И ИКРА РЕЗКО ПОДОРОЖАЛИ</w:t>
        </w:r>
      </w:hyperlink>
    </w:p>
    <w:p w:rsidR="007F2B67" w:rsidRDefault="007F2B67" w:rsidP="00FF763E">
      <w:r>
        <w:t xml:space="preserve">Красная рыба с января прибавила в цене 30 процентов, следом подтянулась и икра лососевых. Это связывают со скудным уловом на Дальнем Востоке. Дорожает и </w:t>
      </w:r>
      <w:proofErr w:type="spellStart"/>
      <w:r>
        <w:t>аквакультура</w:t>
      </w:r>
      <w:proofErr w:type="spellEnd"/>
      <w:r>
        <w:t xml:space="preserve">, хотя производство искусственно выращенной рыбы удалось даже нарастить. В то же время участники рынка говорят, что продукции достаточно, и не исключают картельного сговора. </w:t>
      </w:r>
    </w:p>
    <w:p w:rsidR="007F2B67" w:rsidRPr="00752BDA" w:rsidRDefault="007F2B67" w:rsidP="007F2B67">
      <w:pPr>
        <w:rPr>
          <w:i/>
        </w:rPr>
      </w:pPr>
      <w:r>
        <w:t xml:space="preserve">Помимо промысловой рыбы, есть </w:t>
      </w:r>
      <w:proofErr w:type="spellStart"/>
      <w:r>
        <w:t>аквакультура</w:t>
      </w:r>
      <w:proofErr w:type="spellEnd"/>
      <w:r>
        <w:t xml:space="preserve">, искусственно выращенная рыба - альтернатива океаническим промыслам. Как сообщили в </w:t>
      </w:r>
      <w:proofErr w:type="spellStart"/>
      <w:r w:rsidRPr="007F2B67">
        <w:rPr>
          <w:b/>
        </w:rPr>
        <w:t>Росрыболовстве</w:t>
      </w:r>
      <w:proofErr w:type="spellEnd"/>
      <w:r>
        <w:t xml:space="preserve">, в третьем квартале ее производство увеличили на 18 процентов - до 238 тысяч тонн. Однако, пояснили аналитики, основной прирост пришелся на семейство карповых - доступную речную рыбу. Лососевой же </w:t>
      </w:r>
      <w:proofErr w:type="spellStart"/>
      <w:r>
        <w:t>аквакультуры</w:t>
      </w:r>
      <w:proofErr w:type="spellEnd"/>
      <w:r>
        <w:t xml:space="preserve"> - а это в первую очередь охлажденная семга и форель - по-прежнему недостаточно. </w:t>
      </w:r>
      <w:r w:rsidRPr="00752BDA">
        <w:rPr>
          <w:i/>
        </w:rPr>
        <w:t>РИА Новости</w:t>
      </w:r>
    </w:p>
    <w:p w:rsidR="00412A6E" w:rsidRPr="00784B17" w:rsidRDefault="00725AEE" w:rsidP="00412A6E">
      <w:pPr>
        <w:pStyle w:val="a9"/>
      </w:pPr>
      <w:hyperlink r:id="rId27" w:history="1">
        <w:r w:rsidR="00412A6E" w:rsidRPr="00784B17">
          <w:t>КАЧЕСТВО ПРОДОВОЛЬСТВЕННЫХ ТОВАРОВ В РОССИИ В 2020 ГОДУ ПОВЫСИЛОСЬ</w:t>
        </w:r>
      </w:hyperlink>
    </w:p>
    <w:p w:rsidR="00412A6E" w:rsidRDefault="00412A6E" w:rsidP="00412A6E">
      <w:r>
        <w:t xml:space="preserve">Качество продовольственных товаров в России в 2020 году повысилось, и снижения качества в стране не будет. Об этом заявил глава </w:t>
      </w:r>
      <w:proofErr w:type="spellStart"/>
      <w:r w:rsidRPr="00784B17">
        <w:rPr>
          <w:b/>
        </w:rPr>
        <w:t>Россельхознадзора</w:t>
      </w:r>
      <w:proofErr w:type="spellEnd"/>
      <w:r>
        <w:t xml:space="preserve"> Сергей </w:t>
      </w:r>
      <w:proofErr w:type="spellStart"/>
      <w:r>
        <w:t>Данкверт</w:t>
      </w:r>
      <w:proofErr w:type="spellEnd"/>
      <w:r>
        <w:t xml:space="preserve"> в интервью на телеканале "Россия 24".</w:t>
      </w:r>
    </w:p>
    <w:p w:rsidR="00412A6E" w:rsidRPr="004176BD" w:rsidRDefault="00412A6E" w:rsidP="00412A6E">
      <w:pPr>
        <w:rPr>
          <w:i/>
        </w:rPr>
      </w:pPr>
      <w:r>
        <w:t xml:space="preserve">Ранее сообщалось, что </w:t>
      </w:r>
      <w:proofErr w:type="spellStart"/>
      <w:r w:rsidRPr="00784B17">
        <w:rPr>
          <w:b/>
        </w:rPr>
        <w:t>Россельхознадзор</w:t>
      </w:r>
      <w:proofErr w:type="spellEnd"/>
      <w:r>
        <w:t xml:space="preserve"> запретил ввоз в Россию томатов и яблок из Азербайджана, а также томатов и перцев из </w:t>
      </w:r>
      <w:proofErr w:type="spellStart"/>
      <w:r>
        <w:t>Армавирской</w:t>
      </w:r>
      <w:proofErr w:type="spellEnd"/>
      <w:r>
        <w:t xml:space="preserve"> области Армении и из Кашкадарьинской области Узбекистана. Как пояснил глава </w:t>
      </w:r>
      <w:proofErr w:type="spellStart"/>
      <w:r w:rsidRPr="00784B17">
        <w:rPr>
          <w:b/>
        </w:rPr>
        <w:t>Россельхознадзора</w:t>
      </w:r>
      <w:proofErr w:type="spellEnd"/>
      <w:r>
        <w:t xml:space="preserve">, это решение нацелено на предотвращение ввоза и распространения насекомых-вредителей на территории России. </w:t>
      </w:r>
      <w:r w:rsidRPr="004176BD">
        <w:rPr>
          <w:i/>
        </w:rPr>
        <w:t>Вести ФМ</w:t>
      </w:r>
      <w:r w:rsidR="00934BDA">
        <w:rPr>
          <w:i/>
        </w:rPr>
        <w:t>,</w:t>
      </w:r>
      <w:r w:rsidR="00934BDA" w:rsidRPr="00934BDA">
        <w:rPr>
          <w:i/>
        </w:rPr>
        <w:t xml:space="preserve"> </w:t>
      </w:r>
      <w:r w:rsidR="00934BDA">
        <w:rPr>
          <w:i/>
        </w:rPr>
        <w:t>Россия 24</w:t>
      </w:r>
    </w:p>
    <w:p w:rsidR="00412A6E" w:rsidRPr="00784B17" w:rsidRDefault="00725AEE" w:rsidP="00412A6E">
      <w:pPr>
        <w:pStyle w:val="a9"/>
      </w:pPr>
      <w:hyperlink r:id="rId28" w:history="1">
        <w:r w:rsidR="00412A6E" w:rsidRPr="00784B17">
          <w:t>РФ И БЕЛОРУССИЯ РАЗРАБОТАЮТ ПРОГРАММЫ ПО СНИЖЕНИЮ ПРИМЕНЕНИЯ АНТИБИОТИКОВ В ЖИВОТНОВОДСТВЕ</w:t>
        </w:r>
      </w:hyperlink>
    </w:p>
    <w:p w:rsidR="00412A6E" w:rsidRDefault="00412A6E" w:rsidP="00412A6E">
      <w:r>
        <w:t xml:space="preserve">Россия и Белоруссия будут совместно разрабатывать программы по контролю и снижению применения антибактериальных средств в животноводстве. Об этом говорится в сообщении </w:t>
      </w:r>
      <w:proofErr w:type="spellStart"/>
      <w:r w:rsidRPr="00784B17">
        <w:rPr>
          <w:b/>
        </w:rPr>
        <w:t>Россельхознадзора</w:t>
      </w:r>
      <w:proofErr w:type="spellEnd"/>
      <w:r>
        <w:t>.</w:t>
      </w:r>
    </w:p>
    <w:p w:rsidR="00412A6E" w:rsidRDefault="00412A6E" w:rsidP="00412A6E">
      <w:r>
        <w:t>"Стороны запланировали разработку совместной программы по контролю и снижению применения антибактериальных средств в животноводстве", - отмечается в сообщении.</w:t>
      </w:r>
    </w:p>
    <w:p w:rsidR="00C8396B" w:rsidRPr="003852DA" w:rsidRDefault="00412A6E" w:rsidP="007F2B67">
      <w:pPr>
        <w:rPr>
          <w:i/>
        </w:rPr>
      </w:pPr>
      <w:r>
        <w:t xml:space="preserve">Как сообщили в российском ведомстве, 9 декабря в Москве состоялась встреча руководителя </w:t>
      </w:r>
      <w:proofErr w:type="spellStart"/>
      <w:r w:rsidRPr="00784B17">
        <w:rPr>
          <w:b/>
        </w:rPr>
        <w:t>Россельхознадзора</w:t>
      </w:r>
      <w:proofErr w:type="spellEnd"/>
      <w:r>
        <w:t xml:space="preserve"> Сергея </w:t>
      </w:r>
      <w:proofErr w:type="spellStart"/>
      <w:r>
        <w:t>Данкверта</w:t>
      </w:r>
      <w:proofErr w:type="spellEnd"/>
      <w:r>
        <w:t xml:space="preserve"> с заместителем премьер-министра Белоруссии Александром Субботиным. В ходе нее было отмечено, что от 30% до 35% всей импортируемой Россией мясной продукции на сегодняшний день ввозится из Белоруссии. Доля отдельных видов белорусской молочной продукции в структуре российского импорта достигает 80%. За последние две недели были сняты временные ограничения на поставки в Россию отдельных видов животноводческой продукции с более чем 10 белорусских предприятий. </w:t>
      </w:r>
      <w:r w:rsidR="003852DA">
        <w:rPr>
          <w:i/>
        </w:rPr>
        <w:t>MilkNews.ru</w:t>
      </w:r>
    </w:p>
    <w:p w:rsidR="00C8396B" w:rsidRDefault="00F62502">
      <w:pPr>
        <w:pStyle w:val="a8"/>
        <w:spacing w:before="240"/>
        <w:outlineLvl w:val="0"/>
      </w:pPr>
      <w:bookmarkStart w:id="10" w:name="SEC_6"/>
      <w:bookmarkEnd w:id="9"/>
      <w:r>
        <w:t>Новости экономики и власти</w:t>
      </w:r>
    </w:p>
    <w:p w:rsidR="0079123A" w:rsidRDefault="0079123A" w:rsidP="0079123A">
      <w:pPr>
        <w:autoSpaceDE w:val="0"/>
        <w:autoSpaceDN w:val="0"/>
        <w:adjustRightInd w:val="0"/>
        <w:rPr>
          <w:rFonts w:asciiTheme="majorHAnsi" w:hAnsiTheme="majorHAnsi" w:cstheme="majorHAnsi"/>
          <w:b/>
          <w:bCs/>
        </w:rPr>
      </w:pPr>
    </w:p>
    <w:p w:rsidR="0079123A" w:rsidRPr="0079123A" w:rsidRDefault="0079123A" w:rsidP="0079123A">
      <w:pPr>
        <w:autoSpaceDE w:val="0"/>
        <w:autoSpaceDN w:val="0"/>
        <w:adjustRightInd w:val="0"/>
        <w:rPr>
          <w:rFonts w:cs="Arial"/>
          <w:b/>
          <w:caps/>
          <w:color w:val="000000" w:themeColor="text1"/>
          <w:szCs w:val="18"/>
        </w:rPr>
      </w:pPr>
      <w:r w:rsidRPr="0079123A">
        <w:rPr>
          <w:rFonts w:cs="Arial"/>
          <w:b/>
          <w:caps/>
          <w:color w:val="000000" w:themeColor="text1"/>
          <w:szCs w:val="18"/>
        </w:rPr>
        <w:t xml:space="preserve">Рейтинг цифровой трансформации федеральных ведомств создадут в начале 2021 г. - Чернышенко </w:t>
      </w:r>
    </w:p>
    <w:p w:rsidR="0079123A" w:rsidRPr="0079123A" w:rsidRDefault="0079123A" w:rsidP="0079123A">
      <w:r w:rsidRPr="0079123A">
        <w:t xml:space="preserve">Рейтинг цифровой трансформации федеральных министерств и ведомств будет подготовлен до конца января 2021 года. Об этом сообщил вице-премьер РФ Дмитрий Чернышенко. "Рейтинг цифровой трансформации федеральных министерств и ведомств будет подготовлен до конца января 2021 года", - сказал он, уточнив, что каждый ФОИВ цифровую трансформацию и внедрение искусственного интеллекта должен начинать с себя, а затем уже проводить изменения в отрасли. Чернышенко напомнил, что до конца декабря должны быть сформированы не менее двух ведомственных наборов данных (дата-сетов) для реализации проектов в сфере ИИ. И, как следствие, они должны стать частью ведомственных стратегических документов </w:t>
      </w:r>
      <w:proofErr w:type="spellStart"/>
      <w:r w:rsidRPr="0079123A">
        <w:t>ФОИВов</w:t>
      </w:r>
      <w:proofErr w:type="spellEnd"/>
      <w:r w:rsidRPr="0079123A">
        <w:t xml:space="preserve">. </w:t>
      </w:r>
    </w:p>
    <w:p w:rsidR="0079123A" w:rsidRPr="0079123A" w:rsidRDefault="0079123A" w:rsidP="00156D22">
      <w:r w:rsidRPr="0079123A">
        <w:t xml:space="preserve">Вице-премьер также отметил, что рейтинг будет сформирован с учетом сроков и качества выполнения поручения руководителями цифровой трансформации, которые по статусу занимают должности заместителей руководителей </w:t>
      </w:r>
      <w:r w:rsidRPr="0079123A">
        <w:lastRenderedPageBreak/>
        <w:t>министерств и ведомств. "Сейчас мы формируем реестр лучших решений в сфере ИИ, которые будет доступны для масштабирования, в том числе в регионах, отраслевых предприятиях или бизнес- структу</w:t>
      </w:r>
      <w:r>
        <w:t xml:space="preserve">рах", - добавил он. </w:t>
      </w:r>
      <w:r w:rsidRPr="0079123A">
        <w:rPr>
          <w:i/>
        </w:rPr>
        <w:t>ТАСС</w:t>
      </w:r>
    </w:p>
    <w:p w:rsidR="007F2B67" w:rsidRPr="007F2B67" w:rsidRDefault="00725AEE" w:rsidP="00156D22">
      <w:pPr>
        <w:pStyle w:val="a9"/>
      </w:pPr>
      <w:hyperlink r:id="rId29" w:history="1">
        <w:r w:rsidR="007F2B67" w:rsidRPr="007F2B67">
          <w:t>РОССТАТ УЛУЧШИЛ ОЦЕНКУ СПАДА РОССИЙСКОЙ ЭКОНОМИКИ</w:t>
        </w:r>
      </w:hyperlink>
    </w:p>
    <w:p w:rsidR="007F2B67" w:rsidRDefault="007F2B67" w:rsidP="00156D22">
      <w:r>
        <w:t>Росстат уточнил оценку падения ВВП России в третьем квартале 2020 года: оно составило 3,4% по сравнению с аналогичным периодом прошлого года. В середине ноября ведомство предварительно оценило его в 3,6%.</w:t>
      </w:r>
    </w:p>
    <w:p w:rsidR="007F2B67" w:rsidRDefault="007F2B67" w:rsidP="00156D22">
      <w:r>
        <w:t>За январь - сентябрь снижение составило 3,4%, ранее Росстат оценил его в 3,5%.</w:t>
      </w:r>
    </w:p>
    <w:p w:rsidR="007F2B67" w:rsidRDefault="007F2B67" w:rsidP="00156D22">
      <w:r>
        <w:t>Изменение индекса на 0,2% в третьем квартале обусловлено "актуализацией первичной статистической отчетности предприятий, а также получением от Банка России оценок банковского сектора", пояснил Росстат.</w:t>
      </w:r>
    </w:p>
    <w:p w:rsidR="007F2B67" w:rsidRPr="006B7E48" w:rsidRDefault="007F2B67" w:rsidP="007F2B67">
      <w:pPr>
        <w:rPr>
          <w:i/>
        </w:rPr>
      </w:pPr>
      <w:r>
        <w:t xml:space="preserve">По данным ведомства, объем ВВП России за третий квартал составил 27,941 трлн руб. в текущих ценах, а по итогам девяти месяцев текущего года - 76,547 трлн руб. В третьем квартале индекс физического объема ВВП вырос на 13% относительно второго. </w:t>
      </w:r>
      <w:r w:rsidR="003A6E1F">
        <w:rPr>
          <w:i/>
        </w:rPr>
        <w:t xml:space="preserve">РБК </w:t>
      </w:r>
    </w:p>
    <w:p w:rsidR="00412A6E" w:rsidRPr="00784B17" w:rsidRDefault="00725AEE" w:rsidP="00412A6E">
      <w:pPr>
        <w:pStyle w:val="a9"/>
      </w:pPr>
      <w:hyperlink r:id="rId30" w:history="1">
        <w:r w:rsidR="00412A6E" w:rsidRPr="00784B17">
          <w:t>МИНЭКОНОМРАЗВИТИЯ УТВЕРДИЛО ФЕДЕРАЛЬНУЮ АДРЕСНУЮ ИНВЕСТПРОГРАММУ НА 2021-2023 ГОДЫ</w:t>
        </w:r>
      </w:hyperlink>
    </w:p>
    <w:p w:rsidR="00412A6E" w:rsidRDefault="00412A6E" w:rsidP="00412A6E">
      <w:r>
        <w:t>Глава Минэкономразвития Максим Решетников утвердил федеральную адресную инвестиционную программу (ФАИП) на 2021 год и на плановый период 2022 и 2023 годов, объем средств на 2021 год составляет 846,3 млрд рублей. Об этом говорится в сообщении министерства.</w:t>
      </w:r>
    </w:p>
    <w:p w:rsidR="00C8396B" w:rsidRDefault="00412A6E" w:rsidP="00825419">
      <w:r>
        <w:t>Отм</w:t>
      </w:r>
      <w:r w:rsidR="003A6E1F">
        <w:t>ечается, что объем средств на</w:t>
      </w:r>
      <w:r>
        <w:t xml:space="preserve"> 2022 год составляет 885,8 млрд рублей, на 2023 год - 925,8 млрд рублей. В рамках ФАИП предусмотрена реализация более 1,1 тыс. инвестиционных проектов, в том числе более 1 тыс. адресных объектов капитального строительства. Кроме того, программа предполагает строительство и реконструкцию около 100 учреждений здравоохранения, из них 17 онкологических центров, три инфекционные и</w:t>
      </w:r>
      <w:r w:rsidR="003A6E1F">
        <w:t xml:space="preserve"> четыре туберкулезные больницы.</w:t>
      </w:r>
      <w:r w:rsidR="00D92A09">
        <w:t xml:space="preserve"> </w:t>
      </w:r>
      <w:r w:rsidRPr="00E83EEC">
        <w:rPr>
          <w:i/>
        </w:rPr>
        <w:t>ТАСС</w:t>
      </w:r>
      <w:bookmarkStart w:id="11" w:name="_GoBack"/>
      <w:bookmarkEnd w:id="10"/>
      <w:bookmarkEnd w:id="11"/>
    </w:p>
    <w:sectPr w:rsidR="00C8396B" w:rsidSect="005F3758">
      <w:headerReference w:type="default" r:id="rId31"/>
      <w:footerReference w:type="default" r:id="rId32"/>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AEE" w:rsidRDefault="00725AEE">
      <w:r>
        <w:separator/>
      </w:r>
    </w:p>
  </w:endnote>
  <w:endnote w:type="continuationSeparator" w:id="0">
    <w:p w:rsidR="00725AEE" w:rsidRDefault="0072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FA4569">
      <w:tc>
        <w:tcPr>
          <w:tcW w:w="9648" w:type="dxa"/>
          <w:shd w:val="clear" w:color="auto" w:fill="E6E7EA"/>
          <w:vAlign w:val="center"/>
        </w:tcPr>
        <w:p w:rsidR="00FA4569" w:rsidRDefault="00FA4569" w:rsidP="00921AA3">
          <w:pPr>
            <w:pStyle w:val="a5"/>
            <w:spacing w:before="120" w:after="120"/>
            <w:rPr>
              <w:rFonts w:cs="Arial"/>
              <w:color w:val="90989E"/>
              <w:sz w:val="16"/>
              <w:szCs w:val="16"/>
            </w:rPr>
          </w:pPr>
          <w:r>
            <w:rPr>
              <w:rFonts w:cs="Arial"/>
              <w:color w:val="90989E"/>
              <w:sz w:val="16"/>
              <w:szCs w:val="16"/>
            </w:rPr>
            <w:t>Информационно-аналитический дайджест СМИ [14</w:t>
          </w:r>
          <w:r w:rsidRPr="004304C8">
            <w:rPr>
              <w:rFonts w:cs="Arial"/>
              <w:color w:val="90989E"/>
              <w:sz w:val="16"/>
              <w:szCs w:val="16"/>
            </w:rPr>
            <w:t xml:space="preserve"> </w:t>
          </w:r>
          <w:r>
            <w:rPr>
              <w:rFonts w:cs="Arial"/>
              <w:color w:val="90989E"/>
              <w:sz w:val="16"/>
              <w:szCs w:val="16"/>
            </w:rPr>
            <w:t>декабря 2020 утро]</w:t>
          </w:r>
        </w:p>
      </w:tc>
      <w:tc>
        <w:tcPr>
          <w:tcW w:w="489" w:type="dxa"/>
          <w:shd w:val="clear" w:color="auto" w:fill="90989E"/>
          <w:vAlign w:val="center"/>
        </w:tcPr>
        <w:p w:rsidR="00FA4569" w:rsidRDefault="00FA4569">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825419">
            <w:rPr>
              <w:rStyle w:val="a7"/>
              <w:rFonts w:cs="Arial"/>
              <w:b/>
              <w:noProof/>
              <w:color w:val="FFFFFF"/>
              <w:szCs w:val="18"/>
            </w:rPr>
            <w:t>3</w:t>
          </w:r>
          <w:r>
            <w:rPr>
              <w:rStyle w:val="a7"/>
              <w:rFonts w:cs="Arial"/>
              <w:b/>
              <w:color w:val="FFFFFF"/>
              <w:szCs w:val="18"/>
            </w:rPr>
            <w:fldChar w:fldCharType="end"/>
          </w:r>
        </w:p>
      </w:tc>
    </w:tr>
  </w:tbl>
  <w:p w:rsidR="00FA4569" w:rsidRDefault="00FA4569">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FA4569">
      <w:tc>
        <w:tcPr>
          <w:tcW w:w="9648" w:type="dxa"/>
          <w:shd w:val="clear" w:color="auto" w:fill="E6E7EA"/>
          <w:vAlign w:val="center"/>
        </w:tcPr>
        <w:p w:rsidR="00FA4569" w:rsidRDefault="00FA4569" w:rsidP="00921AA3">
          <w:pPr>
            <w:pStyle w:val="a5"/>
            <w:spacing w:before="120" w:after="120"/>
            <w:rPr>
              <w:rFonts w:cs="Arial"/>
              <w:color w:val="90989E"/>
              <w:sz w:val="16"/>
              <w:szCs w:val="16"/>
            </w:rPr>
          </w:pPr>
          <w:r>
            <w:rPr>
              <w:rFonts w:cs="Arial"/>
              <w:color w:val="90989E"/>
              <w:sz w:val="16"/>
              <w:szCs w:val="16"/>
            </w:rPr>
            <w:t>Информационно-аналитический дайджест СМИ [14 декабря 2020 утро]</w:t>
          </w:r>
        </w:p>
      </w:tc>
      <w:tc>
        <w:tcPr>
          <w:tcW w:w="489" w:type="dxa"/>
          <w:shd w:val="clear" w:color="auto" w:fill="90989E"/>
          <w:vAlign w:val="center"/>
        </w:tcPr>
        <w:p w:rsidR="00FA4569" w:rsidRDefault="00FA4569">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825419">
            <w:rPr>
              <w:rStyle w:val="a7"/>
              <w:rFonts w:cs="Arial"/>
              <w:b/>
              <w:noProof/>
              <w:color w:val="FFFFFF"/>
              <w:szCs w:val="18"/>
            </w:rPr>
            <w:t>8</w:t>
          </w:r>
          <w:r>
            <w:rPr>
              <w:rStyle w:val="a7"/>
              <w:rFonts w:cs="Arial"/>
              <w:b/>
              <w:color w:val="FFFFFF"/>
              <w:szCs w:val="18"/>
            </w:rPr>
            <w:fldChar w:fldCharType="end"/>
          </w:r>
        </w:p>
      </w:tc>
    </w:tr>
  </w:tbl>
  <w:p w:rsidR="00FA4569" w:rsidRDefault="00FA4569">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AEE" w:rsidRDefault="00725AEE">
      <w:r>
        <w:separator/>
      </w:r>
    </w:p>
  </w:footnote>
  <w:footnote w:type="continuationSeparator" w:id="0">
    <w:p w:rsidR="00725AEE" w:rsidRDefault="00725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69" w:rsidRDefault="00FA4569"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0128DCD8" wp14:editId="17AD00F2">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DB13BD8"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rsidR="00FA4569" w:rsidRDefault="00FA4569"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rsidR="00FA4569" w:rsidRDefault="00FA4569">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69" w:rsidRDefault="00FA4569">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7968"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D6932F9"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FA4569" w:rsidRDefault="00FA4569">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FA4569" w:rsidRDefault="00FA4569">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6C58CD44">
      <w:start w:val="1"/>
      <w:numFmt w:val="bullet"/>
      <w:lvlText w:val=""/>
      <w:lvlJc w:val="left"/>
      <w:pPr>
        <w:tabs>
          <w:tab w:val="num" w:pos="720"/>
        </w:tabs>
        <w:ind w:left="720" w:hanging="360"/>
      </w:pPr>
      <w:rPr>
        <w:rFonts w:ascii="Symbol" w:hAnsi="Symbol"/>
      </w:rPr>
    </w:lvl>
    <w:lvl w:ilvl="1" w:tplc="612E9EB8">
      <w:start w:val="1"/>
      <w:numFmt w:val="bullet"/>
      <w:lvlText w:val="o"/>
      <w:lvlJc w:val="left"/>
      <w:pPr>
        <w:tabs>
          <w:tab w:val="num" w:pos="1440"/>
        </w:tabs>
        <w:ind w:left="1440" w:hanging="360"/>
      </w:pPr>
      <w:rPr>
        <w:rFonts w:ascii="Courier New" w:hAnsi="Courier New"/>
      </w:rPr>
    </w:lvl>
    <w:lvl w:ilvl="2" w:tplc="9B22EDA8">
      <w:start w:val="1"/>
      <w:numFmt w:val="bullet"/>
      <w:lvlText w:val=""/>
      <w:lvlJc w:val="left"/>
      <w:pPr>
        <w:tabs>
          <w:tab w:val="num" w:pos="2160"/>
        </w:tabs>
        <w:ind w:left="2160" w:hanging="360"/>
      </w:pPr>
      <w:rPr>
        <w:rFonts w:ascii="Wingdings" w:hAnsi="Wingdings"/>
      </w:rPr>
    </w:lvl>
    <w:lvl w:ilvl="3" w:tplc="0A18789A">
      <w:start w:val="1"/>
      <w:numFmt w:val="bullet"/>
      <w:lvlText w:val=""/>
      <w:lvlJc w:val="left"/>
      <w:pPr>
        <w:tabs>
          <w:tab w:val="num" w:pos="2880"/>
        </w:tabs>
        <w:ind w:left="2880" w:hanging="360"/>
      </w:pPr>
      <w:rPr>
        <w:rFonts w:ascii="Symbol" w:hAnsi="Symbol"/>
      </w:rPr>
    </w:lvl>
    <w:lvl w:ilvl="4" w:tplc="1BBA1C36">
      <w:start w:val="1"/>
      <w:numFmt w:val="bullet"/>
      <w:lvlText w:val="o"/>
      <w:lvlJc w:val="left"/>
      <w:pPr>
        <w:tabs>
          <w:tab w:val="num" w:pos="3600"/>
        </w:tabs>
        <w:ind w:left="3600" w:hanging="360"/>
      </w:pPr>
      <w:rPr>
        <w:rFonts w:ascii="Courier New" w:hAnsi="Courier New"/>
      </w:rPr>
    </w:lvl>
    <w:lvl w:ilvl="5" w:tplc="9D64850C">
      <w:start w:val="1"/>
      <w:numFmt w:val="bullet"/>
      <w:lvlText w:val=""/>
      <w:lvlJc w:val="left"/>
      <w:pPr>
        <w:tabs>
          <w:tab w:val="num" w:pos="4320"/>
        </w:tabs>
        <w:ind w:left="4320" w:hanging="360"/>
      </w:pPr>
      <w:rPr>
        <w:rFonts w:ascii="Wingdings" w:hAnsi="Wingdings"/>
      </w:rPr>
    </w:lvl>
    <w:lvl w:ilvl="6" w:tplc="9B5A4A0A">
      <w:start w:val="1"/>
      <w:numFmt w:val="bullet"/>
      <w:lvlText w:val=""/>
      <w:lvlJc w:val="left"/>
      <w:pPr>
        <w:tabs>
          <w:tab w:val="num" w:pos="5040"/>
        </w:tabs>
        <w:ind w:left="5040" w:hanging="360"/>
      </w:pPr>
      <w:rPr>
        <w:rFonts w:ascii="Symbol" w:hAnsi="Symbol"/>
      </w:rPr>
    </w:lvl>
    <w:lvl w:ilvl="7" w:tplc="E4BC9E1C">
      <w:start w:val="1"/>
      <w:numFmt w:val="bullet"/>
      <w:lvlText w:val="o"/>
      <w:lvlJc w:val="left"/>
      <w:pPr>
        <w:tabs>
          <w:tab w:val="num" w:pos="5760"/>
        </w:tabs>
        <w:ind w:left="5760" w:hanging="360"/>
      </w:pPr>
      <w:rPr>
        <w:rFonts w:ascii="Courier New" w:hAnsi="Courier New"/>
      </w:rPr>
    </w:lvl>
    <w:lvl w:ilvl="8" w:tplc="2DC8A4A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DEDC6038">
      <w:start w:val="1"/>
      <w:numFmt w:val="bullet"/>
      <w:lvlText w:val=""/>
      <w:lvlJc w:val="left"/>
      <w:pPr>
        <w:tabs>
          <w:tab w:val="num" w:pos="720"/>
        </w:tabs>
        <w:ind w:left="720" w:hanging="360"/>
      </w:pPr>
      <w:rPr>
        <w:rFonts w:ascii="Symbol" w:hAnsi="Symbol"/>
      </w:rPr>
    </w:lvl>
    <w:lvl w:ilvl="1" w:tplc="D684414C">
      <w:start w:val="1"/>
      <w:numFmt w:val="bullet"/>
      <w:lvlText w:val="o"/>
      <w:lvlJc w:val="left"/>
      <w:pPr>
        <w:tabs>
          <w:tab w:val="num" w:pos="1440"/>
        </w:tabs>
        <w:ind w:left="1440" w:hanging="360"/>
      </w:pPr>
      <w:rPr>
        <w:rFonts w:ascii="Courier New" w:hAnsi="Courier New"/>
      </w:rPr>
    </w:lvl>
    <w:lvl w:ilvl="2" w:tplc="843EB92C">
      <w:start w:val="1"/>
      <w:numFmt w:val="bullet"/>
      <w:lvlText w:val=""/>
      <w:lvlJc w:val="left"/>
      <w:pPr>
        <w:tabs>
          <w:tab w:val="num" w:pos="2160"/>
        </w:tabs>
        <w:ind w:left="2160" w:hanging="360"/>
      </w:pPr>
      <w:rPr>
        <w:rFonts w:ascii="Wingdings" w:hAnsi="Wingdings"/>
      </w:rPr>
    </w:lvl>
    <w:lvl w:ilvl="3" w:tplc="664CFDDE">
      <w:start w:val="1"/>
      <w:numFmt w:val="bullet"/>
      <w:lvlText w:val=""/>
      <w:lvlJc w:val="left"/>
      <w:pPr>
        <w:tabs>
          <w:tab w:val="num" w:pos="2880"/>
        </w:tabs>
        <w:ind w:left="2880" w:hanging="360"/>
      </w:pPr>
      <w:rPr>
        <w:rFonts w:ascii="Symbol" w:hAnsi="Symbol"/>
      </w:rPr>
    </w:lvl>
    <w:lvl w:ilvl="4" w:tplc="B13E17E8">
      <w:start w:val="1"/>
      <w:numFmt w:val="bullet"/>
      <w:lvlText w:val="o"/>
      <w:lvlJc w:val="left"/>
      <w:pPr>
        <w:tabs>
          <w:tab w:val="num" w:pos="3600"/>
        </w:tabs>
        <w:ind w:left="3600" w:hanging="360"/>
      </w:pPr>
      <w:rPr>
        <w:rFonts w:ascii="Courier New" w:hAnsi="Courier New"/>
      </w:rPr>
    </w:lvl>
    <w:lvl w:ilvl="5" w:tplc="6BFAF2CC">
      <w:start w:val="1"/>
      <w:numFmt w:val="bullet"/>
      <w:lvlText w:val=""/>
      <w:lvlJc w:val="left"/>
      <w:pPr>
        <w:tabs>
          <w:tab w:val="num" w:pos="4320"/>
        </w:tabs>
        <w:ind w:left="4320" w:hanging="360"/>
      </w:pPr>
      <w:rPr>
        <w:rFonts w:ascii="Wingdings" w:hAnsi="Wingdings"/>
      </w:rPr>
    </w:lvl>
    <w:lvl w:ilvl="6" w:tplc="1968EB3E">
      <w:start w:val="1"/>
      <w:numFmt w:val="bullet"/>
      <w:lvlText w:val=""/>
      <w:lvlJc w:val="left"/>
      <w:pPr>
        <w:tabs>
          <w:tab w:val="num" w:pos="5040"/>
        </w:tabs>
        <w:ind w:left="5040" w:hanging="360"/>
      </w:pPr>
      <w:rPr>
        <w:rFonts w:ascii="Symbol" w:hAnsi="Symbol"/>
      </w:rPr>
    </w:lvl>
    <w:lvl w:ilvl="7" w:tplc="32AE9F66">
      <w:start w:val="1"/>
      <w:numFmt w:val="bullet"/>
      <w:lvlText w:val="o"/>
      <w:lvlJc w:val="left"/>
      <w:pPr>
        <w:tabs>
          <w:tab w:val="num" w:pos="5760"/>
        </w:tabs>
        <w:ind w:left="5760" w:hanging="360"/>
      </w:pPr>
      <w:rPr>
        <w:rFonts w:ascii="Courier New" w:hAnsi="Courier New"/>
      </w:rPr>
    </w:lvl>
    <w:lvl w:ilvl="8" w:tplc="77206D0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CE48224A">
      <w:start w:val="1"/>
      <w:numFmt w:val="bullet"/>
      <w:lvlText w:val=""/>
      <w:lvlJc w:val="left"/>
      <w:pPr>
        <w:tabs>
          <w:tab w:val="num" w:pos="720"/>
        </w:tabs>
        <w:ind w:left="720" w:hanging="360"/>
      </w:pPr>
      <w:rPr>
        <w:rFonts w:ascii="Symbol" w:hAnsi="Symbol"/>
      </w:rPr>
    </w:lvl>
    <w:lvl w:ilvl="1" w:tplc="B63475FC">
      <w:start w:val="1"/>
      <w:numFmt w:val="bullet"/>
      <w:lvlText w:val="o"/>
      <w:lvlJc w:val="left"/>
      <w:pPr>
        <w:tabs>
          <w:tab w:val="num" w:pos="1440"/>
        </w:tabs>
        <w:ind w:left="1440" w:hanging="360"/>
      </w:pPr>
      <w:rPr>
        <w:rFonts w:ascii="Courier New" w:hAnsi="Courier New"/>
      </w:rPr>
    </w:lvl>
    <w:lvl w:ilvl="2" w:tplc="DDC2FEEC">
      <w:start w:val="1"/>
      <w:numFmt w:val="bullet"/>
      <w:lvlText w:val=""/>
      <w:lvlJc w:val="left"/>
      <w:pPr>
        <w:tabs>
          <w:tab w:val="num" w:pos="2160"/>
        </w:tabs>
        <w:ind w:left="2160" w:hanging="360"/>
      </w:pPr>
      <w:rPr>
        <w:rFonts w:ascii="Wingdings" w:hAnsi="Wingdings"/>
      </w:rPr>
    </w:lvl>
    <w:lvl w:ilvl="3" w:tplc="64081AE6">
      <w:start w:val="1"/>
      <w:numFmt w:val="bullet"/>
      <w:lvlText w:val=""/>
      <w:lvlJc w:val="left"/>
      <w:pPr>
        <w:tabs>
          <w:tab w:val="num" w:pos="2880"/>
        </w:tabs>
        <w:ind w:left="2880" w:hanging="360"/>
      </w:pPr>
      <w:rPr>
        <w:rFonts w:ascii="Symbol" w:hAnsi="Symbol"/>
      </w:rPr>
    </w:lvl>
    <w:lvl w:ilvl="4" w:tplc="4F34164E">
      <w:start w:val="1"/>
      <w:numFmt w:val="bullet"/>
      <w:lvlText w:val="o"/>
      <w:lvlJc w:val="left"/>
      <w:pPr>
        <w:tabs>
          <w:tab w:val="num" w:pos="3600"/>
        </w:tabs>
        <w:ind w:left="3600" w:hanging="360"/>
      </w:pPr>
      <w:rPr>
        <w:rFonts w:ascii="Courier New" w:hAnsi="Courier New"/>
      </w:rPr>
    </w:lvl>
    <w:lvl w:ilvl="5" w:tplc="00BA3FF8">
      <w:start w:val="1"/>
      <w:numFmt w:val="bullet"/>
      <w:lvlText w:val=""/>
      <w:lvlJc w:val="left"/>
      <w:pPr>
        <w:tabs>
          <w:tab w:val="num" w:pos="4320"/>
        </w:tabs>
        <w:ind w:left="4320" w:hanging="360"/>
      </w:pPr>
      <w:rPr>
        <w:rFonts w:ascii="Wingdings" w:hAnsi="Wingdings"/>
      </w:rPr>
    </w:lvl>
    <w:lvl w:ilvl="6" w:tplc="8CA28C84">
      <w:start w:val="1"/>
      <w:numFmt w:val="bullet"/>
      <w:lvlText w:val=""/>
      <w:lvlJc w:val="left"/>
      <w:pPr>
        <w:tabs>
          <w:tab w:val="num" w:pos="5040"/>
        </w:tabs>
        <w:ind w:left="5040" w:hanging="360"/>
      </w:pPr>
      <w:rPr>
        <w:rFonts w:ascii="Symbol" w:hAnsi="Symbol"/>
      </w:rPr>
    </w:lvl>
    <w:lvl w:ilvl="7" w:tplc="28EE7D3A">
      <w:start w:val="1"/>
      <w:numFmt w:val="bullet"/>
      <w:lvlText w:val="o"/>
      <w:lvlJc w:val="left"/>
      <w:pPr>
        <w:tabs>
          <w:tab w:val="num" w:pos="5760"/>
        </w:tabs>
        <w:ind w:left="5760" w:hanging="360"/>
      </w:pPr>
      <w:rPr>
        <w:rFonts w:ascii="Courier New" w:hAnsi="Courier New"/>
      </w:rPr>
    </w:lvl>
    <w:lvl w:ilvl="8" w:tplc="A66ABFF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B14A062">
      <w:start w:val="1"/>
      <w:numFmt w:val="bullet"/>
      <w:lvlText w:val=""/>
      <w:lvlJc w:val="left"/>
      <w:pPr>
        <w:tabs>
          <w:tab w:val="num" w:pos="720"/>
        </w:tabs>
        <w:ind w:left="720" w:hanging="360"/>
      </w:pPr>
      <w:rPr>
        <w:rFonts w:ascii="Symbol" w:hAnsi="Symbol"/>
      </w:rPr>
    </w:lvl>
    <w:lvl w:ilvl="1" w:tplc="70943C14">
      <w:start w:val="1"/>
      <w:numFmt w:val="bullet"/>
      <w:lvlText w:val="o"/>
      <w:lvlJc w:val="left"/>
      <w:pPr>
        <w:tabs>
          <w:tab w:val="num" w:pos="1440"/>
        </w:tabs>
        <w:ind w:left="1440" w:hanging="360"/>
      </w:pPr>
      <w:rPr>
        <w:rFonts w:ascii="Courier New" w:hAnsi="Courier New"/>
      </w:rPr>
    </w:lvl>
    <w:lvl w:ilvl="2" w:tplc="4B92B5B2">
      <w:start w:val="1"/>
      <w:numFmt w:val="bullet"/>
      <w:lvlText w:val=""/>
      <w:lvlJc w:val="left"/>
      <w:pPr>
        <w:tabs>
          <w:tab w:val="num" w:pos="2160"/>
        </w:tabs>
        <w:ind w:left="2160" w:hanging="360"/>
      </w:pPr>
      <w:rPr>
        <w:rFonts w:ascii="Wingdings" w:hAnsi="Wingdings"/>
      </w:rPr>
    </w:lvl>
    <w:lvl w:ilvl="3" w:tplc="1D56ED78">
      <w:start w:val="1"/>
      <w:numFmt w:val="bullet"/>
      <w:lvlText w:val=""/>
      <w:lvlJc w:val="left"/>
      <w:pPr>
        <w:tabs>
          <w:tab w:val="num" w:pos="2880"/>
        </w:tabs>
        <w:ind w:left="2880" w:hanging="360"/>
      </w:pPr>
      <w:rPr>
        <w:rFonts w:ascii="Symbol" w:hAnsi="Symbol"/>
      </w:rPr>
    </w:lvl>
    <w:lvl w:ilvl="4" w:tplc="9DE85576">
      <w:start w:val="1"/>
      <w:numFmt w:val="bullet"/>
      <w:lvlText w:val="o"/>
      <w:lvlJc w:val="left"/>
      <w:pPr>
        <w:tabs>
          <w:tab w:val="num" w:pos="3600"/>
        </w:tabs>
        <w:ind w:left="3600" w:hanging="360"/>
      </w:pPr>
      <w:rPr>
        <w:rFonts w:ascii="Courier New" w:hAnsi="Courier New"/>
      </w:rPr>
    </w:lvl>
    <w:lvl w:ilvl="5" w:tplc="2AEAD886">
      <w:start w:val="1"/>
      <w:numFmt w:val="bullet"/>
      <w:lvlText w:val=""/>
      <w:lvlJc w:val="left"/>
      <w:pPr>
        <w:tabs>
          <w:tab w:val="num" w:pos="4320"/>
        </w:tabs>
        <w:ind w:left="4320" w:hanging="360"/>
      </w:pPr>
      <w:rPr>
        <w:rFonts w:ascii="Wingdings" w:hAnsi="Wingdings"/>
      </w:rPr>
    </w:lvl>
    <w:lvl w:ilvl="6" w:tplc="05362864">
      <w:start w:val="1"/>
      <w:numFmt w:val="bullet"/>
      <w:lvlText w:val=""/>
      <w:lvlJc w:val="left"/>
      <w:pPr>
        <w:tabs>
          <w:tab w:val="num" w:pos="5040"/>
        </w:tabs>
        <w:ind w:left="5040" w:hanging="360"/>
      </w:pPr>
      <w:rPr>
        <w:rFonts w:ascii="Symbol" w:hAnsi="Symbol"/>
      </w:rPr>
    </w:lvl>
    <w:lvl w:ilvl="7" w:tplc="EAEAA83A">
      <w:start w:val="1"/>
      <w:numFmt w:val="bullet"/>
      <w:lvlText w:val="o"/>
      <w:lvlJc w:val="left"/>
      <w:pPr>
        <w:tabs>
          <w:tab w:val="num" w:pos="5760"/>
        </w:tabs>
        <w:ind w:left="5760" w:hanging="360"/>
      </w:pPr>
      <w:rPr>
        <w:rFonts w:ascii="Courier New" w:hAnsi="Courier New"/>
      </w:rPr>
    </w:lvl>
    <w:lvl w:ilvl="8" w:tplc="483ECE4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8DAC9FC6">
      <w:start w:val="1"/>
      <w:numFmt w:val="bullet"/>
      <w:lvlText w:val=""/>
      <w:lvlJc w:val="left"/>
      <w:pPr>
        <w:tabs>
          <w:tab w:val="num" w:pos="720"/>
        </w:tabs>
        <w:ind w:left="720" w:hanging="360"/>
      </w:pPr>
      <w:rPr>
        <w:rFonts w:ascii="Symbol" w:hAnsi="Symbol"/>
      </w:rPr>
    </w:lvl>
    <w:lvl w:ilvl="1" w:tplc="EFFAE574">
      <w:start w:val="1"/>
      <w:numFmt w:val="bullet"/>
      <w:lvlText w:val="o"/>
      <w:lvlJc w:val="left"/>
      <w:pPr>
        <w:tabs>
          <w:tab w:val="num" w:pos="1440"/>
        </w:tabs>
        <w:ind w:left="1440" w:hanging="360"/>
      </w:pPr>
      <w:rPr>
        <w:rFonts w:ascii="Courier New" w:hAnsi="Courier New"/>
      </w:rPr>
    </w:lvl>
    <w:lvl w:ilvl="2" w:tplc="1E12F866">
      <w:start w:val="1"/>
      <w:numFmt w:val="bullet"/>
      <w:lvlText w:val=""/>
      <w:lvlJc w:val="left"/>
      <w:pPr>
        <w:tabs>
          <w:tab w:val="num" w:pos="2160"/>
        </w:tabs>
        <w:ind w:left="2160" w:hanging="360"/>
      </w:pPr>
      <w:rPr>
        <w:rFonts w:ascii="Wingdings" w:hAnsi="Wingdings"/>
      </w:rPr>
    </w:lvl>
    <w:lvl w:ilvl="3" w:tplc="228480F0">
      <w:start w:val="1"/>
      <w:numFmt w:val="bullet"/>
      <w:lvlText w:val=""/>
      <w:lvlJc w:val="left"/>
      <w:pPr>
        <w:tabs>
          <w:tab w:val="num" w:pos="2880"/>
        </w:tabs>
        <w:ind w:left="2880" w:hanging="360"/>
      </w:pPr>
      <w:rPr>
        <w:rFonts w:ascii="Symbol" w:hAnsi="Symbol"/>
      </w:rPr>
    </w:lvl>
    <w:lvl w:ilvl="4" w:tplc="D4BCE086">
      <w:start w:val="1"/>
      <w:numFmt w:val="bullet"/>
      <w:lvlText w:val="o"/>
      <w:lvlJc w:val="left"/>
      <w:pPr>
        <w:tabs>
          <w:tab w:val="num" w:pos="3600"/>
        </w:tabs>
        <w:ind w:left="3600" w:hanging="360"/>
      </w:pPr>
      <w:rPr>
        <w:rFonts w:ascii="Courier New" w:hAnsi="Courier New"/>
      </w:rPr>
    </w:lvl>
    <w:lvl w:ilvl="5" w:tplc="F2E82FAE">
      <w:start w:val="1"/>
      <w:numFmt w:val="bullet"/>
      <w:lvlText w:val=""/>
      <w:lvlJc w:val="left"/>
      <w:pPr>
        <w:tabs>
          <w:tab w:val="num" w:pos="4320"/>
        </w:tabs>
        <w:ind w:left="4320" w:hanging="360"/>
      </w:pPr>
      <w:rPr>
        <w:rFonts w:ascii="Wingdings" w:hAnsi="Wingdings"/>
      </w:rPr>
    </w:lvl>
    <w:lvl w:ilvl="6" w:tplc="A1C0E4E0">
      <w:start w:val="1"/>
      <w:numFmt w:val="bullet"/>
      <w:lvlText w:val=""/>
      <w:lvlJc w:val="left"/>
      <w:pPr>
        <w:tabs>
          <w:tab w:val="num" w:pos="5040"/>
        </w:tabs>
        <w:ind w:left="5040" w:hanging="360"/>
      </w:pPr>
      <w:rPr>
        <w:rFonts w:ascii="Symbol" w:hAnsi="Symbol"/>
      </w:rPr>
    </w:lvl>
    <w:lvl w:ilvl="7" w:tplc="1158A62E">
      <w:start w:val="1"/>
      <w:numFmt w:val="bullet"/>
      <w:lvlText w:val="o"/>
      <w:lvlJc w:val="left"/>
      <w:pPr>
        <w:tabs>
          <w:tab w:val="num" w:pos="5760"/>
        </w:tabs>
        <w:ind w:left="5760" w:hanging="360"/>
      </w:pPr>
      <w:rPr>
        <w:rFonts w:ascii="Courier New" w:hAnsi="Courier New"/>
      </w:rPr>
    </w:lvl>
    <w:lvl w:ilvl="8" w:tplc="A964142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6888A4C4">
      <w:start w:val="1"/>
      <w:numFmt w:val="bullet"/>
      <w:lvlText w:val=""/>
      <w:lvlJc w:val="left"/>
      <w:pPr>
        <w:tabs>
          <w:tab w:val="num" w:pos="720"/>
        </w:tabs>
        <w:ind w:left="720" w:hanging="360"/>
      </w:pPr>
      <w:rPr>
        <w:rFonts w:ascii="Symbol" w:hAnsi="Symbol"/>
      </w:rPr>
    </w:lvl>
    <w:lvl w:ilvl="1" w:tplc="6060BFF8">
      <w:start w:val="1"/>
      <w:numFmt w:val="bullet"/>
      <w:lvlText w:val="o"/>
      <w:lvlJc w:val="left"/>
      <w:pPr>
        <w:tabs>
          <w:tab w:val="num" w:pos="1440"/>
        </w:tabs>
        <w:ind w:left="1440" w:hanging="360"/>
      </w:pPr>
      <w:rPr>
        <w:rFonts w:ascii="Courier New" w:hAnsi="Courier New"/>
      </w:rPr>
    </w:lvl>
    <w:lvl w:ilvl="2" w:tplc="3DEC0838">
      <w:start w:val="1"/>
      <w:numFmt w:val="bullet"/>
      <w:lvlText w:val=""/>
      <w:lvlJc w:val="left"/>
      <w:pPr>
        <w:tabs>
          <w:tab w:val="num" w:pos="2160"/>
        </w:tabs>
        <w:ind w:left="2160" w:hanging="360"/>
      </w:pPr>
      <w:rPr>
        <w:rFonts w:ascii="Wingdings" w:hAnsi="Wingdings"/>
      </w:rPr>
    </w:lvl>
    <w:lvl w:ilvl="3" w:tplc="8C8A20A8">
      <w:start w:val="1"/>
      <w:numFmt w:val="bullet"/>
      <w:lvlText w:val=""/>
      <w:lvlJc w:val="left"/>
      <w:pPr>
        <w:tabs>
          <w:tab w:val="num" w:pos="2880"/>
        </w:tabs>
        <w:ind w:left="2880" w:hanging="360"/>
      </w:pPr>
      <w:rPr>
        <w:rFonts w:ascii="Symbol" w:hAnsi="Symbol"/>
      </w:rPr>
    </w:lvl>
    <w:lvl w:ilvl="4" w:tplc="563252EE">
      <w:start w:val="1"/>
      <w:numFmt w:val="bullet"/>
      <w:lvlText w:val="o"/>
      <w:lvlJc w:val="left"/>
      <w:pPr>
        <w:tabs>
          <w:tab w:val="num" w:pos="3600"/>
        </w:tabs>
        <w:ind w:left="3600" w:hanging="360"/>
      </w:pPr>
      <w:rPr>
        <w:rFonts w:ascii="Courier New" w:hAnsi="Courier New"/>
      </w:rPr>
    </w:lvl>
    <w:lvl w:ilvl="5" w:tplc="F9A85260">
      <w:start w:val="1"/>
      <w:numFmt w:val="bullet"/>
      <w:lvlText w:val=""/>
      <w:lvlJc w:val="left"/>
      <w:pPr>
        <w:tabs>
          <w:tab w:val="num" w:pos="4320"/>
        </w:tabs>
        <w:ind w:left="4320" w:hanging="360"/>
      </w:pPr>
      <w:rPr>
        <w:rFonts w:ascii="Wingdings" w:hAnsi="Wingdings"/>
      </w:rPr>
    </w:lvl>
    <w:lvl w:ilvl="6" w:tplc="B08EDE64">
      <w:start w:val="1"/>
      <w:numFmt w:val="bullet"/>
      <w:lvlText w:val=""/>
      <w:lvlJc w:val="left"/>
      <w:pPr>
        <w:tabs>
          <w:tab w:val="num" w:pos="5040"/>
        </w:tabs>
        <w:ind w:left="5040" w:hanging="360"/>
      </w:pPr>
      <w:rPr>
        <w:rFonts w:ascii="Symbol" w:hAnsi="Symbol"/>
      </w:rPr>
    </w:lvl>
    <w:lvl w:ilvl="7" w:tplc="5A62D95E">
      <w:start w:val="1"/>
      <w:numFmt w:val="bullet"/>
      <w:lvlText w:val="o"/>
      <w:lvlJc w:val="left"/>
      <w:pPr>
        <w:tabs>
          <w:tab w:val="num" w:pos="5760"/>
        </w:tabs>
        <w:ind w:left="5760" w:hanging="360"/>
      </w:pPr>
      <w:rPr>
        <w:rFonts w:ascii="Courier New" w:hAnsi="Courier New"/>
      </w:rPr>
    </w:lvl>
    <w:lvl w:ilvl="8" w:tplc="8EF01BE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88CA9FA">
      <w:start w:val="1"/>
      <w:numFmt w:val="bullet"/>
      <w:lvlText w:val=""/>
      <w:lvlJc w:val="left"/>
      <w:pPr>
        <w:tabs>
          <w:tab w:val="num" w:pos="720"/>
        </w:tabs>
        <w:ind w:left="720" w:hanging="360"/>
      </w:pPr>
      <w:rPr>
        <w:rFonts w:ascii="Symbol" w:hAnsi="Symbol"/>
      </w:rPr>
    </w:lvl>
    <w:lvl w:ilvl="1" w:tplc="5DD050B8">
      <w:start w:val="1"/>
      <w:numFmt w:val="bullet"/>
      <w:lvlText w:val="o"/>
      <w:lvlJc w:val="left"/>
      <w:pPr>
        <w:tabs>
          <w:tab w:val="num" w:pos="1440"/>
        </w:tabs>
        <w:ind w:left="1440" w:hanging="360"/>
      </w:pPr>
      <w:rPr>
        <w:rFonts w:ascii="Courier New" w:hAnsi="Courier New"/>
      </w:rPr>
    </w:lvl>
    <w:lvl w:ilvl="2" w:tplc="20EC70DC">
      <w:start w:val="1"/>
      <w:numFmt w:val="bullet"/>
      <w:lvlText w:val=""/>
      <w:lvlJc w:val="left"/>
      <w:pPr>
        <w:tabs>
          <w:tab w:val="num" w:pos="2160"/>
        </w:tabs>
        <w:ind w:left="2160" w:hanging="360"/>
      </w:pPr>
      <w:rPr>
        <w:rFonts w:ascii="Wingdings" w:hAnsi="Wingdings"/>
      </w:rPr>
    </w:lvl>
    <w:lvl w:ilvl="3" w:tplc="22B49854">
      <w:start w:val="1"/>
      <w:numFmt w:val="bullet"/>
      <w:lvlText w:val=""/>
      <w:lvlJc w:val="left"/>
      <w:pPr>
        <w:tabs>
          <w:tab w:val="num" w:pos="2880"/>
        </w:tabs>
        <w:ind w:left="2880" w:hanging="360"/>
      </w:pPr>
      <w:rPr>
        <w:rFonts w:ascii="Symbol" w:hAnsi="Symbol"/>
      </w:rPr>
    </w:lvl>
    <w:lvl w:ilvl="4" w:tplc="557E32AC">
      <w:start w:val="1"/>
      <w:numFmt w:val="bullet"/>
      <w:lvlText w:val="o"/>
      <w:lvlJc w:val="left"/>
      <w:pPr>
        <w:tabs>
          <w:tab w:val="num" w:pos="3600"/>
        </w:tabs>
        <w:ind w:left="3600" w:hanging="360"/>
      </w:pPr>
      <w:rPr>
        <w:rFonts w:ascii="Courier New" w:hAnsi="Courier New"/>
      </w:rPr>
    </w:lvl>
    <w:lvl w:ilvl="5" w:tplc="517A408C">
      <w:start w:val="1"/>
      <w:numFmt w:val="bullet"/>
      <w:lvlText w:val=""/>
      <w:lvlJc w:val="left"/>
      <w:pPr>
        <w:tabs>
          <w:tab w:val="num" w:pos="4320"/>
        </w:tabs>
        <w:ind w:left="4320" w:hanging="360"/>
      </w:pPr>
      <w:rPr>
        <w:rFonts w:ascii="Wingdings" w:hAnsi="Wingdings"/>
      </w:rPr>
    </w:lvl>
    <w:lvl w:ilvl="6" w:tplc="960E3D12">
      <w:start w:val="1"/>
      <w:numFmt w:val="bullet"/>
      <w:lvlText w:val=""/>
      <w:lvlJc w:val="left"/>
      <w:pPr>
        <w:tabs>
          <w:tab w:val="num" w:pos="5040"/>
        </w:tabs>
        <w:ind w:left="5040" w:hanging="360"/>
      </w:pPr>
      <w:rPr>
        <w:rFonts w:ascii="Symbol" w:hAnsi="Symbol"/>
      </w:rPr>
    </w:lvl>
    <w:lvl w:ilvl="7" w:tplc="2A348C5A">
      <w:start w:val="1"/>
      <w:numFmt w:val="bullet"/>
      <w:lvlText w:val="o"/>
      <w:lvlJc w:val="left"/>
      <w:pPr>
        <w:tabs>
          <w:tab w:val="num" w:pos="5760"/>
        </w:tabs>
        <w:ind w:left="5760" w:hanging="360"/>
      </w:pPr>
      <w:rPr>
        <w:rFonts w:ascii="Courier New" w:hAnsi="Courier New"/>
      </w:rPr>
    </w:lvl>
    <w:lvl w:ilvl="8" w:tplc="FCBEBB1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0BFC1072">
      <w:start w:val="1"/>
      <w:numFmt w:val="bullet"/>
      <w:lvlText w:val=""/>
      <w:lvlJc w:val="left"/>
      <w:pPr>
        <w:tabs>
          <w:tab w:val="num" w:pos="720"/>
        </w:tabs>
        <w:ind w:left="720" w:hanging="360"/>
      </w:pPr>
      <w:rPr>
        <w:rFonts w:ascii="Symbol" w:hAnsi="Symbol"/>
      </w:rPr>
    </w:lvl>
    <w:lvl w:ilvl="1" w:tplc="6B6EFC52">
      <w:start w:val="1"/>
      <w:numFmt w:val="bullet"/>
      <w:lvlText w:val="o"/>
      <w:lvlJc w:val="left"/>
      <w:pPr>
        <w:tabs>
          <w:tab w:val="num" w:pos="1440"/>
        </w:tabs>
        <w:ind w:left="1440" w:hanging="360"/>
      </w:pPr>
      <w:rPr>
        <w:rFonts w:ascii="Courier New" w:hAnsi="Courier New"/>
      </w:rPr>
    </w:lvl>
    <w:lvl w:ilvl="2" w:tplc="6C84665E">
      <w:start w:val="1"/>
      <w:numFmt w:val="bullet"/>
      <w:lvlText w:val=""/>
      <w:lvlJc w:val="left"/>
      <w:pPr>
        <w:tabs>
          <w:tab w:val="num" w:pos="2160"/>
        </w:tabs>
        <w:ind w:left="2160" w:hanging="360"/>
      </w:pPr>
      <w:rPr>
        <w:rFonts w:ascii="Wingdings" w:hAnsi="Wingdings"/>
      </w:rPr>
    </w:lvl>
    <w:lvl w:ilvl="3" w:tplc="A770F8E0">
      <w:start w:val="1"/>
      <w:numFmt w:val="bullet"/>
      <w:lvlText w:val=""/>
      <w:lvlJc w:val="left"/>
      <w:pPr>
        <w:tabs>
          <w:tab w:val="num" w:pos="2880"/>
        </w:tabs>
        <w:ind w:left="2880" w:hanging="360"/>
      </w:pPr>
      <w:rPr>
        <w:rFonts w:ascii="Symbol" w:hAnsi="Symbol"/>
      </w:rPr>
    </w:lvl>
    <w:lvl w:ilvl="4" w:tplc="5C221ECC">
      <w:start w:val="1"/>
      <w:numFmt w:val="bullet"/>
      <w:lvlText w:val="o"/>
      <w:lvlJc w:val="left"/>
      <w:pPr>
        <w:tabs>
          <w:tab w:val="num" w:pos="3600"/>
        </w:tabs>
        <w:ind w:left="3600" w:hanging="360"/>
      </w:pPr>
      <w:rPr>
        <w:rFonts w:ascii="Courier New" w:hAnsi="Courier New"/>
      </w:rPr>
    </w:lvl>
    <w:lvl w:ilvl="5" w:tplc="E7B0D82E">
      <w:start w:val="1"/>
      <w:numFmt w:val="bullet"/>
      <w:lvlText w:val=""/>
      <w:lvlJc w:val="left"/>
      <w:pPr>
        <w:tabs>
          <w:tab w:val="num" w:pos="4320"/>
        </w:tabs>
        <w:ind w:left="4320" w:hanging="360"/>
      </w:pPr>
      <w:rPr>
        <w:rFonts w:ascii="Wingdings" w:hAnsi="Wingdings"/>
      </w:rPr>
    </w:lvl>
    <w:lvl w:ilvl="6" w:tplc="0FDCB7E8">
      <w:start w:val="1"/>
      <w:numFmt w:val="bullet"/>
      <w:lvlText w:val=""/>
      <w:lvlJc w:val="left"/>
      <w:pPr>
        <w:tabs>
          <w:tab w:val="num" w:pos="5040"/>
        </w:tabs>
        <w:ind w:left="5040" w:hanging="360"/>
      </w:pPr>
      <w:rPr>
        <w:rFonts w:ascii="Symbol" w:hAnsi="Symbol"/>
      </w:rPr>
    </w:lvl>
    <w:lvl w:ilvl="7" w:tplc="ED9C3390">
      <w:start w:val="1"/>
      <w:numFmt w:val="bullet"/>
      <w:lvlText w:val="o"/>
      <w:lvlJc w:val="left"/>
      <w:pPr>
        <w:tabs>
          <w:tab w:val="num" w:pos="5760"/>
        </w:tabs>
        <w:ind w:left="5760" w:hanging="360"/>
      </w:pPr>
      <w:rPr>
        <w:rFonts w:ascii="Courier New" w:hAnsi="Courier New"/>
      </w:rPr>
    </w:lvl>
    <w:lvl w:ilvl="8" w:tplc="AC081F4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0B90E09E">
      <w:start w:val="1"/>
      <w:numFmt w:val="bullet"/>
      <w:lvlText w:val=""/>
      <w:lvlJc w:val="left"/>
      <w:pPr>
        <w:tabs>
          <w:tab w:val="num" w:pos="720"/>
        </w:tabs>
        <w:ind w:left="720" w:hanging="360"/>
      </w:pPr>
      <w:rPr>
        <w:rFonts w:ascii="Symbol" w:hAnsi="Symbol"/>
      </w:rPr>
    </w:lvl>
    <w:lvl w:ilvl="1" w:tplc="C8C48C9E">
      <w:start w:val="1"/>
      <w:numFmt w:val="bullet"/>
      <w:lvlText w:val="o"/>
      <w:lvlJc w:val="left"/>
      <w:pPr>
        <w:tabs>
          <w:tab w:val="num" w:pos="1440"/>
        </w:tabs>
        <w:ind w:left="1440" w:hanging="360"/>
      </w:pPr>
      <w:rPr>
        <w:rFonts w:ascii="Courier New" w:hAnsi="Courier New"/>
      </w:rPr>
    </w:lvl>
    <w:lvl w:ilvl="2" w:tplc="E9C01C34">
      <w:start w:val="1"/>
      <w:numFmt w:val="bullet"/>
      <w:lvlText w:val=""/>
      <w:lvlJc w:val="left"/>
      <w:pPr>
        <w:tabs>
          <w:tab w:val="num" w:pos="2160"/>
        </w:tabs>
        <w:ind w:left="2160" w:hanging="360"/>
      </w:pPr>
      <w:rPr>
        <w:rFonts w:ascii="Wingdings" w:hAnsi="Wingdings"/>
      </w:rPr>
    </w:lvl>
    <w:lvl w:ilvl="3" w:tplc="55AC2714">
      <w:start w:val="1"/>
      <w:numFmt w:val="bullet"/>
      <w:lvlText w:val=""/>
      <w:lvlJc w:val="left"/>
      <w:pPr>
        <w:tabs>
          <w:tab w:val="num" w:pos="2880"/>
        </w:tabs>
        <w:ind w:left="2880" w:hanging="360"/>
      </w:pPr>
      <w:rPr>
        <w:rFonts w:ascii="Symbol" w:hAnsi="Symbol"/>
      </w:rPr>
    </w:lvl>
    <w:lvl w:ilvl="4" w:tplc="6FDCCA00">
      <w:start w:val="1"/>
      <w:numFmt w:val="bullet"/>
      <w:lvlText w:val="o"/>
      <w:lvlJc w:val="left"/>
      <w:pPr>
        <w:tabs>
          <w:tab w:val="num" w:pos="3600"/>
        </w:tabs>
        <w:ind w:left="3600" w:hanging="360"/>
      </w:pPr>
      <w:rPr>
        <w:rFonts w:ascii="Courier New" w:hAnsi="Courier New"/>
      </w:rPr>
    </w:lvl>
    <w:lvl w:ilvl="5" w:tplc="10BC45B8">
      <w:start w:val="1"/>
      <w:numFmt w:val="bullet"/>
      <w:lvlText w:val=""/>
      <w:lvlJc w:val="left"/>
      <w:pPr>
        <w:tabs>
          <w:tab w:val="num" w:pos="4320"/>
        </w:tabs>
        <w:ind w:left="4320" w:hanging="360"/>
      </w:pPr>
      <w:rPr>
        <w:rFonts w:ascii="Wingdings" w:hAnsi="Wingdings"/>
      </w:rPr>
    </w:lvl>
    <w:lvl w:ilvl="6" w:tplc="2D243F5A">
      <w:start w:val="1"/>
      <w:numFmt w:val="bullet"/>
      <w:lvlText w:val=""/>
      <w:lvlJc w:val="left"/>
      <w:pPr>
        <w:tabs>
          <w:tab w:val="num" w:pos="5040"/>
        </w:tabs>
        <w:ind w:left="5040" w:hanging="360"/>
      </w:pPr>
      <w:rPr>
        <w:rFonts w:ascii="Symbol" w:hAnsi="Symbol"/>
      </w:rPr>
    </w:lvl>
    <w:lvl w:ilvl="7" w:tplc="BFCEEC38">
      <w:start w:val="1"/>
      <w:numFmt w:val="bullet"/>
      <w:lvlText w:val="o"/>
      <w:lvlJc w:val="left"/>
      <w:pPr>
        <w:tabs>
          <w:tab w:val="num" w:pos="5760"/>
        </w:tabs>
        <w:ind w:left="5760" w:hanging="360"/>
      </w:pPr>
      <w:rPr>
        <w:rFonts w:ascii="Courier New" w:hAnsi="Courier New"/>
      </w:rPr>
    </w:lvl>
    <w:lvl w:ilvl="8" w:tplc="E2129310">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E0D271B4">
      <w:start w:val="1"/>
      <w:numFmt w:val="bullet"/>
      <w:lvlText w:val=""/>
      <w:lvlJc w:val="left"/>
      <w:pPr>
        <w:tabs>
          <w:tab w:val="num" w:pos="720"/>
        </w:tabs>
        <w:ind w:left="720" w:hanging="360"/>
      </w:pPr>
      <w:rPr>
        <w:rFonts w:ascii="Symbol" w:hAnsi="Symbol"/>
      </w:rPr>
    </w:lvl>
    <w:lvl w:ilvl="1" w:tplc="A1C46748">
      <w:start w:val="1"/>
      <w:numFmt w:val="bullet"/>
      <w:lvlText w:val="o"/>
      <w:lvlJc w:val="left"/>
      <w:pPr>
        <w:tabs>
          <w:tab w:val="num" w:pos="1440"/>
        </w:tabs>
        <w:ind w:left="1440" w:hanging="360"/>
      </w:pPr>
      <w:rPr>
        <w:rFonts w:ascii="Courier New" w:hAnsi="Courier New"/>
      </w:rPr>
    </w:lvl>
    <w:lvl w:ilvl="2" w:tplc="C17AF36C">
      <w:start w:val="1"/>
      <w:numFmt w:val="bullet"/>
      <w:lvlText w:val=""/>
      <w:lvlJc w:val="left"/>
      <w:pPr>
        <w:tabs>
          <w:tab w:val="num" w:pos="2160"/>
        </w:tabs>
        <w:ind w:left="2160" w:hanging="360"/>
      </w:pPr>
      <w:rPr>
        <w:rFonts w:ascii="Wingdings" w:hAnsi="Wingdings"/>
      </w:rPr>
    </w:lvl>
    <w:lvl w:ilvl="3" w:tplc="3656F294">
      <w:start w:val="1"/>
      <w:numFmt w:val="bullet"/>
      <w:lvlText w:val=""/>
      <w:lvlJc w:val="left"/>
      <w:pPr>
        <w:tabs>
          <w:tab w:val="num" w:pos="2880"/>
        </w:tabs>
        <w:ind w:left="2880" w:hanging="360"/>
      </w:pPr>
      <w:rPr>
        <w:rFonts w:ascii="Symbol" w:hAnsi="Symbol"/>
      </w:rPr>
    </w:lvl>
    <w:lvl w:ilvl="4" w:tplc="B18A9AA6">
      <w:start w:val="1"/>
      <w:numFmt w:val="bullet"/>
      <w:lvlText w:val="o"/>
      <w:lvlJc w:val="left"/>
      <w:pPr>
        <w:tabs>
          <w:tab w:val="num" w:pos="3600"/>
        </w:tabs>
        <w:ind w:left="3600" w:hanging="360"/>
      </w:pPr>
      <w:rPr>
        <w:rFonts w:ascii="Courier New" w:hAnsi="Courier New"/>
      </w:rPr>
    </w:lvl>
    <w:lvl w:ilvl="5" w:tplc="5E3C995C">
      <w:start w:val="1"/>
      <w:numFmt w:val="bullet"/>
      <w:lvlText w:val=""/>
      <w:lvlJc w:val="left"/>
      <w:pPr>
        <w:tabs>
          <w:tab w:val="num" w:pos="4320"/>
        </w:tabs>
        <w:ind w:left="4320" w:hanging="360"/>
      </w:pPr>
      <w:rPr>
        <w:rFonts w:ascii="Wingdings" w:hAnsi="Wingdings"/>
      </w:rPr>
    </w:lvl>
    <w:lvl w:ilvl="6" w:tplc="E334DE3E">
      <w:start w:val="1"/>
      <w:numFmt w:val="bullet"/>
      <w:lvlText w:val=""/>
      <w:lvlJc w:val="left"/>
      <w:pPr>
        <w:tabs>
          <w:tab w:val="num" w:pos="5040"/>
        </w:tabs>
        <w:ind w:left="5040" w:hanging="360"/>
      </w:pPr>
      <w:rPr>
        <w:rFonts w:ascii="Symbol" w:hAnsi="Symbol"/>
      </w:rPr>
    </w:lvl>
    <w:lvl w:ilvl="7" w:tplc="81D2EA20">
      <w:start w:val="1"/>
      <w:numFmt w:val="bullet"/>
      <w:lvlText w:val="o"/>
      <w:lvlJc w:val="left"/>
      <w:pPr>
        <w:tabs>
          <w:tab w:val="num" w:pos="5760"/>
        </w:tabs>
        <w:ind w:left="5760" w:hanging="360"/>
      </w:pPr>
      <w:rPr>
        <w:rFonts w:ascii="Courier New" w:hAnsi="Courier New"/>
      </w:rPr>
    </w:lvl>
    <w:lvl w:ilvl="8" w:tplc="4BBCF3C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B3542F36">
      <w:start w:val="1"/>
      <w:numFmt w:val="bullet"/>
      <w:lvlText w:val=""/>
      <w:lvlJc w:val="left"/>
      <w:pPr>
        <w:tabs>
          <w:tab w:val="num" w:pos="720"/>
        </w:tabs>
        <w:ind w:left="720" w:hanging="360"/>
      </w:pPr>
      <w:rPr>
        <w:rFonts w:ascii="Symbol" w:hAnsi="Symbol"/>
      </w:rPr>
    </w:lvl>
    <w:lvl w:ilvl="1" w:tplc="756C25DC">
      <w:start w:val="1"/>
      <w:numFmt w:val="bullet"/>
      <w:lvlText w:val="o"/>
      <w:lvlJc w:val="left"/>
      <w:pPr>
        <w:tabs>
          <w:tab w:val="num" w:pos="1440"/>
        </w:tabs>
        <w:ind w:left="1440" w:hanging="360"/>
      </w:pPr>
      <w:rPr>
        <w:rFonts w:ascii="Courier New" w:hAnsi="Courier New"/>
      </w:rPr>
    </w:lvl>
    <w:lvl w:ilvl="2" w:tplc="AC28107C">
      <w:start w:val="1"/>
      <w:numFmt w:val="bullet"/>
      <w:lvlText w:val=""/>
      <w:lvlJc w:val="left"/>
      <w:pPr>
        <w:tabs>
          <w:tab w:val="num" w:pos="2160"/>
        </w:tabs>
        <w:ind w:left="2160" w:hanging="360"/>
      </w:pPr>
      <w:rPr>
        <w:rFonts w:ascii="Wingdings" w:hAnsi="Wingdings"/>
      </w:rPr>
    </w:lvl>
    <w:lvl w:ilvl="3" w:tplc="CF94DF80">
      <w:start w:val="1"/>
      <w:numFmt w:val="bullet"/>
      <w:lvlText w:val=""/>
      <w:lvlJc w:val="left"/>
      <w:pPr>
        <w:tabs>
          <w:tab w:val="num" w:pos="2880"/>
        </w:tabs>
        <w:ind w:left="2880" w:hanging="360"/>
      </w:pPr>
      <w:rPr>
        <w:rFonts w:ascii="Symbol" w:hAnsi="Symbol"/>
      </w:rPr>
    </w:lvl>
    <w:lvl w:ilvl="4" w:tplc="C39A916A">
      <w:start w:val="1"/>
      <w:numFmt w:val="bullet"/>
      <w:lvlText w:val="o"/>
      <w:lvlJc w:val="left"/>
      <w:pPr>
        <w:tabs>
          <w:tab w:val="num" w:pos="3600"/>
        </w:tabs>
        <w:ind w:left="3600" w:hanging="360"/>
      </w:pPr>
      <w:rPr>
        <w:rFonts w:ascii="Courier New" w:hAnsi="Courier New"/>
      </w:rPr>
    </w:lvl>
    <w:lvl w:ilvl="5" w:tplc="09E0131E">
      <w:start w:val="1"/>
      <w:numFmt w:val="bullet"/>
      <w:lvlText w:val=""/>
      <w:lvlJc w:val="left"/>
      <w:pPr>
        <w:tabs>
          <w:tab w:val="num" w:pos="4320"/>
        </w:tabs>
        <w:ind w:left="4320" w:hanging="360"/>
      </w:pPr>
      <w:rPr>
        <w:rFonts w:ascii="Wingdings" w:hAnsi="Wingdings"/>
      </w:rPr>
    </w:lvl>
    <w:lvl w:ilvl="6" w:tplc="B62EB986">
      <w:start w:val="1"/>
      <w:numFmt w:val="bullet"/>
      <w:lvlText w:val=""/>
      <w:lvlJc w:val="left"/>
      <w:pPr>
        <w:tabs>
          <w:tab w:val="num" w:pos="5040"/>
        </w:tabs>
        <w:ind w:left="5040" w:hanging="360"/>
      </w:pPr>
      <w:rPr>
        <w:rFonts w:ascii="Symbol" w:hAnsi="Symbol"/>
      </w:rPr>
    </w:lvl>
    <w:lvl w:ilvl="7" w:tplc="E222BEF2">
      <w:start w:val="1"/>
      <w:numFmt w:val="bullet"/>
      <w:lvlText w:val="o"/>
      <w:lvlJc w:val="left"/>
      <w:pPr>
        <w:tabs>
          <w:tab w:val="num" w:pos="5760"/>
        </w:tabs>
        <w:ind w:left="5760" w:hanging="360"/>
      </w:pPr>
      <w:rPr>
        <w:rFonts w:ascii="Courier New" w:hAnsi="Courier New"/>
      </w:rPr>
    </w:lvl>
    <w:lvl w:ilvl="8" w:tplc="DEEA4BCA">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0F300DDC">
      <w:start w:val="1"/>
      <w:numFmt w:val="bullet"/>
      <w:lvlText w:val=""/>
      <w:lvlJc w:val="left"/>
      <w:pPr>
        <w:tabs>
          <w:tab w:val="num" w:pos="720"/>
        </w:tabs>
        <w:ind w:left="720" w:hanging="360"/>
      </w:pPr>
      <w:rPr>
        <w:rFonts w:ascii="Symbol" w:hAnsi="Symbol"/>
      </w:rPr>
    </w:lvl>
    <w:lvl w:ilvl="1" w:tplc="EF6A373C">
      <w:start w:val="1"/>
      <w:numFmt w:val="bullet"/>
      <w:lvlText w:val="o"/>
      <w:lvlJc w:val="left"/>
      <w:pPr>
        <w:tabs>
          <w:tab w:val="num" w:pos="1440"/>
        </w:tabs>
        <w:ind w:left="1440" w:hanging="360"/>
      </w:pPr>
      <w:rPr>
        <w:rFonts w:ascii="Courier New" w:hAnsi="Courier New"/>
      </w:rPr>
    </w:lvl>
    <w:lvl w:ilvl="2" w:tplc="7736C072">
      <w:start w:val="1"/>
      <w:numFmt w:val="bullet"/>
      <w:lvlText w:val=""/>
      <w:lvlJc w:val="left"/>
      <w:pPr>
        <w:tabs>
          <w:tab w:val="num" w:pos="2160"/>
        </w:tabs>
        <w:ind w:left="2160" w:hanging="360"/>
      </w:pPr>
      <w:rPr>
        <w:rFonts w:ascii="Wingdings" w:hAnsi="Wingdings"/>
      </w:rPr>
    </w:lvl>
    <w:lvl w:ilvl="3" w:tplc="5BCE432A">
      <w:start w:val="1"/>
      <w:numFmt w:val="bullet"/>
      <w:lvlText w:val=""/>
      <w:lvlJc w:val="left"/>
      <w:pPr>
        <w:tabs>
          <w:tab w:val="num" w:pos="2880"/>
        </w:tabs>
        <w:ind w:left="2880" w:hanging="360"/>
      </w:pPr>
      <w:rPr>
        <w:rFonts w:ascii="Symbol" w:hAnsi="Symbol"/>
      </w:rPr>
    </w:lvl>
    <w:lvl w:ilvl="4" w:tplc="2D3E1516">
      <w:start w:val="1"/>
      <w:numFmt w:val="bullet"/>
      <w:lvlText w:val="o"/>
      <w:lvlJc w:val="left"/>
      <w:pPr>
        <w:tabs>
          <w:tab w:val="num" w:pos="3600"/>
        </w:tabs>
        <w:ind w:left="3600" w:hanging="360"/>
      </w:pPr>
      <w:rPr>
        <w:rFonts w:ascii="Courier New" w:hAnsi="Courier New"/>
      </w:rPr>
    </w:lvl>
    <w:lvl w:ilvl="5" w:tplc="3CE0E86E">
      <w:start w:val="1"/>
      <w:numFmt w:val="bullet"/>
      <w:lvlText w:val=""/>
      <w:lvlJc w:val="left"/>
      <w:pPr>
        <w:tabs>
          <w:tab w:val="num" w:pos="4320"/>
        </w:tabs>
        <w:ind w:left="4320" w:hanging="360"/>
      </w:pPr>
      <w:rPr>
        <w:rFonts w:ascii="Wingdings" w:hAnsi="Wingdings"/>
      </w:rPr>
    </w:lvl>
    <w:lvl w:ilvl="6" w:tplc="79F63962">
      <w:start w:val="1"/>
      <w:numFmt w:val="bullet"/>
      <w:lvlText w:val=""/>
      <w:lvlJc w:val="left"/>
      <w:pPr>
        <w:tabs>
          <w:tab w:val="num" w:pos="5040"/>
        </w:tabs>
        <w:ind w:left="5040" w:hanging="360"/>
      </w:pPr>
      <w:rPr>
        <w:rFonts w:ascii="Symbol" w:hAnsi="Symbol"/>
      </w:rPr>
    </w:lvl>
    <w:lvl w:ilvl="7" w:tplc="D3BC4C62">
      <w:start w:val="1"/>
      <w:numFmt w:val="bullet"/>
      <w:lvlText w:val="o"/>
      <w:lvlJc w:val="left"/>
      <w:pPr>
        <w:tabs>
          <w:tab w:val="num" w:pos="5760"/>
        </w:tabs>
        <w:ind w:left="5760" w:hanging="360"/>
      </w:pPr>
      <w:rPr>
        <w:rFonts w:ascii="Courier New" w:hAnsi="Courier New"/>
      </w:rPr>
    </w:lvl>
    <w:lvl w:ilvl="8" w:tplc="CBBEBBDE">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3D60A10">
      <w:start w:val="1"/>
      <w:numFmt w:val="bullet"/>
      <w:lvlText w:val=""/>
      <w:lvlJc w:val="left"/>
      <w:pPr>
        <w:tabs>
          <w:tab w:val="num" w:pos="720"/>
        </w:tabs>
        <w:ind w:left="720" w:hanging="360"/>
      </w:pPr>
      <w:rPr>
        <w:rFonts w:ascii="Symbol" w:hAnsi="Symbol"/>
      </w:rPr>
    </w:lvl>
    <w:lvl w:ilvl="1" w:tplc="4F3068A4">
      <w:start w:val="1"/>
      <w:numFmt w:val="bullet"/>
      <w:lvlText w:val="o"/>
      <w:lvlJc w:val="left"/>
      <w:pPr>
        <w:tabs>
          <w:tab w:val="num" w:pos="1440"/>
        </w:tabs>
        <w:ind w:left="1440" w:hanging="360"/>
      </w:pPr>
      <w:rPr>
        <w:rFonts w:ascii="Courier New" w:hAnsi="Courier New"/>
      </w:rPr>
    </w:lvl>
    <w:lvl w:ilvl="2" w:tplc="F5CE7C5E">
      <w:start w:val="1"/>
      <w:numFmt w:val="bullet"/>
      <w:lvlText w:val=""/>
      <w:lvlJc w:val="left"/>
      <w:pPr>
        <w:tabs>
          <w:tab w:val="num" w:pos="2160"/>
        </w:tabs>
        <w:ind w:left="2160" w:hanging="360"/>
      </w:pPr>
      <w:rPr>
        <w:rFonts w:ascii="Wingdings" w:hAnsi="Wingdings"/>
      </w:rPr>
    </w:lvl>
    <w:lvl w:ilvl="3" w:tplc="BE18385C">
      <w:start w:val="1"/>
      <w:numFmt w:val="bullet"/>
      <w:lvlText w:val=""/>
      <w:lvlJc w:val="left"/>
      <w:pPr>
        <w:tabs>
          <w:tab w:val="num" w:pos="2880"/>
        </w:tabs>
        <w:ind w:left="2880" w:hanging="360"/>
      </w:pPr>
      <w:rPr>
        <w:rFonts w:ascii="Symbol" w:hAnsi="Symbol"/>
      </w:rPr>
    </w:lvl>
    <w:lvl w:ilvl="4" w:tplc="6E703364">
      <w:start w:val="1"/>
      <w:numFmt w:val="bullet"/>
      <w:lvlText w:val="o"/>
      <w:lvlJc w:val="left"/>
      <w:pPr>
        <w:tabs>
          <w:tab w:val="num" w:pos="3600"/>
        </w:tabs>
        <w:ind w:left="3600" w:hanging="360"/>
      </w:pPr>
      <w:rPr>
        <w:rFonts w:ascii="Courier New" w:hAnsi="Courier New"/>
      </w:rPr>
    </w:lvl>
    <w:lvl w:ilvl="5" w:tplc="E83E3E54">
      <w:start w:val="1"/>
      <w:numFmt w:val="bullet"/>
      <w:lvlText w:val=""/>
      <w:lvlJc w:val="left"/>
      <w:pPr>
        <w:tabs>
          <w:tab w:val="num" w:pos="4320"/>
        </w:tabs>
        <w:ind w:left="4320" w:hanging="360"/>
      </w:pPr>
      <w:rPr>
        <w:rFonts w:ascii="Wingdings" w:hAnsi="Wingdings"/>
      </w:rPr>
    </w:lvl>
    <w:lvl w:ilvl="6" w:tplc="69B60A96">
      <w:start w:val="1"/>
      <w:numFmt w:val="bullet"/>
      <w:lvlText w:val=""/>
      <w:lvlJc w:val="left"/>
      <w:pPr>
        <w:tabs>
          <w:tab w:val="num" w:pos="5040"/>
        </w:tabs>
        <w:ind w:left="5040" w:hanging="360"/>
      </w:pPr>
      <w:rPr>
        <w:rFonts w:ascii="Symbol" w:hAnsi="Symbol"/>
      </w:rPr>
    </w:lvl>
    <w:lvl w:ilvl="7" w:tplc="61F8BB5A">
      <w:start w:val="1"/>
      <w:numFmt w:val="bullet"/>
      <w:lvlText w:val="o"/>
      <w:lvlJc w:val="left"/>
      <w:pPr>
        <w:tabs>
          <w:tab w:val="num" w:pos="5760"/>
        </w:tabs>
        <w:ind w:left="5760" w:hanging="360"/>
      </w:pPr>
      <w:rPr>
        <w:rFonts w:ascii="Courier New" w:hAnsi="Courier New"/>
      </w:rPr>
    </w:lvl>
    <w:lvl w:ilvl="8" w:tplc="E8CEAD60">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3C3872">
      <w:start w:val="1"/>
      <w:numFmt w:val="bullet"/>
      <w:lvlText w:val=""/>
      <w:lvlJc w:val="left"/>
      <w:pPr>
        <w:tabs>
          <w:tab w:val="num" w:pos="720"/>
        </w:tabs>
        <w:ind w:left="720" w:hanging="360"/>
      </w:pPr>
      <w:rPr>
        <w:rFonts w:ascii="Symbol" w:hAnsi="Symbol"/>
      </w:rPr>
    </w:lvl>
    <w:lvl w:ilvl="1" w:tplc="D070E142">
      <w:start w:val="1"/>
      <w:numFmt w:val="bullet"/>
      <w:lvlText w:val="o"/>
      <w:lvlJc w:val="left"/>
      <w:pPr>
        <w:tabs>
          <w:tab w:val="num" w:pos="1440"/>
        </w:tabs>
        <w:ind w:left="1440" w:hanging="360"/>
      </w:pPr>
      <w:rPr>
        <w:rFonts w:ascii="Courier New" w:hAnsi="Courier New"/>
      </w:rPr>
    </w:lvl>
    <w:lvl w:ilvl="2" w:tplc="2672473A">
      <w:start w:val="1"/>
      <w:numFmt w:val="bullet"/>
      <w:lvlText w:val=""/>
      <w:lvlJc w:val="left"/>
      <w:pPr>
        <w:tabs>
          <w:tab w:val="num" w:pos="2160"/>
        </w:tabs>
        <w:ind w:left="2160" w:hanging="360"/>
      </w:pPr>
      <w:rPr>
        <w:rFonts w:ascii="Wingdings" w:hAnsi="Wingdings"/>
      </w:rPr>
    </w:lvl>
    <w:lvl w:ilvl="3" w:tplc="E7BE1592">
      <w:start w:val="1"/>
      <w:numFmt w:val="bullet"/>
      <w:lvlText w:val=""/>
      <w:lvlJc w:val="left"/>
      <w:pPr>
        <w:tabs>
          <w:tab w:val="num" w:pos="2880"/>
        </w:tabs>
        <w:ind w:left="2880" w:hanging="360"/>
      </w:pPr>
      <w:rPr>
        <w:rFonts w:ascii="Symbol" w:hAnsi="Symbol"/>
      </w:rPr>
    </w:lvl>
    <w:lvl w:ilvl="4" w:tplc="CFFEE2D2">
      <w:start w:val="1"/>
      <w:numFmt w:val="bullet"/>
      <w:lvlText w:val="o"/>
      <w:lvlJc w:val="left"/>
      <w:pPr>
        <w:tabs>
          <w:tab w:val="num" w:pos="3600"/>
        </w:tabs>
        <w:ind w:left="3600" w:hanging="360"/>
      </w:pPr>
      <w:rPr>
        <w:rFonts w:ascii="Courier New" w:hAnsi="Courier New"/>
      </w:rPr>
    </w:lvl>
    <w:lvl w:ilvl="5" w:tplc="172EBF32">
      <w:start w:val="1"/>
      <w:numFmt w:val="bullet"/>
      <w:lvlText w:val=""/>
      <w:lvlJc w:val="left"/>
      <w:pPr>
        <w:tabs>
          <w:tab w:val="num" w:pos="4320"/>
        </w:tabs>
        <w:ind w:left="4320" w:hanging="360"/>
      </w:pPr>
      <w:rPr>
        <w:rFonts w:ascii="Wingdings" w:hAnsi="Wingdings"/>
      </w:rPr>
    </w:lvl>
    <w:lvl w:ilvl="6" w:tplc="7AF69332">
      <w:start w:val="1"/>
      <w:numFmt w:val="bullet"/>
      <w:lvlText w:val=""/>
      <w:lvlJc w:val="left"/>
      <w:pPr>
        <w:tabs>
          <w:tab w:val="num" w:pos="5040"/>
        </w:tabs>
        <w:ind w:left="5040" w:hanging="360"/>
      </w:pPr>
      <w:rPr>
        <w:rFonts w:ascii="Symbol" w:hAnsi="Symbol"/>
      </w:rPr>
    </w:lvl>
    <w:lvl w:ilvl="7" w:tplc="7DAE1D96">
      <w:start w:val="1"/>
      <w:numFmt w:val="bullet"/>
      <w:lvlText w:val="o"/>
      <w:lvlJc w:val="left"/>
      <w:pPr>
        <w:tabs>
          <w:tab w:val="num" w:pos="5760"/>
        </w:tabs>
        <w:ind w:left="5760" w:hanging="360"/>
      </w:pPr>
      <w:rPr>
        <w:rFonts w:ascii="Courier New" w:hAnsi="Courier New"/>
      </w:rPr>
    </w:lvl>
    <w:lvl w:ilvl="8" w:tplc="7030508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21072CA">
      <w:start w:val="1"/>
      <w:numFmt w:val="bullet"/>
      <w:lvlText w:val=""/>
      <w:lvlJc w:val="left"/>
      <w:pPr>
        <w:tabs>
          <w:tab w:val="num" w:pos="720"/>
        </w:tabs>
        <w:ind w:left="720" w:hanging="360"/>
      </w:pPr>
      <w:rPr>
        <w:rFonts w:ascii="Symbol" w:hAnsi="Symbol"/>
      </w:rPr>
    </w:lvl>
    <w:lvl w:ilvl="1" w:tplc="25BE7778">
      <w:start w:val="1"/>
      <w:numFmt w:val="bullet"/>
      <w:lvlText w:val="o"/>
      <w:lvlJc w:val="left"/>
      <w:pPr>
        <w:tabs>
          <w:tab w:val="num" w:pos="1440"/>
        </w:tabs>
        <w:ind w:left="1440" w:hanging="360"/>
      </w:pPr>
      <w:rPr>
        <w:rFonts w:ascii="Courier New" w:hAnsi="Courier New"/>
      </w:rPr>
    </w:lvl>
    <w:lvl w:ilvl="2" w:tplc="CD1096BC">
      <w:start w:val="1"/>
      <w:numFmt w:val="bullet"/>
      <w:lvlText w:val=""/>
      <w:lvlJc w:val="left"/>
      <w:pPr>
        <w:tabs>
          <w:tab w:val="num" w:pos="2160"/>
        </w:tabs>
        <w:ind w:left="2160" w:hanging="360"/>
      </w:pPr>
      <w:rPr>
        <w:rFonts w:ascii="Wingdings" w:hAnsi="Wingdings"/>
      </w:rPr>
    </w:lvl>
    <w:lvl w:ilvl="3" w:tplc="568EF296">
      <w:start w:val="1"/>
      <w:numFmt w:val="bullet"/>
      <w:lvlText w:val=""/>
      <w:lvlJc w:val="left"/>
      <w:pPr>
        <w:tabs>
          <w:tab w:val="num" w:pos="2880"/>
        </w:tabs>
        <w:ind w:left="2880" w:hanging="360"/>
      </w:pPr>
      <w:rPr>
        <w:rFonts w:ascii="Symbol" w:hAnsi="Symbol"/>
      </w:rPr>
    </w:lvl>
    <w:lvl w:ilvl="4" w:tplc="F4B43E40">
      <w:start w:val="1"/>
      <w:numFmt w:val="bullet"/>
      <w:lvlText w:val="o"/>
      <w:lvlJc w:val="left"/>
      <w:pPr>
        <w:tabs>
          <w:tab w:val="num" w:pos="3600"/>
        </w:tabs>
        <w:ind w:left="3600" w:hanging="360"/>
      </w:pPr>
      <w:rPr>
        <w:rFonts w:ascii="Courier New" w:hAnsi="Courier New"/>
      </w:rPr>
    </w:lvl>
    <w:lvl w:ilvl="5" w:tplc="A6521C32">
      <w:start w:val="1"/>
      <w:numFmt w:val="bullet"/>
      <w:lvlText w:val=""/>
      <w:lvlJc w:val="left"/>
      <w:pPr>
        <w:tabs>
          <w:tab w:val="num" w:pos="4320"/>
        </w:tabs>
        <w:ind w:left="4320" w:hanging="360"/>
      </w:pPr>
      <w:rPr>
        <w:rFonts w:ascii="Wingdings" w:hAnsi="Wingdings"/>
      </w:rPr>
    </w:lvl>
    <w:lvl w:ilvl="6" w:tplc="F5D22A46">
      <w:start w:val="1"/>
      <w:numFmt w:val="bullet"/>
      <w:lvlText w:val=""/>
      <w:lvlJc w:val="left"/>
      <w:pPr>
        <w:tabs>
          <w:tab w:val="num" w:pos="5040"/>
        </w:tabs>
        <w:ind w:left="5040" w:hanging="360"/>
      </w:pPr>
      <w:rPr>
        <w:rFonts w:ascii="Symbol" w:hAnsi="Symbol"/>
      </w:rPr>
    </w:lvl>
    <w:lvl w:ilvl="7" w:tplc="4830B1EA">
      <w:start w:val="1"/>
      <w:numFmt w:val="bullet"/>
      <w:lvlText w:val="o"/>
      <w:lvlJc w:val="left"/>
      <w:pPr>
        <w:tabs>
          <w:tab w:val="num" w:pos="5760"/>
        </w:tabs>
        <w:ind w:left="5760" w:hanging="360"/>
      </w:pPr>
      <w:rPr>
        <w:rFonts w:ascii="Courier New" w:hAnsi="Courier New"/>
      </w:rPr>
    </w:lvl>
    <w:lvl w:ilvl="8" w:tplc="D22C8844">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186A1008">
      <w:start w:val="1"/>
      <w:numFmt w:val="bullet"/>
      <w:lvlText w:val=""/>
      <w:lvlJc w:val="left"/>
      <w:pPr>
        <w:tabs>
          <w:tab w:val="num" w:pos="720"/>
        </w:tabs>
        <w:ind w:left="720" w:hanging="360"/>
      </w:pPr>
      <w:rPr>
        <w:rFonts w:ascii="Symbol" w:hAnsi="Symbol"/>
      </w:rPr>
    </w:lvl>
    <w:lvl w:ilvl="1" w:tplc="42701726">
      <w:start w:val="1"/>
      <w:numFmt w:val="bullet"/>
      <w:lvlText w:val="o"/>
      <w:lvlJc w:val="left"/>
      <w:pPr>
        <w:tabs>
          <w:tab w:val="num" w:pos="1440"/>
        </w:tabs>
        <w:ind w:left="1440" w:hanging="360"/>
      </w:pPr>
      <w:rPr>
        <w:rFonts w:ascii="Courier New" w:hAnsi="Courier New"/>
      </w:rPr>
    </w:lvl>
    <w:lvl w:ilvl="2" w:tplc="61DCBD64">
      <w:start w:val="1"/>
      <w:numFmt w:val="bullet"/>
      <w:lvlText w:val=""/>
      <w:lvlJc w:val="left"/>
      <w:pPr>
        <w:tabs>
          <w:tab w:val="num" w:pos="2160"/>
        </w:tabs>
        <w:ind w:left="2160" w:hanging="360"/>
      </w:pPr>
      <w:rPr>
        <w:rFonts w:ascii="Wingdings" w:hAnsi="Wingdings"/>
      </w:rPr>
    </w:lvl>
    <w:lvl w:ilvl="3" w:tplc="1DE6890A">
      <w:start w:val="1"/>
      <w:numFmt w:val="bullet"/>
      <w:lvlText w:val=""/>
      <w:lvlJc w:val="left"/>
      <w:pPr>
        <w:tabs>
          <w:tab w:val="num" w:pos="2880"/>
        </w:tabs>
        <w:ind w:left="2880" w:hanging="360"/>
      </w:pPr>
      <w:rPr>
        <w:rFonts w:ascii="Symbol" w:hAnsi="Symbol"/>
      </w:rPr>
    </w:lvl>
    <w:lvl w:ilvl="4" w:tplc="D9F66CCE">
      <w:start w:val="1"/>
      <w:numFmt w:val="bullet"/>
      <w:lvlText w:val="o"/>
      <w:lvlJc w:val="left"/>
      <w:pPr>
        <w:tabs>
          <w:tab w:val="num" w:pos="3600"/>
        </w:tabs>
        <w:ind w:left="3600" w:hanging="360"/>
      </w:pPr>
      <w:rPr>
        <w:rFonts w:ascii="Courier New" w:hAnsi="Courier New"/>
      </w:rPr>
    </w:lvl>
    <w:lvl w:ilvl="5" w:tplc="75AE05F0">
      <w:start w:val="1"/>
      <w:numFmt w:val="bullet"/>
      <w:lvlText w:val=""/>
      <w:lvlJc w:val="left"/>
      <w:pPr>
        <w:tabs>
          <w:tab w:val="num" w:pos="4320"/>
        </w:tabs>
        <w:ind w:left="4320" w:hanging="360"/>
      </w:pPr>
      <w:rPr>
        <w:rFonts w:ascii="Wingdings" w:hAnsi="Wingdings"/>
      </w:rPr>
    </w:lvl>
    <w:lvl w:ilvl="6" w:tplc="1E2CC54A">
      <w:start w:val="1"/>
      <w:numFmt w:val="bullet"/>
      <w:lvlText w:val=""/>
      <w:lvlJc w:val="left"/>
      <w:pPr>
        <w:tabs>
          <w:tab w:val="num" w:pos="5040"/>
        </w:tabs>
        <w:ind w:left="5040" w:hanging="360"/>
      </w:pPr>
      <w:rPr>
        <w:rFonts w:ascii="Symbol" w:hAnsi="Symbol"/>
      </w:rPr>
    </w:lvl>
    <w:lvl w:ilvl="7" w:tplc="5F8C0252">
      <w:start w:val="1"/>
      <w:numFmt w:val="bullet"/>
      <w:lvlText w:val="o"/>
      <w:lvlJc w:val="left"/>
      <w:pPr>
        <w:tabs>
          <w:tab w:val="num" w:pos="5760"/>
        </w:tabs>
        <w:ind w:left="5760" w:hanging="360"/>
      </w:pPr>
      <w:rPr>
        <w:rFonts w:ascii="Courier New" w:hAnsi="Courier New"/>
      </w:rPr>
    </w:lvl>
    <w:lvl w:ilvl="8" w:tplc="65862D84">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AB823B04">
      <w:start w:val="1"/>
      <w:numFmt w:val="bullet"/>
      <w:lvlText w:val=""/>
      <w:lvlJc w:val="left"/>
      <w:pPr>
        <w:tabs>
          <w:tab w:val="num" w:pos="720"/>
        </w:tabs>
        <w:ind w:left="720" w:hanging="360"/>
      </w:pPr>
      <w:rPr>
        <w:rFonts w:ascii="Symbol" w:hAnsi="Symbol"/>
      </w:rPr>
    </w:lvl>
    <w:lvl w:ilvl="1" w:tplc="83421F62">
      <w:start w:val="1"/>
      <w:numFmt w:val="bullet"/>
      <w:lvlText w:val="o"/>
      <w:lvlJc w:val="left"/>
      <w:pPr>
        <w:tabs>
          <w:tab w:val="num" w:pos="1440"/>
        </w:tabs>
        <w:ind w:left="1440" w:hanging="360"/>
      </w:pPr>
      <w:rPr>
        <w:rFonts w:ascii="Courier New" w:hAnsi="Courier New"/>
      </w:rPr>
    </w:lvl>
    <w:lvl w:ilvl="2" w:tplc="7D5EF8C8">
      <w:start w:val="1"/>
      <w:numFmt w:val="bullet"/>
      <w:lvlText w:val=""/>
      <w:lvlJc w:val="left"/>
      <w:pPr>
        <w:tabs>
          <w:tab w:val="num" w:pos="2160"/>
        </w:tabs>
        <w:ind w:left="2160" w:hanging="360"/>
      </w:pPr>
      <w:rPr>
        <w:rFonts w:ascii="Wingdings" w:hAnsi="Wingdings"/>
      </w:rPr>
    </w:lvl>
    <w:lvl w:ilvl="3" w:tplc="C2108F8A">
      <w:start w:val="1"/>
      <w:numFmt w:val="bullet"/>
      <w:lvlText w:val=""/>
      <w:lvlJc w:val="left"/>
      <w:pPr>
        <w:tabs>
          <w:tab w:val="num" w:pos="2880"/>
        </w:tabs>
        <w:ind w:left="2880" w:hanging="360"/>
      </w:pPr>
      <w:rPr>
        <w:rFonts w:ascii="Symbol" w:hAnsi="Symbol"/>
      </w:rPr>
    </w:lvl>
    <w:lvl w:ilvl="4" w:tplc="4028BE14">
      <w:start w:val="1"/>
      <w:numFmt w:val="bullet"/>
      <w:lvlText w:val="o"/>
      <w:lvlJc w:val="left"/>
      <w:pPr>
        <w:tabs>
          <w:tab w:val="num" w:pos="3600"/>
        </w:tabs>
        <w:ind w:left="3600" w:hanging="360"/>
      </w:pPr>
      <w:rPr>
        <w:rFonts w:ascii="Courier New" w:hAnsi="Courier New"/>
      </w:rPr>
    </w:lvl>
    <w:lvl w:ilvl="5" w:tplc="AC06D18E">
      <w:start w:val="1"/>
      <w:numFmt w:val="bullet"/>
      <w:lvlText w:val=""/>
      <w:lvlJc w:val="left"/>
      <w:pPr>
        <w:tabs>
          <w:tab w:val="num" w:pos="4320"/>
        </w:tabs>
        <w:ind w:left="4320" w:hanging="360"/>
      </w:pPr>
      <w:rPr>
        <w:rFonts w:ascii="Wingdings" w:hAnsi="Wingdings"/>
      </w:rPr>
    </w:lvl>
    <w:lvl w:ilvl="6" w:tplc="ABA8EBF8">
      <w:start w:val="1"/>
      <w:numFmt w:val="bullet"/>
      <w:lvlText w:val=""/>
      <w:lvlJc w:val="left"/>
      <w:pPr>
        <w:tabs>
          <w:tab w:val="num" w:pos="5040"/>
        </w:tabs>
        <w:ind w:left="5040" w:hanging="360"/>
      </w:pPr>
      <w:rPr>
        <w:rFonts w:ascii="Symbol" w:hAnsi="Symbol"/>
      </w:rPr>
    </w:lvl>
    <w:lvl w:ilvl="7" w:tplc="0A6043A6">
      <w:start w:val="1"/>
      <w:numFmt w:val="bullet"/>
      <w:lvlText w:val="o"/>
      <w:lvlJc w:val="left"/>
      <w:pPr>
        <w:tabs>
          <w:tab w:val="num" w:pos="5760"/>
        </w:tabs>
        <w:ind w:left="5760" w:hanging="360"/>
      </w:pPr>
      <w:rPr>
        <w:rFonts w:ascii="Courier New" w:hAnsi="Courier New"/>
      </w:rPr>
    </w:lvl>
    <w:lvl w:ilvl="8" w:tplc="BD2CC102">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783AD5A0">
      <w:start w:val="1"/>
      <w:numFmt w:val="bullet"/>
      <w:lvlText w:val=""/>
      <w:lvlJc w:val="left"/>
      <w:pPr>
        <w:tabs>
          <w:tab w:val="num" w:pos="720"/>
        </w:tabs>
        <w:ind w:left="720" w:hanging="360"/>
      </w:pPr>
      <w:rPr>
        <w:rFonts w:ascii="Symbol" w:hAnsi="Symbol"/>
      </w:rPr>
    </w:lvl>
    <w:lvl w:ilvl="1" w:tplc="021EA566">
      <w:start w:val="1"/>
      <w:numFmt w:val="bullet"/>
      <w:lvlText w:val="o"/>
      <w:lvlJc w:val="left"/>
      <w:pPr>
        <w:tabs>
          <w:tab w:val="num" w:pos="1440"/>
        </w:tabs>
        <w:ind w:left="1440" w:hanging="360"/>
      </w:pPr>
      <w:rPr>
        <w:rFonts w:ascii="Courier New" w:hAnsi="Courier New"/>
      </w:rPr>
    </w:lvl>
    <w:lvl w:ilvl="2" w:tplc="B3D8E71C">
      <w:start w:val="1"/>
      <w:numFmt w:val="bullet"/>
      <w:lvlText w:val=""/>
      <w:lvlJc w:val="left"/>
      <w:pPr>
        <w:tabs>
          <w:tab w:val="num" w:pos="2160"/>
        </w:tabs>
        <w:ind w:left="2160" w:hanging="360"/>
      </w:pPr>
      <w:rPr>
        <w:rFonts w:ascii="Wingdings" w:hAnsi="Wingdings"/>
      </w:rPr>
    </w:lvl>
    <w:lvl w:ilvl="3" w:tplc="CAF0D41C">
      <w:start w:val="1"/>
      <w:numFmt w:val="bullet"/>
      <w:lvlText w:val=""/>
      <w:lvlJc w:val="left"/>
      <w:pPr>
        <w:tabs>
          <w:tab w:val="num" w:pos="2880"/>
        </w:tabs>
        <w:ind w:left="2880" w:hanging="360"/>
      </w:pPr>
      <w:rPr>
        <w:rFonts w:ascii="Symbol" w:hAnsi="Symbol"/>
      </w:rPr>
    </w:lvl>
    <w:lvl w:ilvl="4" w:tplc="F21CC9E4">
      <w:start w:val="1"/>
      <w:numFmt w:val="bullet"/>
      <w:lvlText w:val="o"/>
      <w:lvlJc w:val="left"/>
      <w:pPr>
        <w:tabs>
          <w:tab w:val="num" w:pos="3600"/>
        </w:tabs>
        <w:ind w:left="3600" w:hanging="360"/>
      </w:pPr>
      <w:rPr>
        <w:rFonts w:ascii="Courier New" w:hAnsi="Courier New"/>
      </w:rPr>
    </w:lvl>
    <w:lvl w:ilvl="5" w:tplc="EDCC6E8C">
      <w:start w:val="1"/>
      <w:numFmt w:val="bullet"/>
      <w:lvlText w:val=""/>
      <w:lvlJc w:val="left"/>
      <w:pPr>
        <w:tabs>
          <w:tab w:val="num" w:pos="4320"/>
        </w:tabs>
        <w:ind w:left="4320" w:hanging="360"/>
      </w:pPr>
      <w:rPr>
        <w:rFonts w:ascii="Wingdings" w:hAnsi="Wingdings"/>
      </w:rPr>
    </w:lvl>
    <w:lvl w:ilvl="6" w:tplc="7F182D3E">
      <w:start w:val="1"/>
      <w:numFmt w:val="bullet"/>
      <w:lvlText w:val=""/>
      <w:lvlJc w:val="left"/>
      <w:pPr>
        <w:tabs>
          <w:tab w:val="num" w:pos="5040"/>
        </w:tabs>
        <w:ind w:left="5040" w:hanging="360"/>
      </w:pPr>
      <w:rPr>
        <w:rFonts w:ascii="Symbol" w:hAnsi="Symbol"/>
      </w:rPr>
    </w:lvl>
    <w:lvl w:ilvl="7" w:tplc="F264A378">
      <w:start w:val="1"/>
      <w:numFmt w:val="bullet"/>
      <w:lvlText w:val="o"/>
      <w:lvlJc w:val="left"/>
      <w:pPr>
        <w:tabs>
          <w:tab w:val="num" w:pos="5760"/>
        </w:tabs>
        <w:ind w:left="5760" w:hanging="360"/>
      </w:pPr>
      <w:rPr>
        <w:rFonts w:ascii="Courier New" w:hAnsi="Courier New"/>
      </w:rPr>
    </w:lvl>
    <w:lvl w:ilvl="8" w:tplc="AF4225A2">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0DAE0732">
      <w:start w:val="1"/>
      <w:numFmt w:val="bullet"/>
      <w:lvlText w:val=""/>
      <w:lvlJc w:val="left"/>
      <w:pPr>
        <w:tabs>
          <w:tab w:val="num" w:pos="720"/>
        </w:tabs>
        <w:ind w:left="720" w:hanging="360"/>
      </w:pPr>
      <w:rPr>
        <w:rFonts w:ascii="Symbol" w:hAnsi="Symbol"/>
      </w:rPr>
    </w:lvl>
    <w:lvl w:ilvl="1" w:tplc="50D45F2C">
      <w:start w:val="1"/>
      <w:numFmt w:val="bullet"/>
      <w:lvlText w:val="o"/>
      <w:lvlJc w:val="left"/>
      <w:pPr>
        <w:tabs>
          <w:tab w:val="num" w:pos="1440"/>
        </w:tabs>
        <w:ind w:left="1440" w:hanging="360"/>
      </w:pPr>
      <w:rPr>
        <w:rFonts w:ascii="Courier New" w:hAnsi="Courier New"/>
      </w:rPr>
    </w:lvl>
    <w:lvl w:ilvl="2" w:tplc="726AE2D6">
      <w:start w:val="1"/>
      <w:numFmt w:val="bullet"/>
      <w:lvlText w:val=""/>
      <w:lvlJc w:val="left"/>
      <w:pPr>
        <w:tabs>
          <w:tab w:val="num" w:pos="2160"/>
        </w:tabs>
        <w:ind w:left="2160" w:hanging="360"/>
      </w:pPr>
      <w:rPr>
        <w:rFonts w:ascii="Wingdings" w:hAnsi="Wingdings"/>
      </w:rPr>
    </w:lvl>
    <w:lvl w:ilvl="3" w:tplc="EFECD6A2">
      <w:start w:val="1"/>
      <w:numFmt w:val="bullet"/>
      <w:lvlText w:val=""/>
      <w:lvlJc w:val="left"/>
      <w:pPr>
        <w:tabs>
          <w:tab w:val="num" w:pos="2880"/>
        </w:tabs>
        <w:ind w:left="2880" w:hanging="360"/>
      </w:pPr>
      <w:rPr>
        <w:rFonts w:ascii="Symbol" w:hAnsi="Symbol"/>
      </w:rPr>
    </w:lvl>
    <w:lvl w:ilvl="4" w:tplc="A6267F74">
      <w:start w:val="1"/>
      <w:numFmt w:val="bullet"/>
      <w:lvlText w:val="o"/>
      <w:lvlJc w:val="left"/>
      <w:pPr>
        <w:tabs>
          <w:tab w:val="num" w:pos="3600"/>
        </w:tabs>
        <w:ind w:left="3600" w:hanging="360"/>
      </w:pPr>
      <w:rPr>
        <w:rFonts w:ascii="Courier New" w:hAnsi="Courier New"/>
      </w:rPr>
    </w:lvl>
    <w:lvl w:ilvl="5" w:tplc="FAAC3B36">
      <w:start w:val="1"/>
      <w:numFmt w:val="bullet"/>
      <w:lvlText w:val=""/>
      <w:lvlJc w:val="left"/>
      <w:pPr>
        <w:tabs>
          <w:tab w:val="num" w:pos="4320"/>
        </w:tabs>
        <w:ind w:left="4320" w:hanging="360"/>
      </w:pPr>
      <w:rPr>
        <w:rFonts w:ascii="Wingdings" w:hAnsi="Wingdings"/>
      </w:rPr>
    </w:lvl>
    <w:lvl w:ilvl="6" w:tplc="17E061A8">
      <w:start w:val="1"/>
      <w:numFmt w:val="bullet"/>
      <w:lvlText w:val=""/>
      <w:lvlJc w:val="left"/>
      <w:pPr>
        <w:tabs>
          <w:tab w:val="num" w:pos="5040"/>
        </w:tabs>
        <w:ind w:left="5040" w:hanging="360"/>
      </w:pPr>
      <w:rPr>
        <w:rFonts w:ascii="Symbol" w:hAnsi="Symbol"/>
      </w:rPr>
    </w:lvl>
    <w:lvl w:ilvl="7" w:tplc="02306730">
      <w:start w:val="1"/>
      <w:numFmt w:val="bullet"/>
      <w:lvlText w:val="o"/>
      <w:lvlJc w:val="left"/>
      <w:pPr>
        <w:tabs>
          <w:tab w:val="num" w:pos="5760"/>
        </w:tabs>
        <w:ind w:left="5760" w:hanging="360"/>
      </w:pPr>
      <w:rPr>
        <w:rFonts w:ascii="Courier New" w:hAnsi="Courier New"/>
      </w:rPr>
    </w:lvl>
    <w:lvl w:ilvl="8" w:tplc="1220A372">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E03885FC">
      <w:start w:val="1"/>
      <w:numFmt w:val="bullet"/>
      <w:lvlText w:val=""/>
      <w:lvlJc w:val="left"/>
      <w:pPr>
        <w:tabs>
          <w:tab w:val="num" w:pos="720"/>
        </w:tabs>
        <w:ind w:left="720" w:hanging="360"/>
      </w:pPr>
      <w:rPr>
        <w:rFonts w:ascii="Symbol" w:hAnsi="Symbol"/>
      </w:rPr>
    </w:lvl>
    <w:lvl w:ilvl="1" w:tplc="BBD8CB9C">
      <w:start w:val="1"/>
      <w:numFmt w:val="bullet"/>
      <w:lvlText w:val="o"/>
      <w:lvlJc w:val="left"/>
      <w:pPr>
        <w:tabs>
          <w:tab w:val="num" w:pos="1440"/>
        </w:tabs>
        <w:ind w:left="1440" w:hanging="360"/>
      </w:pPr>
      <w:rPr>
        <w:rFonts w:ascii="Courier New" w:hAnsi="Courier New"/>
      </w:rPr>
    </w:lvl>
    <w:lvl w:ilvl="2" w:tplc="A606B946">
      <w:start w:val="1"/>
      <w:numFmt w:val="bullet"/>
      <w:lvlText w:val=""/>
      <w:lvlJc w:val="left"/>
      <w:pPr>
        <w:tabs>
          <w:tab w:val="num" w:pos="2160"/>
        </w:tabs>
        <w:ind w:left="2160" w:hanging="360"/>
      </w:pPr>
      <w:rPr>
        <w:rFonts w:ascii="Wingdings" w:hAnsi="Wingdings"/>
      </w:rPr>
    </w:lvl>
    <w:lvl w:ilvl="3" w:tplc="41ACBBA4">
      <w:start w:val="1"/>
      <w:numFmt w:val="bullet"/>
      <w:lvlText w:val=""/>
      <w:lvlJc w:val="left"/>
      <w:pPr>
        <w:tabs>
          <w:tab w:val="num" w:pos="2880"/>
        </w:tabs>
        <w:ind w:left="2880" w:hanging="360"/>
      </w:pPr>
      <w:rPr>
        <w:rFonts w:ascii="Symbol" w:hAnsi="Symbol"/>
      </w:rPr>
    </w:lvl>
    <w:lvl w:ilvl="4" w:tplc="F174B2F0">
      <w:start w:val="1"/>
      <w:numFmt w:val="bullet"/>
      <w:lvlText w:val="o"/>
      <w:lvlJc w:val="left"/>
      <w:pPr>
        <w:tabs>
          <w:tab w:val="num" w:pos="3600"/>
        </w:tabs>
        <w:ind w:left="3600" w:hanging="360"/>
      </w:pPr>
      <w:rPr>
        <w:rFonts w:ascii="Courier New" w:hAnsi="Courier New"/>
      </w:rPr>
    </w:lvl>
    <w:lvl w:ilvl="5" w:tplc="19D43F38">
      <w:start w:val="1"/>
      <w:numFmt w:val="bullet"/>
      <w:lvlText w:val=""/>
      <w:lvlJc w:val="left"/>
      <w:pPr>
        <w:tabs>
          <w:tab w:val="num" w:pos="4320"/>
        </w:tabs>
        <w:ind w:left="4320" w:hanging="360"/>
      </w:pPr>
      <w:rPr>
        <w:rFonts w:ascii="Wingdings" w:hAnsi="Wingdings"/>
      </w:rPr>
    </w:lvl>
    <w:lvl w:ilvl="6" w:tplc="90B607F4">
      <w:start w:val="1"/>
      <w:numFmt w:val="bullet"/>
      <w:lvlText w:val=""/>
      <w:lvlJc w:val="left"/>
      <w:pPr>
        <w:tabs>
          <w:tab w:val="num" w:pos="5040"/>
        </w:tabs>
        <w:ind w:left="5040" w:hanging="360"/>
      </w:pPr>
      <w:rPr>
        <w:rFonts w:ascii="Symbol" w:hAnsi="Symbol"/>
      </w:rPr>
    </w:lvl>
    <w:lvl w:ilvl="7" w:tplc="88906F5A">
      <w:start w:val="1"/>
      <w:numFmt w:val="bullet"/>
      <w:lvlText w:val="o"/>
      <w:lvlJc w:val="left"/>
      <w:pPr>
        <w:tabs>
          <w:tab w:val="num" w:pos="5760"/>
        </w:tabs>
        <w:ind w:left="5760" w:hanging="360"/>
      </w:pPr>
      <w:rPr>
        <w:rFonts w:ascii="Courier New" w:hAnsi="Courier New"/>
      </w:rPr>
    </w:lvl>
    <w:lvl w:ilvl="8" w:tplc="73B8B66C">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026A0E1E">
      <w:start w:val="1"/>
      <w:numFmt w:val="bullet"/>
      <w:lvlText w:val=""/>
      <w:lvlJc w:val="left"/>
      <w:pPr>
        <w:tabs>
          <w:tab w:val="num" w:pos="720"/>
        </w:tabs>
        <w:ind w:left="720" w:hanging="360"/>
      </w:pPr>
      <w:rPr>
        <w:rFonts w:ascii="Symbol" w:hAnsi="Symbol"/>
      </w:rPr>
    </w:lvl>
    <w:lvl w:ilvl="1" w:tplc="D7AC8E38">
      <w:start w:val="1"/>
      <w:numFmt w:val="bullet"/>
      <w:lvlText w:val="o"/>
      <w:lvlJc w:val="left"/>
      <w:pPr>
        <w:tabs>
          <w:tab w:val="num" w:pos="1440"/>
        </w:tabs>
        <w:ind w:left="1440" w:hanging="360"/>
      </w:pPr>
      <w:rPr>
        <w:rFonts w:ascii="Courier New" w:hAnsi="Courier New"/>
      </w:rPr>
    </w:lvl>
    <w:lvl w:ilvl="2" w:tplc="64347378">
      <w:start w:val="1"/>
      <w:numFmt w:val="bullet"/>
      <w:lvlText w:val=""/>
      <w:lvlJc w:val="left"/>
      <w:pPr>
        <w:tabs>
          <w:tab w:val="num" w:pos="2160"/>
        </w:tabs>
        <w:ind w:left="2160" w:hanging="360"/>
      </w:pPr>
      <w:rPr>
        <w:rFonts w:ascii="Wingdings" w:hAnsi="Wingdings"/>
      </w:rPr>
    </w:lvl>
    <w:lvl w:ilvl="3" w:tplc="2F089B4A">
      <w:start w:val="1"/>
      <w:numFmt w:val="bullet"/>
      <w:lvlText w:val=""/>
      <w:lvlJc w:val="left"/>
      <w:pPr>
        <w:tabs>
          <w:tab w:val="num" w:pos="2880"/>
        </w:tabs>
        <w:ind w:left="2880" w:hanging="360"/>
      </w:pPr>
      <w:rPr>
        <w:rFonts w:ascii="Symbol" w:hAnsi="Symbol"/>
      </w:rPr>
    </w:lvl>
    <w:lvl w:ilvl="4" w:tplc="DE167DAC">
      <w:start w:val="1"/>
      <w:numFmt w:val="bullet"/>
      <w:lvlText w:val="o"/>
      <w:lvlJc w:val="left"/>
      <w:pPr>
        <w:tabs>
          <w:tab w:val="num" w:pos="3600"/>
        </w:tabs>
        <w:ind w:left="3600" w:hanging="360"/>
      </w:pPr>
      <w:rPr>
        <w:rFonts w:ascii="Courier New" w:hAnsi="Courier New"/>
      </w:rPr>
    </w:lvl>
    <w:lvl w:ilvl="5" w:tplc="B57836E0">
      <w:start w:val="1"/>
      <w:numFmt w:val="bullet"/>
      <w:lvlText w:val=""/>
      <w:lvlJc w:val="left"/>
      <w:pPr>
        <w:tabs>
          <w:tab w:val="num" w:pos="4320"/>
        </w:tabs>
        <w:ind w:left="4320" w:hanging="360"/>
      </w:pPr>
      <w:rPr>
        <w:rFonts w:ascii="Wingdings" w:hAnsi="Wingdings"/>
      </w:rPr>
    </w:lvl>
    <w:lvl w:ilvl="6" w:tplc="7ABA8DEC">
      <w:start w:val="1"/>
      <w:numFmt w:val="bullet"/>
      <w:lvlText w:val=""/>
      <w:lvlJc w:val="left"/>
      <w:pPr>
        <w:tabs>
          <w:tab w:val="num" w:pos="5040"/>
        </w:tabs>
        <w:ind w:left="5040" w:hanging="360"/>
      </w:pPr>
      <w:rPr>
        <w:rFonts w:ascii="Symbol" w:hAnsi="Symbol"/>
      </w:rPr>
    </w:lvl>
    <w:lvl w:ilvl="7" w:tplc="3030135C">
      <w:start w:val="1"/>
      <w:numFmt w:val="bullet"/>
      <w:lvlText w:val="o"/>
      <w:lvlJc w:val="left"/>
      <w:pPr>
        <w:tabs>
          <w:tab w:val="num" w:pos="5760"/>
        </w:tabs>
        <w:ind w:left="5760" w:hanging="360"/>
      </w:pPr>
      <w:rPr>
        <w:rFonts w:ascii="Courier New" w:hAnsi="Courier New"/>
      </w:rPr>
    </w:lvl>
    <w:lvl w:ilvl="8" w:tplc="22B86AD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7E40CA8A">
      <w:start w:val="1"/>
      <w:numFmt w:val="bullet"/>
      <w:lvlText w:val=""/>
      <w:lvlJc w:val="left"/>
      <w:pPr>
        <w:tabs>
          <w:tab w:val="num" w:pos="720"/>
        </w:tabs>
        <w:ind w:left="720" w:hanging="360"/>
      </w:pPr>
      <w:rPr>
        <w:rFonts w:ascii="Symbol" w:hAnsi="Symbol"/>
      </w:rPr>
    </w:lvl>
    <w:lvl w:ilvl="1" w:tplc="AA003672">
      <w:start w:val="1"/>
      <w:numFmt w:val="bullet"/>
      <w:lvlText w:val="o"/>
      <w:lvlJc w:val="left"/>
      <w:pPr>
        <w:tabs>
          <w:tab w:val="num" w:pos="1440"/>
        </w:tabs>
        <w:ind w:left="1440" w:hanging="360"/>
      </w:pPr>
      <w:rPr>
        <w:rFonts w:ascii="Courier New" w:hAnsi="Courier New"/>
      </w:rPr>
    </w:lvl>
    <w:lvl w:ilvl="2" w:tplc="FCB42418">
      <w:start w:val="1"/>
      <w:numFmt w:val="bullet"/>
      <w:lvlText w:val=""/>
      <w:lvlJc w:val="left"/>
      <w:pPr>
        <w:tabs>
          <w:tab w:val="num" w:pos="2160"/>
        </w:tabs>
        <w:ind w:left="2160" w:hanging="360"/>
      </w:pPr>
      <w:rPr>
        <w:rFonts w:ascii="Wingdings" w:hAnsi="Wingdings"/>
      </w:rPr>
    </w:lvl>
    <w:lvl w:ilvl="3" w:tplc="2CDEC138">
      <w:start w:val="1"/>
      <w:numFmt w:val="bullet"/>
      <w:lvlText w:val=""/>
      <w:lvlJc w:val="left"/>
      <w:pPr>
        <w:tabs>
          <w:tab w:val="num" w:pos="2880"/>
        </w:tabs>
        <w:ind w:left="2880" w:hanging="360"/>
      </w:pPr>
      <w:rPr>
        <w:rFonts w:ascii="Symbol" w:hAnsi="Symbol"/>
      </w:rPr>
    </w:lvl>
    <w:lvl w:ilvl="4" w:tplc="26FC1788">
      <w:start w:val="1"/>
      <w:numFmt w:val="bullet"/>
      <w:lvlText w:val="o"/>
      <w:lvlJc w:val="left"/>
      <w:pPr>
        <w:tabs>
          <w:tab w:val="num" w:pos="3600"/>
        </w:tabs>
        <w:ind w:left="3600" w:hanging="360"/>
      </w:pPr>
      <w:rPr>
        <w:rFonts w:ascii="Courier New" w:hAnsi="Courier New"/>
      </w:rPr>
    </w:lvl>
    <w:lvl w:ilvl="5" w:tplc="41942016">
      <w:start w:val="1"/>
      <w:numFmt w:val="bullet"/>
      <w:lvlText w:val=""/>
      <w:lvlJc w:val="left"/>
      <w:pPr>
        <w:tabs>
          <w:tab w:val="num" w:pos="4320"/>
        </w:tabs>
        <w:ind w:left="4320" w:hanging="360"/>
      </w:pPr>
      <w:rPr>
        <w:rFonts w:ascii="Wingdings" w:hAnsi="Wingdings"/>
      </w:rPr>
    </w:lvl>
    <w:lvl w:ilvl="6" w:tplc="7764CCB0">
      <w:start w:val="1"/>
      <w:numFmt w:val="bullet"/>
      <w:lvlText w:val=""/>
      <w:lvlJc w:val="left"/>
      <w:pPr>
        <w:tabs>
          <w:tab w:val="num" w:pos="5040"/>
        </w:tabs>
        <w:ind w:left="5040" w:hanging="360"/>
      </w:pPr>
      <w:rPr>
        <w:rFonts w:ascii="Symbol" w:hAnsi="Symbol"/>
      </w:rPr>
    </w:lvl>
    <w:lvl w:ilvl="7" w:tplc="EFA412E8">
      <w:start w:val="1"/>
      <w:numFmt w:val="bullet"/>
      <w:lvlText w:val="o"/>
      <w:lvlJc w:val="left"/>
      <w:pPr>
        <w:tabs>
          <w:tab w:val="num" w:pos="5760"/>
        </w:tabs>
        <w:ind w:left="5760" w:hanging="360"/>
      </w:pPr>
      <w:rPr>
        <w:rFonts w:ascii="Courier New" w:hAnsi="Courier New"/>
      </w:rPr>
    </w:lvl>
    <w:lvl w:ilvl="8" w:tplc="CF92C1C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20E8B0B4">
      <w:start w:val="1"/>
      <w:numFmt w:val="bullet"/>
      <w:lvlText w:val=""/>
      <w:lvlJc w:val="left"/>
      <w:pPr>
        <w:tabs>
          <w:tab w:val="num" w:pos="720"/>
        </w:tabs>
        <w:ind w:left="720" w:hanging="360"/>
      </w:pPr>
      <w:rPr>
        <w:rFonts w:ascii="Symbol" w:hAnsi="Symbol"/>
      </w:rPr>
    </w:lvl>
    <w:lvl w:ilvl="1" w:tplc="7F06AC3A">
      <w:start w:val="1"/>
      <w:numFmt w:val="bullet"/>
      <w:lvlText w:val="o"/>
      <w:lvlJc w:val="left"/>
      <w:pPr>
        <w:tabs>
          <w:tab w:val="num" w:pos="1440"/>
        </w:tabs>
        <w:ind w:left="1440" w:hanging="360"/>
      </w:pPr>
      <w:rPr>
        <w:rFonts w:ascii="Courier New" w:hAnsi="Courier New"/>
      </w:rPr>
    </w:lvl>
    <w:lvl w:ilvl="2" w:tplc="AB624694">
      <w:start w:val="1"/>
      <w:numFmt w:val="bullet"/>
      <w:lvlText w:val=""/>
      <w:lvlJc w:val="left"/>
      <w:pPr>
        <w:tabs>
          <w:tab w:val="num" w:pos="2160"/>
        </w:tabs>
        <w:ind w:left="2160" w:hanging="360"/>
      </w:pPr>
      <w:rPr>
        <w:rFonts w:ascii="Wingdings" w:hAnsi="Wingdings"/>
      </w:rPr>
    </w:lvl>
    <w:lvl w:ilvl="3" w:tplc="0BE22D4E">
      <w:start w:val="1"/>
      <w:numFmt w:val="bullet"/>
      <w:lvlText w:val=""/>
      <w:lvlJc w:val="left"/>
      <w:pPr>
        <w:tabs>
          <w:tab w:val="num" w:pos="2880"/>
        </w:tabs>
        <w:ind w:left="2880" w:hanging="360"/>
      </w:pPr>
      <w:rPr>
        <w:rFonts w:ascii="Symbol" w:hAnsi="Symbol"/>
      </w:rPr>
    </w:lvl>
    <w:lvl w:ilvl="4" w:tplc="6870EE4E">
      <w:start w:val="1"/>
      <w:numFmt w:val="bullet"/>
      <w:lvlText w:val="o"/>
      <w:lvlJc w:val="left"/>
      <w:pPr>
        <w:tabs>
          <w:tab w:val="num" w:pos="3600"/>
        </w:tabs>
        <w:ind w:left="3600" w:hanging="360"/>
      </w:pPr>
      <w:rPr>
        <w:rFonts w:ascii="Courier New" w:hAnsi="Courier New"/>
      </w:rPr>
    </w:lvl>
    <w:lvl w:ilvl="5" w:tplc="B8869C24">
      <w:start w:val="1"/>
      <w:numFmt w:val="bullet"/>
      <w:lvlText w:val=""/>
      <w:lvlJc w:val="left"/>
      <w:pPr>
        <w:tabs>
          <w:tab w:val="num" w:pos="4320"/>
        </w:tabs>
        <w:ind w:left="4320" w:hanging="360"/>
      </w:pPr>
      <w:rPr>
        <w:rFonts w:ascii="Wingdings" w:hAnsi="Wingdings"/>
      </w:rPr>
    </w:lvl>
    <w:lvl w:ilvl="6" w:tplc="8690DE1C">
      <w:start w:val="1"/>
      <w:numFmt w:val="bullet"/>
      <w:lvlText w:val=""/>
      <w:lvlJc w:val="left"/>
      <w:pPr>
        <w:tabs>
          <w:tab w:val="num" w:pos="5040"/>
        </w:tabs>
        <w:ind w:left="5040" w:hanging="360"/>
      </w:pPr>
      <w:rPr>
        <w:rFonts w:ascii="Symbol" w:hAnsi="Symbol"/>
      </w:rPr>
    </w:lvl>
    <w:lvl w:ilvl="7" w:tplc="90B277A4">
      <w:start w:val="1"/>
      <w:numFmt w:val="bullet"/>
      <w:lvlText w:val="o"/>
      <w:lvlJc w:val="left"/>
      <w:pPr>
        <w:tabs>
          <w:tab w:val="num" w:pos="5760"/>
        </w:tabs>
        <w:ind w:left="5760" w:hanging="360"/>
      </w:pPr>
      <w:rPr>
        <w:rFonts w:ascii="Courier New" w:hAnsi="Courier New"/>
      </w:rPr>
    </w:lvl>
    <w:lvl w:ilvl="8" w:tplc="71DC770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E82C5CA2">
      <w:start w:val="1"/>
      <w:numFmt w:val="bullet"/>
      <w:lvlText w:val=""/>
      <w:lvlJc w:val="left"/>
      <w:pPr>
        <w:tabs>
          <w:tab w:val="num" w:pos="720"/>
        </w:tabs>
        <w:ind w:left="720" w:hanging="360"/>
      </w:pPr>
      <w:rPr>
        <w:rFonts w:ascii="Symbol" w:hAnsi="Symbol"/>
      </w:rPr>
    </w:lvl>
    <w:lvl w:ilvl="1" w:tplc="1174D5AE">
      <w:start w:val="1"/>
      <w:numFmt w:val="bullet"/>
      <w:lvlText w:val="o"/>
      <w:lvlJc w:val="left"/>
      <w:pPr>
        <w:tabs>
          <w:tab w:val="num" w:pos="1440"/>
        </w:tabs>
        <w:ind w:left="1440" w:hanging="360"/>
      </w:pPr>
      <w:rPr>
        <w:rFonts w:ascii="Courier New" w:hAnsi="Courier New"/>
      </w:rPr>
    </w:lvl>
    <w:lvl w:ilvl="2" w:tplc="18446D12">
      <w:start w:val="1"/>
      <w:numFmt w:val="bullet"/>
      <w:lvlText w:val=""/>
      <w:lvlJc w:val="left"/>
      <w:pPr>
        <w:tabs>
          <w:tab w:val="num" w:pos="2160"/>
        </w:tabs>
        <w:ind w:left="2160" w:hanging="360"/>
      </w:pPr>
      <w:rPr>
        <w:rFonts w:ascii="Wingdings" w:hAnsi="Wingdings"/>
      </w:rPr>
    </w:lvl>
    <w:lvl w:ilvl="3" w:tplc="B6E88348">
      <w:start w:val="1"/>
      <w:numFmt w:val="bullet"/>
      <w:lvlText w:val=""/>
      <w:lvlJc w:val="left"/>
      <w:pPr>
        <w:tabs>
          <w:tab w:val="num" w:pos="2880"/>
        </w:tabs>
        <w:ind w:left="2880" w:hanging="360"/>
      </w:pPr>
      <w:rPr>
        <w:rFonts w:ascii="Symbol" w:hAnsi="Symbol"/>
      </w:rPr>
    </w:lvl>
    <w:lvl w:ilvl="4" w:tplc="E3BC6734">
      <w:start w:val="1"/>
      <w:numFmt w:val="bullet"/>
      <w:lvlText w:val="o"/>
      <w:lvlJc w:val="left"/>
      <w:pPr>
        <w:tabs>
          <w:tab w:val="num" w:pos="3600"/>
        </w:tabs>
        <w:ind w:left="3600" w:hanging="360"/>
      </w:pPr>
      <w:rPr>
        <w:rFonts w:ascii="Courier New" w:hAnsi="Courier New"/>
      </w:rPr>
    </w:lvl>
    <w:lvl w:ilvl="5" w:tplc="BAFCC8A4">
      <w:start w:val="1"/>
      <w:numFmt w:val="bullet"/>
      <w:lvlText w:val=""/>
      <w:lvlJc w:val="left"/>
      <w:pPr>
        <w:tabs>
          <w:tab w:val="num" w:pos="4320"/>
        </w:tabs>
        <w:ind w:left="4320" w:hanging="360"/>
      </w:pPr>
      <w:rPr>
        <w:rFonts w:ascii="Wingdings" w:hAnsi="Wingdings"/>
      </w:rPr>
    </w:lvl>
    <w:lvl w:ilvl="6" w:tplc="F440E0FA">
      <w:start w:val="1"/>
      <w:numFmt w:val="bullet"/>
      <w:lvlText w:val=""/>
      <w:lvlJc w:val="left"/>
      <w:pPr>
        <w:tabs>
          <w:tab w:val="num" w:pos="5040"/>
        </w:tabs>
        <w:ind w:left="5040" w:hanging="360"/>
      </w:pPr>
      <w:rPr>
        <w:rFonts w:ascii="Symbol" w:hAnsi="Symbol"/>
      </w:rPr>
    </w:lvl>
    <w:lvl w:ilvl="7" w:tplc="700A9E46">
      <w:start w:val="1"/>
      <w:numFmt w:val="bullet"/>
      <w:lvlText w:val="o"/>
      <w:lvlJc w:val="left"/>
      <w:pPr>
        <w:tabs>
          <w:tab w:val="num" w:pos="5760"/>
        </w:tabs>
        <w:ind w:left="5760" w:hanging="360"/>
      </w:pPr>
      <w:rPr>
        <w:rFonts w:ascii="Courier New" w:hAnsi="Courier New"/>
      </w:rPr>
    </w:lvl>
    <w:lvl w:ilvl="8" w:tplc="70E2F3BC">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B928BA3E">
      <w:start w:val="1"/>
      <w:numFmt w:val="bullet"/>
      <w:lvlText w:val=""/>
      <w:lvlJc w:val="left"/>
      <w:pPr>
        <w:tabs>
          <w:tab w:val="num" w:pos="720"/>
        </w:tabs>
        <w:ind w:left="720" w:hanging="360"/>
      </w:pPr>
      <w:rPr>
        <w:rFonts w:ascii="Symbol" w:hAnsi="Symbol"/>
      </w:rPr>
    </w:lvl>
    <w:lvl w:ilvl="1" w:tplc="5EC087EE">
      <w:start w:val="1"/>
      <w:numFmt w:val="bullet"/>
      <w:lvlText w:val="o"/>
      <w:lvlJc w:val="left"/>
      <w:pPr>
        <w:tabs>
          <w:tab w:val="num" w:pos="1440"/>
        </w:tabs>
        <w:ind w:left="1440" w:hanging="360"/>
      </w:pPr>
      <w:rPr>
        <w:rFonts w:ascii="Courier New" w:hAnsi="Courier New"/>
      </w:rPr>
    </w:lvl>
    <w:lvl w:ilvl="2" w:tplc="3F6C8B32">
      <w:start w:val="1"/>
      <w:numFmt w:val="bullet"/>
      <w:lvlText w:val=""/>
      <w:lvlJc w:val="left"/>
      <w:pPr>
        <w:tabs>
          <w:tab w:val="num" w:pos="2160"/>
        </w:tabs>
        <w:ind w:left="2160" w:hanging="360"/>
      </w:pPr>
      <w:rPr>
        <w:rFonts w:ascii="Wingdings" w:hAnsi="Wingdings"/>
      </w:rPr>
    </w:lvl>
    <w:lvl w:ilvl="3" w:tplc="78500410">
      <w:start w:val="1"/>
      <w:numFmt w:val="bullet"/>
      <w:lvlText w:val=""/>
      <w:lvlJc w:val="left"/>
      <w:pPr>
        <w:tabs>
          <w:tab w:val="num" w:pos="2880"/>
        </w:tabs>
        <w:ind w:left="2880" w:hanging="360"/>
      </w:pPr>
      <w:rPr>
        <w:rFonts w:ascii="Symbol" w:hAnsi="Symbol"/>
      </w:rPr>
    </w:lvl>
    <w:lvl w:ilvl="4" w:tplc="2BA020F8">
      <w:start w:val="1"/>
      <w:numFmt w:val="bullet"/>
      <w:lvlText w:val="o"/>
      <w:lvlJc w:val="left"/>
      <w:pPr>
        <w:tabs>
          <w:tab w:val="num" w:pos="3600"/>
        </w:tabs>
        <w:ind w:left="3600" w:hanging="360"/>
      </w:pPr>
      <w:rPr>
        <w:rFonts w:ascii="Courier New" w:hAnsi="Courier New"/>
      </w:rPr>
    </w:lvl>
    <w:lvl w:ilvl="5" w:tplc="3D148446">
      <w:start w:val="1"/>
      <w:numFmt w:val="bullet"/>
      <w:lvlText w:val=""/>
      <w:lvlJc w:val="left"/>
      <w:pPr>
        <w:tabs>
          <w:tab w:val="num" w:pos="4320"/>
        </w:tabs>
        <w:ind w:left="4320" w:hanging="360"/>
      </w:pPr>
      <w:rPr>
        <w:rFonts w:ascii="Wingdings" w:hAnsi="Wingdings"/>
      </w:rPr>
    </w:lvl>
    <w:lvl w:ilvl="6" w:tplc="D3EA4AF2">
      <w:start w:val="1"/>
      <w:numFmt w:val="bullet"/>
      <w:lvlText w:val=""/>
      <w:lvlJc w:val="left"/>
      <w:pPr>
        <w:tabs>
          <w:tab w:val="num" w:pos="5040"/>
        </w:tabs>
        <w:ind w:left="5040" w:hanging="360"/>
      </w:pPr>
      <w:rPr>
        <w:rFonts w:ascii="Symbol" w:hAnsi="Symbol"/>
      </w:rPr>
    </w:lvl>
    <w:lvl w:ilvl="7" w:tplc="7A520F8E">
      <w:start w:val="1"/>
      <w:numFmt w:val="bullet"/>
      <w:lvlText w:val="o"/>
      <w:lvlJc w:val="left"/>
      <w:pPr>
        <w:tabs>
          <w:tab w:val="num" w:pos="5760"/>
        </w:tabs>
        <w:ind w:left="5760" w:hanging="360"/>
      </w:pPr>
      <w:rPr>
        <w:rFonts w:ascii="Courier New" w:hAnsi="Courier New"/>
      </w:rPr>
    </w:lvl>
    <w:lvl w:ilvl="8" w:tplc="F7925C60">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C7F467FA">
      <w:start w:val="1"/>
      <w:numFmt w:val="bullet"/>
      <w:lvlText w:val=""/>
      <w:lvlJc w:val="left"/>
      <w:pPr>
        <w:tabs>
          <w:tab w:val="num" w:pos="720"/>
        </w:tabs>
        <w:ind w:left="720" w:hanging="360"/>
      </w:pPr>
      <w:rPr>
        <w:rFonts w:ascii="Symbol" w:hAnsi="Symbol"/>
      </w:rPr>
    </w:lvl>
    <w:lvl w:ilvl="1" w:tplc="802449C0">
      <w:start w:val="1"/>
      <w:numFmt w:val="bullet"/>
      <w:lvlText w:val="o"/>
      <w:lvlJc w:val="left"/>
      <w:pPr>
        <w:tabs>
          <w:tab w:val="num" w:pos="1440"/>
        </w:tabs>
        <w:ind w:left="1440" w:hanging="360"/>
      </w:pPr>
      <w:rPr>
        <w:rFonts w:ascii="Courier New" w:hAnsi="Courier New"/>
      </w:rPr>
    </w:lvl>
    <w:lvl w:ilvl="2" w:tplc="BD46BA28">
      <w:start w:val="1"/>
      <w:numFmt w:val="bullet"/>
      <w:lvlText w:val=""/>
      <w:lvlJc w:val="left"/>
      <w:pPr>
        <w:tabs>
          <w:tab w:val="num" w:pos="2160"/>
        </w:tabs>
        <w:ind w:left="2160" w:hanging="360"/>
      </w:pPr>
      <w:rPr>
        <w:rFonts w:ascii="Wingdings" w:hAnsi="Wingdings"/>
      </w:rPr>
    </w:lvl>
    <w:lvl w:ilvl="3" w:tplc="32B8047A">
      <w:start w:val="1"/>
      <w:numFmt w:val="bullet"/>
      <w:lvlText w:val=""/>
      <w:lvlJc w:val="left"/>
      <w:pPr>
        <w:tabs>
          <w:tab w:val="num" w:pos="2880"/>
        </w:tabs>
        <w:ind w:left="2880" w:hanging="360"/>
      </w:pPr>
      <w:rPr>
        <w:rFonts w:ascii="Symbol" w:hAnsi="Symbol"/>
      </w:rPr>
    </w:lvl>
    <w:lvl w:ilvl="4" w:tplc="1E669456">
      <w:start w:val="1"/>
      <w:numFmt w:val="bullet"/>
      <w:lvlText w:val="o"/>
      <w:lvlJc w:val="left"/>
      <w:pPr>
        <w:tabs>
          <w:tab w:val="num" w:pos="3600"/>
        </w:tabs>
        <w:ind w:left="3600" w:hanging="360"/>
      </w:pPr>
      <w:rPr>
        <w:rFonts w:ascii="Courier New" w:hAnsi="Courier New"/>
      </w:rPr>
    </w:lvl>
    <w:lvl w:ilvl="5" w:tplc="37668E92">
      <w:start w:val="1"/>
      <w:numFmt w:val="bullet"/>
      <w:lvlText w:val=""/>
      <w:lvlJc w:val="left"/>
      <w:pPr>
        <w:tabs>
          <w:tab w:val="num" w:pos="4320"/>
        </w:tabs>
        <w:ind w:left="4320" w:hanging="360"/>
      </w:pPr>
      <w:rPr>
        <w:rFonts w:ascii="Wingdings" w:hAnsi="Wingdings"/>
      </w:rPr>
    </w:lvl>
    <w:lvl w:ilvl="6" w:tplc="0B8C4054">
      <w:start w:val="1"/>
      <w:numFmt w:val="bullet"/>
      <w:lvlText w:val=""/>
      <w:lvlJc w:val="left"/>
      <w:pPr>
        <w:tabs>
          <w:tab w:val="num" w:pos="5040"/>
        </w:tabs>
        <w:ind w:left="5040" w:hanging="360"/>
      </w:pPr>
      <w:rPr>
        <w:rFonts w:ascii="Symbol" w:hAnsi="Symbol"/>
      </w:rPr>
    </w:lvl>
    <w:lvl w:ilvl="7" w:tplc="41B8AF70">
      <w:start w:val="1"/>
      <w:numFmt w:val="bullet"/>
      <w:lvlText w:val="o"/>
      <w:lvlJc w:val="left"/>
      <w:pPr>
        <w:tabs>
          <w:tab w:val="num" w:pos="5760"/>
        </w:tabs>
        <w:ind w:left="5760" w:hanging="360"/>
      </w:pPr>
      <w:rPr>
        <w:rFonts w:ascii="Courier New" w:hAnsi="Courier New"/>
      </w:rPr>
    </w:lvl>
    <w:lvl w:ilvl="8" w:tplc="046E66F6">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86E22F4">
      <w:start w:val="1"/>
      <w:numFmt w:val="bullet"/>
      <w:lvlText w:val=""/>
      <w:lvlJc w:val="left"/>
      <w:pPr>
        <w:tabs>
          <w:tab w:val="num" w:pos="720"/>
        </w:tabs>
        <w:ind w:left="720" w:hanging="360"/>
      </w:pPr>
      <w:rPr>
        <w:rFonts w:ascii="Symbol" w:hAnsi="Symbol"/>
      </w:rPr>
    </w:lvl>
    <w:lvl w:ilvl="1" w:tplc="43128818">
      <w:start w:val="1"/>
      <w:numFmt w:val="bullet"/>
      <w:lvlText w:val="o"/>
      <w:lvlJc w:val="left"/>
      <w:pPr>
        <w:tabs>
          <w:tab w:val="num" w:pos="1440"/>
        </w:tabs>
        <w:ind w:left="1440" w:hanging="360"/>
      </w:pPr>
      <w:rPr>
        <w:rFonts w:ascii="Courier New" w:hAnsi="Courier New"/>
      </w:rPr>
    </w:lvl>
    <w:lvl w:ilvl="2" w:tplc="939A25A8">
      <w:start w:val="1"/>
      <w:numFmt w:val="bullet"/>
      <w:lvlText w:val=""/>
      <w:lvlJc w:val="left"/>
      <w:pPr>
        <w:tabs>
          <w:tab w:val="num" w:pos="2160"/>
        </w:tabs>
        <w:ind w:left="2160" w:hanging="360"/>
      </w:pPr>
      <w:rPr>
        <w:rFonts w:ascii="Wingdings" w:hAnsi="Wingdings"/>
      </w:rPr>
    </w:lvl>
    <w:lvl w:ilvl="3" w:tplc="262A5DA8">
      <w:start w:val="1"/>
      <w:numFmt w:val="bullet"/>
      <w:lvlText w:val=""/>
      <w:lvlJc w:val="left"/>
      <w:pPr>
        <w:tabs>
          <w:tab w:val="num" w:pos="2880"/>
        </w:tabs>
        <w:ind w:left="2880" w:hanging="360"/>
      </w:pPr>
      <w:rPr>
        <w:rFonts w:ascii="Symbol" w:hAnsi="Symbol"/>
      </w:rPr>
    </w:lvl>
    <w:lvl w:ilvl="4" w:tplc="7FC87AC6">
      <w:start w:val="1"/>
      <w:numFmt w:val="bullet"/>
      <w:lvlText w:val="o"/>
      <w:lvlJc w:val="left"/>
      <w:pPr>
        <w:tabs>
          <w:tab w:val="num" w:pos="3600"/>
        </w:tabs>
        <w:ind w:left="3600" w:hanging="360"/>
      </w:pPr>
      <w:rPr>
        <w:rFonts w:ascii="Courier New" w:hAnsi="Courier New"/>
      </w:rPr>
    </w:lvl>
    <w:lvl w:ilvl="5" w:tplc="7D8CC8A6">
      <w:start w:val="1"/>
      <w:numFmt w:val="bullet"/>
      <w:lvlText w:val=""/>
      <w:lvlJc w:val="left"/>
      <w:pPr>
        <w:tabs>
          <w:tab w:val="num" w:pos="4320"/>
        </w:tabs>
        <w:ind w:left="4320" w:hanging="360"/>
      </w:pPr>
      <w:rPr>
        <w:rFonts w:ascii="Wingdings" w:hAnsi="Wingdings"/>
      </w:rPr>
    </w:lvl>
    <w:lvl w:ilvl="6" w:tplc="1A34B618">
      <w:start w:val="1"/>
      <w:numFmt w:val="bullet"/>
      <w:lvlText w:val=""/>
      <w:lvlJc w:val="left"/>
      <w:pPr>
        <w:tabs>
          <w:tab w:val="num" w:pos="5040"/>
        </w:tabs>
        <w:ind w:left="5040" w:hanging="360"/>
      </w:pPr>
      <w:rPr>
        <w:rFonts w:ascii="Symbol" w:hAnsi="Symbol"/>
      </w:rPr>
    </w:lvl>
    <w:lvl w:ilvl="7" w:tplc="6C0A2F46">
      <w:start w:val="1"/>
      <w:numFmt w:val="bullet"/>
      <w:lvlText w:val="o"/>
      <w:lvlJc w:val="left"/>
      <w:pPr>
        <w:tabs>
          <w:tab w:val="num" w:pos="5760"/>
        </w:tabs>
        <w:ind w:left="5760" w:hanging="360"/>
      </w:pPr>
      <w:rPr>
        <w:rFonts w:ascii="Courier New" w:hAnsi="Courier New"/>
      </w:rPr>
    </w:lvl>
    <w:lvl w:ilvl="8" w:tplc="09545088">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BCD84278">
      <w:start w:val="1"/>
      <w:numFmt w:val="bullet"/>
      <w:lvlText w:val=""/>
      <w:lvlJc w:val="left"/>
      <w:pPr>
        <w:tabs>
          <w:tab w:val="num" w:pos="720"/>
        </w:tabs>
        <w:ind w:left="720" w:hanging="360"/>
      </w:pPr>
      <w:rPr>
        <w:rFonts w:ascii="Symbol" w:hAnsi="Symbol"/>
      </w:rPr>
    </w:lvl>
    <w:lvl w:ilvl="1" w:tplc="50F08660">
      <w:start w:val="1"/>
      <w:numFmt w:val="bullet"/>
      <w:lvlText w:val="o"/>
      <w:lvlJc w:val="left"/>
      <w:pPr>
        <w:tabs>
          <w:tab w:val="num" w:pos="1440"/>
        </w:tabs>
        <w:ind w:left="1440" w:hanging="360"/>
      </w:pPr>
      <w:rPr>
        <w:rFonts w:ascii="Courier New" w:hAnsi="Courier New"/>
      </w:rPr>
    </w:lvl>
    <w:lvl w:ilvl="2" w:tplc="8BF23290">
      <w:start w:val="1"/>
      <w:numFmt w:val="bullet"/>
      <w:lvlText w:val=""/>
      <w:lvlJc w:val="left"/>
      <w:pPr>
        <w:tabs>
          <w:tab w:val="num" w:pos="2160"/>
        </w:tabs>
        <w:ind w:left="2160" w:hanging="360"/>
      </w:pPr>
      <w:rPr>
        <w:rFonts w:ascii="Wingdings" w:hAnsi="Wingdings"/>
      </w:rPr>
    </w:lvl>
    <w:lvl w:ilvl="3" w:tplc="2C8A1D20">
      <w:start w:val="1"/>
      <w:numFmt w:val="bullet"/>
      <w:lvlText w:val=""/>
      <w:lvlJc w:val="left"/>
      <w:pPr>
        <w:tabs>
          <w:tab w:val="num" w:pos="2880"/>
        </w:tabs>
        <w:ind w:left="2880" w:hanging="360"/>
      </w:pPr>
      <w:rPr>
        <w:rFonts w:ascii="Symbol" w:hAnsi="Symbol"/>
      </w:rPr>
    </w:lvl>
    <w:lvl w:ilvl="4" w:tplc="D30ACC3E">
      <w:start w:val="1"/>
      <w:numFmt w:val="bullet"/>
      <w:lvlText w:val="o"/>
      <w:lvlJc w:val="left"/>
      <w:pPr>
        <w:tabs>
          <w:tab w:val="num" w:pos="3600"/>
        </w:tabs>
        <w:ind w:left="3600" w:hanging="360"/>
      </w:pPr>
      <w:rPr>
        <w:rFonts w:ascii="Courier New" w:hAnsi="Courier New"/>
      </w:rPr>
    </w:lvl>
    <w:lvl w:ilvl="5" w:tplc="FFB6AF42">
      <w:start w:val="1"/>
      <w:numFmt w:val="bullet"/>
      <w:lvlText w:val=""/>
      <w:lvlJc w:val="left"/>
      <w:pPr>
        <w:tabs>
          <w:tab w:val="num" w:pos="4320"/>
        </w:tabs>
        <w:ind w:left="4320" w:hanging="360"/>
      </w:pPr>
      <w:rPr>
        <w:rFonts w:ascii="Wingdings" w:hAnsi="Wingdings"/>
      </w:rPr>
    </w:lvl>
    <w:lvl w:ilvl="6" w:tplc="12A6C8DA">
      <w:start w:val="1"/>
      <w:numFmt w:val="bullet"/>
      <w:lvlText w:val=""/>
      <w:lvlJc w:val="left"/>
      <w:pPr>
        <w:tabs>
          <w:tab w:val="num" w:pos="5040"/>
        </w:tabs>
        <w:ind w:left="5040" w:hanging="360"/>
      </w:pPr>
      <w:rPr>
        <w:rFonts w:ascii="Symbol" w:hAnsi="Symbol"/>
      </w:rPr>
    </w:lvl>
    <w:lvl w:ilvl="7" w:tplc="FF448508">
      <w:start w:val="1"/>
      <w:numFmt w:val="bullet"/>
      <w:lvlText w:val="o"/>
      <w:lvlJc w:val="left"/>
      <w:pPr>
        <w:tabs>
          <w:tab w:val="num" w:pos="5760"/>
        </w:tabs>
        <w:ind w:left="5760" w:hanging="360"/>
      </w:pPr>
      <w:rPr>
        <w:rFonts w:ascii="Courier New" w:hAnsi="Courier New"/>
      </w:rPr>
    </w:lvl>
    <w:lvl w:ilvl="8" w:tplc="E514D15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625CEB28">
      <w:start w:val="1"/>
      <w:numFmt w:val="bullet"/>
      <w:lvlText w:val=""/>
      <w:lvlJc w:val="left"/>
      <w:pPr>
        <w:tabs>
          <w:tab w:val="num" w:pos="720"/>
        </w:tabs>
        <w:ind w:left="720" w:hanging="360"/>
      </w:pPr>
      <w:rPr>
        <w:rFonts w:ascii="Symbol" w:hAnsi="Symbol"/>
      </w:rPr>
    </w:lvl>
    <w:lvl w:ilvl="1" w:tplc="F5F42F62">
      <w:start w:val="1"/>
      <w:numFmt w:val="bullet"/>
      <w:lvlText w:val="o"/>
      <w:lvlJc w:val="left"/>
      <w:pPr>
        <w:tabs>
          <w:tab w:val="num" w:pos="1440"/>
        </w:tabs>
        <w:ind w:left="1440" w:hanging="360"/>
      </w:pPr>
      <w:rPr>
        <w:rFonts w:ascii="Courier New" w:hAnsi="Courier New"/>
      </w:rPr>
    </w:lvl>
    <w:lvl w:ilvl="2" w:tplc="291464DC">
      <w:start w:val="1"/>
      <w:numFmt w:val="bullet"/>
      <w:lvlText w:val=""/>
      <w:lvlJc w:val="left"/>
      <w:pPr>
        <w:tabs>
          <w:tab w:val="num" w:pos="2160"/>
        </w:tabs>
        <w:ind w:left="2160" w:hanging="360"/>
      </w:pPr>
      <w:rPr>
        <w:rFonts w:ascii="Wingdings" w:hAnsi="Wingdings"/>
      </w:rPr>
    </w:lvl>
    <w:lvl w:ilvl="3" w:tplc="AE101590">
      <w:start w:val="1"/>
      <w:numFmt w:val="bullet"/>
      <w:lvlText w:val=""/>
      <w:lvlJc w:val="left"/>
      <w:pPr>
        <w:tabs>
          <w:tab w:val="num" w:pos="2880"/>
        </w:tabs>
        <w:ind w:left="2880" w:hanging="360"/>
      </w:pPr>
      <w:rPr>
        <w:rFonts w:ascii="Symbol" w:hAnsi="Symbol"/>
      </w:rPr>
    </w:lvl>
    <w:lvl w:ilvl="4" w:tplc="8A8464B0">
      <w:start w:val="1"/>
      <w:numFmt w:val="bullet"/>
      <w:lvlText w:val="o"/>
      <w:lvlJc w:val="left"/>
      <w:pPr>
        <w:tabs>
          <w:tab w:val="num" w:pos="3600"/>
        </w:tabs>
        <w:ind w:left="3600" w:hanging="360"/>
      </w:pPr>
      <w:rPr>
        <w:rFonts w:ascii="Courier New" w:hAnsi="Courier New"/>
      </w:rPr>
    </w:lvl>
    <w:lvl w:ilvl="5" w:tplc="5406C578">
      <w:start w:val="1"/>
      <w:numFmt w:val="bullet"/>
      <w:lvlText w:val=""/>
      <w:lvlJc w:val="left"/>
      <w:pPr>
        <w:tabs>
          <w:tab w:val="num" w:pos="4320"/>
        </w:tabs>
        <w:ind w:left="4320" w:hanging="360"/>
      </w:pPr>
      <w:rPr>
        <w:rFonts w:ascii="Wingdings" w:hAnsi="Wingdings"/>
      </w:rPr>
    </w:lvl>
    <w:lvl w:ilvl="6" w:tplc="1CBE12B4">
      <w:start w:val="1"/>
      <w:numFmt w:val="bullet"/>
      <w:lvlText w:val=""/>
      <w:lvlJc w:val="left"/>
      <w:pPr>
        <w:tabs>
          <w:tab w:val="num" w:pos="5040"/>
        </w:tabs>
        <w:ind w:left="5040" w:hanging="360"/>
      </w:pPr>
      <w:rPr>
        <w:rFonts w:ascii="Symbol" w:hAnsi="Symbol"/>
      </w:rPr>
    </w:lvl>
    <w:lvl w:ilvl="7" w:tplc="E2F45986">
      <w:start w:val="1"/>
      <w:numFmt w:val="bullet"/>
      <w:lvlText w:val="o"/>
      <w:lvlJc w:val="left"/>
      <w:pPr>
        <w:tabs>
          <w:tab w:val="num" w:pos="5760"/>
        </w:tabs>
        <w:ind w:left="5760" w:hanging="360"/>
      </w:pPr>
      <w:rPr>
        <w:rFonts w:ascii="Courier New" w:hAnsi="Courier New"/>
      </w:rPr>
    </w:lvl>
    <w:lvl w:ilvl="8" w:tplc="DC4624F8">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F40C2A3E">
      <w:start w:val="1"/>
      <w:numFmt w:val="bullet"/>
      <w:lvlText w:val=""/>
      <w:lvlJc w:val="left"/>
      <w:pPr>
        <w:tabs>
          <w:tab w:val="num" w:pos="720"/>
        </w:tabs>
        <w:ind w:left="720" w:hanging="360"/>
      </w:pPr>
      <w:rPr>
        <w:rFonts w:ascii="Symbol" w:hAnsi="Symbol"/>
      </w:rPr>
    </w:lvl>
    <w:lvl w:ilvl="1" w:tplc="EB6C0F9A">
      <w:start w:val="1"/>
      <w:numFmt w:val="bullet"/>
      <w:lvlText w:val="o"/>
      <w:lvlJc w:val="left"/>
      <w:pPr>
        <w:tabs>
          <w:tab w:val="num" w:pos="1440"/>
        </w:tabs>
        <w:ind w:left="1440" w:hanging="360"/>
      </w:pPr>
      <w:rPr>
        <w:rFonts w:ascii="Courier New" w:hAnsi="Courier New"/>
      </w:rPr>
    </w:lvl>
    <w:lvl w:ilvl="2" w:tplc="D1ECCFD8">
      <w:start w:val="1"/>
      <w:numFmt w:val="bullet"/>
      <w:lvlText w:val=""/>
      <w:lvlJc w:val="left"/>
      <w:pPr>
        <w:tabs>
          <w:tab w:val="num" w:pos="2160"/>
        </w:tabs>
        <w:ind w:left="2160" w:hanging="360"/>
      </w:pPr>
      <w:rPr>
        <w:rFonts w:ascii="Wingdings" w:hAnsi="Wingdings"/>
      </w:rPr>
    </w:lvl>
    <w:lvl w:ilvl="3" w:tplc="127200B2">
      <w:start w:val="1"/>
      <w:numFmt w:val="bullet"/>
      <w:lvlText w:val=""/>
      <w:lvlJc w:val="left"/>
      <w:pPr>
        <w:tabs>
          <w:tab w:val="num" w:pos="2880"/>
        </w:tabs>
        <w:ind w:left="2880" w:hanging="360"/>
      </w:pPr>
      <w:rPr>
        <w:rFonts w:ascii="Symbol" w:hAnsi="Symbol"/>
      </w:rPr>
    </w:lvl>
    <w:lvl w:ilvl="4" w:tplc="0578331A">
      <w:start w:val="1"/>
      <w:numFmt w:val="bullet"/>
      <w:lvlText w:val="o"/>
      <w:lvlJc w:val="left"/>
      <w:pPr>
        <w:tabs>
          <w:tab w:val="num" w:pos="3600"/>
        </w:tabs>
        <w:ind w:left="3600" w:hanging="360"/>
      </w:pPr>
      <w:rPr>
        <w:rFonts w:ascii="Courier New" w:hAnsi="Courier New"/>
      </w:rPr>
    </w:lvl>
    <w:lvl w:ilvl="5" w:tplc="FAF8A82C">
      <w:start w:val="1"/>
      <w:numFmt w:val="bullet"/>
      <w:lvlText w:val=""/>
      <w:lvlJc w:val="left"/>
      <w:pPr>
        <w:tabs>
          <w:tab w:val="num" w:pos="4320"/>
        </w:tabs>
        <w:ind w:left="4320" w:hanging="360"/>
      </w:pPr>
      <w:rPr>
        <w:rFonts w:ascii="Wingdings" w:hAnsi="Wingdings"/>
      </w:rPr>
    </w:lvl>
    <w:lvl w:ilvl="6" w:tplc="1E8EA9E0">
      <w:start w:val="1"/>
      <w:numFmt w:val="bullet"/>
      <w:lvlText w:val=""/>
      <w:lvlJc w:val="left"/>
      <w:pPr>
        <w:tabs>
          <w:tab w:val="num" w:pos="5040"/>
        </w:tabs>
        <w:ind w:left="5040" w:hanging="360"/>
      </w:pPr>
      <w:rPr>
        <w:rFonts w:ascii="Symbol" w:hAnsi="Symbol"/>
      </w:rPr>
    </w:lvl>
    <w:lvl w:ilvl="7" w:tplc="88A24A6E">
      <w:start w:val="1"/>
      <w:numFmt w:val="bullet"/>
      <w:lvlText w:val="o"/>
      <w:lvlJc w:val="left"/>
      <w:pPr>
        <w:tabs>
          <w:tab w:val="num" w:pos="5760"/>
        </w:tabs>
        <w:ind w:left="5760" w:hanging="360"/>
      </w:pPr>
      <w:rPr>
        <w:rFonts w:ascii="Courier New" w:hAnsi="Courier New"/>
      </w:rPr>
    </w:lvl>
    <w:lvl w:ilvl="8" w:tplc="CCC65E9C">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AB5EA7DC">
      <w:start w:val="1"/>
      <w:numFmt w:val="bullet"/>
      <w:lvlText w:val=""/>
      <w:lvlJc w:val="left"/>
      <w:pPr>
        <w:tabs>
          <w:tab w:val="num" w:pos="720"/>
        </w:tabs>
        <w:ind w:left="720" w:hanging="360"/>
      </w:pPr>
      <w:rPr>
        <w:rFonts w:ascii="Symbol" w:hAnsi="Symbol"/>
      </w:rPr>
    </w:lvl>
    <w:lvl w:ilvl="1" w:tplc="2C620F0A">
      <w:start w:val="1"/>
      <w:numFmt w:val="bullet"/>
      <w:lvlText w:val="o"/>
      <w:lvlJc w:val="left"/>
      <w:pPr>
        <w:tabs>
          <w:tab w:val="num" w:pos="1440"/>
        </w:tabs>
        <w:ind w:left="1440" w:hanging="360"/>
      </w:pPr>
      <w:rPr>
        <w:rFonts w:ascii="Courier New" w:hAnsi="Courier New"/>
      </w:rPr>
    </w:lvl>
    <w:lvl w:ilvl="2" w:tplc="4D04FFD8">
      <w:start w:val="1"/>
      <w:numFmt w:val="bullet"/>
      <w:lvlText w:val=""/>
      <w:lvlJc w:val="left"/>
      <w:pPr>
        <w:tabs>
          <w:tab w:val="num" w:pos="2160"/>
        </w:tabs>
        <w:ind w:left="2160" w:hanging="360"/>
      </w:pPr>
      <w:rPr>
        <w:rFonts w:ascii="Wingdings" w:hAnsi="Wingdings"/>
      </w:rPr>
    </w:lvl>
    <w:lvl w:ilvl="3" w:tplc="C53E6C4C">
      <w:start w:val="1"/>
      <w:numFmt w:val="bullet"/>
      <w:lvlText w:val=""/>
      <w:lvlJc w:val="left"/>
      <w:pPr>
        <w:tabs>
          <w:tab w:val="num" w:pos="2880"/>
        </w:tabs>
        <w:ind w:left="2880" w:hanging="360"/>
      </w:pPr>
      <w:rPr>
        <w:rFonts w:ascii="Symbol" w:hAnsi="Symbol"/>
      </w:rPr>
    </w:lvl>
    <w:lvl w:ilvl="4" w:tplc="2BF600CA">
      <w:start w:val="1"/>
      <w:numFmt w:val="bullet"/>
      <w:lvlText w:val="o"/>
      <w:lvlJc w:val="left"/>
      <w:pPr>
        <w:tabs>
          <w:tab w:val="num" w:pos="3600"/>
        </w:tabs>
        <w:ind w:left="3600" w:hanging="360"/>
      </w:pPr>
      <w:rPr>
        <w:rFonts w:ascii="Courier New" w:hAnsi="Courier New"/>
      </w:rPr>
    </w:lvl>
    <w:lvl w:ilvl="5" w:tplc="B412AB86">
      <w:start w:val="1"/>
      <w:numFmt w:val="bullet"/>
      <w:lvlText w:val=""/>
      <w:lvlJc w:val="left"/>
      <w:pPr>
        <w:tabs>
          <w:tab w:val="num" w:pos="4320"/>
        </w:tabs>
        <w:ind w:left="4320" w:hanging="360"/>
      </w:pPr>
      <w:rPr>
        <w:rFonts w:ascii="Wingdings" w:hAnsi="Wingdings"/>
      </w:rPr>
    </w:lvl>
    <w:lvl w:ilvl="6" w:tplc="A0F67D78">
      <w:start w:val="1"/>
      <w:numFmt w:val="bullet"/>
      <w:lvlText w:val=""/>
      <w:lvlJc w:val="left"/>
      <w:pPr>
        <w:tabs>
          <w:tab w:val="num" w:pos="5040"/>
        </w:tabs>
        <w:ind w:left="5040" w:hanging="360"/>
      </w:pPr>
      <w:rPr>
        <w:rFonts w:ascii="Symbol" w:hAnsi="Symbol"/>
      </w:rPr>
    </w:lvl>
    <w:lvl w:ilvl="7" w:tplc="CA1E83CE">
      <w:start w:val="1"/>
      <w:numFmt w:val="bullet"/>
      <w:lvlText w:val="o"/>
      <w:lvlJc w:val="left"/>
      <w:pPr>
        <w:tabs>
          <w:tab w:val="num" w:pos="5760"/>
        </w:tabs>
        <w:ind w:left="5760" w:hanging="360"/>
      </w:pPr>
      <w:rPr>
        <w:rFonts w:ascii="Courier New" w:hAnsi="Courier New"/>
      </w:rPr>
    </w:lvl>
    <w:lvl w:ilvl="8" w:tplc="1EE8FA72">
      <w:start w:val="1"/>
      <w:numFmt w:val="bullet"/>
      <w:lvlText w:val=""/>
      <w:lvlJc w:val="left"/>
      <w:pPr>
        <w:tabs>
          <w:tab w:val="num" w:pos="6480"/>
        </w:tabs>
        <w:ind w:left="6480" w:hanging="360"/>
      </w:pPr>
      <w:rPr>
        <w:rFonts w:ascii="Wingdings" w:hAnsi="Wingdings"/>
      </w:rPr>
    </w:lvl>
  </w:abstractNum>
  <w:abstractNum w:abstractNumId="31"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2"/>
  </w:num>
  <w:num w:numId="3">
    <w:abstractNumId w:val="31"/>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29"/>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B67"/>
    <w:rsid w:val="00006C4E"/>
    <w:rsid w:val="0003491F"/>
    <w:rsid w:val="00035CE5"/>
    <w:rsid w:val="0004750C"/>
    <w:rsid w:val="00066C93"/>
    <w:rsid w:val="0009186A"/>
    <w:rsid w:val="000C6450"/>
    <w:rsid w:val="000F01FA"/>
    <w:rsid w:val="0010521A"/>
    <w:rsid w:val="00137E2B"/>
    <w:rsid w:val="00156D22"/>
    <w:rsid w:val="00192871"/>
    <w:rsid w:val="00195925"/>
    <w:rsid w:val="001F2EA7"/>
    <w:rsid w:val="001F7764"/>
    <w:rsid w:val="0024614D"/>
    <w:rsid w:val="002474DC"/>
    <w:rsid w:val="00270257"/>
    <w:rsid w:val="00281769"/>
    <w:rsid w:val="002A502E"/>
    <w:rsid w:val="002A6A38"/>
    <w:rsid w:val="002E5101"/>
    <w:rsid w:val="003058E2"/>
    <w:rsid w:val="00310DE1"/>
    <w:rsid w:val="00317C2D"/>
    <w:rsid w:val="003579D5"/>
    <w:rsid w:val="003852DA"/>
    <w:rsid w:val="003A6E1F"/>
    <w:rsid w:val="003C3C67"/>
    <w:rsid w:val="00401ACF"/>
    <w:rsid w:val="004063D1"/>
    <w:rsid w:val="00412A6E"/>
    <w:rsid w:val="004304C8"/>
    <w:rsid w:val="004370E8"/>
    <w:rsid w:val="004642CA"/>
    <w:rsid w:val="004831C5"/>
    <w:rsid w:val="00493EDF"/>
    <w:rsid w:val="00496CFA"/>
    <w:rsid w:val="005233A0"/>
    <w:rsid w:val="005240C2"/>
    <w:rsid w:val="005817AC"/>
    <w:rsid w:val="005820E9"/>
    <w:rsid w:val="005A2AFA"/>
    <w:rsid w:val="005A6E49"/>
    <w:rsid w:val="005B1A2E"/>
    <w:rsid w:val="005B6102"/>
    <w:rsid w:val="005B7A66"/>
    <w:rsid w:val="005C4981"/>
    <w:rsid w:val="005C4D0D"/>
    <w:rsid w:val="005F3758"/>
    <w:rsid w:val="00604AA5"/>
    <w:rsid w:val="00604F1E"/>
    <w:rsid w:val="0066300E"/>
    <w:rsid w:val="00684631"/>
    <w:rsid w:val="00695DEA"/>
    <w:rsid w:val="006C795F"/>
    <w:rsid w:val="006E69CB"/>
    <w:rsid w:val="00725AEE"/>
    <w:rsid w:val="00733D43"/>
    <w:rsid w:val="0074571A"/>
    <w:rsid w:val="00750476"/>
    <w:rsid w:val="007910D0"/>
    <w:rsid w:val="0079123A"/>
    <w:rsid w:val="007F0AB1"/>
    <w:rsid w:val="007F2B67"/>
    <w:rsid w:val="00825419"/>
    <w:rsid w:val="008535CC"/>
    <w:rsid w:val="00870417"/>
    <w:rsid w:val="00880679"/>
    <w:rsid w:val="008D6FA2"/>
    <w:rsid w:val="008F0B3F"/>
    <w:rsid w:val="00921AA3"/>
    <w:rsid w:val="00934BDA"/>
    <w:rsid w:val="00985DA8"/>
    <w:rsid w:val="009935BA"/>
    <w:rsid w:val="00994510"/>
    <w:rsid w:val="009A5D6E"/>
    <w:rsid w:val="009C0A78"/>
    <w:rsid w:val="009C1684"/>
    <w:rsid w:val="00A12D82"/>
    <w:rsid w:val="00A14E83"/>
    <w:rsid w:val="00A35875"/>
    <w:rsid w:val="00AA46A6"/>
    <w:rsid w:val="00AB0CB6"/>
    <w:rsid w:val="00AC59A2"/>
    <w:rsid w:val="00AD4558"/>
    <w:rsid w:val="00B4052B"/>
    <w:rsid w:val="00B62FC1"/>
    <w:rsid w:val="00B64B3D"/>
    <w:rsid w:val="00B922A1"/>
    <w:rsid w:val="00BC4068"/>
    <w:rsid w:val="00BD2C2F"/>
    <w:rsid w:val="00C10D1C"/>
    <w:rsid w:val="00C11541"/>
    <w:rsid w:val="00C14B74"/>
    <w:rsid w:val="00C14EA4"/>
    <w:rsid w:val="00C23E65"/>
    <w:rsid w:val="00C51D0D"/>
    <w:rsid w:val="00C64831"/>
    <w:rsid w:val="00C8396B"/>
    <w:rsid w:val="00C90FBF"/>
    <w:rsid w:val="00CA674A"/>
    <w:rsid w:val="00CD09E0"/>
    <w:rsid w:val="00CD2DDE"/>
    <w:rsid w:val="00CD5A45"/>
    <w:rsid w:val="00D118B1"/>
    <w:rsid w:val="00D50CC2"/>
    <w:rsid w:val="00D52CCC"/>
    <w:rsid w:val="00D771E8"/>
    <w:rsid w:val="00D8552B"/>
    <w:rsid w:val="00D857F7"/>
    <w:rsid w:val="00D92A09"/>
    <w:rsid w:val="00D9370E"/>
    <w:rsid w:val="00DB794C"/>
    <w:rsid w:val="00DC2DD5"/>
    <w:rsid w:val="00DF324F"/>
    <w:rsid w:val="00E12208"/>
    <w:rsid w:val="00E4368A"/>
    <w:rsid w:val="00E54006"/>
    <w:rsid w:val="00EA1C9A"/>
    <w:rsid w:val="00EC299E"/>
    <w:rsid w:val="00EF53AB"/>
    <w:rsid w:val="00F044AD"/>
    <w:rsid w:val="00F30FE9"/>
    <w:rsid w:val="00F573F6"/>
    <w:rsid w:val="00F6130E"/>
    <w:rsid w:val="00F62502"/>
    <w:rsid w:val="00F65057"/>
    <w:rsid w:val="00F77912"/>
    <w:rsid w:val="00F92B4D"/>
    <w:rsid w:val="00FA4569"/>
    <w:rsid w:val="00FA6216"/>
    <w:rsid w:val="00FC4705"/>
    <w:rsid w:val="00FF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527FFA-9068-4D06-9359-8997F91A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paragraph" w:styleId="1">
    <w:name w:val="heading 1"/>
    <w:basedOn w:val="a"/>
    <w:next w:val="a"/>
    <w:link w:val="10"/>
    <w:qFormat/>
    <w:rsid w:val="007F2B67"/>
    <w:pPr>
      <w:keepNext/>
      <w:pBdr>
        <w:top w:val="nil"/>
        <w:left w:val="nil"/>
        <w:bottom w:val="single" w:sz="12" w:space="0" w:color="767171"/>
        <w:right w:val="nil"/>
        <w:between w:val="single" w:sz="12" w:space="0" w:color="767171"/>
        <w:bar w:val="single" w:sz="12" w:color="767171"/>
      </w:pBdr>
      <w:spacing w:after="240"/>
      <w:jc w:val="left"/>
      <w:outlineLvl w:val="0"/>
    </w:pPr>
    <w:rPr>
      <w:rFonts w:eastAsia="Arial" w:cs="Arial"/>
      <w:bCs/>
      <w:color w:val="767171"/>
      <w:kern w:val="32"/>
      <w:sz w:val="24"/>
      <w:szCs w:val="32"/>
      <w:shd w:val="clear" w:color="auto" w:fill="FFFFFF"/>
    </w:rPr>
  </w:style>
  <w:style w:type="paragraph" w:styleId="2">
    <w:name w:val="heading 2"/>
    <w:basedOn w:val="a"/>
    <w:next w:val="a"/>
    <w:link w:val="20"/>
    <w:qFormat/>
    <w:rsid w:val="007F2B67"/>
    <w:pPr>
      <w:keepNext/>
      <w:jc w:val="left"/>
      <w:outlineLvl w:val="1"/>
    </w:pPr>
    <w:rPr>
      <w:rFonts w:eastAsia="Arial" w:cs="Arial"/>
      <w:bCs/>
      <w:iCs/>
      <w:color w:val="000000"/>
      <w:sz w:val="24"/>
      <w:szCs w:val="28"/>
      <w:shd w:val="clear" w:color="auto" w:fill="FFFFFF"/>
    </w:rPr>
  </w:style>
  <w:style w:type="paragraph" w:styleId="3">
    <w:name w:val="heading 3"/>
    <w:basedOn w:val="a"/>
    <w:next w:val="a"/>
    <w:link w:val="30"/>
    <w:qFormat/>
    <w:rsid w:val="007F2B67"/>
    <w:pPr>
      <w:keepNext/>
      <w:jc w:val="left"/>
      <w:outlineLvl w:val="2"/>
    </w:pPr>
    <w:rPr>
      <w:rFonts w:eastAsia="Arial" w:cs="Arial"/>
      <w:bCs/>
      <w:color w:val="000000"/>
      <w:sz w:val="24"/>
      <w:szCs w:val="26"/>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character" w:customStyle="1" w:styleId="10">
    <w:name w:val="Заголовок 1 Знак"/>
    <w:basedOn w:val="a0"/>
    <w:link w:val="1"/>
    <w:rsid w:val="007F2B67"/>
    <w:rPr>
      <w:rFonts w:ascii="Arial" w:eastAsia="Arial" w:hAnsi="Arial" w:cs="Arial"/>
      <w:bCs/>
      <w:color w:val="767171"/>
      <w:kern w:val="32"/>
      <w:sz w:val="24"/>
      <w:szCs w:val="32"/>
      <w:lang w:eastAsia="ru-RU"/>
    </w:rPr>
  </w:style>
  <w:style w:type="character" w:customStyle="1" w:styleId="20">
    <w:name w:val="Заголовок 2 Знак"/>
    <w:basedOn w:val="a0"/>
    <w:link w:val="2"/>
    <w:rsid w:val="007F2B67"/>
    <w:rPr>
      <w:rFonts w:ascii="Arial" w:eastAsia="Arial" w:hAnsi="Arial" w:cs="Arial"/>
      <w:bCs/>
      <w:iCs/>
      <w:color w:val="000000"/>
      <w:sz w:val="24"/>
      <w:szCs w:val="28"/>
      <w:lang w:eastAsia="ru-RU"/>
    </w:rPr>
  </w:style>
  <w:style w:type="character" w:customStyle="1" w:styleId="30">
    <w:name w:val="Заголовок 3 Знак"/>
    <w:basedOn w:val="a0"/>
    <w:link w:val="3"/>
    <w:rsid w:val="007F2B67"/>
    <w:rPr>
      <w:rFonts w:ascii="Arial" w:eastAsia="Arial" w:hAnsi="Arial" w:cs="Arial"/>
      <w:bCs/>
      <w:color w:val="000000"/>
      <w:sz w:val="24"/>
      <w:szCs w:val="26"/>
      <w:lang w:eastAsia="ru-RU"/>
    </w:rPr>
  </w:style>
  <w:style w:type="paragraph" w:customStyle="1" w:styleId="TocStyle">
    <w:name w:val="TocStyle"/>
    <w:rsid w:val="007F2B67"/>
    <w:pPr>
      <w:spacing w:before="240" w:after="240" w:line="240" w:lineRule="auto"/>
    </w:pPr>
    <w:rPr>
      <w:rFonts w:ascii="Arial" w:eastAsia="Arial" w:hAnsi="Arial" w:cs="Arial"/>
      <w:color w:val="767171"/>
      <w:sz w:val="24"/>
      <w:szCs w:val="20"/>
      <w:shd w:val="clear" w:color="auto" w:fill="FFFFFF"/>
      <w:lang w:eastAsia="ru-RU"/>
    </w:rPr>
  </w:style>
  <w:style w:type="paragraph" w:customStyle="1" w:styleId="TocFieldsStyle">
    <w:name w:val="TocFieldsStyle"/>
    <w:basedOn w:val="a"/>
    <w:rsid w:val="007F2B67"/>
    <w:pPr>
      <w:ind w:left="240"/>
      <w:jc w:val="left"/>
    </w:pPr>
    <w:rPr>
      <w:rFonts w:eastAsia="Arial" w:cs="Arial"/>
      <w:b/>
      <w:i/>
      <w:color w:val="000000"/>
      <w:shd w:val="clear" w:color="auto" w:fill="FFFFFF"/>
    </w:rPr>
  </w:style>
  <w:style w:type="paragraph" w:customStyle="1" w:styleId="ExportAttachment">
    <w:name w:val="Export_Attachment"/>
    <w:basedOn w:val="a"/>
    <w:rsid w:val="007F2B67"/>
    <w:pPr>
      <w:jc w:val="left"/>
    </w:pPr>
    <w:rPr>
      <w:rFonts w:eastAsia="Arial" w:cs="Arial"/>
      <w:color w:val="0000FF"/>
      <w:shd w:val="clear" w:color="auto" w:fill="FFFFFF"/>
    </w:rPr>
  </w:style>
  <w:style w:type="paragraph" w:customStyle="1" w:styleId="WarningStyle">
    <w:name w:val="WarningStyle"/>
    <w:basedOn w:val="a"/>
    <w:rsid w:val="007F2B67"/>
    <w:pPr>
      <w:spacing w:before="120" w:after="240"/>
      <w:jc w:val="left"/>
    </w:pPr>
    <w:rPr>
      <w:rFonts w:eastAsia="Arial" w:cs="Arial"/>
      <w:color w:val="595959"/>
      <w:sz w:val="20"/>
      <w:shd w:val="clear" w:color="auto" w:fill="FFFFFF"/>
    </w:rPr>
  </w:style>
  <w:style w:type="paragraph" w:customStyle="1" w:styleId="UserMsgStyle">
    <w:name w:val="UserMsgStyle"/>
    <w:basedOn w:val="a"/>
    <w:rsid w:val="007F2B67"/>
    <w:pPr>
      <w:jc w:val="left"/>
    </w:pPr>
    <w:rPr>
      <w:rFonts w:eastAsia="Arial" w:cs="Arial"/>
      <w:color w:val="595959"/>
      <w:sz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083054">
      <w:bodyDiv w:val="1"/>
      <w:marLeft w:val="0"/>
      <w:marRight w:val="0"/>
      <w:marTop w:val="0"/>
      <w:marBottom w:val="0"/>
      <w:divBdr>
        <w:top w:val="none" w:sz="0" w:space="0" w:color="auto"/>
        <w:left w:val="none" w:sz="0" w:space="0" w:color="auto"/>
        <w:bottom w:val="none" w:sz="0" w:space="0" w:color="auto"/>
        <w:right w:val="none" w:sz="0" w:space="0" w:color="auto"/>
      </w:divBdr>
      <w:divsChild>
        <w:div w:id="2072537095">
          <w:marLeft w:val="0"/>
          <w:marRight w:val="0"/>
          <w:marTop w:val="0"/>
          <w:marBottom w:val="0"/>
          <w:divBdr>
            <w:top w:val="none" w:sz="0" w:space="0" w:color="auto"/>
            <w:left w:val="none" w:sz="0" w:space="0" w:color="auto"/>
            <w:bottom w:val="none" w:sz="0" w:space="0" w:color="auto"/>
            <w:right w:val="none" w:sz="0" w:space="0" w:color="auto"/>
          </w:divBdr>
        </w:div>
        <w:div w:id="1907228862">
          <w:marLeft w:val="0"/>
          <w:marRight w:val="0"/>
          <w:marTop w:val="420"/>
          <w:marBottom w:val="0"/>
          <w:divBdr>
            <w:top w:val="single" w:sz="12" w:space="0" w:color="212125"/>
            <w:left w:val="none" w:sz="0" w:space="0" w:color="auto"/>
            <w:bottom w:val="none" w:sz="0" w:space="0" w:color="auto"/>
            <w:right w:val="none" w:sz="0" w:space="0" w:color="auto"/>
          </w:divBdr>
          <w:divsChild>
            <w:div w:id="20223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ru" TargetMode="External"/><Relationship Id="rId13" Type="http://schemas.openxmlformats.org/officeDocument/2006/relationships/hyperlink" Target="https://tass.ru/ekonomika/10244169" TargetMode="External"/><Relationship Id="rId18" Type="http://schemas.openxmlformats.org/officeDocument/2006/relationships/hyperlink" Target="https://www.rosbalt.ru/russia/2020/12/11/1877649.html" TargetMode="External"/><Relationship Id="rId26" Type="http://schemas.openxmlformats.org/officeDocument/2006/relationships/hyperlink" Target="https://ria.ru/20201213/ryba-1588808428.html" TargetMode="External"/><Relationship Id="rId3" Type="http://schemas.openxmlformats.org/officeDocument/2006/relationships/settings" Target="settings.xml"/><Relationship Id="rId21" Type="http://schemas.openxmlformats.org/officeDocument/2006/relationships/hyperlink" Target="https://www.pnp.ru/politics/mayorov-zakonodatelstvo-ob-okhrane-selskokhozyaystvennykh-zemel-nuzhno-menyat.html" TargetMode="External"/><Relationship Id="rId34" Type="http://schemas.openxmlformats.org/officeDocument/2006/relationships/theme" Target="theme/theme1.xml"/><Relationship Id="rId7" Type="http://schemas.openxmlformats.org/officeDocument/2006/relationships/hyperlink" Target="https://ria.ru/20201213/tseny-1589004698.html" TargetMode="External"/><Relationship Id="rId12" Type="http://schemas.openxmlformats.org/officeDocument/2006/relationships/footer" Target="footer1.xml"/><Relationship Id="rId17" Type="http://schemas.openxmlformats.org/officeDocument/2006/relationships/hyperlink" Target="http://Miknews.ru" TargetMode="External"/><Relationship Id="rId25" Type="http://schemas.openxmlformats.org/officeDocument/2006/relationships/hyperlink" Target="https://ria.ru/20201211/zhivotnye-1588814132.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osbalt.ru/business/2020/12/11/1877604.html" TargetMode="External"/><Relationship Id="rId20" Type="http://schemas.openxmlformats.org/officeDocument/2006/relationships/hyperlink" Target="https://www.pnp.ru/top/astrakhanskie-deputaty-predlagayut-usovershenstvovat-zakon-o-lichnom-podsobnom-khozyaystve.html" TargetMode="External"/><Relationship Id="rId29" Type="http://schemas.openxmlformats.org/officeDocument/2006/relationships/hyperlink" Target="https://www.rbc.ru/economics/11/12/2020/5fd39d689a79474e8331192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ria.ru/20201211/minselkhoz-1588730672.html"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rbc.ru/politics/12/12/2020/5fd46b879a79477c8d1d2baf" TargetMode="External"/><Relationship Id="rId23" Type="http://schemas.openxmlformats.org/officeDocument/2006/relationships/hyperlink" Target="https://www.interfax-russia.ru/volga/news/agrarii-chuvashii-za-dva-goda-vtroe-uvelichili-kolichestvo-priobretennoy-selhoztehniki" TargetMode="External"/><Relationship Id="rId28" Type="http://schemas.openxmlformats.org/officeDocument/2006/relationships/hyperlink" Target="https://milknews.ru/index/belorussiya-zhivotnovodstvo-antibiotiki.html" TargetMode="External"/><Relationship Id="rId10" Type="http://schemas.openxmlformats.org/officeDocument/2006/relationships/hyperlink" Target="https://kvedomosti.ru/news/https-mcx-gov-ru-press-service-news-v-2021-godu-posevnye-ploshchadi-pod-sakharnoy-svekloy-uvelichatsya-na-13-6.html" TargetMode="External"/><Relationship Id="rId19" Type="http://schemas.openxmlformats.org/officeDocument/2006/relationships/hyperlink" Target="https://tass.ru/ekonomika/10236635"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kvedomosti.ru/news/https-mcx-gov-ru-press-service-news-dmitriy-patrushev-obsudil-perspektivy-razvitiya-agrarnogo-sotrudnichestva-s-chrezvychaynym-i-polnomo.html" TargetMode="External"/><Relationship Id="rId14" Type="http://schemas.openxmlformats.org/officeDocument/2006/relationships/hyperlink" Target="https://aif.ru/politics/russia/mishustin_poruchil_organizovat_monitoring_cen_na_socialno_znachimye_tovary" TargetMode="External"/><Relationship Id="rId22" Type="http://schemas.openxmlformats.org/officeDocument/2006/relationships/hyperlink" Target="https://milknews.ru/index/rusprodsoyuz-ceny-prodovolstvie.html" TargetMode="External"/><Relationship Id="rId27" Type="http://schemas.openxmlformats.org/officeDocument/2006/relationships/hyperlink" Target="https://radiovesti.ru/news/2497319/" TargetMode="External"/><Relationship Id="rId30" Type="http://schemas.openxmlformats.org/officeDocument/2006/relationships/hyperlink" Target="https://tass.ru/ekonomika/10230569"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0\&#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26</TotalTime>
  <Pages>8</Pages>
  <Words>4673</Words>
  <Characters>26640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120</cp:revision>
  <cp:lastPrinted>2020-12-14T05:00:00Z</cp:lastPrinted>
  <dcterms:created xsi:type="dcterms:W3CDTF">2020-12-14T05:44:00Z</dcterms:created>
  <dcterms:modified xsi:type="dcterms:W3CDTF">2020-12-14T07:21:00Z</dcterms:modified>
</cp:coreProperties>
</file>