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5A0DF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C75EE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A0DFA" w:rsidP="005A0DFA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75EE3">
              <w:rPr>
                <w:rFonts w:cs="Arial"/>
                <w:color w:val="FFFFFF"/>
                <w:sz w:val="28"/>
                <w:szCs w:val="28"/>
              </w:rPr>
              <w:t>ноябр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:rsidTr="00467F6A">
        <w:trPr>
          <w:trHeight w:val="2323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D5744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F67F34" w:rsidRDefault="00F67F34" w:rsidP="00F67F34">
            <w:pPr>
              <w:pStyle w:val="a9"/>
              <w:spacing w:before="0"/>
            </w:pPr>
          </w:p>
          <w:p w:rsidR="00F67F34" w:rsidRDefault="00C543AF" w:rsidP="00F67F34">
            <w:pPr>
              <w:pStyle w:val="a9"/>
              <w:spacing w:before="0"/>
            </w:pPr>
            <w:r>
              <w:t>15 НОЯБРЯ</w:t>
            </w:r>
          </w:p>
          <w:p w:rsidR="00F67F34" w:rsidRPr="00C86992" w:rsidRDefault="00F67F34" w:rsidP="00F67F34">
            <w:pPr>
              <w:pStyle w:val="a9"/>
              <w:spacing w:before="0"/>
            </w:pPr>
          </w:p>
          <w:p w:rsidR="00D57444" w:rsidRDefault="00D57444" w:rsidP="00F67F34">
            <w:r w:rsidRPr="00C86992">
              <w:t xml:space="preserve">МОСКВА. 15:00. Заседание Совета по вопросам агропромышленного комплекса и природопользования при Совете Федерации "Вопросы законодательного обеспечения мер по предупреждению, сдерживанию и ликвидации незаконного, несообщаемого и нерегулируемого промысла". Проводит первый заместитель председателя Совета Федерации Андрей </w:t>
            </w:r>
            <w:proofErr w:type="spellStart"/>
            <w:r w:rsidRPr="00C86992">
              <w:t>Яцкин</w:t>
            </w:r>
            <w:proofErr w:type="spellEnd"/>
            <w:r w:rsidRPr="00C86992">
              <w:t xml:space="preserve">. </w:t>
            </w:r>
          </w:p>
          <w:p w:rsidR="00AB5DC1" w:rsidRDefault="00AB5DC1" w:rsidP="00F67F34"/>
          <w:p w:rsidR="00F67F34" w:rsidRDefault="00AB5DC1" w:rsidP="00AB5DC1">
            <w:pPr>
              <w:pStyle w:val="a9"/>
              <w:spacing w:before="0"/>
            </w:pPr>
            <w:r>
              <w:t>18 ноября</w:t>
            </w:r>
          </w:p>
          <w:p w:rsidR="00AB5DC1" w:rsidRDefault="00AB5DC1" w:rsidP="00AB5DC1">
            <w:pPr>
              <w:pStyle w:val="a9"/>
              <w:spacing w:before="0"/>
            </w:pPr>
          </w:p>
          <w:p w:rsidR="00D57444" w:rsidRDefault="00D57444" w:rsidP="00AB5DC1">
            <w:r w:rsidRPr="00C86992">
              <w:t>10:00. Заседание Комитета СФ по аграрно-продовольственной политике и природопользованию "Современное состояние, проблемы и перспективы развития агропромышленного комплекса и экологического каркаса Республики Ингушетия";</w:t>
            </w:r>
          </w:p>
          <w:p w:rsidR="00C543AF" w:rsidRPr="00C86992" w:rsidRDefault="00C543AF" w:rsidP="00D57444"/>
          <w:p w:rsidR="00C8396B" w:rsidRPr="00D57444" w:rsidRDefault="00D57444" w:rsidP="00D57444">
            <w:r w:rsidRPr="00C86992">
              <w:t xml:space="preserve">МОСКВА. 11:00. Онлайн-форум "Экспорт продукции аграрно-промышленного комплекса (АПК), новые глобальные вызовы. Инвестиции в АПК". </w:t>
            </w:r>
            <w:r w:rsidR="00F67F34">
              <w:t>Организатор - Российский союз промышленников и предпринимателей.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D5744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C543AF" w:rsidRDefault="00C543AF" w:rsidP="00C543AF">
            <w:pPr>
              <w:pStyle w:val="a9"/>
            </w:pPr>
            <w:r>
              <w:t>Роснедра</w:t>
            </w:r>
          </w:p>
          <w:p w:rsidR="00C543AF" w:rsidRDefault="00D57444" w:rsidP="00D57444">
            <w:r w:rsidRPr="00663D79">
              <w:t xml:space="preserve">Премьер Михаил </w:t>
            </w:r>
            <w:proofErr w:type="spellStart"/>
            <w:r w:rsidRPr="00663D79">
              <w:t>Мишустин</w:t>
            </w:r>
            <w:proofErr w:type="spellEnd"/>
            <w:r w:rsidRPr="00663D79">
              <w:t xml:space="preserve"> назначил руководителем Федерального агентства по недропользова</w:t>
            </w:r>
            <w:r w:rsidR="00F67F34">
              <w:t>нию (</w:t>
            </w:r>
            <w:proofErr w:type="spellStart"/>
            <w:r w:rsidR="00F67F34">
              <w:t>Роснедра</w:t>
            </w:r>
            <w:proofErr w:type="spellEnd"/>
            <w:r w:rsidR="00F67F34">
              <w:t>) Евгения Петрова.</w:t>
            </w:r>
          </w:p>
          <w:p w:rsidR="00C543AF" w:rsidRDefault="00C543AF" w:rsidP="00C543AF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lastRenderedPageBreak/>
              <w:t>Государственные и профессиональные праздники</w:t>
            </w:r>
          </w:p>
          <w:p w:rsidR="00C543AF" w:rsidRPr="00663D79" w:rsidRDefault="00C543AF" w:rsidP="00D57444"/>
          <w:p w:rsidR="00D57444" w:rsidRDefault="00D57444" w:rsidP="00D57444">
            <w:r w:rsidRPr="00663D79">
              <w:t>15 ноября</w:t>
            </w:r>
            <w:r w:rsidR="00F67F34">
              <w:t xml:space="preserve"> - </w:t>
            </w:r>
            <w:r w:rsidRPr="00663D79">
              <w:t>Всероссийский день призывника</w:t>
            </w:r>
            <w:r w:rsidR="00F67F34">
              <w:t>;</w:t>
            </w:r>
          </w:p>
          <w:p w:rsidR="00F67F34" w:rsidRPr="00663D79" w:rsidRDefault="00F67F34" w:rsidP="00D57444"/>
          <w:p w:rsidR="00C8396B" w:rsidRPr="00467F6A" w:rsidRDefault="00F67F34" w:rsidP="00467F6A">
            <w:pPr>
              <w:rPr>
                <w:i/>
              </w:rPr>
            </w:pPr>
            <w:r w:rsidRPr="00663D79">
              <w:t>15 ноября</w:t>
            </w:r>
            <w:r>
              <w:t xml:space="preserve"> - </w:t>
            </w:r>
            <w:r w:rsidR="00D57444" w:rsidRPr="00663D79">
              <w:t>День создания подразделений по борьбе с организованной преступностью в России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D57444" w:rsidRDefault="00E1435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44219E" w:rsidRPr="00D57444" w:rsidRDefault="001A30F6" w:rsidP="0044219E">
            <w:pPr>
              <w:pStyle w:val="a9"/>
            </w:pPr>
            <w:r>
              <w:t xml:space="preserve">В РОссии нет дефицита продуктов </w:t>
            </w:r>
          </w:p>
          <w:p w:rsidR="001A30F6" w:rsidRDefault="0044219E" w:rsidP="0044219E">
            <w:r>
              <w:t xml:space="preserve">Никакого дефицита продуктов в России нет, хотя в мире из-за пандемии их и сметают, заявляет министр </w:t>
            </w:r>
            <w:r w:rsidRPr="00D57444">
              <w:rPr>
                <w:b/>
              </w:rPr>
              <w:t>Дмитрий Патрушев</w:t>
            </w:r>
            <w:r>
              <w:t xml:space="preserve">. Современное российское сельское хозяйство, уверены в </w:t>
            </w:r>
            <w:r w:rsidRPr="00D57444">
              <w:rPr>
                <w:b/>
              </w:rPr>
              <w:t>Минсельхозе</w:t>
            </w:r>
            <w:r>
              <w:t>, крепко стоит на ногах в условиях пандемии. И даже делает шаги вперед. Но задача прямо сейчас очень сложная: не допускать скачкообразного роста цен, несмотря на все то, что м</w:t>
            </w:r>
            <w:r w:rsidR="001A30F6">
              <w:t>ожно увидеть на мировых рынках.</w:t>
            </w:r>
            <w:r>
              <w:t xml:space="preserve"> </w:t>
            </w:r>
          </w:p>
          <w:p w:rsidR="001A30F6" w:rsidRPr="001A30F6" w:rsidRDefault="001A30F6" w:rsidP="001A30F6">
            <w:r>
              <w:t>В</w:t>
            </w:r>
            <w:r w:rsidRPr="001A30F6">
              <w:t xml:space="preserve"> Европе взлетели расценки на газ, а это автоматически означает подорожание удобрений. В России цены на них пока другие.</w:t>
            </w:r>
          </w:p>
          <w:p w:rsidR="001A30F6" w:rsidRPr="001A30F6" w:rsidRDefault="001A30F6" w:rsidP="001A30F6">
            <w:r w:rsidRPr="001A30F6">
              <w:t>"В 3 и в 4 раза ниже, чем на европейском рынке, – говорит о ценах на удобрения в России и в мире президент России. – Безусловно, это огромное вызовет желание – уйти на премиальные рынки. Нам нужно иметь это в виду. И не допуст</w:t>
            </w:r>
            <w:r>
              <w:t>ить сбоя в сельском хозяйстве".</w:t>
            </w:r>
          </w:p>
          <w:p w:rsidR="0044219E" w:rsidRPr="007E536D" w:rsidRDefault="001A30F6" w:rsidP="001A30F6">
            <w:r w:rsidRPr="001A30F6">
              <w:t xml:space="preserve">"На российском рынке цены более стабильны, но, тем не менее, сильно растут цены на овощи и картофель, растут цены на мясную группу, – признает в программе "Москва. Кремль. Путин" министр сельского хозяйства Дмитрий Патрушев. – В связи с этим будем увеличивать поддержку государственную этих отраслей. И в том числе будем работать с сетями". </w:t>
            </w:r>
            <w:r w:rsidR="00663124" w:rsidRPr="00663124">
              <w:rPr>
                <w:i/>
              </w:rPr>
              <w:t>Россия 1, Россия 24</w:t>
            </w:r>
          </w:p>
          <w:p w:rsidR="0044219E" w:rsidRPr="00D57444" w:rsidRDefault="00F26866" w:rsidP="0044219E">
            <w:pPr>
              <w:pStyle w:val="a9"/>
            </w:pPr>
            <w:hyperlink r:id="rId7" w:history="1">
              <w:r w:rsidR="0044219E" w:rsidRPr="00D57444">
                <w:t>ГЛАВА МИНСЕЛЬХОЗА: ВЛАСТИ РОССИИ НЕ ДОПУСТЯТ ДЕФИЦИТА ПРОДУКТОВ</w:t>
              </w:r>
            </w:hyperlink>
          </w:p>
          <w:p w:rsidR="0044219E" w:rsidRDefault="0044219E" w:rsidP="0044219E">
            <w:r>
              <w:t xml:space="preserve">Власти России не допустят дефицита продуктов в стране, заявил глава </w:t>
            </w:r>
            <w:r w:rsidRPr="00D57444">
              <w:rPr>
                <w:b/>
              </w:rPr>
              <w:t>Минсельхоза РФ</w:t>
            </w:r>
            <w:r>
              <w:t xml:space="preserve"> </w:t>
            </w:r>
            <w:r w:rsidRPr="00D57444">
              <w:rPr>
                <w:b/>
              </w:rPr>
              <w:t>Дмитрий Патрушев</w:t>
            </w:r>
            <w:r>
              <w:t>.</w:t>
            </w:r>
          </w:p>
          <w:p w:rsidR="0044219E" w:rsidRDefault="0044219E" w:rsidP="0044219E">
            <w:r>
              <w:t xml:space="preserve">"Этого (дефицита продуктов - ред.) мы не допустим", - сказал </w:t>
            </w:r>
            <w:r w:rsidRPr="00D57444">
              <w:rPr>
                <w:b/>
              </w:rPr>
              <w:t>Патрушев</w:t>
            </w:r>
            <w:r>
              <w:t xml:space="preserve"> в интервью журналисту Павлу Зарубину в эфире телеканала "Россия-1" в программе "Москва. Кремль. Путин".</w:t>
            </w:r>
          </w:p>
          <w:p w:rsidR="0044219E" w:rsidRDefault="0044219E" w:rsidP="0044219E">
            <w:r>
              <w:t>Он отметил, что в мире наблюдается "абсолютно нездоровая" тенденция на глобальных рынках продовольствия. "Мы живем в эпоху кризиса, цены на продукты питания растут с каждым днем, и важно отвязать наши внутренние цены от тех цен, которые присутствуют на мировых рынках", - указал министр.</w:t>
            </w:r>
          </w:p>
          <w:p w:rsidR="0044219E" w:rsidRPr="0044219E" w:rsidRDefault="0044219E" w:rsidP="0044219E">
            <w:pPr>
              <w:rPr>
                <w:i/>
              </w:rPr>
            </w:pPr>
            <w:r>
              <w:t xml:space="preserve">"Все-таки на российском рынке цены более стабильны, но, тем не менее, сильно растут цены на овощи и картофель, растут цены на мясную группу. В связи с этим будем увеличивать государственную поддержку этих отраслей, в том числе будем работать с сетями", - сказал </w:t>
            </w:r>
            <w:r w:rsidRPr="00D57444">
              <w:rPr>
                <w:b/>
              </w:rPr>
              <w:t>Патрушев</w:t>
            </w:r>
            <w:r>
              <w:t xml:space="preserve">. </w:t>
            </w:r>
            <w:r w:rsidRPr="007E536D">
              <w:rPr>
                <w:i/>
              </w:rPr>
              <w:t>ПРАЙМ, РИА Новости</w:t>
            </w:r>
            <w:r>
              <w:rPr>
                <w:i/>
              </w:rPr>
              <w:t>,</w:t>
            </w:r>
            <w:r w:rsidRPr="007E536D">
              <w:rPr>
                <w:i/>
              </w:rPr>
              <w:t xml:space="preserve"> ТАСС</w:t>
            </w:r>
            <w:r>
              <w:rPr>
                <w:i/>
              </w:rPr>
              <w:t xml:space="preserve">, Российская газета, Ведомости, </w:t>
            </w:r>
            <w:proofErr w:type="spellStart"/>
            <w:r w:rsidRPr="007E536D">
              <w:rPr>
                <w:i/>
              </w:rPr>
              <w:t>Газета.Ru</w:t>
            </w:r>
            <w:proofErr w:type="spellEnd"/>
            <w:r>
              <w:rPr>
                <w:i/>
              </w:rPr>
              <w:t xml:space="preserve">, </w:t>
            </w:r>
            <w:r w:rsidRPr="007E536D">
              <w:rPr>
                <w:i/>
              </w:rPr>
              <w:t>Общественное телевидение России</w:t>
            </w:r>
            <w:r>
              <w:rPr>
                <w:i/>
              </w:rPr>
              <w:t xml:space="preserve">, Комсомольская правда, Вести.ru, Маяк, Независимая газета, Крестьянские Ведомости, </w:t>
            </w:r>
            <w:r w:rsidRPr="007E536D">
              <w:rPr>
                <w:i/>
              </w:rPr>
              <w:t>В</w:t>
            </w:r>
            <w:r>
              <w:rPr>
                <w:i/>
              </w:rPr>
              <w:t>ести ФМ, Парламентская газета,</w:t>
            </w:r>
            <w:r w:rsidRPr="0044219E">
              <w:rPr>
                <w:i/>
              </w:rPr>
              <w:t xml:space="preserve"> </w:t>
            </w:r>
            <w:proofErr w:type="spellStart"/>
            <w:r w:rsidRPr="0044219E">
              <w:rPr>
                <w:i/>
                <w:lang w:val="en-US"/>
              </w:rPr>
              <w:t>Lenta</w:t>
            </w:r>
            <w:proofErr w:type="spellEnd"/>
            <w:r w:rsidRPr="0044219E">
              <w:rPr>
                <w:i/>
              </w:rPr>
              <w:t>.</w:t>
            </w:r>
            <w:r w:rsidRPr="0044219E">
              <w:rPr>
                <w:i/>
                <w:lang w:val="en-US"/>
              </w:rPr>
              <w:t>Ru</w:t>
            </w:r>
            <w:r w:rsidRPr="0044219E">
              <w:rPr>
                <w:i/>
              </w:rPr>
              <w:t xml:space="preserve">, </w:t>
            </w:r>
            <w:r w:rsidRPr="007E536D">
              <w:rPr>
                <w:i/>
              </w:rPr>
              <w:t>Профиль</w:t>
            </w:r>
          </w:p>
          <w:bookmarkEnd w:id="6"/>
          <w:p w:rsidR="002174B6" w:rsidRPr="00D57444" w:rsidRDefault="002174B6" w:rsidP="002174B6">
            <w:pPr>
              <w:pStyle w:val="a9"/>
            </w:pPr>
            <w:r>
              <w:fldChar w:fldCharType="begin"/>
            </w:r>
            <w:r>
              <w:instrText xml:space="preserve"> HYPERLINK "https://kvedomosti.ru/?p=1085978" </w:instrText>
            </w:r>
            <w:r>
              <w:fldChar w:fldCharType="separate"/>
            </w:r>
            <w:r w:rsidRPr="00D57444">
              <w:t>ПРОИЗВОДСТВО ОТЕЧЕСТВЕННОЙ ОРГАНИЧЕСКОЙ ПРОДУКЦИИ ОБСУДИЛИ НА ФОРУМЕ "ВСЕМИРНЫЙ ДЕНЬ КАЧЕСТВА"</w:t>
            </w:r>
            <w:r>
              <w:fldChar w:fldCharType="end"/>
            </w:r>
          </w:p>
          <w:p w:rsidR="002174B6" w:rsidRDefault="002174B6" w:rsidP="002174B6">
            <w:r>
              <w:t xml:space="preserve">О ходе реализации закона "Об органической продукции" рассказал заместитель Министра сельского хозяйства </w:t>
            </w:r>
            <w:r w:rsidRPr="00D57444">
              <w:rPr>
                <w:b/>
              </w:rPr>
              <w:t xml:space="preserve">Максим </w:t>
            </w:r>
            <w:proofErr w:type="spellStart"/>
            <w:r w:rsidRPr="00D57444">
              <w:rPr>
                <w:b/>
              </w:rPr>
              <w:t>Увайдов</w:t>
            </w:r>
            <w:proofErr w:type="spellEnd"/>
            <w:r>
              <w:t xml:space="preserve"> на сессии международного форума "Всемирный день качества". </w:t>
            </w:r>
          </w:p>
          <w:p w:rsidR="002174B6" w:rsidRDefault="002174B6" w:rsidP="002174B6">
            <w:pPr>
              <w:rPr>
                <w:i/>
              </w:rPr>
            </w:pPr>
            <w:r>
              <w:t xml:space="preserve">Эксперты рассмотрели вопросы развития сегмента органической продукции и ее продвижения на российском и зарубежном рынках. По словам замминистра, потенциал сферы органики базируется на трех ключевых направлениях - комплексное развитие сельских территорий, вовлечение в оборот сельхозземель, в том числе биологически чистых, и регулирование рынка продовольствия с улучшенными характеристиками. В настоящее время </w:t>
            </w:r>
            <w:r w:rsidRPr="00D57444">
              <w:rPr>
                <w:b/>
              </w:rPr>
              <w:t>Минсельхоз</w:t>
            </w:r>
            <w:r>
              <w:t xml:space="preserve"> формирует стратегию развития органического производства, в которой также предусмотрен раздел по экспорту этой продукции. </w:t>
            </w:r>
            <w:r w:rsidRPr="007E536D">
              <w:rPr>
                <w:i/>
              </w:rPr>
              <w:t xml:space="preserve">Крестьянские Ведомости </w:t>
            </w:r>
          </w:p>
          <w:p w:rsidR="0003079B" w:rsidRPr="00D57444" w:rsidRDefault="00F26866" w:rsidP="0003079B">
            <w:pPr>
              <w:pStyle w:val="a9"/>
            </w:pPr>
            <w:hyperlink r:id="rId8" w:history="1">
              <w:r w:rsidR="0003079B" w:rsidRPr="00D57444">
                <w:t>МИНСЕЛЬХОЗ ИСКЛЮЧИЛ ПЕРЕНОС СРОКОВ МАРКИРОВКИ МОЛОЧНОЙ ПРОДУКЦИИ</w:t>
              </w:r>
            </w:hyperlink>
          </w:p>
          <w:p w:rsidR="0003079B" w:rsidRDefault="0003079B" w:rsidP="0003079B">
            <w:r w:rsidRPr="00D57444">
              <w:rPr>
                <w:b/>
              </w:rPr>
              <w:t>Министерство сельского хозяйства РФ</w:t>
            </w:r>
            <w:r>
              <w:t xml:space="preserve"> исключило вероятность проблем из-за введения маркировки молочной продукции и призвало бизнес не ждать, что сроки ее введения будут пересмотрены. Об этом на совещании в Совете Федерации заявил заместитель директора департамента пищевой и перерабатывающей промышленности министерства Владимир Скворцов.</w:t>
            </w:r>
          </w:p>
          <w:p w:rsidR="0003079B" w:rsidRDefault="0003079B" w:rsidP="0003079B">
            <w:r>
              <w:lastRenderedPageBreak/>
              <w:t>"У нас не было проблем с наличием продукции на полках и, в принципе, все прошло гладко. Нам надо обеспечить готовность наших производителей и к этому приложить максимум усилий - мы открыты и готовы к любым взаимодействиям", - сказал он.</w:t>
            </w:r>
          </w:p>
          <w:p w:rsidR="0003079B" w:rsidRPr="007E536D" w:rsidRDefault="0003079B" w:rsidP="0003079B">
            <w:pPr>
              <w:rPr>
                <w:i/>
              </w:rPr>
            </w:pPr>
            <w:r>
              <w:t xml:space="preserve">Министерство, по его словам, прикладывает все усилия, чтобы обеспечить готовность производителей к введению обязательной маркировки. Он призвал все предприятия и все регионы также "ни в коем случае не утаивать ситуацию и не думать, что сроки каким-то образом будут перенесены". </w:t>
            </w:r>
            <w:r>
              <w:rPr>
                <w:i/>
              </w:rPr>
              <w:t>ТАСС, Крестьянские Ведомости</w:t>
            </w:r>
          </w:p>
          <w:p w:rsidR="00A03F65" w:rsidRDefault="00A03F65" w:rsidP="00A03F65">
            <w:pPr>
              <w:pStyle w:val="a9"/>
              <w:spacing w:before="0"/>
            </w:pPr>
          </w:p>
          <w:p w:rsidR="00A03F65" w:rsidRPr="00495C9B" w:rsidRDefault="00A03F65" w:rsidP="00A03F65">
            <w:pPr>
              <w:pStyle w:val="a9"/>
              <w:spacing w:before="0"/>
            </w:pPr>
            <w:r>
              <w:t>Д</w:t>
            </w:r>
            <w:r w:rsidRPr="00495C9B">
              <w:t>ИНАМИКА КРЕДИТОВАНИЯ СЕЗОННЫХ ПОЛЕВЫХ РАБОТ В РФ</w:t>
            </w:r>
          </w:p>
          <w:p w:rsidR="00C8396B" w:rsidRPr="001A7294" w:rsidRDefault="00A03F65" w:rsidP="0044219E">
            <w:pPr>
              <w:rPr>
                <w:i/>
              </w:rPr>
            </w:pPr>
            <w:r w:rsidRPr="00F5744E">
              <w:t xml:space="preserve">Экономический обозреватель: Кредитование сезонных полевых работ в январе-октябре увеличилось почти на четверть год к году. По данным Министерства сельского хозяйства, к 3 ноября оно превысило 670 миллиардов рублей. При этом большая часть, около 480 миллиардов была выдана </w:t>
            </w:r>
            <w:proofErr w:type="spellStart"/>
            <w:r w:rsidRPr="00F5744E">
              <w:t>Россельхозбанком</w:t>
            </w:r>
            <w:proofErr w:type="spellEnd"/>
            <w:r w:rsidRPr="00F5744E">
              <w:t xml:space="preserve">. Оставшуюся сумму обеспечил "Сбербанк". </w:t>
            </w:r>
            <w:r w:rsidRPr="00F5744E">
              <w:rPr>
                <w:i/>
              </w:rPr>
              <w:t>Россия 24, Крестьянские ведомости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03079B" w:rsidRPr="00D57444" w:rsidRDefault="0003079B" w:rsidP="00F5744E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"https://kvedomosti.ru/?p=1085979" </w:instrText>
      </w:r>
      <w:r>
        <w:fldChar w:fldCharType="separate"/>
      </w:r>
      <w:r w:rsidRPr="00D57444">
        <w:t>17 НОЯБРЯ МИНСЕЛЬХОЗ НАЧНЕТ ПРИЕМ ПРОЕКТОВ КОМПЛЕКСНОГО РАЗВИТИЯ СЕЛЬСКИХ ТЕРРИТОРИЙ НА 2023 ГОД</w:t>
      </w:r>
      <w:r>
        <w:fldChar w:fldCharType="end"/>
      </w:r>
    </w:p>
    <w:p w:rsidR="0003079B" w:rsidRDefault="0003079B" w:rsidP="0003079B">
      <w:r w:rsidRPr="00D57444">
        <w:rPr>
          <w:b/>
        </w:rPr>
        <w:t>Минсельхоз России</w:t>
      </w:r>
      <w:r>
        <w:t xml:space="preserve"> начинает заявочную кампанию по проектам комплексного развития сельских территорий или сельских агломераций, которые планируются к реализации с 2023 года со сроками завершения не позднее 2024 и 2025 годов в рамках ведомственного проекта "Современный облик сельских территорий". Прием заявок от регионов будет осуществляться в период с 17 ноября по 30 декабря 2021 г. включительно.</w:t>
      </w:r>
    </w:p>
    <w:p w:rsidR="0003079B" w:rsidRPr="0003079B" w:rsidRDefault="0003079B" w:rsidP="0003079B">
      <w:r>
        <w:t xml:space="preserve">В конкурсе могут быть представлены проекты без проектной сметной документации и государственной экспертизы. В случае успешного прохождения эти документы потребуется разработать до 1 сентября и 1 октября 2022 года соответственно. </w:t>
      </w:r>
      <w:r>
        <w:rPr>
          <w:i/>
        </w:rPr>
        <w:t xml:space="preserve">Крестьянские Ведомости </w:t>
      </w:r>
    </w:p>
    <w:p w:rsidR="0003079B" w:rsidRDefault="0003079B" w:rsidP="0003079B">
      <w:pPr>
        <w:pStyle w:val="a9"/>
        <w:spacing w:before="0"/>
        <w:rPr>
          <w:i/>
        </w:rPr>
      </w:pPr>
    </w:p>
    <w:p w:rsidR="00467F6A" w:rsidRPr="00D57444" w:rsidRDefault="00F26866" w:rsidP="0003079B">
      <w:pPr>
        <w:pStyle w:val="a9"/>
        <w:spacing w:before="0"/>
      </w:pPr>
      <w:hyperlink r:id="rId11" w:history="1">
        <w:r w:rsidR="00467F6A" w:rsidRPr="00D57444">
          <w:t>ЭКСПОРТНАЯ ПОШЛИНА НА ПШЕНИЦУ В РФ ВПЕРВЫЕ ПРЕВЫСИТ 77 ДОЛЛАРОВ ЗА ТОННУ</w:t>
        </w:r>
      </w:hyperlink>
    </w:p>
    <w:p w:rsidR="00467F6A" w:rsidRDefault="00467F6A" w:rsidP="00467F6A">
      <w:r w:rsidRPr="00D57444">
        <w:rPr>
          <w:b/>
        </w:rPr>
        <w:t>Минсельхоз</w:t>
      </w:r>
      <w:r>
        <w:t xml:space="preserve"> установил новые ставки экспортных пошлин на зерно. И на пшеницу, и на ячмень, и на кукурузу они были повышены, следует из данных ведомства. Так, на пшеницу экспортная пошлина повышена с 69,9 до 77,1 доллара за тонну.</w:t>
      </w:r>
    </w:p>
    <w:p w:rsidR="00467F6A" w:rsidRDefault="00467F6A" w:rsidP="00467F6A">
      <w:r>
        <w:t>Пошлина неуклонно растет с середины сентября, когда она составляла 50,9 доллара за тонну. На ячмень пошлина увеличилась с 54,8 до 66 долларов за тонну, на кукурузу - с 50,1 до 62,9 доллара за тонну.</w:t>
      </w:r>
    </w:p>
    <w:p w:rsidR="00467F6A" w:rsidRDefault="00467F6A" w:rsidP="00467F6A">
      <w:r>
        <w:t>Такие ставки будут применяться с третьего рабочего дня после их размещения (с 17 ноября) и действовать неделю.</w:t>
      </w:r>
    </w:p>
    <w:p w:rsidR="00467F6A" w:rsidRDefault="00467F6A" w:rsidP="00467F6A">
      <w:r>
        <w:t xml:space="preserve">Расчеты были сделаны на основе индикативных цен на пшеницу в размере 310,2 доллара за тонну, ячмень - 279,3 доллара за тонну, на кукурузу - 274,9 доллара за тонну. </w:t>
      </w:r>
      <w:r>
        <w:rPr>
          <w:i/>
        </w:rPr>
        <w:t>Российская газета, РИА Новости, ТАСС, Прайм</w:t>
      </w:r>
      <w:r w:rsidRPr="00495C9B">
        <w:t xml:space="preserve"> </w:t>
      </w:r>
    </w:p>
    <w:p w:rsidR="00467F6A" w:rsidRDefault="00467F6A" w:rsidP="00467F6A">
      <w:pPr>
        <w:pStyle w:val="a9"/>
        <w:spacing w:before="0"/>
      </w:pPr>
    </w:p>
    <w:p w:rsidR="008E7776" w:rsidRPr="00495C9B" w:rsidRDefault="008E7776" w:rsidP="00467F6A">
      <w:pPr>
        <w:pStyle w:val="a9"/>
        <w:spacing w:before="0"/>
      </w:pPr>
      <w:r w:rsidRPr="00495C9B">
        <w:t>ЦЕНЫ НА ПРОДУКТЫ</w:t>
      </w:r>
    </w:p>
    <w:p w:rsidR="008E7776" w:rsidRDefault="008E7776" w:rsidP="00467F6A">
      <w:r>
        <w:t xml:space="preserve">ВЕДУЩАЯ: В </w:t>
      </w:r>
      <w:r w:rsidRPr="00495C9B">
        <w:rPr>
          <w:b/>
        </w:rPr>
        <w:t>Минсельхозе</w:t>
      </w:r>
      <w:r>
        <w:t xml:space="preserve"> предложили меры для стабилизации цен на продукты. Речь идет в первую очередь о так называемом "</w:t>
      </w:r>
      <w:proofErr w:type="spellStart"/>
      <w:r>
        <w:t>борщевом</w:t>
      </w:r>
      <w:proofErr w:type="spellEnd"/>
      <w:r>
        <w:t xml:space="preserve"> наборе", куда входят самые популярные у россиян овощи.</w:t>
      </w:r>
    </w:p>
    <w:p w:rsidR="003811B9" w:rsidRPr="003811B9" w:rsidRDefault="008E7776" w:rsidP="003811B9">
      <w:pPr>
        <w:rPr>
          <w:i/>
        </w:rPr>
      </w:pPr>
      <w:r>
        <w:t xml:space="preserve">Важным звеном в сдерживании цен станут современные овощехранилища. До 2025 года построят дополнительные площади, где смогут дополнительно хранить более трехсот тысяч тонн продуктов. Это поможет снизить зависимость от сезонных поставок. </w:t>
      </w:r>
      <w:r w:rsidR="003811B9" w:rsidRPr="003811B9">
        <w:rPr>
          <w:i/>
        </w:rPr>
        <w:t xml:space="preserve">Пятый канал </w:t>
      </w:r>
    </w:p>
    <w:p w:rsidR="007D5F56" w:rsidRDefault="007D5F56" w:rsidP="003811B9">
      <w:pPr>
        <w:rPr>
          <w:b/>
        </w:rPr>
      </w:pPr>
      <w:bookmarkStart w:id="10" w:name="_GoBack"/>
      <w:bookmarkEnd w:id="10"/>
    </w:p>
    <w:p w:rsidR="008E7776" w:rsidRPr="003811B9" w:rsidRDefault="008E7776" w:rsidP="003811B9">
      <w:pPr>
        <w:rPr>
          <w:b/>
          <w:i/>
        </w:rPr>
      </w:pPr>
      <w:r w:rsidRPr="003811B9">
        <w:rPr>
          <w:b/>
        </w:rPr>
        <w:t>НЕТ ЩЕЙ БЕЗ ОВОЩЕЙ</w:t>
      </w:r>
    </w:p>
    <w:p w:rsidR="008E7776" w:rsidRPr="007E536D" w:rsidRDefault="008E7776" w:rsidP="008E7776">
      <w:r>
        <w:t xml:space="preserve">В: </w:t>
      </w:r>
      <w:r w:rsidRPr="00D57444">
        <w:rPr>
          <w:b/>
        </w:rPr>
        <w:t>Минсельхоз</w:t>
      </w:r>
      <w:r>
        <w:t xml:space="preserve"> разработал меру по снижению цен на так называемый "</w:t>
      </w:r>
      <w:proofErr w:type="spellStart"/>
      <w:r>
        <w:t>борщевой</w:t>
      </w:r>
      <w:proofErr w:type="spellEnd"/>
      <w:r>
        <w:t xml:space="preserve"> набор". В первую очередь предлагается увеличить посевные площади для овощей. До 2025 года поля под картофель, капусту, лук, свеклу и морковь надо нарастить на 14 процентов. Параллельно с этим должно идти строительство дополнительных хранилищ продукции. С предложением согласны и производители. Они отмечают, что при сборе в 5,5 миллионов тонн овощей в год объем хранилищ составляет чуть более 1,5 миллионов. Понятно, часть урожая продается сразу в сезон, часть - поступает на переработку. Но, тем не менее дефицит складских мощностей аграрии оценивают в один миллион тонн. Для развития овощехранилищ компаниям собираются выделять государственную поддержку. </w:t>
      </w:r>
      <w:r w:rsidR="0044219E">
        <w:rPr>
          <w:i/>
        </w:rPr>
        <w:t xml:space="preserve">НТВ </w:t>
      </w:r>
    </w:p>
    <w:p w:rsidR="00556BE1" w:rsidRPr="00D57444" w:rsidRDefault="00F26866" w:rsidP="00556BE1">
      <w:pPr>
        <w:pStyle w:val="a9"/>
      </w:pPr>
      <w:hyperlink r:id="rId12" w:history="1">
        <w:r w:rsidR="00556BE1" w:rsidRPr="00D57444">
          <w:t xml:space="preserve">МИНСЕЛЬХОЗ ОТМЕТИЛ </w:t>
        </w:r>
        <w:r w:rsidR="00556BE1">
          <w:t xml:space="preserve">снижение цен на свинину </w:t>
        </w:r>
      </w:hyperlink>
    </w:p>
    <w:p w:rsidR="00556BE1" w:rsidRDefault="00556BE1" w:rsidP="00556BE1">
      <w:r>
        <w:t xml:space="preserve">Российские производители свинины начали снижать цены на свою продукцию, птицеводы продолжают повышать их, следует из данных системы мониторинга и прогнозирования </w:t>
      </w:r>
      <w:proofErr w:type="spellStart"/>
      <w:r>
        <w:t>продбезопасности</w:t>
      </w:r>
      <w:proofErr w:type="spellEnd"/>
      <w:r>
        <w:t xml:space="preserve"> </w:t>
      </w:r>
      <w:r w:rsidRPr="00D57444">
        <w:rPr>
          <w:b/>
        </w:rPr>
        <w:t>Минсельхоза</w:t>
      </w:r>
      <w:r>
        <w:t>.</w:t>
      </w:r>
    </w:p>
    <w:p w:rsidR="00556BE1" w:rsidRDefault="00556BE1" w:rsidP="00556BE1">
      <w:r>
        <w:t>Как сообщает ведомство, средневзвешенная цена сельхозпроизводителей на свиней (в живом весе, без НДС), по данным на 10 ноября, составила 116 540 рублей за тонну, что на 2,4% меньше, чем неделей ранее, на полутуши - 177 920рублей (на 1,2% меньше).</w:t>
      </w:r>
    </w:p>
    <w:p w:rsidR="00556BE1" w:rsidRPr="007E536D" w:rsidRDefault="00556BE1" w:rsidP="00556BE1">
      <w:pPr>
        <w:rPr>
          <w:i/>
        </w:rPr>
      </w:pPr>
      <w:r>
        <w:t xml:space="preserve">Средневзвешенная цена сельхозпроизводителей на живую птицу на 10 ноября составила 98 810 рублей за тонну (рост за неделю на 1,4%), на мясо кур (тушка) - 135 920 рублей (рост 0,2%). </w:t>
      </w:r>
      <w:r w:rsidRPr="007E536D">
        <w:rPr>
          <w:i/>
        </w:rPr>
        <w:t>Интерфакс, Вести.ru</w:t>
      </w:r>
    </w:p>
    <w:p w:rsidR="002174B6" w:rsidRPr="00D57444" w:rsidRDefault="002174B6" w:rsidP="002174B6">
      <w:pPr>
        <w:pStyle w:val="a9"/>
      </w:pPr>
      <w:r w:rsidRPr="00D57444">
        <w:t>В России вырос спрос на помет и навоз</w:t>
      </w:r>
    </w:p>
    <w:p w:rsidR="002174B6" w:rsidRDefault="002174B6" w:rsidP="002174B6">
      <w:r>
        <w:t>О резком росте спроса на органические удобрения, в первую очередь на помет и навоз, "Ъ" рассказали собеседник в крупном агрохолдинге и источник в растениеводческой компании. В крупном производителе мяса ГК "</w:t>
      </w:r>
      <w:proofErr w:type="spellStart"/>
      <w:r>
        <w:t>Продо</w:t>
      </w:r>
      <w:proofErr w:type="spellEnd"/>
      <w:r>
        <w:t>" (бренды "Троекурово", "Рококо" и др.) подтвердили, что на "Про до Птицефабрике Калужской" с начала года спрос на куриный помет удвоился. По словам источника "Ъ" в другом агрохолдинге, в этом году до 50% полученных отходов на фермах продается, тогда как в прошлом все использовалось как удобрения на собственных полях.</w:t>
      </w:r>
    </w:p>
    <w:p w:rsidR="002174B6" w:rsidRDefault="002174B6" w:rsidP="002174B6">
      <w:r>
        <w:t xml:space="preserve">Регионы уже уведомили </w:t>
      </w:r>
      <w:r w:rsidRPr="00D57444">
        <w:rPr>
          <w:b/>
        </w:rPr>
        <w:t>Минсельхоз</w:t>
      </w:r>
      <w:r>
        <w:t xml:space="preserve"> о готовности закупить в 2022 году 4,2 млн тонн минеральных удобрений, что на 1 млн тонн меньше, чем планировалось ранее (см. "Ъ" от 9 ноября).</w:t>
      </w:r>
    </w:p>
    <w:p w:rsidR="002174B6" w:rsidRPr="007E536D" w:rsidRDefault="002174B6" w:rsidP="002174B6">
      <w:pPr>
        <w:rPr>
          <w:i/>
        </w:rPr>
      </w:pPr>
      <w:r w:rsidRPr="002174B6">
        <w:t xml:space="preserve">В Минсельхозе подтвердили “Ъ”, что рынок органических удобрений в России обладает «значительным потенциалом развития», а дополнительный импульс сегменту может придать исключение навоза и помета из перечня отходов при использовании в качестве сырья для удобрений. </w:t>
      </w:r>
      <w:r>
        <w:t xml:space="preserve"> </w:t>
      </w:r>
      <w:r>
        <w:rPr>
          <w:i/>
        </w:rPr>
        <w:t>Коммерсантъ</w:t>
      </w:r>
    </w:p>
    <w:p w:rsidR="008E7776" w:rsidRPr="00D57444" w:rsidRDefault="008E7776" w:rsidP="008E7776">
      <w:pPr>
        <w:pStyle w:val="a9"/>
      </w:pPr>
      <w:r w:rsidRPr="00D57444">
        <w:t>ВЫСОКОКАЛОРИЙНАЯ ТРЕВОГА</w:t>
      </w:r>
    </w:p>
    <w:p w:rsidR="00467F6A" w:rsidRDefault="008E7776" w:rsidP="008E7776">
      <w:r>
        <w:t xml:space="preserve">Вице-премьер Виктория </w:t>
      </w:r>
      <w:proofErr w:type="spellStart"/>
      <w:r>
        <w:t>Абрамченко</w:t>
      </w:r>
      <w:proofErr w:type="spellEnd"/>
      <w:r>
        <w:t xml:space="preserve"> просит от чиновников подготовить для правительства предложения, как не допустить роста внутренних цен на белый сахар и растительное масло. Поручение, с текстом которого ознакомился РБК, было направлено 8 ноября в </w:t>
      </w:r>
      <w:r w:rsidRPr="00D57444">
        <w:rPr>
          <w:b/>
        </w:rPr>
        <w:t>Минсельхоз</w:t>
      </w:r>
      <w:r>
        <w:t xml:space="preserve">, Минэкономразвития, </w:t>
      </w:r>
      <w:proofErr w:type="spellStart"/>
      <w:r>
        <w:t>Минпромторг</w:t>
      </w:r>
      <w:proofErr w:type="spellEnd"/>
      <w:r>
        <w:t xml:space="preserve"> и ФАС. </w:t>
      </w:r>
    </w:p>
    <w:p w:rsidR="008E7776" w:rsidRPr="00467F6A" w:rsidRDefault="00467F6A" w:rsidP="008E7776">
      <w:r w:rsidRPr="00467F6A">
        <w:t xml:space="preserve">В </w:t>
      </w:r>
      <w:r w:rsidRPr="00467F6A">
        <w:rPr>
          <w:b/>
        </w:rPr>
        <w:t>Минсельхозе</w:t>
      </w:r>
      <w:r w:rsidRPr="00467F6A">
        <w:t xml:space="preserve"> сообщили, что в текущем году ожидается рост производства сахарной свеклы и подсолнечника и собранный урожай "позволит обеспечить внутренний рынок продукцией переработки в необходимых объемах". Для сохранения стабильной ситуации на рынке сахара министерство рассматривает возможность введения тарифной квоты на ввоз сахара и сахара-сырца в 2022 году, а на рынке подсолнечного масла допускает возможность пересмотра "плавающей" пошлины в сторону увеличения при резком росте стоимости подсолнечника в России и мире.</w:t>
      </w:r>
      <w:r>
        <w:rPr>
          <w:i/>
        </w:rPr>
        <w:t xml:space="preserve"> </w:t>
      </w:r>
      <w:r w:rsidR="008E7776" w:rsidRPr="007E536D">
        <w:rPr>
          <w:i/>
        </w:rPr>
        <w:t>РБК</w:t>
      </w:r>
    </w:p>
    <w:p w:rsidR="008E7776" w:rsidRPr="00D57444" w:rsidRDefault="00F26866" w:rsidP="008E7776">
      <w:pPr>
        <w:pStyle w:val="a9"/>
      </w:pPr>
      <w:hyperlink r:id="rId13" w:history="1">
        <w:r w:rsidR="008E7776" w:rsidRPr="00D57444">
          <w:t>МИНСЕЛЬХОЗ ГОТОВИТ СУБСИДИИ ДЛЯ ЛПХ, ЗАНЯТЫХ КАРТОФЕЛЕМ И ОВОЩАМИ</w:t>
        </w:r>
      </w:hyperlink>
    </w:p>
    <w:p w:rsidR="008E7776" w:rsidRDefault="008E7776" w:rsidP="008E7776">
      <w:r w:rsidRPr="00D57444">
        <w:rPr>
          <w:b/>
        </w:rPr>
        <w:t>Министерство сельского хозяйства России</w:t>
      </w:r>
      <w:r>
        <w:t xml:space="preserve"> готовит предложения о субсидиях для ЛПХ, занятых производством картофеля и овощей. Об этом свидетельствует ответ пресс-службы МСХ РФ каналу "Сельский час". </w:t>
      </w:r>
    </w:p>
    <w:p w:rsidR="00467F6A" w:rsidRDefault="008E7776" w:rsidP="008E7776">
      <w:r>
        <w:t xml:space="preserve">В целях дальнейшего развития отечественного овощеводства и картофелеводства </w:t>
      </w:r>
      <w:r w:rsidRPr="00D57444">
        <w:rPr>
          <w:b/>
        </w:rPr>
        <w:t>Минсельхоз России</w:t>
      </w:r>
      <w:r>
        <w:t xml:space="preserve"> разрабатывает федеральный проект, предусматривающий комплекс мероприятий, направленных как на увеличение производства, так и на организацию инфраструктуры хранения и реализации овощей и картофеля. </w:t>
      </w:r>
    </w:p>
    <w:p w:rsidR="008E7776" w:rsidRPr="007E536D" w:rsidRDefault="008E7776" w:rsidP="008E7776">
      <w:pPr>
        <w:rPr>
          <w:i/>
        </w:rPr>
      </w:pPr>
      <w:r>
        <w:t xml:space="preserve">Кроме того, одним из главных приоритетов на сегодняшний день является строительство и модернизация хранилищ, что позволит производителям увеличить срок хранения продукции и выпускать ее на рынок в межсезонье при благоприятной конъюнктуре. Для этого </w:t>
      </w:r>
      <w:r w:rsidRPr="00D57444">
        <w:rPr>
          <w:b/>
        </w:rPr>
        <w:t>Минсельхоз России</w:t>
      </w:r>
      <w:r>
        <w:t xml:space="preserve"> реализует ряд мер поддержки в виде льготного кредитования и возмещения части капитальных затрат, которые позволяют снизить сроки окупаемости инвестиционных проектов. </w:t>
      </w:r>
      <w:r w:rsidR="002174B6">
        <w:rPr>
          <w:i/>
        </w:rPr>
        <w:t>Крестьянские Ведомости</w:t>
      </w:r>
    </w:p>
    <w:p w:rsidR="00D57444" w:rsidRDefault="00F62502" w:rsidP="007C09F1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E56403" w:rsidRPr="00D57444" w:rsidRDefault="00F26866" w:rsidP="00E56403">
      <w:pPr>
        <w:pStyle w:val="a9"/>
      </w:pPr>
      <w:hyperlink r:id="rId14" w:history="1">
        <w:r w:rsidR="00E56403" w:rsidRPr="00D57444">
          <w:t>ПРАВИТЕЛЬСТВО ОДОБРИЛО ЛИШЕНИЕ РОССЕЛЬХОЗНАДЗОРА ПОЛНОМОЧИЙ ПО УНИЧТОЖЕНИЮ ГМО-СЕМЯН В РФ</w:t>
        </w:r>
      </w:hyperlink>
    </w:p>
    <w:p w:rsidR="005A5FED" w:rsidRDefault="00E56403" w:rsidP="005A5FED">
      <w:pPr>
        <w:rPr>
          <w:i/>
        </w:rPr>
      </w:pPr>
      <w:r>
        <w:t xml:space="preserve">Правительство России одобрило лишение </w:t>
      </w:r>
      <w:proofErr w:type="spellStart"/>
      <w:r w:rsidRPr="00D57444">
        <w:rPr>
          <w:b/>
        </w:rPr>
        <w:t>Россельхознадзора</w:t>
      </w:r>
      <w:proofErr w:type="spellEnd"/>
      <w:r>
        <w:t xml:space="preserve"> полномочий по уничтожению генетически модифицированных семян при их ввозе или использовании на территории страны,</w:t>
      </w:r>
      <w:r w:rsidR="005A5FED">
        <w:t xml:space="preserve"> сообщает пресс-служба </w:t>
      </w:r>
      <w:proofErr w:type="spellStart"/>
      <w:r w:rsidR="005A5FED">
        <w:t>кабмина</w:t>
      </w:r>
      <w:proofErr w:type="spellEnd"/>
      <w:r w:rsidR="005A5FED">
        <w:t xml:space="preserve">. </w:t>
      </w:r>
      <w:r w:rsidRPr="004F48BF">
        <w:rPr>
          <w:i/>
        </w:rPr>
        <w:t>ПРАЙМ</w:t>
      </w:r>
    </w:p>
    <w:p w:rsidR="005A5FED" w:rsidRDefault="005A5FED" w:rsidP="005A5FED">
      <w:pPr>
        <w:rPr>
          <w:i/>
        </w:rPr>
      </w:pPr>
    </w:p>
    <w:p w:rsidR="00151ADD" w:rsidRPr="005A5FED" w:rsidRDefault="00F26866" w:rsidP="005A5FED">
      <w:pPr>
        <w:rPr>
          <w:b/>
        </w:rPr>
      </w:pPr>
      <w:hyperlink r:id="rId15" w:history="1">
        <w:r w:rsidR="00151ADD" w:rsidRPr="005A5FED">
          <w:rPr>
            <w:b/>
          </w:rPr>
          <w:t>АБРАМЧЕНКО ПОРУЧИЛА К 2024 ГОДУ РАЗРАБОТАТЬ И ВНЕДРИТЬ ВАКЦИНУ ОТ АЧС ДЛЯ СЕЛЬХОЗЖИВОТНЫХ</w:t>
        </w:r>
      </w:hyperlink>
    </w:p>
    <w:p w:rsidR="005A5FED" w:rsidRDefault="00151ADD" w:rsidP="00151ADD">
      <w:r>
        <w:t xml:space="preserve">Вице-премьер России Виктория </w:t>
      </w:r>
      <w:proofErr w:type="spellStart"/>
      <w:r>
        <w:t>Абрамченко</w:t>
      </w:r>
      <w:proofErr w:type="spellEnd"/>
      <w:r>
        <w:t xml:space="preserve"> поручила к 2024 году разработать и внедрить вакцину от африканской чумы свиней (АЧС). </w:t>
      </w:r>
    </w:p>
    <w:p w:rsidR="00151ADD" w:rsidRPr="005A5FED" w:rsidRDefault="00151ADD" w:rsidP="00151ADD">
      <w:r>
        <w:t xml:space="preserve">"От науки ждут прорыва, без создания эффективной вакцины невозможно справиться с АЧС и обезопасить страну от рисков заражения территорий и снижения производства. Ежегодно мы переносим сроки научным организациям, при этом есть стратегические документы, необходимое финансирование, координация, готовность бизнеса принять участие. Предлагаю поставить точку. Прошу </w:t>
      </w:r>
      <w:proofErr w:type="spellStart"/>
      <w:r>
        <w:t>Минобрнауки</w:t>
      </w:r>
      <w:proofErr w:type="spellEnd"/>
      <w:r>
        <w:t xml:space="preserve"> совместно с РАН обеспечить к 2024 году разработку и внедрение действенной вакцины от АЧС для </w:t>
      </w:r>
      <w:proofErr w:type="spellStart"/>
      <w:r>
        <w:t>сельхозж</w:t>
      </w:r>
      <w:r w:rsidR="005A5FED">
        <w:t>ивотных</w:t>
      </w:r>
      <w:proofErr w:type="spellEnd"/>
      <w:r w:rsidR="005A5FED">
        <w:t xml:space="preserve">", - сказала </w:t>
      </w:r>
      <w:proofErr w:type="spellStart"/>
      <w:r w:rsidR="005A5FED">
        <w:t>Абрамченко</w:t>
      </w:r>
      <w:proofErr w:type="spellEnd"/>
      <w:r w:rsidR="005A5FED">
        <w:t xml:space="preserve">. </w:t>
      </w:r>
      <w:r>
        <w:rPr>
          <w:i/>
        </w:rPr>
        <w:t xml:space="preserve">ТАСС, </w:t>
      </w:r>
      <w:r w:rsidRPr="007E536D">
        <w:rPr>
          <w:i/>
        </w:rPr>
        <w:t>Парламентская газета</w:t>
      </w:r>
      <w:r>
        <w:rPr>
          <w:i/>
        </w:rPr>
        <w:t>,</w:t>
      </w:r>
      <w:r w:rsidRPr="00151ADD">
        <w:rPr>
          <w:i/>
        </w:rPr>
        <w:t xml:space="preserve"> </w:t>
      </w:r>
      <w:r w:rsidRPr="007E536D">
        <w:rPr>
          <w:i/>
        </w:rPr>
        <w:t>В</w:t>
      </w:r>
      <w:r>
        <w:rPr>
          <w:i/>
        </w:rPr>
        <w:t>едомости, Крестьянские Ведомости</w:t>
      </w:r>
    </w:p>
    <w:p w:rsidR="00151ADD" w:rsidRPr="00D57444" w:rsidRDefault="00F26866" w:rsidP="00151ADD">
      <w:pPr>
        <w:pStyle w:val="a9"/>
      </w:pPr>
      <w:hyperlink r:id="rId16" w:history="1">
        <w:r w:rsidR="00151ADD" w:rsidRPr="00D57444">
          <w:t>В ПРАВИТЕЛЬСТВЕ ЗАЯВИЛИ ОБ УЧАСТИВШИХСЯ СЛУЧАЯХ АФРИКАНСКОЙ ЧУМЫ СВИНЕЙ</w:t>
        </w:r>
      </w:hyperlink>
    </w:p>
    <w:p w:rsidR="00151ADD" w:rsidRDefault="00151ADD" w:rsidP="00151ADD">
      <w:r>
        <w:t xml:space="preserve">В этом году сложилась неблагоприятная ситуация по африканской чуме свиней (АЧС), которая угрожает эффективному развитию животноводства и поддержанию ветеринарной безопасности. Об этом заявила вице-премьер Виктория </w:t>
      </w:r>
      <w:proofErr w:type="spellStart"/>
      <w:r>
        <w:t>Абрамченко</w:t>
      </w:r>
      <w:proofErr w:type="spellEnd"/>
      <w:r>
        <w:t xml:space="preserve"> на заседании противоэпизоотической комиссии в пятницу, 12 ноября.</w:t>
      </w:r>
    </w:p>
    <w:p w:rsidR="00151ADD" w:rsidRDefault="00151ADD" w:rsidP="00151ADD">
      <w:r>
        <w:t xml:space="preserve">По словам </w:t>
      </w:r>
      <w:proofErr w:type="spellStart"/>
      <w:r>
        <w:t>Абрамченко</w:t>
      </w:r>
      <w:proofErr w:type="spellEnd"/>
      <w:r>
        <w:t>, в России зафиксировано 112 инфицированных объектов по АЧС среди домашних свиней в 38 субъектах, среди диких кабанов - в 19 субъектах.</w:t>
      </w:r>
    </w:p>
    <w:p w:rsidR="00151ADD" w:rsidRPr="007E536D" w:rsidRDefault="00151ADD" w:rsidP="00151ADD">
      <w:pPr>
        <w:rPr>
          <w:i/>
        </w:rPr>
      </w:pPr>
      <w:proofErr w:type="spellStart"/>
      <w:r>
        <w:t>Абрамченко</w:t>
      </w:r>
      <w:proofErr w:type="spellEnd"/>
      <w:r>
        <w:t xml:space="preserve"> поручила </w:t>
      </w:r>
      <w:r w:rsidRPr="00D57444">
        <w:rPr>
          <w:b/>
        </w:rPr>
        <w:t>Минсельхозу</w:t>
      </w:r>
      <w:r>
        <w:t xml:space="preserve">, </w:t>
      </w:r>
      <w:proofErr w:type="spellStart"/>
      <w:r>
        <w:t>Россельхознадзору</w:t>
      </w:r>
      <w:proofErr w:type="spellEnd"/>
      <w:r>
        <w:t xml:space="preserve"> и другим ведомствам совместно с регионами проанализировать достаточность нормативного регулирования и внести предложения по корректировке нормативно-правовых актов в правительство. В частности, в числе предложений участников заседания - разработка законопроекта о введении обязательных требований по обеспечению охраны периметра территорий предприятий животноводства и внедрению информационных систем контроля. </w:t>
      </w:r>
      <w:r w:rsidR="005A5FED">
        <w:rPr>
          <w:i/>
        </w:rPr>
        <w:t>Известия</w:t>
      </w:r>
    </w:p>
    <w:p w:rsidR="00317F10" w:rsidRPr="00D57444" w:rsidRDefault="00F26866" w:rsidP="00317F10">
      <w:pPr>
        <w:pStyle w:val="a9"/>
      </w:pPr>
      <w:hyperlink r:id="rId17" w:history="1">
        <w:r w:rsidR="00317F10" w:rsidRPr="00D57444">
          <w:t>СЕНАТОР РАССКАЗАЛА, КАКИХ НОРМАТИВНЫХ АКТОВ НЕ ХВАТАЕТ ДЛЯ РАЗВИТИЯ СЕЛЬСКОГО ТУРИЗМА</w:t>
        </w:r>
      </w:hyperlink>
    </w:p>
    <w:p w:rsidR="00317F10" w:rsidRDefault="00317F10" w:rsidP="00317F10">
      <w:r>
        <w:t xml:space="preserve">В регионах ждут принятия постановления Правительства о правилах предоставления и распределения субсидий на развитие сельского туризма. Об этом сообщила сенатор Елена Зленко на круглом столе в </w:t>
      </w:r>
      <w:proofErr w:type="spellStart"/>
      <w:r>
        <w:t>Совфеде</w:t>
      </w:r>
      <w:proofErr w:type="spellEnd"/>
      <w:r>
        <w:t xml:space="preserve"> о подготовке нормативных правовых актов для реализации законов, принятых в 2021 году в части государственного регулирования туристской деятельности. </w:t>
      </w:r>
    </w:p>
    <w:p w:rsidR="00317F10" w:rsidRDefault="00317F10" w:rsidP="00317F10">
      <w:r>
        <w:t>С 1 января 2022 года вступит в силу закон, в котором закреплено понятие сельского туризма, напомнила сенатор. Это понятие, по ее словам, подразумевает под собой посещение сельской местности и малых городов с численностью населения до 30 тысяч человек.</w:t>
      </w:r>
    </w:p>
    <w:p w:rsidR="00317F10" w:rsidRDefault="00317F10" w:rsidP="007C09F1">
      <w:pPr>
        <w:rPr>
          <w:i/>
        </w:rPr>
      </w:pPr>
      <w:r>
        <w:t xml:space="preserve">Вместе с тем для реализации норм закона, по ее словам, нужно принятие ряда нормативно-правовых актов. "Должен быть принят проект постановления Правительства о внесении изменений в некоторые акты о включении в госпрограмму развития сельского хозяйства и регулирования рынков сельскохозяйственной продукции, сырья и продовольствия правил предоставления и распределения субсидий из федерального бюджета бюджетам субъектов на развитие сельского туризма", - пояснила сенатор. </w:t>
      </w:r>
      <w:r>
        <w:rPr>
          <w:i/>
        </w:rPr>
        <w:t xml:space="preserve">Парламентская газета, Крестьянские Ведомости </w:t>
      </w:r>
    </w:p>
    <w:p w:rsidR="00793F69" w:rsidRDefault="00793F69" w:rsidP="00793F69"/>
    <w:p w:rsidR="00793F69" w:rsidRPr="00793F69" w:rsidRDefault="00793F69" w:rsidP="00793F69">
      <w:pPr>
        <w:rPr>
          <w:rFonts w:cs="Arial"/>
          <w:b/>
          <w:caps/>
          <w:color w:val="000000" w:themeColor="text1"/>
          <w:szCs w:val="18"/>
        </w:rPr>
      </w:pPr>
      <w:r w:rsidRPr="00793F69">
        <w:rPr>
          <w:rFonts w:cs="Arial"/>
          <w:b/>
          <w:caps/>
          <w:color w:val="000000" w:themeColor="text1"/>
          <w:szCs w:val="18"/>
        </w:rPr>
        <w:t xml:space="preserve">Совет ЕЭК вернется к рассмотрению вопроса </w:t>
      </w:r>
      <w:r>
        <w:rPr>
          <w:rFonts w:cs="Arial"/>
          <w:b/>
          <w:caps/>
          <w:color w:val="000000" w:themeColor="text1"/>
          <w:szCs w:val="18"/>
        </w:rPr>
        <w:t>о льготном ввозе мяса 3 декабря</w:t>
      </w:r>
    </w:p>
    <w:p w:rsidR="00793F69" w:rsidRDefault="00793F69" w:rsidP="00793F69">
      <w:r>
        <w:t>Совет Евразийской экономической комиссии (ЕЭК) отложил рассмотрение инициированного РФ вопроса о предоставлении тарифных льгот на ввоз говядины и свинины на территорию стран Евразийского экономического союза (ЕАЭС).</w:t>
      </w:r>
    </w:p>
    <w:p w:rsidR="00793F69" w:rsidRDefault="00793F69" w:rsidP="00793F69">
      <w:r>
        <w:t xml:space="preserve">В ЕЭК не стали комментировать итоги рассмотрения вопроса о тарифных льготах в отношении свинины и говядины. </w:t>
      </w:r>
      <w:r w:rsidRPr="00793F69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lastRenderedPageBreak/>
        <w:t>Агропромышленный комплекс</w:t>
      </w:r>
    </w:p>
    <w:p w:rsidR="002174B6" w:rsidRPr="00D57444" w:rsidRDefault="00F26866" w:rsidP="002174B6">
      <w:pPr>
        <w:pStyle w:val="a9"/>
      </w:pPr>
      <w:hyperlink r:id="rId18" w:history="1">
        <w:r w:rsidR="002174B6" w:rsidRPr="00D57444">
          <w:t>ЗАМОРОЗКУ РЫБЫ И МЯСА ПРЕДЛОЖИЛИ КОНТРОЛИРОВАТЬ ЧЕРЕЗ СПУТНИКИ</w:t>
        </w:r>
      </w:hyperlink>
    </w:p>
    <w:p w:rsidR="00A210E7" w:rsidRDefault="002174B6" w:rsidP="002174B6">
      <w:r>
        <w:t>15 ноября в Торгово-промышленной палате комитет по агропрому будет обсуждать законопроект по контролю температурного режима скоропортя</w:t>
      </w:r>
      <w:r w:rsidR="00A210E7">
        <w:t xml:space="preserve">щейся продукции на транспорте. </w:t>
      </w:r>
      <w:r>
        <w:t xml:space="preserve"> </w:t>
      </w:r>
    </w:p>
    <w:p w:rsidR="002174B6" w:rsidRDefault="002174B6" w:rsidP="002174B6">
      <w:r>
        <w:t xml:space="preserve">Законопроект предполагает разработку программы развития и нормативного обеспечения НХЦ в области производства, хранения, транспортировки и реализации </w:t>
      </w:r>
      <w:proofErr w:type="spellStart"/>
      <w:r>
        <w:t>скоропорта</w:t>
      </w:r>
      <w:proofErr w:type="spellEnd"/>
      <w:r>
        <w:t xml:space="preserve">, требований к его освидетельствованию и проч. Он разработан бизнес-структурами, в частности Ассоциацией организаций продуктового сектора (АСОРПС), но представитель </w:t>
      </w:r>
      <w:proofErr w:type="spellStart"/>
      <w:r>
        <w:t>Россельхознадзора</w:t>
      </w:r>
      <w:proofErr w:type="spellEnd"/>
      <w:r>
        <w:t xml:space="preserve"> рассказал "Ведомостям", что ведомство принимает непосредственное участие в проработке инициативы.</w:t>
      </w:r>
    </w:p>
    <w:p w:rsidR="00A210E7" w:rsidRDefault="002174B6" w:rsidP="002174B6">
      <w:r>
        <w:t xml:space="preserve">Технически все готово к запуску НХЦ, но нет законодательной базы, которая обяжет устанавливать </w:t>
      </w:r>
      <w:r w:rsidRPr="002174B6">
        <w:t xml:space="preserve">оборудование на транспортные средства (ТС), не определен координирующий орган. АСОРПС предлагает назначить таким органом </w:t>
      </w:r>
      <w:r w:rsidRPr="00A210E7">
        <w:rPr>
          <w:b/>
        </w:rPr>
        <w:t>Минсельхоз</w:t>
      </w:r>
      <w:r w:rsidR="00A210E7" w:rsidRPr="00A210E7">
        <w:rPr>
          <w:b/>
        </w:rPr>
        <w:t>.</w:t>
      </w:r>
    </w:p>
    <w:p w:rsidR="002174B6" w:rsidRPr="002174B6" w:rsidRDefault="002174B6" w:rsidP="002174B6">
      <w:r w:rsidRPr="002174B6">
        <w:t xml:space="preserve">Представитель </w:t>
      </w:r>
      <w:proofErr w:type="spellStart"/>
      <w:r w:rsidRPr="002174B6">
        <w:t>Россельхознадзора</w:t>
      </w:r>
      <w:proofErr w:type="spellEnd"/>
      <w:r w:rsidRPr="002174B6">
        <w:t xml:space="preserve"> считает, что НХЦ сократит сроки доставки и ветеринарно-санитарного осмотра грузов, а также снизит затраты на излишнюю заморозку грузов. Это также позволит оперативно реагировать на поломку холодильного оборудования и не допускать в оборот небезопасные в ветеринарно-санитарном отношении скоропортящиеся грузы, добавил он.</w:t>
      </w:r>
      <w:r>
        <w:rPr>
          <w:i/>
        </w:rPr>
        <w:t xml:space="preserve"> Ведомости </w:t>
      </w:r>
    </w:p>
    <w:p w:rsidR="00A210E7" w:rsidRPr="00D57444" w:rsidRDefault="00F26866" w:rsidP="00A210E7">
      <w:pPr>
        <w:pStyle w:val="a9"/>
      </w:pPr>
      <w:hyperlink r:id="rId19" w:history="1">
        <w:r w:rsidR="00A210E7" w:rsidRPr="00D57444">
          <w:t>В РОССИЙСКОМ МЕДЕ СТАЛИ ЧАЩЕ НАХОДИТЬ ОПАСНЫЕ ВЕЩЕСТВА</w:t>
        </w:r>
      </w:hyperlink>
    </w:p>
    <w:p w:rsidR="00A210E7" w:rsidRDefault="00A210E7" w:rsidP="00A210E7">
      <w:r>
        <w:t xml:space="preserve">В </w:t>
      </w:r>
      <w:proofErr w:type="spellStart"/>
      <w:r w:rsidRPr="00D57444">
        <w:rPr>
          <w:b/>
        </w:rPr>
        <w:t>Россельхознадзоре</w:t>
      </w:r>
      <w:proofErr w:type="spellEnd"/>
      <w:r>
        <w:t xml:space="preserve"> заявили об участившихся случаях выявления в российском меде опасных веществ, в частности остатков лекарств. Об этом сообщается на сайте ведомства. </w:t>
      </w:r>
    </w:p>
    <w:p w:rsidR="00A210E7" w:rsidRDefault="00A210E7" w:rsidP="00A210E7">
      <w:r>
        <w:t xml:space="preserve">Так, по информации ведомства, в начале ноябре в меде, изготовленном на Алтае и в Татарстане, обнаружили остатки </w:t>
      </w:r>
      <w:proofErr w:type="spellStart"/>
      <w:r>
        <w:t>метронидазола</w:t>
      </w:r>
      <w:proofErr w:type="spellEnd"/>
      <w:r>
        <w:t xml:space="preserve"> (противомикробный препарат). Также в меде из Новгородской области было превышено содержание </w:t>
      </w:r>
      <w:proofErr w:type="spellStart"/>
      <w:r>
        <w:t>гидроксиметилфурфураля</w:t>
      </w:r>
      <w:proofErr w:type="spellEnd"/>
      <w:r>
        <w:t xml:space="preserve"> (продукт химического разрушения сахаров, образующийся при высокотемпературной обработке продуктов). </w:t>
      </w:r>
    </w:p>
    <w:p w:rsidR="00A210E7" w:rsidRPr="00A210E7" w:rsidRDefault="00A210E7" w:rsidP="00A210E7">
      <w:r>
        <w:t xml:space="preserve">"По выявленным нарушениям территориальными управлениями </w:t>
      </w:r>
      <w:proofErr w:type="spellStart"/>
      <w:r>
        <w:t>Россельхознадзора</w:t>
      </w:r>
      <w:proofErr w:type="spellEnd"/>
      <w:r>
        <w:t xml:space="preserve"> приняты меры реагирования </w:t>
      </w:r>
      <w:r w:rsidR="00B13226">
        <w:t>в соответствии с российским законодательством</w:t>
      </w:r>
      <w:r>
        <w:t xml:space="preserve">. Кроме того, продукция производителей, допустивших несоответствия, поставлена на усиленный лабораторный контроль в Реестре предприятий - поставщиков ЕАЭС", - отметили в ведомстве. </w:t>
      </w:r>
      <w:r>
        <w:rPr>
          <w:i/>
        </w:rPr>
        <w:t>Парламентская газета</w:t>
      </w:r>
    </w:p>
    <w:p w:rsidR="00A210E7" w:rsidRPr="00495C9B" w:rsidRDefault="00F26866" w:rsidP="00A210E7">
      <w:pPr>
        <w:pStyle w:val="a9"/>
      </w:pPr>
      <w:hyperlink r:id="rId20" w:history="1">
        <w:r w:rsidR="00A210E7" w:rsidRPr="00495C9B">
          <w:t>РОССЕЛЬХОЗНАДЗОР ЗАПРЕТИЛ ПОСТАВКИ ИНКУБАЦИОННОГО ЯЙЦА И СУТОЧНЫХ ЦЫПЛЯТ ИЗ ГЕРМАНИИ</w:t>
        </w:r>
      </w:hyperlink>
    </w:p>
    <w:p w:rsidR="00A210E7" w:rsidRDefault="00A210E7" w:rsidP="00A210E7">
      <w:proofErr w:type="spellStart"/>
      <w:r w:rsidRPr="00495C9B">
        <w:rPr>
          <w:b/>
        </w:rPr>
        <w:t>Россельхознадзор</w:t>
      </w:r>
      <w:proofErr w:type="spellEnd"/>
      <w:r>
        <w:t xml:space="preserve"> ввел временные ограничения на поставки в Россию инкубационного яйца и суточных цыплят с восьми германских ферм. Об этом говорится в сообщении ведомства.</w:t>
      </w:r>
    </w:p>
    <w:p w:rsidR="00A210E7" w:rsidRPr="0049525B" w:rsidRDefault="00A210E7" w:rsidP="00A210E7">
      <w:pPr>
        <w:rPr>
          <w:i/>
        </w:rPr>
      </w:pPr>
      <w:r>
        <w:t xml:space="preserve">Такое решение принято в связи с возникновением очага </w:t>
      </w:r>
      <w:proofErr w:type="spellStart"/>
      <w:r>
        <w:t>высокопатогенного</w:t>
      </w:r>
      <w:proofErr w:type="spellEnd"/>
      <w:r>
        <w:t xml:space="preserve"> гриппа птиц в районе Северо-Западный Мекленбург федеральной земли Мекленбург - Передняя Померания в Германии, пояснили в </w:t>
      </w:r>
      <w:proofErr w:type="spellStart"/>
      <w:r w:rsidRPr="00495C9B">
        <w:rPr>
          <w:b/>
        </w:rPr>
        <w:t>Россельхознадзоре</w:t>
      </w:r>
      <w:proofErr w:type="spellEnd"/>
      <w:r>
        <w:t xml:space="preserve">. </w:t>
      </w:r>
      <w:r>
        <w:rPr>
          <w:i/>
        </w:rPr>
        <w:t>ТАСС, Крестьянские Ведомости</w:t>
      </w:r>
    </w:p>
    <w:p w:rsidR="00A210E7" w:rsidRPr="00D57444" w:rsidRDefault="00F26866" w:rsidP="00A210E7">
      <w:pPr>
        <w:pStyle w:val="a9"/>
      </w:pPr>
      <w:hyperlink r:id="rId21" w:history="1">
        <w:r w:rsidR="00A210E7" w:rsidRPr="00D57444">
          <w:t>РОССИЯНАМ РАССКАЗАЛИ О ЦЕНАХ НА ИКРУ К НОВОМУ ГОДУ</w:t>
        </w:r>
      </w:hyperlink>
    </w:p>
    <w:p w:rsidR="00A210E7" w:rsidRDefault="00A210E7" w:rsidP="00A210E7">
      <w:r>
        <w:t xml:space="preserve">К новогодним праздникам подорожания икры не должно быть, заявил президент Союза </w:t>
      </w:r>
      <w:proofErr w:type="spellStart"/>
      <w:r>
        <w:t>осетроводов</w:t>
      </w:r>
      <w:proofErr w:type="spellEnd"/>
      <w:r>
        <w:t xml:space="preserve"> Александр Новиков. Он объяснил это тем, что была хорошая путина, выловлено много рыбы. Если говорить о красной икре, то объем ее производства значительно вырос. И сейчас цена на этот вид деликатеса не выше прошлогодней, а в некоторых сетях и розничных магазинах даже ниже.</w:t>
      </w:r>
    </w:p>
    <w:p w:rsidR="00A210E7" w:rsidRPr="00467F6A" w:rsidRDefault="00A210E7" w:rsidP="00A210E7">
      <w:r>
        <w:t xml:space="preserve">"Цена на черную икру уже достаточно много лет не поднималась и не поднимается, потому что это не зависит от вылова. Вся икра сегодня производится в </w:t>
      </w:r>
      <w:proofErr w:type="spellStart"/>
      <w:r>
        <w:t>аквакультуре</w:t>
      </w:r>
      <w:proofErr w:type="spellEnd"/>
      <w:r>
        <w:t xml:space="preserve">, и объемы ее, в общем-то, стабильны и удовлетворяют рынок", - сказал Александр Новиков. </w:t>
      </w:r>
      <w:r w:rsidRPr="004F48BF">
        <w:rPr>
          <w:i/>
        </w:rPr>
        <w:t>Life.ru</w:t>
      </w:r>
    </w:p>
    <w:p w:rsidR="00A210E7" w:rsidRPr="00D57444" w:rsidRDefault="00F26866" w:rsidP="00A210E7">
      <w:pPr>
        <w:pStyle w:val="a9"/>
      </w:pPr>
      <w:hyperlink r:id="rId22" w:history="1">
        <w:r w:rsidR="00A210E7" w:rsidRPr="00D57444">
          <w:t>РЖД НАРАСТИЛИ ПЕРЕВОЗКУ ДАЛЬНЕВОСТОЧНОЙ РЫБЫ НА ЗАПАД РОССИИ ПОЧТИ НА 35%</w:t>
        </w:r>
      </w:hyperlink>
    </w:p>
    <w:p w:rsidR="00A210E7" w:rsidRDefault="00A210E7" w:rsidP="00A210E7">
      <w:r>
        <w:t>Отправка рыбной продукции со станций Дальневосточной железной дороги (ДВЖД, филиал РЖД) в западном направлении в январе - октябре 2021 года выросла на 34,7% к аналогичному периоду прошлого года, до 541,2 тыс. тонн, сообщила пресс-служба перевозчика. ДВЖД отмечает существенный рост отправки рыбы в октябре - на 88,9% к октябрю 2020 года (до 79,9 тыс. тонн).</w:t>
      </w:r>
    </w:p>
    <w:p w:rsidR="00A210E7" w:rsidRPr="00467F6A" w:rsidRDefault="00A210E7" w:rsidP="00A210E7">
      <w:r>
        <w:t xml:space="preserve">Основной объем </w:t>
      </w:r>
      <w:proofErr w:type="spellStart"/>
      <w:r>
        <w:t>рыбопродукции</w:t>
      </w:r>
      <w:proofErr w:type="spellEnd"/>
      <w:r>
        <w:t xml:space="preserve"> за отчетные 10 месяцев был отгружен заказчикам Московской области (226,5 тыс. тонн), Урала (101,9 тыс. тонн) и Сибири (78,6 тыс. тонн). </w:t>
      </w:r>
      <w:r>
        <w:rPr>
          <w:i/>
        </w:rPr>
        <w:t>Коммерсантъ</w:t>
      </w:r>
    </w:p>
    <w:p w:rsidR="00793F69" w:rsidRDefault="00793F69" w:rsidP="00793F69">
      <w:pPr>
        <w:rPr>
          <w:rFonts w:cs="Arial"/>
          <w:b/>
          <w:caps/>
          <w:color w:val="000000" w:themeColor="text1"/>
          <w:szCs w:val="18"/>
        </w:rPr>
      </w:pPr>
    </w:p>
    <w:p w:rsidR="00793F69" w:rsidRPr="00793F69" w:rsidRDefault="00793F69" w:rsidP="00793F69">
      <w:pPr>
        <w:rPr>
          <w:rFonts w:cs="Arial"/>
          <w:b/>
          <w:caps/>
          <w:color w:val="000000" w:themeColor="text1"/>
          <w:szCs w:val="18"/>
        </w:rPr>
      </w:pPr>
      <w:r w:rsidRPr="00793F69">
        <w:rPr>
          <w:rFonts w:cs="Arial"/>
          <w:b/>
          <w:caps/>
          <w:color w:val="000000" w:themeColor="text1"/>
          <w:szCs w:val="18"/>
        </w:rPr>
        <w:t>Поставщики заявили о проблемах с новыми сортами пива перед Новым годом</w:t>
      </w:r>
    </w:p>
    <w:p w:rsidR="00793F69" w:rsidRPr="00793F69" w:rsidRDefault="00793F69" w:rsidP="00793F69">
      <w:r w:rsidRPr="00793F69">
        <w:t xml:space="preserve">Новый формат представления уведомлений о начале оборота алкогольной продукции спровоцировал проблемы у производителей и импортеров. О сложностях в работе с системами подачи уведомлений РБК, в частности, рассказал Вячеслав Мамонтов, исполнительный директор Ассоциации производителей пива (объединяет российские подразделения AB </w:t>
      </w:r>
      <w:proofErr w:type="spellStart"/>
      <w:r w:rsidRPr="00793F69">
        <w:t>InBev</w:t>
      </w:r>
      <w:proofErr w:type="spellEnd"/>
      <w:r w:rsidRPr="00793F69">
        <w:t xml:space="preserve"> </w:t>
      </w:r>
      <w:proofErr w:type="spellStart"/>
      <w:r w:rsidRPr="00793F69">
        <w:t>Efe</w:t>
      </w:r>
      <w:r>
        <w:t>s</w:t>
      </w:r>
      <w:proofErr w:type="spellEnd"/>
      <w:r>
        <w:t xml:space="preserve">, </w:t>
      </w:r>
      <w:proofErr w:type="spellStart"/>
      <w:r>
        <w:t>Carlsberg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и </w:t>
      </w:r>
      <w:proofErr w:type="spellStart"/>
      <w:r>
        <w:t>Heineken</w:t>
      </w:r>
      <w:proofErr w:type="spellEnd"/>
      <w:r>
        <w:t>).</w:t>
      </w:r>
    </w:p>
    <w:p w:rsidR="00793F69" w:rsidRPr="00793F69" w:rsidRDefault="00793F69" w:rsidP="00793F69">
      <w:r w:rsidRPr="00793F69">
        <w:t xml:space="preserve">С 1 ноября 2021 в соответствии с приказом </w:t>
      </w:r>
      <w:proofErr w:type="spellStart"/>
      <w:r w:rsidRPr="00793F69">
        <w:t>Росалкогольрегулирования</w:t>
      </w:r>
      <w:proofErr w:type="spellEnd"/>
      <w:r w:rsidRPr="00793F69">
        <w:t xml:space="preserve"> № 158 от 14 мая 2021 года производители и импортеры алкоголя, чтобы начать торговать новой продукцией или внести изменения в документы той, что уже находится обороте, должны использовать программу «Универсальный транспортный модуль» ЕГАИС или же системой «Единый портал государственных и муниципальных услуг». </w:t>
      </w:r>
    </w:p>
    <w:p w:rsidR="00793F69" w:rsidRPr="00793F69" w:rsidRDefault="00793F69" w:rsidP="00793F69">
      <w:r w:rsidRPr="00793F69">
        <w:t xml:space="preserve">До настоящего момента не обеспечена стабильная работа ни одного из предложенных вариантов, а сервис подачи уведомлений через предыдущий функционал уже отключен, констатирует </w:t>
      </w:r>
      <w:proofErr w:type="spellStart"/>
      <w:r w:rsidRPr="00793F69">
        <w:t>Ораз</w:t>
      </w:r>
      <w:proofErr w:type="spellEnd"/>
      <w:r w:rsidRPr="00793F69">
        <w:t xml:space="preserve"> Дурдыев, директор по правовым </w:t>
      </w:r>
      <w:r w:rsidRPr="00793F69">
        <w:lastRenderedPageBreak/>
        <w:t xml:space="preserve">вопросам и корпоративным отношениям AB </w:t>
      </w:r>
      <w:proofErr w:type="spellStart"/>
      <w:r w:rsidRPr="00793F69">
        <w:t>InBev</w:t>
      </w:r>
      <w:proofErr w:type="spellEnd"/>
      <w:r w:rsidRPr="00793F69">
        <w:t xml:space="preserve"> </w:t>
      </w:r>
      <w:proofErr w:type="spellStart"/>
      <w:r w:rsidRPr="00793F69">
        <w:t>Efes</w:t>
      </w:r>
      <w:proofErr w:type="spellEnd"/>
      <w:r w:rsidRPr="00793F69">
        <w:t xml:space="preserve"> (бренды BUD, </w:t>
      </w:r>
      <w:proofErr w:type="spellStart"/>
      <w:r w:rsidRPr="00793F69">
        <w:t>Stella</w:t>
      </w:r>
      <w:proofErr w:type="spellEnd"/>
      <w:r w:rsidRPr="00793F69">
        <w:t xml:space="preserve"> </w:t>
      </w:r>
      <w:proofErr w:type="spellStart"/>
      <w:r w:rsidRPr="00793F69">
        <w:t>Artois</w:t>
      </w:r>
      <w:proofErr w:type="spellEnd"/>
      <w:r w:rsidRPr="00793F69">
        <w:t xml:space="preserve">, </w:t>
      </w:r>
      <w:proofErr w:type="spellStart"/>
      <w:r w:rsidRPr="00793F69">
        <w:t>Velkopopovicky</w:t>
      </w:r>
      <w:proofErr w:type="spellEnd"/>
      <w:r w:rsidRPr="00793F69">
        <w:t xml:space="preserve"> </w:t>
      </w:r>
      <w:proofErr w:type="spellStart"/>
      <w:r w:rsidRPr="00793F69">
        <w:t>Kozel</w:t>
      </w:r>
      <w:proofErr w:type="spellEnd"/>
      <w:r w:rsidRPr="00793F69">
        <w:t xml:space="preserve">, </w:t>
      </w:r>
      <w:proofErr w:type="spellStart"/>
      <w:r w:rsidRPr="00793F69">
        <w:t>Corona</w:t>
      </w:r>
      <w:proofErr w:type="spellEnd"/>
      <w:r w:rsidRPr="00793F69">
        <w:t xml:space="preserve"> </w:t>
      </w:r>
      <w:proofErr w:type="spellStart"/>
      <w:r w:rsidRPr="00793F69">
        <w:t>Extra</w:t>
      </w:r>
      <w:proofErr w:type="spellEnd"/>
      <w:r w:rsidRPr="00793F69">
        <w:t xml:space="preserve"> и др.). </w:t>
      </w:r>
      <w:r w:rsidRPr="00793F69">
        <w:rPr>
          <w:i/>
        </w:rPr>
        <w:t>РБК</w:t>
      </w:r>
    </w:p>
    <w:p w:rsidR="00D57444" w:rsidRPr="00D57444" w:rsidRDefault="00F26866" w:rsidP="00793F69">
      <w:pPr>
        <w:pStyle w:val="a9"/>
      </w:pPr>
      <w:hyperlink r:id="rId23" w:history="1">
        <w:r w:rsidR="00D57444" w:rsidRPr="00D57444">
          <w:t>В ВОЛГОГРАДСКОЙ ОБЛАСТИ НАПРАВЯТ ФЕДЕРАЛЬНЫЕ СУБСИДИИ НА ЗАКЛАДКУ ВИНОГРАДНИКОВ</w:t>
        </w:r>
      </w:hyperlink>
    </w:p>
    <w:p w:rsidR="00D57444" w:rsidRDefault="00D57444" w:rsidP="00D57444">
      <w:r>
        <w:t>Средства, выделяемые Волгоградской области в рамках федерального проекта стимулирования развития виноградарства и виноделия на 2022-2024 гг., региональные власти планируют направить на субсидирование закладки виноградников и уход за ними. Об этом сообщили в региональном комитете сельского хозяйства.</w:t>
      </w:r>
    </w:p>
    <w:p w:rsidR="00D57444" w:rsidRPr="004F48BF" w:rsidRDefault="00D57444" w:rsidP="00D57444">
      <w:pPr>
        <w:rPr>
          <w:i/>
        </w:rPr>
      </w:pPr>
      <w:r>
        <w:t>По данным ведомства, распоряжением правительства РФ в 2021 году Волгоградская область включена в перечень пригодных для выращивания винограда. В регионе девять производителей занимаются развитием виноградников. На сегодняшний день площадь виноградных насаждений на территории региона - 79,9 га, из них в плодо</w:t>
      </w:r>
      <w:r w:rsidR="00A210E7">
        <w:t>носящем возрасте - 64,1 га.</w:t>
      </w:r>
      <w:r w:rsidR="00A210E7">
        <w:rPr>
          <w:i/>
        </w:rPr>
        <w:t xml:space="preserve"> </w:t>
      </w:r>
      <w:r w:rsidRPr="004F48BF">
        <w:rPr>
          <w:i/>
        </w:rPr>
        <w:t>Т</w:t>
      </w:r>
      <w:r w:rsidR="00A210E7">
        <w:rPr>
          <w:i/>
        </w:rPr>
        <w:t xml:space="preserve">АСС, Крестьянские Ведомости </w:t>
      </w:r>
    </w:p>
    <w:p w:rsidR="00317F10" w:rsidRPr="00D57444" w:rsidRDefault="00F26866" w:rsidP="00317F10">
      <w:pPr>
        <w:pStyle w:val="a9"/>
      </w:pPr>
      <w:hyperlink r:id="rId24" w:history="1">
        <w:r w:rsidR="00317F10" w:rsidRPr="00D57444">
          <w:t>СЕЛЬСКИЕ ТЕРРИТОРИИ В БЕЛГОРОДСКОЙ ОБЛАСТИ ОБУСТРОЯТ ЗА СЧЕТ ФЕДЕРАЛЬНОГО БЮДЖЕТА</w:t>
        </w:r>
      </w:hyperlink>
    </w:p>
    <w:p w:rsidR="00317F10" w:rsidRDefault="00317F10" w:rsidP="00317F10">
      <w:r>
        <w:t>Три сельские территории в Белгородской области благоустроят на средства госпрограммы "Комплексное развитие сельских территорий" в 2022 году. Общая стоимость всех запланированных работ превышает 650 млн рублей, сообщил журналистам в пятницу губернатор Вячеслав Гладков.</w:t>
      </w:r>
    </w:p>
    <w:p w:rsidR="00317F10" w:rsidRPr="007E536D" w:rsidRDefault="00317F10" w:rsidP="00317F10">
      <w:pPr>
        <w:rPr>
          <w:i/>
        </w:rPr>
      </w:pPr>
      <w:r>
        <w:t xml:space="preserve">В частности, благоустройство пройдет в селах Вознесеновка, </w:t>
      </w:r>
      <w:proofErr w:type="spellStart"/>
      <w:r>
        <w:t>Новостроевка</w:t>
      </w:r>
      <w:proofErr w:type="spellEnd"/>
      <w:r>
        <w:t xml:space="preserve">-Первая и </w:t>
      </w:r>
      <w:proofErr w:type="spellStart"/>
      <w:r>
        <w:t>Новостроевка</w:t>
      </w:r>
      <w:proofErr w:type="spellEnd"/>
      <w:r>
        <w:t xml:space="preserve">-Вторая </w:t>
      </w:r>
      <w:proofErr w:type="spellStart"/>
      <w:r>
        <w:t>Новостроевской</w:t>
      </w:r>
      <w:proofErr w:type="spellEnd"/>
      <w:r>
        <w:t xml:space="preserve"> территориальной администрации. В Вознесеновке, согласно проекту, построят МФЦ, детский сад, сети наружного освещения, реконструируют библиотеку. А в селах </w:t>
      </w:r>
      <w:proofErr w:type="spellStart"/>
      <w:r>
        <w:t>Новостроевка</w:t>
      </w:r>
      <w:proofErr w:type="spellEnd"/>
      <w:r>
        <w:t xml:space="preserve">-Первая и </w:t>
      </w:r>
      <w:proofErr w:type="spellStart"/>
      <w:r>
        <w:t>Новостроевка</w:t>
      </w:r>
      <w:proofErr w:type="spellEnd"/>
      <w:r>
        <w:t xml:space="preserve">-Вторая - социально-культурный центр, сети наружного освещения и объекты водоснабжения. </w:t>
      </w:r>
      <w:r w:rsidRPr="007E536D">
        <w:rPr>
          <w:i/>
        </w:rPr>
        <w:t>ТАСС</w:t>
      </w:r>
    </w:p>
    <w:p w:rsidR="00151ADD" w:rsidRPr="00D57444" w:rsidRDefault="00F26866" w:rsidP="00151ADD">
      <w:pPr>
        <w:pStyle w:val="a9"/>
      </w:pPr>
      <w:hyperlink r:id="rId25" w:history="1">
        <w:r w:rsidR="00151ADD" w:rsidRPr="00D57444">
          <w:t>КРУПНЕЙШИЙ ПЛОДОВЫЙ ПИТОМНИК СТАВРОПОЛЬЯ УВЕЛИЧИТ ПРОИЗВОДСТВО НА 70%</w:t>
        </w:r>
      </w:hyperlink>
    </w:p>
    <w:p w:rsidR="00151ADD" w:rsidRDefault="00151ADD" w:rsidP="00151ADD">
      <w:r>
        <w:t xml:space="preserve">По данным </w:t>
      </w:r>
      <w:r w:rsidRPr="00D57444">
        <w:rPr>
          <w:b/>
        </w:rPr>
        <w:t>Минсельхоза</w:t>
      </w:r>
      <w:r>
        <w:t xml:space="preserve">, на Ставрополье в настоящий момент насчитывается около 10 питомников, которые производят посадочный материал для виноградарских, садоводческих и </w:t>
      </w:r>
      <w:proofErr w:type="spellStart"/>
      <w:r>
        <w:t>ягодоводческих</w:t>
      </w:r>
      <w:proofErr w:type="spellEnd"/>
      <w:r>
        <w:t xml:space="preserve"> отраслей</w:t>
      </w:r>
    </w:p>
    <w:p w:rsidR="00151ADD" w:rsidRPr="00A210E7" w:rsidRDefault="00151ADD" w:rsidP="00151ADD">
      <w:r>
        <w:t xml:space="preserve">Крупнейший центр плодового </w:t>
      </w:r>
      <w:proofErr w:type="spellStart"/>
      <w:r>
        <w:t>питомниководства</w:t>
      </w:r>
      <w:proofErr w:type="spellEnd"/>
      <w:r>
        <w:t xml:space="preserve"> региона "Сады Ставрополья" планирует увеличить объем производства с 3 млн до 5 млн саженцев в год. Об этом сообщили </w:t>
      </w:r>
      <w:r w:rsidR="00A210E7">
        <w:t xml:space="preserve">в краевом Минсельхозе. </w:t>
      </w:r>
      <w:r w:rsidRPr="007E536D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D57444" w:rsidRPr="00D57444" w:rsidRDefault="00F26866" w:rsidP="00D57444">
      <w:pPr>
        <w:pStyle w:val="a9"/>
      </w:pPr>
      <w:hyperlink r:id="rId26" w:history="1">
        <w:r w:rsidR="00D57444" w:rsidRPr="00D57444">
          <w:t>ПУТИН ЗАЯВИЛ, ЧТО РОСТ ВВП РОССИИ ПО ИТОГАМ ГОДА СОСТАВИТ 4,7%</w:t>
        </w:r>
      </w:hyperlink>
    </w:p>
    <w:p w:rsidR="00D57444" w:rsidRDefault="00D57444" w:rsidP="00D57444">
      <w:r>
        <w:t>Президент России Владимир Путин заявил, что рост российского ВВП по итогам 2021 года составит 4,7%.</w:t>
      </w:r>
    </w:p>
    <w:p w:rsidR="00D57444" w:rsidRPr="009306EF" w:rsidRDefault="00D57444" w:rsidP="00D57444">
      <w:r>
        <w:t xml:space="preserve">"Мы уже вернулись на </w:t>
      </w:r>
      <w:proofErr w:type="spellStart"/>
      <w:r>
        <w:t>допандемийный</w:t>
      </w:r>
      <w:proofErr w:type="spellEnd"/>
      <w:r>
        <w:t xml:space="preserve"> уровень по росту ВВП, и в 2021 году, по нашим оценкам, он составит до 4,7%", - сказал президент, выступая в пятницу на онлайн-саммите Азиатско-Тихоокеанского экономического сотрудничества (АТЭС). Путин отметил, что это не самый высокий в регионе прирост, но для экономики Росс</w:t>
      </w:r>
      <w:r w:rsidR="009306EF">
        <w:t xml:space="preserve">ии "вполне хороший показатель". </w:t>
      </w:r>
      <w:r w:rsidRPr="00CB2E32">
        <w:rPr>
          <w:i/>
        </w:rPr>
        <w:t>ТАСС</w:t>
      </w:r>
    </w:p>
    <w:p w:rsidR="00D57444" w:rsidRPr="00D57444" w:rsidRDefault="00F26866" w:rsidP="00D57444">
      <w:pPr>
        <w:pStyle w:val="a9"/>
      </w:pPr>
      <w:hyperlink r:id="rId27" w:history="1">
        <w:r w:rsidR="00D57444" w:rsidRPr="00D57444">
          <w:t>ЦБ ОЦЕНИЛ ТЕМПЫ РОСТА ЦЕН</w:t>
        </w:r>
      </w:hyperlink>
    </w:p>
    <w:p w:rsidR="00D57444" w:rsidRDefault="00D57444" w:rsidP="00D57444">
      <w:r>
        <w:t>Центральный банк (ЦБ) оценил темпы инфляции, которая в октябре ускорилась до 8,13 процента в годовом выражении. Об этом сообщается в отчете о динамике потребительских цен, опубликованном на сайте ЦБ.</w:t>
      </w:r>
    </w:p>
    <w:p w:rsidR="00D57444" w:rsidRDefault="00D57444" w:rsidP="00D57444">
      <w:pPr>
        <w:rPr>
          <w:i/>
        </w:rPr>
      </w:pPr>
      <w:r>
        <w:t>Несмотря на ускорение инфляции, регулятор сохранил свой прогноз по темпу роста цен к концу 2021 года на уровне 7,4-7,9 процента. ЦБ ожидает, что в 2022 году инфляция вернется к целевому показателю и составит 4-4,5 процента. Регулятор отметил, что больше всего в стране подорожало продовольствие из-за плохого урожая и роста издержек в сельскохозяйс</w:t>
      </w:r>
      <w:r w:rsidR="009306EF">
        <w:t xml:space="preserve">твенном секторе. </w:t>
      </w:r>
      <w:proofErr w:type="spellStart"/>
      <w:r w:rsidRPr="00CB2E32">
        <w:rPr>
          <w:i/>
        </w:rPr>
        <w:t>Lenta.Ru</w:t>
      </w:r>
      <w:proofErr w:type="spellEnd"/>
    </w:p>
    <w:p w:rsidR="00467F6A" w:rsidRPr="00D57444" w:rsidRDefault="00F26866" w:rsidP="00467F6A">
      <w:pPr>
        <w:pStyle w:val="a9"/>
      </w:pPr>
      <w:hyperlink r:id="rId28" w:history="1">
        <w:r w:rsidR="00467F6A" w:rsidRPr="00D57444">
          <w:t>В СЧЕТНОЙ ПАЛАТЕ НАЗВАЛИ ГЛАВНУЮ МАКРОЭКОНОМИЧЕСКУЮ ПРОБЛЕМУ В РОССИИ</w:t>
        </w:r>
      </w:hyperlink>
    </w:p>
    <w:p w:rsidR="00467F6A" w:rsidRDefault="00467F6A" w:rsidP="00467F6A">
      <w:r>
        <w:t xml:space="preserve">Основной макроэкономической проблемой в России является инфляция. Об этом заявил аудитор Счетной палаты Алексей </w:t>
      </w:r>
      <w:proofErr w:type="spellStart"/>
      <w:r>
        <w:t>Саватюгин</w:t>
      </w:r>
      <w:proofErr w:type="spellEnd"/>
      <w:r>
        <w:t>.</w:t>
      </w:r>
    </w:p>
    <w:p w:rsidR="00467F6A" w:rsidRDefault="00467F6A" w:rsidP="00467F6A">
      <w:r>
        <w:t>Макроэкономическая ситуация в стране стабильна и для нее не наблюдается большое количество угроз, считает аудитор.</w:t>
      </w:r>
    </w:p>
    <w:p w:rsidR="00C8396B" w:rsidRDefault="00467F6A" w:rsidP="00AE1BC4">
      <w:r>
        <w:t xml:space="preserve">"У нас золотовалютные резервы на историческом максимуме, накоплена хорошая финансовая подушка", - отметил </w:t>
      </w:r>
      <w:proofErr w:type="spellStart"/>
      <w:r>
        <w:t>Саватюгин</w:t>
      </w:r>
      <w:proofErr w:type="spellEnd"/>
      <w:r>
        <w:t xml:space="preserve">. </w:t>
      </w:r>
      <w:proofErr w:type="spellStart"/>
      <w:r w:rsidRPr="007E536D">
        <w:rPr>
          <w:i/>
        </w:rPr>
        <w:t>Газета.Ru</w:t>
      </w:r>
      <w:bookmarkEnd w:id="12"/>
      <w:proofErr w:type="spellEnd"/>
    </w:p>
    <w:sectPr w:rsidR="00C8396B" w:rsidSect="005F3758">
      <w:headerReference w:type="default" r:id="rId29"/>
      <w:footerReference w:type="default" r:id="rId3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66" w:rsidRDefault="00F26866">
      <w:r>
        <w:separator/>
      </w:r>
    </w:p>
  </w:endnote>
  <w:endnote w:type="continuationSeparator" w:id="0">
    <w:p w:rsidR="00F26866" w:rsidRDefault="00F2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4219E">
      <w:tc>
        <w:tcPr>
          <w:tcW w:w="9648" w:type="dxa"/>
          <w:shd w:val="clear" w:color="auto" w:fill="E6E7EA"/>
          <w:vAlign w:val="center"/>
        </w:tcPr>
        <w:p w:rsidR="0044219E" w:rsidRDefault="0044219E" w:rsidP="005A0DF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ноября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44219E" w:rsidRDefault="0044219E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1BC4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4219E" w:rsidRDefault="0044219E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4219E">
      <w:tc>
        <w:tcPr>
          <w:tcW w:w="9648" w:type="dxa"/>
          <w:shd w:val="clear" w:color="auto" w:fill="E6E7EA"/>
          <w:vAlign w:val="center"/>
        </w:tcPr>
        <w:p w:rsidR="0044219E" w:rsidRDefault="0044219E" w:rsidP="005A0DF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ноября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44219E" w:rsidRDefault="0044219E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1BC4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44219E" w:rsidRDefault="0044219E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66" w:rsidRDefault="00F26866">
      <w:r>
        <w:separator/>
      </w:r>
    </w:p>
  </w:footnote>
  <w:footnote w:type="continuationSeparator" w:id="0">
    <w:p w:rsidR="00F26866" w:rsidRDefault="00F2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9E" w:rsidRDefault="0044219E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9211EF1" wp14:editId="76ACCA6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D67C8" wp14:editId="11E3593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48EA7F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44219E" w:rsidRDefault="0044219E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44219E" w:rsidRDefault="0044219E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9E" w:rsidRDefault="0044219E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A75968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44219E" w:rsidRDefault="0044219E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44219E" w:rsidRDefault="0044219E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44"/>
    <w:rsid w:val="0003079B"/>
    <w:rsid w:val="0003491F"/>
    <w:rsid w:val="00066C93"/>
    <w:rsid w:val="000D2787"/>
    <w:rsid w:val="000F6101"/>
    <w:rsid w:val="00151ADD"/>
    <w:rsid w:val="00195925"/>
    <w:rsid w:val="001A30F6"/>
    <w:rsid w:val="001A7294"/>
    <w:rsid w:val="001C7882"/>
    <w:rsid w:val="002174B6"/>
    <w:rsid w:val="00262FE9"/>
    <w:rsid w:val="00270257"/>
    <w:rsid w:val="002E2D76"/>
    <w:rsid w:val="002E5101"/>
    <w:rsid w:val="002F0CA3"/>
    <w:rsid w:val="003058E2"/>
    <w:rsid w:val="00317F10"/>
    <w:rsid w:val="00365C91"/>
    <w:rsid w:val="003811B9"/>
    <w:rsid w:val="003B4880"/>
    <w:rsid w:val="003C3C67"/>
    <w:rsid w:val="004304C8"/>
    <w:rsid w:val="0044219E"/>
    <w:rsid w:val="00467F6A"/>
    <w:rsid w:val="004D37A6"/>
    <w:rsid w:val="0051323A"/>
    <w:rsid w:val="005233A0"/>
    <w:rsid w:val="005240C2"/>
    <w:rsid w:val="00556BE1"/>
    <w:rsid w:val="005A0DFA"/>
    <w:rsid w:val="005A5FED"/>
    <w:rsid w:val="005A6EA2"/>
    <w:rsid w:val="005F3758"/>
    <w:rsid w:val="00604F1E"/>
    <w:rsid w:val="0065024B"/>
    <w:rsid w:val="00663124"/>
    <w:rsid w:val="006E64AC"/>
    <w:rsid w:val="0074502B"/>
    <w:rsid w:val="0074571A"/>
    <w:rsid w:val="00750476"/>
    <w:rsid w:val="007910D0"/>
    <w:rsid w:val="00793F69"/>
    <w:rsid w:val="007C09F1"/>
    <w:rsid w:val="007D5F56"/>
    <w:rsid w:val="007F0AB1"/>
    <w:rsid w:val="00812767"/>
    <w:rsid w:val="0083029C"/>
    <w:rsid w:val="00850B13"/>
    <w:rsid w:val="00880679"/>
    <w:rsid w:val="008D1966"/>
    <w:rsid w:val="008E7776"/>
    <w:rsid w:val="009306EF"/>
    <w:rsid w:val="009830A5"/>
    <w:rsid w:val="00985DA8"/>
    <w:rsid w:val="009B4B1F"/>
    <w:rsid w:val="009F5BD0"/>
    <w:rsid w:val="00A03F65"/>
    <w:rsid w:val="00A12D82"/>
    <w:rsid w:val="00A210E7"/>
    <w:rsid w:val="00AB5DC1"/>
    <w:rsid w:val="00AE1BC4"/>
    <w:rsid w:val="00B13226"/>
    <w:rsid w:val="00B922A1"/>
    <w:rsid w:val="00BC4068"/>
    <w:rsid w:val="00BF48EC"/>
    <w:rsid w:val="00BF53F8"/>
    <w:rsid w:val="00C14B74"/>
    <w:rsid w:val="00C14EA4"/>
    <w:rsid w:val="00C42099"/>
    <w:rsid w:val="00C543AF"/>
    <w:rsid w:val="00C75EE3"/>
    <w:rsid w:val="00C8396B"/>
    <w:rsid w:val="00C87324"/>
    <w:rsid w:val="00C90FBF"/>
    <w:rsid w:val="00C9507B"/>
    <w:rsid w:val="00CD2DDE"/>
    <w:rsid w:val="00CD5A45"/>
    <w:rsid w:val="00CE2C42"/>
    <w:rsid w:val="00D52CCC"/>
    <w:rsid w:val="00D57444"/>
    <w:rsid w:val="00E049A2"/>
    <w:rsid w:val="00E1018C"/>
    <w:rsid w:val="00E12208"/>
    <w:rsid w:val="00E1435B"/>
    <w:rsid w:val="00E4368A"/>
    <w:rsid w:val="00E56403"/>
    <w:rsid w:val="00EA7B65"/>
    <w:rsid w:val="00EE24FC"/>
    <w:rsid w:val="00F26866"/>
    <w:rsid w:val="00F37745"/>
    <w:rsid w:val="00F41E23"/>
    <w:rsid w:val="00F5744E"/>
    <w:rsid w:val="00F62502"/>
    <w:rsid w:val="00F65057"/>
    <w:rsid w:val="00F65C93"/>
    <w:rsid w:val="00F67F34"/>
    <w:rsid w:val="00F77C26"/>
    <w:rsid w:val="00FB689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F9F3BC-7B55-4047-98D9-27AEE64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E1BC4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1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2908345" TargetMode="External"/><Relationship Id="rId13" Type="http://schemas.openxmlformats.org/officeDocument/2006/relationships/hyperlink" Target="https://kvedomosti.ru/?p=1086019" TargetMode="External"/><Relationship Id="rId18" Type="http://schemas.openxmlformats.org/officeDocument/2006/relationships/hyperlink" Target="https://www.vedomosti.ru/business/articles/2021/11/14/895807-zamorozku-ribi" TargetMode="External"/><Relationship Id="rId26" Type="http://schemas.openxmlformats.org/officeDocument/2006/relationships/hyperlink" Target="https://tass.ru/ekonomika/129076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fe.ru/p/1449538" TargetMode="External"/><Relationship Id="rId7" Type="http://schemas.openxmlformats.org/officeDocument/2006/relationships/hyperlink" Target="https://1prime.ru/consumer_markets/20211114/835211249.html" TargetMode="External"/><Relationship Id="rId12" Type="http://schemas.openxmlformats.org/officeDocument/2006/relationships/hyperlink" Target="https://www.interfax.ru/business/802792" TargetMode="External"/><Relationship Id="rId17" Type="http://schemas.openxmlformats.org/officeDocument/2006/relationships/hyperlink" Target="https://www.pnp.ru/politics/senator-rasskazala-kakikh-normativnykh-aktov-ne-khvataet-dlya-razvitiya-selskogo-turizma.html" TargetMode="External"/><Relationship Id="rId25" Type="http://schemas.openxmlformats.org/officeDocument/2006/relationships/hyperlink" Target="https://tass.ru/ekonomika/129067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.ru/1248939/2021-11-12/v-pravitelstve-nazvali-ugrozoi-zhivotnovodstvu-afrikanskuiu-chumu-svinei" TargetMode="External"/><Relationship Id="rId20" Type="http://schemas.openxmlformats.org/officeDocument/2006/relationships/hyperlink" Target="https://tass.ru/ekonomika/12904943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1/11/12/eksportnaia-poshlina-na-pshenicu-v-rf-vpervye-prevysit-77-dollarov-za-tonnu.html" TargetMode="External"/><Relationship Id="rId24" Type="http://schemas.openxmlformats.org/officeDocument/2006/relationships/hyperlink" Target="https://tass.ru/obschestvo/1290788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906531" TargetMode="External"/><Relationship Id="rId23" Type="http://schemas.openxmlformats.org/officeDocument/2006/relationships/hyperlink" Target="https://tass.ru/ekonomika/12915507" TargetMode="External"/><Relationship Id="rId28" Type="http://schemas.openxmlformats.org/officeDocument/2006/relationships/hyperlink" Target="https://www.gazeta.ru/business/news/2021/11/15/n_16855081.s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pnp.ru/social/v-rossiyskom-myode-stali-chashhe-nakhodit-opasnye-veshhestv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1prime.ru/Agriculture/20211113/835207462.html" TargetMode="External"/><Relationship Id="rId22" Type="http://schemas.openxmlformats.org/officeDocument/2006/relationships/hyperlink" Target="https://www.kommersant.ru/doc/5077057" TargetMode="External"/><Relationship Id="rId27" Type="http://schemas.openxmlformats.org/officeDocument/2006/relationships/hyperlink" Target="https://lenta.ru/news/2021/11/12/optimizm/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42</TotalTime>
  <Pages>7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25</cp:revision>
  <cp:lastPrinted>2021-11-15T06:20:00Z</cp:lastPrinted>
  <dcterms:created xsi:type="dcterms:W3CDTF">2021-11-15T05:27:00Z</dcterms:created>
  <dcterms:modified xsi:type="dcterms:W3CDTF">2021-11-15T06:21:00Z</dcterms:modified>
</cp:coreProperties>
</file>