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0C1675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0C1675" w:rsidP="0027025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 w:rsidTr="00AB5647">
        <w:trPr>
          <w:trHeight w:val="10708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1E28A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6E7C44" w:rsidRDefault="006E7C44" w:rsidP="006E7C44">
            <w:pPr>
              <w:pStyle w:val="a9"/>
            </w:pPr>
            <w:r w:rsidRPr="00933510">
              <w:t>ВЭБ</w:t>
            </w:r>
          </w:p>
          <w:p w:rsidR="001E28A4" w:rsidRPr="00933510" w:rsidRDefault="001E28A4" w:rsidP="001E28A4">
            <w:r w:rsidRPr="00933510">
              <w:t xml:space="preserve">Бывший глава Корпорации МСП Александр </w:t>
            </w:r>
            <w:proofErr w:type="spellStart"/>
            <w:r w:rsidRPr="00933510">
              <w:t>Браверман</w:t>
            </w:r>
            <w:proofErr w:type="spellEnd"/>
            <w:r w:rsidRPr="00933510">
              <w:t xml:space="preserve"> станет первым заместителем предс</w:t>
            </w:r>
            <w:r w:rsidR="004500D7">
              <w:t xml:space="preserve">едателя </w:t>
            </w:r>
            <w:proofErr w:type="spellStart"/>
            <w:r w:rsidR="004500D7">
              <w:t>госкорпорации</w:t>
            </w:r>
            <w:proofErr w:type="spellEnd"/>
            <w:r w:rsidR="004500D7">
              <w:t xml:space="preserve"> "ВЭБ.РФ".</w:t>
            </w:r>
          </w:p>
          <w:p w:rsidR="006E7C44" w:rsidRPr="00933510" w:rsidRDefault="006E7C44" w:rsidP="006E7C44">
            <w:pPr>
              <w:pStyle w:val="a9"/>
            </w:pPr>
            <w:r w:rsidRPr="00933510">
              <w:t>Корпорация МСП</w:t>
            </w:r>
          </w:p>
          <w:p w:rsidR="006E7C44" w:rsidRDefault="001E28A4" w:rsidP="001E28A4">
            <w:r w:rsidRPr="00933510">
              <w:t xml:space="preserve">Премьер-министр РФ Михаил </w:t>
            </w:r>
            <w:proofErr w:type="spellStart"/>
            <w:r w:rsidRPr="00933510">
              <w:t>Мишустин</w:t>
            </w:r>
            <w:proofErr w:type="spellEnd"/>
            <w:r w:rsidRPr="00933510">
              <w:t xml:space="preserve"> назначил новым генеральным директором Федеральной корпорации по развитию малого и среднего предпринимательства (Корпорация МСП) заместителя руководителя департамента предпринимательства и инновационного развития города Москвы Александра Исаевича. </w:t>
            </w:r>
          </w:p>
          <w:p w:rsidR="006E7C44" w:rsidRPr="00933510" w:rsidRDefault="006E7C44" w:rsidP="006E7C44">
            <w:pPr>
              <w:pStyle w:val="a9"/>
            </w:pPr>
            <w:r>
              <w:t>Минфин</w:t>
            </w:r>
          </w:p>
          <w:p w:rsidR="001E28A4" w:rsidRDefault="001E28A4" w:rsidP="001E28A4">
            <w:r w:rsidRPr="00933510">
              <w:t>Министерство финансов создало новый департамент - информационно-аналитической деятельности. Его возглавила Наталия Фоменко, ранее занимавшая должность помощника мин</w:t>
            </w:r>
            <w:r w:rsidR="006E7C44">
              <w:t xml:space="preserve">истра финансов Антона </w:t>
            </w:r>
            <w:proofErr w:type="spellStart"/>
            <w:r w:rsidR="006E7C44">
              <w:t>Силуанова</w:t>
            </w:r>
            <w:proofErr w:type="spellEnd"/>
            <w:r w:rsidRPr="00933510">
              <w:t>.</w:t>
            </w:r>
          </w:p>
          <w:p w:rsidR="006E7C44" w:rsidRDefault="006E7C44" w:rsidP="001E28A4"/>
          <w:p w:rsidR="006E7C44" w:rsidRPr="00B019B8" w:rsidRDefault="006E7C44" w:rsidP="006E7C44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E7C44" w:rsidRPr="00933510" w:rsidRDefault="006E7C44" w:rsidP="001E28A4"/>
          <w:p w:rsidR="00C8396B" w:rsidRPr="001E28A4" w:rsidRDefault="001E28A4" w:rsidP="001E28A4">
            <w:r w:rsidRPr="00933510">
              <w:t>23 декабря</w:t>
            </w:r>
            <w:r w:rsidR="004500D7">
              <w:t xml:space="preserve"> - </w:t>
            </w:r>
            <w:r w:rsidRPr="00933510">
              <w:t>День дальней авиации ВКС России</w:t>
            </w:r>
            <w:r w:rsidR="004500D7">
              <w:t>.</w:t>
            </w:r>
          </w:p>
          <w:bookmarkEnd w:id="4"/>
          <w:p w:rsidR="00C8396B" w:rsidRDefault="00C8396B" w:rsidP="001E28A4">
            <w:pPr>
              <w:jc w:val="left"/>
            </w:pPr>
          </w:p>
          <w:p w:rsidR="008C3DDD" w:rsidRDefault="008C3DDD" w:rsidP="001E28A4">
            <w:pPr>
              <w:jc w:val="left"/>
            </w:pPr>
          </w:p>
          <w:p w:rsidR="008C3DDD" w:rsidRDefault="008C3DDD" w:rsidP="001E28A4">
            <w:pPr>
              <w:jc w:val="left"/>
            </w:pPr>
          </w:p>
          <w:p w:rsidR="008C3DDD" w:rsidRDefault="008C3DDD" w:rsidP="001E28A4">
            <w:pPr>
              <w:jc w:val="left"/>
            </w:pPr>
          </w:p>
          <w:p w:rsidR="008C3DDD" w:rsidRDefault="008C3DDD" w:rsidP="001E28A4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1E28A4" w:rsidRDefault="0052436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1E28A4" w:rsidRPr="001E28A4" w:rsidRDefault="00BE2CE8" w:rsidP="001E28A4">
            <w:pPr>
              <w:pStyle w:val="a9"/>
            </w:pPr>
            <w:hyperlink r:id="rId7" w:history="1">
              <w:r w:rsidR="001E28A4" w:rsidRPr="001E28A4">
                <w:t>В МИНСЕЛЬХОЗЕ ПРОШЕЛ "ЧАС КОНТРОЛЯ" ПО ВОПРОСАМ ЦЕНООБРАЗОВАНИЯ НА РЫНКЕ КОМБИКОРМОВОЙ ПРОДУКЦИИ В ЦФО</w:t>
              </w:r>
            </w:hyperlink>
          </w:p>
          <w:p w:rsidR="00C8396B" w:rsidRPr="00C63F2D" w:rsidRDefault="001E28A4" w:rsidP="001E28A4">
            <w:pPr>
              <w:rPr>
                <w:i/>
              </w:rPr>
            </w:pPr>
            <w:r>
              <w:t xml:space="preserve">В </w:t>
            </w:r>
            <w:r w:rsidRPr="001E28A4">
              <w:rPr>
                <w:b/>
              </w:rPr>
              <w:t>Минсельхозе</w:t>
            </w:r>
            <w:r>
              <w:t xml:space="preserve"> под председательством Первого заместителя Министра сельского хозяйства </w:t>
            </w:r>
            <w:proofErr w:type="spellStart"/>
            <w:r w:rsidRPr="001E28A4">
              <w:rPr>
                <w:b/>
              </w:rPr>
              <w:t>Джамбулата</w:t>
            </w:r>
            <w:proofErr w:type="spellEnd"/>
            <w:r w:rsidRPr="001E28A4">
              <w:rPr>
                <w:b/>
              </w:rPr>
              <w:t xml:space="preserve"> </w:t>
            </w:r>
            <w:proofErr w:type="spellStart"/>
            <w:r w:rsidRPr="001E28A4">
              <w:rPr>
                <w:b/>
              </w:rPr>
              <w:t>Хатуова</w:t>
            </w:r>
            <w:proofErr w:type="spellEnd"/>
            <w:r>
              <w:t xml:space="preserve"> состоялось совещание в формате "Час контроля", посвященное ценообразованию на рынке комбикормов в ЦФО. Как было отмечено на совещании, ключевым условием развития различных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 является обеспечение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качественными кормами. В целом по стране в последние годы наметилась положительная динамика производства полнорационных кормов из отечественного сырья. Одним из лидеров по данному направлению является Центральный федеральный округ, что обусловлено высокой концентрацией свиноводческих и птицеводческих хозяйств. Так, за 11 месяцев текущего года производство комбикормов в округе составило 12,4 млн тонн - это на 2,3% выше показателя за аналогичный период прошлого года. </w:t>
            </w:r>
            <w:r w:rsidR="00AB5647">
              <w:rPr>
                <w:i/>
              </w:rPr>
              <w:t xml:space="preserve">AK&amp;M, Крестьянские Ведомости </w:t>
            </w:r>
          </w:p>
          <w:bookmarkEnd w:id="5"/>
          <w:p w:rsidR="00AB5647" w:rsidRPr="000E7B2C" w:rsidRDefault="00AB5647" w:rsidP="00AB5647">
            <w:pPr>
              <w:pStyle w:val="a9"/>
            </w:pPr>
            <w:r w:rsidRPr="000E7B2C">
              <w:t>ПРАВИТЕЛЬСТВО РФ РАСШИРИТ ПРОГРАММУ ГРАНТОВОЙ ПОДДЕРЖКИ СЕЛЬХОЗПРОИЗВОДИТЕЛЕЙ</w:t>
            </w:r>
          </w:p>
          <w:p w:rsidR="00C8396B" w:rsidRDefault="00AB5647" w:rsidP="001E28A4">
            <w:pPr>
              <w:rPr>
                <w:i/>
              </w:rPr>
            </w:pPr>
            <w:r>
              <w:t xml:space="preserve">Экономический обозреватель: Правительство расширяет </w:t>
            </w:r>
            <w:proofErr w:type="spellStart"/>
            <w:r>
              <w:t>грантовую</w:t>
            </w:r>
            <w:proofErr w:type="spellEnd"/>
            <w:r>
              <w:t xml:space="preserve"> поддержку начинающих фермеров. Об этом говорится в сообщении </w:t>
            </w:r>
            <w:r w:rsidRPr="000E7B2C">
              <w:rPr>
                <w:b/>
              </w:rPr>
              <w:t>Министерства сельского хозяйства</w:t>
            </w:r>
            <w:r>
              <w:t xml:space="preserve">. Премьер-министр Михаил </w:t>
            </w:r>
            <w:proofErr w:type="spellStart"/>
            <w:r>
              <w:t>Мишустин</w:t>
            </w:r>
            <w:proofErr w:type="spellEnd"/>
            <w:r>
              <w:t xml:space="preserve"> подписал постановление, которое, в частности, предусматривает смягчение требований по созданию рабочих мест для получателей грантов, а значит, теперь до 2 миллионов рублей сможет получить глава хозяйства, даже если он работает один, и свыше 2 миллионов рублей, если привлечет еще одного нового работника. Кроме того, к заявителям больше не будет применяться требование об отсутствии задолженности по налогам и сборам, если ее сумма не превышает 10 тысяч рублей. А сельскохозяйственные кооперативы смогут получать возмещение стоимости оборудования и техники, необходимых для осуществления сбыта продукции. </w:t>
            </w:r>
            <w:r w:rsidRPr="00BB62A2">
              <w:rPr>
                <w:i/>
              </w:rPr>
              <w:t>Россия 24</w:t>
            </w:r>
          </w:p>
          <w:p w:rsidR="00CF37B8" w:rsidRDefault="00CF37B8" w:rsidP="00CF37B8">
            <w:pPr>
              <w:pStyle w:val="a9"/>
              <w:spacing w:before="0"/>
            </w:pPr>
          </w:p>
          <w:p w:rsidR="00CF37B8" w:rsidRPr="000E7B2C" w:rsidRDefault="00BE2CE8" w:rsidP="00CF37B8">
            <w:pPr>
              <w:pStyle w:val="a9"/>
              <w:spacing w:before="0"/>
            </w:pPr>
            <w:hyperlink r:id="rId8" w:history="1">
              <w:r w:rsidR="00CF37B8" w:rsidRPr="000E7B2C">
                <w:t>ФЕРМЕРАМ МОГУТ РАЗРЕШИТЬ ПРОДАВАТЬ ПРОДУКТЫ НА СВОИХ УЧАСТКАХ</w:t>
              </w:r>
            </w:hyperlink>
          </w:p>
          <w:p w:rsidR="00CF37B8" w:rsidRDefault="00CF37B8" w:rsidP="00CF37B8">
            <w:r w:rsidRPr="000E7B2C">
              <w:rPr>
                <w:b/>
              </w:rPr>
              <w:t>Минсельхоз</w:t>
            </w:r>
            <w:r>
              <w:t xml:space="preserve"> приступил к разработке законопроекта, который должен облегчить крестьянским (фермерским) хозяйствам сбыт произведенной ими сельхозпродукции. Уведомление о начале работы над документом размещено для общественного обсуждения.</w:t>
            </w:r>
          </w:p>
          <w:p w:rsidR="00CF37B8" w:rsidRDefault="00CF37B8" w:rsidP="00CF37B8">
            <w:r>
              <w:t xml:space="preserve">Сейчас фермеры и сельскохозяйственные потребительские кооперативы не имеют права продавать произведенную ими продукцию непосредственно на участках, на которых расположено хозяйство, так как это земли </w:t>
            </w:r>
            <w:proofErr w:type="spellStart"/>
            <w:r>
              <w:t>сельхозназначения</w:t>
            </w:r>
            <w:proofErr w:type="spellEnd"/>
            <w:r>
              <w:t>. Нельзя там строить и жилые дома.</w:t>
            </w:r>
          </w:p>
          <w:p w:rsidR="00CF37B8" w:rsidRPr="00CF37B8" w:rsidRDefault="00CF37B8" w:rsidP="001E28A4">
            <w:pPr>
              <w:rPr>
                <w:i/>
              </w:rPr>
            </w:pPr>
            <w:r>
              <w:t xml:space="preserve">"Предлагается осуществлять реализацию (сбыт) произведенной крестьянским (фермерским) хозяйством и сельскохозяйственным потребительским кооперативом продукции на нестационарных объектах, размещенных на принадлежащих им земельных участках сельскохозяйственного назначения (без изменения целевого назначения сельскохозяйственных земель), в том числе с возможностью их присоединения к имеющимся на таком земельном участке сетям инженерно-технического обеспечения без проведения работ, связанных с нарушением почвенного слоя земельного участка, а также в специальных нежилых помещениях фермерского жилого дома, построенного на земельном участке, предназначенном для осуществления деятельности крестьянского (фермерского) хозяйства", - поясняется в уведомлении. Такими нестационарными объектами могут быть пристройки к дому, киоски либо просто столы с навесами, как на ярмарках выходного дня. </w:t>
            </w:r>
            <w:r>
              <w:rPr>
                <w:i/>
              </w:rPr>
              <w:t xml:space="preserve">Российская газета, </w:t>
            </w:r>
            <w:r w:rsidRPr="00BB62A2">
              <w:rPr>
                <w:i/>
              </w:rPr>
              <w:t>MilkNews.ru</w:t>
            </w:r>
            <w:r>
              <w:rPr>
                <w:i/>
              </w:rPr>
              <w:t xml:space="preserve">, </w:t>
            </w:r>
            <w:r w:rsidRPr="002C3FFC">
              <w:rPr>
                <w:i/>
              </w:rPr>
              <w:t>ПРАЙМ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E28A4" w:rsidRDefault="00F62502" w:rsidP="00E749B7">
      <w:pPr>
        <w:pStyle w:val="a8"/>
        <w:outlineLvl w:val="0"/>
      </w:pPr>
      <w:bookmarkStart w:id="8" w:name="SEC_3"/>
      <w:r>
        <w:lastRenderedPageBreak/>
        <w:t>Государственное регулирование отрасли АПК</w:t>
      </w:r>
    </w:p>
    <w:p w:rsidR="008C3DDD" w:rsidRDefault="008C3DDD" w:rsidP="00E749B7">
      <w:pPr>
        <w:pStyle w:val="a9"/>
        <w:spacing w:before="0"/>
      </w:pPr>
    </w:p>
    <w:p w:rsidR="00EB3268" w:rsidRPr="000E7B2C" w:rsidRDefault="00BE2CE8" w:rsidP="00E749B7">
      <w:pPr>
        <w:pStyle w:val="a9"/>
        <w:spacing w:before="0"/>
      </w:pPr>
      <w:hyperlink r:id="rId11" w:history="1">
        <w:r w:rsidR="00EB3268" w:rsidRPr="000E7B2C">
          <w:t>ЗАКОНОПРОЕКТ О ПРАВЕ КАБМИНА РЕГУЛИРОВАТЬ ЦЕНЫ НА ПРОДУКТЫ ОДОБРЕН ВО 2 ЧТЕНИИ</w:t>
        </w:r>
      </w:hyperlink>
    </w:p>
    <w:p w:rsidR="00EB3268" w:rsidRDefault="00EB3268" w:rsidP="00E749B7">
      <w:r>
        <w:t>Законопроект о праве правительства РФ самостоятельно принимать решение о регулировке цен на продукты приняли в Госдуме во втором чтении. Ожидается, что третье чтение состоится 23 декабря.</w:t>
      </w:r>
    </w:p>
    <w:p w:rsidR="00EB3268" w:rsidRPr="00842FAE" w:rsidRDefault="00842FAE" w:rsidP="00E749B7">
      <w:r>
        <w:t>П</w:t>
      </w:r>
      <w:r w:rsidR="00EB3268">
        <w:t>орог в 30% будет снят, поэтому власти смогут самостоятельно решать, когда необходимо стабилизировать цены на товары. Камин сможет устанавливать предельные розничные цены на срок не более 90 дней. Как подчеркнул первый лице-спикер Госдумы Александр Жуков, это позволит более оперативно реагировать на ситуацию.</w:t>
      </w:r>
      <w:r>
        <w:t xml:space="preserve"> </w:t>
      </w:r>
      <w:r w:rsidR="00EB3268">
        <w:rPr>
          <w:i/>
        </w:rPr>
        <w:t>Известия,</w:t>
      </w:r>
      <w:r w:rsidR="00EB3268" w:rsidRPr="00AB5647">
        <w:rPr>
          <w:i/>
        </w:rPr>
        <w:t xml:space="preserve"> </w:t>
      </w:r>
      <w:r w:rsidR="00EB3268">
        <w:rPr>
          <w:i/>
        </w:rPr>
        <w:t>Парламентская газета,</w:t>
      </w:r>
      <w:r w:rsidR="00EB3268" w:rsidRPr="00EB3268">
        <w:rPr>
          <w:i/>
        </w:rPr>
        <w:t xml:space="preserve"> </w:t>
      </w:r>
      <w:r w:rsidR="00EB3268" w:rsidRPr="00BB62A2">
        <w:rPr>
          <w:i/>
        </w:rPr>
        <w:t xml:space="preserve">ИА </w:t>
      </w:r>
      <w:proofErr w:type="spellStart"/>
      <w:r w:rsidR="00EB3268" w:rsidRPr="00BB62A2">
        <w:rPr>
          <w:i/>
        </w:rPr>
        <w:t>Rambler</w:t>
      </w:r>
      <w:proofErr w:type="spellEnd"/>
      <w:r w:rsidR="00EB3268" w:rsidRPr="00BB62A2">
        <w:rPr>
          <w:i/>
        </w:rPr>
        <w:t xml:space="preserve"> </w:t>
      </w:r>
      <w:proofErr w:type="spellStart"/>
      <w:r w:rsidR="00EB3268" w:rsidRPr="00BB62A2">
        <w:rPr>
          <w:i/>
        </w:rPr>
        <w:t>News</w:t>
      </w:r>
      <w:proofErr w:type="spellEnd"/>
      <w:r w:rsidR="00EB3268" w:rsidRPr="00BB62A2">
        <w:rPr>
          <w:i/>
        </w:rPr>
        <w:t xml:space="preserve"> </w:t>
      </w:r>
      <w:proofErr w:type="spellStart"/>
      <w:r w:rsidR="00EB3268">
        <w:rPr>
          <w:i/>
        </w:rPr>
        <w:t>Service</w:t>
      </w:r>
      <w:proofErr w:type="spellEnd"/>
      <w:r w:rsidR="00EB3268">
        <w:rPr>
          <w:i/>
        </w:rPr>
        <w:t xml:space="preserve">, </w:t>
      </w:r>
      <w:r w:rsidR="00EB3268" w:rsidRPr="00BB62A2">
        <w:rPr>
          <w:i/>
        </w:rPr>
        <w:t>Sugar.ru</w:t>
      </w:r>
      <w:r w:rsidR="00EB3268">
        <w:rPr>
          <w:i/>
        </w:rPr>
        <w:t xml:space="preserve">, ТАСС, Бизнес-журнал, MilkNews.ru, </w:t>
      </w:r>
      <w:r w:rsidR="00EB3268" w:rsidRPr="00BB62A2">
        <w:rPr>
          <w:i/>
        </w:rPr>
        <w:t xml:space="preserve">Вести ФМ, </w:t>
      </w:r>
    </w:p>
    <w:p w:rsidR="00EB3268" w:rsidRPr="000E7B2C" w:rsidRDefault="00BE2CE8" w:rsidP="00EB3268">
      <w:pPr>
        <w:pStyle w:val="a9"/>
      </w:pPr>
      <w:hyperlink r:id="rId12" w:history="1">
        <w:r w:rsidR="00EB3268" w:rsidRPr="000E7B2C">
          <w:t>ФАС В МОСКВЕ ВОЗОБНОВИЛА РЕЙДЫ ПРОТИВ ЗАВЫШЕНИЯ СЕТЯМИ ЦЕН НА САХАР И МАСЛО</w:t>
        </w:r>
      </w:hyperlink>
    </w:p>
    <w:p w:rsidR="00EB3268" w:rsidRDefault="00EB3268" w:rsidP="00EB3268">
      <w:r>
        <w:t>Федеральная антимонопольная служба (ФАС) возобновила рейды в торговых сетях Москвы на предмет завышения ими цен на социально значимые продукты питания, в частности, сахар и масло. Об этом сообщает пресс-служба столичного управления ведомства.</w:t>
      </w:r>
    </w:p>
    <w:p w:rsidR="00EB3268" w:rsidRPr="00EB3268" w:rsidRDefault="00EB3268" w:rsidP="00EB3268">
      <w:r>
        <w:t xml:space="preserve">В ФАС отметили, что завышений цен сетями в Москве не зафиксировали. "Актуальные цены на сахар-песок не превышают 45 руб. 99 коп., на подсолнечное масло - 109 руб. 90 коп.", - отметили в ведомстве. </w:t>
      </w:r>
      <w:r w:rsidRPr="00BB62A2">
        <w:rPr>
          <w:i/>
        </w:rPr>
        <w:t xml:space="preserve">Ведомости </w:t>
      </w:r>
    </w:p>
    <w:p w:rsidR="00AC4132" w:rsidRPr="000E7B2C" w:rsidRDefault="00BE2CE8" w:rsidP="00AC4132">
      <w:pPr>
        <w:pStyle w:val="a9"/>
      </w:pPr>
      <w:hyperlink r:id="rId13" w:history="1">
        <w:r w:rsidR="00AC4132" w:rsidRPr="000E7B2C">
          <w:t>ГОСДУМА ПРИНЯЛА ЗАКОН ОБ ОСНОВАХ РЕГУЛИРОВАНИЯ ПЧЕЛОВОДСТВА В РОССИИ</w:t>
        </w:r>
      </w:hyperlink>
    </w:p>
    <w:p w:rsidR="00AC4132" w:rsidRDefault="00AC4132" w:rsidP="00AC4132">
      <w:r>
        <w:t>Депутаты Госдумы на пленарном заседании во вторник приняли в третьем чтении законопроект о регулировании пчеловодства в России.</w:t>
      </w:r>
    </w:p>
    <w:p w:rsidR="00AC4132" w:rsidRDefault="00AC4132" w:rsidP="00AC4132">
      <w:r>
        <w:t>Документ устанавливает правовые основы развития пчеловодства как сельскохозяйственной деятельности, а также деятельности по сохранению пчел. Так, в законодательстве будут прописаны новые понятия: "пчеловодство", "пчеловодческая инфраструктура", "продукция пчеловодства", а также "пасека", "улей" и "пчелиная семья". Кроме того, в законе также будут указаны задачи развития пчеловодства и полномочия органов государственной власти в этой сфере.</w:t>
      </w:r>
    </w:p>
    <w:p w:rsidR="00AC4132" w:rsidRPr="00BB62A2" w:rsidRDefault="00AC4132" w:rsidP="00AC4132">
      <w:pPr>
        <w:rPr>
          <w:i/>
        </w:rPr>
      </w:pPr>
      <w:r>
        <w:t xml:space="preserve">Законопроект допускает использование для пчеловодства земель сельскохозяйственного назначения и других земель, если пчеловодство допускается их режимом. Требования к размещению пасек будет устанавливать </w:t>
      </w:r>
      <w:r w:rsidRPr="000E7B2C">
        <w:rPr>
          <w:b/>
        </w:rPr>
        <w:t>Минсельхоз России</w:t>
      </w:r>
      <w:r>
        <w:t xml:space="preserve">. При этом документ запрещает располагать пчеловодческую инфраструктуру на земельных участках, которые были использованы для размещения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а также пунктов захоронения радиоактивных отходов. </w:t>
      </w:r>
      <w:r w:rsidRPr="00BB62A2">
        <w:rPr>
          <w:i/>
        </w:rPr>
        <w:t>ТАСС</w:t>
      </w:r>
      <w:r>
        <w:rPr>
          <w:i/>
        </w:rPr>
        <w:t xml:space="preserve">, Крестьянские Ведомости, Интерфакс, </w:t>
      </w:r>
      <w:r w:rsidRPr="00BB62A2">
        <w:rPr>
          <w:i/>
        </w:rPr>
        <w:t xml:space="preserve">ИА </w:t>
      </w:r>
      <w:proofErr w:type="spellStart"/>
      <w:r w:rsidRPr="00BB62A2">
        <w:rPr>
          <w:i/>
        </w:rPr>
        <w:t>Regnum</w:t>
      </w:r>
      <w:proofErr w:type="spellEnd"/>
      <w:r>
        <w:rPr>
          <w:i/>
        </w:rPr>
        <w:t>, Парламентская газета</w:t>
      </w:r>
    </w:p>
    <w:p w:rsidR="00EB3268" w:rsidRPr="001E28A4" w:rsidRDefault="00BE2CE8" w:rsidP="00EB3268">
      <w:pPr>
        <w:pStyle w:val="a9"/>
      </w:pPr>
      <w:hyperlink r:id="rId14" w:history="1">
        <w:r w:rsidR="00EB3268" w:rsidRPr="001E28A4">
          <w:t>РОССИЙСКИМ СЕЛЬСКИМ ТЕРРИТОРИЯМ ПРЕДЛОЖИЛИ ПРИДАТЬ ОСОБЫЙ СТАТУС ДЛЯ БОРЬБЫ С БЕДНОСТЬЮ</w:t>
        </w:r>
      </w:hyperlink>
    </w:p>
    <w:p w:rsidR="00EB3268" w:rsidRDefault="00EB3268" w:rsidP="00EB3268">
      <w:r>
        <w:t xml:space="preserve">Для борьбы с безработицей и бедностью российским сельским территориям нужно придать особый статус по типу территорий опережающего социально-экономического развития. С таким предложением выступил Иван </w:t>
      </w:r>
      <w:proofErr w:type="spellStart"/>
      <w:r>
        <w:t>Ушачев</w:t>
      </w:r>
      <w:proofErr w:type="spellEnd"/>
      <w:r>
        <w:t>, научный руководитель Всероссийского НИИ экономики сельского хозяйства в ходе заседания президиума РАН.</w:t>
      </w:r>
    </w:p>
    <w:p w:rsidR="00EB3268" w:rsidRPr="004B68B2" w:rsidRDefault="00EB3268" w:rsidP="00EB3268">
      <w:r>
        <w:t>По его словам, в России</w:t>
      </w:r>
      <w:r w:rsidR="001E643B">
        <w:t>,</w:t>
      </w:r>
      <w:r>
        <w:t xml:space="preserve"> несмотря на высокие темпы развития агропромышленного производства продолжает</w:t>
      </w:r>
      <w:r w:rsidR="001E643B">
        <w:t>,</w:t>
      </w:r>
      <w:r>
        <w:t xml:space="preserve"> увеличиваться дисбаланс с социальным развитием сельских территорий. В частности, в 2019 году разрыв уровня безработицы между городом и селом достиг почти двух раз. В бедности проживает 20% работающих в сельском хозяйстве, так как среднемесячная номинальная зарплата в сельском хозяйстве не дотягивает и до 60% от средней зарплаты по стране.</w:t>
      </w:r>
      <w:r w:rsidR="004B68B2">
        <w:t xml:space="preserve"> </w:t>
      </w:r>
      <w:r>
        <w:t xml:space="preserve">По словам </w:t>
      </w:r>
      <w:proofErr w:type="spellStart"/>
      <w:r>
        <w:t>Ушачева</w:t>
      </w:r>
      <w:proofErr w:type="spellEnd"/>
      <w:r>
        <w:t xml:space="preserve">, по заказу </w:t>
      </w:r>
      <w:r w:rsidRPr="001E28A4">
        <w:rPr>
          <w:b/>
        </w:rPr>
        <w:t>Минсельхоза</w:t>
      </w:r>
      <w:r>
        <w:t xml:space="preserve"> ученые Всероссийского НИИ экономики сельского хозяйства провели исследования по </w:t>
      </w:r>
      <w:proofErr w:type="spellStart"/>
      <w:r>
        <w:t>типологизации</w:t>
      </w:r>
      <w:proofErr w:type="spellEnd"/>
      <w:r>
        <w:t xml:space="preserve"> субъектов РФ и муниципалитетов по социально-экономическим и экологическим показателям. </w:t>
      </w:r>
      <w:r w:rsidRPr="002C3FFC">
        <w:rPr>
          <w:i/>
        </w:rPr>
        <w:t>ТАСС</w:t>
      </w:r>
    </w:p>
    <w:p w:rsidR="00EB3268" w:rsidRPr="001E28A4" w:rsidRDefault="00BE2CE8" w:rsidP="00EB3268">
      <w:pPr>
        <w:pStyle w:val="a9"/>
      </w:pPr>
      <w:hyperlink r:id="rId15" w:history="1">
        <w:r w:rsidR="00EB3268" w:rsidRPr="001E28A4">
          <w:t>ГОСДУМА ОДОБРИЛА ЕДИНУЮ МИНИМАЛЬНУЮ ЦЕНУ НА СИГАРЕТЫ</w:t>
        </w:r>
      </w:hyperlink>
    </w:p>
    <w:p w:rsidR="00EB3268" w:rsidRDefault="00EB3268" w:rsidP="00EB3268">
      <w:r>
        <w:t>Госдума приняла закон о единой минимальной цене на табачную продукцию. Документ прошел сразу второе и третье чтения.</w:t>
      </w:r>
    </w:p>
    <w:p w:rsidR="00EB3268" w:rsidRDefault="00EB3268" w:rsidP="00EB3268">
      <w:r>
        <w:t xml:space="preserve">Единая цена будет рассчитываться на основе минимального значения ставки акциза на пачку табачной продукции, ставки налога на добавленную стоимость и повышающего коэффициента. Рассчитывать единую минимальную цену и публиковать ее значение будет </w:t>
      </w:r>
      <w:r w:rsidRPr="001E28A4">
        <w:rPr>
          <w:b/>
        </w:rPr>
        <w:t>Минсельхоз</w:t>
      </w:r>
      <w:r>
        <w:t>.</w:t>
      </w:r>
    </w:p>
    <w:p w:rsidR="00EB3268" w:rsidRPr="00AB5647" w:rsidRDefault="00EB3268" w:rsidP="00EB3268">
      <w:r>
        <w:t>По формуле, которую предложили депутаты, единая минимальная цена на 2020 год составила бы 89,75 рубля. А с учетом запланированного повышения акцизов, в 2021 году "</w:t>
      </w:r>
      <w:proofErr w:type="spellStart"/>
      <w:r>
        <w:t>минималка</w:t>
      </w:r>
      <w:proofErr w:type="spellEnd"/>
      <w:r>
        <w:t xml:space="preserve">" может составить уже 107,78 рубля, в 2022 году - 111,98 рубля за пачку сигарет. </w:t>
      </w:r>
      <w:r>
        <w:rPr>
          <w:i/>
        </w:rPr>
        <w:t xml:space="preserve">Российская газета, </w:t>
      </w:r>
      <w:r w:rsidRPr="002C3FFC">
        <w:rPr>
          <w:i/>
        </w:rPr>
        <w:t>РИА Новости</w:t>
      </w:r>
      <w:r>
        <w:rPr>
          <w:i/>
        </w:rPr>
        <w:t xml:space="preserve">, </w:t>
      </w:r>
      <w:proofErr w:type="spellStart"/>
      <w:r w:rsidRPr="002C3FFC">
        <w:rPr>
          <w:i/>
        </w:rPr>
        <w:t>Взгляд.Ру</w:t>
      </w:r>
      <w:proofErr w:type="spellEnd"/>
      <w:r>
        <w:rPr>
          <w:i/>
        </w:rPr>
        <w:t>, Парламентская газета, Московский Комсомолец</w:t>
      </w:r>
    </w:p>
    <w:p w:rsidR="00962D2E" w:rsidRPr="001E28A4" w:rsidRDefault="00BE2CE8" w:rsidP="00962D2E">
      <w:pPr>
        <w:pStyle w:val="a9"/>
      </w:pPr>
      <w:hyperlink r:id="rId16" w:history="1">
        <w:r w:rsidR="00962D2E" w:rsidRPr="001E28A4">
          <w:t>РЕГИОНЫ ПОЛУЧАТ МЕЖБЮДЖЕТНЫЕ ТРАНСФЕРТЫ НА КОМПЕНСАЦИИ МУКОМОЛАМ</w:t>
        </w:r>
      </w:hyperlink>
    </w:p>
    <w:p w:rsidR="00962D2E" w:rsidRDefault="00962D2E" w:rsidP="00962D2E">
      <w:r>
        <w:t xml:space="preserve">Правительство уточнило порядок предоставления межбюджетных трансфертов на </w:t>
      </w:r>
      <w:proofErr w:type="spellStart"/>
      <w:r>
        <w:t>софинансирование</w:t>
      </w:r>
      <w:proofErr w:type="spellEnd"/>
      <w:r>
        <w:t xml:space="preserve"> расходов на льготы производителям муки. Такое постановление </w:t>
      </w:r>
      <w:proofErr w:type="spellStart"/>
      <w:r>
        <w:t>кабмина</w:t>
      </w:r>
      <w:proofErr w:type="spellEnd"/>
      <w:r>
        <w:t xml:space="preserve"> вступает в силу 23 декабря. </w:t>
      </w:r>
    </w:p>
    <w:p w:rsidR="00962D2E" w:rsidRDefault="00962D2E" w:rsidP="00962D2E">
      <w:r>
        <w:t xml:space="preserve">Документ утверждает правила предоставления и распределения целевых средств из федерального в региональные бюджеты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регионов на компенсации производителям муки. Регионы возмещают мукомолам часть затрат на закупку продовольственной пшеницы. </w:t>
      </w:r>
    </w:p>
    <w:p w:rsidR="00962D2E" w:rsidRPr="002C3FFC" w:rsidRDefault="00962D2E" w:rsidP="00962D2E">
      <w:pPr>
        <w:rPr>
          <w:i/>
        </w:rPr>
      </w:pPr>
      <w:r>
        <w:t xml:space="preserve">Согласно постановлению, средства из федерального бюджета будут направлены в регионы на основании соглашения, которое заключается между </w:t>
      </w:r>
      <w:r w:rsidRPr="001E28A4">
        <w:rPr>
          <w:b/>
        </w:rPr>
        <w:t>Минсельхозом России</w:t>
      </w:r>
      <w:r>
        <w:t xml:space="preserve"> и главой региона. При этом регион обязуется </w:t>
      </w:r>
      <w:r>
        <w:lastRenderedPageBreak/>
        <w:t xml:space="preserve">соблюдать ряд условий. В том числе руководство субъектов должно проследить, чтобы производители муки не повышали цены на нее в период предоставления межбюджетного трансферта. </w:t>
      </w:r>
      <w:r>
        <w:rPr>
          <w:i/>
        </w:rPr>
        <w:t xml:space="preserve">Крестьянские Ведомости </w:t>
      </w:r>
    </w:p>
    <w:p w:rsidR="00EB3268" w:rsidRPr="000E7B2C" w:rsidRDefault="00BE2CE8" w:rsidP="00EB3268">
      <w:pPr>
        <w:pStyle w:val="a9"/>
      </w:pPr>
      <w:hyperlink r:id="rId17" w:history="1">
        <w:r w:rsidR="00EB3268" w:rsidRPr="000E7B2C">
          <w:t>ЗА ОБОРОТОМ ЗЕРНА ПРОСЛЕДЯТ С ПОМОЩЬЮ ИНФОРМАЦИОННОЙ СИСТЕМЫ</w:t>
        </w:r>
      </w:hyperlink>
    </w:p>
    <w:p w:rsidR="00EB3268" w:rsidRDefault="00EB3268" w:rsidP="00EB3268">
      <w:r>
        <w:t xml:space="preserve">В России может появиться федеральная государственная информационная система </w:t>
      </w:r>
      <w:proofErr w:type="spellStart"/>
      <w:r>
        <w:t>прослеживаемости</w:t>
      </w:r>
      <w:proofErr w:type="spellEnd"/>
      <w:r>
        <w:t xml:space="preserve"> зерна и продуктов его переработки. Соответствующий закон Госдума приняла 22 декабря. </w:t>
      </w:r>
    </w:p>
    <w:p w:rsidR="00EB3268" w:rsidRPr="000B43CD" w:rsidRDefault="00EB3268" w:rsidP="00EB3268">
      <w:pPr>
        <w:rPr>
          <w:i/>
        </w:rPr>
      </w:pPr>
      <w:r>
        <w:t xml:space="preserve">С помощью новой системы можно будет отслеживать жизненный цикл продукции от ее производства до выпуска в обращение, а также контролировать качество выращенного зерна, указано в пояснительной записке к документу. Заказчиком системы </w:t>
      </w:r>
      <w:proofErr w:type="spellStart"/>
      <w:r>
        <w:t>прослеживаемости</w:t>
      </w:r>
      <w:proofErr w:type="spellEnd"/>
      <w:r>
        <w:t xml:space="preserve"> зерна станет </w:t>
      </w:r>
      <w:r w:rsidRPr="000E7B2C">
        <w:rPr>
          <w:b/>
        </w:rPr>
        <w:t>Минсельхоз</w:t>
      </w:r>
      <w:r>
        <w:t xml:space="preserve">. </w:t>
      </w:r>
      <w:r w:rsidR="000B43CD">
        <w:rPr>
          <w:i/>
        </w:rPr>
        <w:t>Парламентская газета,</w:t>
      </w:r>
      <w:r w:rsidR="000B43CD" w:rsidRPr="000B43CD">
        <w:rPr>
          <w:i/>
        </w:rPr>
        <w:t xml:space="preserve"> </w:t>
      </w:r>
      <w:r w:rsidR="000B43CD" w:rsidRPr="00EC4769">
        <w:rPr>
          <w:i/>
        </w:rPr>
        <w:t>ПРАЙМ, MilkNews.ru</w:t>
      </w:r>
      <w:r w:rsidR="000B43CD">
        <w:rPr>
          <w:i/>
        </w:rPr>
        <w:t xml:space="preserve">, </w:t>
      </w:r>
      <w:r w:rsidR="000B43CD" w:rsidRPr="004C0CA9">
        <w:rPr>
          <w:i/>
        </w:rPr>
        <w:t>Вести.ru</w:t>
      </w:r>
    </w:p>
    <w:p w:rsidR="001E28A4" w:rsidRPr="001E28A4" w:rsidRDefault="00BE2CE8" w:rsidP="001E28A4">
      <w:pPr>
        <w:pStyle w:val="a9"/>
      </w:pPr>
      <w:hyperlink r:id="rId18" w:history="1">
        <w:r w:rsidR="001E28A4" w:rsidRPr="001E28A4">
          <w:t>ПУТИН ПОДПИСАЛ ЗАКОН ОБ ОБОРОТЕ АЛКОГОЛЯ</w:t>
        </w:r>
      </w:hyperlink>
    </w:p>
    <w:p w:rsidR="001E28A4" w:rsidRDefault="001E28A4" w:rsidP="001E28A4">
      <w:r>
        <w:t xml:space="preserve">Президент подписал закон "О внесении изменений в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Федерации". </w:t>
      </w:r>
    </w:p>
    <w:p w:rsidR="001E28A4" w:rsidRPr="008713C7" w:rsidRDefault="001E28A4" w:rsidP="001E28A4">
      <w:pPr>
        <w:rPr>
          <w:i/>
        </w:rPr>
      </w:pPr>
      <w:r>
        <w:t xml:space="preserve">Законом устанавливается ряд преференций для производителей вина из российского винограда: увеличение допустимого объема реализации вина, производимого </w:t>
      </w:r>
      <w:r w:rsidRPr="006C353D">
        <w:t>сельскохозяйственными</w:t>
      </w:r>
      <w:r>
        <w:t xml:space="preserve"> товаропроизводителями, а также увеличение срока действия лицензий для производителей вина с защищенным географическим указанием, вина с защищенным наименованием места происхождения и лицензий на производство, хранение, поставки и розничную продажу произведенной </w:t>
      </w:r>
      <w:r w:rsidRPr="006C353D">
        <w:t>сельскохозяйственными</w:t>
      </w:r>
      <w:r>
        <w:t xml:space="preserve"> товаропроизводителями винодельческой продукции с 5 до 15 лет. </w:t>
      </w:r>
      <w:r w:rsidRPr="008713C7">
        <w:rPr>
          <w:i/>
        </w:rPr>
        <w:t>AK&amp;M</w:t>
      </w:r>
      <w:r w:rsidR="003D0B28">
        <w:rPr>
          <w:i/>
        </w:rPr>
        <w:t>, ТАСС</w:t>
      </w:r>
    </w:p>
    <w:p w:rsidR="00962D2E" w:rsidRPr="001E28A4" w:rsidRDefault="00BE2CE8" w:rsidP="00962D2E">
      <w:pPr>
        <w:pStyle w:val="a9"/>
      </w:pPr>
      <w:hyperlink r:id="rId19" w:history="1">
        <w:r w:rsidR="00962D2E" w:rsidRPr="001E28A4">
          <w:t>РОССИЯ УСТАНОВИТ ТАРИФНУЮ КВОТУ НА ВЫВОЗ ЗЕРНА</w:t>
        </w:r>
      </w:hyperlink>
    </w:p>
    <w:p w:rsidR="00962D2E" w:rsidRDefault="00962D2E" w:rsidP="00962D2E">
      <w:r>
        <w:t xml:space="preserve">С 15 февраля по 1 июля 2021 года Россия установит тарифную квоту на вывоз зерновых культур в государства, не являющиеся членами Евразийского экономического союза (ЕАЭС). Такое постановление правительства вступает в силу 23 декабря. </w:t>
      </w:r>
    </w:p>
    <w:p w:rsidR="00962D2E" w:rsidRPr="00CB2AB6" w:rsidRDefault="00962D2E" w:rsidP="00962D2E">
      <w:r>
        <w:t xml:space="preserve">В документе речь идет об экспорте пшеницы и </w:t>
      </w:r>
      <w:proofErr w:type="spellStart"/>
      <w:r>
        <w:t>меслина</w:t>
      </w:r>
      <w:proofErr w:type="spellEnd"/>
      <w:r>
        <w:t xml:space="preserve">, ржи, ячменя, кукурузы. Тарифная квота будет распределяться </w:t>
      </w:r>
      <w:r w:rsidRPr="001E28A4">
        <w:rPr>
          <w:b/>
        </w:rPr>
        <w:t>Минсельхозом России</w:t>
      </w:r>
      <w:r>
        <w:t xml:space="preserve"> с 1 февраля до 9 февраля 2021 года включительно между участниками внешнеторговой деятельности, которые в 2020 году вывозили зерновые культуры за пределы территории РФ в государства, не являющиеся членами ЕАЭС, в соответствии с таможенной процедурой экспорта. Введение квоты должно стабилизировать стоимость м</w:t>
      </w:r>
      <w:r w:rsidR="00CB2AB6">
        <w:t xml:space="preserve">уки и хлеба, считают в </w:t>
      </w:r>
      <w:proofErr w:type="spellStart"/>
      <w:r w:rsidR="00CB2AB6">
        <w:t>кабмине</w:t>
      </w:r>
      <w:proofErr w:type="spellEnd"/>
      <w:r w:rsidR="00CB2AB6">
        <w:t xml:space="preserve">. </w:t>
      </w:r>
      <w:r w:rsidRPr="002C3FFC">
        <w:rPr>
          <w:i/>
        </w:rPr>
        <w:t>Пар</w:t>
      </w:r>
      <w:r>
        <w:rPr>
          <w:i/>
        </w:rPr>
        <w:t xml:space="preserve">ламентская газета </w:t>
      </w:r>
    </w:p>
    <w:p w:rsidR="006C353D" w:rsidRPr="000E7B2C" w:rsidRDefault="00BE2CE8" w:rsidP="006C353D">
      <w:pPr>
        <w:pStyle w:val="a9"/>
      </w:pPr>
      <w:hyperlink r:id="rId20" w:history="1">
        <w:r w:rsidR="006C353D" w:rsidRPr="000E7B2C">
          <w:t>ФЕРМЕРСКИЕ ХОЗЯЙСТВА СОХРАНЯТ СТАТУС ЮРЛИЦА</w:t>
        </w:r>
      </w:hyperlink>
    </w:p>
    <w:p w:rsidR="006C353D" w:rsidRDefault="006C353D" w:rsidP="006C353D">
      <w:r>
        <w:t xml:space="preserve">Крестьянские фермерские хозяйства, созданные как юридические лица, смогут сохранить свой статус на бессрочной основе. Соответствующий законопроект </w:t>
      </w:r>
      <w:r w:rsidRPr="003E4068">
        <w:t>Госдума</w:t>
      </w:r>
      <w:r>
        <w:t xml:space="preserve"> приняла в третьем чтении 22 декабря. </w:t>
      </w:r>
    </w:p>
    <w:p w:rsidR="006C353D" w:rsidRDefault="006C353D" w:rsidP="006C353D">
      <w:pPr>
        <w:rPr>
          <w:i/>
        </w:rPr>
      </w:pPr>
      <w:r>
        <w:t xml:space="preserve">Хозяйства, созданные как юридические лица по закону РСФСР от 22 ноября 1990 года, могли сохранять за собой статус </w:t>
      </w:r>
      <w:proofErr w:type="spellStart"/>
      <w:r>
        <w:t>юрлиц</w:t>
      </w:r>
      <w:proofErr w:type="spellEnd"/>
      <w:r>
        <w:t xml:space="preserve"> до 1 января 2021 года. Первоначально планировалось продлить срок этого периода до января 2028 года. Однако ко второму чтению профильный комитет одобрил поправки, которые позволяют сохранять статус бессрочно.</w:t>
      </w:r>
      <w:r w:rsidR="00CB2AB6">
        <w:t xml:space="preserve"> </w:t>
      </w:r>
      <w:r w:rsidRPr="00366945">
        <w:rPr>
          <w:i/>
        </w:rPr>
        <w:t xml:space="preserve">Парламентская газета </w:t>
      </w:r>
    </w:p>
    <w:p w:rsidR="000B43CD" w:rsidRPr="000E7B2C" w:rsidRDefault="00BE2CE8" w:rsidP="000B43CD">
      <w:pPr>
        <w:pStyle w:val="a9"/>
      </w:pPr>
      <w:hyperlink r:id="rId21" w:history="1">
        <w:r w:rsidR="000B43CD" w:rsidRPr="000E7B2C">
          <w:t>РОССЕЛЬХОЗНАДЗОРУ МОГУТ ВЕРНУТЬ КОНТРОЛЬ ЗА ОБОРОТОМ ПЕСТИЦИДОВ</w:t>
        </w:r>
      </w:hyperlink>
    </w:p>
    <w:p w:rsidR="000B43CD" w:rsidRPr="00CB2AB6" w:rsidRDefault="000B43CD" w:rsidP="006C353D">
      <w:r w:rsidRPr="000E7B2C">
        <w:rPr>
          <w:b/>
        </w:rPr>
        <w:t>Федеральной службе по ветеринарному и фитосанитарному надзору</w:t>
      </w:r>
      <w:r>
        <w:t xml:space="preserve"> предлагают вернуть функции контроля за обращением на территории России </w:t>
      </w:r>
      <w:proofErr w:type="spellStart"/>
      <w:r>
        <w:t>агрохимикатов</w:t>
      </w:r>
      <w:proofErr w:type="spellEnd"/>
      <w:r>
        <w:t xml:space="preserve"> и пестицидов. Такой законопроект Госдума приняла во втором чтении на пленарном заседании 22 декабря.  </w:t>
      </w:r>
      <w:r>
        <w:rPr>
          <w:i/>
        </w:rPr>
        <w:t>Парламентская газета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A121F7" w:rsidRPr="001E28A4" w:rsidRDefault="00BE2CE8" w:rsidP="00A121F7">
      <w:pPr>
        <w:pStyle w:val="a9"/>
      </w:pPr>
      <w:hyperlink r:id="rId22" w:history="1">
        <w:r w:rsidR="00A121F7" w:rsidRPr="001E28A4">
          <w:t>КИТАЙ ИЗ-ЗА COVID-19 ЗАКРЫЛ ПОСЛЕДНИЙ ПОРТ ДЛЯ ПРИЕМА РОССИЙСКОЙ РЫБЫ</w:t>
        </w:r>
      </w:hyperlink>
    </w:p>
    <w:p w:rsidR="007F1120" w:rsidRDefault="007F1120" w:rsidP="007F1120">
      <w:r>
        <w:t>О том, что Китай приостановил прием российской рыбной продукции в последнем доступном для нее морском порту Далянь, рассказал источник “Ъ” в крупной рыбопромышленной компании. Управляющий группы «</w:t>
      </w:r>
      <w:proofErr w:type="spellStart"/>
      <w:r>
        <w:t>Доброфлот</w:t>
      </w:r>
      <w:proofErr w:type="spellEnd"/>
      <w:r>
        <w:t>» Александр Ефремов говорит, что компания получила информацию об остановке выгрузки в порту Далянь от китайского контрагента. Информацию о закрытии подтвердил замдиректора УК «</w:t>
      </w:r>
      <w:proofErr w:type="spellStart"/>
      <w:r>
        <w:t>Норебо</w:t>
      </w:r>
      <w:proofErr w:type="spellEnd"/>
      <w:r>
        <w:t xml:space="preserve">» Сергей Сенников. По словам господина </w:t>
      </w:r>
      <w:proofErr w:type="spellStart"/>
      <w:r>
        <w:t>Сенникова</w:t>
      </w:r>
      <w:proofErr w:type="spellEnd"/>
      <w:r>
        <w:t>, решение может быть связано с тем, что потенциальные угрозы от распространения COVID-19 китайские власти посчитали более опасными, чем убытки рыбозаводов.</w:t>
      </w:r>
    </w:p>
    <w:p w:rsidR="007F1120" w:rsidRDefault="007F1120" w:rsidP="007F1120">
      <w:r>
        <w:t xml:space="preserve">Китайская сторона не называет сроки остановки поставок, говорят собеседники “Ъ”. </w:t>
      </w:r>
    </w:p>
    <w:p w:rsidR="00A121F7" w:rsidRPr="00A121F7" w:rsidRDefault="007F1120" w:rsidP="007F1120">
      <w:r>
        <w:t xml:space="preserve">Как пояснял глава </w:t>
      </w:r>
      <w:proofErr w:type="spellStart"/>
      <w:r>
        <w:t>Росрыболовства</w:t>
      </w:r>
      <w:proofErr w:type="spellEnd"/>
      <w:r>
        <w:t xml:space="preserve"> Илья Шестаков в интервью “Ъ”, КНР по сути ввел обязательную дезинфекцию для продукции, поступающей на внутренний рынок. Но технически реализовать эти меры Китай был не готов, поэтому в ноябре с выгрузкой нач</w:t>
      </w:r>
      <w:r w:rsidR="00125989">
        <w:t xml:space="preserve">ались задержки, рассказывал он. </w:t>
      </w:r>
      <w:r w:rsidR="000E25F3">
        <w:rPr>
          <w:i/>
        </w:rPr>
        <w:t>Интерфакс, Коммерсантъ</w:t>
      </w:r>
    </w:p>
    <w:p w:rsidR="00696DA5" w:rsidRDefault="00696DA5" w:rsidP="00696DA5">
      <w:pPr>
        <w:rPr>
          <w:rFonts w:cs="Arial"/>
          <w:b/>
          <w:caps/>
          <w:color w:val="000000" w:themeColor="text1"/>
          <w:szCs w:val="18"/>
        </w:rPr>
      </w:pPr>
    </w:p>
    <w:p w:rsidR="00696DA5" w:rsidRPr="00696DA5" w:rsidRDefault="00696DA5" w:rsidP="00696DA5">
      <w:pPr>
        <w:rPr>
          <w:rFonts w:cs="Arial"/>
          <w:b/>
          <w:caps/>
          <w:color w:val="000000" w:themeColor="text1"/>
          <w:szCs w:val="18"/>
        </w:rPr>
      </w:pPr>
      <w:r w:rsidRPr="00696DA5">
        <w:rPr>
          <w:rFonts w:cs="Arial"/>
          <w:b/>
          <w:caps/>
          <w:color w:val="000000" w:themeColor="text1"/>
          <w:szCs w:val="18"/>
        </w:rPr>
        <w:t>Росрыболовство рассчитывает на скорейшее решение проблемы с поставками рыбы в Китай</w:t>
      </w:r>
    </w:p>
    <w:p w:rsidR="00696DA5" w:rsidRPr="00696DA5" w:rsidRDefault="00696DA5" w:rsidP="00696DA5">
      <w:proofErr w:type="spellStart"/>
      <w:r w:rsidRPr="00696DA5">
        <w:t>Росрыболовство</w:t>
      </w:r>
      <w:proofErr w:type="spellEnd"/>
      <w:r w:rsidRPr="00696DA5">
        <w:t xml:space="preserve"> рассчитывает на скорейшее решение проблемы, связанной с закрытием порта Далянь для приема рыбы, в том числе и росс</w:t>
      </w:r>
      <w:r>
        <w:t>ийской.</w:t>
      </w:r>
    </w:p>
    <w:p w:rsidR="00696DA5" w:rsidRPr="00696DA5" w:rsidRDefault="00696DA5" w:rsidP="00696DA5">
      <w:r w:rsidRPr="00696DA5">
        <w:t xml:space="preserve">"В </w:t>
      </w:r>
      <w:proofErr w:type="spellStart"/>
      <w:r w:rsidRPr="00696DA5">
        <w:t>Росрыболовстве</w:t>
      </w:r>
      <w:proofErr w:type="spellEnd"/>
      <w:r w:rsidRPr="00696DA5">
        <w:t xml:space="preserve"> известно о том, что китайский порт Далянь временно приостановил обслуживание иностранных судов. Это связано с обнаружением у нескольких грузчиков портового терминала вируса COVID-19", - сообщили </w:t>
      </w:r>
      <w:r w:rsidRPr="00696DA5">
        <w:lastRenderedPageBreak/>
        <w:t xml:space="preserve">"Интерфаксу" в пресс-службе ведомства, уточнив, что китайские власти приняли решение изменить схему выгрузки для оптимизации процедур по </w:t>
      </w:r>
      <w:r>
        <w:t>дезинфекции принимаемых грузов.</w:t>
      </w:r>
    </w:p>
    <w:p w:rsidR="00696DA5" w:rsidRPr="00696DA5" w:rsidRDefault="00696DA5" w:rsidP="00696DA5">
      <w:r w:rsidRPr="00696DA5">
        <w:t xml:space="preserve">Представитель </w:t>
      </w:r>
      <w:proofErr w:type="spellStart"/>
      <w:r w:rsidRPr="00696DA5">
        <w:t>Росрыболовства</w:t>
      </w:r>
      <w:proofErr w:type="spellEnd"/>
      <w:r w:rsidRPr="00696DA5">
        <w:t xml:space="preserve"> в Китае находится в постоянном контакте с контролирующими органами и администрацией порта Далянь. "К сожалению, в сложившихся обстоятельствах владельцы судов будут вынуждены нести дополнительные издержки, однако мы рассчитываем на скорейшее разрешение ситуации и возобновление разгрузочных работ", - заявили в пресс-службе.</w:t>
      </w:r>
      <w:r>
        <w:t xml:space="preserve"> </w:t>
      </w:r>
      <w:r w:rsidRPr="00696DA5">
        <w:rPr>
          <w:i/>
        </w:rPr>
        <w:t>И</w:t>
      </w:r>
      <w:r w:rsidR="000B3311">
        <w:rPr>
          <w:i/>
        </w:rPr>
        <w:t>нтерфакс</w:t>
      </w:r>
    </w:p>
    <w:p w:rsidR="001617DD" w:rsidRPr="001E28A4" w:rsidRDefault="00BE2CE8" w:rsidP="00696DA5">
      <w:pPr>
        <w:pStyle w:val="a9"/>
      </w:pPr>
      <w:hyperlink r:id="rId23" w:history="1">
        <w:r w:rsidR="001617DD" w:rsidRPr="001E28A4">
          <w:t>КИРОВСКАЯ ОБЛАСТЬ ПОЛУЧИЛА ДОПОЛНИТЕЛЬНО 272 МЛН РУБЛЕЙ НА ПОДДЕРЖКУ СЕМИ ПРЕДПРИЯТИЙ АПК</w:t>
        </w:r>
      </w:hyperlink>
    </w:p>
    <w:p w:rsidR="001617DD" w:rsidRPr="00A4073C" w:rsidRDefault="001617DD" w:rsidP="00957EAE">
      <w:r>
        <w:t>Кировская область получила дополнительное финансирование в размере 272 млн рублей на возмещение части затрат на создание объектов АПК. Господдержку получат семь предприятий, сообщается на сайте правительства региона.</w:t>
      </w:r>
      <w:r w:rsidR="00A4073C">
        <w:t xml:space="preserve"> </w:t>
      </w:r>
      <w:r>
        <w:t xml:space="preserve">Уточняется, что средства направят на возмещение затрат на создание и модернизацию молочных комплексов. </w:t>
      </w:r>
      <w:r w:rsidRPr="002C3FFC">
        <w:rPr>
          <w:i/>
        </w:rPr>
        <w:t>ТАСС</w:t>
      </w:r>
    </w:p>
    <w:p w:rsidR="00CF37B8" w:rsidRPr="001E28A4" w:rsidRDefault="00CF37B8" w:rsidP="00CF37B8">
      <w:pPr>
        <w:pStyle w:val="a9"/>
      </w:pPr>
      <w:r w:rsidRPr="001E28A4">
        <w:t>ДЕШЁВОЕ УДОВОЛЬСТВИЕ</w:t>
      </w:r>
    </w:p>
    <w:p w:rsidR="00CF37B8" w:rsidRDefault="00CF37B8" w:rsidP="00CF37B8">
      <w:r>
        <w:t>Правительство ввело ряд мер для стабилизации цен на продукты. "АИФ" провёл рейд по магазинам, чтобы проверить, изменилась ли ситуация. В Казани в супермаркете на ул. Декабристов, где 7 дней назад сахар стоил почти 50 руб., цена на товар упала до 45,99. Подсолнечное масло со 119 руб. подешевело до 109 руб. за 1 л. В соседнем магазине, где неделю назад удалось найти самый дешевый сахар за 46,99, цена на "белое золото" тоже немного понизилась - до 45,90 за 1 кг. Литр растительного масла здесь стоит 109 руб., 2 кг муки - всего 43,50, это почти 22 руб. за 1 кг, дешевле нигде не видели. В продуктовых на просп. Ибрагимова и ул. Татарстан ситуация похожая: сахар - 45,99 руб., растительное масло - 109,90 руб.</w:t>
      </w:r>
    </w:p>
    <w:p w:rsidR="00CF37B8" w:rsidRDefault="00CF37B8" w:rsidP="00CF37B8">
      <w:r>
        <w:t xml:space="preserve">"Цены на сахар и подсолнечное масло в России будут снижены в течение 5 дней - до 46 и 110 руб. за 1 кг соответственно", - </w:t>
      </w:r>
      <w:r w:rsidR="003C25FB">
        <w:t xml:space="preserve">ранее заявлял </w:t>
      </w:r>
      <w:r>
        <w:t xml:space="preserve">глава Минсельхоза </w:t>
      </w:r>
      <w:r w:rsidRPr="001E28A4">
        <w:rPr>
          <w:b/>
        </w:rPr>
        <w:t>Дмитрий Патрушев</w:t>
      </w:r>
      <w:r>
        <w:t>.</w:t>
      </w:r>
    </w:p>
    <w:p w:rsidR="00CF37B8" w:rsidRPr="002C3FFC" w:rsidRDefault="00CF37B8" w:rsidP="00CF37B8">
      <w:pPr>
        <w:rPr>
          <w:i/>
        </w:rPr>
      </w:pPr>
      <w:r>
        <w:t xml:space="preserve">По его словам, заморозка цен продлится до апреля. При этом закупочные цены на сахар составят 36 руб., а масла - 95 руб. за 1 л. "Мы подписываем соглашения в том числе с ключевыми производителями, на которых приходится более 90% рынка сахара и свыше 85% рынка подсолнечного масла. Кроме того, сторонами выступают торговые сети, а также отраслевые союзы и ассоциации. При этом соглашения предполагают возможность дальнейшего расширения участников", - отметил </w:t>
      </w:r>
      <w:r w:rsidRPr="001E28A4">
        <w:rPr>
          <w:b/>
        </w:rPr>
        <w:t>Патрушев</w:t>
      </w:r>
      <w:r>
        <w:t xml:space="preserve">. </w:t>
      </w:r>
      <w:r>
        <w:rPr>
          <w:i/>
        </w:rPr>
        <w:t>Аргументы и Факты</w:t>
      </w:r>
    </w:p>
    <w:p w:rsidR="00A63E44" w:rsidRPr="000E7B2C" w:rsidRDefault="00BE2CE8" w:rsidP="00957EAE">
      <w:pPr>
        <w:pStyle w:val="a9"/>
      </w:pPr>
      <w:hyperlink r:id="rId24" w:history="1">
        <w:r w:rsidR="00A63E44" w:rsidRPr="000E7B2C">
          <w:t>ЧУВАШСКУЮ ГРЕЧКУ НАЧАЛИ ЭКСПОРТИРОВАТЬ В БЕЛЬГИЮ</w:t>
        </w:r>
      </w:hyperlink>
    </w:p>
    <w:p w:rsidR="00A63E44" w:rsidRPr="00A4073C" w:rsidRDefault="00A63E44" w:rsidP="00957EAE">
      <w:r>
        <w:t xml:space="preserve">Чувашские </w:t>
      </w:r>
      <w:proofErr w:type="spellStart"/>
      <w:r>
        <w:t>сельхозтоваропроизводители</w:t>
      </w:r>
      <w:proofErr w:type="spellEnd"/>
      <w:r>
        <w:t xml:space="preserve"> в декабре начали поставки гречихи в Бельгию. На днях отправлена первая партия в 380 тонн. Планируемый объем поставок - 700 тонн. Стоит отметить, что поставки этой культуры уже осуществляются в Польшу и Германию, передает ГТРК "Чувашия".</w:t>
      </w:r>
      <w:r w:rsidR="00A4073C">
        <w:t xml:space="preserve"> </w:t>
      </w:r>
      <w:r w:rsidRPr="00BB62A2">
        <w:rPr>
          <w:i/>
        </w:rPr>
        <w:t>Вести.ru</w:t>
      </w:r>
    </w:p>
    <w:p w:rsidR="001E28A4" w:rsidRPr="001E28A4" w:rsidRDefault="001E28A4" w:rsidP="00957EAE">
      <w:pPr>
        <w:pStyle w:val="a9"/>
      </w:pPr>
      <w:r w:rsidRPr="001E28A4">
        <w:t>Псковщина впервые в истории стала продавать зерно на экспорт</w:t>
      </w:r>
    </w:p>
    <w:p w:rsidR="001E28A4" w:rsidRDefault="001E28A4" w:rsidP="00957EAE">
      <w:r>
        <w:t xml:space="preserve">Псковская область впервые за свою историю отправила </w:t>
      </w:r>
      <w:r w:rsidRPr="001E28A4">
        <w:rPr>
          <w:b/>
        </w:rPr>
        <w:t>зерно</w:t>
      </w:r>
      <w:r>
        <w:t xml:space="preserve"> на </w:t>
      </w:r>
      <w:r w:rsidRPr="001E28A4">
        <w:rPr>
          <w:b/>
        </w:rPr>
        <w:t>экспорт</w:t>
      </w:r>
      <w:r>
        <w:t xml:space="preserve">. Выйти на зарубежные рынки позволил рекордный урожай высококачественной </w:t>
      </w:r>
      <w:r w:rsidRPr="001E28A4">
        <w:rPr>
          <w:b/>
        </w:rPr>
        <w:t>пшеницы</w:t>
      </w:r>
      <w:r>
        <w:t>. Часть его получат страны Африки и Ближнего Востока.</w:t>
      </w:r>
    </w:p>
    <w:p w:rsidR="001E28A4" w:rsidRDefault="001E28A4" w:rsidP="00957EAE">
      <w:r>
        <w:t xml:space="preserve">В 2020 году аграрии </w:t>
      </w:r>
      <w:proofErr w:type="spellStart"/>
      <w:r>
        <w:t>Псковщины</w:t>
      </w:r>
      <w:proofErr w:type="spellEnd"/>
      <w:r>
        <w:t xml:space="preserve"> собрали 166 тысяч тонн зерновых культур - это лучший показатель за десять лет. По урожайности - более 41 центнера с гектара - область вышла на второе место в Северо-Западном федеральном округе.</w:t>
      </w:r>
    </w:p>
    <w:p w:rsidR="001E28A4" w:rsidRPr="00696DA5" w:rsidRDefault="001E28A4" w:rsidP="00957EAE">
      <w:r>
        <w:t xml:space="preserve">Первую экспортную партию продовольственной </w:t>
      </w:r>
      <w:r w:rsidRPr="001E28A4">
        <w:rPr>
          <w:b/>
        </w:rPr>
        <w:t>пшеницы</w:t>
      </w:r>
      <w:r>
        <w:t xml:space="preserve"> весом 10 тысяч тонн за рубеж отправило хозяйство "</w:t>
      </w:r>
      <w:proofErr w:type="spellStart"/>
      <w:r>
        <w:t>Тригорское</w:t>
      </w:r>
      <w:proofErr w:type="spellEnd"/>
      <w:r>
        <w:t>" через калининградский торговый дом.</w:t>
      </w:r>
      <w:r w:rsidR="00696DA5">
        <w:t xml:space="preserve"> </w:t>
      </w:r>
      <w:r w:rsidRPr="004C0CA9">
        <w:rPr>
          <w:i/>
        </w:rPr>
        <w:t>Российская газета</w:t>
      </w:r>
      <w:r w:rsidR="006C353D">
        <w:rPr>
          <w:i/>
        </w:rPr>
        <w:t xml:space="preserve">, </w:t>
      </w:r>
      <w:r w:rsidR="006C353D" w:rsidRPr="00EC4769">
        <w:rPr>
          <w:i/>
        </w:rPr>
        <w:t>ТАСС, MilkNews.ru</w:t>
      </w:r>
    </w:p>
    <w:p w:rsidR="001E28A4" w:rsidRPr="001E28A4" w:rsidRDefault="00BE2CE8" w:rsidP="00957EAE">
      <w:pPr>
        <w:pStyle w:val="a9"/>
      </w:pPr>
      <w:hyperlink r:id="rId25" w:history="1">
        <w:r w:rsidR="001E28A4" w:rsidRPr="001E28A4">
          <w:t>ПРОИЗВОДИТЕЛИ ЗЕРНА МОГУТ ПОТЕРЯТЬ ДО 15% ВЫРУЧКИ ИЗ-ЗА ОГРАНИЧЕНИЙ ЭКСПОРТА</w:t>
        </w:r>
      </w:hyperlink>
    </w:p>
    <w:p w:rsidR="001E28A4" w:rsidRDefault="001E28A4" w:rsidP="00957EAE">
      <w:r>
        <w:t xml:space="preserve">Российские производители </w:t>
      </w:r>
      <w:r w:rsidRPr="001E28A4">
        <w:rPr>
          <w:b/>
        </w:rPr>
        <w:t>зерна</w:t>
      </w:r>
      <w:r>
        <w:t xml:space="preserve"> могут потерять 10-15% выручки в этом сезоне от введения пошлин и квот на экспорт, говорится в обзоре агентства Национальные кредитные рейтинги (НКР). Стоимость удобрений и мелиорационных мероприятий возрастает из-за обесценивания рубля и отсутствия собственных производств; одновременно дорожают логистические услуги, указывают аналитики. </w:t>
      </w:r>
    </w:p>
    <w:p w:rsidR="001E28A4" w:rsidRPr="004C0CA9" w:rsidRDefault="001E28A4" w:rsidP="001E28A4">
      <w:pPr>
        <w:rPr>
          <w:i/>
        </w:rPr>
      </w:pPr>
      <w:r>
        <w:t xml:space="preserve">С учетом традиционно низкой рентабельности производителей </w:t>
      </w:r>
      <w:r w:rsidRPr="001E28A4">
        <w:rPr>
          <w:b/>
        </w:rPr>
        <w:t>зерна</w:t>
      </w:r>
      <w:r>
        <w:t xml:space="preserve"> их долговая нагрузка (чистый долг/EBITDA) может вырасти из-за снижения выручки на 0,5-1 с 5,4 - среднего значения по отрасли за девять</w:t>
      </w:r>
      <w:r w:rsidR="00696DA5">
        <w:t xml:space="preserve"> месяцев этого года, пишет НКР. </w:t>
      </w:r>
      <w:r w:rsidR="00696DA5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1E28A4" w:rsidRPr="001E28A4" w:rsidRDefault="00BE2CE8" w:rsidP="001E28A4">
      <w:pPr>
        <w:pStyle w:val="a9"/>
      </w:pPr>
      <w:hyperlink r:id="rId26" w:history="1">
        <w:r w:rsidR="001E28A4" w:rsidRPr="001E28A4">
          <w:t>В ЦБ ДОПУСТИЛИ "ДЕМОНТАЖ" ИНСТИТУТА НАКОПИТЕЛЬНЫХ ПЕНСИЙ</w:t>
        </w:r>
      </w:hyperlink>
    </w:p>
    <w:p w:rsidR="000014FE" w:rsidRDefault="001E28A4" w:rsidP="001E28A4">
      <w:r>
        <w:t xml:space="preserve">Первый зампред Банка России Сергей Швецов предсказал законодательный демонтаж </w:t>
      </w:r>
      <w:r w:rsidR="000014FE">
        <w:t>института накопительных пенсий.</w:t>
      </w:r>
    </w:p>
    <w:p w:rsidR="001E28A4" w:rsidRDefault="001E28A4" w:rsidP="001E28A4">
      <w:r>
        <w:t xml:space="preserve">"Сейчас нет дискуссии относительно </w:t>
      </w:r>
      <w:proofErr w:type="spellStart"/>
      <w:r>
        <w:t>разморозки</w:t>
      </w:r>
      <w:proofErr w:type="spellEnd"/>
      <w:r>
        <w:t xml:space="preserve"> (накопительной части пенсии - </w:t>
      </w:r>
      <w:proofErr w:type="spellStart"/>
      <w:r>
        <w:t>Прим.ред</w:t>
      </w:r>
      <w:proofErr w:type="spellEnd"/>
      <w:r>
        <w:t>.). Президент подписал очередные три года, я думаю, что за эти три года институт будет демонтирован в регулировании, в законодательстве. Институт - я имею в виду перечисление бюджетом средств на накопительные счета граждан", - сказал он.</w:t>
      </w:r>
    </w:p>
    <w:p w:rsidR="001E28A4" w:rsidRDefault="001E28A4" w:rsidP="001E28A4">
      <w:r>
        <w:t>Швецов добавил, что при этом средства на счетах россиян никуда не денутся, но новые деньги по этому "каналу" не пойдут.</w:t>
      </w:r>
    </w:p>
    <w:p w:rsidR="001E28A4" w:rsidRPr="0020519C" w:rsidRDefault="001E28A4" w:rsidP="001E28A4">
      <w:pPr>
        <w:rPr>
          <w:i/>
        </w:rPr>
      </w:pPr>
      <w:r>
        <w:t xml:space="preserve">При этом альтернативной системой накоплений на длительный срок, имеющей достаточный налоговый стимул, первый зампред ЦБ назвал проект третьего вида индивидуальных инвестиционных счетов (ИИС). </w:t>
      </w:r>
      <w:r w:rsidRPr="0020519C">
        <w:rPr>
          <w:i/>
        </w:rPr>
        <w:t>РИА Новости</w:t>
      </w:r>
    </w:p>
    <w:p w:rsidR="001E28A4" w:rsidRPr="001E28A4" w:rsidRDefault="00BE2CE8" w:rsidP="001E28A4">
      <w:pPr>
        <w:pStyle w:val="a9"/>
      </w:pPr>
      <w:hyperlink r:id="rId27" w:history="1">
        <w:r w:rsidR="001E28A4" w:rsidRPr="001E28A4">
          <w:t>ГЕНПРОКУРОР РОССИИ НАДЕЛИЛ ПРОКУРОРОВ ПРАВОМ ИСКЛЮЧАТЬ МАЛЫЙ БИЗНЕС ИЗ ПЛАНА ПРОВЕРОК</w:t>
        </w:r>
      </w:hyperlink>
    </w:p>
    <w:p w:rsidR="001E28A4" w:rsidRDefault="001E28A4" w:rsidP="001E28A4">
      <w:r>
        <w:t xml:space="preserve">Генеральный прокурор РФ Игорь Краснов наделил прокуроров субъектов РФ правом оперативно исключать субъекты малого бизнеса из сводного плана плановых проверок на 2021 год. Об этом сообщили </w:t>
      </w:r>
      <w:r w:rsidR="000014FE">
        <w:t xml:space="preserve">в </w:t>
      </w:r>
      <w:r>
        <w:t>пресс-службе Генпрокуратуры.</w:t>
      </w:r>
    </w:p>
    <w:p w:rsidR="001E28A4" w:rsidRPr="000014FE" w:rsidRDefault="001E28A4" w:rsidP="001E28A4">
      <w:r>
        <w:t>Это позволит оперативно реализовать введенные государством преференции для малого бизнеса.</w:t>
      </w:r>
      <w:r w:rsidR="000014FE">
        <w:t xml:space="preserve"> </w:t>
      </w:r>
      <w:r w:rsidRPr="0020519C">
        <w:rPr>
          <w:i/>
        </w:rPr>
        <w:t>ТАСС</w:t>
      </w:r>
    </w:p>
    <w:p w:rsidR="001E28A4" w:rsidRPr="001E28A4" w:rsidRDefault="00BE2CE8" w:rsidP="001E28A4">
      <w:pPr>
        <w:pStyle w:val="a9"/>
      </w:pPr>
      <w:hyperlink r:id="rId28" w:history="1">
        <w:r w:rsidR="001E28A4" w:rsidRPr="001E28A4">
          <w:t>ЦБ ИЗМЕНИТ ПОДХОД К ВЫДАЧЕ ЛИЦЕНЗИЙ ФИНАНСОВЫМ ОРГАНИЗАЦИЯМ</w:t>
        </w:r>
      </w:hyperlink>
    </w:p>
    <w:p w:rsidR="001E28A4" w:rsidRPr="00BF25AB" w:rsidRDefault="001E28A4" w:rsidP="001E28A4">
      <w:r>
        <w:t>Банк России готовится к реформе допуска финансовых организаций на рынок: вместо разрозненных требований к претендентам предлагается ввести единый подход для всех, следует из консультативного доклада ЦБ. Для этого ЦБ намерен сгруппировать организации по видам деятельности и допускать их к работе с учетом отраслевой специфики. Похожий принцип уже используется в Южной Корее. Там каждая деятельность, имеющая одинаковое экономическое содержание, регулируется одинаково вне зависимости от субъекта, отмечает ЦБ.</w:t>
      </w:r>
      <w:r w:rsidR="00BF25AB">
        <w:t xml:space="preserve"> </w:t>
      </w:r>
      <w:r w:rsidR="00BF25AB">
        <w:rPr>
          <w:i/>
        </w:rPr>
        <w:t xml:space="preserve">РБК </w:t>
      </w:r>
    </w:p>
    <w:p w:rsidR="006C353D" w:rsidRPr="000E7B2C" w:rsidRDefault="00BE2CE8" w:rsidP="006C353D">
      <w:pPr>
        <w:pStyle w:val="a9"/>
      </w:pPr>
      <w:hyperlink r:id="rId29" w:history="1">
        <w:r w:rsidR="006C353D" w:rsidRPr="000E7B2C">
          <w:t>ГОСДУМА РАТИФИЦИРОВАЛА НАЛОГОВОЕ СОГЛАШЕНИЕ С ДВУМЯ СТРАНАМИ</w:t>
        </w:r>
      </w:hyperlink>
    </w:p>
    <w:p w:rsidR="006C353D" w:rsidRDefault="006C353D" w:rsidP="006C353D">
      <w:r>
        <w:t>Государственная дума на пленарном заседании во вторник ратифицировала налоговое соглашение с Кипром, увеличивающее до 15% налог по дивидендам и процентам.</w:t>
      </w:r>
    </w:p>
    <w:p w:rsidR="006C353D" w:rsidRPr="00BF25AB" w:rsidRDefault="006C353D" w:rsidP="006C353D">
      <w:r>
        <w:t xml:space="preserve">В сентябре Россия и Кипр подписали протокол о внесении изменений в межправительственное соглашение об </w:t>
      </w:r>
      <w:proofErr w:type="spellStart"/>
      <w:r>
        <w:t>избежании</w:t>
      </w:r>
      <w:proofErr w:type="spellEnd"/>
      <w:r>
        <w:t xml:space="preserve"> двойного налогообложения. Согласно документу, базовая ставка налога при выплате российскими компаниями дивидендов и процентов на Кипр повышается до 15%, однако предусмотрена и льготная в 5%. Как отмечал Минфин РФ, она предусмотрена в отношении институциональных инвестиций, а также для публичных компаний (не менее 15% акций в свободном обращении), если они не менее года владели не менее 15% капитала компании, выплачивающей доходы.</w:t>
      </w:r>
      <w:r w:rsidR="00BF25AB">
        <w:t xml:space="preserve"> </w:t>
      </w:r>
      <w:r w:rsidRPr="005466F8">
        <w:rPr>
          <w:i/>
        </w:rPr>
        <w:t>РИА Новости</w:t>
      </w:r>
    </w:p>
    <w:p w:rsidR="006C353D" w:rsidRPr="000E7B2C" w:rsidRDefault="00BE2CE8" w:rsidP="00BF25AB">
      <w:pPr>
        <w:pStyle w:val="a9"/>
      </w:pPr>
      <w:hyperlink r:id="rId30" w:history="1">
        <w:r w:rsidR="006C353D" w:rsidRPr="000E7B2C">
          <w:t>ЦЕНТРОБАНК СМОЖЕТ ПРИОСТАНАВЛИВАТЬ СОМНИТЕЛЬНЫЕ ОПЕРАЦИИ СТРАХОВЩИКОВ</w:t>
        </w:r>
      </w:hyperlink>
    </w:p>
    <w:p w:rsidR="006C353D" w:rsidRDefault="006C353D" w:rsidP="00BF25AB">
      <w:r>
        <w:t>Президент России Владимир Путин подписал закон о расширении полномочий Банка России в целях предотвращения вывода средств из страховых организаций, документ опубликован на официальном портале правовой информации.</w:t>
      </w:r>
    </w:p>
    <w:p w:rsidR="00C8396B" w:rsidRDefault="006C353D" w:rsidP="000A64E3">
      <w:r>
        <w:t>Документ предоставляет ЦБ право незамедлительно приостанавливать полностью или частично расходные операции по банковским вкладам и счетам депо страховщиков, направленные на вывод их активов. Решение о приостановке операций ЦБ будет принимать одновременно с выдачей предписания об ограничении или о запрете на совершение отдельных сделок.</w:t>
      </w:r>
      <w:r w:rsidR="00BF25AB">
        <w:t xml:space="preserve"> </w:t>
      </w:r>
      <w:r w:rsidRPr="005466F8">
        <w:rPr>
          <w:i/>
        </w:rPr>
        <w:t>РИА Новости</w:t>
      </w:r>
      <w:bookmarkStart w:id="11" w:name="_GoBack"/>
      <w:bookmarkEnd w:id="10"/>
      <w:bookmarkEnd w:id="11"/>
    </w:p>
    <w:sectPr w:rsidR="00C8396B" w:rsidSect="005F3758">
      <w:headerReference w:type="default" r:id="rId31"/>
      <w:footerReference w:type="default" r:id="rId3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E8" w:rsidRDefault="00BE2CE8">
      <w:r>
        <w:separator/>
      </w:r>
    </w:p>
  </w:endnote>
  <w:endnote w:type="continuationSeparator" w:id="0">
    <w:p w:rsidR="00BE2CE8" w:rsidRDefault="00BE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C1675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C1675">
            <w:rPr>
              <w:rFonts w:cs="Arial"/>
              <w:color w:val="90989E"/>
              <w:sz w:val="16"/>
              <w:szCs w:val="16"/>
            </w:rPr>
            <w:t>2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B7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0C1675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A64E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C1675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0C1675">
            <w:rPr>
              <w:rFonts w:cs="Arial"/>
              <w:color w:val="90989E"/>
              <w:sz w:val="16"/>
              <w:szCs w:val="16"/>
            </w:rPr>
            <w:t>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EA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0C1675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A64E3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E8" w:rsidRDefault="00BE2CE8">
      <w:r>
        <w:separator/>
      </w:r>
    </w:p>
  </w:footnote>
  <w:footnote w:type="continuationSeparator" w:id="0">
    <w:p w:rsidR="00BE2CE8" w:rsidRDefault="00BE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87FD512" wp14:editId="3B1DE70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28A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AF53DB3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28A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073C78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A4"/>
    <w:rsid w:val="000014FE"/>
    <w:rsid w:val="0003491F"/>
    <w:rsid w:val="000652F6"/>
    <w:rsid w:val="00066C93"/>
    <w:rsid w:val="000A64E3"/>
    <w:rsid w:val="000B3311"/>
    <w:rsid w:val="000B43CD"/>
    <w:rsid w:val="000C1675"/>
    <w:rsid w:val="000E25F3"/>
    <w:rsid w:val="00113991"/>
    <w:rsid w:val="00125989"/>
    <w:rsid w:val="001617DD"/>
    <w:rsid w:val="00195925"/>
    <w:rsid w:val="001E28A4"/>
    <w:rsid w:val="001E643B"/>
    <w:rsid w:val="00270257"/>
    <w:rsid w:val="0028086F"/>
    <w:rsid w:val="002872FA"/>
    <w:rsid w:val="002D24B1"/>
    <w:rsid w:val="002E5101"/>
    <w:rsid w:val="002E713F"/>
    <w:rsid w:val="003058E2"/>
    <w:rsid w:val="00306430"/>
    <w:rsid w:val="003C25FB"/>
    <w:rsid w:val="003C3C67"/>
    <w:rsid w:val="003D0B28"/>
    <w:rsid w:val="004304C8"/>
    <w:rsid w:val="004500D7"/>
    <w:rsid w:val="004B68B2"/>
    <w:rsid w:val="005233A0"/>
    <w:rsid w:val="005240C2"/>
    <w:rsid w:val="0052436B"/>
    <w:rsid w:val="005F3758"/>
    <w:rsid w:val="005F5247"/>
    <w:rsid w:val="005F74B6"/>
    <w:rsid w:val="00604F1E"/>
    <w:rsid w:val="00667358"/>
    <w:rsid w:val="00696DA5"/>
    <w:rsid w:val="006A25E7"/>
    <w:rsid w:val="006C353D"/>
    <w:rsid w:val="006E7C44"/>
    <w:rsid w:val="0074571A"/>
    <w:rsid w:val="00750476"/>
    <w:rsid w:val="007910D0"/>
    <w:rsid w:val="007F0AB1"/>
    <w:rsid w:val="007F1120"/>
    <w:rsid w:val="00823274"/>
    <w:rsid w:val="00842FAE"/>
    <w:rsid w:val="00880679"/>
    <w:rsid w:val="008C3DDD"/>
    <w:rsid w:val="00957EAE"/>
    <w:rsid w:val="00962D2E"/>
    <w:rsid w:val="00985DA8"/>
    <w:rsid w:val="00A121F7"/>
    <w:rsid w:val="00A12D82"/>
    <w:rsid w:val="00A40709"/>
    <w:rsid w:val="00A4073C"/>
    <w:rsid w:val="00A63E44"/>
    <w:rsid w:val="00AA6ADF"/>
    <w:rsid w:val="00AB5647"/>
    <w:rsid w:val="00AB7A78"/>
    <w:rsid w:val="00AC4132"/>
    <w:rsid w:val="00B922A1"/>
    <w:rsid w:val="00BC4068"/>
    <w:rsid w:val="00BE2CE8"/>
    <w:rsid w:val="00BF25AB"/>
    <w:rsid w:val="00C14B74"/>
    <w:rsid w:val="00C14EA4"/>
    <w:rsid w:val="00C63F2D"/>
    <w:rsid w:val="00C8396B"/>
    <w:rsid w:val="00C90FBF"/>
    <w:rsid w:val="00C91A87"/>
    <w:rsid w:val="00CB2AB6"/>
    <w:rsid w:val="00CD2DDE"/>
    <w:rsid w:val="00CD5A45"/>
    <w:rsid w:val="00CF37B8"/>
    <w:rsid w:val="00D45E58"/>
    <w:rsid w:val="00D4709B"/>
    <w:rsid w:val="00D52CCC"/>
    <w:rsid w:val="00E12208"/>
    <w:rsid w:val="00E4368A"/>
    <w:rsid w:val="00E56F87"/>
    <w:rsid w:val="00E749B7"/>
    <w:rsid w:val="00EB3268"/>
    <w:rsid w:val="00F62502"/>
    <w:rsid w:val="00F65057"/>
    <w:rsid w:val="00F77540"/>
    <w:rsid w:val="00F928D7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E61A62-0A76-40D6-893C-B0E8E8F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A64E3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6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074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  <w:div w:id="446584290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  <w:div w:id="1571689864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12/22/fermeram-mogut-razreshit-prodavat-produkty-na-svoih-uchastkah.html" TargetMode="External"/><Relationship Id="rId13" Type="http://schemas.openxmlformats.org/officeDocument/2006/relationships/hyperlink" Target="https://tass.ru/ekonomika/10319583" TargetMode="External"/><Relationship Id="rId18" Type="http://schemas.openxmlformats.org/officeDocument/2006/relationships/hyperlink" Target="https://www.akm.ru/news/v_putin_podpisal_zakon_ob_oborote_alkogolya/" TargetMode="External"/><Relationship Id="rId26" Type="http://schemas.openxmlformats.org/officeDocument/2006/relationships/hyperlink" Target="https://ria.ru/20201222/demontazh-159042523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np.ru/politics/rosselkhoznadzoru-mogut-vernut-kontrol-za-oborotom-pesticidov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km.ru/press/v_minselkhoze_proshel_chas_kontrolya_po_voprosam_tsenoobrazovaniya_na_rynke_kombikormovoy_produktsii/" TargetMode="External"/><Relationship Id="rId12" Type="http://schemas.openxmlformats.org/officeDocument/2006/relationships/hyperlink" Target="https://www.vedomosti.ru/business/news/2020/12/22/851974-fas-v-moskve-vozobnovila-reidi-protiv-zavisheniya-setyami-tsen-na-sahar-i-maslo" TargetMode="External"/><Relationship Id="rId17" Type="http://schemas.openxmlformats.org/officeDocument/2006/relationships/hyperlink" Target="https://www.pnp.ru/economics/za-oborotom-zerna-prosledyat-s-pomoshhyu-informacionnoy-sistemy.html" TargetMode="External"/><Relationship Id="rId25" Type="http://schemas.openxmlformats.org/officeDocument/2006/relationships/hyperlink" Target="https://www.kommersant.ru/doc/462639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vedomosti.ru/news/https-www-pnp-ru-economics-regiony-poluchat-mezhbyudzhetnye-transferty-na-kompensacii-mukomolam-html.html" TargetMode="External"/><Relationship Id="rId20" Type="http://schemas.openxmlformats.org/officeDocument/2006/relationships/hyperlink" Target="https://www.pnp.ru/social/fermerskie-khozyaystva-sokhranyat-status-yurlica.html" TargetMode="External"/><Relationship Id="rId29" Type="http://schemas.openxmlformats.org/officeDocument/2006/relationships/hyperlink" Target="https://ria.ru/20201222/kipr-159034448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.ru/1103008/2020-12-22/zakonoproekt-o-prave-kabmina-regulirovat-tceny-na-produkty-odobren-vo-2-chtenii" TargetMode="External"/><Relationship Id="rId24" Type="http://schemas.openxmlformats.org/officeDocument/2006/relationships/hyperlink" Target="https://www.vesti.ru/article/2502062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g.ru/2020/12/22/gosduma-odobrila-edinuiu-minimalnuiu-cenu-na-sigarety.html" TargetMode="External"/><Relationship Id="rId23" Type="http://schemas.openxmlformats.org/officeDocument/2006/relationships/hyperlink" Target="https://tass.ru/ekonomika/10326667" TargetMode="External"/><Relationship Id="rId28" Type="http://schemas.openxmlformats.org/officeDocument/2006/relationships/hyperlink" Target="https://www.rbc.ru/finances/22/12/2020/5fe1c3379a7947ec49763be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pnp.ru/economics/rossiya-ustanovit-tarifnuyu-kvotu-na-vyvoz-zerna.htm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ass.ru/nauka/10323027" TargetMode="External"/><Relationship Id="rId22" Type="http://schemas.openxmlformats.org/officeDocument/2006/relationships/hyperlink" Target="https://www.interfax.ru/business/742500" TargetMode="External"/><Relationship Id="rId27" Type="http://schemas.openxmlformats.org/officeDocument/2006/relationships/hyperlink" Target="https://tass.ru/ekonomika/10325773" TargetMode="External"/><Relationship Id="rId30" Type="http://schemas.openxmlformats.org/officeDocument/2006/relationships/hyperlink" Target="https://ria.ru/20201222/operatsii-159038331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58</TotalTime>
  <Pages>6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cp:lastPrinted>2020-12-23T09:37:00Z</cp:lastPrinted>
  <dcterms:created xsi:type="dcterms:W3CDTF">2020-12-23T05:04:00Z</dcterms:created>
  <dcterms:modified xsi:type="dcterms:W3CDTF">2020-12-23T09:38:00Z</dcterms:modified>
</cp:coreProperties>
</file>