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C66CE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C66CE9" w:rsidP="00C66CE9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41E23">
              <w:rPr>
                <w:rFonts w:cs="Arial"/>
                <w:color w:val="FFFFFF"/>
                <w:sz w:val="28"/>
                <w:szCs w:val="28"/>
              </w:rPr>
              <w:t>мая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C60425" w:rsidRPr="00521A0C" w:rsidRDefault="00F62502" w:rsidP="00521A0C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C60425" w:rsidRPr="00BA09A4" w:rsidRDefault="00AA72E0" w:rsidP="00AA72E0">
            <w:pPr>
              <w:pStyle w:val="a9"/>
            </w:pPr>
            <w:r>
              <w:t>26 МАЯ</w:t>
            </w:r>
          </w:p>
          <w:p w:rsidR="00AA72E0" w:rsidRDefault="00C60425" w:rsidP="00C60425">
            <w:r w:rsidRPr="00BA09A4">
              <w:t xml:space="preserve">САНКТ-ПЕТЕРБУРГ. 14:00. Круглый стол "Развитие сельского туризма в государствах - участниках СНГ. Проблемы и перспективы". </w:t>
            </w:r>
            <w:r w:rsidR="00521A0C">
              <w:t>Проводит Исполнительный комитет СНГ.</w:t>
            </w:r>
          </w:p>
          <w:p w:rsidR="00AA72E0" w:rsidRPr="00BA09A4" w:rsidRDefault="00AA72E0" w:rsidP="00AA72E0">
            <w:pPr>
              <w:pStyle w:val="a9"/>
            </w:pPr>
            <w:r>
              <w:t>26-27 мая</w:t>
            </w:r>
          </w:p>
          <w:p w:rsidR="00C8396B" w:rsidRPr="00C60425" w:rsidRDefault="00C60425" w:rsidP="00C60425">
            <w:r w:rsidRPr="00BA09A4">
              <w:t>БРЮССЕЛЬ. БЕЛЬГИЯ. 26-27 мая. Заседание Совета ЕС по сельскому хозяйству и рыболовству.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AA72E0" w:rsidRDefault="00AA72E0" w:rsidP="00AA72E0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AA72E0" w:rsidRPr="009072CD" w:rsidRDefault="00AA72E0" w:rsidP="00C60425"/>
          <w:p w:rsidR="00C60425" w:rsidRDefault="00C60425" w:rsidP="00C60425">
            <w:r w:rsidRPr="009072CD">
              <w:t>24 мая</w:t>
            </w:r>
            <w:r w:rsidR="00521A0C">
              <w:t xml:space="preserve"> - </w:t>
            </w:r>
            <w:r w:rsidRPr="009072CD">
              <w:t>День славянской письменности и культуры</w:t>
            </w:r>
            <w:r w:rsidR="00521A0C">
              <w:t>.</w:t>
            </w:r>
          </w:p>
          <w:p w:rsidR="00521A0C" w:rsidRPr="009072CD" w:rsidRDefault="00521A0C" w:rsidP="00C60425"/>
          <w:p w:rsidR="00C8396B" w:rsidRDefault="00521A0C" w:rsidP="00521A0C">
            <w:r w:rsidRPr="009072CD">
              <w:t>24 мая</w:t>
            </w:r>
            <w:r>
              <w:t xml:space="preserve"> - </w:t>
            </w:r>
            <w:r w:rsidR="00C60425" w:rsidRPr="009072CD">
              <w:t>День кадрового работника РФ</w:t>
            </w:r>
            <w:bookmarkEnd w:id="5"/>
            <w:r>
              <w:t>.</w:t>
            </w: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C60425" w:rsidRDefault="00B4083B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B2629E" w:rsidRDefault="00B2629E" w:rsidP="00B2629E">
            <w:pPr>
              <w:shd w:val="clear" w:color="auto" w:fill="FFFFFF"/>
              <w:jc w:val="left"/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B2629E" w:rsidRDefault="00B2629E" w:rsidP="00B2629E">
            <w:pPr>
              <w:shd w:val="clear" w:color="auto" w:fill="FFFFFF"/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B2629E">
              <w:rPr>
                <w:rFonts w:cs="Arial"/>
                <w:b/>
                <w:caps/>
                <w:color w:val="000000" w:themeColor="text1"/>
                <w:szCs w:val="18"/>
              </w:rPr>
              <w:t xml:space="preserve">РФ в ближайшие 10 лет планирует ввести в оборот почти 1 млн га орошаемых земель 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–</w:t>
            </w:r>
            <w:r w:rsidRPr="00B2629E">
              <w:rPr>
                <w:rFonts w:cs="Arial"/>
                <w:b/>
                <w:caps/>
                <w:color w:val="000000" w:themeColor="text1"/>
                <w:szCs w:val="18"/>
              </w:rPr>
              <w:t xml:space="preserve"> Минсельхоз</w:t>
            </w:r>
          </w:p>
          <w:p w:rsidR="00B2629E" w:rsidRDefault="00B2629E" w:rsidP="00B2629E">
            <w:pPr>
              <w:shd w:val="clear" w:color="auto" w:fill="FFFFFF"/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B2629E">
              <w:t xml:space="preserve">АПК РФ в ближайшие 10 лет планирует ввести в оборот почти 1 млн га орошаемых земель, сообщил первый замминистра сельского хозяйства </w:t>
            </w:r>
            <w:proofErr w:type="spellStart"/>
            <w:r w:rsidRPr="00B2629E">
              <w:t>Джамбулат</w:t>
            </w:r>
            <w:proofErr w:type="spellEnd"/>
            <w:r w:rsidRPr="00B2629E">
              <w:t xml:space="preserve"> </w:t>
            </w:r>
            <w:proofErr w:type="spellStart"/>
            <w:r w:rsidRPr="00B2629E">
              <w:t>Хатуов</w:t>
            </w:r>
            <w:proofErr w:type="spellEnd"/>
            <w:r w:rsidRPr="00B2629E">
              <w:t xml:space="preserve"> на выездном заседании комитета Совета Федерации по аграрно-продовольственной политике и природопользованию в Ростове-на-Дону в пятницу.</w:t>
            </w:r>
          </w:p>
          <w:p w:rsidR="00B2629E" w:rsidRDefault="00B2629E" w:rsidP="00B2629E">
            <w:pPr>
              <w:shd w:val="clear" w:color="auto" w:fill="FFFFFF"/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B2629E">
              <w:t>"По его словам, в настоящее время в отрасли используется 7,3 млн га мелиорированных земель, из которых 3,9 млн га орошаемых. "А историческое наследие советского периода составляет 9 млн га мелиорированных земель, из которых 4,6 млн га - орошение и 4,7 млн га - осушение", - сказал он.</w:t>
            </w:r>
          </w:p>
          <w:p w:rsidR="00B2629E" w:rsidRPr="00B2629E" w:rsidRDefault="00B2629E" w:rsidP="00B2629E">
            <w:pPr>
              <w:shd w:val="clear" w:color="auto" w:fill="FFFFFF"/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B2629E">
              <w:t xml:space="preserve">На заседании был рассмотрен вопрос о сохранении экосистемы Цимлянского водохранилища и потенциала водохозяйственного комплекса </w:t>
            </w:r>
            <w:proofErr w:type="gramStart"/>
            <w:r w:rsidRPr="00B2629E">
              <w:t>Нижнего Дона</w:t>
            </w:r>
            <w:proofErr w:type="gramEnd"/>
            <w:r w:rsidRPr="00B2629E">
              <w:t xml:space="preserve"> и дорожная карта по реализации мероприятий, направленных на оздоровление и развитие водохозяйственного комплекса реки Дон (в рамках нацпроекта "Экология"). Минсельхоз принимал участие в создании этого документа</w:t>
            </w:r>
            <w:r>
              <w:t xml:space="preserve">. </w:t>
            </w:r>
            <w:r w:rsidRPr="00B2629E">
              <w:rPr>
                <w:i/>
              </w:rPr>
              <w:t>Интерфакс</w:t>
            </w:r>
            <w:r w:rsidR="0001650C">
              <w:rPr>
                <w:i/>
              </w:rPr>
              <w:t>,</w:t>
            </w:r>
            <w:r w:rsidR="0001650C">
              <w:t xml:space="preserve"> </w:t>
            </w:r>
            <w:proofErr w:type="spellStart"/>
            <w:r w:rsidR="0001650C" w:rsidRPr="0001650C">
              <w:rPr>
                <w:i/>
              </w:rPr>
              <w:t>Soyanews</w:t>
            </w:r>
            <w:proofErr w:type="spellEnd"/>
          </w:p>
          <w:p w:rsidR="000C5429" w:rsidRPr="00236B36" w:rsidRDefault="00E22D0D" w:rsidP="000C5429">
            <w:pPr>
              <w:pStyle w:val="a9"/>
            </w:pPr>
            <w:hyperlink r:id="rId7" w:history="1">
              <w:r w:rsidR="000C5429" w:rsidRPr="00236B36">
                <w:t>МИНСЕЛЬХОЗ ДАЛ ПРОГНОЗ ПО УРОЖАЮ ЗЕРНА В РОССИИ В ТЕКУЩЕМ ГОДУ</w:t>
              </w:r>
            </w:hyperlink>
          </w:p>
          <w:p w:rsidR="000C5429" w:rsidRDefault="000C5429" w:rsidP="000C5429">
            <w:r w:rsidRPr="00236B36">
              <w:rPr>
                <w:b/>
              </w:rPr>
              <w:t>Минсельхоз</w:t>
            </w:r>
            <w:r>
              <w:t xml:space="preserve"> в рамках своего базового сценария ожидает, что урожай зерна в России в 2021 году составит порядка 127 миллионов тонн, пшеницы - 81 миллион тонн, сообщила замглавы министерства </w:t>
            </w:r>
            <w:r w:rsidRPr="00236B36">
              <w:rPr>
                <w:b/>
              </w:rPr>
              <w:t xml:space="preserve">Оксана </w:t>
            </w:r>
            <w:proofErr w:type="spellStart"/>
            <w:r w:rsidRPr="00236B36">
              <w:rPr>
                <w:b/>
              </w:rPr>
              <w:t>Лут</w:t>
            </w:r>
            <w:proofErr w:type="spellEnd"/>
            <w:r>
              <w:t>.</w:t>
            </w:r>
          </w:p>
          <w:p w:rsidR="00C8396B" w:rsidRPr="002E7A18" w:rsidRDefault="000C5429" w:rsidP="00B2629E">
            <w:r>
              <w:t xml:space="preserve">"Мы перевалили экватор по посевной, поэтому мы можем уже делать какие-то более-менее разумные прогнозы. Мы идем в этом году по трем сценариям: у нас есть консервативный сценарий, базовый и оптимистичный. Решили, что надо рассматривать различные три варианта", - сказала </w:t>
            </w:r>
            <w:proofErr w:type="spellStart"/>
            <w:r w:rsidRPr="00236B36">
              <w:rPr>
                <w:b/>
              </w:rPr>
              <w:t>Лут</w:t>
            </w:r>
            <w:proofErr w:type="spellEnd"/>
            <w:r>
              <w:t xml:space="preserve"> журналистам в рамках стратегической сессии Союза экспортеров зерна. </w:t>
            </w:r>
            <w:r w:rsidRPr="00B01931">
              <w:rPr>
                <w:i/>
              </w:rPr>
              <w:t>ПРАЙМ</w:t>
            </w:r>
            <w:r>
              <w:rPr>
                <w:i/>
              </w:rPr>
              <w:t xml:space="preserve">, </w:t>
            </w:r>
            <w:r w:rsidR="005B278A">
              <w:rPr>
                <w:i/>
              </w:rPr>
              <w:t xml:space="preserve">Россия 24, </w:t>
            </w:r>
            <w:r>
              <w:rPr>
                <w:i/>
              </w:rPr>
              <w:t>ТАСС, РИА Новости, Интерфакс, Российская газета</w:t>
            </w:r>
            <w:r w:rsidR="00B2629E">
              <w:rPr>
                <w:i/>
              </w:rPr>
              <w:t xml:space="preserve">, </w:t>
            </w:r>
            <w:proofErr w:type="spellStart"/>
            <w:r w:rsidR="00B2629E">
              <w:rPr>
                <w:i/>
              </w:rPr>
              <w:t>Финмаркет</w:t>
            </w:r>
            <w:proofErr w:type="spellEnd"/>
            <w:r w:rsidR="00B2629E">
              <w:rPr>
                <w:i/>
              </w:rPr>
              <w:t>, Экономика и жизнь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CD3A96" w:rsidRPr="00236B36" w:rsidRDefault="00CD3A96" w:rsidP="00CD3A96">
      <w:pPr>
        <w:pStyle w:val="a9"/>
        <w:spacing w:before="0"/>
      </w:pPr>
      <w:r>
        <w:lastRenderedPageBreak/>
        <w:fldChar w:fldCharType="begin"/>
      </w:r>
      <w:r>
        <w:instrText xml:space="preserve"> HYPERLINK "https://rg.ru/2021/05/21/minselhoz-rossiia-sohranit-mirovoe-liderstvo-po-eksportu-pshenicy.html" </w:instrText>
      </w:r>
      <w:r>
        <w:fldChar w:fldCharType="separate"/>
      </w:r>
      <w:r w:rsidRPr="00236B36">
        <w:t>МИНСЕЛЬХОЗ: РОССИЯ СОХРАНИТ МИРОВОЕ ЛИДЕРСТВО ПО ЭКСПОРТУ ПШЕНИЦЫ</w:t>
      </w:r>
      <w:r>
        <w:fldChar w:fldCharType="end"/>
      </w:r>
    </w:p>
    <w:p w:rsidR="00CD3A96" w:rsidRDefault="00CD3A96" w:rsidP="00CD3A96">
      <w:r>
        <w:t xml:space="preserve">Экспорт российского зерна в сезоне 2020/21 составит около 48 млн тонн, сообщил ТАСС со ссылкой на заместителя министра сельского хозяйства </w:t>
      </w:r>
      <w:r w:rsidRPr="00236B36">
        <w:rPr>
          <w:b/>
        </w:rPr>
        <w:t xml:space="preserve">Оксану </w:t>
      </w:r>
      <w:proofErr w:type="spellStart"/>
      <w:r w:rsidRPr="00236B36">
        <w:rPr>
          <w:b/>
        </w:rPr>
        <w:t>Лут</w:t>
      </w:r>
      <w:proofErr w:type="spellEnd"/>
      <w:r>
        <w:t>. По ее словам, такой объем позволит России сохранить мировое лидерство по экспорту пшеницы.</w:t>
      </w:r>
    </w:p>
    <w:p w:rsidR="00CD3A96" w:rsidRPr="0016628F" w:rsidRDefault="00CD3A96" w:rsidP="00CD3A96">
      <w:pPr>
        <w:rPr>
          <w:i/>
        </w:rPr>
      </w:pPr>
      <w:r>
        <w:t xml:space="preserve">"Цифра 48 млн тонн будет очень показательна и оптимистична. Нам это позволит сохранить первое место по экспорту пшеницы", - сказала она. </w:t>
      </w:r>
      <w:r w:rsidRPr="000C5429">
        <w:rPr>
          <w:i/>
        </w:rPr>
        <w:t>ТАСС, Интерфакс, РИА Новости,</w:t>
      </w:r>
      <w:r>
        <w:t xml:space="preserve"> </w:t>
      </w:r>
      <w:r>
        <w:rPr>
          <w:i/>
        </w:rPr>
        <w:t>Российская газета, Ведомости,</w:t>
      </w:r>
      <w:r w:rsidRPr="00841A2E">
        <w:rPr>
          <w:i/>
        </w:rPr>
        <w:t xml:space="preserve"> ИА </w:t>
      </w:r>
      <w:proofErr w:type="spellStart"/>
      <w:r w:rsidRPr="00841A2E">
        <w:rPr>
          <w:i/>
        </w:rPr>
        <w:t>Regnum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Финмаркет</w:t>
      </w:r>
      <w:proofErr w:type="spellEnd"/>
    </w:p>
    <w:p w:rsidR="00CD3A96" w:rsidRPr="00C60425" w:rsidRDefault="00E22D0D" w:rsidP="00CD3A96">
      <w:pPr>
        <w:pStyle w:val="a9"/>
      </w:pPr>
      <w:hyperlink r:id="rId10" w:history="1">
        <w:r w:rsidR="00CD3A96" w:rsidRPr="00C60425">
          <w:t>МИНСЕЛЬХОЗ ПРЕДЛАГАЕТ ЗАПАСТИ ТРИ МИЛЛИОНА ТОНН ПШЕНИЦЫ</w:t>
        </w:r>
      </w:hyperlink>
    </w:p>
    <w:p w:rsidR="00CD3A96" w:rsidRDefault="00CD3A96" w:rsidP="00CD3A96">
      <w:r w:rsidRPr="00C60425">
        <w:rPr>
          <w:b/>
        </w:rPr>
        <w:t>Минсельхоз РФ</w:t>
      </w:r>
      <w:r>
        <w:t xml:space="preserve"> предлагает создать запасы зерна в стабилизационном фонде, создание которого обсуждается в России, на уровне 3 миллионов тонн, сообщила журналистам замглавы </w:t>
      </w:r>
      <w:r w:rsidRPr="00C60425">
        <w:rPr>
          <w:b/>
        </w:rPr>
        <w:t>Минсельхоза</w:t>
      </w:r>
      <w:r>
        <w:t xml:space="preserve"> </w:t>
      </w:r>
      <w:r w:rsidRPr="00C60425">
        <w:rPr>
          <w:b/>
        </w:rPr>
        <w:t xml:space="preserve">Оксана </w:t>
      </w:r>
      <w:proofErr w:type="spellStart"/>
      <w:r w:rsidRPr="00C60425">
        <w:rPr>
          <w:b/>
        </w:rPr>
        <w:t>Лут</w:t>
      </w:r>
      <w:proofErr w:type="spellEnd"/>
      <w:r>
        <w:t>.</w:t>
      </w:r>
    </w:p>
    <w:p w:rsidR="00CD3A96" w:rsidRDefault="00CD3A96" w:rsidP="00CD3A96">
      <w:r>
        <w:t xml:space="preserve">В России с 2001 года действует механизм закупочных и товарных (на продажу) интервенций зерна. Государственные интервенции используются для стабилизации цен на зерновые культуры и поддержки аграриев. </w:t>
      </w:r>
      <w:r w:rsidRPr="00C60425">
        <w:rPr>
          <w:b/>
        </w:rPr>
        <w:t>Минсельхоз РФ</w:t>
      </w:r>
      <w:r>
        <w:t xml:space="preserve"> в прошлом году начал прорабатывать вопрос "перезагрузки" существующего интервенционного фонда и создания стабилизационного фонда зерна для обеспечения потребностей мукомольной промышленности.</w:t>
      </w:r>
    </w:p>
    <w:p w:rsidR="00CD3A96" w:rsidRDefault="00CD3A96" w:rsidP="00CD3A96">
      <w:r>
        <w:t>"В текущем году правительство поддержало иные меры, у нас есть субсидии мукомолам и хлебопекам - в этом году мы пошли через субсидирование. Те</w:t>
      </w:r>
      <w:r w:rsidR="001D7AA6">
        <w:t>м не менее</w:t>
      </w:r>
      <w:r>
        <w:t xml:space="preserve"> еще раз будем выходить с предложением создать запасы в интервенционном фонде порядка 3 миллионов тонн", - сказала </w:t>
      </w:r>
      <w:proofErr w:type="spellStart"/>
      <w:r w:rsidRPr="00C60425">
        <w:rPr>
          <w:b/>
        </w:rPr>
        <w:t>Лут</w:t>
      </w:r>
      <w:proofErr w:type="spellEnd"/>
      <w:r>
        <w:t xml:space="preserve"> в рамках стратегической сессии Союза экспортеров зерна. </w:t>
      </w:r>
      <w:r w:rsidRPr="00841A2E">
        <w:rPr>
          <w:i/>
        </w:rPr>
        <w:t xml:space="preserve">ПРАЙМ, </w:t>
      </w:r>
      <w:r w:rsidR="00E530A6">
        <w:rPr>
          <w:i/>
        </w:rPr>
        <w:t xml:space="preserve">Интерфакс, </w:t>
      </w:r>
      <w:r w:rsidRPr="00841A2E">
        <w:rPr>
          <w:i/>
        </w:rPr>
        <w:t>MilkNews.ru</w:t>
      </w:r>
      <w:r>
        <w:rPr>
          <w:i/>
        </w:rPr>
        <w:t>, RT, Парламентская газета</w:t>
      </w:r>
      <w:r>
        <w:t xml:space="preserve"> </w:t>
      </w:r>
    </w:p>
    <w:p w:rsidR="00CD3A96" w:rsidRDefault="00CD3A96" w:rsidP="00CD3A96">
      <w:pPr>
        <w:pStyle w:val="a9"/>
        <w:spacing w:before="0"/>
      </w:pPr>
    </w:p>
    <w:p w:rsidR="0016628F" w:rsidRPr="00C60425" w:rsidRDefault="00E22D0D" w:rsidP="00CD3A96">
      <w:pPr>
        <w:pStyle w:val="a9"/>
        <w:spacing w:before="0"/>
      </w:pPr>
      <w:hyperlink r:id="rId11" w:history="1">
        <w:r w:rsidR="0016628F" w:rsidRPr="00C60425">
          <w:t>КВОТА НА ЭКСПОРТ ЗЕРНА ИЗ РФ БУДЕТ ПОСТОЯННОЙ МЕРОЙ РЕГУЛИРОВАНИЯ РЫНКА</w:t>
        </w:r>
      </w:hyperlink>
    </w:p>
    <w:p w:rsidR="0016628F" w:rsidRDefault="0016628F" w:rsidP="0016628F">
      <w:r>
        <w:t xml:space="preserve">Квота на экспорт зерна из РФ будет постоянной мерой регулирования зернового рынка и устанавливаться со второй половины </w:t>
      </w:r>
      <w:proofErr w:type="spellStart"/>
      <w:r>
        <w:t>сельхозгода</w:t>
      </w:r>
      <w:proofErr w:type="spellEnd"/>
      <w:r>
        <w:t xml:space="preserve"> (с января). Об этом заявила замминистра сельского хозяйства </w:t>
      </w:r>
      <w:r w:rsidRPr="00C60425">
        <w:rPr>
          <w:b/>
        </w:rPr>
        <w:t xml:space="preserve">Оксана </w:t>
      </w:r>
      <w:proofErr w:type="spellStart"/>
      <w:r w:rsidRPr="00C60425">
        <w:rPr>
          <w:b/>
        </w:rPr>
        <w:t>Лут</w:t>
      </w:r>
      <w:proofErr w:type="spellEnd"/>
      <w:r>
        <w:t xml:space="preserve"> на стратегической сессии Союза экспортеров зерна в пятницу в Ростове-на-Дону.</w:t>
      </w:r>
    </w:p>
    <w:p w:rsidR="00275401" w:rsidRPr="00237A42" w:rsidRDefault="0016628F" w:rsidP="0016628F">
      <w:r>
        <w:t>"У нас введены две основные меры, которые будут постоянными на ближайшие несколько лет. Плавающая пошлина, которая "разрывает" мировую цену и внутреннюю цену, это очень хорошо для внутреннего рынка. И, соответственно, квотирование, которое будет устанавливаться только со второго полугодия каждого сезона для обеспечения продовольственной безопасности страны", - сказала она.</w:t>
      </w:r>
      <w:r w:rsidR="00237A42">
        <w:t xml:space="preserve"> </w:t>
      </w:r>
      <w:r w:rsidRPr="00841A2E">
        <w:rPr>
          <w:i/>
        </w:rPr>
        <w:t>Интерфакс</w:t>
      </w:r>
      <w:r>
        <w:rPr>
          <w:i/>
        </w:rPr>
        <w:t>,</w:t>
      </w:r>
      <w:r w:rsidRPr="0016628F">
        <w:rPr>
          <w:i/>
        </w:rPr>
        <w:t xml:space="preserve"> </w:t>
      </w:r>
      <w:r w:rsidRPr="00841A2E">
        <w:rPr>
          <w:i/>
        </w:rPr>
        <w:t>ИА Росбалт</w:t>
      </w:r>
      <w:r>
        <w:rPr>
          <w:i/>
        </w:rPr>
        <w:t>,</w:t>
      </w:r>
      <w:r w:rsidRPr="0016628F">
        <w:rPr>
          <w:i/>
        </w:rPr>
        <w:t xml:space="preserve"> </w:t>
      </w:r>
      <w:r w:rsidRPr="00841A2E">
        <w:rPr>
          <w:i/>
        </w:rPr>
        <w:t>ПРАЙМ</w:t>
      </w:r>
    </w:p>
    <w:p w:rsidR="00275401" w:rsidRDefault="00275401" w:rsidP="0016628F">
      <w:pPr>
        <w:rPr>
          <w:b/>
        </w:rPr>
      </w:pPr>
    </w:p>
    <w:p w:rsidR="00522E4F" w:rsidRDefault="00522E4F" w:rsidP="00522E4F">
      <w:pPr>
        <w:rPr>
          <w:rFonts w:cs="Arial"/>
          <w:b/>
          <w:caps/>
          <w:color w:val="000000" w:themeColor="text1"/>
          <w:szCs w:val="18"/>
        </w:rPr>
      </w:pPr>
      <w:r w:rsidRPr="00522E4F">
        <w:rPr>
          <w:rFonts w:cs="Arial"/>
          <w:b/>
          <w:caps/>
          <w:color w:val="000000" w:themeColor="text1"/>
          <w:szCs w:val="18"/>
        </w:rPr>
        <w:t>Экспортная пошлина на пшеницу в РФ</w:t>
      </w:r>
      <w:r>
        <w:rPr>
          <w:rFonts w:cs="Arial"/>
          <w:b/>
          <w:caps/>
          <w:color w:val="000000" w:themeColor="text1"/>
          <w:szCs w:val="18"/>
        </w:rPr>
        <w:t xml:space="preserve"> со 2 июня может составить $30</w:t>
      </w:r>
    </w:p>
    <w:p w:rsidR="00522E4F" w:rsidRPr="00522E4F" w:rsidRDefault="00522E4F" w:rsidP="00522E4F">
      <w:pPr>
        <w:rPr>
          <w:rFonts w:cs="Arial"/>
          <w:b/>
          <w:caps/>
          <w:color w:val="000000" w:themeColor="text1"/>
          <w:szCs w:val="18"/>
        </w:rPr>
      </w:pPr>
      <w:r w:rsidRPr="00522E4F">
        <w:t xml:space="preserve">"Мы защищаем внутренний рынок. Со второго июня мы переходим к применению механизма плавающей пошлины. Расчетная пошлина на текущую дату на сегодня составляет порядка $30, на ячмень - $40, на кукурузу - $50 за тонну", - заявила замминистра сельского хозяйства Оксана </w:t>
      </w:r>
      <w:proofErr w:type="spellStart"/>
      <w:r w:rsidRPr="00522E4F">
        <w:t>Лут</w:t>
      </w:r>
      <w:proofErr w:type="spellEnd"/>
      <w:r w:rsidRPr="00522E4F">
        <w:t xml:space="preserve"> на стратегической сессии Союза экспортеров зерна в пятницу в Ростове-на-Дону.</w:t>
      </w:r>
    </w:p>
    <w:p w:rsidR="00522E4F" w:rsidRPr="00522E4F" w:rsidRDefault="00522E4F" w:rsidP="00522E4F">
      <w:r w:rsidRPr="00522E4F">
        <w:t>По ее словам, пока размер пошлин на ячмень и кукурузу выше, чем на пшеницу. "Пока у нас биржевые котировки, те, которые регистрируются каждый день, ниже, чем внешний рынок. Но, соответственно, догоняют, мы видим эту тенденцию. Цена будет увеличиваться, пошли</w:t>
      </w:r>
      <w:r>
        <w:t>на будет расти", - сказала она.</w:t>
      </w:r>
    </w:p>
    <w:p w:rsidR="00522E4F" w:rsidRPr="00522E4F" w:rsidRDefault="00522E4F" w:rsidP="00522E4F">
      <w:proofErr w:type="spellStart"/>
      <w:r w:rsidRPr="00522E4F">
        <w:t>Лут</w:t>
      </w:r>
      <w:proofErr w:type="spellEnd"/>
      <w:r w:rsidRPr="00522E4F">
        <w:t xml:space="preserve"> отметила, что сейчас фиксация пошлины идет на неделю. "Коллеги-трейдеры говорят, что это достаточно короткий период</w:t>
      </w:r>
      <w:r w:rsidR="001D7AA6">
        <w:t>,</w:t>
      </w:r>
      <w:r w:rsidRPr="00522E4F">
        <w:t xml:space="preserve"> и достаточно сложно им буде</w:t>
      </w:r>
      <w:r w:rsidR="001D7AA6">
        <w:t xml:space="preserve">т прогнозировать, тем не менее </w:t>
      </w:r>
      <w:r w:rsidRPr="00522E4F">
        <w:t>сейчас правила приняты, - сказала она. - Мы хотим понять, как будут трейдеры по ним работать, дальше механизм можно будет настроить".</w:t>
      </w:r>
      <w:r>
        <w:t xml:space="preserve"> </w:t>
      </w:r>
      <w:r w:rsidRPr="00522E4F">
        <w:rPr>
          <w:i/>
        </w:rPr>
        <w:t>Интерфакс, ТАСС</w:t>
      </w:r>
    </w:p>
    <w:p w:rsidR="0001650C" w:rsidRDefault="0001650C" w:rsidP="0001650C">
      <w:pPr>
        <w:rPr>
          <w:rFonts w:cs="Arial"/>
          <w:b/>
          <w:caps/>
          <w:color w:val="000000" w:themeColor="text1"/>
          <w:szCs w:val="18"/>
        </w:rPr>
      </w:pPr>
    </w:p>
    <w:p w:rsidR="0001650C" w:rsidRPr="0001650C" w:rsidRDefault="0001650C" w:rsidP="0001650C">
      <w:pPr>
        <w:rPr>
          <w:rFonts w:cs="Arial"/>
          <w:b/>
          <w:caps/>
          <w:color w:val="000000" w:themeColor="text1"/>
          <w:szCs w:val="18"/>
        </w:rPr>
      </w:pPr>
      <w:r w:rsidRPr="0001650C">
        <w:rPr>
          <w:rFonts w:cs="Arial"/>
          <w:b/>
          <w:caps/>
          <w:color w:val="000000" w:themeColor="text1"/>
          <w:szCs w:val="18"/>
        </w:rPr>
        <w:t>Регионы РФ к 20 мая довели до аграриев почти пятую часть средств господдержки - Минсельхоз</w:t>
      </w:r>
    </w:p>
    <w:p w:rsidR="0001650C" w:rsidRPr="0001650C" w:rsidRDefault="0001650C" w:rsidP="0001650C">
      <w:r w:rsidRPr="0001650C">
        <w:t>Регионы РФ к 20 мая довели до аграриев 19,3% предусмотренных на те</w:t>
      </w:r>
      <w:r>
        <w:t>кущий год средств господдержки.</w:t>
      </w:r>
    </w:p>
    <w:p w:rsidR="0001650C" w:rsidRPr="0001650C" w:rsidRDefault="0001650C" w:rsidP="0001650C">
      <w:r w:rsidRPr="0001650C">
        <w:t xml:space="preserve">Как сообщает </w:t>
      </w:r>
      <w:r w:rsidRPr="00CE3BBC">
        <w:rPr>
          <w:b/>
        </w:rPr>
        <w:t>Минсельхоз</w:t>
      </w:r>
      <w:r w:rsidRPr="0001650C">
        <w:t>, в регионы перечислено 127,3 млрд рублей. Из них до получателей дов</w:t>
      </w:r>
      <w:r>
        <w:t xml:space="preserve">едено 24,5 млрд </w:t>
      </w:r>
      <w:r w:rsidRPr="0001650C">
        <w:t>рублей (19,3%).</w:t>
      </w:r>
    </w:p>
    <w:p w:rsidR="0001650C" w:rsidRPr="0001650C" w:rsidRDefault="0001650C" w:rsidP="0001650C">
      <w:r w:rsidRPr="0001650C">
        <w:t>Активно эта работа ведется в Ямало-Ненецком автономном округе (62,1%), Кировской (59,5%) и Владимирской областях (59,4%), Мордовии (53,2%), Ярославской (49,8%), Ленинградской (46,3%) и Вологодской (45,2%) областях.</w:t>
      </w:r>
      <w:r>
        <w:t xml:space="preserve"> </w:t>
      </w:r>
      <w:r w:rsidRPr="0001650C">
        <w:rPr>
          <w:i/>
        </w:rPr>
        <w:t>Интерфакс</w:t>
      </w:r>
    </w:p>
    <w:p w:rsidR="0001650C" w:rsidRDefault="0001650C" w:rsidP="0001650C">
      <w:pPr>
        <w:rPr>
          <w:rFonts w:cs="Arial"/>
          <w:b/>
          <w:caps/>
          <w:color w:val="000000" w:themeColor="text1"/>
          <w:szCs w:val="18"/>
        </w:rPr>
      </w:pPr>
    </w:p>
    <w:p w:rsidR="0016628F" w:rsidRPr="0001650C" w:rsidRDefault="00E22D0D" w:rsidP="0001650C">
      <w:pPr>
        <w:rPr>
          <w:b/>
        </w:rPr>
      </w:pPr>
      <w:hyperlink r:id="rId12" w:history="1">
        <w:r w:rsidR="0016628F" w:rsidRPr="0001650C">
          <w:rPr>
            <w:b/>
          </w:rPr>
          <w:t>ПАЛЕНАЯ СОТКА: КАК НАКАЗАТЬ ХОЗЯИНА ЗА ГОРЯЩУЮ ТРАВУ</w:t>
        </w:r>
      </w:hyperlink>
    </w:p>
    <w:p w:rsidR="0016628F" w:rsidRDefault="0016628F" w:rsidP="0016628F">
      <w:proofErr w:type="spellStart"/>
      <w:r>
        <w:t>Абрамченко</w:t>
      </w:r>
      <w:proofErr w:type="spellEnd"/>
      <w:r>
        <w:t xml:space="preserve"> поручила губернаторам проконтролировать соблюдение запрета на выжигание сухой травы и стерни для предотвращения лесных пожаров, сообщает "Интерфакс". Также она заявила, что аграриев, которые допустят палы на своих землях, лишат господдержки. В аппарате вице-премьера подчеркивают, что именно из-за неосторожного обращения с огнем или из-за выжигания сухой травы начинается большая часть лесных пожаров.</w:t>
      </w:r>
    </w:p>
    <w:p w:rsidR="007A1EB5" w:rsidRDefault="0016628F" w:rsidP="0016628F">
      <w:r>
        <w:t xml:space="preserve">В </w:t>
      </w:r>
      <w:r w:rsidRPr="00C60425">
        <w:rPr>
          <w:b/>
        </w:rPr>
        <w:t>Минсельхозе</w:t>
      </w:r>
      <w:r>
        <w:t xml:space="preserve"> пояснили "Известиям", что в апреле правительство приняло постановление, которое предусматривает отсутствие мер господдержки сельхозпроизводителям, которые на своих участках допускают палы. Постановление, пояснили в ведомстве, направлено на обеспечение соблюдения собственниками земель </w:t>
      </w:r>
      <w:proofErr w:type="spellStart"/>
      <w:r>
        <w:t>сельхозназначения</w:t>
      </w:r>
      <w:proofErr w:type="spellEnd"/>
      <w:r>
        <w:t xml:space="preserve"> требований пожарной безопасности, разработано оно было по поручению президента страны и вице-премьера </w:t>
      </w:r>
      <w:proofErr w:type="spellStart"/>
      <w:r>
        <w:t>Абрамченко</w:t>
      </w:r>
      <w:proofErr w:type="spellEnd"/>
      <w:r>
        <w:t>.</w:t>
      </w:r>
    </w:p>
    <w:p w:rsidR="007A1EB5" w:rsidRDefault="007A1EB5" w:rsidP="007A1EB5">
      <w:r>
        <w:t xml:space="preserve">— Документ предусматривает дополнительное условие для предоставления субсидий — а именно отсутствие в году, предшествующем году ее получения, случаев привлечения к ответственности за выжигание сухой травянистой растительности, стерни, пожнивных остатков (за исключением рисовой соломы) на землях </w:t>
      </w:r>
      <w:proofErr w:type="spellStart"/>
      <w:r>
        <w:t>сельхозназначения</w:t>
      </w:r>
      <w:proofErr w:type="spellEnd"/>
      <w:r>
        <w:t xml:space="preserve">, — сообщили в </w:t>
      </w:r>
      <w:r w:rsidRPr="007A1EB5">
        <w:rPr>
          <w:b/>
        </w:rPr>
        <w:t>Минсельхозе.</w:t>
      </w:r>
      <w:r>
        <w:t xml:space="preserve"> — До принятия данного законопроекта такое условие отсутствовало.</w:t>
      </w:r>
    </w:p>
    <w:p w:rsidR="0016628F" w:rsidRPr="007A1EB5" w:rsidRDefault="007A1EB5" w:rsidP="007A1EB5">
      <w:r>
        <w:t xml:space="preserve">Новый закон, отметили в ведомстве, позволит закрепить это ограничение в нормативных правовых актах российских регионов. В силу мера вступит уже в 2022 году, то есть коснется в том числе тех, кто весной этого года был привлечен за сжигание сухой травы. </w:t>
      </w:r>
      <w:r w:rsidR="0016628F">
        <w:rPr>
          <w:i/>
        </w:rPr>
        <w:t xml:space="preserve">Известия </w:t>
      </w:r>
    </w:p>
    <w:p w:rsidR="0016628F" w:rsidRPr="00C60425" w:rsidRDefault="0016628F" w:rsidP="0016628F">
      <w:pPr>
        <w:pStyle w:val="a9"/>
      </w:pPr>
      <w:r w:rsidRPr="00C60425">
        <w:lastRenderedPageBreak/>
        <w:t>АГРАРИЯМ НЕДОДАДУТ ЗА НЕДОПОЛУЧЕННОЕ</w:t>
      </w:r>
    </w:p>
    <w:p w:rsidR="0016628F" w:rsidRDefault="0016628F" w:rsidP="0016628F">
      <w:r w:rsidRPr="00C60425">
        <w:rPr>
          <w:b/>
        </w:rPr>
        <w:t>Минсельхоз</w:t>
      </w:r>
      <w:r>
        <w:t xml:space="preserve"> готов в 2022 году на 30% сократить стимулирующие и компенсирующие субсидии на производство продукции растениеводства и животноводства. Штрафные санкции коснутся регионов, которые к 1 июля 2021 года покажут низкое кассовое исполнение по доведению мер поддержки до производителей. Об этом 20 мая заявила заместитель главы </w:t>
      </w:r>
      <w:r w:rsidRPr="00C60425">
        <w:rPr>
          <w:b/>
        </w:rPr>
        <w:t>Минсельхоза</w:t>
      </w:r>
      <w:r>
        <w:t xml:space="preserve"> </w:t>
      </w:r>
      <w:r w:rsidRPr="00C60425">
        <w:rPr>
          <w:b/>
        </w:rPr>
        <w:t>Елена Фастова</w:t>
      </w:r>
      <w:r>
        <w:t xml:space="preserve"> на совещании с региональными органами управления АПК. </w:t>
      </w:r>
    </w:p>
    <w:p w:rsidR="000725E4" w:rsidRDefault="000725E4" w:rsidP="000725E4">
      <w:r w:rsidRPr="000725E4">
        <w:rPr>
          <w:b/>
        </w:rPr>
        <w:t>В Минсельхозе</w:t>
      </w:r>
      <w:r>
        <w:t xml:space="preserve"> уточнили “Ъ”, что рассматривают различные меры, которые способствовали бы более эффективному распределению </w:t>
      </w:r>
      <w:proofErr w:type="spellStart"/>
      <w:r>
        <w:t>госсубсидий</w:t>
      </w:r>
      <w:proofErr w:type="spellEnd"/>
      <w:r>
        <w:t>, а также повышению финансовой дисциплины регионов при их предоставлении аграриям. Ключевая цель — обеспечить оперативное доведение средств производителям и стимулировать развитие перспективных проектов.</w:t>
      </w:r>
    </w:p>
    <w:p w:rsidR="0016628F" w:rsidRPr="00006C9A" w:rsidRDefault="000725E4" w:rsidP="000725E4">
      <w:r>
        <w:t xml:space="preserve">По данным министерства, на 20 мая из бюджета РФ в регионы перечислен весь предусмотренный объем субсидий в размере 127,3 млрд руб., из которых власти субъектов РФ довели до получателей 19%. У ряда регионов показатель менее 10%. Среди них Ростовская, Белгородская, Тверская, Курганская области, Краснодарский и Приморский края, Дагестан и Ингушетия. </w:t>
      </w:r>
      <w:r w:rsidR="0016628F">
        <w:rPr>
          <w:i/>
        </w:rPr>
        <w:t>Коммерсантъ</w:t>
      </w:r>
    </w:p>
    <w:p w:rsidR="001877D7" w:rsidRDefault="001877D7" w:rsidP="001877D7">
      <w:pPr>
        <w:rPr>
          <w:rFonts w:cs="Arial"/>
          <w:b/>
          <w:caps/>
          <w:color w:val="000000" w:themeColor="text1"/>
          <w:szCs w:val="18"/>
        </w:rPr>
      </w:pPr>
    </w:p>
    <w:p w:rsidR="001877D7" w:rsidRPr="001877D7" w:rsidRDefault="001877D7" w:rsidP="001877D7">
      <w:pPr>
        <w:rPr>
          <w:rFonts w:cs="Arial"/>
          <w:b/>
          <w:caps/>
          <w:color w:val="000000" w:themeColor="text1"/>
          <w:szCs w:val="18"/>
        </w:rPr>
      </w:pPr>
      <w:r w:rsidRPr="001877D7">
        <w:rPr>
          <w:rFonts w:cs="Arial"/>
          <w:b/>
          <w:caps/>
          <w:color w:val="000000" w:themeColor="text1"/>
          <w:szCs w:val="18"/>
        </w:rPr>
        <w:t>Полимеры поддержки: власти ищут пути снижения цен на пластиковую упаковку</w:t>
      </w:r>
    </w:p>
    <w:p w:rsidR="001877D7" w:rsidRDefault="001877D7" w:rsidP="001877D7">
      <w:r w:rsidRPr="001877D7">
        <w:t xml:space="preserve">Власти обсуждают меры по снижению цен на пластиковую упаковку. Минэнерго, </w:t>
      </w:r>
      <w:r w:rsidRPr="001877D7">
        <w:rPr>
          <w:b/>
        </w:rPr>
        <w:t>Минсельхоз,</w:t>
      </w:r>
      <w:r w:rsidRPr="001877D7">
        <w:t xml:space="preserve"> </w:t>
      </w:r>
      <w:proofErr w:type="spellStart"/>
      <w:r w:rsidRPr="001877D7">
        <w:t>Минпромторг</w:t>
      </w:r>
      <w:proofErr w:type="spellEnd"/>
      <w:r w:rsidRPr="001877D7">
        <w:t xml:space="preserve"> к концу мая предложат варианты по регулированию стоимости на сырье для ее изготовления — первичные полимеры. Такую рекомендацию ведомства получили по итогам совещания в </w:t>
      </w:r>
      <w:proofErr w:type="spellStart"/>
      <w:r w:rsidRPr="001877D7">
        <w:t>Минпромторге</w:t>
      </w:r>
      <w:proofErr w:type="spellEnd"/>
      <w:r w:rsidRPr="001877D7">
        <w:t xml:space="preserve"> с крупнейшими производителями продуктов питания, следует из протокола совещания (есть у «Известий»). </w:t>
      </w:r>
    </w:p>
    <w:p w:rsidR="001877D7" w:rsidRPr="001877D7" w:rsidRDefault="001877D7" w:rsidP="001877D7">
      <w:r w:rsidRPr="001877D7">
        <w:t xml:space="preserve">Для сохранения стабильной ситуации на рынке продовольствия важно обеспечить баланс спроса и предложения в сфере упаковочных материалов, сказали «Известиям» в пресс-службе </w:t>
      </w:r>
      <w:r w:rsidRPr="001877D7">
        <w:rPr>
          <w:b/>
        </w:rPr>
        <w:t>Минсельхоза.</w:t>
      </w:r>
      <w:r w:rsidRPr="001877D7">
        <w:t xml:space="preserve"> Более того, надо не допустить подорожания тары для АПК, в том числе для пищевой и перерабатывающей промышленности</w:t>
      </w:r>
      <w:r w:rsidRPr="001877D7">
        <w:rPr>
          <w:i/>
        </w:rPr>
        <w:t>. Известия</w:t>
      </w:r>
    </w:p>
    <w:p w:rsidR="00F97230" w:rsidRPr="00236B36" w:rsidRDefault="00E22D0D" w:rsidP="001877D7">
      <w:pPr>
        <w:pStyle w:val="a9"/>
      </w:pPr>
      <w:hyperlink r:id="rId13" w:history="1">
        <w:r w:rsidR="00F97230" w:rsidRPr="00236B36">
          <w:t>РОССИЯ К 13 МАЯ УВЕЛИЧИЛА ЭКСПОРТ ПШЕНИЦЫ НА 5,5%</w:t>
        </w:r>
      </w:hyperlink>
    </w:p>
    <w:p w:rsidR="00F97230" w:rsidRPr="00F97230" w:rsidRDefault="00F97230" w:rsidP="00F97230">
      <w:r>
        <w:t xml:space="preserve">Россия с начала 2020-2021 сельскохозяйственного года (с 1 июля 2020 года) по 13 мая экспортировала 35,1 миллиона тонн пшеницы, что на 5,5% выше показателя на аналогичную дату прошлого сезона, говорится в мониторинге </w:t>
      </w:r>
      <w:r w:rsidRPr="00236B36">
        <w:rPr>
          <w:b/>
        </w:rPr>
        <w:t>Минсельхоза РФ</w:t>
      </w:r>
      <w:r>
        <w:t xml:space="preserve">. </w:t>
      </w:r>
      <w:r w:rsidRPr="00B01931">
        <w:rPr>
          <w:i/>
        </w:rPr>
        <w:t>ПРАЙМ</w:t>
      </w:r>
    </w:p>
    <w:p w:rsidR="00CE3BBC" w:rsidRDefault="00CE3BBC" w:rsidP="00CE3BBC">
      <w:pPr>
        <w:pStyle w:val="a9"/>
      </w:pPr>
      <w:r>
        <w:t>Яровой сев в РФ к 21 мая проведен на 36,4 млн га</w:t>
      </w:r>
    </w:p>
    <w:p w:rsidR="00CE3BBC" w:rsidRPr="00CE3BBC" w:rsidRDefault="00CE3BBC" w:rsidP="00CE3BBC">
      <w:r w:rsidRPr="00CE3BBC">
        <w:t>Сев яровых культур в РФ к 21 мая проведен на 36,4 млн га, что составляет 70,7% от намеченного, сообщает Цент</w:t>
      </w:r>
      <w:r>
        <w:t xml:space="preserve">р </w:t>
      </w:r>
      <w:proofErr w:type="spellStart"/>
      <w:r>
        <w:t>агроаналитики</w:t>
      </w:r>
      <w:proofErr w:type="spellEnd"/>
      <w:r>
        <w:t xml:space="preserve"> при Минсельхозе.</w:t>
      </w:r>
      <w:r w:rsidRPr="00CE3BBC">
        <w:t xml:space="preserve"> </w:t>
      </w:r>
    </w:p>
    <w:p w:rsidR="00CE3BBC" w:rsidRPr="00CE3BBC" w:rsidRDefault="00CE3BBC" w:rsidP="00CE3BBC">
      <w:r w:rsidRPr="00CE3BBC">
        <w:t>Зерно посеяно на 21,1 млн га (72,1% от намеченного, на 22,6 млн га в прошлом году). В частности, пшеница размещена на 8,7 млн га (69%, на 9,3 млн га), ячмень - на 6 млн га (78,4%, на 6,7 млн га), кукуруза на зерно - на 2,4 млн га (84,6%, на 2,6 млн га). Яровой рапс посеян на 986,4 тыс. га (79,5%, на 1 млн га), соя - на 1,3 млн га (42,3%, на 1,75 млн га). В то же время площадь под подсолнечником (7 млн га, 82,4% от намеченного) превысила показатель прошлого года (6,8 млн га).</w:t>
      </w:r>
      <w:r>
        <w:t xml:space="preserve"> </w:t>
      </w:r>
      <w:r w:rsidRPr="00CE3BBC">
        <w:rPr>
          <w:i/>
        </w:rPr>
        <w:t>Интерфакс</w:t>
      </w:r>
    </w:p>
    <w:p w:rsidR="00C60425" w:rsidRDefault="00F62502" w:rsidP="00814AE5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F8700D" w:rsidRPr="00236B36" w:rsidRDefault="00E22D0D" w:rsidP="00F8700D">
      <w:pPr>
        <w:pStyle w:val="a9"/>
      </w:pPr>
      <w:hyperlink r:id="rId14" w:history="1">
        <w:r w:rsidR="00F8700D" w:rsidRPr="00236B36">
          <w:t>ПУТИН ПРИЗВАЛ ЕАЭС ОПЕРАТИВНО РЕАГИРОВАТЬ НА ИЗМЕНЕНИЕ ЦЕН НА ЗНАЧИМЫЕ ТОВАРЫ</w:t>
        </w:r>
      </w:hyperlink>
    </w:p>
    <w:p w:rsidR="00C7393A" w:rsidRDefault="00F8700D" w:rsidP="00F8700D">
      <w:r>
        <w:t xml:space="preserve">Страны Евразийского экономического союза (ЕАЭС) должны так же оперативно принимать меры по ценам на социально значимые товары, как это было с сахаром, заявил президент России Владимир Путин. </w:t>
      </w:r>
    </w:p>
    <w:p w:rsidR="00F8700D" w:rsidRPr="00C7393A" w:rsidRDefault="00F8700D" w:rsidP="00F8700D">
      <w:r>
        <w:t>В ходе выступления на заседании Высшего евразийского экономического совета господин Путин сказал, что из-за нестабильной мировой конъюнктуры появились проблемы с резким колебанием цен на социально значимые продукты. "Не так давно ЕЭК приняла конкретные решения, направленные на консолидацию ценовой политики государств ЕАЭС на рынке сахара. Столь же оперативно следует принимать меры и по другим видам продукции, когда это потребуется", - считает президент РФ</w:t>
      </w:r>
      <w:r w:rsidR="00C7393A">
        <w:t xml:space="preserve">. </w:t>
      </w:r>
      <w:r>
        <w:rPr>
          <w:i/>
        </w:rPr>
        <w:t>Коммерсантъ, Известия, Аргументы и факты</w:t>
      </w:r>
    </w:p>
    <w:p w:rsidR="00540DE3" w:rsidRPr="00C60425" w:rsidRDefault="00540DE3" w:rsidP="00540DE3">
      <w:pPr>
        <w:pStyle w:val="a9"/>
      </w:pPr>
      <w:r w:rsidRPr="00C60425">
        <w:t>ПОПАЛИ В ПОЛЕ ЗРЕНИЯ</w:t>
      </w:r>
    </w:p>
    <w:p w:rsidR="00540DE3" w:rsidRDefault="00540DE3" w:rsidP="00540DE3">
      <w:r>
        <w:t xml:space="preserve">В России начали собирать базу данных о земельных участках, которые нужно вовлечь в </w:t>
      </w:r>
      <w:proofErr w:type="spellStart"/>
      <w:r>
        <w:t>сельхозоборот</w:t>
      </w:r>
      <w:proofErr w:type="spellEnd"/>
      <w:r>
        <w:t xml:space="preserve">, сообщила "РГ" вице-премьер Виктория </w:t>
      </w:r>
      <w:proofErr w:type="spellStart"/>
      <w:r>
        <w:t>Абрамченко</w:t>
      </w:r>
      <w:proofErr w:type="spellEnd"/>
      <w:r>
        <w:t>. Это первая часть работы по вовлечению в оборот 13 млн га в течение 10 лет.</w:t>
      </w:r>
    </w:p>
    <w:p w:rsidR="00540DE3" w:rsidRDefault="00540DE3" w:rsidP="00540DE3">
      <w:r>
        <w:t xml:space="preserve">По словам Виктории </w:t>
      </w:r>
      <w:proofErr w:type="spellStart"/>
      <w:r>
        <w:t>Абрамченко</w:t>
      </w:r>
      <w:proofErr w:type="spellEnd"/>
      <w:r>
        <w:t>, масштабная инвентаризация земель будет вестись в 83 регионах. Полученная информация позволит выявить конкретные земельные участки, которые больше всего подходят для сельского хозяйства.</w:t>
      </w:r>
    </w:p>
    <w:p w:rsidR="00540DE3" w:rsidRDefault="00540DE3" w:rsidP="00540DE3">
      <w:r>
        <w:t xml:space="preserve">Вице-премьер напомнила, что госпрограмма эффективного вовлечения в оборот земель сельскохозяйственного назначения и развития мелиоративного комплекса была разработана и утверждена </w:t>
      </w:r>
      <w:proofErr w:type="spellStart"/>
      <w:r>
        <w:t>кабмином</w:t>
      </w:r>
      <w:proofErr w:type="spellEnd"/>
      <w:r>
        <w:t xml:space="preserve"> 23 мая по поручению президента. Власти планируют, что основная работа начнется с 2022 года.</w:t>
      </w:r>
    </w:p>
    <w:p w:rsidR="00540DE3" w:rsidRPr="00521A0C" w:rsidRDefault="00540DE3" w:rsidP="00540DE3">
      <w:r>
        <w:t xml:space="preserve">В России и сейчас нет проблем с обеспечением основным продовольствием - большинство мы выращиваем с избытком и поставляем на экспорт. Но используем мы свои земли куда менее эффективно, чем многие другие страны. По подсчетам Центра </w:t>
      </w:r>
      <w:proofErr w:type="spellStart"/>
      <w:r>
        <w:t>агроаналитики</w:t>
      </w:r>
      <w:proofErr w:type="spellEnd"/>
      <w:r>
        <w:t xml:space="preserve"> при </w:t>
      </w:r>
      <w:proofErr w:type="spellStart"/>
      <w:r w:rsidRPr="00C60425">
        <w:rPr>
          <w:b/>
        </w:rPr>
        <w:t>минсельхозе</w:t>
      </w:r>
      <w:proofErr w:type="spellEnd"/>
      <w:r>
        <w:t xml:space="preserve">, Россия входит в топ-5 стран по площади пашни (после Китая, США и Индии). У нас находится 8% пахотных земель мира. </w:t>
      </w:r>
      <w:r w:rsidRPr="00841A2E">
        <w:rPr>
          <w:i/>
        </w:rPr>
        <w:t>Российская га</w:t>
      </w:r>
      <w:r>
        <w:rPr>
          <w:i/>
        </w:rPr>
        <w:t>зета</w:t>
      </w:r>
    </w:p>
    <w:p w:rsidR="00C52A39" w:rsidRPr="00C60425" w:rsidRDefault="00E22D0D" w:rsidP="00C52A39">
      <w:pPr>
        <w:pStyle w:val="a9"/>
      </w:pPr>
      <w:hyperlink r:id="rId15" w:history="1">
        <w:r w:rsidR="00C52A39" w:rsidRPr="00C60425">
          <w:t>ЖИРИНОВСКИЙ ПРЕДЛОЖИЛ СОЗДАВАТЬ СПЕЦИАЛЬНЫЕ МАГАЗИНЫ ДЛЯ БЕДНЫХ</w:t>
        </w:r>
      </w:hyperlink>
    </w:p>
    <w:p w:rsidR="00C52A39" w:rsidRDefault="00C52A39" w:rsidP="00C52A39">
      <w:r>
        <w:t xml:space="preserve">Лидер ЛДПР Владимир Жириновский заявил, что для малоимущих граждан нужно создать специальные магазины, в которых они смогут покупать товары по сниженным ценам. </w:t>
      </w:r>
    </w:p>
    <w:p w:rsidR="00C52A39" w:rsidRDefault="00C52A39" w:rsidP="00C52A39">
      <w:r>
        <w:t xml:space="preserve">Также им можно бесплатно раздавать изъятые </w:t>
      </w:r>
      <w:proofErr w:type="spellStart"/>
      <w:r>
        <w:t>санкционные</w:t>
      </w:r>
      <w:proofErr w:type="spellEnd"/>
      <w:r>
        <w:t xml:space="preserve"> продукты, подчеркнул он.</w:t>
      </w:r>
    </w:p>
    <w:p w:rsidR="00C52A39" w:rsidRDefault="00C52A39" w:rsidP="00C52A39">
      <w:r>
        <w:t>"Давайте не уничтожать продукты. Миллионы тонн уничтожаем продуктов. Давайте отдадим бесплатно бедным!" - призвал Жириновский.</w:t>
      </w:r>
    </w:p>
    <w:p w:rsidR="00C52A39" w:rsidRPr="00F8700D" w:rsidRDefault="00C52A39" w:rsidP="00C52A39">
      <w:r>
        <w:t xml:space="preserve">Также лидер ЛДПР осудил идею о регулировке и заморозке цен государством, поскольку это, по его мнению, приведет к сокращению производства продукции. </w:t>
      </w:r>
      <w:r w:rsidRPr="00C52A39">
        <w:rPr>
          <w:i/>
        </w:rPr>
        <w:t>Радио Комсомольская правда,</w:t>
      </w:r>
      <w:r>
        <w:t xml:space="preserve"> </w:t>
      </w:r>
      <w:proofErr w:type="spellStart"/>
      <w:r w:rsidRPr="00841A2E">
        <w:rPr>
          <w:i/>
        </w:rPr>
        <w:t>Газета.Ru</w:t>
      </w:r>
      <w:proofErr w:type="spellEnd"/>
    </w:p>
    <w:p w:rsidR="00C60425" w:rsidRPr="00C60425" w:rsidRDefault="00E22D0D" w:rsidP="00C60425">
      <w:pPr>
        <w:pStyle w:val="a9"/>
      </w:pPr>
      <w:hyperlink r:id="rId16" w:history="1">
        <w:r w:rsidR="00C60425" w:rsidRPr="00C60425">
          <w:t>ЖИРИНОВСКИЙ ПРЕДЛОЖИЛ СПОСОБ СНИЗИТЬ ЦЕНЫ НА ПРОДУКТЫ В РОССИИ</w:t>
        </w:r>
      </w:hyperlink>
    </w:p>
    <w:p w:rsidR="00C60425" w:rsidRDefault="00C60425" w:rsidP="0046449E">
      <w:r>
        <w:t xml:space="preserve">Руководитель фракции ЛДПР, депутат </w:t>
      </w:r>
      <w:r w:rsidRPr="001D0471">
        <w:t>Госдумы</w:t>
      </w:r>
      <w:r>
        <w:t xml:space="preserve"> Владимир Жириновский рассказал о том, что, по его мнению, нужно делать для снижения цен на продукты в России.</w:t>
      </w:r>
    </w:p>
    <w:p w:rsidR="00C60425" w:rsidRDefault="00C60425" w:rsidP="0046449E">
      <w:r>
        <w:t>Политик считает, есть как минимум несколько способов, которые могли бы помочь решить этот вопрос.</w:t>
      </w:r>
    </w:p>
    <w:p w:rsidR="00C60425" w:rsidRDefault="00C60425" w:rsidP="0046449E">
      <w:r>
        <w:t xml:space="preserve">- Самый лучший способ - увеличение производства всех продуктов питания. Мы до сих пор не дали полной свободы, у нас есть пустующие земли. Миллионы гектар! Мы можем произвести дополнительно миллионы тонн и сахара, подсолнечного масла, мяса, - заявил </w:t>
      </w:r>
      <w:proofErr w:type="spellStart"/>
      <w:r>
        <w:t>Жириноский</w:t>
      </w:r>
      <w:proofErr w:type="spellEnd"/>
      <w:r>
        <w:t>.</w:t>
      </w:r>
    </w:p>
    <w:p w:rsidR="00C60425" w:rsidRDefault="00C60425" w:rsidP="0046449E">
      <w:r>
        <w:t xml:space="preserve">Также он напомнил, что неоднократно говорил о стоимости энергии и ее значимости для </w:t>
      </w:r>
      <w:r w:rsidRPr="001D0471">
        <w:t>сельского хозяйства</w:t>
      </w:r>
      <w:r>
        <w:t>.</w:t>
      </w:r>
    </w:p>
    <w:p w:rsidR="00C60425" w:rsidRPr="001176D2" w:rsidRDefault="00C60425" w:rsidP="0046449E">
      <w:pPr>
        <w:rPr>
          <w:i/>
        </w:rPr>
      </w:pPr>
      <w:r>
        <w:t xml:space="preserve">- Я много раз говорил - давайте два вида стоимости энергии. Вот для </w:t>
      </w:r>
      <w:r w:rsidRPr="001D0471">
        <w:t>сельского хозяйства</w:t>
      </w:r>
      <w:r>
        <w:t xml:space="preserve"> давайте дадим самую низкую ставку. У них нет денег оплатить все расходы по производству сельхозпродукции. Но у нас самая дешевая в мире энергия. Давайте не мешать всем аграриям в </w:t>
      </w:r>
      <w:r w:rsidRPr="001D0471">
        <w:t>сельской</w:t>
      </w:r>
      <w:r>
        <w:t xml:space="preserve"> местности, давайте дадим самую дешевую энергию, только им дадим торговые места, - высказался руководитель фракции ЛДПР на радио. </w:t>
      </w:r>
      <w:r w:rsidRPr="001176D2">
        <w:rPr>
          <w:i/>
        </w:rPr>
        <w:t>Kp.ru</w:t>
      </w:r>
    </w:p>
    <w:p w:rsidR="0046449E" w:rsidRPr="00236B36" w:rsidRDefault="00E22D0D" w:rsidP="0046449E">
      <w:pPr>
        <w:pStyle w:val="a9"/>
      </w:pPr>
      <w:hyperlink r:id="rId17" w:history="1">
        <w:r w:rsidR="0046449E" w:rsidRPr="00236B36">
          <w:t>ЛИСОВСКИЙ РАССКАЗАЛ, ЖДЕТ ЛИ РОССИЯН ДЕФИЦИТ МОРОЖЕНОГО ИЗ-ЗА ОБЯЗАТЕЛЬНОЙ МАРКИРОВКИ</w:t>
        </w:r>
      </w:hyperlink>
    </w:p>
    <w:p w:rsidR="0046449E" w:rsidRDefault="0046449E" w:rsidP="0046449E">
      <w:r>
        <w:t xml:space="preserve">Обязательная маркировка мороженого, которая вводится в России с 1 июня, не приведет к его дефициту, считает член Совета по вопросам </w:t>
      </w:r>
      <w:r w:rsidRPr="00806A56">
        <w:t>АПК</w:t>
      </w:r>
      <w:r>
        <w:t xml:space="preserve"> и природопользования при </w:t>
      </w:r>
      <w:r w:rsidRPr="00806A56">
        <w:t>Совете Федерации</w:t>
      </w:r>
      <w:r>
        <w:t xml:space="preserve"> Сергей Лисовский. </w:t>
      </w:r>
    </w:p>
    <w:p w:rsidR="0046449E" w:rsidRPr="0046449E" w:rsidRDefault="0046449E" w:rsidP="0046449E">
      <w:r>
        <w:t>"Дефицита мороженого не будет. А вот что касается повышения цен - здесь все зависит от позиции наших торговых сетей", - сказал Лисовский в эфире</w:t>
      </w:r>
      <w:r w:rsidR="00F13957">
        <w:t xml:space="preserve"> "Вместе </w:t>
      </w:r>
      <w:r>
        <w:t xml:space="preserve">РФ". </w:t>
      </w:r>
      <w:r w:rsidRPr="00315339">
        <w:rPr>
          <w:i/>
        </w:rPr>
        <w:t>Вместе-РФ</w:t>
      </w:r>
    </w:p>
    <w:p w:rsidR="00044A6E" w:rsidRDefault="00044A6E" w:rsidP="00AE5A69">
      <w:pPr>
        <w:rPr>
          <w:rFonts w:cs="Arial"/>
          <w:b/>
          <w:caps/>
          <w:color w:val="000000" w:themeColor="text1"/>
          <w:szCs w:val="18"/>
        </w:rPr>
      </w:pPr>
    </w:p>
    <w:p w:rsidR="00AE5A69" w:rsidRPr="00AE5A69" w:rsidRDefault="00AE5A69" w:rsidP="00AE5A69">
      <w:pPr>
        <w:rPr>
          <w:rFonts w:cs="Arial"/>
          <w:b/>
          <w:caps/>
          <w:color w:val="000000" w:themeColor="text1"/>
          <w:szCs w:val="18"/>
        </w:rPr>
      </w:pPr>
      <w:r w:rsidRPr="00AE5A69">
        <w:rPr>
          <w:rFonts w:cs="Arial"/>
          <w:b/>
          <w:caps/>
          <w:color w:val="000000" w:themeColor="text1"/>
          <w:szCs w:val="18"/>
        </w:rPr>
        <w:t>ТПП предложила ввести в России целевые выплаты нуждающимся для покупки продуктов</w:t>
      </w:r>
    </w:p>
    <w:p w:rsidR="00AE5A69" w:rsidRPr="00AE5A69" w:rsidRDefault="00AE5A69" w:rsidP="00AE5A69">
      <w:r w:rsidRPr="00AE5A69">
        <w:t>Торгово-промышленная палата (ТПП) России предложила предусмотреть целевые выплаты на покупку продуктов питания для людей в трудной жизненной ситуации, безработных или семей с детьми с доход</w:t>
      </w:r>
      <w:r>
        <w:t>ами ниже прожиточного минимума.</w:t>
      </w:r>
    </w:p>
    <w:p w:rsidR="00AE5A69" w:rsidRPr="00AE5A69" w:rsidRDefault="00AE5A69" w:rsidP="00AE5A69">
      <w:r w:rsidRPr="00AE5A69">
        <w:t xml:space="preserve">Такое предложение содержится в резолюции совместного заседания комитетов ТПП по развитию агропромышленного комплекса и по поддержке и развитию малого и среднего предпринимательства на тему "О государственном регулировании цен на продукты питания: проблемы, вызовы, решения". Эту резолюцию глава ТПП РФ Сергей </w:t>
      </w:r>
      <w:proofErr w:type="spellStart"/>
      <w:r w:rsidRPr="00AE5A69">
        <w:t>Катырин</w:t>
      </w:r>
      <w:proofErr w:type="spellEnd"/>
      <w:r w:rsidRPr="00AE5A69">
        <w:t xml:space="preserve"> направил на рассмотрение председателю комитета Госдумы по агра</w:t>
      </w:r>
      <w:r>
        <w:t xml:space="preserve">рным вопросам Владимиру Кашину. </w:t>
      </w:r>
      <w:r w:rsidRPr="00AE5A69">
        <w:rPr>
          <w:i/>
        </w:rPr>
        <w:t>ТАСС.</w:t>
      </w:r>
    </w:p>
    <w:p w:rsidR="00C60425" w:rsidRPr="00C60425" w:rsidRDefault="00E22D0D" w:rsidP="00AE5A69">
      <w:pPr>
        <w:pStyle w:val="a9"/>
      </w:pPr>
      <w:hyperlink r:id="rId18" w:history="1">
        <w:r w:rsidR="00C60425" w:rsidRPr="00C60425">
          <w:t>В ГОСДУМУ ВНЕСЕН ПРОЕКТ О ПРАВЕ СЕЛЬХОЗОРГАНИЗАЦИЙ ЗАКЛЮЧАТЬ ДОГОВОРЫ О ЦЕЛЕВОМ ОБУЧЕНИИ</w:t>
        </w:r>
      </w:hyperlink>
    </w:p>
    <w:p w:rsidR="00C60425" w:rsidRPr="00C7393A" w:rsidRDefault="00C60425" w:rsidP="0046449E">
      <w:pPr>
        <w:tabs>
          <w:tab w:val="left" w:pos="1560"/>
        </w:tabs>
      </w:pPr>
      <w:r>
        <w:t xml:space="preserve">Заместитель председателя Комитета </w:t>
      </w:r>
      <w:r w:rsidRPr="001D0471">
        <w:t>Совета Федерации</w:t>
      </w:r>
      <w:r>
        <w:t xml:space="preserve"> по конституционному законодательству и государственному строительству Александр </w:t>
      </w:r>
      <w:proofErr w:type="spellStart"/>
      <w:r>
        <w:t>Башкин</w:t>
      </w:r>
      <w:proofErr w:type="spellEnd"/>
      <w:r>
        <w:t xml:space="preserve"> повторно внес в </w:t>
      </w:r>
      <w:r w:rsidRPr="001D0471">
        <w:t>Госдуму</w:t>
      </w:r>
      <w:r>
        <w:t xml:space="preserve"> законопроект о праве организаций, признанных </w:t>
      </w:r>
      <w:r w:rsidRPr="001D0471">
        <w:t>сельскохозяйственными</w:t>
      </w:r>
      <w:r>
        <w:t xml:space="preserve"> товаропроизводителями, заключать договоры о приеме на целевое обучение в вузе за счет бюджета. Документ опубликован в четверг в электронной базе палаты. </w:t>
      </w:r>
      <w:r w:rsidR="00C7393A">
        <w:t xml:space="preserve"> </w:t>
      </w:r>
      <w:r w:rsidR="00C7393A">
        <w:rPr>
          <w:i/>
        </w:rPr>
        <w:t xml:space="preserve">Крестьянские Ведомости, </w:t>
      </w:r>
      <w:r w:rsidRPr="001176D2">
        <w:rPr>
          <w:i/>
        </w:rPr>
        <w:t>Agro.ru</w:t>
      </w:r>
      <w:r w:rsidR="0046449E">
        <w:rPr>
          <w:i/>
        </w:rPr>
        <w:t>,</w:t>
      </w:r>
      <w:r w:rsidR="0046449E" w:rsidRPr="0046449E">
        <w:rPr>
          <w:i/>
        </w:rPr>
        <w:t xml:space="preserve"> </w:t>
      </w:r>
      <w:r w:rsidR="0046449E" w:rsidRPr="00315339">
        <w:rPr>
          <w:i/>
        </w:rPr>
        <w:t>MilkNews.ru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C7393A" w:rsidRPr="00C60425" w:rsidRDefault="00E22D0D" w:rsidP="00C7393A">
      <w:pPr>
        <w:pStyle w:val="a9"/>
      </w:pPr>
      <w:hyperlink r:id="rId19" w:history="1">
        <w:r w:rsidR="00C7393A" w:rsidRPr="00C60425">
          <w:t>В РОСТОВСКОЙ ОБЛАСТИ ВЫНУЖДЕНЫ СОКРАЩАТЬ ОБЪЕМЫ ОРОШЕНИЯ ИЗ-ЗА МАЛОВОДЬЯ НА ДОНУ</w:t>
        </w:r>
      </w:hyperlink>
    </w:p>
    <w:p w:rsidR="00C7393A" w:rsidRDefault="00C7393A" w:rsidP="00C7393A">
      <w:r>
        <w:t xml:space="preserve">Объем потребления воды для нужд </w:t>
      </w:r>
      <w:r w:rsidRPr="001D0471">
        <w:t>сельского хозяйства</w:t>
      </w:r>
      <w:r>
        <w:t xml:space="preserve"> был сокращен в 2020 году в Ростовской области на 35%, до 1,3 млрд кубометров. Это вынужденная мера, связанная с маловодьем на Дону, сообщил глава региона Василий Голубев в рамках заседания комитета </w:t>
      </w:r>
      <w:r w:rsidRPr="001D0471">
        <w:t>Совета Федерации</w:t>
      </w:r>
      <w:r>
        <w:t xml:space="preserve"> по аграрно-продовольственной политике и природопользованию.</w:t>
      </w:r>
    </w:p>
    <w:p w:rsidR="00C7393A" w:rsidRPr="001176D2" w:rsidRDefault="00C7393A" w:rsidP="00C7393A">
      <w:pPr>
        <w:rPr>
          <w:i/>
        </w:rPr>
      </w:pPr>
      <w:r>
        <w:t xml:space="preserve">По словам Голубева, сейчас в части региона также для бытовых нужд задействуют сети оросительных каналов. "Объема притока по сетям Донского магистрального канала недостаточно для поддержания равновесия экосистемы. Кроме того, по сетям оросительных каналов осуществляется питьевое и хозяйственное бытовое водоснабжение дополнительно еще 143 тыс. жителей востока Ростовской области, это 5 наших районов", - сообщил глава региона. </w:t>
      </w:r>
      <w:r w:rsidRPr="001176D2">
        <w:rPr>
          <w:i/>
        </w:rPr>
        <w:t>ТАСС</w:t>
      </w:r>
    </w:p>
    <w:p w:rsidR="00C7393A" w:rsidRPr="00C60425" w:rsidRDefault="00E22D0D" w:rsidP="00C7393A">
      <w:pPr>
        <w:pStyle w:val="a9"/>
      </w:pPr>
      <w:hyperlink r:id="rId20" w:history="1">
        <w:r w:rsidR="00C7393A" w:rsidRPr="00C60425">
          <w:t>БОЛЕЕ 200 ТОНН ОРГАНИЧЕСКИХ ЯБЛОК СОБЕРУТ В ЛИПЕЦКОЙ ОБЛАСТИ В ЭТОМ ГОДУ</w:t>
        </w:r>
      </w:hyperlink>
    </w:p>
    <w:p w:rsidR="00C7393A" w:rsidRDefault="00C7393A" w:rsidP="00C7393A">
      <w:r>
        <w:t>Урожай Липецкого предприятия, единственного в России, имеющего сертификат по выращиванию органических яблок, в текущем году составит более 200 тонн, сообщил глава региона Игорь Артамонов.</w:t>
      </w:r>
    </w:p>
    <w:p w:rsidR="00C7393A" w:rsidRPr="00965814" w:rsidRDefault="00C7393A" w:rsidP="00C7393A">
      <w:r>
        <w:t xml:space="preserve">По его словам, производство органических яблок в компании организовано на площади 41 гектар. Там заложены два резистентных к болезням сорта - </w:t>
      </w:r>
      <w:proofErr w:type="spellStart"/>
      <w:r>
        <w:t>Имрус</w:t>
      </w:r>
      <w:proofErr w:type="spellEnd"/>
      <w:r>
        <w:t xml:space="preserve"> (сорт уже имеет сертификат) и Либерти (сертификат ожидается в этом году). Начиная с этапа закладки сада, участки под органическое производство и под традиционный сад разграничиваются, </w:t>
      </w:r>
      <w:r>
        <w:lastRenderedPageBreak/>
        <w:t>между ними предусматривается "буферная зона". Техника, рабочий инструмент, контейнеры для сбора, упаковка, используемые в производстве, предусмотрены только для органического яблока, но при этом отдельное хранилище не требуется.</w:t>
      </w:r>
      <w:r w:rsidR="00965814">
        <w:t xml:space="preserve"> </w:t>
      </w:r>
      <w:r w:rsidRPr="001176D2">
        <w:rPr>
          <w:i/>
        </w:rPr>
        <w:t>РИА Новости</w:t>
      </w:r>
    </w:p>
    <w:p w:rsidR="002304A0" w:rsidRPr="00236B36" w:rsidRDefault="00E22D0D" w:rsidP="002304A0">
      <w:pPr>
        <w:pStyle w:val="a9"/>
      </w:pPr>
      <w:hyperlink r:id="rId21" w:history="1">
        <w:r w:rsidR="002304A0" w:rsidRPr="00236B36">
          <w:t>В ВОРОНЕЖСКОЙ ОБЛАСТИ УВЕЛИЧИЛИ ПОСЕВЫ САХАРНОЙ СВЕКЛЫ</w:t>
        </w:r>
      </w:hyperlink>
    </w:p>
    <w:p w:rsidR="002304A0" w:rsidRPr="00965814" w:rsidRDefault="002304A0" w:rsidP="002304A0">
      <w:r>
        <w:t>Посевы сахарной свеклы в Воронежской области в этом году увеличены на 10%. И сейчас эта культура занимает в области около 120 тыс. гектаров. Почти все уже засеяно, сообщил зампред правите</w:t>
      </w:r>
      <w:r w:rsidR="00965814">
        <w:t xml:space="preserve">льства региона Виктор </w:t>
      </w:r>
      <w:proofErr w:type="spellStart"/>
      <w:r w:rsidR="00965814">
        <w:t>Логвинов</w:t>
      </w:r>
      <w:proofErr w:type="spellEnd"/>
      <w:r w:rsidR="00965814">
        <w:t xml:space="preserve">. </w:t>
      </w:r>
      <w:r w:rsidRPr="00B01931">
        <w:rPr>
          <w:i/>
        </w:rPr>
        <w:t>Sugar.ru</w:t>
      </w:r>
    </w:p>
    <w:p w:rsidR="00596761" w:rsidRPr="00236B36" w:rsidRDefault="00E22D0D" w:rsidP="00596761">
      <w:pPr>
        <w:pStyle w:val="a9"/>
      </w:pPr>
      <w:hyperlink r:id="rId22" w:history="1">
        <w:r w:rsidR="00596761" w:rsidRPr="00236B36">
          <w:t>BLOOMBERG НАЗВАЛ ОСНОВНУЮ ПРИЧИНУ РОСТА МИРОВЫХ ЦЕН НА ПРОДОВОЛЬСТВИЕ</w:t>
        </w:r>
      </w:hyperlink>
    </w:p>
    <w:p w:rsidR="00596761" w:rsidRDefault="00596761" w:rsidP="00596761">
      <w:r>
        <w:t xml:space="preserve">Основной причиной роста цен на большинство продовольственных товаров в мире стал бум производства растительного топлива и рост спроса на </w:t>
      </w:r>
      <w:r w:rsidRPr="00806A56">
        <w:t>сельскохозяйственное</w:t>
      </w:r>
      <w:r>
        <w:t xml:space="preserve"> сырье, пишет </w:t>
      </w:r>
      <w:proofErr w:type="spellStart"/>
      <w:r>
        <w:t>Bloomberg</w:t>
      </w:r>
      <w:proofErr w:type="spellEnd"/>
      <w:r>
        <w:t>.</w:t>
      </w:r>
    </w:p>
    <w:p w:rsidR="00596761" w:rsidRPr="00596761" w:rsidRDefault="00596761" w:rsidP="00596761">
      <w:r>
        <w:t xml:space="preserve">Как пишет издание, в числе ключевых культур, на которых сфокусировались производители </w:t>
      </w:r>
      <w:proofErr w:type="spellStart"/>
      <w:r>
        <w:t>биотоплива</w:t>
      </w:r>
      <w:proofErr w:type="spellEnd"/>
      <w:r>
        <w:t xml:space="preserve">, оказались кукуруза, соевые бобы, пальмовое масло и сахар. Спрос на них многократно вырос как со стороны производителей продовольствия на фоне пандемии, так и энергокомпаний. Последние, в частности в США, активно реконструируют нефтеперерабатывающие мощности под производство "зеленого" дизельного топлива. Это привело к тому, что кукуруза, бобы и пальмовое масло на мировых рынках подорожали более чем в два раза, а сахар - на 50%. </w:t>
      </w:r>
      <w:r>
        <w:rPr>
          <w:i/>
        </w:rPr>
        <w:t>Ведомости</w:t>
      </w:r>
    </w:p>
    <w:p w:rsidR="00C60425" w:rsidRPr="00C60425" w:rsidRDefault="00965814" w:rsidP="00C60425">
      <w:pPr>
        <w:pStyle w:val="a9"/>
      </w:pPr>
      <w:r>
        <w:t>Ц</w:t>
      </w:r>
      <w:r w:rsidR="00596761">
        <w:t xml:space="preserve">еновая ситуация на рынке красной икры </w:t>
      </w:r>
    </w:p>
    <w:p w:rsidR="00C60425" w:rsidRDefault="00C60425" w:rsidP="00C60425">
      <w:r>
        <w:t>За последний год цены на красную икру в рознице выросли как минимум на 30% и поставили новый десятилетний рекорд. Подешеветь деликатес может не раньше июня, когда на рынок начнет поступать новый улов.</w:t>
      </w:r>
    </w:p>
    <w:p w:rsidR="00C60425" w:rsidRDefault="00C60425" w:rsidP="00C60425">
      <w:r>
        <w:t>Существенное подорожание красной икры в магазинах зафиксировал Росстат: в апреле 2021 года 1 кг лососевой икры в рознице стоил в среднем 4,7 тыс. руб., что на 30% больше, чем в апреле 2020-го.</w:t>
      </w:r>
    </w:p>
    <w:p w:rsidR="007A1EB5" w:rsidRPr="007A1EB5" w:rsidRDefault="00C60425" w:rsidP="007A1EB5">
      <w:r>
        <w:t>Красная икра - сезонный продукт, который хранится восемь-десять месяцев и в апреле-мае традиционно дорожает, так как запасы подход</w:t>
      </w:r>
      <w:r w:rsidR="007A1EB5">
        <w:t>ят к концу, напоминает управляющий группы «</w:t>
      </w:r>
      <w:proofErr w:type="spellStart"/>
      <w:r w:rsidR="007A1EB5">
        <w:t>Доброфлот</w:t>
      </w:r>
      <w:proofErr w:type="spellEnd"/>
      <w:r w:rsidR="007A1EB5">
        <w:t xml:space="preserve">» Ефремов. </w:t>
      </w:r>
      <w:r>
        <w:t xml:space="preserve">Но в этом году резкое подорожание икры - прежде всего результат небольшого улова лосося на Дальнем Востоке, основном регионе добычи, указывает </w:t>
      </w:r>
      <w:r w:rsidRPr="007A1EB5">
        <w:t xml:space="preserve">управляющий партнер </w:t>
      </w:r>
      <w:proofErr w:type="spellStart"/>
      <w:r w:rsidRPr="007A1EB5">
        <w:t>Agro&amp;Food</w:t>
      </w:r>
      <w:proofErr w:type="spellEnd"/>
      <w:r w:rsidRPr="007A1EB5">
        <w:t xml:space="preserve"> Илья </w:t>
      </w:r>
      <w:proofErr w:type="spellStart"/>
      <w:r w:rsidRPr="007A1EB5">
        <w:t>Березнюк</w:t>
      </w:r>
      <w:proofErr w:type="spellEnd"/>
      <w:r w:rsidRPr="007A1EB5">
        <w:t>.</w:t>
      </w:r>
    </w:p>
    <w:p w:rsidR="00C60425" w:rsidRPr="007A1EB5" w:rsidRDefault="007A1EB5" w:rsidP="007A1EB5">
      <w:pPr>
        <w:rPr>
          <w:i/>
        </w:rPr>
      </w:pPr>
      <w:r w:rsidRPr="007A1EB5">
        <w:t xml:space="preserve">В </w:t>
      </w:r>
      <w:proofErr w:type="spellStart"/>
      <w:r w:rsidRPr="007A1EB5">
        <w:t>Росрыболовстве</w:t>
      </w:r>
      <w:proofErr w:type="spellEnd"/>
      <w:r w:rsidRPr="007A1EB5">
        <w:t xml:space="preserve"> дефицита лососевой икры до начала путины 2021 года не ожидают, в частности потому, что еще есть нереализованные остатки продукции 2019 года.</w:t>
      </w:r>
      <w:r>
        <w:rPr>
          <w:i/>
        </w:rPr>
        <w:t xml:space="preserve"> </w:t>
      </w:r>
      <w:r w:rsidR="00596761" w:rsidRPr="00596761">
        <w:rPr>
          <w:i/>
        </w:rPr>
        <w:t>РБК</w:t>
      </w:r>
    </w:p>
    <w:p w:rsidR="00C60425" w:rsidRPr="00C60425" w:rsidRDefault="00E22D0D" w:rsidP="00C60425">
      <w:pPr>
        <w:pStyle w:val="a9"/>
      </w:pPr>
      <w:hyperlink r:id="rId23" w:history="1">
        <w:r w:rsidR="00C60425" w:rsidRPr="00C60425">
          <w:t>В РОСРЫБОЛОВСТВЕ ИСКЛЮЧИЛИ ДЕФИЦИТ КРАСНОЙ ИКРЫ В 2021 ГОДУ</w:t>
        </w:r>
      </w:hyperlink>
    </w:p>
    <w:p w:rsidR="00C60425" w:rsidRDefault="00C60425" w:rsidP="00C60425">
      <w:r>
        <w:t xml:space="preserve">На российском рынке в 2021 году дефицит красной икры не предвидится. Об этом РБК сообщили в объединенной пресс-службе </w:t>
      </w:r>
      <w:proofErr w:type="spellStart"/>
      <w:r w:rsidRPr="00C60425">
        <w:rPr>
          <w:b/>
        </w:rPr>
        <w:t>Росрыболовства</w:t>
      </w:r>
      <w:proofErr w:type="spellEnd"/>
    </w:p>
    <w:p w:rsidR="00C60425" w:rsidRPr="00596761" w:rsidRDefault="00C60425" w:rsidP="00C60425">
      <w:r>
        <w:t xml:space="preserve">"Предстоящая лососевая путина [сезон вылова лососей летом и в начале осени, когда чавыча, нерка, горбуша, кета, </w:t>
      </w:r>
      <w:proofErr w:type="spellStart"/>
      <w:r>
        <w:t>кижуч</w:t>
      </w:r>
      <w:proofErr w:type="spellEnd"/>
      <w:r>
        <w:t xml:space="preserve"> заходят из моря на нерест в реки], которая начнется 1 июня, позволит насытить рынок достаточным запасом свежей икры тихоокеанских лососей", - отметили в пресс-службе.</w:t>
      </w:r>
      <w:r w:rsidR="00596761">
        <w:t xml:space="preserve"> </w:t>
      </w:r>
      <w:r w:rsidR="00596761">
        <w:rPr>
          <w:i/>
        </w:rPr>
        <w:t xml:space="preserve">РБК </w:t>
      </w:r>
    </w:p>
    <w:p w:rsidR="003C2CA8" w:rsidRDefault="003C2CA8" w:rsidP="003C2CA8">
      <w:pPr>
        <w:rPr>
          <w:rFonts w:cs="Arial"/>
          <w:b/>
          <w:caps/>
          <w:color w:val="000000" w:themeColor="text1"/>
          <w:szCs w:val="18"/>
        </w:rPr>
      </w:pPr>
    </w:p>
    <w:p w:rsidR="008573FE" w:rsidRPr="008573FE" w:rsidRDefault="008573FE" w:rsidP="008573FE">
      <w:pPr>
        <w:rPr>
          <w:rFonts w:cs="Arial"/>
          <w:b/>
          <w:caps/>
          <w:color w:val="000000" w:themeColor="text1"/>
          <w:szCs w:val="18"/>
        </w:rPr>
      </w:pPr>
      <w:r w:rsidRPr="008573FE">
        <w:rPr>
          <w:rFonts w:cs="Arial"/>
          <w:b/>
          <w:caps/>
          <w:color w:val="000000" w:themeColor="text1"/>
          <w:szCs w:val="18"/>
        </w:rPr>
        <w:t>Неводы и выводы</w:t>
      </w:r>
    </w:p>
    <w:p w:rsidR="008573FE" w:rsidRPr="008573FE" w:rsidRDefault="008573FE" w:rsidP="008573FE">
      <w:r w:rsidRPr="008573FE">
        <w:t xml:space="preserve">Морской эколог Алексей </w:t>
      </w:r>
      <w:proofErr w:type="spellStart"/>
      <w:r w:rsidRPr="008573FE">
        <w:t>Голенкевич</w:t>
      </w:r>
      <w:proofErr w:type="spellEnd"/>
      <w:r w:rsidRPr="008573FE">
        <w:t xml:space="preserve"> — о том, почему россияне могут остаться без рыбы и как этого избежать</w:t>
      </w:r>
    </w:p>
    <w:p w:rsidR="008573FE" w:rsidRPr="008573FE" w:rsidRDefault="008573FE" w:rsidP="008573FE">
      <w:r w:rsidRPr="008573FE">
        <w:t>В мае Ассоциация судовладельцев рыбопромыслового флота (АСРФ) обратилась к главе Минсельхоза с предложением обязать рыбопромышленников взвешивать на борту судна траловые уловы минтая. Очевидно, что если сегодня мы взяли у природы больше, чем она может восстановить, то завтра наш невод придет, как писал кла</w:t>
      </w:r>
      <w:r>
        <w:t>ссик, «с одною тиной».</w:t>
      </w:r>
    </w:p>
    <w:p w:rsidR="008573FE" w:rsidRPr="008573FE" w:rsidRDefault="008573FE" w:rsidP="008573FE">
      <w:r w:rsidRPr="008573FE">
        <w:t>Чтобы переход к прямому взвешиванию уловов не вызвал коллапса тралового промысла, к этому нужно идти последовательно и осторожно. В частности, важным этапом должна стать адаптация нормативно-правовой базы. Кроме того, потребуются изменения по всей структуре промысла, начиная от краткосрочного прогнозирования, поисковой аппаратуры, орудий лова и заканчивая процессом перерабо</w:t>
      </w:r>
      <w:r>
        <w:t>тки улова и его реализацией.</w:t>
      </w:r>
    </w:p>
    <w:p w:rsidR="008573FE" w:rsidRPr="008573FE" w:rsidRDefault="008573FE" w:rsidP="008573FE">
      <w:r w:rsidRPr="008573FE">
        <w:t>Тем не менее новая система поможет, с одной стороны, снизить объемы нежелательного прилова, который в настоящее время обычно выбрасывается, а с другой — обеспечить его переработку, хранение, транспортировку и реализацию. В этом случае рыбаки смогут регистрировать реальный объем вылова, не опасаясь нарушений правил рыболовства и возможных штрафов.</w:t>
      </w:r>
      <w:r>
        <w:t xml:space="preserve"> </w:t>
      </w:r>
      <w:r w:rsidRPr="008573FE">
        <w:rPr>
          <w:i/>
        </w:rPr>
        <w:t>Известия</w:t>
      </w:r>
      <w:r>
        <w:t xml:space="preserve"> </w:t>
      </w:r>
    </w:p>
    <w:p w:rsidR="008573FE" w:rsidRDefault="008573FE" w:rsidP="008573FE">
      <w:pPr>
        <w:rPr>
          <w:rFonts w:cs="Arial"/>
          <w:b/>
          <w:caps/>
          <w:color w:val="000000" w:themeColor="text1"/>
          <w:szCs w:val="18"/>
        </w:rPr>
      </w:pPr>
    </w:p>
    <w:p w:rsidR="003C2CA8" w:rsidRPr="003C2CA8" w:rsidRDefault="003C2CA8" w:rsidP="008573FE">
      <w:pPr>
        <w:rPr>
          <w:rFonts w:cs="Arial"/>
          <w:b/>
          <w:caps/>
          <w:color w:val="000000" w:themeColor="text1"/>
          <w:szCs w:val="18"/>
        </w:rPr>
      </w:pPr>
      <w:r w:rsidRPr="003C2CA8">
        <w:rPr>
          <w:rFonts w:cs="Arial"/>
          <w:b/>
          <w:caps/>
          <w:color w:val="000000" w:themeColor="text1"/>
          <w:szCs w:val="18"/>
        </w:rPr>
        <w:t>Зерно пошло на корм</w:t>
      </w:r>
    </w:p>
    <w:p w:rsidR="003C2CA8" w:rsidRPr="003C2CA8" w:rsidRDefault="003C2CA8" w:rsidP="003C2CA8">
      <w:r w:rsidRPr="003C2CA8">
        <w:t>Несмотря на отсутствие спроса на зерно со стороны экспортеров из-за действующих ограничений, цены на пшеницу, ячмень, кукурузу на прошлой неделе снова выросли на 50–250 руб., до 13,6–15,25 тыс. руб. за тонну. Причиной может быть активизация закупок со стороны животноводов из-за низких запасов в центре страны и восстановления производства мяса. Возвращение спроса экспортеров ожидается в июне, но их активность зависит от покупателей, час</w:t>
      </w:r>
      <w:r>
        <w:t xml:space="preserve">ть которых </w:t>
      </w:r>
      <w:proofErr w:type="spellStart"/>
      <w:r>
        <w:t>закупились</w:t>
      </w:r>
      <w:proofErr w:type="spellEnd"/>
      <w:r>
        <w:t xml:space="preserve"> впрок.</w:t>
      </w:r>
    </w:p>
    <w:p w:rsidR="003C2CA8" w:rsidRPr="003C2CA8" w:rsidRDefault="003C2CA8" w:rsidP="003C2CA8">
      <w:pPr>
        <w:rPr>
          <w:i/>
        </w:rPr>
      </w:pPr>
      <w:r w:rsidRPr="003C2CA8">
        <w:t>О росте спроса на зерно со стороны российских переработчиков, прежде всего животноводов, сообщил «</w:t>
      </w:r>
      <w:proofErr w:type="spellStart"/>
      <w:r w:rsidRPr="003C2CA8">
        <w:t>Совэкон</w:t>
      </w:r>
      <w:proofErr w:type="spellEnd"/>
      <w:r w:rsidRPr="003C2CA8">
        <w:t xml:space="preserve">» в своем обзоре. </w:t>
      </w:r>
      <w:r w:rsidRPr="003C2CA8">
        <w:rPr>
          <w:i/>
        </w:rPr>
        <w:t>Коммерсантъ</w:t>
      </w:r>
    </w:p>
    <w:p w:rsidR="00C60425" w:rsidRPr="00C60425" w:rsidRDefault="00E22D0D" w:rsidP="003C2CA8">
      <w:pPr>
        <w:pStyle w:val="a9"/>
      </w:pPr>
      <w:hyperlink r:id="rId24" w:history="1">
        <w:r w:rsidR="00C60425" w:rsidRPr="00C60425">
          <w:t>ИЗ РЕК ВОН: УЩЕРБ ОТ НЕФТЕРАЗЛИВА В КОМИ МОЖЕТ ДОСТИЧЬ 1 МЛРД РУБЛЕЙ</w:t>
        </w:r>
      </w:hyperlink>
    </w:p>
    <w:p w:rsidR="00C60425" w:rsidRPr="0072617B" w:rsidRDefault="00C60425" w:rsidP="00C60425">
      <w:pPr>
        <w:rPr>
          <w:i/>
        </w:rPr>
      </w:pPr>
      <w:r>
        <w:t xml:space="preserve">Последствия разлива нефтепродуктов в Коми 11 мая оказались гораздо масштабнее, чем представлялось еще неделю назад. В последние дни экологическая ситуация в районе реки </w:t>
      </w:r>
      <w:proofErr w:type="spellStart"/>
      <w:r>
        <w:t>Колвы</w:t>
      </w:r>
      <w:proofErr w:type="spellEnd"/>
      <w:r>
        <w:t xml:space="preserve"> осложнилась: снизился уровень воды и берега оказались загрязненными нефтепродуктами, рассказали "Известиям" в WWF. Там также назвали предположительную протяженность загрязнения - 450 км реки. Сейчас нефть угрожает ценным породам рыбы. По </w:t>
      </w:r>
      <w:r>
        <w:lastRenderedPageBreak/>
        <w:t>словам экспертов, ущерб может достигать 1 млрд рублей. Впрочем, большинство аналитиков склоняются к оцен</w:t>
      </w:r>
      <w:r w:rsidR="00C81D5E">
        <w:t xml:space="preserve">ке 650-700 млн рублей. </w:t>
      </w:r>
      <w:r w:rsidR="00C81D5E">
        <w:rPr>
          <w:i/>
        </w:rPr>
        <w:t xml:space="preserve"> </w:t>
      </w:r>
      <w:r w:rsidR="00596761">
        <w:rPr>
          <w:i/>
        </w:rPr>
        <w:t xml:space="preserve">Известия </w:t>
      </w:r>
    </w:p>
    <w:p w:rsidR="00C60425" w:rsidRPr="00C60425" w:rsidRDefault="00E22D0D" w:rsidP="00C60425">
      <w:pPr>
        <w:pStyle w:val="a9"/>
      </w:pPr>
      <w:hyperlink r:id="rId25" w:history="1">
        <w:r w:rsidR="00C60425" w:rsidRPr="00C60425">
          <w:t>В САМАРСКОЙ ОБЛАСТИ ВЫПУСТИЛИ В ВОЛГУ МАЛЬКОВ КРАСНОКНИЖНОЙ СТЕРЛЯДИ</w:t>
        </w:r>
      </w:hyperlink>
    </w:p>
    <w:p w:rsidR="00C60425" w:rsidRDefault="00C60425" w:rsidP="00C60425">
      <w:r>
        <w:t xml:space="preserve">Мальков сазана и </w:t>
      </w:r>
      <w:proofErr w:type="spellStart"/>
      <w:r>
        <w:t>краснокнижной</w:t>
      </w:r>
      <w:proofErr w:type="spellEnd"/>
      <w:r>
        <w:t xml:space="preserve"> стерляди выпустили в реку Волга в Самарской области. Об этом сообщил глава региона Дмитрий Азаров на своей странице в социальной сети.</w:t>
      </w:r>
    </w:p>
    <w:p w:rsidR="00C60425" w:rsidRDefault="00C60425" w:rsidP="00C60425">
      <w:r>
        <w:t>По его словам, мальков этих рыб выпустили в водоем для сохранения в реке биоразнообразия. Азаров также напомнил, что 20 мая отмечается День Волги и поздравил жителей с этой датой.</w:t>
      </w:r>
    </w:p>
    <w:p w:rsidR="00C60425" w:rsidRPr="00C81D5E" w:rsidRDefault="00C60425" w:rsidP="00C60425">
      <w:r>
        <w:t>Он отметил, что в регионе идет реализация федерального проекта "Оздоровление Волги", который направлен на снижение объемов сброса загрязненных сточных вод в реку. В рамках этого проекта были реконструированы очистные сооружения в Октябрьске, Жигулевске и Сызрани. Строительство еще восьми очистных сооружений планируется начать в текущем году.</w:t>
      </w:r>
      <w:r w:rsidR="00C81D5E">
        <w:t xml:space="preserve"> </w:t>
      </w:r>
      <w:r w:rsidRPr="0072617B">
        <w:rPr>
          <w:i/>
        </w:rPr>
        <w:t xml:space="preserve">ИА </w:t>
      </w:r>
      <w:proofErr w:type="spellStart"/>
      <w:r w:rsidRPr="0072617B">
        <w:rPr>
          <w:i/>
        </w:rPr>
        <w:t>Regnum</w:t>
      </w:r>
      <w:proofErr w:type="spellEnd"/>
    </w:p>
    <w:p w:rsidR="00C60425" w:rsidRPr="00C60425" w:rsidRDefault="00E22D0D" w:rsidP="00C60425">
      <w:pPr>
        <w:pStyle w:val="a9"/>
      </w:pPr>
      <w:hyperlink r:id="rId26" w:history="1">
        <w:r w:rsidR="00C60425" w:rsidRPr="00C60425">
          <w:t>ОБЪЕМ ИНВЕСТИЦИЙ В СТРОИТЕЛЬСТВО ПЯТИ СУДОВ В КАРЕЛИИ СОСТАВИТ 12 МЛРД РУБЛЕЙ</w:t>
        </w:r>
      </w:hyperlink>
    </w:p>
    <w:p w:rsidR="00C60425" w:rsidRDefault="00C60425" w:rsidP="00C60425">
      <w:r>
        <w:t>Объем инвестиций в проект строительства пяти судов для предприяти</w:t>
      </w:r>
      <w:r w:rsidR="00C81D5E">
        <w:t>й рыбопромышленной сферы Карелии</w:t>
      </w:r>
      <w:r>
        <w:t xml:space="preserve"> составит 12 млрд рублей. Также по инвестиционным квотам в регионе построят еще два морских судна, сообщил заместитель председателя общественного совета при </w:t>
      </w:r>
      <w:r w:rsidRPr="00C60425">
        <w:rPr>
          <w:b/>
        </w:rPr>
        <w:t>Федеральном агентстве по рыболовству</w:t>
      </w:r>
      <w:r>
        <w:t>, председатель Союза рыбопромышленников Карелии Илья Раковский.</w:t>
      </w:r>
    </w:p>
    <w:p w:rsidR="00C60425" w:rsidRPr="0072617B" w:rsidRDefault="00C60425" w:rsidP="00C60425">
      <w:pPr>
        <w:rPr>
          <w:i/>
        </w:rPr>
      </w:pPr>
      <w:r>
        <w:t xml:space="preserve">Кроме того, как отметил Раковский, по инвестиционным квотам, предоставленным </w:t>
      </w:r>
      <w:r w:rsidRPr="00C60425">
        <w:rPr>
          <w:b/>
        </w:rPr>
        <w:t>Федеральным агентством по рыболовству</w:t>
      </w:r>
      <w:r>
        <w:t xml:space="preserve"> в прошлом году, также в регионе появятся два современных судна для предприятий </w:t>
      </w:r>
      <w:proofErr w:type="spellStart"/>
      <w:r>
        <w:t>рыбохозяйственной</w:t>
      </w:r>
      <w:proofErr w:type="spellEnd"/>
      <w:r>
        <w:t xml:space="preserve"> отрасли </w:t>
      </w:r>
      <w:proofErr w:type="spellStart"/>
      <w:r>
        <w:t>Кемского</w:t>
      </w:r>
      <w:proofErr w:type="spellEnd"/>
      <w:r>
        <w:t xml:space="preserve">, которые будут выходить в Баренцево море. </w:t>
      </w:r>
      <w:r w:rsidRPr="0072617B">
        <w:rPr>
          <w:i/>
        </w:rPr>
        <w:t>ТАСС</w:t>
      </w:r>
    </w:p>
    <w:p w:rsidR="00814AE5" w:rsidRPr="00236B36" w:rsidRDefault="00E22D0D" w:rsidP="00814AE5">
      <w:pPr>
        <w:pStyle w:val="a9"/>
      </w:pPr>
      <w:hyperlink r:id="rId27" w:history="1">
        <w:r w:rsidR="00814AE5" w:rsidRPr="00236B36">
          <w:t>РОССЕЛЬХОЗНАДЗОР ВЫЯВИЛ НАРУШЕНИЯ В ПОСТАВКАХ РЫБЫ ИЗ КИТАЯ</w:t>
        </w:r>
      </w:hyperlink>
    </w:p>
    <w:p w:rsidR="00814AE5" w:rsidRDefault="00814AE5" w:rsidP="00814AE5">
      <w:proofErr w:type="spellStart"/>
      <w:r w:rsidRPr="00236B36">
        <w:rPr>
          <w:b/>
        </w:rPr>
        <w:t>Россельхознадзор</w:t>
      </w:r>
      <w:proofErr w:type="spellEnd"/>
      <w:r>
        <w:t xml:space="preserve"> на переговорах с Главным таможенным управлением Китая указал на нарушения, допущенные в последнее время при поставках в Россию рыбной продукции, говорится в сообщении ведомства.</w:t>
      </w:r>
    </w:p>
    <w:p w:rsidR="00814AE5" w:rsidRDefault="00814AE5" w:rsidP="00814AE5">
      <w:r>
        <w:t xml:space="preserve">"Во время переговоров </w:t>
      </w:r>
      <w:proofErr w:type="spellStart"/>
      <w:r w:rsidRPr="00236B36">
        <w:rPr>
          <w:b/>
        </w:rPr>
        <w:t>Россельхознадзор</w:t>
      </w:r>
      <w:proofErr w:type="spellEnd"/>
      <w:r>
        <w:t xml:space="preserve"> сообщил об обнаружении поставки в Россию рыбной продукции (свежемороженый сиг) из Китая, на маркировке которой содержалась недостоверная информация. Согласно сведениям на упаковке грузов, рыба была выловлена в Тихом океане, что фактически невозможно, поскольку сиг является пресноводной рыбой", - говорится в сообщении.</w:t>
      </w:r>
    </w:p>
    <w:p w:rsidR="00814AE5" w:rsidRPr="00C81D5E" w:rsidRDefault="00814AE5" w:rsidP="00814AE5">
      <w:r>
        <w:t>Российская сторона ожидает от коллег данные о фактическом месте происхождения сырья, а также объяснения о причинах нарушения. Служба фиксировала нарушения и ранее: например, в апреле сообщалось о том, что поступившие из КНР рыбы лососевых видов имели чилийские маркировочные этикетки, и ведомство "до сих пор ожидает от китайских коллег информацию с разъяснениями причин допущенного нарушения".</w:t>
      </w:r>
      <w:r w:rsidR="00C81D5E">
        <w:t xml:space="preserve"> </w:t>
      </w:r>
      <w:r w:rsidRPr="00783599">
        <w:rPr>
          <w:i/>
        </w:rPr>
        <w:t>ПРАЙМ</w:t>
      </w:r>
    </w:p>
    <w:p w:rsidR="00814AE5" w:rsidRPr="00236B36" w:rsidRDefault="00E22D0D" w:rsidP="00814AE5">
      <w:pPr>
        <w:pStyle w:val="a9"/>
      </w:pPr>
      <w:hyperlink r:id="rId28" w:history="1">
        <w:r w:rsidR="00814AE5" w:rsidRPr="00236B36">
          <w:t>РОССЕЛЬХОЗНАДЗОР ЗАПРЕТИЛ ВЫВОЗ ИЗ ПРИМОРЬЯ В КИТАЙ 249 ТОНН ЗАСОРЕННОЙ СОИ</w:t>
        </w:r>
      </w:hyperlink>
    </w:p>
    <w:p w:rsidR="00814AE5" w:rsidRDefault="00814AE5" w:rsidP="00814AE5">
      <w:proofErr w:type="spellStart"/>
      <w:r w:rsidRPr="00236B36">
        <w:rPr>
          <w:b/>
        </w:rPr>
        <w:t>Россельхознадзор</w:t>
      </w:r>
      <w:proofErr w:type="spellEnd"/>
      <w:r>
        <w:t xml:space="preserve"> запретил экспортную поставку из Приморского края в Китай 249 тонн сои, засоренной семенами амброзии.</w:t>
      </w:r>
    </w:p>
    <w:p w:rsidR="00C8396B" w:rsidRPr="00C81D5E" w:rsidRDefault="00814AE5" w:rsidP="00C60425">
      <w:pPr>
        <w:rPr>
          <w:i/>
        </w:rPr>
      </w:pPr>
      <w:r>
        <w:t xml:space="preserve">"Амброзия полыннолистная является карантинным объектом для страны-импортера. Наличие сорных примесей в партиях продовольственного зерна также не соответствует требованиям КНР", - говорится в сообщении. </w:t>
      </w:r>
      <w:r w:rsidRPr="00783599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006C9A" w:rsidRPr="00C60425" w:rsidRDefault="00E22D0D" w:rsidP="00006C9A">
      <w:pPr>
        <w:pStyle w:val="a9"/>
      </w:pPr>
      <w:hyperlink r:id="rId29" w:history="1">
        <w:r w:rsidR="00006C9A" w:rsidRPr="00C60425">
          <w:t>ПРАВИТЕЛЬСТВО РФ ПЛАНИРУЕТ СОКРАТИТЬ ДО МИНИМУМА УЧАСТИЕ ЧИНОВНИКОВ В ОКАЗАНИИ ГОСУСЛУГ</w:t>
        </w:r>
      </w:hyperlink>
    </w:p>
    <w:p w:rsidR="00006C9A" w:rsidRDefault="00006C9A" w:rsidP="00006C9A">
      <w:r>
        <w:t xml:space="preserve">Идеальный </w:t>
      </w:r>
      <w:proofErr w:type="spellStart"/>
      <w:r>
        <w:t>госсервис</w:t>
      </w:r>
      <w:proofErr w:type="spellEnd"/>
      <w:r>
        <w:t xml:space="preserve"> должен предоставляться в </w:t>
      </w:r>
      <w:proofErr w:type="spellStart"/>
      <w:r>
        <w:t>проактивном</w:t>
      </w:r>
      <w:proofErr w:type="spellEnd"/>
      <w:r>
        <w:t xml:space="preserve"> режиме после изменения статуса человека, считает премьер-министр России Михаил </w:t>
      </w:r>
      <w:proofErr w:type="spellStart"/>
      <w:r>
        <w:t>Мишустин</w:t>
      </w:r>
      <w:proofErr w:type="spellEnd"/>
    </w:p>
    <w:p w:rsidR="00006C9A" w:rsidRDefault="00006C9A" w:rsidP="00006C9A">
      <w:r>
        <w:t xml:space="preserve">Премьер-министр Михаил </w:t>
      </w:r>
      <w:proofErr w:type="spellStart"/>
      <w:r>
        <w:t>Мишустин</w:t>
      </w:r>
      <w:proofErr w:type="spellEnd"/>
      <w:r>
        <w:t xml:space="preserve"> сообщил, что российские власти хотят сократить до минимума участие чиновников в оказании государственных услуг.</w:t>
      </w:r>
    </w:p>
    <w:p w:rsidR="00006C9A" w:rsidRPr="001E7421" w:rsidRDefault="00006C9A" w:rsidP="00006C9A">
      <w:r>
        <w:t>- Мы хотим сократить до минимума участие чиновников в процессе оказания услуг, чтобы больше никаких справок, бумажных документов и личных посещений госучреждений не было. Решение всех вопросов по любой жизненной ситуации должно быть комплексным, чтобы услуга оказывалась в один клик и в любое время, - сказал премьер на марафоне "Новое знание".</w:t>
      </w:r>
      <w:r w:rsidR="001E7421">
        <w:t xml:space="preserve"> </w:t>
      </w:r>
      <w:r w:rsidRPr="00841A2E">
        <w:rPr>
          <w:i/>
        </w:rPr>
        <w:t>Kp.ru</w:t>
      </w:r>
    </w:p>
    <w:p w:rsidR="00C60425" w:rsidRPr="00C60425" w:rsidRDefault="00E22D0D" w:rsidP="00C60425">
      <w:pPr>
        <w:pStyle w:val="a9"/>
      </w:pPr>
      <w:hyperlink r:id="rId30" w:history="1">
        <w:r w:rsidR="00C60425" w:rsidRPr="00C60425">
          <w:t>ЦБ РЕШИЛ УЖЕСТОЧИТЬ ОГРАНИЧЕНИЯ В ИПОТЕЧНОМ КРЕДИТОВАНИИ</w:t>
        </w:r>
      </w:hyperlink>
    </w:p>
    <w:p w:rsidR="00C60425" w:rsidRDefault="00C60425" w:rsidP="00C60425">
      <w:r>
        <w:t>Совет директоров ЦБ решил ужесточить для банков условия выдачи ипотечных кредитов с низким первоначальным взносом, говорится в сообщении регулятора. По таким кредитам с 1 августа 2021 года будет повышена надбавка к коэффициентам риска, что увеличит нагрузку на капитал и сделает их менее привлекательными для банков.</w:t>
      </w:r>
    </w:p>
    <w:p w:rsidR="00C60425" w:rsidRDefault="00C60425" w:rsidP="00C60425">
      <w:pPr>
        <w:rPr>
          <w:i/>
        </w:rPr>
      </w:pPr>
      <w:r>
        <w:t xml:space="preserve">Надбавки повышаются по ипотечным кредитам, которые выдаются с первоначальным взносом в размере 15-20% от стоимости жилья: чем выше будет долговая нагрузка заемщика, получающего кредит с низким первоначальным взносом, тем больше будут отчисления в резервы и нагрузка на капитал банков. Например, по кредитам с низким первоначальным взносом, которые станут выдаваться заемщикам с высоким уровнем </w:t>
      </w:r>
      <w:proofErr w:type="spellStart"/>
      <w:r>
        <w:t>закредитованности</w:t>
      </w:r>
      <w:proofErr w:type="spellEnd"/>
      <w:r>
        <w:t xml:space="preserve"> (показателем долговой нагрузки, отражающим отношение ежемесячных платежей по кредитам к доходам, выше 80%), надбавки повысятся с 80 до 100%. В целом рост надбавок составит от 10 до 30 </w:t>
      </w:r>
      <w:proofErr w:type="spellStart"/>
      <w:r>
        <w:t>п.п</w:t>
      </w:r>
      <w:proofErr w:type="spellEnd"/>
      <w:r>
        <w:t xml:space="preserve">. в зависимости от качества заемщика. </w:t>
      </w:r>
      <w:r w:rsidR="001E7421">
        <w:rPr>
          <w:i/>
        </w:rPr>
        <w:t xml:space="preserve">РБК </w:t>
      </w:r>
    </w:p>
    <w:p w:rsidR="00275401" w:rsidRDefault="00275401" w:rsidP="00C60425">
      <w:pPr>
        <w:rPr>
          <w:i/>
        </w:rPr>
      </w:pPr>
    </w:p>
    <w:p w:rsidR="00275401" w:rsidRPr="00275401" w:rsidRDefault="00275401" w:rsidP="00275401">
      <w:pPr>
        <w:rPr>
          <w:rFonts w:cs="Arial"/>
          <w:b/>
          <w:caps/>
          <w:color w:val="000000" w:themeColor="text1"/>
          <w:szCs w:val="18"/>
        </w:rPr>
      </w:pPr>
      <w:r w:rsidRPr="00275401">
        <w:rPr>
          <w:rFonts w:cs="Arial"/>
          <w:b/>
          <w:caps/>
          <w:color w:val="000000" w:themeColor="text1"/>
          <w:szCs w:val="18"/>
        </w:rPr>
        <w:lastRenderedPageBreak/>
        <w:t xml:space="preserve">Глава Минюста поддержал идею о замещении </w:t>
      </w:r>
      <w:r>
        <w:rPr>
          <w:rFonts w:cs="Arial"/>
          <w:b/>
          <w:caps/>
          <w:color w:val="000000" w:themeColor="text1"/>
          <w:szCs w:val="18"/>
        </w:rPr>
        <w:t>трудовых мигрантов заключенными</w:t>
      </w:r>
      <w:r w:rsidRPr="00275401">
        <w:t xml:space="preserve">   </w:t>
      </w:r>
    </w:p>
    <w:p w:rsidR="00275401" w:rsidRPr="00275401" w:rsidRDefault="00275401" w:rsidP="00275401">
      <w:r w:rsidRPr="00275401">
        <w:t>Министр юстиции России Константин Чуйченко поддержал инициативу главы ФСИН Александра Калашникова о привлечении заключенных к работе вместо трудовых мигрантов. По его словам, около 180 тыс. осужденных имеют право на замену лишения свободы на исправительные работы, но в России созданы места только для 8 тыс. человек.</w:t>
      </w:r>
    </w:p>
    <w:p w:rsidR="00C8396B" w:rsidRDefault="00275401" w:rsidP="00F11CCE">
      <w:r w:rsidRPr="00275401">
        <w:t>«Идея о замещении труда мигрантов, мне кажется, она правильная, потому что можно создавать исправительные центры на крупных стройках, на крупных объектах, и лица, которые отбывают наказание, они обладают квалификацией, чтобы выполнять эту работу</w:t>
      </w:r>
      <w:proofErr w:type="gramStart"/>
      <w:r w:rsidRPr="00275401">
        <w:t>»</w:t>
      </w:r>
      <w:r>
        <w:t>,—</w:t>
      </w:r>
      <w:proofErr w:type="gramEnd"/>
      <w:r>
        <w:t xml:space="preserve"> сказал господин Чуйченко. </w:t>
      </w:r>
      <w:r w:rsidRPr="00275401">
        <w:rPr>
          <w:i/>
        </w:rPr>
        <w:t>Коммерсантъ</w:t>
      </w:r>
      <w:bookmarkStart w:id="12" w:name="_GoBack"/>
      <w:bookmarkEnd w:id="11"/>
      <w:bookmarkEnd w:id="12"/>
    </w:p>
    <w:sectPr w:rsidR="00C8396B" w:rsidSect="005F3758">
      <w:headerReference w:type="default" r:id="rId31"/>
      <w:footerReference w:type="default" r:id="rId3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0D" w:rsidRDefault="00E22D0D">
      <w:r>
        <w:separator/>
      </w:r>
    </w:p>
  </w:endnote>
  <w:endnote w:type="continuationSeparator" w:id="0">
    <w:p w:rsidR="00E22D0D" w:rsidRDefault="00E2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814AE5">
      <w:tc>
        <w:tcPr>
          <w:tcW w:w="9648" w:type="dxa"/>
          <w:shd w:val="clear" w:color="auto" w:fill="E6E7EA"/>
          <w:vAlign w:val="center"/>
        </w:tcPr>
        <w:p w:rsidR="00814AE5" w:rsidRDefault="00814AE5" w:rsidP="00C66CE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[24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мая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814AE5" w:rsidRDefault="00814AE5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11CC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814AE5" w:rsidRDefault="00814AE5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814AE5">
      <w:tc>
        <w:tcPr>
          <w:tcW w:w="9648" w:type="dxa"/>
          <w:shd w:val="clear" w:color="auto" w:fill="E6E7EA"/>
          <w:vAlign w:val="center"/>
        </w:tcPr>
        <w:p w:rsidR="00814AE5" w:rsidRDefault="00814AE5" w:rsidP="00C66CE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[24 мая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814AE5" w:rsidRDefault="00814AE5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11CCE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814AE5" w:rsidRDefault="00814AE5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0D" w:rsidRDefault="00E22D0D">
      <w:r>
        <w:separator/>
      </w:r>
    </w:p>
  </w:footnote>
  <w:footnote w:type="continuationSeparator" w:id="0">
    <w:p w:rsidR="00E22D0D" w:rsidRDefault="00E2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E5" w:rsidRDefault="00814AE5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6AA5701" wp14:editId="1FD86E6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9D2531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814AE5" w:rsidRDefault="00814AE5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814AE5" w:rsidRDefault="00814AE5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E5" w:rsidRDefault="00814AE5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731EAB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814AE5" w:rsidRDefault="00814AE5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814AE5" w:rsidRDefault="00814AE5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25"/>
    <w:rsid w:val="000059D0"/>
    <w:rsid w:val="00006C9A"/>
    <w:rsid w:val="0001650C"/>
    <w:rsid w:val="0003491F"/>
    <w:rsid w:val="00044A6E"/>
    <w:rsid w:val="00066C93"/>
    <w:rsid w:val="000725E4"/>
    <w:rsid w:val="000C5429"/>
    <w:rsid w:val="0016628F"/>
    <w:rsid w:val="001877D7"/>
    <w:rsid w:val="00195925"/>
    <w:rsid w:val="001D7AA6"/>
    <w:rsid w:val="001E338F"/>
    <w:rsid w:val="001E7421"/>
    <w:rsid w:val="002304A0"/>
    <w:rsid w:val="00237A42"/>
    <w:rsid w:val="00270257"/>
    <w:rsid w:val="00275401"/>
    <w:rsid w:val="002E5101"/>
    <w:rsid w:val="002E7A18"/>
    <w:rsid w:val="003058E2"/>
    <w:rsid w:val="003C2CA8"/>
    <w:rsid w:val="003C3C67"/>
    <w:rsid w:val="004076DD"/>
    <w:rsid w:val="004304C8"/>
    <w:rsid w:val="0046449E"/>
    <w:rsid w:val="004A7F62"/>
    <w:rsid w:val="00521A0C"/>
    <w:rsid w:val="00522E4F"/>
    <w:rsid w:val="005233A0"/>
    <w:rsid w:val="005240C2"/>
    <w:rsid w:val="00540DE3"/>
    <w:rsid w:val="00557513"/>
    <w:rsid w:val="00571E89"/>
    <w:rsid w:val="00596761"/>
    <w:rsid w:val="005B278A"/>
    <w:rsid w:val="005F3758"/>
    <w:rsid w:val="00604F1E"/>
    <w:rsid w:val="006376ED"/>
    <w:rsid w:val="006568AB"/>
    <w:rsid w:val="0069066A"/>
    <w:rsid w:val="00721D60"/>
    <w:rsid w:val="00735CEE"/>
    <w:rsid w:val="0074571A"/>
    <w:rsid w:val="00750183"/>
    <w:rsid w:val="00750476"/>
    <w:rsid w:val="007910D0"/>
    <w:rsid w:val="007937C1"/>
    <w:rsid w:val="007A1EB5"/>
    <w:rsid w:val="007B5A0D"/>
    <w:rsid w:val="007E71A5"/>
    <w:rsid w:val="007F0AB1"/>
    <w:rsid w:val="00814AE5"/>
    <w:rsid w:val="008573FE"/>
    <w:rsid w:val="008617E4"/>
    <w:rsid w:val="00880679"/>
    <w:rsid w:val="00965814"/>
    <w:rsid w:val="00985DA8"/>
    <w:rsid w:val="009B4B1F"/>
    <w:rsid w:val="00A12D82"/>
    <w:rsid w:val="00AA72E0"/>
    <w:rsid w:val="00AE5A69"/>
    <w:rsid w:val="00B2629E"/>
    <w:rsid w:val="00B4083B"/>
    <w:rsid w:val="00B57EF2"/>
    <w:rsid w:val="00B922A1"/>
    <w:rsid w:val="00BC4068"/>
    <w:rsid w:val="00C14B74"/>
    <w:rsid w:val="00C14EA4"/>
    <w:rsid w:val="00C52A39"/>
    <w:rsid w:val="00C60425"/>
    <w:rsid w:val="00C66CE9"/>
    <w:rsid w:val="00C7393A"/>
    <w:rsid w:val="00C81D5E"/>
    <w:rsid w:val="00C8396B"/>
    <w:rsid w:val="00C87324"/>
    <w:rsid w:val="00C90FBF"/>
    <w:rsid w:val="00CA34D9"/>
    <w:rsid w:val="00CD2DDE"/>
    <w:rsid w:val="00CD3A96"/>
    <w:rsid w:val="00CD5A45"/>
    <w:rsid w:val="00CE3BBC"/>
    <w:rsid w:val="00CF705B"/>
    <w:rsid w:val="00D52CCC"/>
    <w:rsid w:val="00DE5F43"/>
    <w:rsid w:val="00E12208"/>
    <w:rsid w:val="00E22D0D"/>
    <w:rsid w:val="00E277F5"/>
    <w:rsid w:val="00E4368A"/>
    <w:rsid w:val="00E530A6"/>
    <w:rsid w:val="00E973CE"/>
    <w:rsid w:val="00EA204D"/>
    <w:rsid w:val="00EA7B65"/>
    <w:rsid w:val="00F11CCE"/>
    <w:rsid w:val="00F13957"/>
    <w:rsid w:val="00F41E23"/>
    <w:rsid w:val="00F62502"/>
    <w:rsid w:val="00F65057"/>
    <w:rsid w:val="00F8700D"/>
    <w:rsid w:val="00F97230"/>
    <w:rsid w:val="00FC1393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563A85-25AE-44D7-8150-568AB965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B2629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11CCE"/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1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4419">
          <w:marLeft w:val="0"/>
          <w:marRight w:val="360"/>
          <w:marTop w:val="0"/>
          <w:marBottom w:val="0"/>
          <w:divBdr>
            <w:top w:val="single" w:sz="6" w:space="1" w:color="FFFFFF"/>
            <w:left w:val="single" w:sz="6" w:space="6" w:color="FFFFFF"/>
            <w:bottom w:val="single" w:sz="6" w:space="1" w:color="FFFFFF"/>
            <w:right w:val="single" w:sz="6" w:space="6" w:color="FFFFFF"/>
          </w:divBdr>
          <w:divsChild>
            <w:div w:id="1322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8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65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3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011">
                              <w:marLeft w:val="30"/>
                              <w:marRight w:val="300"/>
                              <w:marTop w:val="6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948775">
                              <w:marLeft w:val="30"/>
                              <w:marRight w:val="30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0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9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56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7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8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36350">
              <w:marLeft w:val="3288"/>
              <w:marRight w:val="12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455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6545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3909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43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4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6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2890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35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141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61594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1prime.ru/Agriculture/20210521/833724314.html" TargetMode="External"/><Relationship Id="rId18" Type="http://schemas.openxmlformats.org/officeDocument/2006/relationships/hyperlink" Target="https://kvedomosti.ru/news/https-www-pnp-ru-economics-v-gosdumu-vnesen-zakonoproekt-o-prave-selkhozorganizaciy-zaklyuchat-dogovory-o-celevom-obuchenii-html.html" TargetMode="External"/><Relationship Id="rId26" Type="http://schemas.openxmlformats.org/officeDocument/2006/relationships/hyperlink" Target="https://tass.ru/ekonomika/114418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gar.ru/node/3580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1prime.ru/Agriculture/20210521/833723188.html" TargetMode="External"/><Relationship Id="rId12" Type="http://schemas.openxmlformats.org/officeDocument/2006/relationships/hyperlink" Target="https://iz.ru/1166878/sergei-gurianov/palenaia-sotka-kak-nakazat-khoziaina-za-goriashchuiu-travu" TargetMode="External"/><Relationship Id="rId17" Type="http://schemas.openxmlformats.org/officeDocument/2006/relationships/hyperlink" Target="https://vmeste-rf.tv/news/lisovskiy-rasskazal-zhdet-li-rossiyan-defitsit-morozhenogo-iz-za-obyazatelnoy-markirovki/" TargetMode="External"/><Relationship Id="rId25" Type="http://schemas.openxmlformats.org/officeDocument/2006/relationships/hyperlink" Target="https://regnum.ru/news/3276670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p.ru/online/news/4301396/" TargetMode="External"/><Relationship Id="rId20" Type="http://schemas.openxmlformats.org/officeDocument/2006/relationships/hyperlink" Target="https://ria.ru/20210521/yabloki-1733303634.html" TargetMode="External"/><Relationship Id="rId29" Type="http://schemas.openxmlformats.org/officeDocument/2006/relationships/hyperlink" Target="https://www.kp.ru/online/news/430181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.ru/russia/768155" TargetMode="External"/><Relationship Id="rId24" Type="http://schemas.openxmlformats.org/officeDocument/2006/relationships/hyperlink" Target="https://iz.ru/1167894/izvestiia/iz-rek-von-ushcherb-ot-nefterazliva-v-komi-mozhet-dostich-1-mlrd-rublei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gazeta.ru/social/news/2021/05/22/n_16009232.shtml" TargetMode="External"/><Relationship Id="rId23" Type="http://schemas.openxmlformats.org/officeDocument/2006/relationships/hyperlink" Target="https://www.rbc.ru/rbcfreenews/60a8f3e49a7947e07818d919" TargetMode="External"/><Relationship Id="rId28" Type="http://schemas.openxmlformats.org/officeDocument/2006/relationships/hyperlink" Target="https://www.interfax-russia.ru/far-east/news/rosselhoznadzor-zapretil-vyvoz-iz-primorya-v-kitay-249-tonn-zasorennoy-soi" TargetMode="External"/><Relationship Id="rId10" Type="http://schemas.openxmlformats.org/officeDocument/2006/relationships/hyperlink" Target="https://1prime.ru/Agriculture/20210521/833724796.html" TargetMode="External"/><Relationship Id="rId19" Type="http://schemas.openxmlformats.org/officeDocument/2006/relationships/hyperlink" Target="https://tass.ru/obschestvo/11440191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kommersant.ru/doc/4825014" TargetMode="External"/><Relationship Id="rId22" Type="http://schemas.openxmlformats.org/officeDocument/2006/relationships/hyperlink" Target="https://www.vedomosti.ru/economics/news/2021/05/21/870706-bloomberg-nazval-prichinu-rosta-mirovih-tsen-na-prodovolstvie" TargetMode="External"/><Relationship Id="rId27" Type="http://schemas.openxmlformats.org/officeDocument/2006/relationships/hyperlink" Target="https://1prime.ru/Agriculture/20210521/833724059.html" TargetMode="External"/><Relationship Id="rId30" Type="http://schemas.openxmlformats.org/officeDocument/2006/relationships/hyperlink" Target="https://www.rbc.ru/finances/21/05/2021/60a7c8479a79479be3ab60e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32</TotalTime>
  <Pages>1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32</cp:revision>
  <cp:lastPrinted>2021-05-24T08:36:00Z</cp:lastPrinted>
  <dcterms:created xsi:type="dcterms:W3CDTF">2021-05-24T05:35:00Z</dcterms:created>
  <dcterms:modified xsi:type="dcterms:W3CDTF">2021-05-24T08:38:00Z</dcterms:modified>
</cp:coreProperties>
</file>