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EF4" w:rsidRPr="00762509" w:rsidRDefault="00806EF4" w:rsidP="00806EF4">
      <w:pPr>
        <w:pStyle w:val="ConsPlusTitle"/>
        <w:ind w:left="5954"/>
        <w:contextualSpacing/>
        <w:rPr>
          <w:rFonts w:ascii="Times New Roman" w:hAnsi="Times New Roman" w:cs="Times New Roman" w:hint="default"/>
          <w:b w:val="0"/>
          <w:sz w:val="24"/>
          <w:szCs w:val="24"/>
        </w:rPr>
      </w:pPr>
      <w:bookmarkStart w:id="0" w:name="_GoBack"/>
      <w:bookmarkEnd w:id="0"/>
      <w:r w:rsidRPr="00762509">
        <w:rPr>
          <w:rFonts w:ascii="Times New Roman" w:hAnsi="Times New Roman" w:cs="Times New Roman" w:hint="default"/>
          <w:b w:val="0"/>
          <w:sz w:val="24"/>
          <w:szCs w:val="24"/>
        </w:rPr>
        <w:t>УТВЕРЖДЕН</w:t>
      </w:r>
    </w:p>
    <w:p w:rsidR="00806EF4" w:rsidRPr="00762509" w:rsidRDefault="00806EF4" w:rsidP="00806EF4">
      <w:pPr>
        <w:pStyle w:val="ConsPlusTitle"/>
        <w:ind w:left="5954"/>
        <w:contextualSpacing/>
        <w:jc w:val="both"/>
        <w:rPr>
          <w:rFonts w:ascii="Times New Roman" w:hAnsi="Times New Roman" w:cs="Times New Roman" w:hint="default"/>
          <w:b w:val="0"/>
          <w:sz w:val="24"/>
          <w:szCs w:val="24"/>
        </w:rPr>
      </w:pPr>
      <w:r w:rsidRPr="00762509">
        <w:rPr>
          <w:rFonts w:ascii="Times New Roman" w:hAnsi="Times New Roman" w:cs="Times New Roman" w:hint="default"/>
          <w:b w:val="0"/>
          <w:sz w:val="24"/>
          <w:szCs w:val="24"/>
        </w:rPr>
        <w:t>приказом Министерства сельского хозяйства и продовольствия Смоленской области</w:t>
      </w:r>
    </w:p>
    <w:p w:rsidR="00806EF4" w:rsidRDefault="00806EF4" w:rsidP="00806EF4">
      <w:pPr>
        <w:pStyle w:val="ConsPlusNormal"/>
        <w:ind w:firstLine="567"/>
        <w:contextualSpacing/>
        <w:jc w:val="center"/>
        <w:rPr>
          <w:rFonts w:ascii="Times New Roman" w:hAnsi="Times New Roman" w:cs="Times New Roman" w:hint="default"/>
          <w:b/>
          <w:color w:val="000000" w:themeColor="text1"/>
          <w:sz w:val="28"/>
          <w:szCs w:val="24"/>
        </w:rPr>
      </w:pPr>
      <w:r>
        <w:rPr>
          <w:rFonts w:ascii="Times New Roman" w:hAnsi="Times New Roman" w:cs="Times New Roman" w:hint="default"/>
          <w:sz w:val="24"/>
          <w:szCs w:val="24"/>
        </w:rPr>
        <w:t xml:space="preserve">                                                 </w:t>
      </w:r>
      <w:r w:rsidR="00331B3B">
        <w:rPr>
          <w:rFonts w:ascii="Times New Roman" w:hAnsi="Times New Roman" w:cs="Times New Roman" w:hint="default"/>
          <w:sz w:val="24"/>
          <w:szCs w:val="24"/>
        </w:rPr>
        <w:t xml:space="preserve">      </w:t>
      </w:r>
      <w:r>
        <w:rPr>
          <w:rFonts w:ascii="Times New Roman" w:hAnsi="Times New Roman" w:cs="Times New Roman" w:hint="default"/>
          <w:sz w:val="24"/>
          <w:szCs w:val="24"/>
        </w:rPr>
        <w:t xml:space="preserve">       </w:t>
      </w:r>
      <w:r w:rsidR="00952086">
        <w:rPr>
          <w:rFonts w:ascii="Times New Roman" w:hAnsi="Times New Roman" w:cs="Times New Roman" w:hint="default"/>
          <w:sz w:val="24"/>
          <w:szCs w:val="24"/>
        </w:rPr>
        <w:t>о</w:t>
      </w:r>
      <w:r w:rsidR="00331B3B">
        <w:rPr>
          <w:rFonts w:ascii="Times New Roman" w:hAnsi="Times New Roman" w:cs="Times New Roman" w:hint="default"/>
          <w:sz w:val="24"/>
          <w:szCs w:val="24"/>
        </w:rPr>
        <w:t>т «</w:t>
      </w:r>
      <w:r w:rsidR="00331B3B" w:rsidRPr="00331B3B">
        <w:rPr>
          <w:rFonts w:ascii="Times New Roman" w:hAnsi="Times New Roman" w:cs="Times New Roman" w:hint="default"/>
          <w:sz w:val="24"/>
          <w:szCs w:val="24"/>
          <w:u w:val="single"/>
        </w:rPr>
        <w:t>31</w:t>
      </w:r>
      <w:r>
        <w:rPr>
          <w:rFonts w:ascii="Times New Roman" w:hAnsi="Times New Roman" w:cs="Times New Roman" w:hint="default"/>
          <w:sz w:val="24"/>
          <w:szCs w:val="24"/>
        </w:rPr>
        <w:t>»</w:t>
      </w:r>
      <w:r w:rsidR="00331B3B">
        <w:rPr>
          <w:rFonts w:ascii="Times New Roman" w:hAnsi="Times New Roman" w:cs="Times New Roman" w:hint="default"/>
          <w:sz w:val="24"/>
          <w:szCs w:val="24"/>
        </w:rPr>
        <w:t xml:space="preserve"> </w:t>
      </w:r>
      <w:r w:rsidR="00331B3B" w:rsidRPr="00331B3B">
        <w:rPr>
          <w:rFonts w:ascii="Times New Roman" w:hAnsi="Times New Roman" w:cs="Times New Roman" w:hint="default"/>
          <w:sz w:val="24"/>
          <w:szCs w:val="24"/>
          <w:u w:val="single"/>
        </w:rPr>
        <w:t>мая</w:t>
      </w:r>
      <w:r w:rsidR="00331B3B">
        <w:rPr>
          <w:rFonts w:ascii="Times New Roman" w:hAnsi="Times New Roman" w:cs="Times New Roman" w:hint="default"/>
          <w:sz w:val="24"/>
          <w:szCs w:val="24"/>
        </w:rPr>
        <w:t xml:space="preserve"> </w:t>
      </w:r>
      <w:r>
        <w:rPr>
          <w:rFonts w:ascii="Times New Roman" w:hAnsi="Times New Roman" w:cs="Times New Roman" w:hint="default"/>
          <w:sz w:val="24"/>
          <w:szCs w:val="24"/>
        </w:rPr>
        <w:t>20</w:t>
      </w:r>
      <w:r w:rsidR="00331B3B" w:rsidRPr="00331B3B">
        <w:rPr>
          <w:rFonts w:ascii="Times New Roman" w:hAnsi="Times New Roman" w:cs="Times New Roman" w:hint="default"/>
          <w:sz w:val="24"/>
          <w:szCs w:val="24"/>
          <w:u w:val="single"/>
        </w:rPr>
        <w:t>24</w:t>
      </w:r>
      <w:r w:rsidR="00331B3B">
        <w:rPr>
          <w:rFonts w:ascii="Times New Roman" w:hAnsi="Times New Roman" w:cs="Times New Roman" w:hint="default"/>
          <w:sz w:val="24"/>
          <w:szCs w:val="24"/>
        </w:rPr>
        <w:t xml:space="preserve"> </w:t>
      </w:r>
      <w:r>
        <w:rPr>
          <w:rFonts w:ascii="Times New Roman" w:hAnsi="Times New Roman" w:cs="Times New Roman" w:hint="default"/>
          <w:sz w:val="24"/>
          <w:szCs w:val="24"/>
        </w:rPr>
        <w:t>№</w:t>
      </w:r>
      <w:r w:rsidR="00331B3B">
        <w:rPr>
          <w:rFonts w:ascii="Times New Roman" w:hAnsi="Times New Roman" w:cs="Times New Roman" w:hint="default"/>
          <w:sz w:val="24"/>
          <w:szCs w:val="24"/>
        </w:rPr>
        <w:t xml:space="preserve"> </w:t>
      </w:r>
      <w:r w:rsidR="00331B3B" w:rsidRPr="00331B3B">
        <w:rPr>
          <w:rFonts w:ascii="Times New Roman" w:hAnsi="Times New Roman" w:cs="Times New Roman" w:hint="default"/>
          <w:sz w:val="24"/>
          <w:szCs w:val="24"/>
          <w:u w:val="single"/>
        </w:rPr>
        <w:t>0074</w:t>
      </w:r>
    </w:p>
    <w:p w:rsidR="00806EF4" w:rsidRDefault="00806EF4" w:rsidP="00572CAC">
      <w:pPr>
        <w:pStyle w:val="ConsPlusNormal"/>
        <w:ind w:firstLine="567"/>
        <w:contextualSpacing/>
        <w:jc w:val="center"/>
        <w:rPr>
          <w:rFonts w:ascii="Times New Roman" w:hAnsi="Times New Roman" w:cs="Times New Roman" w:hint="default"/>
          <w:b/>
          <w:color w:val="000000" w:themeColor="text1"/>
          <w:sz w:val="28"/>
          <w:szCs w:val="24"/>
        </w:rPr>
      </w:pPr>
    </w:p>
    <w:p w:rsidR="00806EF4" w:rsidRDefault="00806EF4" w:rsidP="00572CAC">
      <w:pPr>
        <w:pStyle w:val="ConsPlusNormal"/>
        <w:ind w:firstLine="567"/>
        <w:contextualSpacing/>
        <w:jc w:val="center"/>
        <w:rPr>
          <w:rFonts w:ascii="Times New Roman" w:hAnsi="Times New Roman" w:cs="Times New Roman" w:hint="default"/>
          <w:b/>
          <w:color w:val="000000" w:themeColor="text1"/>
          <w:sz w:val="28"/>
          <w:szCs w:val="24"/>
        </w:rPr>
      </w:pPr>
    </w:p>
    <w:p w:rsidR="009548A2" w:rsidRPr="00A22E65" w:rsidRDefault="00F22AFA" w:rsidP="00572CAC">
      <w:pPr>
        <w:pStyle w:val="ConsPlusNormal"/>
        <w:ind w:firstLine="567"/>
        <w:contextualSpacing/>
        <w:jc w:val="center"/>
        <w:rPr>
          <w:rFonts w:ascii="Times New Roman" w:hAnsi="Times New Roman" w:cs="Times New Roman" w:hint="default"/>
          <w:color w:val="000000" w:themeColor="text1"/>
          <w:sz w:val="28"/>
          <w:szCs w:val="24"/>
        </w:rPr>
      </w:pPr>
      <w:r w:rsidRPr="00A22E65">
        <w:rPr>
          <w:rFonts w:ascii="Times New Roman" w:hAnsi="Times New Roman" w:cs="Times New Roman" w:hint="default"/>
          <w:b/>
          <w:color w:val="000000" w:themeColor="text1"/>
          <w:sz w:val="28"/>
          <w:szCs w:val="24"/>
        </w:rPr>
        <w:t>Порядок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w:t>
      </w:r>
    </w:p>
    <w:p w:rsidR="009548A2" w:rsidRPr="00A22E65" w:rsidRDefault="009548A2" w:rsidP="00572CAC">
      <w:pPr>
        <w:pStyle w:val="ConsPlusNormal"/>
        <w:ind w:firstLine="567"/>
        <w:contextualSpacing/>
        <w:jc w:val="both"/>
        <w:rPr>
          <w:rFonts w:ascii="Times New Roman" w:hAnsi="Times New Roman" w:cs="Times New Roman" w:hint="default"/>
          <w:color w:val="000000" w:themeColor="text1"/>
          <w:sz w:val="24"/>
          <w:szCs w:val="24"/>
        </w:rPr>
      </w:pPr>
    </w:p>
    <w:p w:rsidR="009548A2" w:rsidRPr="00A22E65" w:rsidRDefault="0087002B" w:rsidP="00572CAC">
      <w:pPr>
        <w:pStyle w:val="ConsPlusNormal"/>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1. </w:t>
      </w:r>
      <w:r w:rsidR="00471FEA" w:rsidRPr="00A22E65">
        <w:rPr>
          <w:rFonts w:ascii="Times New Roman" w:hAnsi="Times New Roman" w:cs="Times New Roman" w:hint="default"/>
          <w:color w:val="000000" w:themeColor="text1"/>
          <w:sz w:val="28"/>
          <w:szCs w:val="28"/>
        </w:rPr>
        <w:t>Настоящий Порядок определяет правила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(далее - Программа)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 (далее - субсидии на развитие).</w:t>
      </w:r>
    </w:p>
    <w:p w:rsidR="009548A2" w:rsidRPr="00A22E65" w:rsidRDefault="007607E6"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1.1.</w:t>
      </w:r>
      <w:r w:rsidR="0087002B" w:rsidRPr="00A22E65">
        <w:rPr>
          <w:rFonts w:ascii="Times New Roman" w:hAnsi="Times New Roman" w:cs="Times New Roman" w:hint="default"/>
          <w:color w:val="000000" w:themeColor="text1"/>
          <w:sz w:val="28"/>
          <w:szCs w:val="28"/>
        </w:rPr>
        <w:t> </w:t>
      </w:r>
      <w:r w:rsidR="009548A2" w:rsidRPr="00A22E65">
        <w:rPr>
          <w:rFonts w:ascii="Times New Roman" w:hAnsi="Times New Roman" w:cs="Times New Roman" w:hint="default"/>
          <w:color w:val="000000" w:themeColor="text1"/>
          <w:sz w:val="28"/>
          <w:szCs w:val="28"/>
        </w:rPr>
        <w:t xml:space="preserve">Субсидии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 предусмотренных на цель, указанную в </w:t>
      </w:r>
      <w:hyperlink w:anchor="Par64" w:tooltip="3. Целью предоставления субсидий является финансовое обеспечение затрат центров компетенций, производимых в текущем финансовом году, связанных с осуществлением их деятельности по оказанию информационно-консультационных услуг, направленных на обеспечение создан" w:history="1">
        <w:r w:rsidR="009548A2" w:rsidRPr="00A22E65">
          <w:rPr>
            <w:rFonts w:ascii="Times New Roman" w:hAnsi="Times New Roman" w:cs="Times New Roman" w:hint="default"/>
            <w:color w:val="000000" w:themeColor="text1"/>
            <w:sz w:val="28"/>
            <w:szCs w:val="28"/>
          </w:rPr>
          <w:t xml:space="preserve">пункте </w:t>
        </w:r>
      </w:hyperlink>
      <w:r w:rsidR="00AC4FAA" w:rsidRPr="00A22E65">
        <w:rPr>
          <w:rFonts w:ascii="Times New Roman" w:hAnsi="Times New Roman" w:cs="Times New Roman" w:hint="default"/>
          <w:color w:val="000000" w:themeColor="text1"/>
          <w:sz w:val="28"/>
          <w:szCs w:val="28"/>
        </w:rPr>
        <w:t>6</w:t>
      </w:r>
      <w:r w:rsidR="009548A2" w:rsidRPr="00A22E65">
        <w:rPr>
          <w:rFonts w:ascii="Times New Roman" w:hAnsi="Times New Roman" w:cs="Times New Roman" w:hint="default"/>
          <w:color w:val="000000" w:themeColor="text1"/>
          <w:sz w:val="28"/>
          <w:szCs w:val="28"/>
        </w:rPr>
        <w:t xml:space="preserve"> настоящего Порядка.</w:t>
      </w:r>
    </w:p>
    <w:p w:rsidR="00471FEA" w:rsidRPr="00A22E65" w:rsidRDefault="0087002B"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1.2. </w:t>
      </w:r>
      <w:r w:rsidR="00471FEA" w:rsidRPr="00A22E65">
        <w:rPr>
          <w:rFonts w:ascii="Times New Roman" w:hAnsi="Times New Roman" w:cs="Times New Roman" w:hint="default"/>
          <w:color w:val="000000" w:themeColor="text1"/>
          <w:sz w:val="28"/>
          <w:szCs w:val="28"/>
        </w:rPr>
        <w:t>В целях настоящего Порядка используются следующие понятия:</w:t>
      </w:r>
    </w:p>
    <w:p w:rsidR="00471FEA" w:rsidRPr="00A22E65" w:rsidRDefault="0096124A"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1.2.1. </w:t>
      </w:r>
      <w:r w:rsidR="00471FEA" w:rsidRPr="00A22E65">
        <w:rPr>
          <w:rFonts w:ascii="Times New Roman" w:hAnsi="Times New Roman" w:cs="Times New Roman" w:hint="default"/>
          <w:color w:val="000000" w:themeColor="text1"/>
          <w:sz w:val="28"/>
          <w:szCs w:val="28"/>
        </w:rPr>
        <w:t>сельские территории - сельские поселения или сельские поселения и межселенные территории Смоленской области, объединенные общей территорией в границах муниципального района Смоленской области, сельские населенные пункты, входящие в состав городских поселений, городских округов (за исключением города Смоленска). Перечень сельских территорий на территории Смоленской области в целях настоящего Порядка утверждается правовым актом Министерства</w:t>
      </w:r>
      <w:r w:rsidR="003E6290" w:rsidRPr="00A22E65">
        <w:rPr>
          <w:rFonts w:ascii="Times New Roman" w:hAnsi="Times New Roman" w:cs="Times New Roman" w:hint="default"/>
          <w:color w:val="000000" w:themeColor="text1"/>
          <w:sz w:val="28"/>
          <w:szCs w:val="28"/>
        </w:rPr>
        <w:t xml:space="preserve"> сельского хозяйства и продовольствия</w:t>
      </w:r>
      <w:r w:rsidR="00471FEA" w:rsidRPr="00A22E65">
        <w:rPr>
          <w:rFonts w:ascii="Times New Roman" w:hAnsi="Times New Roman" w:cs="Times New Roman" w:hint="default"/>
          <w:color w:val="000000" w:themeColor="text1"/>
          <w:sz w:val="28"/>
          <w:szCs w:val="28"/>
        </w:rPr>
        <w:t xml:space="preserve"> Смоленской (далее - Министерство) и подлежит размещению на официальном сайте Министерства в информаци</w:t>
      </w:r>
      <w:r w:rsidR="0032472D" w:rsidRPr="00A22E65">
        <w:rPr>
          <w:rFonts w:ascii="Times New Roman" w:hAnsi="Times New Roman" w:cs="Times New Roman" w:hint="default"/>
          <w:color w:val="000000" w:themeColor="text1"/>
          <w:sz w:val="28"/>
          <w:szCs w:val="28"/>
        </w:rPr>
        <w:t>онно-телекоммуникационной сети «Интернет»</w:t>
      </w:r>
      <w:r w:rsidR="00471FEA" w:rsidRPr="00A22E65">
        <w:rPr>
          <w:rFonts w:ascii="Times New Roman" w:hAnsi="Times New Roman" w:cs="Times New Roman" w:hint="default"/>
          <w:color w:val="000000" w:themeColor="text1"/>
          <w:sz w:val="28"/>
          <w:szCs w:val="28"/>
        </w:rPr>
        <w:t xml:space="preserve"> в течение 10 календарных дней с даты утверждения настоящего Порядка;</w:t>
      </w:r>
    </w:p>
    <w:p w:rsidR="00471FEA" w:rsidRPr="00A22E65" w:rsidRDefault="0096124A"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1.2.2. </w:t>
      </w:r>
      <w:r w:rsidR="00471FEA" w:rsidRPr="00A22E65">
        <w:rPr>
          <w:rFonts w:ascii="Times New Roman" w:hAnsi="Times New Roman" w:cs="Times New Roman" w:hint="default"/>
          <w:color w:val="000000" w:themeColor="text1"/>
          <w:sz w:val="28"/>
          <w:szCs w:val="28"/>
        </w:rPr>
        <w:t xml:space="preserve">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Смоленской области в целях настоящего Порядка утверждается правовым актом </w:t>
      </w:r>
      <w:r w:rsidR="005E2BDD" w:rsidRPr="00A22E65">
        <w:rPr>
          <w:rFonts w:ascii="Times New Roman" w:hAnsi="Times New Roman" w:cs="Times New Roman" w:hint="default"/>
          <w:color w:val="000000" w:themeColor="text1"/>
          <w:sz w:val="28"/>
          <w:szCs w:val="28"/>
        </w:rPr>
        <w:t>Министерства</w:t>
      </w:r>
      <w:r w:rsidR="00471FEA" w:rsidRPr="00A22E65">
        <w:rPr>
          <w:rFonts w:ascii="Times New Roman" w:hAnsi="Times New Roman" w:cs="Times New Roman" w:hint="default"/>
          <w:color w:val="000000" w:themeColor="text1"/>
          <w:sz w:val="28"/>
          <w:szCs w:val="28"/>
        </w:rPr>
        <w:t xml:space="preserve"> и подлежит размещению на официальном сайте </w:t>
      </w:r>
      <w:r w:rsidR="005E2BDD" w:rsidRPr="00A22E65">
        <w:rPr>
          <w:rFonts w:ascii="Times New Roman" w:hAnsi="Times New Roman" w:cs="Times New Roman" w:hint="default"/>
          <w:color w:val="000000" w:themeColor="text1"/>
          <w:sz w:val="28"/>
          <w:szCs w:val="28"/>
        </w:rPr>
        <w:t>Министерств</w:t>
      </w:r>
      <w:r w:rsidR="00471FEA" w:rsidRPr="00A22E65">
        <w:rPr>
          <w:rFonts w:ascii="Times New Roman" w:hAnsi="Times New Roman" w:cs="Times New Roman" w:hint="default"/>
          <w:color w:val="000000" w:themeColor="text1"/>
          <w:sz w:val="28"/>
          <w:szCs w:val="28"/>
        </w:rPr>
        <w:t>а в информационно-</w:t>
      </w:r>
      <w:r w:rsidR="00471FEA" w:rsidRPr="00A22E65">
        <w:rPr>
          <w:rFonts w:ascii="Times New Roman" w:hAnsi="Times New Roman" w:cs="Times New Roman" w:hint="default"/>
          <w:color w:val="000000" w:themeColor="text1"/>
          <w:sz w:val="28"/>
          <w:szCs w:val="28"/>
        </w:rPr>
        <w:lastRenderedPageBreak/>
        <w:t xml:space="preserve">телекоммуникационной сети </w:t>
      </w:r>
      <w:r w:rsidR="00FE5D95" w:rsidRPr="00A22E65">
        <w:rPr>
          <w:rFonts w:ascii="Times New Roman" w:hAnsi="Times New Roman" w:cs="Times New Roman" w:hint="default"/>
          <w:color w:val="000000" w:themeColor="text1"/>
          <w:sz w:val="28"/>
          <w:szCs w:val="28"/>
        </w:rPr>
        <w:t>«</w:t>
      </w:r>
      <w:r w:rsidR="00471FEA" w:rsidRPr="00A22E65">
        <w:rPr>
          <w:rFonts w:ascii="Times New Roman" w:hAnsi="Times New Roman" w:cs="Times New Roman" w:hint="default"/>
          <w:color w:val="000000" w:themeColor="text1"/>
          <w:sz w:val="28"/>
          <w:szCs w:val="28"/>
        </w:rPr>
        <w:t>Интернет</w:t>
      </w:r>
      <w:r w:rsidR="00FE5D95" w:rsidRPr="00A22E65">
        <w:rPr>
          <w:rFonts w:ascii="Times New Roman" w:hAnsi="Times New Roman" w:cs="Times New Roman" w:hint="default"/>
          <w:color w:val="000000" w:themeColor="text1"/>
          <w:sz w:val="28"/>
          <w:szCs w:val="28"/>
        </w:rPr>
        <w:t>»</w:t>
      </w:r>
      <w:r w:rsidR="00471FEA" w:rsidRPr="00A22E65">
        <w:rPr>
          <w:rFonts w:ascii="Times New Roman" w:hAnsi="Times New Roman" w:cs="Times New Roman" w:hint="default"/>
          <w:color w:val="000000" w:themeColor="text1"/>
          <w:sz w:val="28"/>
          <w:szCs w:val="28"/>
        </w:rPr>
        <w:t xml:space="preserve"> в течение 10 календарных дней с даты утверждения настоящего Порядка;</w:t>
      </w:r>
    </w:p>
    <w:p w:rsidR="00471FEA" w:rsidRPr="00A22E65" w:rsidRDefault="0096124A"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1.2.3 </w:t>
      </w:r>
      <w:r w:rsidR="00471FEA" w:rsidRPr="00A22E65">
        <w:rPr>
          <w:rFonts w:ascii="Times New Roman" w:hAnsi="Times New Roman" w:cs="Times New Roman" w:hint="default"/>
          <w:color w:val="000000" w:themeColor="text1"/>
          <w:sz w:val="28"/>
          <w:szCs w:val="28"/>
        </w:rPr>
        <w:t xml:space="preserve">затраты сельскохозяйственного потребительского кооператива - </w:t>
      </w:r>
      <w:r w:rsidR="00491913" w:rsidRPr="00A22E65">
        <w:rPr>
          <w:rFonts w:ascii="Times New Roman" w:hAnsi="Times New Roman" w:cs="Times New Roman" w:hint="default"/>
          <w:color w:val="000000" w:themeColor="text1"/>
          <w:sz w:val="28"/>
          <w:szCs w:val="28"/>
        </w:rPr>
        <w:t>средства, уплаченные сельскохозяйственным потребительским кооперативом своим членам за произведенную ими сельскохозяйственную продукцию или собранные пищевые лесные ресурсы (дикорастущие плоды, ягоды, орехи, грибы, семена и подобные лесные ресурсы) (далее - дикорастущие пищевые ресурсы) в целях их дальнейшей реализации или переработки с последующей реализацией</w:t>
      </w:r>
      <w:r w:rsidR="00471FEA" w:rsidRPr="00A22E65">
        <w:rPr>
          <w:rFonts w:ascii="Times New Roman" w:hAnsi="Times New Roman" w:cs="Times New Roman" w:hint="default"/>
          <w:color w:val="000000" w:themeColor="text1"/>
          <w:sz w:val="28"/>
          <w:szCs w:val="28"/>
        </w:rPr>
        <w:t>;</w:t>
      </w:r>
    </w:p>
    <w:p w:rsidR="00471FEA" w:rsidRPr="00A22E65" w:rsidRDefault="0096124A"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1.2.4 </w:t>
      </w:r>
      <w:r w:rsidR="00471FEA" w:rsidRPr="00A22E65">
        <w:rPr>
          <w:rFonts w:ascii="Times New Roman" w:hAnsi="Times New Roman" w:cs="Times New Roman" w:hint="default"/>
          <w:color w:val="000000" w:themeColor="text1"/>
          <w:sz w:val="28"/>
          <w:szCs w:val="28"/>
        </w:rPr>
        <w:t>се</w:t>
      </w:r>
      <w:r w:rsidR="000E3E26" w:rsidRPr="00A22E65">
        <w:rPr>
          <w:rFonts w:ascii="Times New Roman" w:hAnsi="Times New Roman" w:cs="Times New Roman" w:hint="default"/>
          <w:color w:val="000000" w:themeColor="text1"/>
          <w:sz w:val="28"/>
          <w:szCs w:val="28"/>
        </w:rPr>
        <w:t xml:space="preserve">льскохозяйственная продукция - </w:t>
      </w:r>
      <w:r w:rsidR="00471FEA" w:rsidRPr="00A22E65">
        <w:rPr>
          <w:rFonts w:ascii="Times New Roman" w:hAnsi="Times New Roman" w:cs="Times New Roman" w:hint="default"/>
          <w:color w:val="000000" w:themeColor="text1"/>
          <w:sz w:val="28"/>
          <w:szCs w:val="28"/>
        </w:rPr>
        <w:t>продукция, содержащаяся в перечне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w:t>
      </w:r>
      <w:r w:rsidR="00324079" w:rsidRPr="00A22E65">
        <w:rPr>
          <w:rFonts w:ascii="Times New Roman" w:hAnsi="Times New Roman" w:cs="Times New Roman" w:hint="default"/>
          <w:color w:val="000000" w:themeColor="text1"/>
          <w:sz w:val="28"/>
          <w:szCs w:val="28"/>
        </w:rPr>
        <w:t>ийской Федерации от 25.01.2017 №</w:t>
      </w:r>
      <w:r w:rsidR="00471FEA" w:rsidRPr="00A22E65">
        <w:rPr>
          <w:rFonts w:ascii="Times New Roman" w:hAnsi="Times New Roman" w:cs="Times New Roman" w:hint="default"/>
          <w:color w:val="000000" w:themeColor="text1"/>
          <w:sz w:val="28"/>
          <w:szCs w:val="28"/>
        </w:rPr>
        <w:t xml:space="preserve"> 79-р.</w:t>
      </w:r>
    </w:p>
    <w:p w:rsidR="009548A2" w:rsidRPr="00A22E65" w:rsidRDefault="0087002B"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2. </w:t>
      </w:r>
      <w:r w:rsidR="009548A2" w:rsidRPr="00A22E65">
        <w:rPr>
          <w:rFonts w:ascii="Times New Roman" w:hAnsi="Times New Roman" w:cs="Times New Roman" w:hint="default"/>
          <w:color w:val="000000" w:themeColor="text1"/>
          <w:sz w:val="28"/>
          <w:szCs w:val="28"/>
        </w:rPr>
        <w:t>Настоящий Порядок определяет:</w:t>
      </w:r>
    </w:p>
    <w:p w:rsidR="00591AC8" w:rsidRPr="00A22E65" w:rsidRDefault="000F7053" w:rsidP="00572CAC">
      <w:pPr>
        <w:pStyle w:val="ConsPlusNormal"/>
        <w:spacing w:before="200"/>
        <w:ind w:firstLine="567"/>
        <w:contextualSpacing/>
        <w:jc w:val="both"/>
        <w:rPr>
          <w:rFonts w:ascii="Times New Roman" w:hAnsi="Times New Roman" w:cs="Times New Roman" w:hint="default"/>
          <w:color w:val="000000" w:themeColor="text1"/>
          <w:sz w:val="28"/>
          <w:szCs w:val="28"/>
        </w:rPr>
      </w:pPr>
      <w:bookmarkStart w:id="1" w:name="Par64"/>
      <w:bookmarkEnd w:id="1"/>
      <w:r w:rsidRPr="00A22E65">
        <w:rPr>
          <w:rFonts w:ascii="Times New Roman" w:hAnsi="Times New Roman" w:cs="Times New Roman" w:hint="default"/>
          <w:color w:val="000000" w:themeColor="text1"/>
          <w:sz w:val="28"/>
          <w:szCs w:val="28"/>
        </w:rPr>
        <w:t>2.1. </w:t>
      </w:r>
      <w:r w:rsidR="00591AC8" w:rsidRPr="00A22E65">
        <w:rPr>
          <w:rFonts w:ascii="Times New Roman" w:hAnsi="Times New Roman" w:cs="Times New Roman" w:hint="default"/>
          <w:color w:val="000000" w:themeColor="text1"/>
          <w:sz w:val="28"/>
          <w:szCs w:val="28"/>
        </w:rPr>
        <w:t xml:space="preserve">категорию юридических лиц (за исключением государственных (муниципальных) учреждений), </w:t>
      </w:r>
      <w:r w:rsidR="00872190" w:rsidRPr="00A22E65">
        <w:rPr>
          <w:rFonts w:ascii="Times New Roman" w:hAnsi="Times New Roman" w:cs="Times New Roman"/>
          <w:color w:val="000000" w:themeColor="text1"/>
          <w:sz w:val="28"/>
          <w:szCs w:val="28"/>
        </w:rPr>
        <w:t xml:space="preserve">являющихся субъектами малого и среднего предпринимательства в соответствии с </w:t>
      </w:r>
      <w:hyperlink r:id="rId8" w:history="1">
        <w:r w:rsidR="00872190" w:rsidRPr="00A22E65">
          <w:rPr>
            <w:rFonts w:ascii="Times New Roman" w:hAnsi="Times New Roman" w:cs="Times New Roman"/>
            <w:color w:val="000000" w:themeColor="text1"/>
            <w:sz w:val="28"/>
            <w:szCs w:val="28"/>
          </w:rPr>
          <w:t>Федеральным законом</w:t>
        </w:r>
      </w:hyperlink>
      <w:r w:rsidR="00872190" w:rsidRPr="00A22E65">
        <w:rPr>
          <w:rFonts w:ascii="Times New Roman" w:hAnsi="Times New Roman" w:cs="Times New Roman"/>
          <w:color w:val="000000" w:themeColor="text1"/>
          <w:sz w:val="28"/>
          <w:szCs w:val="28"/>
        </w:rPr>
        <w:t xml:space="preserve"> </w:t>
      </w:r>
      <w:r w:rsidR="00872190" w:rsidRPr="00A22E65">
        <w:rPr>
          <w:rFonts w:ascii="Times New Roman" w:hAnsi="Times New Roman" w:cs="Times New Roman" w:hint="default"/>
          <w:color w:val="000000" w:themeColor="text1"/>
          <w:sz w:val="28"/>
          <w:szCs w:val="28"/>
        </w:rPr>
        <w:t>«</w:t>
      </w:r>
      <w:r w:rsidR="00872190" w:rsidRPr="00A22E65">
        <w:rPr>
          <w:rFonts w:ascii="Times New Roman" w:hAnsi="Times New Roman" w:cs="Times New Roman"/>
          <w:color w:val="000000" w:themeColor="text1"/>
          <w:sz w:val="28"/>
          <w:szCs w:val="28"/>
        </w:rPr>
        <w:t>О развитии малого и среднего предпринимательства в Российской Федерации</w:t>
      </w:r>
      <w:r w:rsidR="00872190" w:rsidRPr="00A22E65">
        <w:rPr>
          <w:rFonts w:ascii="Times New Roman" w:hAnsi="Times New Roman" w:cs="Times New Roman" w:hint="default"/>
          <w:color w:val="000000" w:themeColor="text1"/>
          <w:sz w:val="28"/>
          <w:szCs w:val="28"/>
        </w:rPr>
        <w:t xml:space="preserve">» (далее также – Федеральный закон), </w:t>
      </w:r>
      <w:r w:rsidR="00591AC8" w:rsidRPr="00A22E65">
        <w:rPr>
          <w:rFonts w:ascii="Times New Roman" w:hAnsi="Times New Roman" w:cs="Times New Roman" w:hint="default"/>
          <w:color w:val="000000" w:themeColor="text1"/>
          <w:sz w:val="28"/>
          <w:szCs w:val="28"/>
        </w:rPr>
        <w:t>которым предоставляются субсидии на развитие;</w:t>
      </w:r>
    </w:p>
    <w:p w:rsidR="00591AC8" w:rsidRPr="00A22E65" w:rsidRDefault="00F03473"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2.2.</w:t>
      </w:r>
      <w:r w:rsidR="0087002B" w:rsidRPr="00A22E65">
        <w:rPr>
          <w:rFonts w:ascii="Times New Roman" w:hAnsi="Times New Roman" w:cs="Times New Roman" w:hint="default"/>
          <w:color w:val="000000" w:themeColor="text1"/>
          <w:sz w:val="28"/>
          <w:szCs w:val="28"/>
        </w:rPr>
        <w:t> </w:t>
      </w:r>
      <w:r w:rsidR="001B3546" w:rsidRPr="00A22E65">
        <w:rPr>
          <w:rFonts w:ascii="Times New Roman" w:hAnsi="Times New Roman" w:cs="Times New Roman" w:hint="default"/>
          <w:color w:val="000000" w:themeColor="text1"/>
          <w:sz w:val="28"/>
          <w:szCs w:val="28"/>
        </w:rPr>
        <w:t>цел</w:t>
      </w:r>
      <w:r w:rsidR="000E3E26" w:rsidRPr="00A22E65">
        <w:rPr>
          <w:rFonts w:ascii="Times New Roman" w:hAnsi="Times New Roman" w:cs="Times New Roman" w:hint="default"/>
          <w:color w:val="000000" w:themeColor="text1"/>
          <w:sz w:val="28"/>
          <w:szCs w:val="28"/>
        </w:rPr>
        <w:t>ь</w:t>
      </w:r>
      <w:r w:rsidR="00591AC8" w:rsidRPr="00A22E65">
        <w:rPr>
          <w:rFonts w:ascii="Times New Roman" w:hAnsi="Times New Roman" w:cs="Times New Roman" w:hint="default"/>
          <w:color w:val="000000" w:themeColor="text1"/>
          <w:sz w:val="28"/>
          <w:szCs w:val="28"/>
        </w:rPr>
        <w:t xml:space="preserve">, условия и порядок предоставления субсидий на развитие, </w:t>
      </w:r>
      <w:r w:rsidR="001B3546" w:rsidRPr="00A22E65">
        <w:rPr>
          <w:rFonts w:ascii="Times New Roman" w:hAnsi="Times New Roman" w:cs="Times New Roman"/>
          <w:color w:val="000000" w:themeColor="text1"/>
          <w:sz w:val="28"/>
          <w:szCs w:val="28"/>
        </w:rPr>
        <w:t>порядок проведения отбора юридических лиц</w:t>
      </w:r>
      <w:r w:rsidR="001B3546" w:rsidRPr="00A22E65">
        <w:rPr>
          <w:rFonts w:ascii="Times New Roman" w:hAnsi="Times New Roman" w:cs="Times New Roman" w:hint="default"/>
          <w:color w:val="000000" w:themeColor="text1"/>
          <w:sz w:val="28"/>
          <w:szCs w:val="28"/>
        </w:rPr>
        <w:t xml:space="preserve">, </w:t>
      </w:r>
      <w:r w:rsidR="001B3546" w:rsidRPr="00A22E65">
        <w:rPr>
          <w:rFonts w:ascii="Times New Roman" w:hAnsi="Times New Roman" w:cs="Times New Roman"/>
          <w:color w:val="000000" w:themeColor="text1"/>
          <w:sz w:val="28"/>
          <w:szCs w:val="28"/>
        </w:rPr>
        <w:t xml:space="preserve">имеющих право на получение субсидии </w:t>
      </w:r>
      <w:r w:rsidR="001B3546" w:rsidRPr="00A22E65">
        <w:rPr>
          <w:rFonts w:ascii="Times New Roman" w:hAnsi="Times New Roman" w:cs="Times New Roman" w:hint="default"/>
          <w:color w:val="000000" w:themeColor="text1"/>
          <w:sz w:val="28"/>
          <w:szCs w:val="28"/>
        </w:rPr>
        <w:t>на развитие,</w:t>
      </w:r>
      <w:r w:rsidR="001B3546" w:rsidRPr="00A22E65">
        <w:rPr>
          <w:rFonts w:ascii="Times New Roman" w:hAnsi="Times New Roman" w:cs="Times New Roman"/>
          <w:color w:val="000000" w:themeColor="text1"/>
          <w:sz w:val="28"/>
          <w:szCs w:val="28"/>
        </w:rPr>
        <w:t xml:space="preserve"> </w:t>
      </w:r>
      <w:r w:rsidR="00591AC8" w:rsidRPr="00A22E65">
        <w:rPr>
          <w:rFonts w:ascii="Times New Roman" w:hAnsi="Times New Roman" w:cs="Times New Roman" w:hint="default"/>
          <w:color w:val="000000" w:themeColor="text1"/>
          <w:sz w:val="28"/>
          <w:szCs w:val="28"/>
        </w:rPr>
        <w:t xml:space="preserve">а также результат </w:t>
      </w:r>
      <w:r w:rsidR="00872190" w:rsidRPr="00A22E65">
        <w:rPr>
          <w:rFonts w:ascii="Times New Roman" w:hAnsi="Times New Roman" w:cs="Times New Roman" w:hint="default"/>
          <w:color w:val="000000" w:themeColor="text1"/>
          <w:sz w:val="28"/>
          <w:szCs w:val="28"/>
        </w:rPr>
        <w:t xml:space="preserve">их </w:t>
      </w:r>
      <w:r w:rsidR="00591AC8" w:rsidRPr="00A22E65">
        <w:rPr>
          <w:rFonts w:ascii="Times New Roman" w:hAnsi="Times New Roman" w:cs="Times New Roman" w:hint="default"/>
          <w:color w:val="000000" w:themeColor="text1"/>
          <w:sz w:val="28"/>
          <w:szCs w:val="28"/>
        </w:rPr>
        <w:t>предоставления;</w:t>
      </w:r>
    </w:p>
    <w:p w:rsidR="00591AC8" w:rsidRPr="00A22E65" w:rsidRDefault="0087002B"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2.3. </w:t>
      </w:r>
      <w:r w:rsidR="00591AC8" w:rsidRPr="00A22E65">
        <w:rPr>
          <w:rFonts w:ascii="Times New Roman" w:hAnsi="Times New Roman" w:cs="Times New Roman" w:hint="default"/>
          <w:color w:val="000000" w:themeColor="text1"/>
          <w:sz w:val="28"/>
          <w:szCs w:val="28"/>
        </w:rPr>
        <w:t>порядок возврата субсидий на развитие в случае нарушения условий, установленных при их предоставлении;</w:t>
      </w:r>
    </w:p>
    <w:p w:rsidR="00591AC8" w:rsidRPr="00A22E65" w:rsidRDefault="0087002B"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2.4. </w:t>
      </w:r>
      <w:r w:rsidR="00591AC8" w:rsidRPr="00A22E65">
        <w:rPr>
          <w:rFonts w:ascii="Times New Roman" w:hAnsi="Times New Roman" w:cs="Times New Roman" w:hint="default"/>
          <w:color w:val="000000" w:themeColor="text1"/>
          <w:sz w:val="28"/>
          <w:szCs w:val="28"/>
        </w:rPr>
        <w:t>положение об осуществлении проверок главным распорядителем бюджетных средств, предоставляющим субсидии на развитие, соблюдения порядка и условий предоставления субсидий на развитие, в том числе в части достижения результатов их предоставления, а также об осуществлении проверок соблюдения порядка и условий предоставления субсидий на развитие органами государственного финансового контроля в соответствии со статьями 268.</w:t>
      </w:r>
      <w:r w:rsidR="00591AC8" w:rsidRPr="00A22E65">
        <w:rPr>
          <w:rFonts w:ascii="Times New Roman" w:hAnsi="Times New Roman" w:cs="Times New Roman" w:hint="default"/>
          <w:color w:val="000000" w:themeColor="text1"/>
          <w:sz w:val="28"/>
          <w:szCs w:val="28"/>
          <w:vertAlign w:val="superscript"/>
        </w:rPr>
        <w:t>1</w:t>
      </w:r>
      <w:r w:rsidR="00591AC8" w:rsidRPr="00A22E65">
        <w:rPr>
          <w:rFonts w:ascii="Times New Roman" w:hAnsi="Times New Roman" w:cs="Times New Roman" w:hint="default"/>
          <w:color w:val="000000" w:themeColor="text1"/>
          <w:sz w:val="28"/>
          <w:szCs w:val="28"/>
        </w:rPr>
        <w:t xml:space="preserve"> и 269.</w:t>
      </w:r>
      <w:r w:rsidR="00591AC8" w:rsidRPr="00A22E65">
        <w:rPr>
          <w:rFonts w:ascii="Times New Roman" w:hAnsi="Times New Roman" w:cs="Times New Roman" w:hint="default"/>
          <w:color w:val="000000" w:themeColor="text1"/>
          <w:sz w:val="28"/>
          <w:szCs w:val="28"/>
          <w:vertAlign w:val="superscript"/>
        </w:rPr>
        <w:t>2</w:t>
      </w:r>
      <w:r w:rsidR="00591AC8" w:rsidRPr="00A22E65">
        <w:rPr>
          <w:rFonts w:ascii="Times New Roman" w:hAnsi="Times New Roman" w:cs="Times New Roman" w:hint="default"/>
          <w:color w:val="000000" w:themeColor="text1"/>
          <w:sz w:val="28"/>
          <w:szCs w:val="28"/>
        </w:rPr>
        <w:t xml:space="preserve"> Бюджетного кодекса Российской Федерации.</w:t>
      </w:r>
    </w:p>
    <w:p w:rsidR="00603675" w:rsidRPr="00A22E65" w:rsidRDefault="000F7053"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3. </w:t>
      </w:r>
      <w:r w:rsidR="00603675" w:rsidRPr="00A22E65">
        <w:rPr>
          <w:rFonts w:ascii="Times New Roman" w:hAnsi="Times New Roman" w:cs="Times New Roman" w:hint="default"/>
          <w:color w:val="000000" w:themeColor="text1"/>
          <w:sz w:val="28"/>
          <w:szCs w:val="28"/>
        </w:rPr>
        <w:t>Источником финансового обеспечения субсидии являются средства субсидии, предоставляемые из федерального бюджета областному бюджету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r w:rsidR="00872190" w:rsidRPr="00A22E65">
        <w:rPr>
          <w:rFonts w:ascii="Times New Roman" w:hAnsi="Times New Roman" w:cs="Times New Roman" w:hint="default"/>
          <w:color w:val="000000" w:themeColor="text1"/>
          <w:sz w:val="28"/>
          <w:szCs w:val="28"/>
        </w:rPr>
        <w:t xml:space="preserve"> (далее – Государственная программа)</w:t>
      </w:r>
      <w:r w:rsidR="00603675" w:rsidRPr="00A22E65">
        <w:rPr>
          <w:rFonts w:ascii="Times New Roman" w:hAnsi="Times New Roman" w:cs="Times New Roman" w:hint="default"/>
          <w:color w:val="000000" w:themeColor="text1"/>
          <w:sz w:val="28"/>
          <w:szCs w:val="28"/>
        </w:rPr>
        <w:t xml:space="preserve">, и средства областного бюджета, предусмотренные на реализацию областной государственной программы «Развитие сельского хозяйства и регулирование рынков сельскохозяйственной продукции, сырья и продовольствия в </w:t>
      </w:r>
      <w:r w:rsidR="00603675" w:rsidRPr="00A22E65">
        <w:rPr>
          <w:rFonts w:ascii="Times New Roman" w:hAnsi="Times New Roman" w:cs="Times New Roman" w:hint="default"/>
          <w:color w:val="000000" w:themeColor="text1"/>
          <w:sz w:val="28"/>
          <w:szCs w:val="28"/>
        </w:rPr>
        <w:lastRenderedPageBreak/>
        <w:t>Смоленской области», утвержденной постановлением Администрации Смоленской области от 20.11.2013 № 928 (далее - Программа).</w:t>
      </w:r>
    </w:p>
    <w:p w:rsidR="001849B9" w:rsidRPr="00A22E65" w:rsidRDefault="0087002B"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3.1. </w:t>
      </w:r>
      <w:r w:rsidR="00603675" w:rsidRPr="00A22E65">
        <w:rPr>
          <w:rFonts w:ascii="Times New Roman" w:hAnsi="Times New Roman" w:cs="Times New Roman" w:hint="default"/>
          <w:color w:val="000000" w:themeColor="text1"/>
          <w:sz w:val="28"/>
          <w:szCs w:val="28"/>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(далее – сеть «Интернет», Единый портал) в порядке, установленном Министерством финансов Российской Федерации. </w:t>
      </w:r>
    </w:p>
    <w:p w:rsidR="00983A3D" w:rsidRPr="00A22E65" w:rsidRDefault="0087002B"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4. </w:t>
      </w:r>
      <w:r w:rsidR="00603675" w:rsidRPr="00A22E65">
        <w:rPr>
          <w:rFonts w:ascii="Times New Roman" w:hAnsi="Times New Roman" w:cs="Times New Roman" w:hint="default"/>
          <w:color w:val="000000" w:themeColor="text1"/>
          <w:sz w:val="28"/>
          <w:szCs w:val="28"/>
        </w:rPr>
        <w:t>Главным распорядителем средств субсидий на развитие является Министерство сельского хозяйства и продовольствия Смоленской области, до которого в соответствии с бюджетным законодательством Российской Федерации как получателя бюджетных средств областного бюджета доведены в установленном порядке лимиты бюджетных обязательств на соответствующий финансовый год.</w:t>
      </w:r>
    </w:p>
    <w:p w:rsidR="00AC4FAA" w:rsidRPr="00A22E65" w:rsidRDefault="00AC4FAA" w:rsidP="00AC4FAA">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 xml:space="preserve">5. К категории получателей субсидии на развитие, </w:t>
      </w:r>
      <w:r w:rsidRPr="00A22E65">
        <w:rPr>
          <w:rFonts w:ascii="Times New Roman" w:hAnsi="Times New Roman" w:cs="Times New Roman"/>
          <w:color w:val="000000" w:themeColor="text1"/>
          <w:sz w:val="28"/>
          <w:szCs w:val="28"/>
        </w:rPr>
        <w:t>предоставляемой на цел</w:t>
      </w:r>
      <w:r w:rsidR="003F40B4" w:rsidRPr="00A22E65">
        <w:rPr>
          <w:rFonts w:ascii="Times New Roman" w:hAnsi="Times New Roman" w:cs="Times New Roman"/>
          <w:color w:val="000000" w:themeColor="text1"/>
          <w:sz w:val="28"/>
          <w:szCs w:val="28"/>
        </w:rPr>
        <w:t>ь</w:t>
      </w:r>
      <w:r w:rsidRPr="00A22E65">
        <w:rPr>
          <w:rFonts w:ascii="Times New Roman" w:hAnsi="Times New Roman" w:cs="Times New Roman"/>
          <w:color w:val="000000" w:themeColor="text1"/>
          <w:sz w:val="28"/>
          <w:szCs w:val="28"/>
        </w:rPr>
        <w:t>, указанн</w:t>
      </w:r>
      <w:r w:rsidR="003F40B4" w:rsidRPr="00A22E65">
        <w:rPr>
          <w:rFonts w:ascii="Times New Roman" w:hAnsi="Times New Roman" w:cs="Times New Roman"/>
          <w:color w:val="000000" w:themeColor="text1"/>
          <w:sz w:val="28"/>
          <w:szCs w:val="28"/>
        </w:rPr>
        <w:t>ую</w:t>
      </w:r>
      <w:r w:rsidRPr="00A22E65">
        <w:rPr>
          <w:rFonts w:ascii="Times New Roman" w:hAnsi="Times New Roman" w:cs="Times New Roman"/>
          <w:color w:val="000000" w:themeColor="text1"/>
          <w:sz w:val="28"/>
          <w:szCs w:val="28"/>
        </w:rPr>
        <w:t xml:space="preserve"> в пункте </w:t>
      </w:r>
      <w:r w:rsidR="003F40B4" w:rsidRPr="00A22E65">
        <w:rPr>
          <w:rFonts w:ascii="Times New Roman" w:hAnsi="Times New Roman" w:cs="Times New Roman" w:hint="default"/>
          <w:color w:val="000000" w:themeColor="text1"/>
          <w:sz w:val="28"/>
          <w:szCs w:val="28"/>
        </w:rPr>
        <w:t>6</w:t>
      </w:r>
      <w:r w:rsidRPr="00A22E65">
        <w:rPr>
          <w:rFonts w:ascii="Times New Roman" w:hAnsi="Times New Roman" w:cs="Times New Roman"/>
          <w:color w:val="000000" w:themeColor="text1"/>
          <w:sz w:val="28"/>
          <w:szCs w:val="28"/>
        </w:rPr>
        <w:t xml:space="preserve"> настоящего Порядка, относятся</w:t>
      </w:r>
      <w:r w:rsidRPr="00A22E65">
        <w:rPr>
          <w:rFonts w:ascii="Times New Roman" w:hAnsi="Times New Roman" w:cs="Times New Roman" w:hint="default"/>
          <w:color w:val="000000" w:themeColor="text1"/>
          <w:sz w:val="28"/>
          <w:szCs w:val="28"/>
        </w:rPr>
        <w:t xml:space="preserve"> сельскохозяйствен</w:t>
      </w:r>
      <w:r w:rsidR="00F32AD6" w:rsidRPr="00A22E65">
        <w:rPr>
          <w:rFonts w:ascii="Times New Roman" w:hAnsi="Times New Roman" w:cs="Times New Roman" w:hint="default"/>
          <w:color w:val="000000" w:themeColor="text1"/>
          <w:sz w:val="28"/>
          <w:szCs w:val="28"/>
        </w:rPr>
        <w:t>ные потребительские кооперативы</w:t>
      </w:r>
      <w:r w:rsidRPr="00A22E65">
        <w:rPr>
          <w:rFonts w:ascii="Times New Roman" w:hAnsi="Times New Roman" w:cs="Times New Roman" w:hint="default"/>
          <w:color w:val="000000" w:themeColor="text1"/>
          <w:sz w:val="28"/>
          <w:szCs w:val="28"/>
        </w:rPr>
        <w:t xml:space="preserve">, относящиеся к категории юридических лиц (за исключением сельскохозяйственных потребительских кредитных кооперативов), являющиеся субъектами малого и среднего предпринимательства в соответствии с Федеральным законом, созданные в соответствии с Федеральным законом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5 граждан Российской Федерации и (или) 3 сельскохозяйственных товаропроизводителей (кроме ассоциированных членов), а также потребительские общества, созданные в соответствии с Федеральным законом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 (далее также – </w:t>
      </w:r>
      <w:r w:rsidR="00D34CEA" w:rsidRPr="00A22E65">
        <w:rPr>
          <w:rFonts w:ascii="Times New Roman" w:hAnsi="Times New Roman" w:cs="Times New Roman" w:hint="default"/>
          <w:color w:val="000000" w:themeColor="text1"/>
          <w:sz w:val="28"/>
          <w:szCs w:val="28"/>
        </w:rPr>
        <w:t xml:space="preserve">кооперативы, </w:t>
      </w:r>
      <w:r w:rsidRPr="00A22E65">
        <w:rPr>
          <w:rFonts w:ascii="Times New Roman" w:hAnsi="Times New Roman" w:cs="Times New Roman" w:hint="default"/>
          <w:color w:val="000000" w:themeColor="text1"/>
          <w:sz w:val="28"/>
          <w:szCs w:val="28"/>
        </w:rPr>
        <w:t>Участники отбора, Получатели).</w:t>
      </w:r>
    </w:p>
    <w:p w:rsidR="00AC4FAA" w:rsidRPr="00A22E65" w:rsidRDefault="00AC4FAA" w:rsidP="00AC4FAA">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 xml:space="preserve">Члены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w:t>
      </w:r>
    </w:p>
    <w:p w:rsidR="00B61C29" w:rsidRPr="00A22E65" w:rsidRDefault="00AC4FAA"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6</w:t>
      </w:r>
      <w:r w:rsidR="00BD4842" w:rsidRPr="00A22E65">
        <w:rPr>
          <w:rFonts w:ascii="Times New Roman" w:hAnsi="Times New Roman" w:cs="Times New Roman" w:hint="default"/>
          <w:color w:val="000000" w:themeColor="text1"/>
          <w:sz w:val="28"/>
          <w:szCs w:val="28"/>
        </w:rPr>
        <w:t>. </w:t>
      </w:r>
      <w:r w:rsidR="00B61C29" w:rsidRPr="00A22E65">
        <w:rPr>
          <w:rFonts w:ascii="Times New Roman" w:hAnsi="Times New Roman" w:cs="Times New Roman" w:hint="default"/>
          <w:color w:val="000000" w:themeColor="text1"/>
          <w:sz w:val="28"/>
          <w:szCs w:val="28"/>
        </w:rPr>
        <w:t>Целью предоставления субсидий на развитие является достижение результатов реализации регионального проекта «Акселерация субъектов малого и среднего предпринимательства», обеспечивающего достижение целей, показателей и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w:t>
      </w:r>
      <w:r w:rsidRPr="00A22E65">
        <w:rPr>
          <w:rFonts w:ascii="Times New Roman" w:hAnsi="Times New Roman" w:cs="Times New Roman" w:hint="default"/>
          <w:color w:val="000000" w:themeColor="text1"/>
          <w:sz w:val="28"/>
          <w:szCs w:val="28"/>
        </w:rPr>
        <w:t>,</w:t>
      </w:r>
      <w:r w:rsidR="00B61C29" w:rsidRPr="00A22E65">
        <w:rPr>
          <w:rFonts w:ascii="Times New Roman" w:hAnsi="Times New Roman" w:cs="Times New Roman" w:hint="default"/>
          <w:color w:val="000000" w:themeColor="text1"/>
          <w:sz w:val="28"/>
          <w:szCs w:val="28"/>
        </w:rPr>
        <w:t xml:space="preserve"> путем возмещения части затрат </w:t>
      </w:r>
      <w:r w:rsidR="00B926D6" w:rsidRPr="00A22E65">
        <w:rPr>
          <w:rFonts w:ascii="Times New Roman" w:hAnsi="Times New Roman" w:cs="Times New Roman" w:hint="default"/>
          <w:color w:val="000000" w:themeColor="text1"/>
          <w:sz w:val="28"/>
          <w:szCs w:val="28"/>
        </w:rPr>
        <w:t>кооперативов</w:t>
      </w:r>
      <w:r w:rsidR="00B61C29" w:rsidRPr="00A22E65">
        <w:rPr>
          <w:rFonts w:ascii="Times New Roman" w:hAnsi="Times New Roman" w:cs="Times New Roman" w:hint="default"/>
          <w:color w:val="000000" w:themeColor="text1"/>
          <w:sz w:val="28"/>
          <w:szCs w:val="28"/>
        </w:rPr>
        <w:t>, понесенных в текущем финансовом году, связанных с:</w:t>
      </w:r>
    </w:p>
    <w:p w:rsidR="00B61C29" w:rsidRPr="00A22E65" w:rsidRDefault="00CB4D14" w:rsidP="009A429B">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lastRenderedPageBreak/>
        <w:t>6</w:t>
      </w:r>
      <w:r w:rsidR="00EA7C20" w:rsidRPr="00A22E65">
        <w:rPr>
          <w:rFonts w:ascii="Times New Roman" w:hAnsi="Times New Roman" w:cs="Times New Roman" w:hint="default"/>
          <w:color w:val="000000" w:themeColor="text1"/>
          <w:sz w:val="28"/>
          <w:szCs w:val="28"/>
        </w:rPr>
        <w:t>.</w:t>
      </w:r>
      <w:r w:rsidR="00757C9D" w:rsidRPr="00A22E65">
        <w:rPr>
          <w:rFonts w:ascii="Times New Roman" w:hAnsi="Times New Roman" w:cs="Times New Roman" w:hint="default"/>
          <w:color w:val="000000" w:themeColor="text1"/>
          <w:sz w:val="28"/>
          <w:szCs w:val="28"/>
        </w:rPr>
        <w:t>1</w:t>
      </w:r>
      <w:r w:rsidR="00EA7C20" w:rsidRPr="00A22E65">
        <w:rPr>
          <w:rFonts w:ascii="Times New Roman" w:hAnsi="Times New Roman" w:cs="Times New Roman" w:hint="default"/>
          <w:color w:val="000000" w:themeColor="text1"/>
          <w:sz w:val="28"/>
          <w:szCs w:val="28"/>
        </w:rPr>
        <w:t>.</w:t>
      </w:r>
      <w:r w:rsidR="00BD6B66" w:rsidRPr="00A22E65">
        <w:rPr>
          <w:rFonts w:ascii="Times New Roman" w:hAnsi="Times New Roman" w:cs="Times New Roman" w:hint="default"/>
          <w:color w:val="000000" w:themeColor="text1"/>
          <w:sz w:val="28"/>
          <w:szCs w:val="28"/>
        </w:rPr>
        <w:t> </w:t>
      </w:r>
      <w:r w:rsidR="0094201E" w:rsidRPr="00A22E65">
        <w:rPr>
          <w:rFonts w:ascii="Times New Roman" w:hAnsi="Times New Roman" w:cs="Times New Roman" w:hint="default"/>
          <w:color w:val="000000" w:themeColor="text1"/>
          <w:sz w:val="28"/>
          <w:szCs w:val="28"/>
        </w:rPr>
        <w:t>П</w:t>
      </w:r>
      <w:r w:rsidR="00B61C29" w:rsidRPr="00A22E65">
        <w:rPr>
          <w:rFonts w:ascii="Times New Roman" w:hAnsi="Times New Roman" w:cs="Times New Roman" w:hint="default"/>
          <w:color w:val="000000" w:themeColor="text1"/>
          <w:sz w:val="28"/>
          <w:szCs w:val="28"/>
        </w:rPr>
        <w:t xml:space="preserve">риобретением имущества в целях последующей передачи (реализации) </w:t>
      </w:r>
      <w:r w:rsidR="00B926D6" w:rsidRPr="00A22E65">
        <w:rPr>
          <w:rFonts w:ascii="Times New Roman" w:hAnsi="Times New Roman" w:cs="Times New Roman" w:hint="default"/>
          <w:color w:val="000000" w:themeColor="text1"/>
          <w:sz w:val="28"/>
          <w:szCs w:val="28"/>
        </w:rPr>
        <w:t xml:space="preserve">этого </w:t>
      </w:r>
      <w:r w:rsidR="00B61C29" w:rsidRPr="00A22E65">
        <w:rPr>
          <w:rFonts w:ascii="Times New Roman" w:hAnsi="Times New Roman" w:cs="Times New Roman" w:hint="default"/>
          <w:color w:val="000000" w:themeColor="text1"/>
          <w:sz w:val="28"/>
          <w:szCs w:val="28"/>
        </w:rPr>
        <w:t>имущества в собственность членов (кроме ассоциированных членов) кооператива</w:t>
      </w:r>
      <w:r w:rsidR="009A429B" w:rsidRPr="00A22E65">
        <w:rPr>
          <w:rFonts w:ascii="Times New Roman" w:hAnsi="Times New Roman" w:cs="Times New Roman" w:hint="default"/>
          <w:color w:val="000000" w:themeColor="text1"/>
          <w:sz w:val="28"/>
          <w:szCs w:val="28"/>
        </w:rPr>
        <w:t>, в размере (без учета налога на добавленную стоимость), не превышающем 50 процентов затрат, но не более 3 млн. рублей из расчета на один кооператив. При этом стоимость имущества, передаваемого (реализуемого) в собственность одного члена кооператива, не может превышать 30 процентов общей стоимости данного имущества.</w:t>
      </w:r>
    </w:p>
    <w:p w:rsidR="009B6C20" w:rsidRPr="00A22E65" w:rsidRDefault="00CB4D14"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6</w:t>
      </w:r>
      <w:r w:rsidR="0007016D" w:rsidRPr="00A22E65">
        <w:rPr>
          <w:rFonts w:ascii="Times New Roman" w:hAnsi="Times New Roman" w:cs="Times New Roman" w:hint="default"/>
          <w:color w:val="000000" w:themeColor="text1"/>
          <w:sz w:val="28"/>
          <w:szCs w:val="28"/>
        </w:rPr>
        <w:t>.</w:t>
      </w:r>
      <w:r w:rsidR="0009055D" w:rsidRPr="00A22E65">
        <w:rPr>
          <w:rFonts w:ascii="Times New Roman" w:hAnsi="Times New Roman" w:cs="Times New Roman" w:hint="default"/>
          <w:color w:val="000000" w:themeColor="text1"/>
          <w:sz w:val="28"/>
          <w:szCs w:val="28"/>
        </w:rPr>
        <w:t>1.1</w:t>
      </w:r>
      <w:r w:rsidR="00EA7C20" w:rsidRPr="00A22E65">
        <w:rPr>
          <w:rFonts w:ascii="Times New Roman" w:hAnsi="Times New Roman" w:cs="Times New Roman" w:hint="default"/>
          <w:color w:val="000000" w:themeColor="text1"/>
          <w:sz w:val="28"/>
          <w:szCs w:val="28"/>
        </w:rPr>
        <w:t>.</w:t>
      </w:r>
      <w:r w:rsidR="003F40B4" w:rsidRPr="00A22E65">
        <w:rPr>
          <w:rFonts w:ascii="Times New Roman" w:hAnsi="Times New Roman" w:cs="Times New Roman" w:hint="default"/>
          <w:color w:val="000000" w:themeColor="text1"/>
          <w:sz w:val="28"/>
          <w:szCs w:val="28"/>
        </w:rPr>
        <w:t> </w:t>
      </w:r>
      <w:r w:rsidR="009B6C20" w:rsidRPr="00A22E65">
        <w:rPr>
          <w:rFonts w:ascii="Times New Roman" w:hAnsi="Times New Roman" w:cs="Times New Roman" w:hint="default"/>
          <w:color w:val="000000" w:themeColor="text1"/>
          <w:sz w:val="28"/>
          <w:szCs w:val="28"/>
        </w:rPr>
        <w:t>В перечень имущества, определяемый приказом Министерства сельского хозяйства Российской Федерации, входят:</w:t>
      </w:r>
    </w:p>
    <w:p w:rsidR="009B6C20" w:rsidRPr="00A22E65" w:rsidRDefault="00CB4D14"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6</w:t>
      </w:r>
      <w:r w:rsidR="0009055D" w:rsidRPr="00A22E65">
        <w:rPr>
          <w:rFonts w:ascii="Times New Roman" w:hAnsi="Times New Roman" w:cs="Times New Roman" w:hint="default"/>
          <w:color w:val="000000" w:themeColor="text1"/>
          <w:sz w:val="28"/>
          <w:szCs w:val="28"/>
        </w:rPr>
        <w:t>.1</w:t>
      </w:r>
      <w:r w:rsidR="00EA7C20" w:rsidRPr="00A22E65">
        <w:rPr>
          <w:rFonts w:ascii="Times New Roman" w:hAnsi="Times New Roman" w:cs="Times New Roman" w:hint="default"/>
          <w:color w:val="000000" w:themeColor="text1"/>
          <w:sz w:val="28"/>
          <w:szCs w:val="28"/>
        </w:rPr>
        <w:t>.</w:t>
      </w:r>
      <w:r w:rsidR="000334EF" w:rsidRPr="00A22E65">
        <w:rPr>
          <w:rFonts w:ascii="Times New Roman" w:hAnsi="Times New Roman" w:cs="Times New Roman" w:hint="default"/>
          <w:color w:val="000000" w:themeColor="text1"/>
          <w:sz w:val="28"/>
          <w:szCs w:val="28"/>
        </w:rPr>
        <w:t>1.1</w:t>
      </w:r>
      <w:r w:rsidR="00EA7C20" w:rsidRPr="00A22E65">
        <w:rPr>
          <w:rFonts w:ascii="Times New Roman" w:hAnsi="Times New Roman" w:cs="Times New Roman" w:hint="default"/>
          <w:color w:val="000000" w:themeColor="text1"/>
          <w:sz w:val="28"/>
          <w:szCs w:val="28"/>
        </w:rPr>
        <w:t>.</w:t>
      </w:r>
      <w:r w:rsidR="0087002B" w:rsidRPr="00A22E65">
        <w:rPr>
          <w:rFonts w:ascii="Times New Roman" w:hAnsi="Times New Roman" w:cs="Times New Roman" w:hint="default"/>
          <w:color w:val="000000" w:themeColor="text1"/>
          <w:sz w:val="28"/>
          <w:szCs w:val="28"/>
        </w:rPr>
        <w:t> </w:t>
      </w:r>
      <w:r w:rsidR="009B6C20" w:rsidRPr="00A22E65">
        <w:rPr>
          <w:rFonts w:ascii="Times New Roman" w:hAnsi="Times New Roman" w:cs="Times New Roman" w:hint="default"/>
          <w:color w:val="000000" w:themeColor="text1"/>
          <w:sz w:val="28"/>
          <w:szCs w:val="28"/>
        </w:rPr>
        <w:t>сельскохозяйственные животные (кроме свиней) и птица;</w:t>
      </w:r>
    </w:p>
    <w:p w:rsidR="009B6C20" w:rsidRPr="00A22E65" w:rsidRDefault="00CB4D14"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6</w:t>
      </w:r>
      <w:r w:rsidR="00EA7C20" w:rsidRPr="00A22E65">
        <w:rPr>
          <w:rFonts w:ascii="Times New Roman" w:hAnsi="Times New Roman" w:cs="Times New Roman" w:hint="default"/>
          <w:color w:val="000000" w:themeColor="text1"/>
          <w:sz w:val="28"/>
          <w:szCs w:val="28"/>
        </w:rPr>
        <w:t>.</w:t>
      </w:r>
      <w:r w:rsidR="0009055D" w:rsidRPr="00A22E65">
        <w:rPr>
          <w:rFonts w:ascii="Times New Roman" w:hAnsi="Times New Roman" w:cs="Times New Roman" w:hint="default"/>
          <w:color w:val="000000" w:themeColor="text1"/>
          <w:sz w:val="28"/>
          <w:szCs w:val="28"/>
        </w:rPr>
        <w:t>1</w:t>
      </w:r>
      <w:r w:rsidR="00EA7C20" w:rsidRPr="00A22E65">
        <w:rPr>
          <w:rFonts w:ascii="Times New Roman" w:hAnsi="Times New Roman" w:cs="Times New Roman" w:hint="default"/>
          <w:color w:val="000000" w:themeColor="text1"/>
          <w:sz w:val="28"/>
          <w:szCs w:val="28"/>
        </w:rPr>
        <w:t>.</w:t>
      </w:r>
      <w:r w:rsidR="000334EF" w:rsidRPr="00A22E65">
        <w:rPr>
          <w:rFonts w:ascii="Times New Roman" w:hAnsi="Times New Roman" w:cs="Times New Roman" w:hint="default"/>
          <w:color w:val="000000" w:themeColor="text1"/>
          <w:sz w:val="28"/>
          <w:szCs w:val="28"/>
        </w:rPr>
        <w:t>1.2</w:t>
      </w:r>
      <w:r w:rsidR="00EA7C20" w:rsidRPr="00A22E65">
        <w:rPr>
          <w:rFonts w:ascii="Times New Roman" w:hAnsi="Times New Roman" w:cs="Times New Roman" w:hint="default"/>
          <w:color w:val="000000" w:themeColor="text1"/>
          <w:sz w:val="28"/>
          <w:szCs w:val="28"/>
        </w:rPr>
        <w:t>.</w:t>
      </w:r>
      <w:r w:rsidR="0087002B" w:rsidRPr="00A22E65">
        <w:rPr>
          <w:rFonts w:ascii="Times New Roman" w:hAnsi="Times New Roman" w:cs="Times New Roman" w:hint="default"/>
          <w:color w:val="000000" w:themeColor="text1"/>
          <w:sz w:val="28"/>
          <w:szCs w:val="28"/>
        </w:rPr>
        <w:t> </w:t>
      </w:r>
      <w:r w:rsidR="009B6C20" w:rsidRPr="00A22E65">
        <w:rPr>
          <w:rFonts w:ascii="Times New Roman" w:hAnsi="Times New Roman" w:cs="Times New Roman" w:hint="default"/>
          <w:color w:val="000000" w:themeColor="text1"/>
          <w:sz w:val="28"/>
          <w:szCs w:val="28"/>
        </w:rPr>
        <w:t>рыбопосадочный материал;</w:t>
      </w:r>
    </w:p>
    <w:p w:rsidR="009B6C20" w:rsidRPr="00A22E65" w:rsidRDefault="00CB4D14"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6</w:t>
      </w:r>
      <w:r w:rsidR="00EA7C20" w:rsidRPr="00A22E65">
        <w:rPr>
          <w:rFonts w:ascii="Times New Roman" w:hAnsi="Times New Roman" w:cs="Times New Roman" w:hint="default"/>
          <w:color w:val="000000" w:themeColor="text1"/>
          <w:sz w:val="28"/>
          <w:szCs w:val="28"/>
        </w:rPr>
        <w:t>.</w:t>
      </w:r>
      <w:r w:rsidR="0009055D" w:rsidRPr="00A22E65">
        <w:rPr>
          <w:rFonts w:ascii="Times New Roman" w:hAnsi="Times New Roman" w:cs="Times New Roman" w:hint="default"/>
          <w:color w:val="000000" w:themeColor="text1"/>
          <w:sz w:val="28"/>
          <w:szCs w:val="28"/>
        </w:rPr>
        <w:t>1</w:t>
      </w:r>
      <w:r w:rsidR="00EA7C20" w:rsidRPr="00A22E65">
        <w:rPr>
          <w:rFonts w:ascii="Times New Roman" w:hAnsi="Times New Roman" w:cs="Times New Roman" w:hint="default"/>
          <w:color w:val="000000" w:themeColor="text1"/>
          <w:sz w:val="28"/>
          <w:szCs w:val="28"/>
        </w:rPr>
        <w:t>.</w:t>
      </w:r>
      <w:r w:rsidR="000334EF" w:rsidRPr="00A22E65">
        <w:rPr>
          <w:rFonts w:ascii="Times New Roman" w:hAnsi="Times New Roman" w:cs="Times New Roman" w:hint="default"/>
          <w:color w:val="000000" w:themeColor="text1"/>
          <w:sz w:val="28"/>
          <w:szCs w:val="28"/>
        </w:rPr>
        <w:t>1.3</w:t>
      </w:r>
      <w:r w:rsidR="00EA7C20" w:rsidRPr="00A22E65">
        <w:rPr>
          <w:rFonts w:ascii="Times New Roman" w:hAnsi="Times New Roman" w:cs="Times New Roman" w:hint="default"/>
          <w:color w:val="000000" w:themeColor="text1"/>
          <w:sz w:val="28"/>
          <w:szCs w:val="28"/>
        </w:rPr>
        <w:t>.</w:t>
      </w:r>
      <w:r w:rsidR="00F855B4" w:rsidRPr="00A22E65">
        <w:rPr>
          <w:rFonts w:ascii="Times New Roman" w:hAnsi="Times New Roman" w:cs="Times New Roman" w:hint="default"/>
          <w:color w:val="000000" w:themeColor="text1"/>
          <w:sz w:val="28"/>
          <w:szCs w:val="28"/>
        </w:rPr>
        <w:t> </w:t>
      </w:r>
      <w:r w:rsidR="009B6C20" w:rsidRPr="00A22E65">
        <w:rPr>
          <w:rFonts w:ascii="Times New Roman" w:hAnsi="Times New Roman" w:cs="Times New Roman" w:hint="default"/>
          <w:color w:val="000000" w:themeColor="text1"/>
          <w:sz w:val="28"/>
          <w:szCs w:val="28"/>
        </w:rPr>
        <w:t>специализированный инвентарь, материалы и оборудование, средства автоматизации, предназначенные и используемые для производства сельскохозяйственной продукции (кроме свиноводческой продукции), включая поливные (оросительные) системы, дождевальные системы и оборудование для полива сельскохозяйственных культур.</w:t>
      </w:r>
      <w:r w:rsidR="00923F47" w:rsidRPr="00A22E65">
        <w:rPr>
          <w:rFonts w:ascii="Times New Roman" w:hAnsi="Times New Roman" w:cs="Times New Roman" w:hint="default"/>
          <w:color w:val="000000" w:themeColor="text1"/>
          <w:sz w:val="28"/>
          <w:szCs w:val="28"/>
        </w:rPr>
        <w:t xml:space="preserve"> Список указанного инвентаря, материалов и оборудования </w:t>
      </w:r>
      <w:r w:rsidR="00773B3B" w:rsidRPr="00A22E65">
        <w:rPr>
          <w:rFonts w:ascii="Times New Roman" w:hAnsi="Times New Roman" w:cs="Times New Roman" w:hint="default"/>
          <w:color w:val="000000" w:themeColor="text1"/>
          <w:sz w:val="28"/>
          <w:szCs w:val="28"/>
        </w:rPr>
        <w:t>указан в приложении №</w:t>
      </w:r>
      <w:r w:rsidR="000E3E26" w:rsidRPr="00A22E65">
        <w:rPr>
          <w:rFonts w:ascii="Times New Roman" w:hAnsi="Times New Roman" w:cs="Times New Roman" w:hint="default"/>
          <w:color w:val="000000" w:themeColor="text1"/>
          <w:sz w:val="28"/>
          <w:szCs w:val="28"/>
        </w:rPr>
        <w:t xml:space="preserve"> </w:t>
      </w:r>
      <w:r w:rsidR="00773B3B" w:rsidRPr="00A22E65">
        <w:rPr>
          <w:rFonts w:ascii="Times New Roman" w:hAnsi="Times New Roman" w:cs="Times New Roman" w:hint="default"/>
          <w:color w:val="000000" w:themeColor="text1"/>
          <w:sz w:val="28"/>
          <w:szCs w:val="28"/>
        </w:rPr>
        <w:t>1</w:t>
      </w:r>
      <w:r w:rsidR="000E3E26" w:rsidRPr="00A22E65">
        <w:rPr>
          <w:rFonts w:ascii="Times New Roman" w:hAnsi="Times New Roman" w:cs="Times New Roman" w:hint="default"/>
          <w:color w:val="000000" w:themeColor="text1"/>
          <w:sz w:val="28"/>
          <w:szCs w:val="28"/>
        </w:rPr>
        <w:t xml:space="preserve"> к</w:t>
      </w:r>
      <w:r w:rsidR="006D2C6B" w:rsidRPr="00A22E65">
        <w:rPr>
          <w:rFonts w:ascii="Times New Roman" w:hAnsi="Times New Roman" w:cs="Times New Roman" w:hint="default"/>
          <w:color w:val="000000" w:themeColor="text1"/>
          <w:sz w:val="28"/>
          <w:szCs w:val="28"/>
        </w:rPr>
        <w:t xml:space="preserve"> настояще</w:t>
      </w:r>
      <w:r w:rsidR="000E3E26" w:rsidRPr="00A22E65">
        <w:rPr>
          <w:rFonts w:ascii="Times New Roman" w:hAnsi="Times New Roman" w:cs="Times New Roman" w:hint="default"/>
          <w:color w:val="000000" w:themeColor="text1"/>
          <w:sz w:val="28"/>
          <w:szCs w:val="28"/>
        </w:rPr>
        <w:t>му</w:t>
      </w:r>
      <w:r w:rsidR="006D2C6B" w:rsidRPr="00A22E65">
        <w:rPr>
          <w:rFonts w:ascii="Times New Roman" w:hAnsi="Times New Roman" w:cs="Times New Roman" w:hint="default"/>
          <w:color w:val="000000" w:themeColor="text1"/>
          <w:sz w:val="28"/>
          <w:szCs w:val="28"/>
        </w:rPr>
        <w:t xml:space="preserve"> Порядк</w:t>
      </w:r>
      <w:r w:rsidR="000E3E26" w:rsidRPr="00A22E65">
        <w:rPr>
          <w:rFonts w:ascii="Times New Roman" w:hAnsi="Times New Roman" w:cs="Times New Roman" w:hint="default"/>
          <w:color w:val="000000" w:themeColor="text1"/>
          <w:sz w:val="28"/>
          <w:szCs w:val="28"/>
        </w:rPr>
        <w:t>у</w:t>
      </w:r>
      <w:r w:rsidR="001F1DEB" w:rsidRPr="00A22E65">
        <w:rPr>
          <w:rFonts w:ascii="Times New Roman" w:hAnsi="Times New Roman" w:cs="Times New Roman" w:hint="default"/>
          <w:color w:val="000000" w:themeColor="text1"/>
          <w:sz w:val="28"/>
          <w:szCs w:val="28"/>
        </w:rPr>
        <w:t>;</w:t>
      </w:r>
    </w:p>
    <w:p w:rsidR="00205F28" w:rsidRPr="00A22E65" w:rsidRDefault="00CB4D14" w:rsidP="006D2C6B">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6</w:t>
      </w:r>
      <w:r w:rsidR="00EA7C20" w:rsidRPr="00A22E65">
        <w:rPr>
          <w:rFonts w:ascii="Times New Roman" w:hAnsi="Times New Roman" w:cs="Times New Roman" w:hint="default"/>
          <w:color w:val="000000" w:themeColor="text1"/>
          <w:sz w:val="28"/>
          <w:szCs w:val="28"/>
        </w:rPr>
        <w:t>.</w:t>
      </w:r>
      <w:r w:rsidR="0009055D" w:rsidRPr="00A22E65">
        <w:rPr>
          <w:rFonts w:ascii="Times New Roman" w:hAnsi="Times New Roman" w:cs="Times New Roman" w:hint="default"/>
          <w:color w:val="000000" w:themeColor="text1"/>
          <w:sz w:val="28"/>
          <w:szCs w:val="28"/>
        </w:rPr>
        <w:t>1</w:t>
      </w:r>
      <w:r w:rsidR="00EA7C20" w:rsidRPr="00A22E65">
        <w:rPr>
          <w:rFonts w:ascii="Times New Roman" w:hAnsi="Times New Roman" w:cs="Times New Roman" w:hint="default"/>
          <w:color w:val="000000" w:themeColor="text1"/>
          <w:sz w:val="28"/>
          <w:szCs w:val="28"/>
        </w:rPr>
        <w:t>.</w:t>
      </w:r>
      <w:r w:rsidR="00473163" w:rsidRPr="00A22E65">
        <w:rPr>
          <w:rFonts w:ascii="Times New Roman" w:hAnsi="Times New Roman" w:cs="Times New Roman" w:hint="default"/>
          <w:color w:val="000000" w:themeColor="text1"/>
          <w:sz w:val="28"/>
          <w:szCs w:val="28"/>
        </w:rPr>
        <w:t>1.4.</w:t>
      </w:r>
      <w:r w:rsidR="00205F28" w:rsidRPr="00A22E65">
        <w:rPr>
          <w:rFonts w:ascii="Times New Roman" w:hAnsi="Times New Roman" w:cs="Times New Roman" w:hint="default"/>
          <w:color w:val="000000" w:themeColor="text1"/>
          <w:sz w:val="28"/>
          <w:szCs w:val="28"/>
        </w:rPr>
        <w:t> с</w:t>
      </w:r>
      <w:r w:rsidR="009B6C20" w:rsidRPr="00A22E65">
        <w:rPr>
          <w:rFonts w:ascii="Times New Roman" w:hAnsi="Times New Roman" w:cs="Times New Roman" w:hint="default"/>
          <w:color w:val="000000" w:themeColor="text1"/>
          <w:sz w:val="28"/>
          <w:szCs w:val="28"/>
        </w:rPr>
        <w:t>редства автоматизации, оборудование и материалы, включая конструкции, предназначенные для возведения мини-теплиц площадью до 1 га.</w:t>
      </w:r>
      <w:r w:rsidR="00205F28" w:rsidRPr="00A22E65">
        <w:rPr>
          <w:rFonts w:ascii="Times New Roman" w:hAnsi="Times New Roman" w:cs="Times New Roman" w:hint="default"/>
          <w:color w:val="000000" w:themeColor="text1"/>
          <w:sz w:val="28"/>
          <w:szCs w:val="28"/>
        </w:rPr>
        <w:t xml:space="preserve"> Список указанного инвентаря, материалов и оборудования </w:t>
      </w:r>
      <w:r w:rsidR="00747E40" w:rsidRPr="00A22E65">
        <w:rPr>
          <w:rFonts w:ascii="Times New Roman" w:hAnsi="Times New Roman" w:cs="Times New Roman" w:hint="default"/>
          <w:color w:val="000000" w:themeColor="text1"/>
          <w:sz w:val="28"/>
          <w:szCs w:val="28"/>
        </w:rPr>
        <w:t>указан в приложении №</w:t>
      </w:r>
      <w:r w:rsidR="004B5769" w:rsidRPr="00A22E65">
        <w:rPr>
          <w:rFonts w:ascii="Times New Roman" w:hAnsi="Times New Roman" w:cs="Times New Roman" w:hint="default"/>
          <w:color w:val="000000" w:themeColor="text1"/>
          <w:sz w:val="28"/>
          <w:szCs w:val="28"/>
        </w:rPr>
        <w:t xml:space="preserve"> </w:t>
      </w:r>
      <w:r w:rsidR="00747E40" w:rsidRPr="00A22E65">
        <w:rPr>
          <w:rFonts w:ascii="Times New Roman" w:hAnsi="Times New Roman" w:cs="Times New Roman" w:hint="default"/>
          <w:color w:val="000000" w:themeColor="text1"/>
          <w:sz w:val="28"/>
          <w:szCs w:val="28"/>
        </w:rPr>
        <w:t>1</w:t>
      </w:r>
      <w:r w:rsidR="006D2C6B" w:rsidRPr="00A22E65">
        <w:rPr>
          <w:rFonts w:ascii="Times New Roman" w:hAnsi="Times New Roman" w:cs="Times New Roman" w:hint="default"/>
          <w:color w:val="000000" w:themeColor="text1"/>
          <w:sz w:val="28"/>
          <w:szCs w:val="28"/>
        </w:rPr>
        <w:t xml:space="preserve"> настоящего Порядка;</w:t>
      </w:r>
    </w:p>
    <w:p w:rsidR="009B6C20" w:rsidRPr="00A22E65" w:rsidRDefault="00CB4D14"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6</w:t>
      </w:r>
      <w:r w:rsidR="00EA7C20" w:rsidRPr="00A22E65">
        <w:rPr>
          <w:rFonts w:ascii="Times New Roman" w:hAnsi="Times New Roman" w:cs="Times New Roman" w:hint="default"/>
          <w:color w:val="000000" w:themeColor="text1"/>
          <w:sz w:val="28"/>
          <w:szCs w:val="28"/>
        </w:rPr>
        <w:t>.</w:t>
      </w:r>
      <w:r w:rsidR="0009055D" w:rsidRPr="00A22E65">
        <w:rPr>
          <w:rFonts w:ascii="Times New Roman" w:hAnsi="Times New Roman" w:cs="Times New Roman" w:hint="default"/>
          <w:color w:val="000000" w:themeColor="text1"/>
          <w:sz w:val="28"/>
          <w:szCs w:val="28"/>
        </w:rPr>
        <w:t>1</w:t>
      </w:r>
      <w:r w:rsidR="00EA7C20" w:rsidRPr="00A22E65">
        <w:rPr>
          <w:rFonts w:ascii="Times New Roman" w:hAnsi="Times New Roman" w:cs="Times New Roman" w:hint="default"/>
          <w:color w:val="000000" w:themeColor="text1"/>
          <w:sz w:val="28"/>
          <w:szCs w:val="28"/>
        </w:rPr>
        <w:t>.</w:t>
      </w:r>
      <w:r w:rsidR="00473163" w:rsidRPr="00A22E65">
        <w:rPr>
          <w:rFonts w:ascii="Times New Roman" w:hAnsi="Times New Roman" w:cs="Times New Roman" w:hint="default"/>
          <w:color w:val="000000" w:themeColor="text1"/>
          <w:sz w:val="28"/>
          <w:szCs w:val="28"/>
        </w:rPr>
        <w:t>1.5</w:t>
      </w:r>
      <w:r w:rsidR="00EA7C20" w:rsidRPr="00A22E65">
        <w:rPr>
          <w:rFonts w:ascii="Times New Roman" w:hAnsi="Times New Roman" w:cs="Times New Roman" w:hint="default"/>
          <w:color w:val="000000" w:themeColor="text1"/>
          <w:sz w:val="28"/>
          <w:szCs w:val="28"/>
        </w:rPr>
        <w:t>.</w:t>
      </w:r>
      <w:r w:rsidR="00F41B54" w:rsidRPr="00A22E65">
        <w:rPr>
          <w:rFonts w:ascii="Times New Roman" w:hAnsi="Times New Roman" w:cs="Times New Roman" w:hint="default"/>
          <w:color w:val="000000" w:themeColor="text1"/>
          <w:sz w:val="28"/>
          <w:szCs w:val="28"/>
        </w:rPr>
        <w:t> </w:t>
      </w:r>
      <w:r w:rsidR="00205F28" w:rsidRPr="00A22E65">
        <w:rPr>
          <w:rFonts w:ascii="Times New Roman" w:hAnsi="Times New Roman" w:cs="Times New Roman" w:hint="default"/>
          <w:color w:val="000000" w:themeColor="text1"/>
          <w:sz w:val="28"/>
          <w:szCs w:val="28"/>
        </w:rPr>
        <w:t>п</w:t>
      </w:r>
      <w:r w:rsidR="009B6C20" w:rsidRPr="00A22E65">
        <w:rPr>
          <w:rFonts w:ascii="Times New Roman" w:hAnsi="Times New Roman" w:cs="Times New Roman" w:hint="default"/>
          <w:color w:val="000000" w:themeColor="text1"/>
          <w:sz w:val="28"/>
          <w:szCs w:val="28"/>
        </w:rPr>
        <w:t>осадочный материал для закладки многолетних насаждений, в то</w:t>
      </w:r>
      <w:r w:rsidR="001F1DEB" w:rsidRPr="00A22E65">
        <w:rPr>
          <w:rFonts w:ascii="Times New Roman" w:hAnsi="Times New Roman" w:cs="Times New Roman" w:hint="default"/>
          <w:color w:val="000000" w:themeColor="text1"/>
          <w:sz w:val="28"/>
          <w:szCs w:val="28"/>
        </w:rPr>
        <w:t>м числе виноградных и земляники;</w:t>
      </w:r>
    </w:p>
    <w:p w:rsidR="009B6C20" w:rsidRPr="00A22E65" w:rsidRDefault="00CB4D14"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6</w:t>
      </w:r>
      <w:r w:rsidR="00DC445D" w:rsidRPr="00A22E65">
        <w:rPr>
          <w:rFonts w:ascii="Times New Roman" w:hAnsi="Times New Roman" w:cs="Times New Roman" w:hint="default"/>
          <w:color w:val="000000" w:themeColor="text1"/>
          <w:sz w:val="28"/>
          <w:szCs w:val="28"/>
        </w:rPr>
        <w:t>.</w:t>
      </w:r>
      <w:r w:rsidR="0009055D" w:rsidRPr="00A22E65">
        <w:rPr>
          <w:rFonts w:ascii="Times New Roman" w:hAnsi="Times New Roman" w:cs="Times New Roman" w:hint="default"/>
          <w:color w:val="000000" w:themeColor="text1"/>
          <w:sz w:val="28"/>
          <w:szCs w:val="28"/>
        </w:rPr>
        <w:t>1</w:t>
      </w:r>
      <w:r w:rsidR="00DC445D" w:rsidRPr="00A22E65">
        <w:rPr>
          <w:rFonts w:ascii="Times New Roman" w:hAnsi="Times New Roman" w:cs="Times New Roman" w:hint="default"/>
          <w:color w:val="000000" w:themeColor="text1"/>
          <w:sz w:val="28"/>
          <w:szCs w:val="28"/>
        </w:rPr>
        <w:t>.</w:t>
      </w:r>
      <w:r w:rsidR="00473163" w:rsidRPr="00A22E65">
        <w:rPr>
          <w:rFonts w:ascii="Times New Roman" w:hAnsi="Times New Roman" w:cs="Times New Roman" w:hint="default"/>
          <w:color w:val="000000" w:themeColor="text1"/>
          <w:sz w:val="28"/>
          <w:szCs w:val="28"/>
        </w:rPr>
        <w:t>1.6</w:t>
      </w:r>
      <w:r w:rsidR="00DC445D" w:rsidRPr="00A22E65">
        <w:rPr>
          <w:rFonts w:ascii="Times New Roman" w:hAnsi="Times New Roman" w:cs="Times New Roman" w:hint="default"/>
          <w:color w:val="000000" w:themeColor="text1"/>
          <w:sz w:val="28"/>
          <w:szCs w:val="28"/>
        </w:rPr>
        <w:t>.</w:t>
      </w:r>
      <w:r w:rsidR="0087002B" w:rsidRPr="00A22E65">
        <w:rPr>
          <w:rFonts w:ascii="Times New Roman" w:hAnsi="Times New Roman" w:cs="Times New Roman" w:hint="default"/>
          <w:color w:val="000000" w:themeColor="text1"/>
          <w:sz w:val="28"/>
          <w:szCs w:val="28"/>
        </w:rPr>
        <w:t> </w:t>
      </w:r>
      <w:r w:rsidR="003A2F1D" w:rsidRPr="00A22E65">
        <w:rPr>
          <w:rFonts w:ascii="Times New Roman" w:hAnsi="Times New Roman" w:cs="Times New Roman" w:hint="default"/>
          <w:color w:val="000000" w:themeColor="text1"/>
          <w:sz w:val="28"/>
          <w:szCs w:val="28"/>
        </w:rPr>
        <w:t>п</w:t>
      </w:r>
      <w:r w:rsidR="009B6C20" w:rsidRPr="00A22E65">
        <w:rPr>
          <w:rFonts w:ascii="Times New Roman" w:hAnsi="Times New Roman" w:cs="Times New Roman" w:hint="default"/>
          <w:color w:val="000000" w:themeColor="text1"/>
          <w:sz w:val="28"/>
          <w:szCs w:val="28"/>
        </w:rPr>
        <w:t>леменная продукция (материал), за исключением племенной продукции (материала) племенных свиней.</w:t>
      </w:r>
    </w:p>
    <w:p w:rsidR="00660EE9" w:rsidRPr="00A22E65" w:rsidRDefault="00CB4D14" w:rsidP="00660EE9">
      <w:pPr>
        <w:autoSpaceDE w:val="0"/>
        <w:autoSpaceDN w:val="0"/>
        <w:adjustRightInd w:val="0"/>
        <w:spacing w:after="0" w:line="240" w:lineRule="auto"/>
        <w:ind w:firstLine="567"/>
        <w:jc w:val="both"/>
        <w:rPr>
          <w:rFonts w:ascii="Times New Roman" w:eastAsiaTheme="minorHAnsi" w:hAnsi="Times New Roman" w:hint="default"/>
          <w:color w:val="000000" w:themeColor="text1"/>
          <w:kern w:val="0"/>
          <w:sz w:val="28"/>
          <w:szCs w:val="28"/>
          <w:lang w:eastAsia="en-US"/>
        </w:rPr>
      </w:pPr>
      <w:r w:rsidRPr="00A22E65">
        <w:rPr>
          <w:rFonts w:ascii="Times New Roman" w:hAnsi="Times New Roman" w:hint="default"/>
          <w:color w:val="000000" w:themeColor="text1"/>
          <w:sz w:val="28"/>
          <w:szCs w:val="28"/>
        </w:rPr>
        <w:t>6</w:t>
      </w:r>
      <w:r w:rsidR="00C1144A" w:rsidRPr="00A22E65">
        <w:rPr>
          <w:rFonts w:ascii="Times New Roman" w:hAnsi="Times New Roman" w:hint="default"/>
          <w:color w:val="000000" w:themeColor="text1"/>
          <w:sz w:val="28"/>
          <w:szCs w:val="28"/>
        </w:rPr>
        <w:t>.</w:t>
      </w:r>
      <w:r w:rsidR="00DA7224" w:rsidRPr="00A22E65">
        <w:rPr>
          <w:rFonts w:ascii="Times New Roman" w:hAnsi="Times New Roman" w:hint="default"/>
          <w:color w:val="000000" w:themeColor="text1"/>
          <w:sz w:val="28"/>
          <w:szCs w:val="28"/>
        </w:rPr>
        <w:t>2</w:t>
      </w:r>
      <w:r w:rsidR="00C1144A" w:rsidRPr="00A22E65">
        <w:rPr>
          <w:rFonts w:ascii="Times New Roman" w:hAnsi="Times New Roman" w:hint="default"/>
          <w:color w:val="000000" w:themeColor="text1"/>
          <w:sz w:val="28"/>
          <w:szCs w:val="28"/>
        </w:rPr>
        <w:t>.</w:t>
      </w:r>
      <w:r w:rsidR="0087002B" w:rsidRPr="00A22E65">
        <w:rPr>
          <w:rFonts w:ascii="Times New Roman" w:hAnsi="Times New Roman" w:hint="default"/>
          <w:color w:val="000000" w:themeColor="text1"/>
          <w:sz w:val="28"/>
          <w:szCs w:val="28"/>
        </w:rPr>
        <w:t> </w:t>
      </w:r>
      <w:r w:rsidR="0094201E" w:rsidRPr="00A22E65">
        <w:rPr>
          <w:rFonts w:ascii="Times New Roman" w:hAnsi="Times New Roman" w:hint="default"/>
          <w:color w:val="000000" w:themeColor="text1"/>
          <w:sz w:val="28"/>
          <w:szCs w:val="28"/>
        </w:rPr>
        <w:t>П</w:t>
      </w:r>
      <w:r w:rsidR="00757C9D" w:rsidRPr="00A22E65">
        <w:rPr>
          <w:rFonts w:ascii="Times New Roman" w:hAnsi="Times New Roman" w:hint="default"/>
          <w:color w:val="000000" w:themeColor="text1"/>
          <w:sz w:val="28"/>
          <w:szCs w:val="28"/>
        </w:rPr>
        <w:t>риобретением и последующим внесением в неделимый фонд</w:t>
      </w:r>
      <w:r w:rsidR="00C62973" w:rsidRPr="00A22E65">
        <w:rPr>
          <w:rFonts w:ascii="Times New Roman" w:hAnsi="Times New Roman" w:hint="default"/>
          <w:color w:val="000000" w:themeColor="text1"/>
          <w:sz w:val="28"/>
          <w:szCs w:val="28"/>
        </w:rPr>
        <w:t xml:space="preserve"> </w:t>
      </w:r>
      <w:r w:rsidR="00757C9D" w:rsidRPr="00A22E65">
        <w:rPr>
          <w:rFonts w:ascii="Times New Roman" w:hAnsi="Times New Roman" w:hint="default"/>
          <w:color w:val="000000" w:themeColor="text1"/>
          <w:sz w:val="28"/>
          <w:szCs w:val="28"/>
        </w:rPr>
        <w:t>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кооператива</w:t>
      </w:r>
      <w:r w:rsidR="009A429B" w:rsidRPr="00A22E65">
        <w:rPr>
          <w:rFonts w:ascii="Times New Roman" w:hAnsi="Times New Roman" w:hint="default"/>
          <w:color w:val="000000" w:themeColor="text1"/>
          <w:sz w:val="28"/>
          <w:szCs w:val="28"/>
        </w:rPr>
        <w:t xml:space="preserve">, </w:t>
      </w:r>
      <w:r w:rsidR="006573D5" w:rsidRPr="00A22E65">
        <w:rPr>
          <w:rFonts w:ascii="Times New Roman" w:eastAsiaTheme="minorHAnsi" w:hAnsi="Times New Roman" w:hint="default"/>
          <w:color w:val="000000" w:themeColor="text1"/>
          <w:kern w:val="0"/>
          <w:sz w:val="28"/>
          <w:szCs w:val="28"/>
          <w:lang w:eastAsia="en-US"/>
        </w:rPr>
        <w:t xml:space="preserve">в размере, не превышающем 50 процентов затрат, но не более 10 млн. рублей из расчета на один кооператив. </w:t>
      </w:r>
    </w:p>
    <w:p w:rsidR="00660EE9" w:rsidRPr="00A22E65" w:rsidRDefault="00CB4D14" w:rsidP="00660EE9">
      <w:pPr>
        <w:autoSpaceDE w:val="0"/>
        <w:autoSpaceDN w:val="0"/>
        <w:adjustRightInd w:val="0"/>
        <w:spacing w:after="0" w:line="240" w:lineRule="auto"/>
        <w:ind w:firstLine="567"/>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6</w:t>
      </w:r>
      <w:r w:rsidR="002928B1" w:rsidRPr="00A22E65">
        <w:rPr>
          <w:rFonts w:ascii="Times New Roman" w:hAnsi="Times New Roman" w:hint="default"/>
          <w:color w:val="000000" w:themeColor="text1"/>
          <w:sz w:val="28"/>
          <w:szCs w:val="28"/>
        </w:rPr>
        <w:t>.</w:t>
      </w:r>
      <w:r w:rsidR="00204219" w:rsidRPr="00A22E65">
        <w:rPr>
          <w:rFonts w:ascii="Times New Roman" w:hAnsi="Times New Roman" w:hint="default"/>
          <w:color w:val="000000" w:themeColor="text1"/>
          <w:sz w:val="28"/>
          <w:szCs w:val="28"/>
        </w:rPr>
        <w:t>2</w:t>
      </w:r>
      <w:r w:rsidR="002928B1" w:rsidRPr="00A22E65">
        <w:rPr>
          <w:rFonts w:ascii="Times New Roman" w:hAnsi="Times New Roman" w:hint="default"/>
          <w:color w:val="000000" w:themeColor="text1"/>
          <w:sz w:val="28"/>
          <w:szCs w:val="28"/>
        </w:rPr>
        <w:t>.1.</w:t>
      </w:r>
      <w:r w:rsidRPr="00A22E65">
        <w:rPr>
          <w:rFonts w:ascii="Times New Roman" w:hAnsi="Times New Roman" w:hint="default"/>
          <w:color w:val="000000" w:themeColor="text1"/>
          <w:sz w:val="28"/>
          <w:szCs w:val="28"/>
        </w:rPr>
        <w:t> </w:t>
      </w:r>
      <w:r w:rsidR="00757C9D" w:rsidRPr="00A22E65">
        <w:rPr>
          <w:rFonts w:ascii="Times New Roman" w:hAnsi="Times New Roman" w:hint="default"/>
          <w:color w:val="000000" w:themeColor="text1"/>
          <w:sz w:val="28"/>
          <w:szCs w:val="28"/>
        </w:rPr>
        <w:t xml:space="preserve">Перечень сельскохозяйственной </w:t>
      </w:r>
      <w:r w:rsidR="000F7053" w:rsidRPr="00A22E65">
        <w:rPr>
          <w:rFonts w:ascii="Times New Roman" w:hAnsi="Times New Roman" w:hint="default"/>
          <w:color w:val="000000" w:themeColor="text1"/>
          <w:sz w:val="28"/>
          <w:szCs w:val="28"/>
        </w:rPr>
        <w:t>техники (далее также - техника)</w:t>
      </w:r>
      <w:r w:rsidR="00967BE9" w:rsidRPr="00A22E65">
        <w:rPr>
          <w:rFonts w:ascii="Times New Roman" w:hAnsi="Times New Roman" w:hint="default"/>
          <w:color w:val="000000" w:themeColor="text1"/>
          <w:sz w:val="28"/>
          <w:szCs w:val="28"/>
        </w:rPr>
        <w:t xml:space="preserve"> определен </w:t>
      </w:r>
      <w:r w:rsidR="00F249D5" w:rsidRPr="00A22E65">
        <w:rPr>
          <w:rFonts w:ascii="Times New Roman" w:hAnsi="Times New Roman" w:hint="default"/>
          <w:color w:val="000000" w:themeColor="text1"/>
          <w:sz w:val="28"/>
          <w:szCs w:val="28"/>
        </w:rPr>
        <w:t>в приложении №</w:t>
      </w:r>
      <w:r w:rsidR="006A54A3" w:rsidRPr="00A22E65">
        <w:rPr>
          <w:rFonts w:ascii="Times New Roman" w:hAnsi="Times New Roman" w:hint="default"/>
          <w:color w:val="000000" w:themeColor="text1"/>
          <w:sz w:val="28"/>
          <w:szCs w:val="28"/>
        </w:rPr>
        <w:t xml:space="preserve"> </w:t>
      </w:r>
      <w:r w:rsidR="00F249D5" w:rsidRPr="00A22E65">
        <w:rPr>
          <w:rFonts w:ascii="Times New Roman" w:hAnsi="Times New Roman" w:hint="default"/>
          <w:color w:val="000000" w:themeColor="text1"/>
          <w:sz w:val="28"/>
          <w:szCs w:val="28"/>
        </w:rPr>
        <w:t>2</w:t>
      </w:r>
      <w:r w:rsidR="009C7867" w:rsidRPr="00A22E65">
        <w:rPr>
          <w:rFonts w:ascii="Times New Roman" w:hAnsi="Times New Roman" w:hint="default"/>
          <w:color w:val="000000" w:themeColor="text1"/>
          <w:sz w:val="28"/>
          <w:szCs w:val="28"/>
        </w:rPr>
        <w:t xml:space="preserve"> к настоящему Порядку</w:t>
      </w:r>
      <w:r w:rsidR="00A27D24" w:rsidRPr="00A22E65">
        <w:rPr>
          <w:rFonts w:ascii="Times New Roman" w:hAnsi="Times New Roman" w:hint="default"/>
          <w:color w:val="000000" w:themeColor="text1"/>
          <w:sz w:val="28"/>
          <w:szCs w:val="28"/>
        </w:rPr>
        <w:t>,</w:t>
      </w:r>
      <w:r w:rsidR="00967BE9" w:rsidRPr="00A22E65">
        <w:rPr>
          <w:rFonts w:ascii="Times New Roman" w:hAnsi="Times New Roman" w:hint="default"/>
          <w:color w:val="000000" w:themeColor="text1"/>
          <w:sz w:val="28"/>
          <w:szCs w:val="28"/>
        </w:rPr>
        <w:t xml:space="preserve"> перечень</w:t>
      </w:r>
      <w:r w:rsidR="00A27D24" w:rsidRPr="00A22E65">
        <w:rPr>
          <w:rFonts w:ascii="Times New Roman" w:hAnsi="Times New Roman" w:hint="default"/>
          <w:color w:val="000000" w:themeColor="text1"/>
          <w:sz w:val="28"/>
          <w:szCs w:val="28"/>
        </w:rPr>
        <w:t xml:space="preserve"> специализированного автотранспорта, оборудования для организации хранения, упаковки, транспортировки и реализации сельскохозяйственной продукции</w:t>
      </w:r>
      <w:r w:rsidR="00BB4B52" w:rsidRPr="00A22E65">
        <w:rPr>
          <w:rFonts w:ascii="Times New Roman" w:hAnsi="Times New Roman" w:hint="default"/>
          <w:color w:val="000000" w:themeColor="text1"/>
          <w:sz w:val="28"/>
          <w:szCs w:val="28"/>
        </w:rPr>
        <w:t xml:space="preserve"> определен в </w:t>
      </w:r>
      <w:r w:rsidR="00BB4B52" w:rsidRPr="00A22E65">
        <w:rPr>
          <w:rFonts w:ascii="Times New Roman" w:hAnsi="Times New Roman"/>
          <w:color w:val="000000" w:themeColor="text1"/>
          <w:sz w:val="28"/>
          <w:szCs w:val="28"/>
        </w:rPr>
        <w:t>приложении №</w:t>
      </w:r>
      <w:r w:rsidR="00F249D5" w:rsidRPr="00A22E65">
        <w:rPr>
          <w:rFonts w:ascii="Times New Roman" w:hAnsi="Times New Roman" w:hint="default"/>
          <w:color w:val="000000" w:themeColor="text1"/>
          <w:sz w:val="28"/>
          <w:szCs w:val="28"/>
        </w:rPr>
        <w:t xml:space="preserve"> 3</w:t>
      </w:r>
      <w:r w:rsidR="00BB4B52" w:rsidRPr="00A22E65">
        <w:rPr>
          <w:rFonts w:ascii="Times New Roman" w:hAnsi="Times New Roman" w:hint="default"/>
          <w:color w:val="000000" w:themeColor="text1"/>
          <w:sz w:val="28"/>
          <w:szCs w:val="28"/>
        </w:rPr>
        <w:t xml:space="preserve"> </w:t>
      </w:r>
      <w:r w:rsidR="00BB4B52" w:rsidRPr="00A22E65">
        <w:rPr>
          <w:rFonts w:ascii="Times New Roman" w:hAnsi="Times New Roman"/>
          <w:color w:val="000000" w:themeColor="text1"/>
          <w:sz w:val="28"/>
          <w:szCs w:val="28"/>
        </w:rPr>
        <w:t>к настоящему Порядку</w:t>
      </w:r>
      <w:r w:rsidR="00F249D5" w:rsidRPr="00A22E65">
        <w:rPr>
          <w:rFonts w:ascii="Times New Roman" w:hAnsi="Times New Roman" w:hint="default"/>
          <w:color w:val="000000" w:themeColor="text1"/>
          <w:sz w:val="28"/>
          <w:szCs w:val="28"/>
        </w:rPr>
        <w:t>.</w:t>
      </w:r>
    </w:p>
    <w:p w:rsidR="00660EE9" w:rsidRPr="00A22E65" w:rsidRDefault="00757C9D" w:rsidP="00660EE9">
      <w:pPr>
        <w:autoSpaceDE w:val="0"/>
        <w:autoSpaceDN w:val="0"/>
        <w:adjustRightInd w:val="0"/>
        <w:spacing w:after="0" w:line="240" w:lineRule="auto"/>
        <w:ind w:firstLine="567"/>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 xml:space="preserve">При этом срок эксплуатации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(далее также - оборудование) и мобильных торговых объектов на день </w:t>
      </w:r>
      <w:r w:rsidR="009C7867" w:rsidRPr="00A22E65">
        <w:rPr>
          <w:rFonts w:ascii="Times New Roman" w:hAnsi="Times New Roman" w:hint="default"/>
          <w:color w:val="000000" w:themeColor="text1"/>
          <w:sz w:val="28"/>
          <w:szCs w:val="28"/>
        </w:rPr>
        <w:t>формирования</w:t>
      </w:r>
      <w:r w:rsidR="00F948A6" w:rsidRPr="00A22E65">
        <w:rPr>
          <w:rFonts w:ascii="Times New Roman" w:hAnsi="Times New Roman" w:hint="default"/>
          <w:color w:val="000000" w:themeColor="text1"/>
          <w:sz w:val="28"/>
          <w:szCs w:val="28"/>
        </w:rPr>
        <w:t xml:space="preserve"> заявки</w:t>
      </w:r>
      <w:r w:rsidRPr="00A22E65">
        <w:rPr>
          <w:rFonts w:ascii="Times New Roman" w:hAnsi="Times New Roman" w:hint="default"/>
          <w:color w:val="000000" w:themeColor="text1"/>
          <w:sz w:val="28"/>
          <w:szCs w:val="28"/>
        </w:rPr>
        <w:t xml:space="preserve"> не должен превышать трех лет с года их производства.</w:t>
      </w:r>
    </w:p>
    <w:p w:rsidR="00F512B1" w:rsidRPr="00A22E65" w:rsidRDefault="00CB4D14" w:rsidP="00F512B1">
      <w:pPr>
        <w:autoSpaceDE w:val="0"/>
        <w:autoSpaceDN w:val="0"/>
        <w:adjustRightInd w:val="0"/>
        <w:spacing w:after="0" w:line="240" w:lineRule="auto"/>
        <w:ind w:firstLine="567"/>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6</w:t>
      </w:r>
      <w:r w:rsidR="002928B1" w:rsidRPr="00A22E65">
        <w:rPr>
          <w:rFonts w:ascii="Times New Roman" w:hAnsi="Times New Roman" w:hint="default"/>
          <w:color w:val="000000" w:themeColor="text1"/>
          <w:sz w:val="28"/>
          <w:szCs w:val="28"/>
        </w:rPr>
        <w:t>.</w:t>
      </w:r>
      <w:r w:rsidR="00204219" w:rsidRPr="00A22E65">
        <w:rPr>
          <w:rFonts w:ascii="Times New Roman" w:hAnsi="Times New Roman" w:hint="default"/>
          <w:color w:val="000000" w:themeColor="text1"/>
          <w:sz w:val="28"/>
          <w:szCs w:val="28"/>
        </w:rPr>
        <w:t>2</w:t>
      </w:r>
      <w:r w:rsidR="0087002B" w:rsidRPr="00A22E65">
        <w:rPr>
          <w:rFonts w:ascii="Times New Roman" w:hAnsi="Times New Roman" w:hint="default"/>
          <w:color w:val="000000" w:themeColor="text1"/>
          <w:sz w:val="28"/>
          <w:szCs w:val="28"/>
        </w:rPr>
        <w:t>.2. </w:t>
      </w:r>
      <w:r w:rsidR="00F54312" w:rsidRPr="00A22E65">
        <w:rPr>
          <w:rFonts w:ascii="Times New Roman" w:hAnsi="Times New Roman" w:hint="default"/>
          <w:color w:val="000000" w:themeColor="text1"/>
          <w:sz w:val="28"/>
          <w:szCs w:val="28"/>
        </w:rPr>
        <w:t xml:space="preserve">Под оборудованием для переработки сельскохозяйственной продукции (за исключением продукции свиноводства) понимается оборудование, включенное в группировки 330.28.93.1 </w:t>
      </w:r>
      <w:r w:rsidR="00A10BE0" w:rsidRPr="00A22E65">
        <w:rPr>
          <w:rFonts w:ascii="Times New Roman" w:hAnsi="Times New Roman" w:hint="default"/>
          <w:color w:val="000000" w:themeColor="text1"/>
          <w:sz w:val="28"/>
          <w:szCs w:val="28"/>
        </w:rPr>
        <w:t>«</w:t>
      </w:r>
      <w:r w:rsidR="00F54312" w:rsidRPr="00A22E65">
        <w:rPr>
          <w:rFonts w:ascii="Times New Roman" w:hAnsi="Times New Roman" w:hint="default"/>
          <w:color w:val="000000" w:themeColor="text1"/>
          <w:sz w:val="28"/>
          <w:szCs w:val="28"/>
        </w:rPr>
        <w:t xml:space="preserve">Оборудование для производства пищевых продуктов, </w:t>
      </w:r>
      <w:r w:rsidR="00F54312" w:rsidRPr="00A22E65">
        <w:rPr>
          <w:rFonts w:ascii="Times New Roman" w:hAnsi="Times New Roman" w:hint="default"/>
          <w:color w:val="000000" w:themeColor="text1"/>
          <w:sz w:val="28"/>
          <w:szCs w:val="28"/>
        </w:rPr>
        <w:lastRenderedPageBreak/>
        <w:t>напитков и табачных изделий, кр</w:t>
      </w:r>
      <w:r w:rsidR="00A10BE0" w:rsidRPr="00A22E65">
        <w:rPr>
          <w:rFonts w:ascii="Times New Roman" w:hAnsi="Times New Roman" w:hint="default"/>
          <w:color w:val="000000" w:themeColor="text1"/>
          <w:sz w:val="28"/>
          <w:szCs w:val="28"/>
        </w:rPr>
        <w:t>оме его частей» и 330.28.93.20 «</w:t>
      </w:r>
      <w:r w:rsidR="00F54312" w:rsidRPr="00A22E65">
        <w:rPr>
          <w:rFonts w:ascii="Times New Roman" w:hAnsi="Times New Roman" w:hint="default"/>
          <w:color w:val="000000" w:themeColor="text1"/>
          <w:sz w:val="28"/>
          <w:szCs w:val="28"/>
        </w:rPr>
        <w:t>Машины для очистки, сортировки или калибровки семян, зерна или сухих бобовых культур</w:t>
      </w:r>
      <w:r w:rsidR="00A10BE0" w:rsidRPr="00A22E65">
        <w:rPr>
          <w:rFonts w:ascii="Times New Roman" w:hAnsi="Times New Roman" w:hint="default"/>
          <w:color w:val="000000" w:themeColor="text1"/>
          <w:sz w:val="28"/>
          <w:szCs w:val="28"/>
        </w:rPr>
        <w:t>»</w:t>
      </w:r>
      <w:r w:rsidR="00F54312" w:rsidRPr="00A22E65">
        <w:rPr>
          <w:rFonts w:ascii="Times New Roman" w:hAnsi="Times New Roman" w:hint="default"/>
          <w:color w:val="000000" w:themeColor="text1"/>
          <w:sz w:val="28"/>
          <w:szCs w:val="28"/>
        </w:rPr>
        <w:t xml:space="preserve"> Общероссийского классификатора основных фондов, утвержденного приказом Федерального агентства по техническому регулированию и метрологии от 12.12.2014 </w:t>
      </w:r>
      <w:r w:rsidR="00DA7224" w:rsidRPr="00A22E65">
        <w:rPr>
          <w:rFonts w:ascii="Times New Roman" w:hAnsi="Times New Roman" w:hint="default"/>
          <w:color w:val="000000" w:themeColor="text1"/>
          <w:sz w:val="28"/>
          <w:szCs w:val="28"/>
        </w:rPr>
        <w:t>№</w:t>
      </w:r>
      <w:r w:rsidR="00F54312" w:rsidRPr="00A22E65">
        <w:rPr>
          <w:rFonts w:ascii="Times New Roman" w:hAnsi="Times New Roman" w:hint="default"/>
          <w:color w:val="000000" w:themeColor="text1"/>
          <w:sz w:val="28"/>
          <w:szCs w:val="28"/>
        </w:rPr>
        <w:t xml:space="preserve"> 2018-ст.</w:t>
      </w:r>
    </w:p>
    <w:p w:rsidR="00F512B1" w:rsidRPr="00A22E65" w:rsidRDefault="00CB4D14" w:rsidP="00F512B1">
      <w:pPr>
        <w:autoSpaceDE w:val="0"/>
        <w:autoSpaceDN w:val="0"/>
        <w:adjustRightInd w:val="0"/>
        <w:spacing w:after="0" w:line="240" w:lineRule="auto"/>
        <w:ind w:firstLine="567"/>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6</w:t>
      </w:r>
      <w:r w:rsidR="002928B1" w:rsidRPr="00A22E65">
        <w:rPr>
          <w:rFonts w:ascii="Times New Roman" w:hAnsi="Times New Roman" w:hint="default"/>
          <w:color w:val="000000" w:themeColor="text1"/>
          <w:sz w:val="28"/>
          <w:szCs w:val="28"/>
        </w:rPr>
        <w:t>.</w:t>
      </w:r>
      <w:r w:rsidR="00204219" w:rsidRPr="00A22E65">
        <w:rPr>
          <w:rFonts w:ascii="Times New Roman" w:hAnsi="Times New Roman" w:hint="default"/>
          <w:color w:val="000000" w:themeColor="text1"/>
          <w:sz w:val="28"/>
          <w:szCs w:val="28"/>
        </w:rPr>
        <w:t>2</w:t>
      </w:r>
      <w:r w:rsidR="002928B1" w:rsidRPr="00A22E65">
        <w:rPr>
          <w:rFonts w:ascii="Times New Roman" w:hAnsi="Times New Roman" w:hint="default"/>
          <w:color w:val="000000" w:themeColor="text1"/>
          <w:sz w:val="28"/>
          <w:szCs w:val="28"/>
        </w:rPr>
        <w:t>.3.</w:t>
      </w:r>
      <w:r w:rsidR="00CF6FDA" w:rsidRPr="00A22E65">
        <w:rPr>
          <w:rFonts w:ascii="Times New Roman" w:hAnsi="Times New Roman" w:hint="default"/>
          <w:color w:val="000000" w:themeColor="text1"/>
          <w:sz w:val="28"/>
          <w:szCs w:val="28"/>
        </w:rPr>
        <w:t> </w:t>
      </w:r>
      <w:r w:rsidR="00F54312" w:rsidRPr="00A22E65">
        <w:rPr>
          <w:rFonts w:ascii="Times New Roman" w:hAnsi="Times New Roman" w:hint="default"/>
          <w:color w:val="000000" w:themeColor="text1"/>
          <w:sz w:val="28"/>
          <w:szCs w:val="28"/>
        </w:rPr>
        <w:t>Под мобильным торговым объектом (далее - мобильный объект) понимаются поставленные на учет в установленном порядке транспортные средства, специально оборудованные для торговой деятельности (автомагазины, автолавки, автоцистерны, автоприцепы).</w:t>
      </w:r>
    </w:p>
    <w:p w:rsidR="00F512B1" w:rsidRPr="00A22E65" w:rsidRDefault="00CB4D14" w:rsidP="00F512B1">
      <w:pPr>
        <w:autoSpaceDE w:val="0"/>
        <w:autoSpaceDN w:val="0"/>
        <w:adjustRightInd w:val="0"/>
        <w:spacing w:after="0" w:line="240" w:lineRule="auto"/>
        <w:ind w:firstLine="567"/>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6</w:t>
      </w:r>
      <w:r w:rsidR="002928B1" w:rsidRPr="00A22E65">
        <w:rPr>
          <w:rFonts w:ascii="Times New Roman" w:hAnsi="Times New Roman" w:hint="default"/>
          <w:color w:val="000000" w:themeColor="text1"/>
          <w:sz w:val="28"/>
          <w:szCs w:val="28"/>
        </w:rPr>
        <w:t>.</w:t>
      </w:r>
      <w:r w:rsidR="00204219" w:rsidRPr="00A22E65">
        <w:rPr>
          <w:rFonts w:ascii="Times New Roman" w:hAnsi="Times New Roman" w:hint="default"/>
          <w:color w:val="000000" w:themeColor="text1"/>
          <w:sz w:val="28"/>
          <w:szCs w:val="28"/>
        </w:rPr>
        <w:t>2</w:t>
      </w:r>
      <w:r w:rsidR="002928B1" w:rsidRPr="00A22E65">
        <w:rPr>
          <w:rFonts w:ascii="Times New Roman" w:hAnsi="Times New Roman" w:hint="default"/>
          <w:color w:val="000000" w:themeColor="text1"/>
          <w:sz w:val="28"/>
          <w:szCs w:val="28"/>
        </w:rPr>
        <w:t>.4.</w:t>
      </w:r>
      <w:r w:rsidR="00CF6FDA" w:rsidRPr="00A22E65">
        <w:rPr>
          <w:rFonts w:ascii="Times New Roman" w:hAnsi="Times New Roman" w:hint="default"/>
          <w:color w:val="000000" w:themeColor="text1"/>
          <w:sz w:val="28"/>
          <w:szCs w:val="28"/>
        </w:rPr>
        <w:t> </w:t>
      </w:r>
      <w:r w:rsidR="00F54312" w:rsidRPr="00A22E65">
        <w:rPr>
          <w:rFonts w:ascii="Times New Roman" w:hAnsi="Times New Roman" w:hint="default"/>
          <w:color w:val="000000" w:themeColor="text1"/>
          <w:sz w:val="28"/>
          <w:szCs w:val="28"/>
        </w:rPr>
        <w:t>Под оборудованием для маркировки сельскохозяйственной продукции понимается оборудование для нанесения и считывания средств идентификации, внедрения аппаратного обеспечения и программных продуктов для целей маркировки средствами идентификации отдельных видов молочной продукции.</w:t>
      </w:r>
    </w:p>
    <w:p w:rsidR="00F54312" w:rsidRPr="00A22E65" w:rsidRDefault="00CB4D14" w:rsidP="00F512B1">
      <w:pPr>
        <w:autoSpaceDE w:val="0"/>
        <w:autoSpaceDN w:val="0"/>
        <w:adjustRightInd w:val="0"/>
        <w:spacing w:after="0" w:line="240" w:lineRule="auto"/>
        <w:ind w:firstLine="567"/>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6</w:t>
      </w:r>
      <w:r w:rsidR="002928B1" w:rsidRPr="00A22E65">
        <w:rPr>
          <w:rFonts w:ascii="Times New Roman" w:hAnsi="Times New Roman" w:hint="default"/>
          <w:color w:val="000000" w:themeColor="text1"/>
          <w:sz w:val="28"/>
          <w:szCs w:val="28"/>
        </w:rPr>
        <w:t>.</w:t>
      </w:r>
      <w:r w:rsidR="00204219" w:rsidRPr="00A22E65">
        <w:rPr>
          <w:rFonts w:ascii="Times New Roman" w:hAnsi="Times New Roman" w:hint="default"/>
          <w:color w:val="000000" w:themeColor="text1"/>
          <w:sz w:val="28"/>
          <w:szCs w:val="28"/>
        </w:rPr>
        <w:t>2</w:t>
      </w:r>
      <w:r w:rsidR="00BD4842" w:rsidRPr="00A22E65">
        <w:rPr>
          <w:rFonts w:ascii="Times New Roman" w:hAnsi="Times New Roman" w:hint="default"/>
          <w:color w:val="000000" w:themeColor="text1"/>
          <w:sz w:val="28"/>
          <w:szCs w:val="28"/>
        </w:rPr>
        <w:t>.5. </w:t>
      </w:r>
      <w:r w:rsidR="00F54312" w:rsidRPr="00A22E65">
        <w:rPr>
          <w:rFonts w:ascii="Times New Roman" w:hAnsi="Times New Roman" w:hint="default"/>
          <w:color w:val="000000" w:themeColor="text1"/>
          <w:sz w:val="28"/>
          <w:szCs w:val="28"/>
        </w:rPr>
        <w:t>Сельскохозяйственная техника, специализированный автотранспорт, оборудование для организации хранения, переработки, упаковки, маркировки, транспортировки и реализации сельскохозяйственной продукции и мобильные объекты для оказания услуг</w:t>
      </w:r>
      <w:r w:rsidR="00A27D24" w:rsidRPr="00A22E65">
        <w:rPr>
          <w:rFonts w:ascii="Times New Roman" w:hAnsi="Times New Roman" w:hint="default"/>
          <w:color w:val="000000" w:themeColor="text1"/>
          <w:sz w:val="28"/>
          <w:szCs w:val="28"/>
        </w:rPr>
        <w:t xml:space="preserve"> </w:t>
      </w:r>
      <w:r w:rsidR="001C7B41" w:rsidRPr="00A22E65">
        <w:rPr>
          <w:rFonts w:ascii="Times New Roman" w:hAnsi="Times New Roman" w:hint="default"/>
          <w:color w:val="000000" w:themeColor="text1"/>
          <w:sz w:val="28"/>
          <w:szCs w:val="28"/>
        </w:rPr>
        <w:t>членам кооператива</w:t>
      </w:r>
      <w:r w:rsidR="00FC77B6" w:rsidRPr="00A22E65">
        <w:rPr>
          <w:rFonts w:ascii="Times New Roman" w:hAnsi="Times New Roman" w:hint="default"/>
          <w:color w:val="000000" w:themeColor="text1"/>
          <w:sz w:val="28"/>
          <w:szCs w:val="28"/>
        </w:rPr>
        <w:t xml:space="preserve"> </w:t>
      </w:r>
      <w:r w:rsidR="00F54312" w:rsidRPr="00A22E65">
        <w:rPr>
          <w:rFonts w:ascii="Times New Roman" w:hAnsi="Times New Roman" w:hint="default"/>
          <w:color w:val="000000" w:themeColor="text1"/>
          <w:sz w:val="28"/>
          <w:szCs w:val="28"/>
        </w:rPr>
        <w:t>должны быть приобретены по напра</w:t>
      </w:r>
      <w:r w:rsidR="008E4AE6" w:rsidRPr="00A22E65">
        <w:rPr>
          <w:rFonts w:ascii="Times New Roman" w:hAnsi="Times New Roman" w:hint="default"/>
          <w:color w:val="000000" w:themeColor="text1"/>
          <w:sz w:val="28"/>
          <w:szCs w:val="28"/>
        </w:rPr>
        <w:t>влению деятельности кооператива.</w:t>
      </w:r>
    </w:p>
    <w:p w:rsidR="00757C9D" w:rsidRPr="00A22E65" w:rsidRDefault="00CB4D14" w:rsidP="005C002B">
      <w:pPr>
        <w:pStyle w:val="ConsPlusNormal"/>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6</w:t>
      </w:r>
      <w:r w:rsidR="00717E11" w:rsidRPr="00A22E65">
        <w:rPr>
          <w:rFonts w:ascii="Times New Roman" w:hAnsi="Times New Roman" w:cs="Times New Roman" w:hint="default"/>
          <w:color w:val="000000" w:themeColor="text1"/>
          <w:sz w:val="28"/>
          <w:szCs w:val="28"/>
        </w:rPr>
        <w:t>.</w:t>
      </w:r>
      <w:r w:rsidR="00204219" w:rsidRPr="00A22E65">
        <w:rPr>
          <w:rFonts w:ascii="Times New Roman" w:hAnsi="Times New Roman" w:cs="Times New Roman" w:hint="default"/>
          <w:color w:val="000000" w:themeColor="text1"/>
          <w:sz w:val="28"/>
          <w:szCs w:val="28"/>
        </w:rPr>
        <w:t>2</w:t>
      </w:r>
      <w:r w:rsidR="002928B1" w:rsidRPr="00A22E65">
        <w:rPr>
          <w:rFonts w:ascii="Times New Roman" w:hAnsi="Times New Roman" w:cs="Times New Roman" w:hint="default"/>
          <w:color w:val="000000" w:themeColor="text1"/>
          <w:sz w:val="28"/>
          <w:szCs w:val="28"/>
        </w:rPr>
        <w:t>.</w:t>
      </w:r>
      <w:r w:rsidR="00717E11" w:rsidRPr="00A22E65">
        <w:rPr>
          <w:rFonts w:ascii="Times New Roman" w:hAnsi="Times New Roman" w:cs="Times New Roman" w:hint="default"/>
          <w:color w:val="000000" w:themeColor="text1"/>
          <w:sz w:val="28"/>
          <w:szCs w:val="28"/>
        </w:rPr>
        <w:t>6.</w:t>
      </w:r>
      <w:r w:rsidR="000B6C2A" w:rsidRPr="00A22E65">
        <w:rPr>
          <w:rFonts w:ascii="Times New Roman" w:hAnsi="Times New Roman" w:cs="Times New Roman" w:hint="default"/>
          <w:color w:val="000000" w:themeColor="text1"/>
          <w:sz w:val="28"/>
          <w:szCs w:val="28"/>
        </w:rPr>
        <w:t> </w:t>
      </w:r>
      <w:r w:rsidR="00F54312" w:rsidRPr="00A22E65">
        <w:rPr>
          <w:rFonts w:ascii="Times New Roman" w:hAnsi="Times New Roman" w:cs="Times New Roman" w:hint="default"/>
          <w:color w:val="000000" w:themeColor="text1"/>
          <w:sz w:val="28"/>
          <w:szCs w:val="28"/>
        </w:rPr>
        <w:t xml:space="preserve">В случае если источником финансирования затрат </w:t>
      </w:r>
      <w:r w:rsidR="0001101D" w:rsidRPr="00A22E65">
        <w:rPr>
          <w:rFonts w:ascii="Times New Roman" w:hAnsi="Times New Roman" w:cs="Times New Roman" w:hint="default"/>
          <w:color w:val="000000" w:themeColor="text1"/>
          <w:sz w:val="28"/>
          <w:szCs w:val="28"/>
        </w:rPr>
        <w:t>кооператива</w:t>
      </w:r>
      <w:r w:rsidR="00F54312" w:rsidRPr="00A22E65">
        <w:rPr>
          <w:rFonts w:ascii="Times New Roman" w:hAnsi="Times New Roman" w:cs="Times New Roman" w:hint="default"/>
          <w:color w:val="000000" w:themeColor="text1"/>
          <w:sz w:val="28"/>
          <w:szCs w:val="28"/>
        </w:rPr>
        <w:t>, предусмотренных подпу</w:t>
      </w:r>
      <w:r w:rsidR="00770DAD" w:rsidRPr="00A22E65">
        <w:rPr>
          <w:rFonts w:ascii="Times New Roman" w:hAnsi="Times New Roman" w:cs="Times New Roman" w:hint="default"/>
          <w:color w:val="000000" w:themeColor="text1"/>
          <w:sz w:val="28"/>
          <w:szCs w:val="28"/>
        </w:rPr>
        <w:t>нкт</w:t>
      </w:r>
      <w:r w:rsidR="003475F5" w:rsidRPr="00A22E65">
        <w:rPr>
          <w:rFonts w:ascii="Times New Roman" w:hAnsi="Times New Roman" w:cs="Times New Roman" w:hint="default"/>
          <w:color w:val="000000" w:themeColor="text1"/>
          <w:sz w:val="28"/>
          <w:szCs w:val="28"/>
        </w:rPr>
        <w:t>ом</w:t>
      </w:r>
      <w:r w:rsidR="005C002B" w:rsidRPr="00A22E65">
        <w:rPr>
          <w:rFonts w:ascii="Times New Roman" w:hAnsi="Times New Roman" w:cs="Times New Roman" w:hint="default"/>
          <w:color w:val="000000" w:themeColor="text1"/>
          <w:sz w:val="28"/>
          <w:szCs w:val="28"/>
        </w:rPr>
        <w:t xml:space="preserve"> 6.2 </w:t>
      </w:r>
      <w:r w:rsidR="002928B1" w:rsidRPr="00A22E65">
        <w:rPr>
          <w:rFonts w:ascii="Times New Roman" w:hAnsi="Times New Roman" w:cs="Times New Roman" w:hint="default"/>
          <w:color w:val="000000" w:themeColor="text1"/>
          <w:sz w:val="28"/>
          <w:szCs w:val="28"/>
        </w:rPr>
        <w:t>настоящего пункта</w:t>
      </w:r>
      <w:r w:rsidR="00F54312" w:rsidRPr="00A22E65">
        <w:rPr>
          <w:rFonts w:ascii="Times New Roman" w:hAnsi="Times New Roman" w:cs="Times New Roman" w:hint="default"/>
          <w:color w:val="000000" w:themeColor="text1"/>
          <w:sz w:val="28"/>
          <w:szCs w:val="28"/>
        </w:rPr>
        <w:t xml:space="preserve">,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r w:rsidR="0066302C" w:rsidRPr="00A22E65">
        <w:rPr>
          <w:rFonts w:ascii="Times New Roman" w:hAnsi="Times New Roman" w:cs="Times New Roman" w:hint="default"/>
          <w:color w:val="000000" w:themeColor="text1"/>
          <w:sz w:val="28"/>
          <w:szCs w:val="28"/>
        </w:rPr>
        <w:t>подпункт</w:t>
      </w:r>
      <w:r w:rsidR="00292DCD" w:rsidRPr="00A22E65">
        <w:rPr>
          <w:rFonts w:ascii="Times New Roman" w:hAnsi="Times New Roman" w:cs="Times New Roman" w:hint="default"/>
          <w:color w:val="000000" w:themeColor="text1"/>
          <w:sz w:val="28"/>
          <w:szCs w:val="28"/>
        </w:rPr>
        <w:t>е</w:t>
      </w:r>
      <w:r w:rsidR="0066302C" w:rsidRPr="00A22E65">
        <w:rPr>
          <w:rFonts w:ascii="Times New Roman" w:hAnsi="Times New Roman" w:cs="Times New Roman" w:hint="default"/>
          <w:color w:val="000000" w:themeColor="text1"/>
          <w:sz w:val="28"/>
          <w:szCs w:val="28"/>
        </w:rPr>
        <w:t xml:space="preserve"> </w:t>
      </w:r>
      <w:r w:rsidR="0094201E" w:rsidRPr="00A22E65">
        <w:rPr>
          <w:rFonts w:ascii="Times New Roman" w:hAnsi="Times New Roman" w:cs="Times New Roman" w:hint="default"/>
          <w:color w:val="000000" w:themeColor="text1"/>
          <w:sz w:val="28"/>
          <w:szCs w:val="28"/>
        </w:rPr>
        <w:t>6</w:t>
      </w:r>
      <w:r w:rsidR="0066302C" w:rsidRPr="00A22E65">
        <w:rPr>
          <w:rFonts w:ascii="Times New Roman" w:hAnsi="Times New Roman" w:cs="Times New Roman" w:hint="default"/>
          <w:color w:val="000000" w:themeColor="text1"/>
          <w:sz w:val="28"/>
          <w:szCs w:val="28"/>
        </w:rPr>
        <w:t>.</w:t>
      </w:r>
      <w:r w:rsidR="00204219" w:rsidRPr="00A22E65">
        <w:rPr>
          <w:rFonts w:ascii="Times New Roman" w:hAnsi="Times New Roman" w:cs="Times New Roman" w:hint="default"/>
          <w:color w:val="000000" w:themeColor="text1"/>
          <w:sz w:val="28"/>
          <w:szCs w:val="28"/>
        </w:rPr>
        <w:t>2</w:t>
      </w:r>
      <w:r w:rsidR="0066302C" w:rsidRPr="00A22E65">
        <w:rPr>
          <w:rFonts w:ascii="Times New Roman" w:hAnsi="Times New Roman" w:cs="Times New Roman" w:hint="default"/>
          <w:color w:val="000000" w:themeColor="text1"/>
          <w:sz w:val="28"/>
          <w:szCs w:val="28"/>
        </w:rPr>
        <w:t xml:space="preserve"> настоящего пункта </w:t>
      </w:r>
      <w:r w:rsidR="00F54312" w:rsidRPr="00A22E65">
        <w:rPr>
          <w:rFonts w:ascii="Times New Roman" w:hAnsi="Times New Roman" w:cs="Times New Roman" w:hint="default"/>
          <w:color w:val="000000" w:themeColor="text1"/>
          <w:sz w:val="28"/>
          <w:szCs w:val="28"/>
        </w:rPr>
        <w:t>техники, специализированного автотранспорта, об</w:t>
      </w:r>
      <w:r w:rsidR="0009299B" w:rsidRPr="00A22E65">
        <w:rPr>
          <w:rFonts w:ascii="Times New Roman" w:hAnsi="Times New Roman" w:cs="Times New Roman" w:hint="default"/>
          <w:color w:val="000000" w:themeColor="text1"/>
          <w:sz w:val="28"/>
          <w:szCs w:val="28"/>
        </w:rPr>
        <w:t>орудования и мобильных объектов.</w:t>
      </w:r>
    </w:p>
    <w:p w:rsidR="00EF1015" w:rsidRPr="00A22E65" w:rsidRDefault="00EF1015" w:rsidP="005C002B">
      <w:pPr>
        <w:pStyle w:val="ConsPlusNormal"/>
        <w:ind w:firstLine="567"/>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6.2.7. В случае если имущество, и (или) техника, и (или) оборудование, и (или) мобильные объекты</w:t>
      </w:r>
      <w:r w:rsidR="005C002B" w:rsidRPr="00A22E65">
        <w:rPr>
          <w:rFonts w:ascii="Times New Roman" w:hAnsi="Times New Roman" w:cs="Times New Roman" w:hint="default"/>
          <w:color w:val="000000" w:themeColor="text1"/>
          <w:sz w:val="28"/>
          <w:szCs w:val="28"/>
        </w:rPr>
        <w:t>,</w:t>
      </w:r>
      <w:r w:rsidRPr="00A22E65">
        <w:rPr>
          <w:rFonts w:ascii="Times New Roman" w:hAnsi="Times New Roman" w:cs="Times New Roman" w:hint="default"/>
          <w:color w:val="000000" w:themeColor="text1"/>
          <w:sz w:val="28"/>
          <w:szCs w:val="28"/>
        </w:rPr>
        <w:t xml:space="preserve"> </w:t>
      </w:r>
      <w:r w:rsidR="005C002B" w:rsidRPr="00A22E65">
        <w:rPr>
          <w:rFonts w:ascii="Times New Roman" w:hAnsi="Times New Roman" w:cs="Times New Roman" w:hint="default"/>
          <w:color w:val="000000" w:themeColor="text1"/>
          <w:sz w:val="28"/>
          <w:szCs w:val="28"/>
        </w:rPr>
        <w:t xml:space="preserve">предусмотренные подпунктами 6.1 и 6.2 настоящего пункта, </w:t>
      </w:r>
      <w:r w:rsidRPr="00A22E65">
        <w:rPr>
          <w:rFonts w:ascii="Times New Roman" w:hAnsi="Times New Roman" w:cs="Times New Roman" w:hint="default"/>
          <w:color w:val="000000" w:themeColor="text1"/>
          <w:sz w:val="28"/>
          <w:szCs w:val="28"/>
        </w:rPr>
        <w:t>приобретены за иностранную валюту, а также если стоимость по договору купли-продажи (поставки) на такое имущество, и (или) технику, и (или) оборудование, и (или) объекты выражена в иностранной валюте и (или) в условных денежных единицах, то в целях определения их стоимости она пересчитывается в валюту Российской Федерации по курсу Центрального банка Российской Федерации, действующему на дату перечисления денежных средств продавцу имущества, и (или) техники, и (или) оборудования, и (или) мобильных объектов.</w:t>
      </w:r>
    </w:p>
    <w:p w:rsidR="006573D5" w:rsidRPr="00A22E65" w:rsidRDefault="00CB4D14"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6</w:t>
      </w:r>
      <w:r w:rsidR="00717E11" w:rsidRPr="00A22E65">
        <w:rPr>
          <w:rFonts w:ascii="Times New Roman" w:hAnsi="Times New Roman" w:cs="Times New Roman" w:hint="default"/>
          <w:color w:val="000000" w:themeColor="text1"/>
          <w:sz w:val="28"/>
          <w:szCs w:val="28"/>
        </w:rPr>
        <w:t>.</w:t>
      </w:r>
      <w:r w:rsidR="00204219" w:rsidRPr="00A22E65">
        <w:rPr>
          <w:rFonts w:ascii="Times New Roman" w:hAnsi="Times New Roman" w:cs="Times New Roman" w:hint="default"/>
          <w:color w:val="000000" w:themeColor="text1"/>
          <w:sz w:val="28"/>
          <w:szCs w:val="28"/>
        </w:rPr>
        <w:t>3</w:t>
      </w:r>
      <w:r w:rsidR="0087002B" w:rsidRPr="00A22E65">
        <w:rPr>
          <w:rFonts w:ascii="Times New Roman" w:hAnsi="Times New Roman" w:cs="Times New Roman" w:hint="default"/>
          <w:color w:val="000000" w:themeColor="text1"/>
          <w:sz w:val="28"/>
          <w:szCs w:val="28"/>
        </w:rPr>
        <w:t>. </w:t>
      </w:r>
      <w:r w:rsidR="008E4AE6" w:rsidRPr="00A22E65">
        <w:rPr>
          <w:rFonts w:ascii="Times New Roman" w:hAnsi="Times New Roman" w:cs="Times New Roman" w:hint="default"/>
          <w:color w:val="000000" w:themeColor="text1"/>
          <w:sz w:val="28"/>
          <w:szCs w:val="28"/>
        </w:rPr>
        <w:t>З</w:t>
      </w:r>
      <w:r w:rsidR="00420C6B" w:rsidRPr="00A22E65">
        <w:rPr>
          <w:rFonts w:ascii="Times New Roman" w:hAnsi="Times New Roman" w:cs="Times New Roman" w:hint="default"/>
          <w:color w:val="000000" w:themeColor="text1"/>
          <w:sz w:val="28"/>
          <w:szCs w:val="28"/>
        </w:rPr>
        <w:t xml:space="preserve">акупкой сельскохозяйственной продукции (кроме мяса свиней и свиней на убой) и (или) дикорастущих пищевых ресурсов у членов </w:t>
      </w:r>
      <w:r w:rsidR="0001101D" w:rsidRPr="00A22E65">
        <w:rPr>
          <w:rFonts w:ascii="Times New Roman" w:hAnsi="Times New Roman" w:cs="Times New Roman" w:hint="default"/>
          <w:color w:val="000000" w:themeColor="text1"/>
          <w:sz w:val="28"/>
          <w:szCs w:val="28"/>
        </w:rPr>
        <w:t xml:space="preserve">кооператива </w:t>
      </w:r>
      <w:r w:rsidR="0094201E" w:rsidRPr="00A22E65">
        <w:rPr>
          <w:rFonts w:ascii="Times New Roman" w:hAnsi="Times New Roman" w:cs="Times New Roman" w:hint="default"/>
          <w:color w:val="000000" w:themeColor="text1"/>
          <w:sz w:val="28"/>
          <w:szCs w:val="28"/>
        </w:rPr>
        <w:t>(кроме ассоциированных членов)</w:t>
      </w:r>
      <w:r w:rsidR="00420C6B" w:rsidRPr="00A22E65">
        <w:rPr>
          <w:rFonts w:ascii="Times New Roman" w:hAnsi="Times New Roman" w:cs="Times New Roman" w:hint="default"/>
          <w:color w:val="000000" w:themeColor="text1"/>
          <w:sz w:val="28"/>
          <w:szCs w:val="28"/>
        </w:rPr>
        <w:t xml:space="preserve"> и (или) у граждан, ведущих личные подсобные хозяйства, не являющихся членами этого </w:t>
      </w:r>
      <w:r w:rsidR="00A15E94" w:rsidRPr="00A22E65">
        <w:rPr>
          <w:rFonts w:ascii="Times New Roman" w:hAnsi="Times New Roman" w:cs="Times New Roman" w:hint="default"/>
          <w:color w:val="000000" w:themeColor="text1"/>
          <w:sz w:val="28"/>
          <w:szCs w:val="28"/>
        </w:rPr>
        <w:t>кооператива</w:t>
      </w:r>
      <w:r w:rsidR="006573D5" w:rsidRPr="00A22E65">
        <w:rPr>
          <w:rFonts w:ascii="Times New Roman" w:hAnsi="Times New Roman" w:cs="Times New Roman" w:hint="default"/>
          <w:color w:val="000000" w:themeColor="text1"/>
          <w:sz w:val="28"/>
          <w:szCs w:val="28"/>
        </w:rPr>
        <w:t>, в размере:</w:t>
      </w:r>
    </w:p>
    <w:p w:rsidR="006573D5" w:rsidRPr="00A22E65" w:rsidRDefault="006573D5" w:rsidP="006573D5">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6.3.1.</w:t>
      </w:r>
      <w:r w:rsidR="0087002B" w:rsidRPr="00A22E65">
        <w:rPr>
          <w:rFonts w:ascii="Times New Roman" w:hAnsi="Times New Roman" w:cs="Times New Roman" w:hint="default"/>
          <w:color w:val="000000" w:themeColor="text1"/>
          <w:sz w:val="28"/>
          <w:szCs w:val="28"/>
        </w:rPr>
        <w:t> </w:t>
      </w:r>
      <w:r w:rsidRPr="00A22E65">
        <w:rPr>
          <w:rFonts w:ascii="Times New Roman" w:hAnsi="Times New Roman" w:cs="Times New Roman" w:hint="default"/>
          <w:color w:val="000000" w:themeColor="text1"/>
          <w:sz w:val="28"/>
          <w:szCs w:val="28"/>
        </w:rPr>
        <w:t>10 процентов затрат, - если выручка от реализации продукции и (или) дикорастущих пищевых ресурсов, закупленной у членов кооператива и (или) у граждан, ведущих личные подсобные хозяйства, не являющихся членами этого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w:t>
      </w:r>
      <w:r w:rsidR="00675402" w:rsidRPr="00A22E65">
        <w:rPr>
          <w:rFonts w:ascii="Times New Roman" w:hAnsi="Times New Roman" w:cs="Times New Roman" w:hint="default"/>
          <w:color w:val="000000" w:themeColor="text1"/>
          <w:sz w:val="28"/>
          <w:szCs w:val="28"/>
        </w:rPr>
        <w:t> </w:t>
      </w:r>
      <w:r w:rsidRPr="00A22E65">
        <w:rPr>
          <w:rFonts w:ascii="Times New Roman" w:hAnsi="Times New Roman" w:cs="Times New Roman" w:hint="default"/>
          <w:color w:val="000000" w:themeColor="text1"/>
          <w:sz w:val="28"/>
          <w:szCs w:val="28"/>
        </w:rPr>
        <w:t>000 тыс. рублей включительно;</w:t>
      </w:r>
    </w:p>
    <w:p w:rsidR="006573D5" w:rsidRPr="00A22E65" w:rsidRDefault="006573D5" w:rsidP="006573D5">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lastRenderedPageBreak/>
        <w:t>6.3.2. 12 процентов затрат, - если выручка от реализации продукции и (или) дикорастущих пищевых ресурсов, закупленной у членов кооператива и (или) у граждан, ведущих личные подсобные хозяйства, не являющихся членами этого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w:t>
      </w:r>
      <w:r w:rsidR="00675402" w:rsidRPr="00A22E65">
        <w:rPr>
          <w:rFonts w:ascii="Times New Roman" w:hAnsi="Times New Roman" w:cs="Times New Roman" w:hint="default"/>
          <w:color w:val="000000" w:themeColor="text1"/>
          <w:sz w:val="28"/>
          <w:szCs w:val="28"/>
        </w:rPr>
        <w:t> </w:t>
      </w:r>
      <w:r w:rsidRPr="00A22E65">
        <w:rPr>
          <w:rFonts w:ascii="Times New Roman" w:hAnsi="Times New Roman" w:cs="Times New Roman" w:hint="default"/>
          <w:color w:val="000000" w:themeColor="text1"/>
          <w:sz w:val="28"/>
          <w:szCs w:val="28"/>
        </w:rPr>
        <w:t>001 тыс. рублей до 25</w:t>
      </w:r>
      <w:r w:rsidR="00675402" w:rsidRPr="00A22E65">
        <w:rPr>
          <w:rFonts w:ascii="Times New Roman" w:hAnsi="Times New Roman" w:cs="Times New Roman" w:hint="default"/>
          <w:color w:val="000000" w:themeColor="text1"/>
          <w:sz w:val="28"/>
          <w:szCs w:val="28"/>
        </w:rPr>
        <w:t> </w:t>
      </w:r>
      <w:r w:rsidRPr="00A22E65">
        <w:rPr>
          <w:rFonts w:ascii="Times New Roman" w:hAnsi="Times New Roman" w:cs="Times New Roman" w:hint="default"/>
          <w:color w:val="000000" w:themeColor="text1"/>
          <w:sz w:val="28"/>
          <w:szCs w:val="28"/>
        </w:rPr>
        <w:t>000 тыс. рублей включительно;</w:t>
      </w:r>
    </w:p>
    <w:p w:rsidR="006573D5" w:rsidRPr="00A22E65" w:rsidRDefault="006573D5" w:rsidP="006573D5">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6.3.3. 15 процентов затрат, но не более 20 млн. рублей из расчета на один кооператив, - если выручка от реализации продукции и (или) дикорастущих пищевых ресурсов, закупленной у членов кооператива и (или) у граждан, ведущих личные подсобные хозяйства, не являющихся членами этого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w:t>
      </w:r>
      <w:r w:rsidR="00675402" w:rsidRPr="00A22E65">
        <w:rPr>
          <w:rFonts w:ascii="Times New Roman" w:hAnsi="Times New Roman" w:cs="Times New Roman" w:hint="default"/>
          <w:color w:val="000000" w:themeColor="text1"/>
          <w:sz w:val="28"/>
          <w:szCs w:val="28"/>
        </w:rPr>
        <w:t> </w:t>
      </w:r>
      <w:r w:rsidRPr="00A22E65">
        <w:rPr>
          <w:rFonts w:ascii="Times New Roman" w:hAnsi="Times New Roman" w:cs="Times New Roman" w:hint="default"/>
          <w:color w:val="000000" w:themeColor="text1"/>
          <w:sz w:val="28"/>
          <w:szCs w:val="28"/>
        </w:rPr>
        <w:t>000 тыс. рублей.</w:t>
      </w:r>
    </w:p>
    <w:p w:rsidR="006573D5" w:rsidRPr="00A22E65" w:rsidRDefault="006573D5" w:rsidP="006573D5">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6</w:t>
      </w:r>
      <w:r w:rsidR="00412AE6" w:rsidRPr="00A22E65">
        <w:rPr>
          <w:rFonts w:ascii="Times New Roman" w:hAnsi="Times New Roman" w:cs="Times New Roman" w:hint="default"/>
          <w:color w:val="000000" w:themeColor="text1"/>
          <w:sz w:val="28"/>
          <w:szCs w:val="28"/>
        </w:rPr>
        <w:t>.3.4</w:t>
      </w:r>
      <w:r w:rsidRPr="00A22E65">
        <w:rPr>
          <w:rFonts w:ascii="Times New Roman" w:hAnsi="Times New Roman" w:cs="Times New Roman" w:hint="default"/>
          <w:color w:val="000000" w:themeColor="text1"/>
          <w:sz w:val="28"/>
          <w:szCs w:val="28"/>
        </w:rPr>
        <w:t xml:space="preserve">. Выручка от реализации продукции и (или) дикорастущих пищевых ресурсов, закупленных у членов кооператива и (или) у граждан, ведущих личные подсобные хозяйства, не являющихся членами этого кооператива, в целях предоставления средств, предусмотренных подпунктом </w:t>
      </w:r>
      <w:r w:rsidR="00675402" w:rsidRPr="00A22E65">
        <w:rPr>
          <w:rFonts w:ascii="Times New Roman" w:hAnsi="Times New Roman" w:cs="Times New Roman" w:hint="default"/>
          <w:color w:val="000000" w:themeColor="text1"/>
          <w:sz w:val="28"/>
          <w:szCs w:val="28"/>
        </w:rPr>
        <w:t>6</w:t>
      </w:r>
      <w:r w:rsidRPr="00A22E65">
        <w:rPr>
          <w:rFonts w:ascii="Times New Roman" w:hAnsi="Times New Roman" w:cs="Times New Roman" w:hint="default"/>
          <w:color w:val="000000" w:themeColor="text1"/>
          <w:sz w:val="28"/>
          <w:szCs w:val="28"/>
        </w:rPr>
        <w:t>.3</w:t>
      </w:r>
      <w:r w:rsidR="00675402" w:rsidRPr="00A22E65">
        <w:rPr>
          <w:rFonts w:ascii="Times New Roman" w:hAnsi="Times New Roman" w:cs="Times New Roman" w:hint="default"/>
          <w:color w:val="000000" w:themeColor="text1"/>
          <w:sz w:val="28"/>
          <w:szCs w:val="28"/>
        </w:rPr>
        <w:t xml:space="preserve"> настоящего пункта</w:t>
      </w:r>
      <w:r w:rsidRPr="00A22E65">
        <w:rPr>
          <w:rFonts w:ascii="Times New Roman" w:hAnsi="Times New Roman" w:cs="Times New Roman" w:hint="default"/>
          <w:color w:val="000000" w:themeColor="text1"/>
          <w:sz w:val="28"/>
          <w:szCs w:val="28"/>
        </w:rPr>
        <w:t>, рассчитывается по тому виду продукции или виду дикорастущих пищевых ресурсов, которые закуплены данным кооперативом у своих членов и (или) у граждан, ведущих личные подсобные хозяйства, не являющихся членами этого кооператива.</w:t>
      </w:r>
    </w:p>
    <w:p w:rsidR="006573D5" w:rsidRPr="00A22E65" w:rsidRDefault="006573D5" w:rsidP="006573D5">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6</w:t>
      </w:r>
      <w:r w:rsidR="00412AE6" w:rsidRPr="00A22E65">
        <w:rPr>
          <w:rFonts w:ascii="Times New Roman" w:hAnsi="Times New Roman" w:cs="Times New Roman" w:hint="default"/>
          <w:color w:val="000000" w:themeColor="text1"/>
          <w:sz w:val="28"/>
          <w:szCs w:val="28"/>
        </w:rPr>
        <w:t>.3.5</w:t>
      </w:r>
      <w:r w:rsidRPr="00A22E65">
        <w:rPr>
          <w:rFonts w:ascii="Times New Roman" w:hAnsi="Times New Roman" w:cs="Times New Roman" w:hint="default"/>
          <w:color w:val="000000" w:themeColor="text1"/>
          <w:sz w:val="28"/>
          <w:szCs w:val="28"/>
        </w:rPr>
        <w:t>. </w:t>
      </w:r>
      <w:r w:rsidR="004647CE" w:rsidRPr="00A22E65">
        <w:rPr>
          <w:rFonts w:ascii="Times New Roman" w:hAnsi="Times New Roman" w:cs="Times New Roman" w:hint="default"/>
          <w:color w:val="000000" w:themeColor="text1"/>
          <w:sz w:val="28"/>
          <w:szCs w:val="28"/>
        </w:rPr>
        <w:t>В</w:t>
      </w:r>
      <w:r w:rsidRPr="00A22E65">
        <w:rPr>
          <w:rFonts w:ascii="Times New Roman" w:hAnsi="Times New Roman" w:cs="Times New Roman" w:hint="default"/>
          <w:color w:val="000000" w:themeColor="text1"/>
          <w:sz w:val="28"/>
          <w:szCs w:val="28"/>
        </w:rPr>
        <w:t xml:space="preserve">озмещение части затрат, предусмотренных подпунктом 6.3 </w:t>
      </w:r>
      <w:r w:rsidR="00675402" w:rsidRPr="00A22E65">
        <w:rPr>
          <w:rFonts w:ascii="Times New Roman" w:hAnsi="Times New Roman" w:cs="Times New Roman" w:hint="default"/>
          <w:color w:val="000000" w:themeColor="text1"/>
          <w:sz w:val="28"/>
          <w:szCs w:val="28"/>
        </w:rPr>
        <w:t xml:space="preserve">настоящего </w:t>
      </w:r>
      <w:r w:rsidRPr="00A22E65">
        <w:rPr>
          <w:rFonts w:ascii="Times New Roman" w:hAnsi="Times New Roman" w:cs="Times New Roman" w:hint="default"/>
          <w:color w:val="000000" w:themeColor="text1"/>
          <w:sz w:val="28"/>
          <w:szCs w:val="28"/>
        </w:rPr>
        <w:t>пункта возможно за несколько кварталов текущего финансового года при условии их невозмещения ранее в текущем отчетном году. Возмещение части затрат кооперативов на закупку сельскохозяйственной продукции у членов кооператива и (или) у граждан, ведущих личные подсобные хозяйства, не являющихся членами этого кооператива, за четвертый квартал отчетного финансового года осуществляется в первом полугодии года, следующего за отчетным, в случае, если эти затраты не возмещались ранее.</w:t>
      </w:r>
    </w:p>
    <w:p w:rsidR="006573D5" w:rsidRPr="00A22E65" w:rsidRDefault="0094201E" w:rsidP="006573D5">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6</w:t>
      </w:r>
      <w:r w:rsidR="00717E11" w:rsidRPr="00A22E65">
        <w:rPr>
          <w:rFonts w:ascii="Times New Roman" w:hAnsi="Times New Roman" w:cs="Times New Roman" w:hint="default"/>
          <w:color w:val="000000" w:themeColor="text1"/>
          <w:sz w:val="28"/>
          <w:szCs w:val="28"/>
        </w:rPr>
        <w:t>.</w:t>
      </w:r>
      <w:r w:rsidR="001849B9" w:rsidRPr="00A22E65">
        <w:rPr>
          <w:rFonts w:ascii="Times New Roman" w:hAnsi="Times New Roman" w:cs="Times New Roman" w:hint="default"/>
          <w:color w:val="000000" w:themeColor="text1"/>
          <w:sz w:val="28"/>
          <w:szCs w:val="28"/>
        </w:rPr>
        <w:t>4</w:t>
      </w:r>
      <w:r w:rsidR="0087002B" w:rsidRPr="00A22E65">
        <w:rPr>
          <w:rFonts w:ascii="Times New Roman" w:hAnsi="Times New Roman" w:cs="Times New Roman" w:hint="default"/>
          <w:color w:val="000000" w:themeColor="text1"/>
          <w:sz w:val="28"/>
          <w:szCs w:val="28"/>
        </w:rPr>
        <w:t>. </w:t>
      </w:r>
      <w:r w:rsidRPr="00A22E65">
        <w:rPr>
          <w:rFonts w:ascii="Times New Roman" w:hAnsi="Times New Roman" w:cs="Times New Roman" w:hint="default"/>
          <w:color w:val="000000" w:themeColor="text1"/>
          <w:sz w:val="28"/>
          <w:szCs w:val="28"/>
        </w:rPr>
        <w:t>У</w:t>
      </w:r>
      <w:r w:rsidR="00194C2A" w:rsidRPr="00A22E65">
        <w:rPr>
          <w:rFonts w:ascii="Times New Roman" w:hAnsi="Times New Roman" w:cs="Times New Roman" w:hint="default"/>
          <w:color w:val="000000" w:themeColor="text1"/>
          <w:sz w:val="28"/>
          <w:szCs w:val="28"/>
        </w:rPr>
        <w:t xml:space="preserve">платой лизинговых платежей за приобретенные в лизинг объекты для организации хранения, переработки, упаковки, маркировки и </w:t>
      </w:r>
      <w:r w:rsidR="006573D5" w:rsidRPr="00A22E65">
        <w:rPr>
          <w:rFonts w:ascii="Times New Roman" w:hAnsi="Times New Roman" w:cs="Times New Roman" w:hint="default"/>
          <w:color w:val="000000" w:themeColor="text1"/>
          <w:sz w:val="28"/>
          <w:szCs w:val="28"/>
        </w:rPr>
        <w:t xml:space="preserve">реализации сельскохозяйственной </w:t>
      </w:r>
      <w:r w:rsidR="00194C2A" w:rsidRPr="00A22E65">
        <w:rPr>
          <w:rFonts w:ascii="Times New Roman" w:hAnsi="Times New Roman" w:cs="Times New Roman" w:hint="default"/>
          <w:color w:val="000000" w:themeColor="text1"/>
          <w:sz w:val="28"/>
          <w:szCs w:val="28"/>
        </w:rPr>
        <w:t>продукции, а также оборудования для их комплектации</w:t>
      </w:r>
      <w:r w:rsidR="006573D5" w:rsidRPr="00A22E65">
        <w:rPr>
          <w:rFonts w:ascii="Times New Roman" w:hAnsi="Times New Roman" w:cs="Times New Roman" w:hint="default"/>
          <w:color w:val="000000" w:themeColor="text1"/>
          <w:sz w:val="28"/>
          <w:szCs w:val="28"/>
        </w:rPr>
        <w:t>, в размере, не превышающем 20 процентов затрат, но не более 5 млн. рублей, из расчета на один кооператив. Возмещение части затрат, предусмотренных данным подпунктом настоящего Порядка, осуществляется за фактически внесенные лизинговые платежи, установленные графиком погашения лизинговых платежей, предусмотренным договором финансовой аренды (договором лизинга), в течение срока действия договора финансовой аренды (договора лизинга). Возмещение затрат на уплату лизинговых платежей, уплаченных с нарушением сроков, установленных графиком погашения лизинговых платежей, предусмотренным договором финансовой аренды (договором лизинга), не осуществляется.</w:t>
      </w:r>
    </w:p>
    <w:p w:rsidR="00194C2A" w:rsidRPr="00A22E65" w:rsidRDefault="0094201E" w:rsidP="00572CAC">
      <w:pPr>
        <w:pStyle w:val="ConsPlusNormal"/>
        <w:spacing w:before="200"/>
        <w:ind w:firstLine="567"/>
        <w:contextualSpacing/>
        <w:jc w:val="both"/>
        <w:rPr>
          <w:rFonts w:ascii="Times New Roman" w:hAnsi="Times New Roman" w:cs="Times New Roman" w:hint="default"/>
          <w:strike/>
          <w:color w:val="000000" w:themeColor="text1"/>
          <w:sz w:val="28"/>
          <w:szCs w:val="28"/>
        </w:rPr>
      </w:pPr>
      <w:r w:rsidRPr="00A22E65">
        <w:rPr>
          <w:rFonts w:ascii="Times New Roman" w:hAnsi="Times New Roman" w:cs="Times New Roman" w:hint="default"/>
          <w:color w:val="000000" w:themeColor="text1"/>
          <w:sz w:val="28"/>
          <w:szCs w:val="28"/>
        </w:rPr>
        <w:t>6.4.1. </w:t>
      </w:r>
      <w:r w:rsidR="00194C2A" w:rsidRPr="00A22E65">
        <w:rPr>
          <w:rFonts w:ascii="Times New Roman" w:hAnsi="Times New Roman" w:cs="Times New Roman" w:hint="default"/>
          <w:color w:val="000000" w:themeColor="text1"/>
          <w:sz w:val="28"/>
          <w:szCs w:val="28"/>
        </w:rPr>
        <w:t xml:space="preserve">Перечень таких объектов и оборудования определяется </w:t>
      </w:r>
      <w:r w:rsidR="002846DD" w:rsidRPr="00A22E65">
        <w:rPr>
          <w:rFonts w:ascii="Times New Roman" w:hAnsi="Times New Roman" w:cs="Times New Roman" w:hint="default"/>
          <w:color w:val="000000" w:themeColor="text1"/>
          <w:sz w:val="28"/>
          <w:szCs w:val="28"/>
        </w:rPr>
        <w:t xml:space="preserve">в приложении </w:t>
      </w:r>
      <w:r w:rsidR="00F249D5" w:rsidRPr="00A22E65">
        <w:rPr>
          <w:rFonts w:ascii="Times New Roman" w:hAnsi="Times New Roman" w:cs="Times New Roman" w:hint="default"/>
          <w:color w:val="000000" w:themeColor="text1"/>
          <w:sz w:val="28"/>
          <w:szCs w:val="28"/>
        </w:rPr>
        <w:t xml:space="preserve">№ 4 </w:t>
      </w:r>
      <w:r w:rsidR="003A6D52" w:rsidRPr="00A22E65">
        <w:rPr>
          <w:rFonts w:ascii="Times New Roman" w:hAnsi="Times New Roman" w:cs="Times New Roman" w:hint="default"/>
          <w:color w:val="000000" w:themeColor="text1"/>
          <w:sz w:val="28"/>
          <w:szCs w:val="28"/>
        </w:rPr>
        <w:t>к настоящему Порядку</w:t>
      </w:r>
      <w:r w:rsidR="00747E40" w:rsidRPr="00A22E65">
        <w:rPr>
          <w:rFonts w:ascii="Times New Roman" w:hAnsi="Times New Roman" w:cs="Times New Roman" w:hint="default"/>
          <w:color w:val="000000" w:themeColor="text1"/>
          <w:sz w:val="28"/>
          <w:szCs w:val="28"/>
        </w:rPr>
        <w:t>.</w:t>
      </w:r>
    </w:p>
    <w:p w:rsidR="006573D5" w:rsidRPr="00A22E65" w:rsidRDefault="0094201E" w:rsidP="008B0F56">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6</w:t>
      </w:r>
      <w:r w:rsidR="00717E11" w:rsidRPr="00A22E65">
        <w:rPr>
          <w:rFonts w:ascii="Times New Roman" w:hAnsi="Times New Roman" w:cs="Times New Roman" w:hint="default"/>
          <w:color w:val="000000" w:themeColor="text1"/>
          <w:sz w:val="28"/>
          <w:szCs w:val="28"/>
        </w:rPr>
        <w:t>.</w:t>
      </w:r>
      <w:r w:rsidR="001849B9" w:rsidRPr="00A22E65">
        <w:rPr>
          <w:rFonts w:ascii="Times New Roman" w:hAnsi="Times New Roman" w:cs="Times New Roman" w:hint="default"/>
          <w:color w:val="000000" w:themeColor="text1"/>
          <w:sz w:val="28"/>
          <w:szCs w:val="28"/>
        </w:rPr>
        <w:t>5</w:t>
      </w:r>
      <w:r w:rsidR="007504EC" w:rsidRPr="00A22E65">
        <w:rPr>
          <w:rFonts w:ascii="Times New Roman" w:hAnsi="Times New Roman" w:cs="Times New Roman" w:hint="default"/>
          <w:color w:val="000000" w:themeColor="text1"/>
          <w:sz w:val="28"/>
          <w:szCs w:val="28"/>
        </w:rPr>
        <w:t>.</w:t>
      </w:r>
      <w:r w:rsidR="008B0F56" w:rsidRPr="00A22E65">
        <w:rPr>
          <w:rFonts w:ascii="Times New Roman" w:hAnsi="Times New Roman" w:cs="Times New Roman" w:hint="default"/>
          <w:color w:val="000000" w:themeColor="text1"/>
          <w:sz w:val="28"/>
          <w:szCs w:val="28"/>
        </w:rPr>
        <w:t xml:space="preserve">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кооператива на праве собственности, в размере (без учета </w:t>
      </w:r>
      <w:r w:rsidR="008B0F56" w:rsidRPr="00A22E65">
        <w:rPr>
          <w:rFonts w:ascii="Times New Roman" w:hAnsi="Times New Roman" w:cs="Times New Roman" w:hint="default"/>
          <w:color w:val="000000" w:themeColor="text1"/>
          <w:sz w:val="28"/>
          <w:szCs w:val="28"/>
        </w:rPr>
        <w:lastRenderedPageBreak/>
        <w:t>налога на добавленную стоимость), не превышающем 50</w:t>
      </w:r>
      <w:r w:rsidRPr="00A22E65">
        <w:rPr>
          <w:rFonts w:ascii="Times New Roman" w:hAnsi="Times New Roman" w:cs="Times New Roman" w:hint="default"/>
          <w:color w:val="000000" w:themeColor="text1"/>
          <w:sz w:val="28"/>
          <w:szCs w:val="28"/>
        </w:rPr>
        <w:t> </w:t>
      </w:r>
      <w:r w:rsidR="006573D5" w:rsidRPr="00A22E65">
        <w:rPr>
          <w:rFonts w:ascii="Times New Roman" w:hAnsi="Times New Roman" w:cs="Times New Roman" w:hint="default"/>
          <w:color w:val="000000" w:themeColor="text1"/>
          <w:sz w:val="28"/>
          <w:szCs w:val="28"/>
        </w:rPr>
        <w:t>процентов затрат, но не более 10 млн. рублей из расчета на один кооператив. Стоимость крупного рогатого скота, передаваемого (реализуемого) в собственность одного члена кооператива, не может превышать 30 процентов общей стоимости п</w:t>
      </w:r>
      <w:r w:rsidR="001A11D2" w:rsidRPr="00A22E65">
        <w:rPr>
          <w:rFonts w:ascii="Times New Roman" w:hAnsi="Times New Roman" w:cs="Times New Roman" w:hint="default"/>
          <w:color w:val="000000" w:themeColor="text1"/>
          <w:sz w:val="28"/>
          <w:szCs w:val="28"/>
        </w:rPr>
        <w:t>риобретаемого поголовья</w:t>
      </w:r>
      <w:r w:rsidR="006573D5" w:rsidRPr="00A22E65">
        <w:rPr>
          <w:rFonts w:ascii="Times New Roman" w:hAnsi="Times New Roman" w:cs="Times New Roman" w:hint="default"/>
          <w:color w:val="000000" w:themeColor="text1"/>
          <w:sz w:val="28"/>
          <w:szCs w:val="28"/>
        </w:rPr>
        <w:t>.</w:t>
      </w:r>
      <w:r w:rsidR="001A11D2" w:rsidRPr="00A22E65">
        <w:rPr>
          <w:rFonts w:ascii="Times New Roman" w:hAnsi="Times New Roman" w:cs="Times New Roman" w:hint="default"/>
          <w:color w:val="000000" w:themeColor="text1"/>
          <w:sz w:val="28"/>
          <w:szCs w:val="28"/>
        </w:rPr>
        <w:t xml:space="preserve"> </w:t>
      </w:r>
    </w:p>
    <w:p w:rsidR="00CF6FDA" w:rsidRPr="00A22E65" w:rsidRDefault="001A11D2" w:rsidP="00A5036E">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Порядок замены крупного рогатого скота</w:t>
      </w:r>
      <w:r w:rsidR="00500F5C" w:rsidRPr="00A22E65">
        <w:rPr>
          <w:rFonts w:ascii="Times New Roman" w:hAnsi="Times New Roman" w:cs="Times New Roman" w:hint="default"/>
          <w:color w:val="000000" w:themeColor="text1"/>
          <w:sz w:val="28"/>
          <w:szCs w:val="28"/>
        </w:rPr>
        <w:t>,</w:t>
      </w:r>
      <w:r w:rsidRPr="00A22E65">
        <w:rPr>
          <w:rFonts w:ascii="Times New Roman" w:hAnsi="Times New Roman" w:cs="Times New Roman" w:hint="default"/>
          <w:color w:val="000000" w:themeColor="text1"/>
          <w:sz w:val="28"/>
          <w:szCs w:val="28"/>
        </w:rPr>
        <w:t xml:space="preserve"> больного или инфицированного </w:t>
      </w:r>
      <w:r w:rsidR="00412AE6" w:rsidRPr="00A22E65">
        <w:rPr>
          <w:rFonts w:ascii="Times New Roman" w:hAnsi="Times New Roman" w:cs="Times New Roman" w:hint="default"/>
          <w:color w:val="000000" w:themeColor="text1"/>
          <w:sz w:val="28"/>
          <w:szCs w:val="28"/>
        </w:rPr>
        <w:t>лейкозом</w:t>
      </w:r>
      <w:r w:rsidR="00500F5C" w:rsidRPr="00A22E65">
        <w:rPr>
          <w:rFonts w:ascii="Times New Roman" w:hAnsi="Times New Roman" w:cs="Times New Roman" w:hint="default"/>
          <w:color w:val="000000" w:themeColor="text1"/>
          <w:sz w:val="28"/>
          <w:szCs w:val="28"/>
        </w:rPr>
        <w:t>,</w:t>
      </w:r>
      <w:r w:rsidRPr="00A22E65">
        <w:rPr>
          <w:rFonts w:ascii="Times New Roman" w:hAnsi="Times New Roman" w:cs="Times New Roman" w:hint="default"/>
          <w:color w:val="000000" w:themeColor="text1"/>
          <w:sz w:val="28"/>
          <w:szCs w:val="28"/>
        </w:rPr>
        <w:t xml:space="preserve"> определен </w:t>
      </w:r>
      <w:r w:rsidR="00896033" w:rsidRPr="00A22E65">
        <w:rPr>
          <w:rFonts w:ascii="Times New Roman" w:hAnsi="Times New Roman" w:cs="Times New Roman" w:hint="default"/>
          <w:color w:val="000000" w:themeColor="text1"/>
          <w:sz w:val="28"/>
          <w:szCs w:val="28"/>
        </w:rPr>
        <w:t>правовым актом</w:t>
      </w:r>
      <w:r w:rsidRPr="00A22E65">
        <w:rPr>
          <w:rFonts w:ascii="Times New Roman" w:hAnsi="Times New Roman" w:cs="Times New Roman" w:hint="default"/>
          <w:color w:val="000000" w:themeColor="text1"/>
          <w:sz w:val="28"/>
          <w:szCs w:val="28"/>
        </w:rPr>
        <w:t xml:space="preserve"> Министерства.</w:t>
      </w:r>
    </w:p>
    <w:p w:rsidR="004647CE" w:rsidRPr="00A22E65" w:rsidRDefault="004647CE" w:rsidP="004647CE">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6.6. Возмещение части затрат кооперативов, предусмотренных настоящим пунктом, за счет иных направлений государственной поддержки не допускается.</w:t>
      </w:r>
    </w:p>
    <w:p w:rsidR="004647CE" w:rsidRPr="00A22E65" w:rsidRDefault="004647CE" w:rsidP="004647CE">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6.7. Приобретение кооперативом имущества, техники и объектов, указанных в подпунктах 6.1, 6.2 и 6.5 настоящего пункта, у своих членов (в том числе ассоциированных) не допускается.</w:t>
      </w:r>
    </w:p>
    <w:p w:rsidR="004B5C80" w:rsidRPr="00A22E65" w:rsidRDefault="004B5C80" w:rsidP="004B5C80">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6.8. Для кооперативов,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за исключением затрат, указанных в подпункте 6.4 пункта 6 настоящего Порядка.</w:t>
      </w:r>
    </w:p>
    <w:p w:rsidR="00DB1CAA" w:rsidRPr="00A22E65" w:rsidRDefault="00AF25A6"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7.</w:t>
      </w:r>
      <w:r w:rsidR="00344371" w:rsidRPr="00A22E65">
        <w:rPr>
          <w:rFonts w:ascii="Times New Roman" w:hAnsi="Times New Roman" w:cs="Times New Roman" w:hint="default"/>
          <w:color w:val="000000" w:themeColor="text1"/>
          <w:sz w:val="28"/>
          <w:szCs w:val="28"/>
        </w:rPr>
        <w:t> </w:t>
      </w:r>
      <w:r w:rsidRPr="00A22E65">
        <w:rPr>
          <w:rFonts w:ascii="Times New Roman" w:hAnsi="Times New Roman" w:cs="Times New Roman" w:hint="default"/>
          <w:color w:val="000000" w:themeColor="text1"/>
          <w:sz w:val="28"/>
          <w:szCs w:val="28"/>
        </w:rPr>
        <w:t xml:space="preserve">Отбор Получателей на право получения субсидии на развитие (далее –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способом запроса предложений на основании заявок на участие в отборе (далее – заявка), направленных Участниками отбора в соответствии с требованиями, установленными пунктом 10 настоящего Порядка, исходя из соответствия Участника отбора категории, установленной пунктом </w:t>
      </w:r>
      <w:r w:rsidR="00344371" w:rsidRPr="00A22E65">
        <w:rPr>
          <w:rFonts w:ascii="Times New Roman" w:hAnsi="Times New Roman" w:cs="Times New Roman" w:hint="default"/>
          <w:color w:val="000000" w:themeColor="text1"/>
          <w:sz w:val="28"/>
          <w:szCs w:val="28"/>
        </w:rPr>
        <w:t>5</w:t>
      </w:r>
      <w:r w:rsidRPr="00A22E65">
        <w:rPr>
          <w:rFonts w:ascii="Times New Roman" w:hAnsi="Times New Roman" w:cs="Times New Roman" w:hint="default"/>
          <w:color w:val="000000" w:themeColor="text1"/>
          <w:sz w:val="28"/>
          <w:szCs w:val="28"/>
        </w:rPr>
        <w:t xml:space="preserve"> настоящего Порядка, условий, установленных подпунктами 9.1 – 9.14 пункта 9 настоящего Порядка, и очередности поступления заявок.</w:t>
      </w:r>
    </w:p>
    <w:p w:rsidR="00DB1CAA" w:rsidRPr="00A22E65" w:rsidRDefault="00B17F29"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7.1.</w:t>
      </w:r>
      <w:r w:rsidR="00344371" w:rsidRPr="00A22E65">
        <w:rPr>
          <w:rFonts w:ascii="Times New Roman" w:hAnsi="Times New Roman" w:cs="Times New Roman" w:hint="default"/>
          <w:color w:val="000000" w:themeColor="text1"/>
          <w:sz w:val="28"/>
          <w:szCs w:val="28"/>
        </w:rPr>
        <w:t> </w:t>
      </w:r>
      <w:r w:rsidRPr="00A22E65">
        <w:rPr>
          <w:rFonts w:ascii="Times New Roman" w:hAnsi="Times New Roman" w:cs="Times New Roman" w:hint="default"/>
          <w:color w:val="000000" w:themeColor="text1"/>
          <w:sz w:val="28"/>
          <w:szCs w:val="28"/>
        </w:rPr>
        <w:t>Обеспечение доступа Участника отбора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17F29" w:rsidRPr="00A22E65" w:rsidRDefault="0087002B"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7.2. </w:t>
      </w:r>
      <w:r w:rsidR="00B17F29" w:rsidRPr="00A22E65">
        <w:rPr>
          <w:rFonts w:ascii="Times New Roman" w:hAnsi="Times New Roman" w:cs="Times New Roman" w:hint="default"/>
          <w:color w:val="000000" w:themeColor="text1"/>
          <w:sz w:val="28"/>
          <w:szCs w:val="28"/>
        </w:rPr>
        <w:t>Взаимодействие Министерства с Участниками отбора осуществляется с использованием документов в электронной форме.</w:t>
      </w:r>
    </w:p>
    <w:p w:rsidR="00B17F29" w:rsidRPr="00A22E65" w:rsidRDefault="00B17F29"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8.</w:t>
      </w:r>
      <w:r w:rsidR="0087002B" w:rsidRPr="00A22E65">
        <w:rPr>
          <w:rFonts w:ascii="Times New Roman" w:hAnsi="Times New Roman" w:cs="Times New Roman" w:hint="default"/>
          <w:color w:val="000000" w:themeColor="text1"/>
          <w:sz w:val="28"/>
          <w:szCs w:val="28"/>
        </w:rPr>
        <w:t> </w:t>
      </w:r>
      <w:r w:rsidRPr="00A22E65">
        <w:rPr>
          <w:rFonts w:ascii="Times New Roman" w:hAnsi="Times New Roman" w:cs="Times New Roman" w:hint="default"/>
          <w:color w:val="000000" w:themeColor="text1"/>
          <w:sz w:val="28"/>
          <w:szCs w:val="28"/>
        </w:rPr>
        <w:t>Министерство не позднее чем за 1 календарный день до даты начала подачи заявок формирует в электронной форме посредством заполнения соответствующих экранных форм веб-интерфейса системы «Электронный бюджет» и размещает на Едином портале объявление о проведении отбора, а также на официальном сайте Министерства в сети «Интернет» (далее – официальный сайт Министерства), с указанием:</w:t>
      </w:r>
    </w:p>
    <w:p w:rsidR="00B17F29" w:rsidRPr="00A22E65" w:rsidRDefault="0087002B"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 </w:t>
      </w:r>
      <w:r w:rsidR="00B17F29" w:rsidRPr="00A22E65">
        <w:rPr>
          <w:rFonts w:ascii="Times New Roman" w:hAnsi="Times New Roman" w:cs="Times New Roman" w:hint="default"/>
          <w:color w:val="000000" w:themeColor="text1"/>
          <w:sz w:val="28"/>
          <w:szCs w:val="28"/>
        </w:rPr>
        <w:t>сроков проведения отбора;</w:t>
      </w:r>
    </w:p>
    <w:p w:rsidR="00B17F29" w:rsidRPr="00A22E65" w:rsidRDefault="0087002B"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 </w:t>
      </w:r>
      <w:r w:rsidR="00B17F29" w:rsidRPr="00A22E65">
        <w:rPr>
          <w:rFonts w:ascii="Times New Roman" w:hAnsi="Times New Roman" w:cs="Times New Roman" w:hint="default"/>
          <w:color w:val="000000" w:themeColor="text1"/>
          <w:sz w:val="28"/>
          <w:szCs w:val="28"/>
        </w:rPr>
        <w:t>даты начала подачи 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B17F29" w:rsidRPr="00A22E65" w:rsidRDefault="008E6473"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lastRenderedPageBreak/>
        <w:t>- </w:t>
      </w:r>
      <w:r w:rsidR="00B17F29" w:rsidRPr="00A22E65">
        <w:rPr>
          <w:rFonts w:ascii="Times New Roman" w:hAnsi="Times New Roman" w:cs="Times New Roman" w:hint="default"/>
          <w:color w:val="000000" w:themeColor="text1"/>
          <w:sz w:val="28"/>
          <w:szCs w:val="28"/>
        </w:rPr>
        <w:t>наименования, места нахождения, почтового адреса, адреса электронной почты Министерства;</w:t>
      </w:r>
    </w:p>
    <w:p w:rsidR="00B17F29" w:rsidRPr="00A22E65" w:rsidRDefault="0087002B"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 </w:t>
      </w:r>
      <w:r w:rsidR="00B17F29" w:rsidRPr="00A22E65">
        <w:rPr>
          <w:rFonts w:ascii="Times New Roman" w:hAnsi="Times New Roman" w:cs="Times New Roman" w:hint="default"/>
          <w:color w:val="000000" w:themeColor="text1"/>
          <w:sz w:val="28"/>
          <w:szCs w:val="28"/>
        </w:rPr>
        <w:t>результата предоставлен</w:t>
      </w:r>
      <w:r w:rsidR="006470CC" w:rsidRPr="00A22E65">
        <w:rPr>
          <w:rFonts w:ascii="Times New Roman" w:hAnsi="Times New Roman" w:cs="Times New Roman" w:hint="default"/>
          <w:color w:val="000000" w:themeColor="text1"/>
          <w:sz w:val="28"/>
          <w:szCs w:val="28"/>
        </w:rPr>
        <w:t xml:space="preserve">ия субсидии в соответствии с </w:t>
      </w:r>
      <w:r w:rsidR="009C7867" w:rsidRPr="00A22E65">
        <w:rPr>
          <w:rFonts w:ascii="Times New Roman" w:hAnsi="Times New Roman" w:cs="Times New Roman" w:hint="default"/>
          <w:color w:val="000000" w:themeColor="text1"/>
          <w:sz w:val="28"/>
          <w:szCs w:val="28"/>
        </w:rPr>
        <w:t>пунктом</w:t>
      </w:r>
      <w:r w:rsidR="009746A5" w:rsidRPr="00A22E65">
        <w:rPr>
          <w:rFonts w:ascii="Times New Roman" w:hAnsi="Times New Roman" w:cs="Times New Roman" w:hint="default"/>
          <w:color w:val="000000" w:themeColor="text1"/>
          <w:sz w:val="28"/>
          <w:szCs w:val="28"/>
        </w:rPr>
        <w:t xml:space="preserve"> 24</w:t>
      </w:r>
      <w:r w:rsidR="00B17F29" w:rsidRPr="00A22E65">
        <w:rPr>
          <w:rFonts w:ascii="Times New Roman" w:hAnsi="Times New Roman" w:cs="Times New Roman" w:hint="default"/>
          <w:color w:val="000000" w:themeColor="text1"/>
          <w:sz w:val="28"/>
          <w:szCs w:val="28"/>
        </w:rPr>
        <w:t xml:space="preserve"> настоящего Порядка;</w:t>
      </w:r>
    </w:p>
    <w:p w:rsidR="00B17F29" w:rsidRPr="00A22E65" w:rsidRDefault="0087002B"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 </w:t>
      </w:r>
      <w:r w:rsidR="00B17F29" w:rsidRPr="00A22E65">
        <w:rPr>
          <w:rFonts w:ascii="Times New Roman" w:hAnsi="Times New Roman" w:cs="Times New Roman" w:hint="default"/>
          <w:color w:val="000000" w:themeColor="text1"/>
          <w:sz w:val="28"/>
          <w:szCs w:val="28"/>
        </w:rPr>
        <w:t>доменного имени и (или) указателей страниц системы «Электронный бюджет», а также официального сайта Министерства, на котором обеспечивается проведение отбора;</w:t>
      </w:r>
    </w:p>
    <w:p w:rsidR="00B17F29" w:rsidRPr="00A22E65" w:rsidRDefault="0087002B"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 </w:t>
      </w:r>
      <w:r w:rsidR="00B17F29" w:rsidRPr="00A22E65">
        <w:rPr>
          <w:rFonts w:ascii="Times New Roman" w:hAnsi="Times New Roman" w:cs="Times New Roman" w:hint="default"/>
          <w:color w:val="000000" w:themeColor="text1"/>
          <w:sz w:val="28"/>
          <w:szCs w:val="28"/>
        </w:rPr>
        <w:t>условий, предъявляемых к Уча</w:t>
      </w:r>
      <w:r w:rsidR="00130F8F" w:rsidRPr="00A22E65">
        <w:rPr>
          <w:rFonts w:ascii="Times New Roman" w:hAnsi="Times New Roman" w:cs="Times New Roman" w:hint="default"/>
          <w:color w:val="000000" w:themeColor="text1"/>
          <w:sz w:val="28"/>
          <w:szCs w:val="28"/>
        </w:rPr>
        <w:t>стникам отбора в соответствии с</w:t>
      </w:r>
      <w:r w:rsidR="009746A5" w:rsidRPr="00A22E65">
        <w:rPr>
          <w:rFonts w:ascii="Times New Roman" w:hAnsi="Times New Roman" w:cs="Times New Roman" w:hint="default"/>
          <w:color w:val="000000" w:themeColor="text1"/>
          <w:sz w:val="28"/>
          <w:szCs w:val="28"/>
        </w:rPr>
        <w:t xml:space="preserve"> </w:t>
      </w:r>
      <w:r w:rsidR="00130F8F" w:rsidRPr="00A22E65">
        <w:rPr>
          <w:rFonts w:ascii="Times New Roman" w:hAnsi="Times New Roman" w:cs="Times New Roman" w:hint="default"/>
          <w:color w:val="000000" w:themeColor="text1"/>
          <w:sz w:val="28"/>
          <w:szCs w:val="28"/>
        </w:rPr>
        <w:t>пунктом</w:t>
      </w:r>
      <w:r w:rsidR="00B17F29" w:rsidRPr="00A22E65">
        <w:rPr>
          <w:rFonts w:ascii="Times New Roman" w:hAnsi="Times New Roman" w:cs="Times New Roman" w:hint="default"/>
          <w:color w:val="000000" w:themeColor="text1"/>
          <w:sz w:val="28"/>
          <w:szCs w:val="28"/>
        </w:rPr>
        <w:t xml:space="preserve"> 9 настоящего Порядка, и перечня документов, представляемых Участниками отбора, для подтверждения их соответствия условиям в соответствии с пунктом 10 настоящего Порядка;</w:t>
      </w:r>
    </w:p>
    <w:p w:rsidR="00B17F29" w:rsidRPr="00A22E65" w:rsidRDefault="0087002B"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 </w:t>
      </w:r>
      <w:r w:rsidR="00B17F29" w:rsidRPr="00A22E65">
        <w:rPr>
          <w:rFonts w:ascii="Times New Roman" w:hAnsi="Times New Roman" w:cs="Times New Roman" w:hint="default"/>
          <w:color w:val="000000" w:themeColor="text1"/>
          <w:sz w:val="28"/>
          <w:szCs w:val="28"/>
        </w:rPr>
        <w:t>категории Получателей в соответствии с пунктом 5 настоящего Порядка;</w:t>
      </w:r>
    </w:p>
    <w:p w:rsidR="00B17F29" w:rsidRPr="00A22E65" w:rsidRDefault="00564DAF"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 </w:t>
      </w:r>
      <w:r w:rsidR="00B17F29" w:rsidRPr="00A22E65">
        <w:rPr>
          <w:rFonts w:ascii="Times New Roman" w:hAnsi="Times New Roman" w:cs="Times New Roman" w:hint="default"/>
          <w:color w:val="000000" w:themeColor="text1"/>
          <w:sz w:val="28"/>
          <w:szCs w:val="28"/>
        </w:rPr>
        <w:t>порядка подачи заявок Участниками отбора и требований, предъявляемых к форме и содержанию заявок, подаваемых Участниками отбора, в соответствии с пунктом 10 настоящего Порядка;</w:t>
      </w:r>
    </w:p>
    <w:p w:rsidR="00B17F29" w:rsidRPr="00A22E65" w:rsidRDefault="0087002B"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 </w:t>
      </w:r>
      <w:r w:rsidR="00B17F29" w:rsidRPr="00A22E65">
        <w:rPr>
          <w:rFonts w:ascii="Times New Roman" w:hAnsi="Times New Roman" w:cs="Times New Roman" w:hint="default"/>
          <w:color w:val="000000" w:themeColor="text1"/>
          <w:sz w:val="28"/>
          <w:szCs w:val="28"/>
        </w:rPr>
        <w:t>порядка возврата заявок на доработку;</w:t>
      </w:r>
    </w:p>
    <w:p w:rsidR="00B17F29" w:rsidRPr="00A22E65" w:rsidRDefault="00412AE6"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 </w:t>
      </w:r>
      <w:r w:rsidR="00B17F29" w:rsidRPr="00A22E65">
        <w:rPr>
          <w:rFonts w:ascii="Times New Roman" w:hAnsi="Times New Roman" w:cs="Times New Roman" w:hint="default"/>
          <w:color w:val="000000" w:themeColor="text1"/>
          <w:sz w:val="28"/>
          <w:szCs w:val="28"/>
        </w:rPr>
        <w:t>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B17F29" w:rsidRPr="00A22E65" w:rsidRDefault="00412AE6"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 </w:t>
      </w:r>
      <w:r w:rsidR="00B17F29" w:rsidRPr="00A22E65">
        <w:rPr>
          <w:rFonts w:ascii="Times New Roman" w:hAnsi="Times New Roman" w:cs="Times New Roman" w:hint="default"/>
          <w:color w:val="000000" w:themeColor="text1"/>
          <w:sz w:val="28"/>
          <w:szCs w:val="28"/>
        </w:rPr>
        <w:t>порядка рассмотрения заявок на предмет их соответствия условиям, предъявляемым к Участникам отбора в соответствии с пунктом 9 настоящего Порядка;</w:t>
      </w:r>
    </w:p>
    <w:p w:rsidR="00B17F29" w:rsidRPr="00A22E65" w:rsidRDefault="0087002B"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 </w:t>
      </w:r>
      <w:r w:rsidR="00B17F29" w:rsidRPr="00A22E65">
        <w:rPr>
          <w:rFonts w:ascii="Times New Roman" w:hAnsi="Times New Roman" w:cs="Times New Roman" w:hint="default"/>
          <w:color w:val="000000" w:themeColor="text1"/>
          <w:sz w:val="28"/>
          <w:szCs w:val="28"/>
        </w:rPr>
        <w:t>порядка отклонения заявок, а также информации об основаниях их отклонения;</w:t>
      </w:r>
    </w:p>
    <w:p w:rsidR="00B17F29" w:rsidRPr="00A22E65" w:rsidRDefault="0087002B"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 </w:t>
      </w:r>
      <w:r w:rsidR="00B17F29" w:rsidRPr="00A22E65">
        <w:rPr>
          <w:rFonts w:ascii="Times New Roman" w:hAnsi="Times New Roman" w:cs="Times New Roman" w:hint="default"/>
          <w:color w:val="000000" w:themeColor="text1"/>
          <w:sz w:val="28"/>
          <w:szCs w:val="28"/>
        </w:rPr>
        <w:t>порядка распределения субсидий между Участниками отбора по результ</w:t>
      </w:r>
      <w:r w:rsidR="005A3767" w:rsidRPr="00A22E65">
        <w:rPr>
          <w:rFonts w:ascii="Times New Roman" w:hAnsi="Times New Roman" w:cs="Times New Roman" w:hint="default"/>
          <w:color w:val="000000" w:themeColor="text1"/>
          <w:sz w:val="28"/>
          <w:szCs w:val="28"/>
        </w:rPr>
        <w:t>атам отбора в соответствии с пунктом</w:t>
      </w:r>
      <w:r w:rsidR="00B17F29" w:rsidRPr="00A22E65">
        <w:rPr>
          <w:rFonts w:ascii="Times New Roman" w:hAnsi="Times New Roman" w:cs="Times New Roman" w:hint="default"/>
          <w:color w:val="000000" w:themeColor="text1"/>
          <w:sz w:val="28"/>
          <w:szCs w:val="28"/>
        </w:rPr>
        <w:t xml:space="preserve"> </w:t>
      </w:r>
      <w:r w:rsidR="005A3767" w:rsidRPr="00A22E65">
        <w:rPr>
          <w:rFonts w:ascii="Times New Roman" w:hAnsi="Times New Roman" w:cs="Times New Roman" w:hint="default"/>
          <w:color w:val="000000" w:themeColor="text1"/>
          <w:sz w:val="28"/>
          <w:szCs w:val="28"/>
        </w:rPr>
        <w:t>21</w:t>
      </w:r>
      <w:r w:rsidR="00B17F29" w:rsidRPr="00A22E65">
        <w:rPr>
          <w:rFonts w:ascii="Times New Roman" w:hAnsi="Times New Roman" w:cs="Times New Roman" w:hint="default"/>
          <w:color w:val="000000" w:themeColor="text1"/>
          <w:sz w:val="28"/>
          <w:szCs w:val="28"/>
        </w:rPr>
        <w:t xml:space="preserve"> настоящего Порядка;</w:t>
      </w:r>
    </w:p>
    <w:p w:rsidR="00B17F29" w:rsidRPr="00A22E65" w:rsidRDefault="00664C36"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 </w:t>
      </w:r>
      <w:r w:rsidR="00B17F29" w:rsidRPr="00A22E65">
        <w:rPr>
          <w:rFonts w:ascii="Times New Roman" w:hAnsi="Times New Roman" w:cs="Times New Roman" w:hint="default"/>
          <w:color w:val="000000" w:themeColor="text1"/>
          <w:sz w:val="28"/>
          <w:szCs w:val="28"/>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17F29" w:rsidRPr="00A22E65" w:rsidRDefault="0087002B"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 </w:t>
      </w:r>
      <w:r w:rsidR="00B17F29" w:rsidRPr="00A22E65">
        <w:rPr>
          <w:rFonts w:ascii="Times New Roman" w:hAnsi="Times New Roman" w:cs="Times New Roman" w:hint="default"/>
          <w:color w:val="000000" w:themeColor="text1"/>
          <w:sz w:val="28"/>
          <w:szCs w:val="28"/>
        </w:rPr>
        <w:t xml:space="preserve">сроков размещения итогов проведения отбора на Едином портале, а также на официальном сайте Министерства, в соответствии с пунктом </w:t>
      </w:r>
      <w:r w:rsidR="00B0144A" w:rsidRPr="00A22E65">
        <w:rPr>
          <w:rFonts w:ascii="Times New Roman" w:hAnsi="Times New Roman" w:cs="Times New Roman" w:hint="default"/>
          <w:color w:val="000000" w:themeColor="text1"/>
          <w:sz w:val="28"/>
          <w:szCs w:val="28"/>
        </w:rPr>
        <w:t>20</w:t>
      </w:r>
      <w:r w:rsidR="00B17F29" w:rsidRPr="00A22E65">
        <w:rPr>
          <w:rFonts w:ascii="Times New Roman" w:hAnsi="Times New Roman" w:cs="Times New Roman" w:hint="default"/>
          <w:color w:val="000000" w:themeColor="text1"/>
          <w:sz w:val="28"/>
          <w:szCs w:val="28"/>
        </w:rPr>
        <w:t xml:space="preserve"> настоящего Порядка;</w:t>
      </w:r>
    </w:p>
    <w:p w:rsidR="00B17F29" w:rsidRPr="00A22E65" w:rsidRDefault="0087002B"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 </w:t>
      </w:r>
      <w:r w:rsidR="00B17F29" w:rsidRPr="00A22E65">
        <w:rPr>
          <w:rFonts w:ascii="Times New Roman" w:hAnsi="Times New Roman" w:cs="Times New Roman" w:hint="default"/>
          <w:color w:val="000000" w:themeColor="text1"/>
          <w:sz w:val="28"/>
          <w:szCs w:val="28"/>
        </w:rPr>
        <w:t xml:space="preserve">порядка и случаев отмены проведения отбора, случаев признания отбора несостоявшимся и случаев заключения </w:t>
      </w:r>
      <w:r w:rsidR="00A57EE8" w:rsidRPr="00A22E65">
        <w:rPr>
          <w:rFonts w:ascii="Times New Roman" w:hAnsi="Times New Roman" w:cs="Times New Roman" w:hint="default"/>
          <w:color w:val="000000" w:themeColor="text1"/>
          <w:sz w:val="28"/>
          <w:szCs w:val="28"/>
        </w:rPr>
        <w:t>Соглашения</w:t>
      </w:r>
      <w:r w:rsidR="00B17F29" w:rsidRPr="00A22E65">
        <w:rPr>
          <w:rFonts w:ascii="Times New Roman" w:hAnsi="Times New Roman" w:cs="Times New Roman" w:hint="default"/>
          <w:color w:val="000000" w:themeColor="text1"/>
          <w:sz w:val="28"/>
          <w:szCs w:val="28"/>
        </w:rPr>
        <w:t xml:space="preserve"> по итогам отбора;</w:t>
      </w:r>
    </w:p>
    <w:p w:rsidR="00664C36" w:rsidRPr="00A22E65" w:rsidRDefault="0087002B"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 </w:t>
      </w:r>
      <w:r w:rsidR="00B17F29" w:rsidRPr="00A22E65">
        <w:rPr>
          <w:rFonts w:ascii="Times New Roman" w:hAnsi="Times New Roman" w:cs="Times New Roman" w:hint="default"/>
          <w:color w:val="000000" w:themeColor="text1"/>
          <w:sz w:val="28"/>
          <w:szCs w:val="28"/>
        </w:rPr>
        <w:t xml:space="preserve">срока, в течение которого Участник отбора должен подписать </w:t>
      </w:r>
      <w:r w:rsidR="00A57EE8" w:rsidRPr="00A22E65">
        <w:rPr>
          <w:rFonts w:ascii="Times New Roman" w:hAnsi="Times New Roman" w:cs="Times New Roman" w:hint="default"/>
          <w:color w:val="000000" w:themeColor="text1"/>
          <w:sz w:val="28"/>
          <w:szCs w:val="28"/>
        </w:rPr>
        <w:t>Соглашение</w:t>
      </w:r>
      <w:r w:rsidR="00B17F29" w:rsidRPr="00A22E65">
        <w:rPr>
          <w:rFonts w:ascii="Times New Roman" w:hAnsi="Times New Roman" w:cs="Times New Roman" w:hint="default"/>
          <w:color w:val="000000" w:themeColor="text1"/>
          <w:sz w:val="28"/>
          <w:szCs w:val="28"/>
        </w:rPr>
        <w:t xml:space="preserve"> о предоставлении субсидии на развитие (далее – </w:t>
      </w:r>
      <w:r w:rsidR="00A57EE8" w:rsidRPr="00A22E65">
        <w:rPr>
          <w:rFonts w:ascii="Times New Roman" w:hAnsi="Times New Roman" w:cs="Times New Roman" w:hint="default"/>
          <w:color w:val="000000" w:themeColor="text1"/>
          <w:sz w:val="28"/>
          <w:szCs w:val="28"/>
        </w:rPr>
        <w:t>Соглашение</w:t>
      </w:r>
      <w:r w:rsidR="00B17F29" w:rsidRPr="00A22E65">
        <w:rPr>
          <w:rFonts w:ascii="Times New Roman" w:hAnsi="Times New Roman" w:cs="Times New Roman" w:hint="default"/>
          <w:color w:val="000000" w:themeColor="text1"/>
          <w:sz w:val="28"/>
          <w:szCs w:val="28"/>
        </w:rPr>
        <w:t>)</w:t>
      </w:r>
      <w:r w:rsidR="00664C36" w:rsidRPr="00A22E65">
        <w:rPr>
          <w:rFonts w:ascii="Times New Roman" w:hAnsi="Times New Roman" w:cs="Times New Roman" w:hint="default"/>
          <w:color w:val="000000" w:themeColor="text1"/>
          <w:sz w:val="28"/>
          <w:szCs w:val="28"/>
        </w:rPr>
        <w:t>;</w:t>
      </w:r>
    </w:p>
    <w:p w:rsidR="00B17F29" w:rsidRPr="00A22E65" w:rsidRDefault="00B17F29"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w:t>
      </w:r>
      <w:r w:rsidR="00664C36" w:rsidRPr="00A22E65">
        <w:rPr>
          <w:rFonts w:ascii="Times New Roman" w:hAnsi="Times New Roman" w:cs="Times New Roman" w:hint="default"/>
          <w:color w:val="000000" w:themeColor="text1"/>
          <w:sz w:val="28"/>
          <w:szCs w:val="28"/>
        </w:rPr>
        <w:t> </w:t>
      </w:r>
      <w:r w:rsidRPr="00A22E65">
        <w:rPr>
          <w:rFonts w:ascii="Times New Roman" w:hAnsi="Times New Roman" w:cs="Times New Roman" w:hint="default"/>
          <w:color w:val="000000" w:themeColor="text1"/>
          <w:sz w:val="28"/>
          <w:szCs w:val="28"/>
        </w:rPr>
        <w:t xml:space="preserve">условий признания Участника отбора уклонившимся от заключения </w:t>
      </w:r>
      <w:r w:rsidR="00A57EE8" w:rsidRPr="00A22E65">
        <w:rPr>
          <w:rFonts w:ascii="Times New Roman" w:hAnsi="Times New Roman" w:cs="Times New Roman" w:hint="default"/>
          <w:color w:val="000000" w:themeColor="text1"/>
          <w:sz w:val="28"/>
          <w:szCs w:val="28"/>
        </w:rPr>
        <w:t>Соглашения</w:t>
      </w:r>
      <w:r w:rsidRPr="00A22E65">
        <w:rPr>
          <w:rFonts w:ascii="Times New Roman" w:hAnsi="Times New Roman" w:cs="Times New Roman" w:hint="default"/>
          <w:color w:val="000000" w:themeColor="text1"/>
          <w:sz w:val="28"/>
          <w:szCs w:val="28"/>
        </w:rPr>
        <w:t>.</w:t>
      </w:r>
    </w:p>
    <w:p w:rsidR="00B17F29" w:rsidRPr="00A22E65" w:rsidRDefault="0087002B"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8.1. </w:t>
      </w:r>
      <w:r w:rsidR="00B17F29" w:rsidRPr="00A22E65">
        <w:rPr>
          <w:rFonts w:ascii="Times New Roman" w:hAnsi="Times New Roman" w:cs="Times New Roman" w:hint="default"/>
          <w:color w:val="000000" w:themeColor="text1"/>
          <w:sz w:val="28"/>
          <w:szCs w:val="28"/>
        </w:rPr>
        <w:t xml:space="preserve">Участник отбора со дня размещения объявления о проведении отбора на Едином портале и не позднее 3-го рабочего дня до дня завершения подачи заявок, указанного в объявлении, вправе направить в Министерство не более трех запросов о разъяснении положений объявления о проведении отбора путем формирования в системе «Электронный бюджет» соответствующего запроса. </w:t>
      </w:r>
    </w:p>
    <w:p w:rsidR="00B17F29" w:rsidRPr="00A22E65" w:rsidRDefault="0087002B"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8.2. </w:t>
      </w:r>
      <w:r w:rsidR="00B17F29" w:rsidRPr="00A22E65">
        <w:rPr>
          <w:rFonts w:ascii="Times New Roman" w:hAnsi="Times New Roman" w:cs="Times New Roman" w:hint="default"/>
          <w:color w:val="000000" w:themeColor="text1"/>
          <w:sz w:val="28"/>
          <w:szCs w:val="28"/>
        </w:rPr>
        <w:t xml:space="preserve">В течение 2 рабочих дней со дня поступления указанного запроса Министерство направляет разъяснение положений объявления о проведении отбора, но не позднее одного рабочего дня до дня завершения подачи заявок, путем </w:t>
      </w:r>
      <w:r w:rsidR="00B17F29" w:rsidRPr="00A22E65">
        <w:rPr>
          <w:rFonts w:ascii="Times New Roman" w:hAnsi="Times New Roman" w:cs="Times New Roman" w:hint="default"/>
          <w:color w:val="000000" w:themeColor="text1"/>
          <w:sz w:val="28"/>
          <w:szCs w:val="28"/>
        </w:rPr>
        <w:lastRenderedPageBreak/>
        <w:t>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 Доступ к представленному разъяснению, формируемому в системе «Электронный бюджет», предоставляется всем Участникам отбора.</w:t>
      </w:r>
    </w:p>
    <w:p w:rsidR="00B17F29" w:rsidRPr="00A22E65" w:rsidRDefault="0087002B"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9. </w:t>
      </w:r>
      <w:r w:rsidR="00B17F29" w:rsidRPr="00A22E65">
        <w:rPr>
          <w:rFonts w:ascii="Times New Roman" w:hAnsi="Times New Roman" w:cs="Times New Roman" w:hint="default"/>
          <w:color w:val="000000" w:themeColor="text1"/>
          <w:sz w:val="28"/>
          <w:szCs w:val="28"/>
        </w:rPr>
        <w:t>Для участия в отборе Участник отбора должен соответствовать следующим условиям:</w:t>
      </w:r>
    </w:p>
    <w:p w:rsidR="005F6C5B" w:rsidRPr="00A22E65" w:rsidRDefault="005F6C5B"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9.1.</w:t>
      </w:r>
      <w:r w:rsidR="004F318F" w:rsidRPr="00A22E65">
        <w:rPr>
          <w:rFonts w:ascii="Times New Roman" w:hAnsi="Times New Roman" w:cs="Times New Roman" w:hint="default"/>
          <w:color w:val="000000" w:themeColor="text1"/>
          <w:sz w:val="28"/>
          <w:szCs w:val="28"/>
        </w:rPr>
        <w:t> </w:t>
      </w:r>
      <w:r w:rsidRPr="00A22E65">
        <w:rPr>
          <w:rFonts w:ascii="Times New Roman" w:hAnsi="Times New Roman" w:cs="Times New Roman" w:hint="default"/>
          <w:color w:val="000000" w:themeColor="text1"/>
          <w:sz w:val="28"/>
          <w:szCs w:val="28"/>
        </w:rPr>
        <w:t>неотнесение Участника отбора к иностранному юридическому лицу,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российскому юридическому лицу,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F6C5B" w:rsidRPr="00A22E65" w:rsidRDefault="005F6C5B"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9.2.</w:t>
      </w:r>
      <w:r w:rsidR="004F318F" w:rsidRPr="00A22E65">
        <w:rPr>
          <w:rFonts w:ascii="Times New Roman" w:hAnsi="Times New Roman" w:cs="Times New Roman" w:hint="default"/>
          <w:color w:val="000000" w:themeColor="text1"/>
          <w:sz w:val="28"/>
          <w:szCs w:val="28"/>
        </w:rPr>
        <w:t> </w:t>
      </w:r>
      <w:r w:rsidRPr="00A22E65">
        <w:rPr>
          <w:rFonts w:ascii="Times New Roman" w:hAnsi="Times New Roman" w:cs="Times New Roman" w:hint="default"/>
          <w:color w:val="000000" w:themeColor="text1"/>
          <w:sz w:val="28"/>
          <w:szCs w:val="28"/>
        </w:rPr>
        <w:t>ненахождение Участника отбора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F6C5B" w:rsidRPr="00A22E65" w:rsidRDefault="00B24F9A"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9.3. </w:t>
      </w:r>
      <w:r w:rsidR="005F6C5B" w:rsidRPr="00A22E65">
        <w:rPr>
          <w:rFonts w:ascii="Times New Roman" w:hAnsi="Times New Roman" w:cs="Times New Roman" w:hint="default"/>
          <w:color w:val="000000" w:themeColor="text1"/>
          <w:sz w:val="28"/>
          <w:szCs w:val="28"/>
        </w:rPr>
        <w:t>ненахождение Участника отбора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F6C5B" w:rsidRPr="00A22E65" w:rsidRDefault="00B24F9A"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9.4. </w:t>
      </w:r>
      <w:r w:rsidR="005F6C5B" w:rsidRPr="00A22E65">
        <w:rPr>
          <w:rFonts w:ascii="Times New Roman" w:hAnsi="Times New Roman" w:cs="Times New Roman" w:hint="default"/>
          <w:color w:val="000000" w:themeColor="text1"/>
          <w:sz w:val="28"/>
          <w:szCs w:val="28"/>
        </w:rPr>
        <w:t>неотнесение Участника отбора к иностранному агенту в соответствии с Федеральным законом «О контроле за деятельностью лиц, находящихся под иностранным влиянием»;</w:t>
      </w:r>
    </w:p>
    <w:p w:rsidR="005F6C5B" w:rsidRPr="00A22E65" w:rsidRDefault="00B24F9A"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9.5. </w:t>
      </w:r>
      <w:r w:rsidR="005F6C5B" w:rsidRPr="00A22E65">
        <w:rPr>
          <w:rFonts w:ascii="Times New Roman" w:hAnsi="Times New Roman" w:cs="Times New Roman" w:hint="default"/>
          <w:color w:val="000000" w:themeColor="text1"/>
          <w:sz w:val="28"/>
          <w:szCs w:val="28"/>
        </w:rPr>
        <w:t>неполучение Участником отбора средств из областного бюджета в соответствии с иными областными нормативными правовыми актами на цель предоставления субсидии, указанную в пункте 6 настоящего Порядка;</w:t>
      </w:r>
    </w:p>
    <w:p w:rsidR="005F6C5B" w:rsidRPr="00A22E65" w:rsidRDefault="00B24F9A"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9.6. </w:t>
      </w:r>
      <w:r w:rsidR="005F6C5B" w:rsidRPr="00A22E65">
        <w:rPr>
          <w:rFonts w:ascii="Times New Roman" w:hAnsi="Times New Roman" w:cs="Times New Roman" w:hint="default"/>
          <w:color w:val="000000" w:themeColor="text1"/>
          <w:sz w:val="28"/>
          <w:szCs w:val="28"/>
        </w:rPr>
        <w:t>отсутствие у Участника отбора просроченной (неурегулированной) задолженности перед областным бюджетом, за исключением просроченной задолженности по возврату в областной бюджет субсидий, бюджетных инвестиций, предоставляемых в том числе в соответствии с иными областными нормативными правовыми актами;</w:t>
      </w:r>
    </w:p>
    <w:p w:rsidR="005F6C5B" w:rsidRPr="00A22E65" w:rsidRDefault="00A13462"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9.7. </w:t>
      </w:r>
      <w:r w:rsidR="005F6C5B" w:rsidRPr="00A22E65">
        <w:rPr>
          <w:rFonts w:ascii="Times New Roman" w:hAnsi="Times New Roman" w:cs="Times New Roman" w:hint="default"/>
          <w:color w:val="000000" w:themeColor="text1"/>
          <w:sz w:val="28"/>
          <w:szCs w:val="28"/>
        </w:rPr>
        <w:t>ненахождение Участника отбора в процессе ликвидации, банкротства;</w:t>
      </w:r>
    </w:p>
    <w:p w:rsidR="00B74E4C" w:rsidRPr="00A22E65" w:rsidRDefault="00534E0D" w:rsidP="00B74E4C">
      <w:pPr>
        <w:widowControl w:val="0"/>
        <w:autoSpaceDE w:val="0"/>
        <w:autoSpaceDN w:val="0"/>
        <w:spacing w:after="0" w:line="240" w:lineRule="auto"/>
        <w:ind w:firstLine="567"/>
        <w:jc w:val="both"/>
        <w:rPr>
          <w:rFonts w:ascii="Times New Roman" w:hAnsi="Times New Roman" w:hint="default"/>
          <w:color w:val="000000" w:themeColor="text1"/>
          <w:kern w:val="0"/>
          <w:sz w:val="28"/>
          <w:szCs w:val="28"/>
        </w:rPr>
      </w:pPr>
      <w:r w:rsidRPr="00A22E65">
        <w:rPr>
          <w:rFonts w:ascii="Times New Roman" w:hAnsi="Times New Roman"/>
          <w:color w:val="000000" w:themeColor="text1"/>
          <w:kern w:val="0"/>
          <w:sz w:val="28"/>
          <w:szCs w:val="28"/>
        </w:rPr>
        <w:t>9.</w:t>
      </w:r>
      <w:r w:rsidR="00E01857" w:rsidRPr="00A22E65">
        <w:rPr>
          <w:rFonts w:ascii="Times New Roman" w:hAnsi="Times New Roman" w:hint="default"/>
          <w:color w:val="000000" w:themeColor="text1"/>
          <w:kern w:val="0"/>
          <w:sz w:val="28"/>
          <w:szCs w:val="28"/>
        </w:rPr>
        <w:t>8</w:t>
      </w:r>
      <w:r w:rsidRPr="00A22E65">
        <w:rPr>
          <w:rFonts w:ascii="Times New Roman" w:hAnsi="Times New Roman"/>
          <w:color w:val="000000" w:themeColor="text1"/>
          <w:kern w:val="0"/>
          <w:sz w:val="28"/>
          <w:szCs w:val="28"/>
        </w:rPr>
        <w:t>. </w:t>
      </w:r>
      <w:r w:rsidR="004A6212" w:rsidRPr="00A22E65">
        <w:rPr>
          <w:rFonts w:ascii="Times New Roman" w:hAnsi="Times New Roman" w:hint="default"/>
          <w:color w:val="000000" w:themeColor="text1"/>
          <w:sz w:val="28"/>
          <w:szCs w:val="28"/>
        </w:rPr>
        <w:t xml:space="preserve">неполучение кооперативом субсидии на развитие по затратам, </w:t>
      </w:r>
      <w:r w:rsidR="004A6212" w:rsidRPr="00A22E65">
        <w:rPr>
          <w:rFonts w:ascii="Times New Roman" w:hAnsi="Times New Roman" w:hint="default"/>
          <w:color w:val="000000" w:themeColor="text1"/>
          <w:sz w:val="28"/>
          <w:szCs w:val="28"/>
        </w:rPr>
        <w:lastRenderedPageBreak/>
        <w:t>просубсидированным ранее</w:t>
      </w:r>
      <w:r w:rsidR="00A5036E" w:rsidRPr="00A22E65">
        <w:rPr>
          <w:rFonts w:ascii="Times New Roman" w:hAnsi="Times New Roman" w:hint="default"/>
          <w:color w:val="000000" w:themeColor="text1"/>
          <w:kern w:val="0"/>
          <w:sz w:val="28"/>
          <w:szCs w:val="28"/>
        </w:rPr>
        <w:t>;</w:t>
      </w:r>
    </w:p>
    <w:p w:rsidR="00B74E4C" w:rsidRPr="00A22E65" w:rsidRDefault="005F6C5B" w:rsidP="00B74E4C">
      <w:pPr>
        <w:widowControl w:val="0"/>
        <w:autoSpaceDE w:val="0"/>
        <w:autoSpaceDN w:val="0"/>
        <w:spacing w:after="0" w:line="240" w:lineRule="auto"/>
        <w:ind w:firstLine="567"/>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9.</w:t>
      </w:r>
      <w:r w:rsidR="00E01857" w:rsidRPr="00A22E65">
        <w:rPr>
          <w:rFonts w:ascii="Times New Roman" w:hAnsi="Times New Roman" w:hint="default"/>
          <w:color w:val="000000" w:themeColor="text1"/>
          <w:sz w:val="28"/>
          <w:szCs w:val="28"/>
        </w:rPr>
        <w:t>9</w:t>
      </w:r>
      <w:r w:rsidRPr="00A22E65">
        <w:rPr>
          <w:rFonts w:ascii="Times New Roman" w:hAnsi="Times New Roman" w:hint="default"/>
          <w:color w:val="000000" w:themeColor="text1"/>
          <w:sz w:val="28"/>
          <w:szCs w:val="28"/>
        </w:rPr>
        <w:t>.</w:t>
      </w:r>
      <w:r w:rsidR="004F318F" w:rsidRPr="00A22E65">
        <w:rPr>
          <w:rFonts w:ascii="Times New Roman" w:hAnsi="Times New Roman" w:hint="default"/>
          <w:color w:val="000000" w:themeColor="text1"/>
          <w:sz w:val="28"/>
          <w:szCs w:val="28"/>
        </w:rPr>
        <w:t> </w:t>
      </w:r>
      <w:r w:rsidRPr="00A22E65">
        <w:rPr>
          <w:rFonts w:ascii="Times New Roman" w:hAnsi="Times New Roman" w:hint="default"/>
          <w:color w:val="000000" w:themeColor="text1"/>
          <w:sz w:val="28"/>
          <w:szCs w:val="28"/>
        </w:rPr>
        <w:t>отсутствие или не превышение размера, определенного пунктом 3 статьи 47 Налогового кодекса Российской Федерации, у Участника отбора на дату формирования сведений на едином налоговом счете неисполненной обязанности по уплате налогов, сборов и страховых взносов в бюджетную систему Российской Федерации;</w:t>
      </w:r>
    </w:p>
    <w:p w:rsidR="00B74E4C" w:rsidRPr="00A22E65" w:rsidRDefault="00C11839" w:rsidP="00B74E4C">
      <w:pPr>
        <w:widowControl w:val="0"/>
        <w:autoSpaceDE w:val="0"/>
        <w:autoSpaceDN w:val="0"/>
        <w:spacing w:after="0" w:line="240" w:lineRule="auto"/>
        <w:ind w:firstLine="567"/>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9.</w:t>
      </w:r>
      <w:r w:rsidR="00534E0D" w:rsidRPr="00A22E65">
        <w:rPr>
          <w:rFonts w:ascii="Times New Roman" w:hAnsi="Times New Roman" w:hint="default"/>
          <w:color w:val="000000" w:themeColor="text1"/>
          <w:sz w:val="28"/>
          <w:szCs w:val="28"/>
        </w:rPr>
        <w:t>1</w:t>
      </w:r>
      <w:r w:rsidR="00E01857" w:rsidRPr="00A22E65">
        <w:rPr>
          <w:rFonts w:ascii="Times New Roman" w:hAnsi="Times New Roman" w:hint="default"/>
          <w:color w:val="000000" w:themeColor="text1"/>
          <w:sz w:val="28"/>
          <w:szCs w:val="28"/>
        </w:rPr>
        <w:t>0</w:t>
      </w:r>
      <w:r w:rsidR="004F318F" w:rsidRPr="00A22E65">
        <w:rPr>
          <w:rFonts w:ascii="Times New Roman" w:hAnsi="Times New Roman" w:hint="default"/>
          <w:color w:val="000000" w:themeColor="text1"/>
          <w:sz w:val="28"/>
          <w:szCs w:val="28"/>
        </w:rPr>
        <w:t>. </w:t>
      </w:r>
      <w:r w:rsidR="005F6C5B" w:rsidRPr="00A22E65">
        <w:rPr>
          <w:rFonts w:ascii="Times New Roman" w:hAnsi="Times New Roman" w:hint="default"/>
          <w:color w:val="000000" w:themeColor="text1"/>
          <w:sz w:val="28"/>
          <w:szCs w:val="28"/>
        </w:rPr>
        <w:t>отсутствие у Участника отбора на дату принятия Министерством решения об отборе просроченной задолженности по возврату в областной бюджет субсидий, предоставляемых Министерством в том числе в соответствии с иными областными нормативными правовыми актами;</w:t>
      </w:r>
    </w:p>
    <w:p w:rsidR="00B74E4C" w:rsidRPr="00A22E65" w:rsidRDefault="00C11839" w:rsidP="00B74E4C">
      <w:pPr>
        <w:widowControl w:val="0"/>
        <w:autoSpaceDE w:val="0"/>
        <w:autoSpaceDN w:val="0"/>
        <w:spacing w:after="0" w:line="240" w:lineRule="auto"/>
        <w:ind w:firstLine="567"/>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9.1</w:t>
      </w:r>
      <w:r w:rsidR="00E16187" w:rsidRPr="00A22E65">
        <w:rPr>
          <w:rFonts w:ascii="Times New Roman" w:hAnsi="Times New Roman" w:hint="default"/>
          <w:color w:val="000000" w:themeColor="text1"/>
          <w:sz w:val="28"/>
          <w:szCs w:val="28"/>
        </w:rPr>
        <w:t>1</w:t>
      </w:r>
      <w:r w:rsidR="006F3D07" w:rsidRPr="00A22E65">
        <w:rPr>
          <w:rFonts w:ascii="Times New Roman" w:hAnsi="Times New Roman" w:hint="default"/>
          <w:color w:val="000000" w:themeColor="text1"/>
          <w:sz w:val="28"/>
          <w:szCs w:val="28"/>
        </w:rPr>
        <w:t>. </w:t>
      </w:r>
      <w:r w:rsidR="00F60811" w:rsidRPr="00A22E65">
        <w:rPr>
          <w:rFonts w:ascii="Times New Roman" w:hAnsi="Times New Roman" w:hint="default"/>
          <w:color w:val="000000" w:themeColor="text1"/>
          <w:sz w:val="28"/>
          <w:szCs w:val="28"/>
        </w:rPr>
        <w:t xml:space="preserve">неполучение </w:t>
      </w:r>
      <w:r w:rsidR="003652CC" w:rsidRPr="00A22E65">
        <w:rPr>
          <w:rFonts w:ascii="Times New Roman" w:hAnsi="Times New Roman" w:hint="default"/>
          <w:color w:val="000000" w:themeColor="text1"/>
          <w:sz w:val="28"/>
          <w:szCs w:val="28"/>
        </w:rPr>
        <w:t>Участником отбора</w:t>
      </w:r>
      <w:r w:rsidR="00F60811" w:rsidRPr="00A22E65">
        <w:rPr>
          <w:rFonts w:ascii="Times New Roman" w:hAnsi="Times New Roman" w:hint="default"/>
          <w:color w:val="000000" w:themeColor="text1"/>
          <w:sz w:val="28"/>
          <w:szCs w:val="28"/>
        </w:rPr>
        <w:t xml:space="preserve"> средств из областного бюджета в соответствии с иными областными нормативными правовыми актами на цел</w:t>
      </w:r>
      <w:r w:rsidR="00675402" w:rsidRPr="00A22E65">
        <w:rPr>
          <w:rFonts w:ascii="Times New Roman" w:hAnsi="Times New Roman" w:hint="default"/>
          <w:color w:val="000000" w:themeColor="text1"/>
          <w:sz w:val="28"/>
          <w:szCs w:val="28"/>
        </w:rPr>
        <w:t>ь</w:t>
      </w:r>
      <w:r w:rsidR="00F60811" w:rsidRPr="00A22E65">
        <w:rPr>
          <w:rFonts w:ascii="Times New Roman" w:hAnsi="Times New Roman" w:hint="default"/>
          <w:color w:val="000000" w:themeColor="text1"/>
          <w:sz w:val="28"/>
          <w:szCs w:val="28"/>
        </w:rPr>
        <w:t xml:space="preserve"> предоставления субсидии на развитие, указанн</w:t>
      </w:r>
      <w:r w:rsidR="00675402" w:rsidRPr="00A22E65">
        <w:rPr>
          <w:rFonts w:ascii="Times New Roman" w:hAnsi="Times New Roman" w:hint="default"/>
          <w:color w:val="000000" w:themeColor="text1"/>
          <w:sz w:val="28"/>
          <w:szCs w:val="28"/>
        </w:rPr>
        <w:t>ую</w:t>
      </w:r>
      <w:r w:rsidR="00F60811" w:rsidRPr="00A22E65">
        <w:rPr>
          <w:rFonts w:ascii="Times New Roman" w:hAnsi="Times New Roman" w:hint="default"/>
          <w:color w:val="000000" w:themeColor="text1"/>
          <w:sz w:val="28"/>
          <w:szCs w:val="28"/>
        </w:rPr>
        <w:t xml:space="preserve"> в пункте </w:t>
      </w:r>
      <w:r w:rsidR="00534E0D" w:rsidRPr="00A22E65">
        <w:rPr>
          <w:rFonts w:ascii="Times New Roman" w:hAnsi="Times New Roman" w:hint="default"/>
          <w:color w:val="000000" w:themeColor="text1"/>
          <w:sz w:val="28"/>
          <w:szCs w:val="28"/>
        </w:rPr>
        <w:t>6</w:t>
      </w:r>
      <w:r w:rsidR="00F60811" w:rsidRPr="00A22E65">
        <w:rPr>
          <w:rFonts w:ascii="Times New Roman" w:hAnsi="Times New Roman" w:hint="default"/>
          <w:color w:val="000000" w:themeColor="text1"/>
          <w:sz w:val="28"/>
          <w:szCs w:val="28"/>
        </w:rPr>
        <w:t xml:space="preserve"> настоящего Порядка;</w:t>
      </w:r>
    </w:p>
    <w:p w:rsidR="00B74E4C" w:rsidRPr="00A22E65" w:rsidRDefault="00C11839" w:rsidP="00B74E4C">
      <w:pPr>
        <w:widowControl w:val="0"/>
        <w:autoSpaceDE w:val="0"/>
        <w:autoSpaceDN w:val="0"/>
        <w:spacing w:after="0" w:line="240" w:lineRule="auto"/>
        <w:ind w:firstLine="567"/>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9.1</w:t>
      </w:r>
      <w:r w:rsidR="00E16187" w:rsidRPr="00A22E65">
        <w:rPr>
          <w:rFonts w:ascii="Times New Roman" w:hAnsi="Times New Roman" w:hint="default"/>
          <w:color w:val="000000" w:themeColor="text1"/>
          <w:sz w:val="28"/>
          <w:szCs w:val="28"/>
        </w:rPr>
        <w:t>2</w:t>
      </w:r>
      <w:r w:rsidR="004F318F" w:rsidRPr="00A22E65">
        <w:rPr>
          <w:rFonts w:ascii="Times New Roman" w:hAnsi="Times New Roman" w:hint="default"/>
          <w:color w:val="000000" w:themeColor="text1"/>
          <w:sz w:val="28"/>
          <w:szCs w:val="28"/>
        </w:rPr>
        <w:t>. </w:t>
      </w:r>
      <w:r w:rsidR="00173CE6" w:rsidRPr="00A22E65">
        <w:rPr>
          <w:rFonts w:ascii="Times New Roman" w:hAnsi="Times New Roman" w:hint="default"/>
          <w:color w:val="000000" w:themeColor="text1"/>
          <w:sz w:val="28"/>
          <w:szCs w:val="28"/>
        </w:rPr>
        <w:t xml:space="preserve">членство </w:t>
      </w:r>
      <w:r w:rsidR="00C90397" w:rsidRPr="00A22E65">
        <w:rPr>
          <w:rFonts w:ascii="Times New Roman" w:hAnsi="Times New Roman" w:hint="default"/>
          <w:color w:val="000000" w:themeColor="text1"/>
          <w:sz w:val="28"/>
          <w:szCs w:val="28"/>
        </w:rPr>
        <w:t>Участника отбора</w:t>
      </w:r>
      <w:r w:rsidR="00173CE6" w:rsidRPr="00A22E65">
        <w:rPr>
          <w:rFonts w:ascii="Times New Roman" w:hAnsi="Times New Roman" w:hint="default"/>
          <w:color w:val="000000" w:themeColor="text1"/>
          <w:sz w:val="28"/>
          <w:szCs w:val="28"/>
        </w:rPr>
        <w:t xml:space="preserve"> в ревизионном союзе сельскохозяйственных кооперативов;</w:t>
      </w:r>
    </w:p>
    <w:p w:rsidR="00B74E4C" w:rsidRPr="00A22E65" w:rsidRDefault="00173CE6" w:rsidP="00B74E4C">
      <w:pPr>
        <w:widowControl w:val="0"/>
        <w:autoSpaceDE w:val="0"/>
        <w:autoSpaceDN w:val="0"/>
        <w:spacing w:after="0" w:line="240" w:lineRule="auto"/>
        <w:ind w:firstLine="567"/>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9.1</w:t>
      </w:r>
      <w:r w:rsidR="00E16187" w:rsidRPr="00A22E65">
        <w:rPr>
          <w:rFonts w:ascii="Times New Roman" w:hAnsi="Times New Roman" w:hint="default"/>
          <w:color w:val="000000" w:themeColor="text1"/>
          <w:sz w:val="28"/>
          <w:szCs w:val="28"/>
        </w:rPr>
        <w:t>3</w:t>
      </w:r>
      <w:r w:rsidRPr="00A22E65">
        <w:rPr>
          <w:rFonts w:ascii="Times New Roman" w:hAnsi="Times New Roman" w:hint="default"/>
          <w:color w:val="000000" w:themeColor="text1"/>
          <w:sz w:val="28"/>
          <w:szCs w:val="28"/>
        </w:rPr>
        <w:t>.</w:t>
      </w:r>
      <w:r w:rsidR="00A478BA" w:rsidRPr="00A22E65">
        <w:rPr>
          <w:rFonts w:ascii="Times New Roman" w:hAnsi="Times New Roman" w:hint="default"/>
          <w:color w:val="000000" w:themeColor="text1"/>
          <w:sz w:val="28"/>
          <w:szCs w:val="28"/>
        </w:rPr>
        <w:t> </w:t>
      </w:r>
      <w:r w:rsidRPr="00A22E65">
        <w:rPr>
          <w:rFonts w:ascii="Times New Roman" w:hAnsi="Times New Roman" w:hint="default"/>
          <w:color w:val="000000" w:themeColor="text1"/>
          <w:sz w:val="28"/>
          <w:szCs w:val="28"/>
        </w:rPr>
        <w:t xml:space="preserve">частичная или полная оплата </w:t>
      </w:r>
      <w:r w:rsidR="00D46330" w:rsidRPr="00A22E65">
        <w:rPr>
          <w:rFonts w:ascii="Times New Roman" w:hAnsi="Times New Roman" w:hint="default"/>
          <w:color w:val="000000" w:themeColor="text1"/>
          <w:sz w:val="28"/>
          <w:szCs w:val="28"/>
        </w:rPr>
        <w:t xml:space="preserve">Участником отбора </w:t>
      </w:r>
      <w:r w:rsidRPr="00A22E65">
        <w:rPr>
          <w:rFonts w:ascii="Times New Roman" w:hAnsi="Times New Roman" w:hint="default"/>
          <w:color w:val="000000" w:themeColor="text1"/>
          <w:sz w:val="28"/>
          <w:szCs w:val="28"/>
        </w:rPr>
        <w:t>по договору (договорам) купли-продажи (поставки) имущества, и (или) техники, и (или) оборудования, и (или) мобильных объектов не ранее 1 января текущего финансового года (в случае приобретения имущества, и (или) техники, и (или) оборудования, и (или) мобильных объектов);</w:t>
      </w:r>
    </w:p>
    <w:p w:rsidR="00B74E4C" w:rsidRPr="00A22E65" w:rsidRDefault="00173CE6" w:rsidP="00B74E4C">
      <w:pPr>
        <w:widowControl w:val="0"/>
        <w:autoSpaceDE w:val="0"/>
        <w:autoSpaceDN w:val="0"/>
        <w:spacing w:after="0" w:line="240" w:lineRule="auto"/>
        <w:ind w:firstLine="567"/>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9.1</w:t>
      </w:r>
      <w:r w:rsidR="00E16187" w:rsidRPr="00A22E65">
        <w:rPr>
          <w:rFonts w:ascii="Times New Roman" w:hAnsi="Times New Roman" w:hint="default"/>
          <w:color w:val="000000" w:themeColor="text1"/>
          <w:sz w:val="28"/>
          <w:szCs w:val="28"/>
        </w:rPr>
        <w:t>4</w:t>
      </w:r>
      <w:r w:rsidR="004F318F" w:rsidRPr="00A22E65">
        <w:rPr>
          <w:rFonts w:ascii="Times New Roman" w:hAnsi="Times New Roman" w:hint="default"/>
          <w:color w:val="000000" w:themeColor="text1"/>
          <w:sz w:val="28"/>
          <w:szCs w:val="28"/>
        </w:rPr>
        <w:t>. </w:t>
      </w:r>
      <w:r w:rsidRPr="00A22E65">
        <w:rPr>
          <w:rFonts w:ascii="Times New Roman" w:hAnsi="Times New Roman" w:hint="default"/>
          <w:color w:val="000000" w:themeColor="text1"/>
          <w:sz w:val="28"/>
          <w:szCs w:val="28"/>
        </w:rPr>
        <w:t xml:space="preserve">передача (реализация) </w:t>
      </w:r>
      <w:r w:rsidR="00D46330" w:rsidRPr="00A22E65">
        <w:rPr>
          <w:rFonts w:ascii="Times New Roman" w:hAnsi="Times New Roman" w:hint="default"/>
          <w:color w:val="000000" w:themeColor="text1"/>
          <w:sz w:val="28"/>
          <w:szCs w:val="28"/>
        </w:rPr>
        <w:t xml:space="preserve">Участником отбора </w:t>
      </w:r>
      <w:r w:rsidRPr="00A22E65">
        <w:rPr>
          <w:rFonts w:ascii="Times New Roman" w:hAnsi="Times New Roman" w:hint="default"/>
          <w:color w:val="000000" w:themeColor="text1"/>
          <w:sz w:val="28"/>
          <w:szCs w:val="28"/>
        </w:rPr>
        <w:t>приобретенного имущества в собственность членов кооператива до даты подачи заяв</w:t>
      </w:r>
      <w:r w:rsidR="00D46330" w:rsidRPr="00A22E65">
        <w:rPr>
          <w:rFonts w:ascii="Times New Roman" w:hAnsi="Times New Roman" w:hint="default"/>
          <w:color w:val="000000" w:themeColor="text1"/>
          <w:sz w:val="28"/>
          <w:szCs w:val="28"/>
        </w:rPr>
        <w:t>ки</w:t>
      </w:r>
      <w:r w:rsidRPr="00A22E65">
        <w:rPr>
          <w:rFonts w:ascii="Times New Roman" w:hAnsi="Times New Roman" w:hint="default"/>
          <w:color w:val="000000" w:themeColor="text1"/>
          <w:sz w:val="28"/>
          <w:szCs w:val="28"/>
        </w:rPr>
        <w:t xml:space="preserve"> (в случае передачи (реализации) имущества в собственность члену кооператива);</w:t>
      </w:r>
    </w:p>
    <w:p w:rsidR="00B74E4C" w:rsidRPr="00A22E65" w:rsidRDefault="00173CE6" w:rsidP="00B74E4C">
      <w:pPr>
        <w:widowControl w:val="0"/>
        <w:autoSpaceDE w:val="0"/>
        <w:autoSpaceDN w:val="0"/>
        <w:spacing w:after="0" w:line="240" w:lineRule="auto"/>
        <w:ind w:firstLine="567"/>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9.1</w:t>
      </w:r>
      <w:r w:rsidR="00E16187" w:rsidRPr="00A22E65">
        <w:rPr>
          <w:rFonts w:ascii="Times New Roman" w:hAnsi="Times New Roman" w:hint="default"/>
          <w:color w:val="000000" w:themeColor="text1"/>
          <w:sz w:val="28"/>
          <w:szCs w:val="28"/>
        </w:rPr>
        <w:t>5</w:t>
      </w:r>
      <w:r w:rsidRPr="00A22E65">
        <w:rPr>
          <w:rFonts w:ascii="Times New Roman" w:hAnsi="Times New Roman" w:hint="default"/>
          <w:color w:val="000000" w:themeColor="text1"/>
          <w:sz w:val="28"/>
          <w:szCs w:val="28"/>
        </w:rPr>
        <w:t xml:space="preserve">. регистрация </w:t>
      </w:r>
      <w:r w:rsidR="00D46330" w:rsidRPr="00A22E65">
        <w:rPr>
          <w:rFonts w:ascii="Times New Roman" w:hAnsi="Times New Roman" w:hint="default"/>
          <w:color w:val="000000" w:themeColor="text1"/>
          <w:sz w:val="28"/>
          <w:szCs w:val="28"/>
        </w:rPr>
        <w:t xml:space="preserve">Участником отбора </w:t>
      </w:r>
      <w:r w:rsidRPr="00A22E65">
        <w:rPr>
          <w:rFonts w:ascii="Times New Roman" w:hAnsi="Times New Roman" w:hint="default"/>
          <w:color w:val="000000" w:themeColor="text1"/>
          <w:sz w:val="28"/>
          <w:szCs w:val="28"/>
        </w:rPr>
        <w:t>техники и (или) мобильных объектов в установленном порядке на территории Смоленской области (в случае приобретения техники и (или) мобильных объектов)</w:t>
      </w:r>
      <w:r w:rsidR="00404A8E" w:rsidRPr="00A22E65">
        <w:rPr>
          <w:rFonts w:ascii="Times New Roman" w:hAnsi="Times New Roman" w:hint="default"/>
          <w:color w:val="000000" w:themeColor="text1"/>
          <w:sz w:val="28"/>
          <w:szCs w:val="28"/>
        </w:rPr>
        <w:t xml:space="preserve"> или в соответствии с условиями договора финансовой аренды (договора лизинга) (в случае направления средств субсидии на развитие на возмещение части затрат, предусмотренных подпунктом 6.4 пункта 6 настоящего Порядка)</w:t>
      </w:r>
      <w:r w:rsidRPr="00A22E65">
        <w:rPr>
          <w:rFonts w:ascii="Times New Roman" w:hAnsi="Times New Roman" w:hint="default"/>
          <w:color w:val="000000" w:themeColor="text1"/>
          <w:sz w:val="28"/>
          <w:szCs w:val="28"/>
        </w:rPr>
        <w:t>;</w:t>
      </w:r>
    </w:p>
    <w:p w:rsidR="00B74E4C" w:rsidRPr="00A22E65" w:rsidRDefault="00173CE6" w:rsidP="00B74E4C">
      <w:pPr>
        <w:widowControl w:val="0"/>
        <w:autoSpaceDE w:val="0"/>
        <w:autoSpaceDN w:val="0"/>
        <w:spacing w:after="0" w:line="240" w:lineRule="auto"/>
        <w:ind w:firstLine="567"/>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9.1</w:t>
      </w:r>
      <w:r w:rsidR="00E16187" w:rsidRPr="00A22E65">
        <w:rPr>
          <w:rFonts w:ascii="Times New Roman" w:hAnsi="Times New Roman" w:hint="default"/>
          <w:color w:val="000000" w:themeColor="text1"/>
          <w:sz w:val="28"/>
          <w:szCs w:val="28"/>
        </w:rPr>
        <w:t>6</w:t>
      </w:r>
      <w:r w:rsidRPr="00A22E65">
        <w:rPr>
          <w:rFonts w:ascii="Times New Roman" w:hAnsi="Times New Roman" w:hint="default"/>
          <w:color w:val="000000" w:themeColor="text1"/>
          <w:sz w:val="28"/>
          <w:szCs w:val="28"/>
        </w:rPr>
        <w:t xml:space="preserve">. отсутствие </w:t>
      </w:r>
      <w:r w:rsidR="00D46330" w:rsidRPr="00A22E65">
        <w:rPr>
          <w:rFonts w:ascii="Times New Roman" w:hAnsi="Times New Roman" w:hint="default"/>
          <w:color w:val="000000" w:themeColor="text1"/>
          <w:sz w:val="28"/>
          <w:szCs w:val="28"/>
        </w:rPr>
        <w:t xml:space="preserve">у Участника отбора </w:t>
      </w:r>
      <w:r w:rsidRPr="00A22E65">
        <w:rPr>
          <w:rFonts w:ascii="Times New Roman" w:hAnsi="Times New Roman" w:hint="default"/>
          <w:color w:val="000000" w:themeColor="text1"/>
          <w:sz w:val="28"/>
          <w:szCs w:val="28"/>
        </w:rPr>
        <w:t>текущей просроченной задолженности по ранее предоставленным на возвратной основе средствам микрокредитной компании «Смоленский областной фонд поддержки предпринимательства»;</w:t>
      </w:r>
    </w:p>
    <w:p w:rsidR="00B74E4C" w:rsidRPr="00A22E65" w:rsidRDefault="00173CE6" w:rsidP="00B74E4C">
      <w:pPr>
        <w:widowControl w:val="0"/>
        <w:autoSpaceDE w:val="0"/>
        <w:autoSpaceDN w:val="0"/>
        <w:spacing w:after="0" w:line="240" w:lineRule="auto"/>
        <w:ind w:firstLine="567"/>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9.1</w:t>
      </w:r>
      <w:r w:rsidR="00E16187" w:rsidRPr="00A22E65">
        <w:rPr>
          <w:rFonts w:ascii="Times New Roman" w:hAnsi="Times New Roman" w:hint="default"/>
          <w:color w:val="000000" w:themeColor="text1"/>
          <w:sz w:val="28"/>
          <w:szCs w:val="28"/>
        </w:rPr>
        <w:t>7</w:t>
      </w:r>
      <w:r w:rsidRPr="00A22E65">
        <w:rPr>
          <w:rFonts w:ascii="Times New Roman" w:hAnsi="Times New Roman" w:hint="default"/>
          <w:color w:val="000000" w:themeColor="text1"/>
          <w:sz w:val="28"/>
          <w:szCs w:val="28"/>
        </w:rPr>
        <w:t xml:space="preserve">. представление </w:t>
      </w:r>
      <w:r w:rsidR="00A478BA" w:rsidRPr="00A22E65">
        <w:rPr>
          <w:rFonts w:ascii="Times New Roman" w:hAnsi="Times New Roman" w:hint="default"/>
          <w:color w:val="000000" w:themeColor="text1"/>
          <w:sz w:val="28"/>
          <w:szCs w:val="28"/>
        </w:rPr>
        <w:t>Участник</w:t>
      </w:r>
      <w:r w:rsidR="00D46330" w:rsidRPr="00A22E65">
        <w:rPr>
          <w:rFonts w:ascii="Times New Roman" w:hAnsi="Times New Roman" w:hint="default"/>
          <w:color w:val="000000" w:themeColor="text1"/>
          <w:sz w:val="28"/>
          <w:szCs w:val="28"/>
        </w:rPr>
        <w:t>ом</w:t>
      </w:r>
      <w:r w:rsidR="00A478BA" w:rsidRPr="00A22E65">
        <w:rPr>
          <w:rFonts w:ascii="Times New Roman" w:hAnsi="Times New Roman" w:hint="default"/>
          <w:color w:val="000000" w:themeColor="text1"/>
          <w:sz w:val="28"/>
          <w:szCs w:val="28"/>
        </w:rPr>
        <w:t xml:space="preserve"> отбора</w:t>
      </w:r>
      <w:r w:rsidRPr="00A22E65">
        <w:rPr>
          <w:rFonts w:ascii="Times New Roman" w:hAnsi="Times New Roman" w:hint="default"/>
          <w:color w:val="000000" w:themeColor="text1"/>
          <w:sz w:val="28"/>
          <w:szCs w:val="28"/>
        </w:rPr>
        <w:t xml:space="preserve"> в </w:t>
      </w:r>
      <w:r w:rsidR="002102A5" w:rsidRPr="00A22E65">
        <w:rPr>
          <w:rFonts w:ascii="Times New Roman" w:hAnsi="Times New Roman" w:hint="default"/>
          <w:color w:val="000000" w:themeColor="text1"/>
          <w:sz w:val="28"/>
          <w:szCs w:val="28"/>
        </w:rPr>
        <w:t>Министерство</w:t>
      </w:r>
      <w:r w:rsidRPr="00A22E65">
        <w:rPr>
          <w:rFonts w:ascii="Times New Roman" w:hAnsi="Times New Roman" w:hint="default"/>
          <w:color w:val="000000" w:themeColor="text1"/>
          <w:sz w:val="28"/>
          <w:szCs w:val="28"/>
        </w:rPr>
        <w:t xml:space="preserve"> отчетности о финансово-экономическом состоянии товаропроизводителей агропромышленного комплекса за предыдущий финансовый год и (или) отчетный период (квартал) текущего финансового года по формам, утвержденным приказами Министерства сельского хозяйства Российской Федерации;</w:t>
      </w:r>
    </w:p>
    <w:p w:rsidR="00B74E4C" w:rsidRPr="00A22E65" w:rsidRDefault="002102A5" w:rsidP="00B74E4C">
      <w:pPr>
        <w:widowControl w:val="0"/>
        <w:autoSpaceDE w:val="0"/>
        <w:autoSpaceDN w:val="0"/>
        <w:spacing w:after="0" w:line="240" w:lineRule="auto"/>
        <w:ind w:firstLine="567"/>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9.</w:t>
      </w:r>
      <w:r w:rsidR="00037C9C" w:rsidRPr="00A22E65">
        <w:rPr>
          <w:rFonts w:ascii="Times New Roman" w:hAnsi="Times New Roman" w:hint="default"/>
          <w:color w:val="000000" w:themeColor="text1"/>
          <w:sz w:val="28"/>
          <w:szCs w:val="28"/>
        </w:rPr>
        <w:t>1</w:t>
      </w:r>
      <w:r w:rsidR="00E16187" w:rsidRPr="00A22E65">
        <w:rPr>
          <w:rFonts w:ascii="Times New Roman" w:hAnsi="Times New Roman" w:hint="default"/>
          <w:color w:val="000000" w:themeColor="text1"/>
          <w:sz w:val="28"/>
          <w:szCs w:val="28"/>
        </w:rPr>
        <w:t>8</w:t>
      </w:r>
      <w:r w:rsidRPr="00A22E65">
        <w:rPr>
          <w:rFonts w:ascii="Times New Roman" w:hAnsi="Times New Roman" w:hint="default"/>
          <w:color w:val="000000" w:themeColor="text1"/>
          <w:sz w:val="28"/>
          <w:szCs w:val="28"/>
        </w:rPr>
        <w:t>.</w:t>
      </w:r>
      <w:r w:rsidR="00D46330" w:rsidRPr="00A22E65">
        <w:rPr>
          <w:rFonts w:ascii="Times New Roman" w:hAnsi="Times New Roman" w:hint="default"/>
          <w:color w:val="000000" w:themeColor="text1"/>
          <w:sz w:val="28"/>
          <w:szCs w:val="28"/>
        </w:rPr>
        <w:t> </w:t>
      </w:r>
      <w:r w:rsidR="00173CE6" w:rsidRPr="00A22E65">
        <w:rPr>
          <w:rFonts w:ascii="Times New Roman" w:hAnsi="Times New Roman" w:hint="default"/>
          <w:color w:val="000000" w:themeColor="text1"/>
          <w:sz w:val="28"/>
          <w:szCs w:val="28"/>
        </w:rPr>
        <w:t>объем продукции, закупленной у одного члена кооператива</w:t>
      </w:r>
      <w:r w:rsidR="00D46330" w:rsidRPr="00A22E65">
        <w:rPr>
          <w:rFonts w:ascii="Times New Roman" w:hAnsi="Times New Roman" w:hint="default"/>
          <w:color w:val="000000" w:themeColor="text1"/>
          <w:sz w:val="28"/>
          <w:szCs w:val="28"/>
        </w:rPr>
        <w:t xml:space="preserve"> – Участника отбора</w:t>
      </w:r>
      <w:r w:rsidR="00173CE6" w:rsidRPr="00A22E65">
        <w:rPr>
          <w:rFonts w:ascii="Times New Roman" w:hAnsi="Times New Roman" w:hint="default"/>
          <w:color w:val="000000" w:themeColor="text1"/>
          <w:sz w:val="28"/>
          <w:szCs w:val="28"/>
        </w:rPr>
        <w:t xml:space="preserve"> и (или) гражданина, ведущего личное подсобное хозяйство, не являющегося членом этого кооператива, не должен превышать 15 процентов всего объема продукции в стоимостном выражении, закупленной данным кооперативом у членов кооператива и (или) у граждан, ведущих личные подсобные хозяйства, не являющихся членами этого кооператива, по итогам отчетного бухгалтерского периода (квартала) текущего финансового года, за который предоставляется возмещение части затрат (в </w:t>
      </w:r>
      <w:r w:rsidR="00173CE6" w:rsidRPr="00A22E65">
        <w:rPr>
          <w:rFonts w:ascii="Times New Roman" w:hAnsi="Times New Roman" w:hint="default"/>
          <w:color w:val="000000" w:themeColor="text1"/>
          <w:sz w:val="28"/>
          <w:szCs w:val="28"/>
        </w:rPr>
        <w:lastRenderedPageBreak/>
        <w:t xml:space="preserve">случае направления средств субсидии на развитие на возмещение части затрат, предусмотренных подпунктом </w:t>
      </w:r>
      <w:r w:rsidR="00D46330" w:rsidRPr="00A22E65">
        <w:rPr>
          <w:rFonts w:ascii="Times New Roman" w:hAnsi="Times New Roman" w:hint="default"/>
          <w:color w:val="000000" w:themeColor="text1"/>
          <w:sz w:val="28"/>
          <w:szCs w:val="28"/>
        </w:rPr>
        <w:t>6</w:t>
      </w:r>
      <w:r w:rsidR="00BB1A2B" w:rsidRPr="00A22E65">
        <w:rPr>
          <w:rFonts w:ascii="Times New Roman" w:hAnsi="Times New Roman" w:hint="default"/>
          <w:color w:val="000000" w:themeColor="text1"/>
          <w:sz w:val="28"/>
          <w:szCs w:val="28"/>
        </w:rPr>
        <w:t>.</w:t>
      </w:r>
      <w:r w:rsidR="00173CE6" w:rsidRPr="00A22E65">
        <w:rPr>
          <w:rFonts w:ascii="Times New Roman" w:hAnsi="Times New Roman" w:hint="default"/>
          <w:color w:val="000000" w:themeColor="text1"/>
          <w:sz w:val="28"/>
          <w:szCs w:val="28"/>
        </w:rPr>
        <w:t xml:space="preserve">3 пункта </w:t>
      </w:r>
      <w:r w:rsidR="00D46330" w:rsidRPr="00A22E65">
        <w:rPr>
          <w:rFonts w:ascii="Times New Roman" w:hAnsi="Times New Roman" w:hint="default"/>
          <w:color w:val="000000" w:themeColor="text1"/>
          <w:sz w:val="28"/>
          <w:szCs w:val="28"/>
        </w:rPr>
        <w:t>6</w:t>
      </w:r>
      <w:r w:rsidR="00173CE6" w:rsidRPr="00A22E65">
        <w:rPr>
          <w:rFonts w:ascii="Times New Roman" w:hAnsi="Times New Roman" w:hint="default"/>
          <w:color w:val="000000" w:themeColor="text1"/>
          <w:sz w:val="28"/>
          <w:szCs w:val="28"/>
        </w:rPr>
        <w:t xml:space="preserve"> настоящего Порядка). В случае если объем продукции, закупленной у одного члена кооператива и (или) гражданина, ведущего личное подсобное хозяйство, не являющегося членом этого кооператива, превышает 15 процентов всего объема продукции в стоимостном выражении, закупленной данным кооперативом у членов кооператива и (или) у граждан, ведущих личные подсобные хозяйства, не являющихся членами этого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B74E4C" w:rsidRPr="00A22E65" w:rsidRDefault="007815A4" w:rsidP="00B74E4C">
      <w:pPr>
        <w:widowControl w:val="0"/>
        <w:autoSpaceDE w:val="0"/>
        <w:autoSpaceDN w:val="0"/>
        <w:spacing w:after="0" w:line="240" w:lineRule="auto"/>
        <w:ind w:firstLine="567"/>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9.</w:t>
      </w:r>
      <w:r w:rsidR="00E16187" w:rsidRPr="00A22E65">
        <w:rPr>
          <w:rFonts w:ascii="Times New Roman" w:hAnsi="Times New Roman" w:hint="default"/>
          <w:color w:val="000000" w:themeColor="text1"/>
          <w:sz w:val="28"/>
          <w:szCs w:val="28"/>
        </w:rPr>
        <w:t>19</w:t>
      </w:r>
      <w:r w:rsidRPr="00A22E65">
        <w:rPr>
          <w:rFonts w:ascii="Times New Roman" w:hAnsi="Times New Roman" w:hint="default"/>
          <w:color w:val="000000" w:themeColor="text1"/>
          <w:sz w:val="28"/>
          <w:szCs w:val="28"/>
        </w:rPr>
        <w:t>.</w:t>
      </w:r>
      <w:r w:rsidR="00D46330" w:rsidRPr="00A22E65">
        <w:rPr>
          <w:rFonts w:ascii="Times New Roman" w:hAnsi="Times New Roman" w:hint="default"/>
          <w:color w:val="000000" w:themeColor="text1"/>
          <w:sz w:val="28"/>
          <w:szCs w:val="28"/>
        </w:rPr>
        <w:t> </w:t>
      </w:r>
      <w:r w:rsidR="00173CE6" w:rsidRPr="00A22E65">
        <w:rPr>
          <w:rFonts w:ascii="Times New Roman" w:hAnsi="Times New Roman" w:hint="default"/>
          <w:color w:val="000000" w:themeColor="text1"/>
          <w:sz w:val="28"/>
          <w:szCs w:val="28"/>
        </w:rPr>
        <w:t xml:space="preserve">нахождение крупного рогатого скота, больного или инфицированного </w:t>
      </w:r>
      <w:r w:rsidR="00412AE6" w:rsidRPr="00A22E65">
        <w:rPr>
          <w:rFonts w:ascii="Times New Roman" w:hAnsi="Times New Roman" w:hint="default"/>
          <w:color w:val="000000" w:themeColor="text1"/>
          <w:sz w:val="28"/>
          <w:szCs w:val="28"/>
        </w:rPr>
        <w:t>лейкозом</w:t>
      </w:r>
      <w:r w:rsidR="00173CE6" w:rsidRPr="00A22E65">
        <w:rPr>
          <w:rFonts w:ascii="Times New Roman" w:hAnsi="Times New Roman" w:hint="default"/>
          <w:color w:val="000000" w:themeColor="text1"/>
          <w:sz w:val="28"/>
          <w:szCs w:val="28"/>
        </w:rPr>
        <w:t xml:space="preserve">, в собственности членов (кроме ассоциированных членов) кооператива на дату выбытия из хозяйства (в случае направления средств субсидии на развитие на возмещение части затрат, предусмотренных подпунктом </w:t>
      </w:r>
      <w:r w:rsidR="00D46330" w:rsidRPr="00A22E65">
        <w:rPr>
          <w:rFonts w:ascii="Times New Roman" w:hAnsi="Times New Roman" w:hint="default"/>
          <w:color w:val="000000" w:themeColor="text1"/>
          <w:sz w:val="28"/>
          <w:szCs w:val="28"/>
        </w:rPr>
        <w:t>6</w:t>
      </w:r>
      <w:r w:rsidR="00916518" w:rsidRPr="00A22E65">
        <w:rPr>
          <w:rFonts w:ascii="Times New Roman" w:hAnsi="Times New Roman" w:hint="default"/>
          <w:color w:val="000000" w:themeColor="text1"/>
          <w:sz w:val="28"/>
          <w:szCs w:val="28"/>
        </w:rPr>
        <w:t>.5</w:t>
      </w:r>
      <w:r w:rsidR="00173CE6" w:rsidRPr="00A22E65">
        <w:rPr>
          <w:rFonts w:ascii="Times New Roman" w:hAnsi="Times New Roman" w:hint="default"/>
          <w:color w:val="000000" w:themeColor="text1"/>
          <w:sz w:val="28"/>
          <w:szCs w:val="28"/>
        </w:rPr>
        <w:t xml:space="preserve"> пункта </w:t>
      </w:r>
      <w:r w:rsidR="00D46330" w:rsidRPr="00A22E65">
        <w:rPr>
          <w:rFonts w:ascii="Times New Roman" w:hAnsi="Times New Roman" w:hint="default"/>
          <w:color w:val="000000" w:themeColor="text1"/>
          <w:sz w:val="28"/>
          <w:szCs w:val="28"/>
        </w:rPr>
        <w:t>6</w:t>
      </w:r>
      <w:r w:rsidR="00173CE6" w:rsidRPr="00A22E65">
        <w:rPr>
          <w:rFonts w:ascii="Times New Roman" w:hAnsi="Times New Roman" w:hint="default"/>
          <w:color w:val="000000" w:themeColor="text1"/>
          <w:sz w:val="28"/>
          <w:szCs w:val="28"/>
        </w:rPr>
        <w:t xml:space="preserve"> настоящего Порядка);</w:t>
      </w:r>
    </w:p>
    <w:p w:rsidR="00B74E4C" w:rsidRPr="00A22E65" w:rsidRDefault="007815A4" w:rsidP="00B74E4C">
      <w:pPr>
        <w:widowControl w:val="0"/>
        <w:autoSpaceDE w:val="0"/>
        <w:autoSpaceDN w:val="0"/>
        <w:spacing w:after="0" w:line="240" w:lineRule="auto"/>
        <w:ind w:firstLine="567"/>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9.2</w:t>
      </w:r>
      <w:r w:rsidR="00E16187" w:rsidRPr="00A22E65">
        <w:rPr>
          <w:rFonts w:ascii="Times New Roman" w:hAnsi="Times New Roman" w:hint="default"/>
          <w:color w:val="000000" w:themeColor="text1"/>
          <w:sz w:val="28"/>
          <w:szCs w:val="28"/>
        </w:rPr>
        <w:t>0</w:t>
      </w:r>
      <w:r w:rsidRPr="00A22E65">
        <w:rPr>
          <w:rFonts w:ascii="Times New Roman" w:hAnsi="Times New Roman" w:hint="default"/>
          <w:color w:val="000000" w:themeColor="text1"/>
          <w:sz w:val="28"/>
          <w:szCs w:val="28"/>
        </w:rPr>
        <w:t>.</w:t>
      </w:r>
      <w:r w:rsidR="004F318F" w:rsidRPr="00A22E65">
        <w:rPr>
          <w:rFonts w:ascii="Times New Roman" w:hAnsi="Times New Roman" w:hint="default"/>
          <w:color w:val="000000" w:themeColor="text1"/>
          <w:sz w:val="28"/>
          <w:szCs w:val="28"/>
        </w:rPr>
        <w:t> </w:t>
      </w:r>
      <w:r w:rsidR="00173CE6" w:rsidRPr="00A22E65">
        <w:rPr>
          <w:rFonts w:ascii="Times New Roman" w:hAnsi="Times New Roman" w:hint="default"/>
          <w:color w:val="000000" w:themeColor="text1"/>
          <w:sz w:val="28"/>
          <w:szCs w:val="28"/>
        </w:rPr>
        <w:t>возраст приобретаемого</w:t>
      </w:r>
      <w:r w:rsidR="00412AE6" w:rsidRPr="00A22E65">
        <w:rPr>
          <w:rFonts w:ascii="Times New Roman" w:hAnsi="Times New Roman" w:hint="default"/>
          <w:color w:val="000000" w:themeColor="text1"/>
          <w:sz w:val="28"/>
          <w:szCs w:val="28"/>
        </w:rPr>
        <w:t xml:space="preserve"> здорового</w:t>
      </w:r>
      <w:r w:rsidR="00173CE6" w:rsidRPr="00A22E65">
        <w:rPr>
          <w:rFonts w:ascii="Times New Roman" w:hAnsi="Times New Roman" w:hint="default"/>
          <w:color w:val="000000" w:themeColor="text1"/>
          <w:sz w:val="28"/>
          <w:szCs w:val="28"/>
        </w:rPr>
        <w:t xml:space="preserve"> крупного рогатого скота не должен быть менее 6 месяцев и более 2 лет (в случае направления средств субсидии на развитие на возмещение части затрат, предусмотренных подпунктом </w:t>
      </w:r>
      <w:r w:rsidR="00AD3532" w:rsidRPr="00A22E65">
        <w:rPr>
          <w:rFonts w:ascii="Times New Roman" w:hAnsi="Times New Roman" w:hint="default"/>
          <w:color w:val="000000" w:themeColor="text1"/>
          <w:sz w:val="28"/>
          <w:szCs w:val="28"/>
        </w:rPr>
        <w:t>6</w:t>
      </w:r>
      <w:r w:rsidRPr="00A22E65">
        <w:rPr>
          <w:rFonts w:ascii="Times New Roman" w:hAnsi="Times New Roman" w:hint="default"/>
          <w:color w:val="000000" w:themeColor="text1"/>
          <w:sz w:val="28"/>
          <w:szCs w:val="28"/>
        </w:rPr>
        <w:t xml:space="preserve">.5 пункта </w:t>
      </w:r>
      <w:r w:rsidR="00AD3532" w:rsidRPr="00A22E65">
        <w:rPr>
          <w:rFonts w:ascii="Times New Roman" w:hAnsi="Times New Roman" w:hint="default"/>
          <w:color w:val="000000" w:themeColor="text1"/>
          <w:sz w:val="28"/>
          <w:szCs w:val="28"/>
        </w:rPr>
        <w:t>6</w:t>
      </w:r>
      <w:r w:rsidRPr="00A22E65">
        <w:rPr>
          <w:rFonts w:ascii="Times New Roman" w:hAnsi="Times New Roman" w:hint="default"/>
          <w:color w:val="000000" w:themeColor="text1"/>
          <w:sz w:val="28"/>
          <w:szCs w:val="28"/>
        </w:rPr>
        <w:t xml:space="preserve"> настоящего </w:t>
      </w:r>
      <w:r w:rsidR="00173CE6" w:rsidRPr="00A22E65">
        <w:rPr>
          <w:rFonts w:ascii="Times New Roman" w:hAnsi="Times New Roman" w:hint="default"/>
          <w:color w:val="000000" w:themeColor="text1"/>
          <w:sz w:val="28"/>
          <w:szCs w:val="28"/>
        </w:rPr>
        <w:t>Порядка).</w:t>
      </w:r>
    </w:p>
    <w:p w:rsidR="00B74E4C" w:rsidRPr="00A22E65" w:rsidRDefault="004F318F" w:rsidP="00B74E4C">
      <w:pPr>
        <w:widowControl w:val="0"/>
        <w:autoSpaceDE w:val="0"/>
        <w:autoSpaceDN w:val="0"/>
        <w:spacing w:after="0" w:line="240" w:lineRule="auto"/>
        <w:ind w:firstLine="567"/>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10. </w:t>
      </w:r>
      <w:r w:rsidR="0039569D" w:rsidRPr="00A22E65">
        <w:rPr>
          <w:rFonts w:ascii="Times New Roman" w:hAnsi="Times New Roman" w:hint="default"/>
          <w:color w:val="000000" w:themeColor="text1"/>
          <w:sz w:val="28"/>
          <w:szCs w:val="28"/>
        </w:rPr>
        <w:t>Участник отбора представляет в систему «Электронный бюджет» заявку в соответствии с требованиями, установленными настоящим пунктом, и в срок, указанный в объявлении о проведении отбора.</w:t>
      </w:r>
    </w:p>
    <w:p w:rsidR="00B74E4C" w:rsidRPr="00A22E65" w:rsidRDefault="002F0690" w:rsidP="00B74E4C">
      <w:pPr>
        <w:widowControl w:val="0"/>
        <w:autoSpaceDE w:val="0"/>
        <w:autoSpaceDN w:val="0"/>
        <w:spacing w:after="0" w:line="240" w:lineRule="auto"/>
        <w:ind w:firstLine="567"/>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10.1. </w:t>
      </w:r>
      <w:r w:rsidR="0039569D" w:rsidRPr="00A22E65">
        <w:rPr>
          <w:rFonts w:ascii="Times New Roman" w:hAnsi="Times New Roman" w:hint="default"/>
          <w:color w:val="000000" w:themeColor="text1"/>
          <w:sz w:val="28"/>
          <w:szCs w:val="28"/>
        </w:rPr>
        <w:t>Формирование Участниками отбора заявок осуществляется в электронной форме посредством заполнения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w:t>
      </w:r>
    </w:p>
    <w:p w:rsidR="00B74E4C" w:rsidRPr="00A22E65" w:rsidRDefault="002F0690" w:rsidP="00B74E4C">
      <w:pPr>
        <w:widowControl w:val="0"/>
        <w:autoSpaceDE w:val="0"/>
        <w:autoSpaceDN w:val="0"/>
        <w:spacing w:after="0" w:line="240" w:lineRule="auto"/>
        <w:ind w:firstLine="567"/>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10.2. </w:t>
      </w:r>
      <w:r w:rsidR="0039569D" w:rsidRPr="00A22E65">
        <w:rPr>
          <w:rFonts w:ascii="Times New Roman" w:hAnsi="Times New Roman" w:hint="default"/>
          <w:color w:val="000000" w:themeColor="text1"/>
          <w:sz w:val="28"/>
          <w:szCs w:val="28"/>
        </w:rPr>
        <w:t>Заявка и документы, указанные в настоящем пункте, подписываются усиленной квалифицированной электронной подписью руководителя Участника отбора или уполномоченного им лица на основании доверенности, оформленной в соответствии с федеральным законодательством. Датой представления Участником отбора заявки и прилагаемых к ней документов считается день подписания Участником отбора заявки с присвоением ей регистрационного номера в системе «Электронный бюджет».</w:t>
      </w:r>
    </w:p>
    <w:p w:rsidR="0039569D" w:rsidRPr="00A22E65" w:rsidRDefault="002F0690" w:rsidP="00B74E4C">
      <w:pPr>
        <w:widowControl w:val="0"/>
        <w:autoSpaceDE w:val="0"/>
        <w:autoSpaceDN w:val="0"/>
        <w:spacing w:after="0" w:line="240" w:lineRule="auto"/>
        <w:ind w:firstLine="567"/>
        <w:jc w:val="both"/>
        <w:rPr>
          <w:rFonts w:ascii="Times New Roman" w:hAnsi="Times New Roman" w:hint="default"/>
          <w:i/>
          <w:color w:val="000000" w:themeColor="text1"/>
          <w:kern w:val="0"/>
          <w:sz w:val="28"/>
          <w:szCs w:val="28"/>
        </w:rPr>
      </w:pPr>
      <w:r w:rsidRPr="00A22E65">
        <w:rPr>
          <w:rFonts w:ascii="Times New Roman" w:hAnsi="Times New Roman" w:hint="default"/>
          <w:color w:val="000000" w:themeColor="text1"/>
          <w:sz w:val="28"/>
          <w:szCs w:val="28"/>
        </w:rPr>
        <w:t>10.3. </w:t>
      </w:r>
      <w:r w:rsidR="0039569D" w:rsidRPr="00A22E65">
        <w:rPr>
          <w:rFonts w:ascii="Times New Roman" w:hAnsi="Times New Roman" w:hint="default"/>
          <w:color w:val="000000" w:themeColor="text1"/>
          <w:sz w:val="28"/>
          <w:szCs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39569D" w:rsidRPr="00A22E65" w:rsidRDefault="0039569D" w:rsidP="00863002">
      <w:pPr>
        <w:pStyle w:val="ConsPlusNormal"/>
        <w:ind w:firstLine="709"/>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4F318F" w:rsidRPr="00A22E65">
        <w:rPr>
          <w:rFonts w:ascii="Times New Roman" w:hAnsi="Times New Roman" w:cs="Times New Roman" w:hint="default"/>
          <w:color w:val="000000" w:themeColor="text1"/>
          <w:sz w:val="28"/>
          <w:szCs w:val="28"/>
        </w:rPr>
        <w:t> </w:t>
      </w:r>
      <w:r w:rsidRPr="00A22E65">
        <w:rPr>
          <w:rFonts w:ascii="Times New Roman" w:hAnsi="Times New Roman" w:cs="Times New Roman" w:hint="default"/>
          <w:color w:val="000000" w:themeColor="text1"/>
          <w:sz w:val="28"/>
          <w:szCs w:val="28"/>
        </w:rPr>
        <w:t>К заявке прилагаются следующие документы:</w:t>
      </w:r>
    </w:p>
    <w:p w:rsidR="0039569D" w:rsidRPr="00A22E65" w:rsidRDefault="004C5B27" w:rsidP="00863002">
      <w:pPr>
        <w:pStyle w:val="ConsPlusNormal"/>
        <w:ind w:firstLine="709"/>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10.4.1. </w:t>
      </w:r>
      <w:r w:rsidR="0039569D" w:rsidRPr="00A22E65">
        <w:rPr>
          <w:rFonts w:ascii="Times New Roman" w:hAnsi="Times New Roman" w:cs="Times New Roman" w:hint="default"/>
          <w:color w:val="000000" w:themeColor="text1"/>
          <w:sz w:val="28"/>
          <w:szCs w:val="28"/>
        </w:rPr>
        <w:t xml:space="preserve">информация налогового органа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w:t>
      </w:r>
      <w:r w:rsidR="0039569D" w:rsidRPr="00A22E65">
        <w:rPr>
          <w:rFonts w:ascii="Times New Roman" w:hAnsi="Times New Roman" w:cs="Times New Roman" w:hint="default"/>
          <w:color w:val="000000" w:themeColor="text1"/>
          <w:sz w:val="28"/>
          <w:szCs w:val="28"/>
        </w:rPr>
        <w:lastRenderedPageBreak/>
        <w:t xml:space="preserve">налогового агента, выданная налоговым органом или подписанная усиленной квалифицированной электронной подписью по состоянию на дату не ранее 30 календарных дней до даты </w:t>
      </w:r>
      <w:r w:rsidR="00AD3532" w:rsidRPr="00A22E65">
        <w:rPr>
          <w:rFonts w:ascii="Times New Roman" w:hAnsi="Times New Roman" w:cs="Times New Roman" w:hint="default"/>
          <w:color w:val="000000" w:themeColor="text1"/>
          <w:sz w:val="28"/>
          <w:szCs w:val="28"/>
        </w:rPr>
        <w:t>представления</w:t>
      </w:r>
      <w:r w:rsidR="0039569D" w:rsidRPr="00A22E65">
        <w:rPr>
          <w:rFonts w:ascii="Times New Roman" w:hAnsi="Times New Roman" w:cs="Times New Roman" w:hint="default"/>
          <w:color w:val="000000" w:themeColor="text1"/>
          <w:sz w:val="28"/>
          <w:szCs w:val="28"/>
        </w:rPr>
        <w:t xml:space="preserve"> заявки и прилагаемых к ней документов (представляется Участниками отбора по собственной инициативе);</w:t>
      </w:r>
    </w:p>
    <w:p w:rsidR="0039569D" w:rsidRPr="00A22E65" w:rsidRDefault="004C5B27" w:rsidP="00863002">
      <w:pPr>
        <w:pStyle w:val="ConsPlusNormal"/>
        <w:ind w:firstLine="709"/>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10.4.2. </w:t>
      </w:r>
      <w:r w:rsidR="0039569D" w:rsidRPr="00A22E65">
        <w:rPr>
          <w:rFonts w:ascii="Times New Roman" w:hAnsi="Times New Roman" w:cs="Times New Roman" w:hint="default"/>
          <w:color w:val="000000" w:themeColor="text1"/>
          <w:sz w:val="28"/>
          <w:szCs w:val="28"/>
        </w:rPr>
        <w:t>выписка из Единого государственного реестра юридических лиц, предоставленная налоговым органом или полученная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по состоянию не ранее 30 календар</w:t>
      </w:r>
      <w:r w:rsidR="003F4769" w:rsidRPr="00A22E65">
        <w:rPr>
          <w:rFonts w:ascii="Times New Roman" w:hAnsi="Times New Roman" w:cs="Times New Roman" w:hint="default"/>
          <w:color w:val="000000" w:themeColor="text1"/>
          <w:sz w:val="28"/>
          <w:szCs w:val="28"/>
        </w:rPr>
        <w:t xml:space="preserve">ных дней до даты подачи заявки </w:t>
      </w:r>
      <w:r w:rsidR="0039569D" w:rsidRPr="00A22E65">
        <w:rPr>
          <w:rFonts w:ascii="Times New Roman" w:hAnsi="Times New Roman" w:cs="Times New Roman" w:hint="default"/>
          <w:color w:val="000000" w:themeColor="text1"/>
          <w:sz w:val="28"/>
          <w:szCs w:val="28"/>
        </w:rPr>
        <w:t>(представляется Участником отбора по собственной инициативе);</w:t>
      </w:r>
    </w:p>
    <w:p w:rsidR="00160170" w:rsidRPr="00A22E65" w:rsidRDefault="00160170" w:rsidP="00863002">
      <w:pPr>
        <w:pStyle w:val="ConsPlusNormal"/>
        <w:ind w:firstLine="709"/>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10.4.3. </w:t>
      </w:r>
      <w:r w:rsidR="0001020D" w:rsidRPr="00A22E65">
        <w:rPr>
          <w:rFonts w:ascii="Times New Roman" w:hAnsi="Times New Roman" w:cs="Times New Roman" w:hint="default"/>
          <w:color w:val="000000" w:themeColor="text1"/>
          <w:sz w:val="28"/>
          <w:szCs w:val="28"/>
        </w:rPr>
        <w:t>выписки</w:t>
      </w:r>
      <w:r w:rsidR="00217325" w:rsidRPr="00A22E65">
        <w:rPr>
          <w:rFonts w:ascii="Times New Roman" w:hAnsi="Times New Roman" w:cs="Times New Roman" w:hint="default"/>
          <w:color w:val="000000" w:themeColor="text1"/>
          <w:sz w:val="28"/>
          <w:szCs w:val="28"/>
        </w:rPr>
        <w:t xml:space="preserve"> из Единого реестра субъектов малого и среднего предпринимательства (ofd.nalog.ru) в форме электронного документа в формате PDF, подписанного усиленной квалифицированной электронной подписью</w:t>
      </w:r>
      <w:r w:rsidR="0001020D" w:rsidRPr="00A22E65">
        <w:rPr>
          <w:rFonts w:ascii="Times New Roman" w:hAnsi="Times New Roman" w:cs="Times New Roman" w:hint="default"/>
          <w:color w:val="000000" w:themeColor="text1"/>
          <w:sz w:val="28"/>
          <w:szCs w:val="28"/>
        </w:rPr>
        <w:t>,</w:t>
      </w:r>
      <w:r w:rsidR="00217325" w:rsidRPr="00A22E65">
        <w:rPr>
          <w:rFonts w:ascii="Times New Roman" w:hAnsi="Times New Roman" w:cs="Times New Roman" w:hint="default"/>
          <w:color w:val="000000" w:themeColor="text1"/>
          <w:sz w:val="28"/>
          <w:szCs w:val="28"/>
        </w:rPr>
        <w:t xml:space="preserve"> об Участнике отбора и членах кооператива Участника отбора</w:t>
      </w:r>
      <w:r w:rsidR="0001020D" w:rsidRPr="00A22E65">
        <w:rPr>
          <w:rFonts w:ascii="Times New Roman" w:hAnsi="Times New Roman" w:cs="Times New Roman" w:hint="default"/>
          <w:color w:val="000000" w:themeColor="text1"/>
          <w:sz w:val="28"/>
          <w:szCs w:val="28"/>
        </w:rPr>
        <w:t xml:space="preserve"> (представляется Участником отбора по собственной инициативе);</w:t>
      </w:r>
    </w:p>
    <w:p w:rsidR="0039569D" w:rsidRPr="00A22E65" w:rsidRDefault="00F4706D" w:rsidP="00863002">
      <w:pPr>
        <w:pStyle w:val="ConsPlusNormal"/>
        <w:ind w:firstLine="709"/>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10.4.4</w:t>
      </w:r>
      <w:r w:rsidR="002A0E55" w:rsidRPr="00A22E65">
        <w:rPr>
          <w:rFonts w:ascii="Times New Roman" w:hAnsi="Times New Roman" w:cs="Times New Roman" w:hint="default"/>
          <w:color w:val="000000" w:themeColor="text1"/>
          <w:sz w:val="28"/>
          <w:szCs w:val="28"/>
        </w:rPr>
        <w:t>. </w:t>
      </w:r>
      <w:r w:rsidR="0026753A" w:rsidRPr="00A22E65">
        <w:rPr>
          <w:rFonts w:ascii="Times New Roman" w:hAnsi="Times New Roman" w:cs="Times New Roman" w:hint="default"/>
          <w:color w:val="000000" w:themeColor="text1"/>
          <w:sz w:val="28"/>
          <w:szCs w:val="28"/>
        </w:rPr>
        <w:t>справк</w:t>
      </w:r>
      <w:r w:rsidR="000D34D9" w:rsidRPr="00A22E65">
        <w:rPr>
          <w:rFonts w:ascii="Times New Roman" w:hAnsi="Times New Roman" w:cs="Times New Roman" w:hint="default"/>
          <w:color w:val="000000" w:themeColor="text1"/>
          <w:sz w:val="28"/>
          <w:szCs w:val="28"/>
        </w:rPr>
        <w:t>а</w:t>
      </w:r>
      <w:r w:rsidR="0026753A" w:rsidRPr="00A22E65">
        <w:rPr>
          <w:rFonts w:ascii="Times New Roman" w:hAnsi="Times New Roman" w:cs="Times New Roman" w:hint="default"/>
          <w:color w:val="000000" w:themeColor="text1"/>
          <w:sz w:val="28"/>
          <w:szCs w:val="28"/>
        </w:rPr>
        <w:t xml:space="preserve"> ревизионного союза сельскохозяйственных кооперативов, подтверждающ</w:t>
      </w:r>
      <w:r w:rsidR="000D34D9" w:rsidRPr="00A22E65">
        <w:rPr>
          <w:rFonts w:ascii="Times New Roman" w:hAnsi="Times New Roman" w:cs="Times New Roman" w:hint="default"/>
          <w:color w:val="000000" w:themeColor="text1"/>
          <w:sz w:val="28"/>
          <w:szCs w:val="28"/>
        </w:rPr>
        <w:t>ая</w:t>
      </w:r>
      <w:r w:rsidR="0026753A" w:rsidRPr="00A22E65">
        <w:rPr>
          <w:rFonts w:ascii="Times New Roman" w:hAnsi="Times New Roman" w:cs="Times New Roman" w:hint="default"/>
          <w:color w:val="000000" w:themeColor="text1"/>
          <w:sz w:val="28"/>
          <w:szCs w:val="28"/>
        </w:rPr>
        <w:t xml:space="preserve"> членство кооператива</w:t>
      </w:r>
      <w:r w:rsidR="00AD3532" w:rsidRPr="00A22E65">
        <w:rPr>
          <w:rFonts w:ascii="Times New Roman" w:hAnsi="Times New Roman" w:cs="Times New Roman" w:hint="default"/>
          <w:color w:val="000000" w:themeColor="text1"/>
          <w:sz w:val="28"/>
          <w:szCs w:val="28"/>
        </w:rPr>
        <w:t xml:space="preserve"> – Участника отбора</w:t>
      </w:r>
      <w:r w:rsidR="0026753A" w:rsidRPr="00A22E65">
        <w:rPr>
          <w:rFonts w:ascii="Times New Roman" w:hAnsi="Times New Roman" w:cs="Times New Roman" w:hint="default"/>
          <w:color w:val="000000" w:themeColor="text1"/>
          <w:sz w:val="28"/>
          <w:szCs w:val="28"/>
        </w:rPr>
        <w:t xml:space="preserve"> в ревизионном союзе потребительских кооперативов, выданн</w:t>
      </w:r>
      <w:r w:rsidR="000D34D9" w:rsidRPr="00A22E65">
        <w:rPr>
          <w:rFonts w:ascii="Times New Roman" w:hAnsi="Times New Roman" w:cs="Times New Roman" w:hint="default"/>
          <w:color w:val="000000" w:themeColor="text1"/>
          <w:sz w:val="28"/>
          <w:szCs w:val="28"/>
        </w:rPr>
        <w:t>ая</w:t>
      </w:r>
      <w:r w:rsidR="0026753A" w:rsidRPr="00A22E65">
        <w:rPr>
          <w:rFonts w:ascii="Times New Roman" w:hAnsi="Times New Roman" w:cs="Times New Roman" w:hint="default"/>
          <w:color w:val="000000" w:themeColor="text1"/>
          <w:sz w:val="28"/>
          <w:szCs w:val="28"/>
        </w:rPr>
        <w:t xml:space="preserve"> по состоянию не ранее 15 календарных дней до даты </w:t>
      </w:r>
      <w:r w:rsidR="00AC320D" w:rsidRPr="00A22E65">
        <w:rPr>
          <w:rFonts w:ascii="Times New Roman" w:hAnsi="Times New Roman" w:cs="Times New Roman" w:hint="default"/>
          <w:color w:val="000000" w:themeColor="text1"/>
          <w:sz w:val="28"/>
          <w:szCs w:val="28"/>
        </w:rPr>
        <w:t>представления заявки</w:t>
      </w:r>
      <w:r w:rsidR="0026753A" w:rsidRPr="00A22E65">
        <w:rPr>
          <w:rFonts w:ascii="Times New Roman" w:hAnsi="Times New Roman" w:cs="Times New Roman" w:hint="default"/>
          <w:color w:val="000000" w:themeColor="text1"/>
          <w:sz w:val="28"/>
          <w:szCs w:val="28"/>
        </w:rPr>
        <w:t>;</w:t>
      </w:r>
    </w:p>
    <w:p w:rsidR="0026753A" w:rsidRPr="00A22E65" w:rsidRDefault="00F4706D" w:rsidP="00863002">
      <w:pPr>
        <w:pStyle w:val="ConsPlusNormal"/>
        <w:ind w:firstLine="709"/>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10.4.5</w:t>
      </w:r>
      <w:r w:rsidR="004C5B27" w:rsidRPr="00A22E65">
        <w:rPr>
          <w:rFonts w:ascii="Times New Roman" w:hAnsi="Times New Roman" w:cs="Times New Roman" w:hint="default"/>
          <w:color w:val="000000" w:themeColor="text1"/>
          <w:sz w:val="28"/>
          <w:szCs w:val="28"/>
        </w:rPr>
        <w:t>. </w:t>
      </w:r>
      <w:r w:rsidR="000D512A" w:rsidRPr="00A22E65">
        <w:rPr>
          <w:rFonts w:ascii="Times New Roman" w:hAnsi="Times New Roman" w:cs="Times New Roman" w:hint="default"/>
          <w:color w:val="000000" w:themeColor="text1"/>
          <w:sz w:val="28"/>
          <w:szCs w:val="28"/>
        </w:rPr>
        <w:t>информаци</w:t>
      </w:r>
      <w:r w:rsidR="000D34D9" w:rsidRPr="00A22E65">
        <w:rPr>
          <w:rFonts w:ascii="Times New Roman" w:hAnsi="Times New Roman" w:cs="Times New Roman" w:hint="default"/>
          <w:color w:val="000000" w:themeColor="text1"/>
          <w:sz w:val="28"/>
          <w:szCs w:val="28"/>
        </w:rPr>
        <w:t>я</w:t>
      </w:r>
      <w:r w:rsidR="000D512A" w:rsidRPr="00A22E65">
        <w:rPr>
          <w:rFonts w:ascii="Times New Roman" w:hAnsi="Times New Roman" w:cs="Times New Roman" w:hint="default"/>
          <w:color w:val="000000" w:themeColor="text1"/>
          <w:sz w:val="28"/>
          <w:szCs w:val="28"/>
        </w:rPr>
        <w:t xml:space="preserve"> о составе членов кооператива на дату </w:t>
      </w:r>
      <w:r w:rsidR="000D34D9" w:rsidRPr="00A22E65">
        <w:rPr>
          <w:rFonts w:ascii="Times New Roman" w:hAnsi="Times New Roman" w:cs="Times New Roman" w:hint="default"/>
          <w:color w:val="000000" w:themeColor="text1"/>
          <w:sz w:val="28"/>
          <w:szCs w:val="28"/>
        </w:rPr>
        <w:t xml:space="preserve">формирования </w:t>
      </w:r>
      <w:r w:rsidR="000D512A" w:rsidRPr="00A22E65">
        <w:rPr>
          <w:rFonts w:ascii="Times New Roman" w:hAnsi="Times New Roman" w:cs="Times New Roman" w:hint="default"/>
          <w:color w:val="000000" w:themeColor="text1"/>
          <w:sz w:val="28"/>
          <w:szCs w:val="28"/>
        </w:rPr>
        <w:t xml:space="preserve">заявки </w:t>
      </w:r>
      <w:r w:rsidR="00AC320D" w:rsidRPr="00A22E65">
        <w:rPr>
          <w:rFonts w:ascii="Times New Roman" w:hAnsi="Times New Roman" w:cs="Times New Roman" w:hint="default"/>
          <w:color w:val="000000" w:themeColor="text1"/>
          <w:sz w:val="28"/>
          <w:szCs w:val="28"/>
        </w:rPr>
        <w:t xml:space="preserve">по форме, указанной в </w:t>
      </w:r>
      <w:r w:rsidR="00080A49" w:rsidRPr="00A22E65">
        <w:rPr>
          <w:rFonts w:ascii="Times New Roman" w:hAnsi="Times New Roman" w:cs="Times New Roman" w:hint="default"/>
          <w:color w:val="000000" w:themeColor="text1"/>
          <w:sz w:val="28"/>
          <w:szCs w:val="28"/>
        </w:rPr>
        <w:t xml:space="preserve">приложении № </w:t>
      </w:r>
      <w:r w:rsidR="00B36B17" w:rsidRPr="00A22E65">
        <w:rPr>
          <w:rFonts w:ascii="Times New Roman" w:hAnsi="Times New Roman" w:cs="Times New Roman" w:hint="default"/>
          <w:color w:val="000000" w:themeColor="text1"/>
          <w:sz w:val="28"/>
          <w:szCs w:val="28"/>
        </w:rPr>
        <w:t>5</w:t>
      </w:r>
      <w:r w:rsidR="00B74E4C" w:rsidRPr="00A22E65">
        <w:rPr>
          <w:rFonts w:ascii="Times New Roman" w:hAnsi="Times New Roman" w:cs="Times New Roman" w:hint="default"/>
          <w:color w:val="000000" w:themeColor="text1"/>
          <w:sz w:val="28"/>
          <w:szCs w:val="28"/>
        </w:rPr>
        <w:t xml:space="preserve"> </w:t>
      </w:r>
      <w:r w:rsidR="00AC320D" w:rsidRPr="00A22E65">
        <w:rPr>
          <w:rFonts w:ascii="Times New Roman" w:hAnsi="Times New Roman" w:cs="Times New Roman" w:hint="default"/>
          <w:color w:val="000000" w:themeColor="text1"/>
          <w:sz w:val="28"/>
          <w:szCs w:val="28"/>
        </w:rPr>
        <w:t>к настоящему Порядку</w:t>
      </w:r>
      <w:r w:rsidR="000D512A" w:rsidRPr="00A22E65">
        <w:rPr>
          <w:rFonts w:ascii="Times New Roman" w:hAnsi="Times New Roman" w:cs="Times New Roman" w:hint="default"/>
          <w:color w:val="000000" w:themeColor="text1"/>
          <w:sz w:val="28"/>
          <w:szCs w:val="28"/>
        </w:rPr>
        <w:t>;</w:t>
      </w:r>
    </w:p>
    <w:p w:rsidR="000D512A" w:rsidRPr="00A22E65" w:rsidRDefault="00F4706D" w:rsidP="00863002">
      <w:pPr>
        <w:pStyle w:val="ConsPlusNormal"/>
        <w:ind w:firstLine="709"/>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10.4.6</w:t>
      </w:r>
      <w:r w:rsidR="004F318F" w:rsidRPr="00A22E65">
        <w:rPr>
          <w:rFonts w:ascii="Times New Roman" w:hAnsi="Times New Roman" w:cs="Times New Roman" w:hint="default"/>
          <w:color w:val="000000" w:themeColor="text1"/>
          <w:sz w:val="28"/>
          <w:szCs w:val="28"/>
        </w:rPr>
        <w:t>. </w:t>
      </w:r>
      <w:r w:rsidR="00A13D79" w:rsidRPr="00A22E65">
        <w:rPr>
          <w:rFonts w:ascii="Times New Roman" w:hAnsi="Times New Roman" w:cs="Times New Roman" w:hint="default"/>
          <w:color w:val="000000" w:themeColor="text1"/>
          <w:sz w:val="28"/>
          <w:szCs w:val="28"/>
        </w:rPr>
        <w:t>выписк</w:t>
      </w:r>
      <w:r w:rsidR="000D34D9" w:rsidRPr="00A22E65">
        <w:rPr>
          <w:rFonts w:ascii="Times New Roman" w:hAnsi="Times New Roman" w:cs="Times New Roman" w:hint="default"/>
          <w:color w:val="000000" w:themeColor="text1"/>
          <w:sz w:val="28"/>
          <w:szCs w:val="28"/>
        </w:rPr>
        <w:t>а</w:t>
      </w:r>
      <w:r w:rsidR="00A13D79" w:rsidRPr="00A22E65">
        <w:rPr>
          <w:rFonts w:ascii="Times New Roman" w:hAnsi="Times New Roman" w:cs="Times New Roman" w:hint="default"/>
          <w:color w:val="000000" w:themeColor="text1"/>
          <w:sz w:val="28"/>
          <w:szCs w:val="28"/>
        </w:rPr>
        <w:t xml:space="preserve"> из похозяйственной книги (справк</w:t>
      </w:r>
      <w:r w:rsidR="000D34D9" w:rsidRPr="00A22E65">
        <w:rPr>
          <w:rFonts w:ascii="Times New Roman" w:hAnsi="Times New Roman" w:cs="Times New Roman" w:hint="default"/>
          <w:color w:val="000000" w:themeColor="text1"/>
          <w:sz w:val="28"/>
          <w:szCs w:val="28"/>
        </w:rPr>
        <w:t>а</w:t>
      </w:r>
      <w:r w:rsidR="00A13D79" w:rsidRPr="00A22E65">
        <w:rPr>
          <w:rFonts w:ascii="Times New Roman" w:hAnsi="Times New Roman" w:cs="Times New Roman" w:hint="default"/>
          <w:color w:val="000000" w:themeColor="text1"/>
          <w:sz w:val="28"/>
          <w:szCs w:val="28"/>
        </w:rPr>
        <w:t>) о ведении личного подсобного хозяйства</w:t>
      </w:r>
      <w:r w:rsidR="00171239" w:rsidRPr="00A22E65">
        <w:rPr>
          <w:rFonts w:ascii="Times New Roman" w:hAnsi="Times New Roman" w:cs="Times New Roman" w:hint="default"/>
          <w:color w:val="000000" w:themeColor="text1"/>
          <w:sz w:val="28"/>
          <w:szCs w:val="28"/>
        </w:rPr>
        <w:t xml:space="preserve"> с приложением копий с</w:t>
      </w:r>
      <w:r w:rsidR="002A0E55" w:rsidRPr="00A22E65">
        <w:rPr>
          <w:rFonts w:ascii="Times New Roman" w:hAnsi="Times New Roman" w:cs="Times New Roman" w:hint="default"/>
          <w:color w:val="000000" w:themeColor="text1"/>
          <w:sz w:val="28"/>
          <w:szCs w:val="28"/>
        </w:rPr>
        <w:t>траниц из похозяйственной книги</w:t>
      </w:r>
      <w:r w:rsidR="00A13D79" w:rsidRPr="00A22E65">
        <w:rPr>
          <w:rFonts w:ascii="Times New Roman" w:hAnsi="Times New Roman" w:cs="Times New Roman" w:hint="default"/>
          <w:color w:val="000000" w:themeColor="text1"/>
          <w:sz w:val="28"/>
          <w:szCs w:val="28"/>
        </w:rPr>
        <w:t>, выданн</w:t>
      </w:r>
      <w:r w:rsidR="000D34D9" w:rsidRPr="00A22E65">
        <w:rPr>
          <w:rFonts w:ascii="Times New Roman" w:hAnsi="Times New Roman" w:cs="Times New Roman" w:hint="default"/>
          <w:color w:val="000000" w:themeColor="text1"/>
          <w:sz w:val="28"/>
          <w:szCs w:val="28"/>
        </w:rPr>
        <w:t>ая</w:t>
      </w:r>
      <w:r w:rsidR="00A13D79" w:rsidRPr="00A22E65">
        <w:rPr>
          <w:rFonts w:ascii="Times New Roman" w:hAnsi="Times New Roman" w:cs="Times New Roman" w:hint="default"/>
          <w:color w:val="000000" w:themeColor="text1"/>
          <w:sz w:val="28"/>
          <w:szCs w:val="28"/>
        </w:rPr>
        <w:t xml:space="preserve"> не ранее 15 календарных дней до даты </w:t>
      </w:r>
      <w:r w:rsidR="00AC320D" w:rsidRPr="00A22E65">
        <w:rPr>
          <w:rFonts w:ascii="Times New Roman" w:hAnsi="Times New Roman" w:cs="Times New Roman" w:hint="default"/>
          <w:color w:val="000000" w:themeColor="text1"/>
          <w:sz w:val="28"/>
          <w:szCs w:val="28"/>
        </w:rPr>
        <w:t>представления</w:t>
      </w:r>
      <w:r w:rsidR="00A13D79" w:rsidRPr="00A22E65">
        <w:rPr>
          <w:rFonts w:ascii="Times New Roman" w:hAnsi="Times New Roman" w:cs="Times New Roman" w:hint="default"/>
          <w:color w:val="000000" w:themeColor="text1"/>
          <w:sz w:val="28"/>
          <w:szCs w:val="28"/>
        </w:rPr>
        <w:t xml:space="preserve"> заяв</w:t>
      </w:r>
      <w:r w:rsidR="00AC320D" w:rsidRPr="00A22E65">
        <w:rPr>
          <w:rFonts w:ascii="Times New Roman" w:hAnsi="Times New Roman" w:cs="Times New Roman" w:hint="default"/>
          <w:color w:val="000000" w:themeColor="text1"/>
          <w:sz w:val="28"/>
          <w:szCs w:val="28"/>
        </w:rPr>
        <w:t>ки</w:t>
      </w:r>
      <w:r w:rsidR="00A13D79" w:rsidRPr="00A22E65">
        <w:rPr>
          <w:rFonts w:ascii="Times New Roman" w:hAnsi="Times New Roman" w:cs="Times New Roman" w:hint="default"/>
          <w:color w:val="000000" w:themeColor="text1"/>
          <w:sz w:val="28"/>
          <w:szCs w:val="28"/>
        </w:rPr>
        <w:t xml:space="preserve"> (представляется кооперативами, членами которых являются граждане, ведущие личное подсобное хозяйство);</w:t>
      </w:r>
    </w:p>
    <w:p w:rsidR="003E3068" w:rsidRPr="00A22E65" w:rsidRDefault="00F4706D" w:rsidP="00863002">
      <w:pPr>
        <w:pStyle w:val="ConsPlusNormal"/>
        <w:ind w:firstLine="709"/>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10.4.7</w:t>
      </w:r>
      <w:r w:rsidR="004F318F" w:rsidRPr="00A22E65">
        <w:rPr>
          <w:rFonts w:ascii="Times New Roman" w:hAnsi="Times New Roman" w:cs="Times New Roman" w:hint="default"/>
          <w:color w:val="000000" w:themeColor="text1"/>
          <w:sz w:val="28"/>
          <w:szCs w:val="28"/>
        </w:rPr>
        <w:t>. </w:t>
      </w:r>
      <w:r w:rsidR="003E3068" w:rsidRPr="00A22E65">
        <w:rPr>
          <w:rFonts w:ascii="Times New Roman" w:hAnsi="Times New Roman" w:cs="Times New Roman" w:hint="default"/>
          <w:color w:val="000000" w:themeColor="text1"/>
          <w:sz w:val="28"/>
          <w:szCs w:val="28"/>
        </w:rPr>
        <w:t xml:space="preserve">расчет размера субсидии на развитие в целях возмещения части затрат кооператива,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кооператива, </w:t>
      </w:r>
      <w:r w:rsidR="00171239" w:rsidRPr="00A22E65">
        <w:rPr>
          <w:rFonts w:ascii="Times New Roman" w:hAnsi="Times New Roman" w:cs="Times New Roman" w:hint="default"/>
          <w:color w:val="000000" w:themeColor="text1"/>
          <w:sz w:val="28"/>
          <w:szCs w:val="28"/>
        </w:rPr>
        <w:t xml:space="preserve">по форме, указанной в </w:t>
      </w:r>
      <w:r w:rsidR="00080A49" w:rsidRPr="00A22E65">
        <w:rPr>
          <w:rFonts w:ascii="Times New Roman" w:hAnsi="Times New Roman" w:cs="Times New Roman" w:hint="default"/>
          <w:color w:val="000000" w:themeColor="text1"/>
          <w:sz w:val="28"/>
          <w:szCs w:val="28"/>
        </w:rPr>
        <w:t xml:space="preserve">приложении № </w:t>
      </w:r>
      <w:r w:rsidR="00B36B17" w:rsidRPr="00A22E65">
        <w:rPr>
          <w:rFonts w:ascii="Times New Roman" w:hAnsi="Times New Roman" w:cs="Times New Roman" w:hint="default"/>
          <w:color w:val="000000" w:themeColor="text1"/>
          <w:sz w:val="28"/>
          <w:szCs w:val="28"/>
        </w:rPr>
        <w:t>6</w:t>
      </w:r>
      <w:r w:rsidR="00B74E4C" w:rsidRPr="00A22E65">
        <w:rPr>
          <w:rFonts w:ascii="Times New Roman" w:hAnsi="Times New Roman" w:cs="Times New Roman" w:hint="default"/>
          <w:color w:val="000000" w:themeColor="text1"/>
          <w:sz w:val="28"/>
          <w:szCs w:val="28"/>
        </w:rPr>
        <w:t xml:space="preserve"> </w:t>
      </w:r>
      <w:r w:rsidR="00171239" w:rsidRPr="00A22E65">
        <w:rPr>
          <w:rFonts w:ascii="Times New Roman" w:hAnsi="Times New Roman" w:cs="Times New Roman" w:hint="default"/>
          <w:color w:val="000000" w:themeColor="text1"/>
          <w:sz w:val="28"/>
          <w:szCs w:val="28"/>
        </w:rPr>
        <w:t xml:space="preserve">к настоящему Порядку </w:t>
      </w:r>
      <w:r w:rsidR="003E3068" w:rsidRPr="00A22E65">
        <w:rPr>
          <w:rFonts w:ascii="Times New Roman" w:hAnsi="Times New Roman" w:cs="Times New Roman" w:hint="default"/>
          <w:color w:val="000000" w:themeColor="text1"/>
          <w:sz w:val="28"/>
          <w:szCs w:val="28"/>
        </w:rPr>
        <w:t xml:space="preserve">(в случае направления средств субсидии на развитие на возмещение части затрат, предусмотренных подпунктом </w:t>
      </w:r>
      <w:r w:rsidR="00171239" w:rsidRPr="00A22E65">
        <w:rPr>
          <w:rFonts w:ascii="Times New Roman" w:hAnsi="Times New Roman" w:cs="Times New Roman" w:hint="default"/>
          <w:color w:val="000000" w:themeColor="text1"/>
          <w:sz w:val="28"/>
          <w:szCs w:val="28"/>
        </w:rPr>
        <w:t>6</w:t>
      </w:r>
      <w:r w:rsidR="00273D45" w:rsidRPr="00A22E65">
        <w:rPr>
          <w:rFonts w:ascii="Times New Roman" w:hAnsi="Times New Roman" w:cs="Times New Roman" w:hint="default"/>
          <w:color w:val="000000" w:themeColor="text1"/>
          <w:sz w:val="28"/>
          <w:szCs w:val="28"/>
        </w:rPr>
        <w:t>.</w:t>
      </w:r>
      <w:r w:rsidR="003E3068" w:rsidRPr="00A22E65">
        <w:rPr>
          <w:rFonts w:ascii="Times New Roman" w:hAnsi="Times New Roman" w:cs="Times New Roman" w:hint="default"/>
          <w:color w:val="000000" w:themeColor="text1"/>
          <w:sz w:val="28"/>
          <w:szCs w:val="28"/>
        </w:rPr>
        <w:t xml:space="preserve">1 пункта </w:t>
      </w:r>
      <w:r w:rsidR="00171239" w:rsidRPr="00A22E65">
        <w:rPr>
          <w:rFonts w:ascii="Times New Roman" w:hAnsi="Times New Roman" w:cs="Times New Roman" w:hint="default"/>
          <w:color w:val="000000" w:themeColor="text1"/>
          <w:sz w:val="28"/>
          <w:szCs w:val="28"/>
        </w:rPr>
        <w:t>6</w:t>
      </w:r>
      <w:r w:rsidR="00273D45" w:rsidRPr="00A22E65">
        <w:rPr>
          <w:rFonts w:ascii="Times New Roman" w:hAnsi="Times New Roman" w:cs="Times New Roman" w:hint="default"/>
          <w:color w:val="000000" w:themeColor="text1"/>
          <w:sz w:val="28"/>
          <w:szCs w:val="28"/>
        </w:rPr>
        <w:t xml:space="preserve"> </w:t>
      </w:r>
      <w:r w:rsidR="003E3068" w:rsidRPr="00A22E65">
        <w:rPr>
          <w:rFonts w:ascii="Times New Roman" w:hAnsi="Times New Roman" w:cs="Times New Roman" w:hint="default"/>
          <w:color w:val="000000" w:themeColor="text1"/>
          <w:sz w:val="28"/>
          <w:szCs w:val="28"/>
        </w:rPr>
        <w:t>настоящего Порядка);</w:t>
      </w:r>
    </w:p>
    <w:p w:rsidR="003E3068" w:rsidRPr="00A22E65" w:rsidRDefault="00F4706D" w:rsidP="00863002">
      <w:pPr>
        <w:pStyle w:val="ConsPlusNormal"/>
        <w:ind w:firstLine="709"/>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10.4.8</w:t>
      </w:r>
      <w:r w:rsidR="004F318F" w:rsidRPr="00A22E65">
        <w:rPr>
          <w:rFonts w:ascii="Times New Roman" w:hAnsi="Times New Roman" w:cs="Times New Roman" w:hint="default"/>
          <w:color w:val="000000" w:themeColor="text1"/>
          <w:sz w:val="28"/>
          <w:szCs w:val="28"/>
        </w:rPr>
        <w:t>. </w:t>
      </w:r>
      <w:r w:rsidR="003E3068" w:rsidRPr="00A22E65">
        <w:rPr>
          <w:rFonts w:ascii="Times New Roman" w:hAnsi="Times New Roman" w:cs="Times New Roman" w:hint="default"/>
          <w:color w:val="000000" w:themeColor="text1"/>
          <w:sz w:val="28"/>
          <w:szCs w:val="28"/>
        </w:rPr>
        <w:t xml:space="preserve">расчет размера субсидии на развитие в целях возмещения части затрат кооператива в связи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кооператива </w:t>
      </w:r>
      <w:r w:rsidR="00CA327B" w:rsidRPr="00A22E65">
        <w:rPr>
          <w:rFonts w:ascii="Times New Roman" w:hAnsi="Times New Roman" w:cs="Times New Roman" w:hint="default"/>
          <w:color w:val="000000" w:themeColor="text1"/>
          <w:sz w:val="28"/>
          <w:szCs w:val="28"/>
        </w:rPr>
        <w:t xml:space="preserve">по форме, указанной в </w:t>
      </w:r>
      <w:r w:rsidR="009C783F" w:rsidRPr="00A22E65">
        <w:rPr>
          <w:rFonts w:ascii="Times New Roman" w:hAnsi="Times New Roman" w:cs="Times New Roman" w:hint="default"/>
          <w:color w:val="000000" w:themeColor="text1"/>
          <w:sz w:val="28"/>
          <w:szCs w:val="28"/>
        </w:rPr>
        <w:t>приложении №</w:t>
      </w:r>
      <w:r w:rsidR="00CA327B" w:rsidRPr="00A22E65">
        <w:rPr>
          <w:rFonts w:ascii="Times New Roman" w:hAnsi="Times New Roman" w:cs="Times New Roman" w:hint="default"/>
          <w:color w:val="000000" w:themeColor="text1"/>
          <w:sz w:val="28"/>
          <w:szCs w:val="28"/>
        </w:rPr>
        <w:t xml:space="preserve"> </w:t>
      </w:r>
      <w:r w:rsidR="00B36B17" w:rsidRPr="00A22E65">
        <w:rPr>
          <w:rFonts w:ascii="Times New Roman" w:hAnsi="Times New Roman" w:cs="Times New Roman" w:hint="default"/>
          <w:color w:val="000000" w:themeColor="text1"/>
          <w:sz w:val="28"/>
          <w:szCs w:val="28"/>
        </w:rPr>
        <w:t>7</w:t>
      </w:r>
      <w:r w:rsidR="008B74FA" w:rsidRPr="00A22E65">
        <w:rPr>
          <w:rFonts w:ascii="Times New Roman" w:hAnsi="Times New Roman" w:cs="Times New Roman" w:hint="default"/>
          <w:color w:val="000000" w:themeColor="text1"/>
          <w:sz w:val="28"/>
          <w:szCs w:val="28"/>
        </w:rPr>
        <w:br/>
      </w:r>
      <w:r w:rsidR="00CA327B" w:rsidRPr="00A22E65">
        <w:rPr>
          <w:rFonts w:ascii="Times New Roman" w:hAnsi="Times New Roman" w:cs="Times New Roman" w:hint="default"/>
          <w:color w:val="000000" w:themeColor="text1"/>
          <w:sz w:val="28"/>
          <w:szCs w:val="28"/>
        </w:rPr>
        <w:t>к настоящему Порядку</w:t>
      </w:r>
      <w:r w:rsidR="003E3068" w:rsidRPr="00A22E65">
        <w:rPr>
          <w:rFonts w:ascii="Times New Roman" w:hAnsi="Times New Roman" w:cs="Times New Roman" w:hint="default"/>
          <w:color w:val="000000" w:themeColor="text1"/>
          <w:sz w:val="28"/>
          <w:szCs w:val="28"/>
        </w:rPr>
        <w:t xml:space="preserve"> (в случае направления средств субсидии на развитие на возмещение части затрат, предусмотренных подпунктом </w:t>
      </w:r>
      <w:r w:rsidR="00CA327B" w:rsidRPr="00A22E65">
        <w:rPr>
          <w:rFonts w:ascii="Times New Roman" w:hAnsi="Times New Roman" w:cs="Times New Roman" w:hint="default"/>
          <w:color w:val="000000" w:themeColor="text1"/>
          <w:sz w:val="28"/>
          <w:szCs w:val="28"/>
        </w:rPr>
        <w:t>6</w:t>
      </w:r>
      <w:r w:rsidR="00CE788E" w:rsidRPr="00A22E65">
        <w:rPr>
          <w:rFonts w:ascii="Times New Roman" w:hAnsi="Times New Roman" w:cs="Times New Roman" w:hint="default"/>
          <w:color w:val="000000" w:themeColor="text1"/>
          <w:sz w:val="28"/>
          <w:szCs w:val="28"/>
        </w:rPr>
        <w:t>.</w:t>
      </w:r>
      <w:r w:rsidR="003E3068" w:rsidRPr="00A22E65">
        <w:rPr>
          <w:rFonts w:ascii="Times New Roman" w:hAnsi="Times New Roman" w:cs="Times New Roman" w:hint="default"/>
          <w:color w:val="000000" w:themeColor="text1"/>
          <w:sz w:val="28"/>
          <w:szCs w:val="28"/>
        </w:rPr>
        <w:t xml:space="preserve">2 пункта </w:t>
      </w:r>
      <w:r w:rsidR="00CA327B" w:rsidRPr="00A22E65">
        <w:rPr>
          <w:rFonts w:ascii="Times New Roman" w:hAnsi="Times New Roman" w:cs="Times New Roman" w:hint="default"/>
          <w:color w:val="000000" w:themeColor="text1"/>
          <w:sz w:val="28"/>
          <w:szCs w:val="28"/>
        </w:rPr>
        <w:t>6</w:t>
      </w:r>
      <w:r w:rsidR="009838B5" w:rsidRPr="00A22E65">
        <w:rPr>
          <w:rFonts w:ascii="Times New Roman" w:hAnsi="Times New Roman" w:cs="Times New Roman" w:hint="default"/>
          <w:color w:val="000000" w:themeColor="text1"/>
          <w:sz w:val="28"/>
          <w:szCs w:val="28"/>
        </w:rPr>
        <w:t xml:space="preserve"> настоящего Порядка).</w:t>
      </w:r>
    </w:p>
    <w:p w:rsidR="0008161F" w:rsidRPr="00A22E65" w:rsidRDefault="004F318F" w:rsidP="00863002">
      <w:pPr>
        <w:pStyle w:val="ConsPlusNormal"/>
        <w:ind w:firstLine="709"/>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10.4.9. </w:t>
      </w:r>
      <w:r w:rsidR="0008161F" w:rsidRPr="00A22E65">
        <w:rPr>
          <w:rFonts w:ascii="Times New Roman" w:hAnsi="Times New Roman" w:cs="Times New Roman" w:hint="default"/>
          <w:color w:val="000000" w:themeColor="text1"/>
          <w:sz w:val="28"/>
          <w:szCs w:val="28"/>
        </w:rPr>
        <w:t xml:space="preserve">расчет размера субсидии на развитие в целях возмещения части затрат кооператива в связи с закупкой сельскохозяйственной продукции у членов </w:t>
      </w:r>
      <w:r w:rsidR="0008161F" w:rsidRPr="00A22E65">
        <w:rPr>
          <w:rFonts w:ascii="Times New Roman" w:hAnsi="Times New Roman" w:cs="Times New Roman" w:hint="default"/>
          <w:color w:val="000000" w:themeColor="text1"/>
          <w:sz w:val="28"/>
          <w:szCs w:val="28"/>
        </w:rPr>
        <w:lastRenderedPageBreak/>
        <w:t xml:space="preserve">кооператива (кроме ассоциированных членов) и (или) у граждан, ведущих личные подсобные хозяйства, не являющихся членами этого кооператива, в отчетном бухгалтерском периоде (квартале), за который предоставляется возмещение части затрат, по форме, указанной в </w:t>
      </w:r>
      <w:r w:rsidR="00080A49" w:rsidRPr="00A22E65">
        <w:rPr>
          <w:rFonts w:ascii="Times New Roman" w:hAnsi="Times New Roman" w:cs="Times New Roman" w:hint="default"/>
          <w:color w:val="000000" w:themeColor="text1"/>
          <w:sz w:val="28"/>
          <w:szCs w:val="28"/>
        </w:rPr>
        <w:t xml:space="preserve">приложении № </w:t>
      </w:r>
      <w:r w:rsidR="00B36B17" w:rsidRPr="00A22E65">
        <w:rPr>
          <w:rFonts w:ascii="Times New Roman" w:hAnsi="Times New Roman" w:cs="Times New Roman" w:hint="default"/>
          <w:color w:val="000000" w:themeColor="text1"/>
          <w:sz w:val="28"/>
          <w:szCs w:val="28"/>
        </w:rPr>
        <w:t>8</w:t>
      </w:r>
      <w:r w:rsidR="0008161F" w:rsidRPr="00A22E65">
        <w:rPr>
          <w:rFonts w:ascii="Times New Roman" w:hAnsi="Times New Roman" w:cs="Times New Roman" w:hint="default"/>
          <w:color w:val="000000" w:themeColor="text1"/>
          <w:sz w:val="28"/>
          <w:szCs w:val="28"/>
        </w:rPr>
        <w:t xml:space="preserve"> к настоящему Порядку (в случае направления средств субсидии на развитие на возмещение части затрат, предусмотренных подпунктом 6.3 пункта 6 настоящего Порядка);</w:t>
      </w:r>
    </w:p>
    <w:p w:rsidR="0008161F" w:rsidRPr="00A22E65" w:rsidRDefault="004F318F" w:rsidP="00863002">
      <w:pPr>
        <w:pStyle w:val="ConsPlusNormal"/>
        <w:ind w:firstLine="709"/>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10.4.10. </w:t>
      </w:r>
      <w:r w:rsidR="0008161F" w:rsidRPr="00A22E65">
        <w:rPr>
          <w:rFonts w:ascii="Times New Roman" w:hAnsi="Times New Roman" w:cs="Times New Roman" w:hint="default"/>
          <w:color w:val="000000" w:themeColor="text1"/>
          <w:sz w:val="28"/>
          <w:szCs w:val="28"/>
        </w:rPr>
        <w:t xml:space="preserve">расчет размера субсидии на развитие в целях возмещения части затрат кооператива,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 </w:t>
      </w:r>
      <w:r w:rsidR="008B74FA" w:rsidRPr="00A22E65">
        <w:rPr>
          <w:rFonts w:ascii="Times New Roman" w:hAnsi="Times New Roman" w:cs="Times New Roman" w:hint="default"/>
          <w:color w:val="000000" w:themeColor="text1"/>
          <w:sz w:val="28"/>
          <w:szCs w:val="28"/>
        </w:rPr>
        <w:br/>
      </w:r>
      <w:r w:rsidR="0008161F" w:rsidRPr="00A22E65">
        <w:rPr>
          <w:rFonts w:ascii="Times New Roman" w:hAnsi="Times New Roman" w:cs="Times New Roman" w:hint="default"/>
          <w:color w:val="000000" w:themeColor="text1"/>
          <w:sz w:val="28"/>
          <w:szCs w:val="28"/>
        </w:rPr>
        <w:t xml:space="preserve">в текущем финансовом году по форме, указанной в </w:t>
      </w:r>
      <w:r w:rsidR="00080A49" w:rsidRPr="00A22E65">
        <w:rPr>
          <w:rFonts w:ascii="Times New Roman" w:hAnsi="Times New Roman" w:cs="Times New Roman" w:hint="default"/>
          <w:color w:val="000000" w:themeColor="text1"/>
          <w:sz w:val="28"/>
          <w:szCs w:val="28"/>
        </w:rPr>
        <w:t xml:space="preserve">приложении № </w:t>
      </w:r>
      <w:r w:rsidR="00B36B17" w:rsidRPr="00A22E65">
        <w:rPr>
          <w:rFonts w:ascii="Times New Roman" w:hAnsi="Times New Roman" w:cs="Times New Roman" w:hint="default"/>
          <w:color w:val="000000" w:themeColor="text1"/>
          <w:sz w:val="28"/>
          <w:szCs w:val="28"/>
        </w:rPr>
        <w:t>9</w:t>
      </w:r>
      <w:r w:rsidR="0008161F" w:rsidRPr="00A22E65">
        <w:rPr>
          <w:rFonts w:ascii="Times New Roman" w:hAnsi="Times New Roman" w:cs="Times New Roman" w:hint="default"/>
          <w:color w:val="000000" w:themeColor="text1"/>
          <w:sz w:val="28"/>
          <w:szCs w:val="28"/>
        </w:rPr>
        <w:t xml:space="preserve"> к настоящему Порядку (в случае направления средств субсидии на развитие на возмещение части затрат, предусмотренных подпунктом 6.4 пункта 6 настоящего Порядка).</w:t>
      </w:r>
    </w:p>
    <w:p w:rsidR="00C578D9" w:rsidRPr="00A22E65" w:rsidRDefault="004F318F" w:rsidP="008B0F56">
      <w:pPr>
        <w:pStyle w:val="ConsPlusNormal"/>
        <w:ind w:firstLine="709"/>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10.4.11. </w:t>
      </w:r>
      <w:r w:rsidR="0008161F" w:rsidRPr="00A22E65">
        <w:rPr>
          <w:rFonts w:ascii="Times New Roman" w:hAnsi="Times New Roman" w:cs="Times New Roman" w:hint="default"/>
          <w:color w:val="000000" w:themeColor="text1"/>
          <w:sz w:val="28"/>
          <w:szCs w:val="28"/>
        </w:rPr>
        <w:t>расчет</w:t>
      </w:r>
      <w:r w:rsidR="008B0F56" w:rsidRPr="00A22E65">
        <w:rPr>
          <w:rFonts w:ascii="Times New Roman" w:hAnsi="Times New Roman" w:cs="Times New Roman" w:hint="default"/>
          <w:color w:val="000000" w:themeColor="text1"/>
          <w:sz w:val="28"/>
          <w:szCs w:val="28"/>
        </w:rPr>
        <w:t xml:space="preserve"> размера субсидии в целях возмещения части затрат кооператива на приобретение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кооператива на праве собственности,</w:t>
      </w:r>
      <w:r w:rsidR="0008161F" w:rsidRPr="00A22E65">
        <w:rPr>
          <w:rFonts w:ascii="Times New Roman" w:hAnsi="Times New Roman" w:cs="Times New Roman" w:hint="default"/>
          <w:color w:val="000000" w:themeColor="text1"/>
          <w:sz w:val="28"/>
          <w:szCs w:val="28"/>
        </w:rPr>
        <w:t>в текущем финансовом году по форме, указанной в прило</w:t>
      </w:r>
      <w:r w:rsidR="00080A49" w:rsidRPr="00A22E65">
        <w:rPr>
          <w:rFonts w:ascii="Times New Roman" w:hAnsi="Times New Roman" w:cs="Times New Roman" w:hint="default"/>
          <w:color w:val="000000" w:themeColor="text1"/>
          <w:sz w:val="28"/>
          <w:szCs w:val="28"/>
        </w:rPr>
        <w:t xml:space="preserve">жении № </w:t>
      </w:r>
      <w:r w:rsidR="00B36B17" w:rsidRPr="00A22E65">
        <w:rPr>
          <w:rFonts w:ascii="Times New Roman" w:hAnsi="Times New Roman" w:cs="Times New Roman" w:hint="default"/>
          <w:color w:val="000000" w:themeColor="text1"/>
          <w:sz w:val="28"/>
          <w:szCs w:val="28"/>
        </w:rPr>
        <w:t>10</w:t>
      </w:r>
      <w:r w:rsidR="0008161F" w:rsidRPr="00A22E65">
        <w:rPr>
          <w:rFonts w:ascii="Times New Roman" w:hAnsi="Times New Roman" w:cs="Times New Roman" w:hint="default"/>
          <w:color w:val="000000" w:themeColor="text1"/>
          <w:sz w:val="28"/>
          <w:szCs w:val="28"/>
        </w:rPr>
        <w:t xml:space="preserve"> к настоящему Порядку (в случае направления средств субсидии на развитие на возмещение части затрат, предусмотренных подпунктом 6.5 пункта 5 настоящего Порядка).</w:t>
      </w:r>
      <w:r w:rsidR="00FB675D" w:rsidRPr="00A22E65">
        <w:rPr>
          <w:rFonts w:ascii="Times New Roman" w:hAnsi="Times New Roman" w:cs="Times New Roman" w:hint="default"/>
          <w:color w:val="000000" w:themeColor="text1"/>
          <w:sz w:val="28"/>
          <w:szCs w:val="28"/>
        </w:rPr>
        <w:t xml:space="preserve"> </w:t>
      </w:r>
    </w:p>
    <w:p w:rsidR="00D05FEE" w:rsidRPr="00A22E65" w:rsidRDefault="00D05FEE" w:rsidP="00863002">
      <w:pPr>
        <w:pStyle w:val="ConsPlusNormal"/>
        <w:ind w:firstLine="709"/>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08161F" w:rsidRPr="00A22E65">
        <w:rPr>
          <w:rFonts w:ascii="Times New Roman" w:hAnsi="Times New Roman" w:cs="Times New Roman" w:hint="default"/>
          <w:color w:val="000000" w:themeColor="text1"/>
          <w:sz w:val="28"/>
          <w:szCs w:val="28"/>
        </w:rPr>
        <w:t>12</w:t>
      </w:r>
      <w:r w:rsidR="004F318F" w:rsidRPr="00A22E65">
        <w:rPr>
          <w:rFonts w:ascii="Times New Roman" w:hAnsi="Times New Roman" w:cs="Times New Roman" w:hint="default"/>
          <w:color w:val="000000" w:themeColor="text1"/>
          <w:sz w:val="28"/>
          <w:szCs w:val="28"/>
        </w:rPr>
        <w:t>. </w:t>
      </w:r>
      <w:r w:rsidRPr="00A22E65">
        <w:rPr>
          <w:rFonts w:ascii="Times New Roman" w:hAnsi="Times New Roman" w:cs="Times New Roman" w:hint="default"/>
          <w:color w:val="000000" w:themeColor="text1"/>
          <w:sz w:val="28"/>
          <w:szCs w:val="28"/>
        </w:rPr>
        <w:t>фотоматериалы приобретенной техники, оборудования, мобильных объектов и (или) объектов, приобретенных в лизинг (общий план, заводская (маркировочная) табличка (шильд), где в случае наличия указаны марка, модель, заводской (идентификационный) номер (VIN), год выпуска) (при приобретении техники, и (или) оборудования, и (или) мобильных объектов, указанных в подпункте 6.2 пункта 6 настоящего Порядка, и (или) объектов, приобретенных в лизинг, указанных в подпункте 6.4 пункта 6 настоящего Порядка);</w:t>
      </w:r>
    </w:p>
    <w:p w:rsidR="00372570" w:rsidRPr="00A22E65" w:rsidRDefault="00372570" w:rsidP="00863002">
      <w:pPr>
        <w:widowControl w:val="0"/>
        <w:autoSpaceDE w:val="0"/>
        <w:autoSpaceDN w:val="0"/>
        <w:spacing w:after="0" w:line="240" w:lineRule="auto"/>
        <w:ind w:firstLine="709"/>
        <w:jc w:val="both"/>
        <w:rPr>
          <w:rFonts w:ascii="Times New Roman" w:hAnsi="Times New Roman" w:hint="default"/>
          <w:color w:val="000000" w:themeColor="text1"/>
          <w:kern w:val="0"/>
          <w:sz w:val="28"/>
          <w:szCs w:val="28"/>
        </w:rPr>
      </w:pPr>
      <w:r w:rsidRPr="00A22E65">
        <w:rPr>
          <w:rFonts w:ascii="Times New Roman" w:hAnsi="Times New Roman" w:hint="default"/>
          <w:color w:val="000000" w:themeColor="text1"/>
          <w:kern w:val="0"/>
          <w:sz w:val="28"/>
          <w:szCs w:val="28"/>
        </w:rPr>
        <w:t>10.4.13. </w:t>
      </w:r>
      <w:r w:rsidR="00A36238" w:rsidRPr="00A22E65">
        <w:rPr>
          <w:rFonts w:ascii="Times New Roman" w:hAnsi="Times New Roman" w:hint="default"/>
          <w:color w:val="000000" w:themeColor="text1"/>
          <w:kern w:val="0"/>
          <w:sz w:val="28"/>
          <w:szCs w:val="28"/>
        </w:rPr>
        <w:t xml:space="preserve">информация налогового органа, подтверждающая </w:t>
      </w:r>
      <w:r w:rsidRPr="00A22E65">
        <w:rPr>
          <w:rFonts w:ascii="Times New Roman" w:hAnsi="Times New Roman" w:hint="default"/>
          <w:color w:val="000000" w:themeColor="text1"/>
          <w:kern w:val="0"/>
          <w:sz w:val="28"/>
          <w:szCs w:val="28"/>
        </w:rPr>
        <w:t>использовани</w:t>
      </w:r>
      <w:r w:rsidR="00863F00" w:rsidRPr="00A22E65">
        <w:rPr>
          <w:rFonts w:ascii="Times New Roman" w:hAnsi="Times New Roman" w:hint="default"/>
          <w:color w:val="000000" w:themeColor="text1"/>
          <w:kern w:val="0"/>
          <w:sz w:val="28"/>
          <w:szCs w:val="28"/>
        </w:rPr>
        <w:t>е</w:t>
      </w:r>
      <w:r w:rsidRPr="00A22E65">
        <w:rPr>
          <w:rFonts w:ascii="Times New Roman" w:hAnsi="Times New Roman" w:hint="default"/>
          <w:color w:val="000000" w:themeColor="text1"/>
          <w:kern w:val="0"/>
          <w:sz w:val="28"/>
          <w:szCs w:val="28"/>
        </w:rPr>
        <w:t xml:space="preserve"> Участником отбора в период осуществления затрат, права на освобождение от исполнения обязанностей налогоплательщика, связанных с исчислением и уплатой налога на добавленную стоимость (представляется Участником отбора, использующим право на освобождение от исполнения обязанностей налогоплательщика, связанных с исчислением и уплатой налога на добавленную стоимость);</w:t>
      </w:r>
    </w:p>
    <w:p w:rsidR="00D05FEE" w:rsidRPr="00A22E65" w:rsidRDefault="00D05FEE" w:rsidP="00863002">
      <w:pPr>
        <w:pStyle w:val="ConsPlusNormal"/>
        <w:ind w:firstLine="709"/>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10.4.1</w:t>
      </w:r>
      <w:r w:rsidR="00372570" w:rsidRPr="00A22E65">
        <w:rPr>
          <w:rFonts w:ascii="Times New Roman" w:hAnsi="Times New Roman" w:cs="Times New Roman" w:hint="default"/>
          <w:color w:val="000000" w:themeColor="text1"/>
          <w:sz w:val="28"/>
          <w:szCs w:val="28"/>
        </w:rPr>
        <w:t>4</w:t>
      </w:r>
      <w:r w:rsidRPr="00A22E65">
        <w:rPr>
          <w:rFonts w:ascii="Times New Roman" w:hAnsi="Times New Roman" w:cs="Times New Roman" w:hint="default"/>
          <w:color w:val="000000" w:themeColor="text1"/>
          <w:sz w:val="28"/>
          <w:szCs w:val="28"/>
        </w:rPr>
        <w:t xml:space="preserve">. согласие на обработку персональных данных членов кооператива – Участника отбора по форме, указанной в </w:t>
      </w:r>
      <w:r w:rsidR="00A65BBB" w:rsidRPr="00A22E65">
        <w:rPr>
          <w:rFonts w:ascii="Times New Roman" w:hAnsi="Times New Roman" w:cs="Times New Roman" w:hint="default"/>
          <w:color w:val="000000" w:themeColor="text1"/>
          <w:sz w:val="28"/>
          <w:szCs w:val="28"/>
        </w:rPr>
        <w:t xml:space="preserve">приложении № </w:t>
      </w:r>
      <w:r w:rsidR="0098337B" w:rsidRPr="00A22E65">
        <w:rPr>
          <w:rFonts w:ascii="Times New Roman" w:hAnsi="Times New Roman" w:cs="Times New Roman" w:hint="default"/>
          <w:color w:val="000000" w:themeColor="text1"/>
          <w:sz w:val="28"/>
          <w:szCs w:val="28"/>
        </w:rPr>
        <w:t>12</w:t>
      </w:r>
      <w:r w:rsidRPr="00A22E65">
        <w:rPr>
          <w:rFonts w:ascii="Times New Roman" w:hAnsi="Times New Roman" w:cs="Times New Roman" w:hint="default"/>
          <w:color w:val="000000" w:themeColor="text1"/>
          <w:sz w:val="28"/>
          <w:szCs w:val="28"/>
        </w:rPr>
        <w:t xml:space="preserve"> к настоящему Порядку (представляется Участником отбора, членами которого являются индивидуальные предприниматели, граждане, ведущие личное подсобное хозяйство);</w:t>
      </w:r>
    </w:p>
    <w:p w:rsidR="00D05FEE" w:rsidRPr="00A22E65" w:rsidRDefault="00D05FEE" w:rsidP="00863002">
      <w:pPr>
        <w:pStyle w:val="ConsPlusNormal"/>
        <w:ind w:firstLine="709"/>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10.4.1</w:t>
      </w:r>
      <w:r w:rsidR="00372570" w:rsidRPr="00A22E65">
        <w:rPr>
          <w:rFonts w:ascii="Times New Roman" w:hAnsi="Times New Roman" w:cs="Times New Roman" w:hint="default"/>
          <w:color w:val="000000" w:themeColor="text1"/>
          <w:sz w:val="28"/>
          <w:szCs w:val="28"/>
        </w:rPr>
        <w:t>5</w:t>
      </w:r>
      <w:r w:rsidR="004F318F" w:rsidRPr="00A22E65">
        <w:rPr>
          <w:rFonts w:ascii="Times New Roman" w:hAnsi="Times New Roman" w:cs="Times New Roman" w:hint="default"/>
          <w:color w:val="000000" w:themeColor="text1"/>
          <w:sz w:val="28"/>
          <w:szCs w:val="28"/>
        </w:rPr>
        <w:t>. </w:t>
      </w:r>
      <w:r w:rsidRPr="00A22E65">
        <w:rPr>
          <w:rFonts w:ascii="Times New Roman" w:hAnsi="Times New Roman" w:cs="Times New Roman" w:hint="default"/>
          <w:color w:val="000000" w:themeColor="text1"/>
          <w:sz w:val="28"/>
          <w:szCs w:val="28"/>
        </w:rPr>
        <w:t>согласие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D05FEE" w:rsidRPr="00A22E65" w:rsidRDefault="00D05FEE" w:rsidP="00863002">
      <w:pPr>
        <w:widowControl w:val="0"/>
        <w:autoSpaceDE w:val="0"/>
        <w:autoSpaceDN w:val="0"/>
        <w:adjustRightInd w:val="0"/>
        <w:spacing w:after="0" w:line="240" w:lineRule="auto"/>
        <w:ind w:firstLine="709"/>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10.4.1</w:t>
      </w:r>
      <w:r w:rsidR="00372570" w:rsidRPr="00A22E65">
        <w:rPr>
          <w:rFonts w:ascii="Times New Roman" w:hAnsi="Times New Roman" w:hint="default"/>
          <w:color w:val="000000" w:themeColor="text1"/>
          <w:sz w:val="28"/>
          <w:szCs w:val="28"/>
        </w:rPr>
        <w:t>6</w:t>
      </w:r>
      <w:r w:rsidRPr="00A22E65">
        <w:rPr>
          <w:rFonts w:ascii="Times New Roman" w:hAnsi="Times New Roman" w:hint="default"/>
          <w:color w:val="000000" w:themeColor="text1"/>
          <w:sz w:val="28"/>
          <w:szCs w:val="28"/>
        </w:rPr>
        <w:t xml:space="preserve">. копии документов, подтверждающих полномочия руководителя </w:t>
      </w:r>
      <w:r w:rsidRPr="00A22E65">
        <w:rPr>
          <w:rFonts w:ascii="Times New Roman" w:hAnsi="Times New Roman" w:hint="default"/>
          <w:color w:val="000000" w:themeColor="text1"/>
          <w:sz w:val="28"/>
          <w:szCs w:val="28"/>
        </w:rPr>
        <w:lastRenderedPageBreak/>
        <w:t xml:space="preserve">Участника отбора, уполномоченного на подписание </w:t>
      </w:r>
      <w:r w:rsidR="008566E4" w:rsidRPr="00A22E65">
        <w:rPr>
          <w:rFonts w:ascii="Times New Roman" w:hAnsi="Times New Roman" w:hint="default"/>
          <w:color w:val="000000" w:themeColor="text1"/>
          <w:sz w:val="28"/>
          <w:szCs w:val="28"/>
        </w:rPr>
        <w:t>С</w:t>
      </w:r>
      <w:r w:rsidRPr="00A22E65">
        <w:rPr>
          <w:rFonts w:ascii="Times New Roman" w:hAnsi="Times New Roman" w:hint="default"/>
          <w:color w:val="000000" w:themeColor="text1"/>
          <w:sz w:val="28"/>
          <w:szCs w:val="28"/>
        </w:rPr>
        <w:t>оглашения (копии устава, протокола общего собрания членов кооперативов, приказа о вступлении в должность председателя кооператива);</w:t>
      </w:r>
    </w:p>
    <w:p w:rsidR="00D05FEE" w:rsidRPr="00A22E65" w:rsidRDefault="00D05FEE" w:rsidP="00863002">
      <w:pPr>
        <w:widowControl w:val="0"/>
        <w:autoSpaceDE w:val="0"/>
        <w:autoSpaceDN w:val="0"/>
        <w:adjustRightInd w:val="0"/>
        <w:spacing w:after="0" w:line="240" w:lineRule="auto"/>
        <w:ind w:firstLine="709"/>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10.4.1</w:t>
      </w:r>
      <w:r w:rsidR="00372570" w:rsidRPr="00A22E65">
        <w:rPr>
          <w:rFonts w:ascii="Times New Roman" w:hAnsi="Times New Roman" w:hint="default"/>
          <w:color w:val="000000" w:themeColor="text1"/>
          <w:sz w:val="28"/>
          <w:szCs w:val="28"/>
        </w:rPr>
        <w:t>7</w:t>
      </w:r>
      <w:r w:rsidRPr="00A22E65">
        <w:rPr>
          <w:rFonts w:ascii="Times New Roman" w:hAnsi="Times New Roman" w:hint="default"/>
          <w:color w:val="000000" w:themeColor="text1"/>
          <w:sz w:val="28"/>
          <w:szCs w:val="28"/>
        </w:rPr>
        <w:t xml:space="preserve">. копия доверенности, подтверждающей полномочия представителя Участника отбора на подписание </w:t>
      </w:r>
      <w:r w:rsidR="006F11E5" w:rsidRPr="00A22E65">
        <w:rPr>
          <w:rFonts w:ascii="Times New Roman" w:hAnsi="Times New Roman" w:hint="default"/>
          <w:color w:val="000000" w:themeColor="text1"/>
          <w:sz w:val="28"/>
          <w:szCs w:val="28"/>
        </w:rPr>
        <w:t>С</w:t>
      </w:r>
      <w:r w:rsidRPr="00A22E65">
        <w:rPr>
          <w:rFonts w:ascii="Times New Roman" w:hAnsi="Times New Roman" w:hint="default"/>
          <w:color w:val="000000" w:themeColor="text1"/>
          <w:sz w:val="28"/>
          <w:szCs w:val="28"/>
        </w:rPr>
        <w:t xml:space="preserve">оглашения, заверенная печатью (при наличии) </w:t>
      </w:r>
      <w:r w:rsidR="0084242B" w:rsidRPr="00A22E65">
        <w:rPr>
          <w:rFonts w:ascii="Times New Roman" w:hAnsi="Times New Roman" w:hint="default"/>
          <w:color w:val="000000" w:themeColor="text1"/>
          <w:sz w:val="28"/>
          <w:szCs w:val="28"/>
        </w:rPr>
        <w:br/>
      </w:r>
      <w:r w:rsidRPr="00A22E65">
        <w:rPr>
          <w:rFonts w:ascii="Times New Roman" w:hAnsi="Times New Roman" w:hint="default"/>
          <w:color w:val="000000" w:themeColor="text1"/>
          <w:sz w:val="28"/>
          <w:szCs w:val="28"/>
        </w:rPr>
        <w:t xml:space="preserve">и подписью руководителя Участника отбора, оформленная в соответствии </w:t>
      </w:r>
      <w:r w:rsidR="0084242B" w:rsidRPr="00A22E65">
        <w:rPr>
          <w:rFonts w:ascii="Times New Roman" w:hAnsi="Times New Roman" w:hint="default"/>
          <w:color w:val="000000" w:themeColor="text1"/>
          <w:sz w:val="28"/>
          <w:szCs w:val="28"/>
        </w:rPr>
        <w:br/>
      </w:r>
      <w:r w:rsidRPr="00A22E65">
        <w:rPr>
          <w:rFonts w:ascii="Times New Roman" w:hAnsi="Times New Roman" w:hint="default"/>
          <w:color w:val="000000" w:themeColor="text1"/>
          <w:sz w:val="28"/>
          <w:szCs w:val="28"/>
        </w:rPr>
        <w:t xml:space="preserve">с федеральным законодательством (в случае, если подписание </w:t>
      </w:r>
      <w:r w:rsidR="006F11E5" w:rsidRPr="00A22E65">
        <w:rPr>
          <w:rFonts w:ascii="Times New Roman" w:hAnsi="Times New Roman" w:hint="default"/>
          <w:color w:val="000000" w:themeColor="text1"/>
          <w:sz w:val="28"/>
          <w:szCs w:val="28"/>
        </w:rPr>
        <w:t>С</w:t>
      </w:r>
      <w:r w:rsidRPr="00A22E65">
        <w:rPr>
          <w:rFonts w:ascii="Times New Roman" w:hAnsi="Times New Roman" w:hint="default"/>
          <w:color w:val="000000" w:themeColor="text1"/>
          <w:sz w:val="28"/>
          <w:szCs w:val="28"/>
        </w:rPr>
        <w:t>оглашения осуществляется лицом, уполномоченным Участником отбора).</w:t>
      </w:r>
    </w:p>
    <w:p w:rsidR="005C5B53" w:rsidRPr="00A22E65" w:rsidRDefault="005C5B53" w:rsidP="00A36238">
      <w:pPr>
        <w:spacing w:after="0" w:line="240" w:lineRule="auto"/>
        <w:ind w:firstLine="709"/>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10.4.</w:t>
      </w:r>
      <w:r w:rsidR="00D05FEE" w:rsidRPr="00A22E65">
        <w:rPr>
          <w:rFonts w:ascii="Times New Roman" w:hAnsi="Times New Roman" w:hint="default"/>
          <w:color w:val="000000" w:themeColor="text1"/>
          <w:sz w:val="28"/>
          <w:szCs w:val="28"/>
        </w:rPr>
        <w:t>1</w:t>
      </w:r>
      <w:r w:rsidR="00372570" w:rsidRPr="00A22E65">
        <w:rPr>
          <w:rFonts w:ascii="Times New Roman" w:hAnsi="Times New Roman" w:hint="default"/>
          <w:color w:val="000000" w:themeColor="text1"/>
          <w:sz w:val="28"/>
          <w:szCs w:val="28"/>
        </w:rPr>
        <w:t>8</w:t>
      </w:r>
      <w:r w:rsidRPr="00A22E65">
        <w:rPr>
          <w:rFonts w:ascii="Times New Roman" w:hAnsi="Times New Roman" w:hint="default"/>
          <w:color w:val="000000" w:themeColor="text1"/>
          <w:sz w:val="28"/>
          <w:szCs w:val="28"/>
        </w:rPr>
        <w:t>.</w:t>
      </w:r>
      <w:r w:rsidR="00EF1015" w:rsidRPr="00A22E65">
        <w:rPr>
          <w:rFonts w:ascii="Times New Roman" w:hAnsi="Times New Roman" w:hint="default"/>
          <w:color w:val="000000" w:themeColor="text1"/>
          <w:sz w:val="28"/>
          <w:szCs w:val="28"/>
        </w:rPr>
        <w:t> </w:t>
      </w:r>
      <w:r w:rsidRPr="00A22E65">
        <w:rPr>
          <w:rFonts w:ascii="Times New Roman" w:hAnsi="Times New Roman" w:hint="default"/>
          <w:color w:val="000000" w:themeColor="text1"/>
          <w:sz w:val="28"/>
          <w:szCs w:val="28"/>
        </w:rPr>
        <w:t xml:space="preserve">В целях подтверждения приобретения имущества, и (или) техники, </w:t>
      </w:r>
      <w:r w:rsidR="0084242B" w:rsidRPr="00A22E65">
        <w:rPr>
          <w:rFonts w:ascii="Times New Roman" w:hAnsi="Times New Roman" w:hint="default"/>
          <w:color w:val="000000" w:themeColor="text1"/>
          <w:sz w:val="28"/>
          <w:szCs w:val="28"/>
        </w:rPr>
        <w:br/>
      </w:r>
      <w:r w:rsidRPr="00A22E65">
        <w:rPr>
          <w:rFonts w:ascii="Times New Roman" w:hAnsi="Times New Roman" w:hint="default"/>
          <w:color w:val="000000" w:themeColor="text1"/>
          <w:sz w:val="28"/>
          <w:szCs w:val="28"/>
        </w:rPr>
        <w:t xml:space="preserve">и (или) оборудования, и (или) мобильных объектов, указанных в подпунктах </w:t>
      </w:r>
      <w:r w:rsidR="00CA327B" w:rsidRPr="00A22E65">
        <w:rPr>
          <w:rFonts w:ascii="Times New Roman" w:hAnsi="Times New Roman" w:hint="default"/>
          <w:color w:val="000000" w:themeColor="text1"/>
          <w:sz w:val="28"/>
          <w:szCs w:val="28"/>
        </w:rPr>
        <w:t>6</w:t>
      </w:r>
      <w:r w:rsidR="00030371" w:rsidRPr="00A22E65">
        <w:rPr>
          <w:rFonts w:ascii="Times New Roman" w:hAnsi="Times New Roman" w:hint="default"/>
          <w:color w:val="000000" w:themeColor="text1"/>
          <w:sz w:val="28"/>
          <w:szCs w:val="28"/>
        </w:rPr>
        <w:t>.1</w:t>
      </w:r>
      <w:r w:rsidRPr="00A22E65">
        <w:rPr>
          <w:rFonts w:ascii="Times New Roman" w:hAnsi="Times New Roman" w:hint="default"/>
          <w:color w:val="000000" w:themeColor="text1"/>
          <w:sz w:val="28"/>
          <w:szCs w:val="28"/>
        </w:rPr>
        <w:t xml:space="preserve"> и </w:t>
      </w:r>
      <w:r w:rsidR="00CA327B" w:rsidRPr="00A22E65">
        <w:rPr>
          <w:rFonts w:ascii="Times New Roman" w:hAnsi="Times New Roman" w:hint="default"/>
          <w:color w:val="000000" w:themeColor="text1"/>
          <w:sz w:val="28"/>
          <w:szCs w:val="28"/>
        </w:rPr>
        <w:t>6</w:t>
      </w:r>
      <w:r w:rsidR="00030371" w:rsidRPr="00A22E65">
        <w:rPr>
          <w:rFonts w:ascii="Times New Roman" w:hAnsi="Times New Roman" w:hint="default"/>
          <w:color w:val="000000" w:themeColor="text1"/>
          <w:sz w:val="28"/>
          <w:szCs w:val="28"/>
        </w:rPr>
        <w:t>.2</w:t>
      </w:r>
      <w:r w:rsidRPr="00A22E65">
        <w:rPr>
          <w:rFonts w:ascii="Times New Roman" w:hAnsi="Times New Roman" w:hint="default"/>
          <w:color w:val="000000" w:themeColor="text1"/>
          <w:sz w:val="28"/>
          <w:szCs w:val="28"/>
        </w:rPr>
        <w:t xml:space="preserve"> настоящего </w:t>
      </w:r>
      <w:r w:rsidR="00D53B62" w:rsidRPr="00A22E65">
        <w:rPr>
          <w:rFonts w:ascii="Times New Roman" w:hAnsi="Times New Roman" w:hint="default"/>
          <w:color w:val="000000" w:themeColor="text1"/>
          <w:sz w:val="28"/>
          <w:szCs w:val="28"/>
        </w:rPr>
        <w:t>Порядка</w:t>
      </w:r>
      <w:r w:rsidRPr="00A22E65">
        <w:rPr>
          <w:rFonts w:ascii="Times New Roman" w:hAnsi="Times New Roman" w:hint="default"/>
          <w:color w:val="000000" w:themeColor="text1"/>
          <w:sz w:val="28"/>
          <w:szCs w:val="28"/>
        </w:rPr>
        <w:t xml:space="preserve">, в собственность за валюту Российской Федерации </w:t>
      </w:r>
      <w:r w:rsidR="00CA327B" w:rsidRPr="00A22E65">
        <w:rPr>
          <w:rFonts w:ascii="Times New Roman" w:hAnsi="Times New Roman" w:hint="default"/>
          <w:color w:val="000000" w:themeColor="text1"/>
          <w:sz w:val="28"/>
          <w:szCs w:val="28"/>
        </w:rPr>
        <w:t>Участник отбора</w:t>
      </w:r>
      <w:r w:rsidRPr="00A22E65">
        <w:rPr>
          <w:rFonts w:ascii="Times New Roman" w:hAnsi="Times New Roman" w:hint="default"/>
          <w:color w:val="000000" w:themeColor="text1"/>
          <w:sz w:val="28"/>
          <w:szCs w:val="28"/>
        </w:rPr>
        <w:t xml:space="preserve"> в дополнение к документам, указанным </w:t>
      </w:r>
      <w:r w:rsidR="00B31121" w:rsidRPr="00A22E65">
        <w:rPr>
          <w:rFonts w:ascii="Times New Roman" w:hAnsi="Times New Roman" w:hint="default"/>
          <w:color w:val="000000" w:themeColor="text1"/>
          <w:sz w:val="28"/>
          <w:szCs w:val="28"/>
        </w:rPr>
        <w:t>подпунктах 10.4.1</w:t>
      </w:r>
      <w:r w:rsidR="00D05FEE" w:rsidRPr="00A22E65">
        <w:rPr>
          <w:rFonts w:ascii="Times New Roman" w:hAnsi="Times New Roman" w:hint="default"/>
          <w:color w:val="000000" w:themeColor="text1"/>
          <w:sz w:val="28"/>
          <w:szCs w:val="28"/>
        </w:rPr>
        <w:t xml:space="preserve"> </w:t>
      </w:r>
      <w:r w:rsidR="00B31121" w:rsidRPr="00A22E65">
        <w:rPr>
          <w:rFonts w:ascii="Times New Roman" w:hAnsi="Times New Roman" w:hint="default"/>
          <w:color w:val="000000" w:themeColor="text1"/>
          <w:sz w:val="28"/>
          <w:szCs w:val="28"/>
        </w:rPr>
        <w:t>-</w:t>
      </w:r>
      <w:r w:rsidR="00D05FEE" w:rsidRPr="00A22E65">
        <w:rPr>
          <w:rFonts w:ascii="Times New Roman" w:hAnsi="Times New Roman" w:hint="default"/>
          <w:color w:val="000000" w:themeColor="text1"/>
          <w:sz w:val="28"/>
          <w:szCs w:val="28"/>
        </w:rPr>
        <w:t xml:space="preserve"> </w:t>
      </w:r>
      <w:r w:rsidR="00B31121" w:rsidRPr="00A22E65">
        <w:rPr>
          <w:rFonts w:ascii="Times New Roman" w:hAnsi="Times New Roman" w:hint="default"/>
          <w:color w:val="000000" w:themeColor="text1"/>
          <w:sz w:val="28"/>
          <w:szCs w:val="28"/>
        </w:rPr>
        <w:t>10.4.</w:t>
      </w:r>
      <w:r w:rsidR="00D05FEE" w:rsidRPr="00A22E65">
        <w:rPr>
          <w:rFonts w:ascii="Times New Roman" w:hAnsi="Times New Roman" w:hint="default"/>
          <w:color w:val="000000" w:themeColor="text1"/>
          <w:sz w:val="28"/>
          <w:szCs w:val="28"/>
        </w:rPr>
        <w:t>1</w:t>
      </w:r>
      <w:r w:rsidR="00372570" w:rsidRPr="00A22E65">
        <w:rPr>
          <w:rFonts w:ascii="Times New Roman" w:hAnsi="Times New Roman" w:hint="default"/>
          <w:color w:val="000000" w:themeColor="text1"/>
          <w:sz w:val="28"/>
          <w:szCs w:val="28"/>
        </w:rPr>
        <w:t>7</w:t>
      </w:r>
      <w:r w:rsidRPr="00A22E65">
        <w:rPr>
          <w:rFonts w:ascii="Times New Roman" w:hAnsi="Times New Roman" w:hint="default"/>
          <w:color w:val="000000" w:themeColor="text1"/>
          <w:sz w:val="28"/>
          <w:szCs w:val="28"/>
        </w:rPr>
        <w:t xml:space="preserve"> </w:t>
      </w:r>
      <w:r w:rsidR="00B31121" w:rsidRPr="00A22E65">
        <w:rPr>
          <w:rFonts w:ascii="Times New Roman" w:hAnsi="Times New Roman" w:hint="default"/>
          <w:color w:val="000000" w:themeColor="text1"/>
          <w:sz w:val="28"/>
          <w:szCs w:val="28"/>
        </w:rPr>
        <w:t xml:space="preserve">настоящего </w:t>
      </w:r>
      <w:r w:rsidRPr="00A22E65">
        <w:rPr>
          <w:rFonts w:ascii="Times New Roman" w:hAnsi="Times New Roman" w:hint="default"/>
          <w:color w:val="000000" w:themeColor="text1"/>
          <w:sz w:val="28"/>
          <w:szCs w:val="28"/>
        </w:rPr>
        <w:t>пункта, представляет копии:</w:t>
      </w:r>
      <w:r w:rsidR="00A5036E" w:rsidRPr="00A22E65">
        <w:rPr>
          <w:rFonts w:ascii="Times New Roman" w:hAnsi="Times New Roman" w:hint="default"/>
          <w:color w:val="000000" w:themeColor="text1"/>
          <w:sz w:val="28"/>
          <w:szCs w:val="28"/>
        </w:rPr>
        <w:t xml:space="preserve"> </w:t>
      </w:r>
    </w:p>
    <w:p w:rsidR="00CF65AF" w:rsidRPr="00A22E65" w:rsidRDefault="000B5A9D" w:rsidP="00863002">
      <w:pPr>
        <w:spacing w:after="0" w:line="240" w:lineRule="auto"/>
        <w:ind w:firstLine="709"/>
        <w:jc w:val="both"/>
        <w:rPr>
          <w:rFonts w:ascii="Times New Roman" w:hAnsi="Times New Roman" w:hint="default"/>
          <w:color w:val="000000" w:themeColor="text1"/>
          <w:kern w:val="0"/>
          <w:sz w:val="28"/>
          <w:szCs w:val="28"/>
        </w:rPr>
      </w:pPr>
      <w:r w:rsidRPr="00A22E65">
        <w:rPr>
          <w:rFonts w:ascii="Times New Roman" w:hAnsi="Times New Roman" w:hint="default"/>
          <w:color w:val="000000" w:themeColor="text1"/>
          <w:sz w:val="28"/>
          <w:szCs w:val="28"/>
        </w:rPr>
        <w:t>10.4.</w:t>
      </w:r>
      <w:r w:rsidR="00D05FEE" w:rsidRPr="00A22E65">
        <w:rPr>
          <w:rFonts w:ascii="Times New Roman" w:hAnsi="Times New Roman" w:hint="default"/>
          <w:color w:val="000000" w:themeColor="text1"/>
          <w:sz w:val="28"/>
          <w:szCs w:val="28"/>
        </w:rPr>
        <w:t>1</w:t>
      </w:r>
      <w:r w:rsidR="00372570" w:rsidRPr="00A22E65">
        <w:rPr>
          <w:rFonts w:ascii="Times New Roman" w:hAnsi="Times New Roman" w:hint="default"/>
          <w:color w:val="000000" w:themeColor="text1"/>
          <w:sz w:val="28"/>
          <w:szCs w:val="28"/>
        </w:rPr>
        <w:t>8</w:t>
      </w:r>
      <w:r w:rsidRPr="00A22E65">
        <w:rPr>
          <w:rFonts w:ascii="Times New Roman" w:hAnsi="Times New Roman" w:hint="default"/>
          <w:color w:val="000000" w:themeColor="text1"/>
          <w:sz w:val="28"/>
          <w:szCs w:val="28"/>
        </w:rPr>
        <w:t>.1</w:t>
      </w:r>
      <w:r w:rsidR="007367AF" w:rsidRPr="00A22E65">
        <w:rPr>
          <w:rFonts w:ascii="Times New Roman" w:hAnsi="Times New Roman" w:hint="default"/>
          <w:color w:val="000000" w:themeColor="text1"/>
          <w:sz w:val="28"/>
          <w:szCs w:val="28"/>
        </w:rPr>
        <w:t>.</w:t>
      </w:r>
      <w:r w:rsidR="004F318F" w:rsidRPr="00A22E65">
        <w:rPr>
          <w:rFonts w:ascii="Times New Roman" w:hAnsi="Times New Roman" w:hint="default"/>
          <w:color w:val="000000" w:themeColor="text1"/>
          <w:sz w:val="28"/>
          <w:szCs w:val="28"/>
        </w:rPr>
        <w:t> </w:t>
      </w:r>
      <w:r w:rsidR="00CF65AF" w:rsidRPr="00A22E65">
        <w:rPr>
          <w:rFonts w:ascii="Times New Roman" w:hAnsi="Times New Roman" w:hint="default"/>
          <w:color w:val="000000" w:themeColor="text1"/>
          <w:kern w:val="0"/>
          <w:sz w:val="28"/>
          <w:szCs w:val="28"/>
        </w:rPr>
        <w:t>договора (договоров) купли-продажи (поставки) со всеми приложениями, изменениями и дополнениями (при наличии);</w:t>
      </w:r>
    </w:p>
    <w:p w:rsidR="00CF65AF" w:rsidRPr="00A22E65" w:rsidRDefault="007367AF" w:rsidP="00863002">
      <w:pPr>
        <w:spacing w:after="0" w:line="240" w:lineRule="auto"/>
        <w:ind w:firstLine="709"/>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10.4.</w:t>
      </w:r>
      <w:r w:rsidR="00D05FEE" w:rsidRPr="00A22E65">
        <w:rPr>
          <w:rFonts w:ascii="Times New Roman" w:hAnsi="Times New Roman" w:hint="default"/>
          <w:color w:val="000000" w:themeColor="text1"/>
          <w:sz w:val="28"/>
          <w:szCs w:val="28"/>
        </w:rPr>
        <w:t>1</w:t>
      </w:r>
      <w:r w:rsidR="00372570" w:rsidRPr="00A22E65">
        <w:rPr>
          <w:rFonts w:ascii="Times New Roman" w:hAnsi="Times New Roman" w:hint="default"/>
          <w:color w:val="000000" w:themeColor="text1"/>
          <w:sz w:val="28"/>
          <w:szCs w:val="28"/>
        </w:rPr>
        <w:t>8</w:t>
      </w:r>
      <w:r w:rsidRPr="00A22E65">
        <w:rPr>
          <w:rFonts w:ascii="Times New Roman" w:hAnsi="Times New Roman" w:hint="default"/>
          <w:color w:val="000000" w:themeColor="text1"/>
          <w:sz w:val="28"/>
          <w:szCs w:val="28"/>
        </w:rPr>
        <w:t>.2.</w:t>
      </w:r>
      <w:r w:rsidR="004F318F" w:rsidRPr="00A22E65">
        <w:rPr>
          <w:rFonts w:ascii="Times New Roman" w:hAnsi="Times New Roman" w:hint="default"/>
          <w:color w:val="000000" w:themeColor="text1"/>
          <w:sz w:val="28"/>
          <w:szCs w:val="28"/>
        </w:rPr>
        <w:t> </w:t>
      </w:r>
      <w:r w:rsidR="00CF65AF" w:rsidRPr="00A22E65">
        <w:rPr>
          <w:rFonts w:ascii="Times New Roman" w:hAnsi="Times New Roman" w:hint="default"/>
          <w:color w:val="000000" w:themeColor="text1"/>
          <w:sz w:val="28"/>
          <w:szCs w:val="28"/>
        </w:rPr>
        <w:t xml:space="preserve">счетов, </w:t>
      </w:r>
      <w:hyperlink r:id="rId9" w:history="1">
        <w:r w:rsidR="00CF65AF" w:rsidRPr="00A22E65">
          <w:rPr>
            <w:rStyle w:val="a7"/>
            <w:rFonts w:ascii="Times New Roman" w:hAnsi="Times New Roman" w:hint="default"/>
            <w:color w:val="000000" w:themeColor="text1"/>
            <w:sz w:val="28"/>
            <w:szCs w:val="28"/>
          </w:rPr>
          <w:t>счетов-фактур</w:t>
        </w:r>
      </w:hyperlink>
      <w:r w:rsidR="00CF65AF" w:rsidRPr="00A22E65">
        <w:rPr>
          <w:rFonts w:ascii="Times New Roman" w:hAnsi="Times New Roman" w:hint="default"/>
          <w:color w:val="000000" w:themeColor="text1"/>
          <w:sz w:val="28"/>
          <w:szCs w:val="28"/>
        </w:rPr>
        <w:t xml:space="preserve"> (при наличии);</w:t>
      </w:r>
    </w:p>
    <w:p w:rsidR="00CF65AF" w:rsidRPr="00A22E65" w:rsidRDefault="007367AF" w:rsidP="00863002">
      <w:pPr>
        <w:spacing w:after="0" w:line="240" w:lineRule="auto"/>
        <w:ind w:firstLine="709"/>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10.4.</w:t>
      </w:r>
      <w:r w:rsidR="00D05FEE" w:rsidRPr="00A22E65">
        <w:rPr>
          <w:rFonts w:ascii="Times New Roman" w:hAnsi="Times New Roman" w:hint="default"/>
          <w:color w:val="000000" w:themeColor="text1"/>
          <w:sz w:val="28"/>
          <w:szCs w:val="28"/>
        </w:rPr>
        <w:t>1</w:t>
      </w:r>
      <w:r w:rsidR="00372570" w:rsidRPr="00A22E65">
        <w:rPr>
          <w:rFonts w:ascii="Times New Roman" w:hAnsi="Times New Roman" w:hint="default"/>
          <w:color w:val="000000" w:themeColor="text1"/>
          <w:sz w:val="28"/>
          <w:szCs w:val="28"/>
        </w:rPr>
        <w:t>8</w:t>
      </w:r>
      <w:r w:rsidRPr="00A22E65">
        <w:rPr>
          <w:rFonts w:ascii="Times New Roman" w:hAnsi="Times New Roman" w:hint="default"/>
          <w:color w:val="000000" w:themeColor="text1"/>
          <w:sz w:val="28"/>
          <w:szCs w:val="28"/>
        </w:rPr>
        <w:t>.3.</w:t>
      </w:r>
      <w:r w:rsidR="004F318F" w:rsidRPr="00A22E65">
        <w:rPr>
          <w:rFonts w:ascii="Times New Roman" w:hAnsi="Times New Roman" w:hint="default"/>
          <w:color w:val="000000" w:themeColor="text1"/>
          <w:sz w:val="28"/>
          <w:szCs w:val="28"/>
        </w:rPr>
        <w:t> </w:t>
      </w:r>
      <w:r w:rsidR="00CF65AF" w:rsidRPr="00A22E65">
        <w:rPr>
          <w:rFonts w:ascii="Times New Roman" w:hAnsi="Times New Roman" w:hint="default"/>
          <w:color w:val="000000" w:themeColor="text1"/>
          <w:sz w:val="28"/>
          <w:szCs w:val="28"/>
        </w:rPr>
        <w:t>накладных или универсальных передаточных документов (актов);</w:t>
      </w:r>
    </w:p>
    <w:p w:rsidR="00CF65AF" w:rsidRPr="00A22E65" w:rsidRDefault="007367AF" w:rsidP="00863002">
      <w:pPr>
        <w:spacing w:after="0" w:line="240" w:lineRule="auto"/>
        <w:ind w:firstLine="709"/>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10.4.</w:t>
      </w:r>
      <w:r w:rsidR="00D05FEE" w:rsidRPr="00A22E65">
        <w:rPr>
          <w:rFonts w:ascii="Times New Roman" w:hAnsi="Times New Roman" w:hint="default"/>
          <w:color w:val="000000" w:themeColor="text1"/>
          <w:sz w:val="28"/>
          <w:szCs w:val="28"/>
        </w:rPr>
        <w:t>1</w:t>
      </w:r>
      <w:r w:rsidR="00372570" w:rsidRPr="00A22E65">
        <w:rPr>
          <w:rFonts w:ascii="Times New Roman" w:hAnsi="Times New Roman" w:hint="default"/>
          <w:color w:val="000000" w:themeColor="text1"/>
          <w:sz w:val="28"/>
          <w:szCs w:val="28"/>
        </w:rPr>
        <w:t>8</w:t>
      </w:r>
      <w:r w:rsidR="004F318F" w:rsidRPr="00A22E65">
        <w:rPr>
          <w:rFonts w:ascii="Times New Roman" w:hAnsi="Times New Roman" w:hint="default"/>
          <w:color w:val="000000" w:themeColor="text1"/>
          <w:sz w:val="28"/>
          <w:szCs w:val="28"/>
        </w:rPr>
        <w:t>.4. </w:t>
      </w:r>
      <w:r w:rsidR="00CF65AF" w:rsidRPr="00A22E65">
        <w:rPr>
          <w:rFonts w:ascii="Times New Roman" w:hAnsi="Times New Roman" w:hint="default"/>
          <w:color w:val="000000" w:themeColor="text1"/>
          <w:sz w:val="28"/>
          <w:szCs w:val="28"/>
        </w:rPr>
        <w:t>платежных (расчетных) документов, а также выписок из расчетного счета, подтверждающих частичную или полную оплату имущества, и (или) техники, и (или) оборудования, и (или) мобильных объектов, заверенные кредитной организацией;</w:t>
      </w:r>
    </w:p>
    <w:p w:rsidR="006D0A27" w:rsidRPr="00A22E65" w:rsidRDefault="007367AF" w:rsidP="006D0A27">
      <w:pPr>
        <w:spacing w:after="0" w:line="240" w:lineRule="auto"/>
        <w:ind w:firstLine="709"/>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10.4.</w:t>
      </w:r>
      <w:r w:rsidR="00D05FEE" w:rsidRPr="00A22E65">
        <w:rPr>
          <w:rFonts w:ascii="Times New Roman" w:hAnsi="Times New Roman" w:hint="default"/>
          <w:color w:val="000000" w:themeColor="text1"/>
          <w:sz w:val="28"/>
          <w:szCs w:val="28"/>
        </w:rPr>
        <w:t>1</w:t>
      </w:r>
      <w:r w:rsidR="00372570" w:rsidRPr="00A22E65">
        <w:rPr>
          <w:rFonts w:ascii="Times New Roman" w:hAnsi="Times New Roman" w:hint="default"/>
          <w:color w:val="000000" w:themeColor="text1"/>
          <w:sz w:val="28"/>
          <w:szCs w:val="28"/>
        </w:rPr>
        <w:t>8</w:t>
      </w:r>
      <w:r w:rsidRPr="00A22E65">
        <w:rPr>
          <w:rFonts w:ascii="Times New Roman" w:hAnsi="Times New Roman" w:hint="default"/>
          <w:color w:val="000000" w:themeColor="text1"/>
          <w:sz w:val="28"/>
          <w:szCs w:val="28"/>
        </w:rPr>
        <w:t>.5.</w:t>
      </w:r>
      <w:r w:rsidR="00FB2D4B" w:rsidRPr="00A22E65">
        <w:rPr>
          <w:rFonts w:ascii="Times New Roman" w:hAnsi="Times New Roman" w:hint="default"/>
          <w:color w:val="000000" w:themeColor="text1"/>
          <w:sz w:val="28"/>
          <w:szCs w:val="28"/>
        </w:rPr>
        <w:t> </w:t>
      </w:r>
      <w:r w:rsidR="00CF65AF" w:rsidRPr="00A22E65">
        <w:rPr>
          <w:rFonts w:ascii="Times New Roman" w:hAnsi="Times New Roman" w:hint="default"/>
          <w:color w:val="000000" w:themeColor="text1"/>
          <w:sz w:val="28"/>
          <w:szCs w:val="28"/>
        </w:rPr>
        <w:t>акта (актов) о приеме-передаче основных</w:t>
      </w:r>
      <w:r w:rsidR="006D0A27" w:rsidRPr="00A22E65">
        <w:rPr>
          <w:rFonts w:ascii="Times New Roman" w:hAnsi="Times New Roman" w:hint="default"/>
          <w:color w:val="000000" w:themeColor="text1"/>
          <w:sz w:val="28"/>
          <w:szCs w:val="28"/>
        </w:rPr>
        <w:t xml:space="preserve"> </w:t>
      </w:r>
      <w:r w:rsidR="006D0A27" w:rsidRPr="00A22E65">
        <w:rPr>
          <w:rFonts w:ascii="Times New Roman" w:hAnsi="Times New Roman"/>
          <w:color w:val="000000" w:themeColor="text1"/>
          <w:sz w:val="28"/>
          <w:szCs w:val="28"/>
        </w:rPr>
        <w:t xml:space="preserve">средств </w:t>
      </w:r>
      <w:hyperlink r:id="rId10" w:history="1">
        <w:r w:rsidR="006D0A27" w:rsidRPr="00A22E65">
          <w:rPr>
            <w:rStyle w:val="a8"/>
            <w:rFonts w:ascii="Times New Roman" w:hAnsi="Times New Roman"/>
            <w:color w:val="000000" w:themeColor="text1"/>
            <w:sz w:val="28"/>
            <w:szCs w:val="28"/>
            <w:u w:val="none"/>
          </w:rPr>
          <w:t>ОС-1</w:t>
        </w:r>
      </w:hyperlink>
      <w:r w:rsidR="006D0A27" w:rsidRPr="00A22E65">
        <w:rPr>
          <w:rFonts w:ascii="Times New Roman" w:hAnsi="Times New Roman"/>
          <w:color w:val="000000" w:themeColor="text1"/>
          <w:sz w:val="28"/>
          <w:szCs w:val="28"/>
        </w:rPr>
        <w:t xml:space="preserve">, для оборудования, требующего монтажа, - </w:t>
      </w:r>
      <w:hyperlink r:id="rId11" w:history="1">
        <w:r w:rsidR="006D0A27" w:rsidRPr="00A22E65">
          <w:rPr>
            <w:rStyle w:val="a8"/>
            <w:rFonts w:ascii="Times New Roman" w:hAnsi="Times New Roman"/>
            <w:color w:val="000000" w:themeColor="text1"/>
            <w:sz w:val="28"/>
            <w:szCs w:val="28"/>
            <w:u w:val="none"/>
          </w:rPr>
          <w:t>ОС-15</w:t>
        </w:r>
      </w:hyperlink>
      <w:r w:rsidR="006D0A27" w:rsidRPr="00A22E65">
        <w:rPr>
          <w:rFonts w:ascii="Times New Roman" w:hAnsi="Times New Roman"/>
          <w:color w:val="000000" w:themeColor="text1"/>
          <w:sz w:val="28"/>
          <w:szCs w:val="28"/>
        </w:rPr>
        <w:t xml:space="preserve"> (при наличии);</w:t>
      </w:r>
    </w:p>
    <w:p w:rsidR="006D0A27" w:rsidRPr="00A22E65" w:rsidRDefault="004F318F" w:rsidP="006D0A27">
      <w:pPr>
        <w:spacing w:after="0" w:line="240" w:lineRule="auto"/>
        <w:ind w:firstLine="709"/>
        <w:jc w:val="both"/>
        <w:rPr>
          <w:rFonts w:ascii="Times New Roman" w:hAnsi="Times New Roman" w:hint="default"/>
          <w:color w:val="000000" w:themeColor="text1"/>
          <w:sz w:val="28"/>
          <w:szCs w:val="28"/>
        </w:rPr>
      </w:pPr>
      <w:r w:rsidRPr="00A22E65">
        <w:rPr>
          <w:rFonts w:ascii="Times New Roman" w:hAnsi="Times New Roman"/>
          <w:color w:val="000000" w:themeColor="text1"/>
          <w:sz w:val="28"/>
          <w:szCs w:val="28"/>
        </w:rPr>
        <w:t>10.4.18.6.</w:t>
      </w:r>
      <w:r w:rsidRPr="00A22E65">
        <w:rPr>
          <w:rFonts w:ascii="Times New Roman" w:hAnsi="Times New Roman" w:hint="default"/>
          <w:color w:val="000000" w:themeColor="text1"/>
          <w:sz w:val="28"/>
          <w:szCs w:val="28"/>
        </w:rPr>
        <w:t> </w:t>
      </w:r>
      <w:hyperlink r:id="rId12" w:history="1">
        <w:r w:rsidR="006D0A27" w:rsidRPr="00A22E65">
          <w:rPr>
            <w:rStyle w:val="a8"/>
            <w:rFonts w:ascii="Times New Roman" w:hAnsi="Times New Roman"/>
            <w:color w:val="000000" w:themeColor="text1"/>
            <w:sz w:val="28"/>
            <w:szCs w:val="28"/>
            <w:u w:val="none"/>
          </w:rPr>
          <w:t>паспорта</w:t>
        </w:r>
      </w:hyperlink>
      <w:r w:rsidR="006D0A27" w:rsidRPr="00A22E65">
        <w:rPr>
          <w:rFonts w:ascii="Times New Roman" w:hAnsi="Times New Roman"/>
          <w:color w:val="000000" w:themeColor="text1"/>
          <w:sz w:val="28"/>
          <w:szCs w:val="28"/>
        </w:rPr>
        <w:t xml:space="preserve"> (паспортов) транспортных средств с отметкой о постановке на учет в установленном законодательством порядке (при наличии);</w:t>
      </w:r>
    </w:p>
    <w:p w:rsidR="006D0A27" w:rsidRPr="00A22E65" w:rsidRDefault="006D0A27" w:rsidP="006D0A27">
      <w:pPr>
        <w:spacing w:after="0" w:line="240" w:lineRule="auto"/>
        <w:ind w:firstLine="709"/>
        <w:jc w:val="both"/>
        <w:rPr>
          <w:rFonts w:ascii="Times New Roman" w:hAnsi="Times New Roman" w:hint="default"/>
          <w:color w:val="000000" w:themeColor="text1"/>
          <w:sz w:val="28"/>
          <w:szCs w:val="28"/>
        </w:rPr>
      </w:pPr>
      <w:r w:rsidRPr="00A22E65">
        <w:rPr>
          <w:rFonts w:ascii="Times New Roman" w:hAnsi="Times New Roman"/>
          <w:color w:val="000000" w:themeColor="text1"/>
          <w:sz w:val="28"/>
          <w:szCs w:val="28"/>
        </w:rPr>
        <w:t>10.4.18.7.</w:t>
      </w:r>
      <w:r w:rsidR="004F318F" w:rsidRPr="00A22E65">
        <w:rPr>
          <w:rFonts w:ascii="Times New Roman" w:hAnsi="Times New Roman" w:hint="default"/>
          <w:color w:val="000000" w:themeColor="text1"/>
          <w:sz w:val="28"/>
          <w:szCs w:val="28"/>
        </w:rPr>
        <w:t> </w:t>
      </w:r>
      <w:r w:rsidRPr="00A22E65">
        <w:rPr>
          <w:rFonts w:ascii="Times New Roman" w:hAnsi="Times New Roman"/>
          <w:color w:val="000000" w:themeColor="text1"/>
          <w:sz w:val="28"/>
          <w:szCs w:val="28"/>
        </w:rPr>
        <w:t xml:space="preserve">решения общего собрания членов кооператива о внесении техники, </w:t>
      </w:r>
      <w:r w:rsidR="0084242B" w:rsidRPr="00A22E65">
        <w:rPr>
          <w:rFonts w:ascii="Times New Roman" w:hAnsi="Times New Roman" w:hint="default"/>
          <w:color w:val="000000" w:themeColor="text1"/>
          <w:sz w:val="28"/>
          <w:szCs w:val="28"/>
        </w:rPr>
        <w:br/>
      </w:r>
      <w:r w:rsidRPr="00A22E65">
        <w:rPr>
          <w:rFonts w:ascii="Times New Roman" w:hAnsi="Times New Roman"/>
          <w:color w:val="000000" w:themeColor="text1"/>
          <w:sz w:val="28"/>
          <w:szCs w:val="28"/>
        </w:rPr>
        <w:t>и (или) оборудования, и (или) мобильных торговых объектов в перечень объектов имущества, относимого к неделимому фонду кооператива (в случ</w:t>
      </w:r>
      <w:r w:rsidR="009C783F" w:rsidRPr="00A22E65">
        <w:rPr>
          <w:rFonts w:ascii="Times New Roman" w:hAnsi="Times New Roman"/>
          <w:color w:val="000000" w:themeColor="text1"/>
          <w:sz w:val="28"/>
          <w:szCs w:val="28"/>
        </w:rPr>
        <w:t>ае направления средств субсидии</w:t>
      </w:r>
      <w:r w:rsidRPr="00A22E65">
        <w:rPr>
          <w:rFonts w:ascii="Times New Roman" w:hAnsi="Times New Roman"/>
          <w:color w:val="000000" w:themeColor="text1"/>
          <w:sz w:val="28"/>
          <w:szCs w:val="28"/>
        </w:rPr>
        <w:t xml:space="preserve"> на возмещение части затрат, предусмотренных подпунктом 6.2 пункта 6 настоящего Порядка);</w:t>
      </w:r>
    </w:p>
    <w:p w:rsidR="00695D6C" w:rsidRPr="00A22E65" w:rsidRDefault="009838B5" w:rsidP="00863002">
      <w:pPr>
        <w:spacing w:after="0" w:line="240" w:lineRule="auto"/>
        <w:ind w:firstLine="709"/>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10.4.</w:t>
      </w:r>
      <w:r w:rsidR="00D05FEE" w:rsidRPr="00A22E65">
        <w:rPr>
          <w:rFonts w:ascii="Times New Roman" w:hAnsi="Times New Roman" w:hint="default"/>
          <w:color w:val="000000" w:themeColor="text1"/>
          <w:sz w:val="28"/>
          <w:szCs w:val="28"/>
        </w:rPr>
        <w:t>1</w:t>
      </w:r>
      <w:r w:rsidR="00372570" w:rsidRPr="00A22E65">
        <w:rPr>
          <w:rFonts w:ascii="Times New Roman" w:hAnsi="Times New Roman" w:hint="default"/>
          <w:color w:val="000000" w:themeColor="text1"/>
          <w:sz w:val="28"/>
          <w:szCs w:val="28"/>
        </w:rPr>
        <w:t>9</w:t>
      </w:r>
      <w:r w:rsidRPr="00A22E65">
        <w:rPr>
          <w:rFonts w:ascii="Times New Roman" w:hAnsi="Times New Roman" w:hint="default"/>
          <w:color w:val="000000" w:themeColor="text1"/>
          <w:sz w:val="28"/>
          <w:szCs w:val="28"/>
        </w:rPr>
        <w:t>.</w:t>
      </w:r>
      <w:r w:rsidR="00EF1015" w:rsidRPr="00A22E65">
        <w:rPr>
          <w:rFonts w:ascii="Times New Roman" w:hAnsi="Times New Roman" w:hint="default"/>
          <w:color w:val="000000" w:themeColor="text1"/>
          <w:sz w:val="28"/>
          <w:szCs w:val="28"/>
        </w:rPr>
        <w:t> </w:t>
      </w:r>
      <w:r w:rsidR="003B42F2" w:rsidRPr="00A22E65">
        <w:rPr>
          <w:rFonts w:ascii="Times New Roman" w:hAnsi="Times New Roman" w:hint="default"/>
          <w:color w:val="000000" w:themeColor="text1"/>
          <w:sz w:val="28"/>
          <w:szCs w:val="28"/>
        </w:rPr>
        <w:t xml:space="preserve">В целях подтверждения приобретения имущества, и (или) техники, </w:t>
      </w:r>
      <w:r w:rsidR="0084242B" w:rsidRPr="00A22E65">
        <w:rPr>
          <w:rFonts w:ascii="Times New Roman" w:hAnsi="Times New Roman" w:hint="default"/>
          <w:color w:val="000000" w:themeColor="text1"/>
          <w:sz w:val="28"/>
          <w:szCs w:val="28"/>
        </w:rPr>
        <w:br/>
      </w:r>
      <w:r w:rsidR="003B42F2" w:rsidRPr="00A22E65">
        <w:rPr>
          <w:rFonts w:ascii="Times New Roman" w:hAnsi="Times New Roman" w:hint="default"/>
          <w:color w:val="000000" w:themeColor="text1"/>
          <w:sz w:val="28"/>
          <w:szCs w:val="28"/>
        </w:rPr>
        <w:t xml:space="preserve">и (или) оборудования, и (или) мобильных объектов, </w:t>
      </w:r>
      <w:r w:rsidR="00205C26" w:rsidRPr="00A22E65">
        <w:rPr>
          <w:rFonts w:ascii="Times New Roman" w:hAnsi="Times New Roman" w:hint="default"/>
          <w:color w:val="000000" w:themeColor="text1"/>
          <w:sz w:val="28"/>
          <w:szCs w:val="28"/>
        </w:rPr>
        <w:t>указанных в подпунктах 6.1 и 6.2 настоящего Порядка</w:t>
      </w:r>
      <w:r w:rsidR="003B42F2" w:rsidRPr="00A22E65">
        <w:rPr>
          <w:rFonts w:ascii="Times New Roman" w:hAnsi="Times New Roman" w:hint="default"/>
          <w:color w:val="000000" w:themeColor="text1"/>
          <w:sz w:val="28"/>
          <w:szCs w:val="28"/>
        </w:rPr>
        <w:t xml:space="preserve">, за иностранную валюту </w:t>
      </w:r>
      <w:r w:rsidR="006A3AF3" w:rsidRPr="00A22E65">
        <w:rPr>
          <w:rFonts w:ascii="Times New Roman" w:hAnsi="Times New Roman" w:hint="default"/>
          <w:color w:val="000000" w:themeColor="text1"/>
          <w:sz w:val="28"/>
          <w:szCs w:val="28"/>
        </w:rPr>
        <w:t>Участник отбора</w:t>
      </w:r>
      <w:r w:rsidR="003B42F2" w:rsidRPr="00A22E65">
        <w:rPr>
          <w:rFonts w:ascii="Times New Roman" w:hAnsi="Times New Roman" w:hint="default"/>
          <w:color w:val="000000" w:themeColor="text1"/>
          <w:sz w:val="28"/>
          <w:szCs w:val="28"/>
        </w:rPr>
        <w:t xml:space="preserve"> </w:t>
      </w:r>
      <w:r w:rsidR="00EF1015" w:rsidRPr="00A22E65">
        <w:rPr>
          <w:rFonts w:ascii="Times New Roman" w:hAnsi="Times New Roman" w:hint="default"/>
          <w:color w:val="000000" w:themeColor="text1"/>
          <w:sz w:val="28"/>
          <w:szCs w:val="28"/>
        </w:rPr>
        <w:t>в дополнение к документам, указанным подпунктах 10.4.1 - 10.4.1</w:t>
      </w:r>
      <w:r w:rsidR="00372570" w:rsidRPr="00A22E65">
        <w:rPr>
          <w:rFonts w:ascii="Times New Roman" w:hAnsi="Times New Roman" w:hint="default"/>
          <w:color w:val="000000" w:themeColor="text1"/>
          <w:sz w:val="28"/>
          <w:szCs w:val="28"/>
        </w:rPr>
        <w:t>7</w:t>
      </w:r>
      <w:r w:rsidR="00EF1015" w:rsidRPr="00A22E65">
        <w:rPr>
          <w:rFonts w:ascii="Times New Roman" w:hAnsi="Times New Roman" w:hint="default"/>
          <w:color w:val="000000" w:themeColor="text1"/>
          <w:sz w:val="28"/>
          <w:szCs w:val="28"/>
        </w:rPr>
        <w:t xml:space="preserve"> настоящего пункта, представляет </w:t>
      </w:r>
      <w:r w:rsidR="003B42F2" w:rsidRPr="00A22E65">
        <w:rPr>
          <w:rFonts w:ascii="Times New Roman" w:hAnsi="Times New Roman" w:hint="default"/>
          <w:color w:val="000000" w:themeColor="text1"/>
          <w:sz w:val="28"/>
          <w:szCs w:val="28"/>
        </w:rPr>
        <w:t>копии:</w:t>
      </w:r>
    </w:p>
    <w:p w:rsidR="00906D06" w:rsidRPr="00A22E65" w:rsidRDefault="00695D6C" w:rsidP="00863002">
      <w:pPr>
        <w:spacing w:after="0" w:line="240" w:lineRule="auto"/>
        <w:ind w:firstLine="709"/>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10.4.</w:t>
      </w:r>
      <w:r w:rsidR="00EF1015" w:rsidRPr="00A22E65">
        <w:rPr>
          <w:rFonts w:ascii="Times New Roman" w:hAnsi="Times New Roman" w:hint="default"/>
          <w:color w:val="000000" w:themeColor="text1"/>
          <w:sz w:val="28"/>
          <w:szCs w:val="28"/>
        </w:rPr>
        <w:t>1</w:t>
      </w:r>
      <w:r w:rsidR="00372570" w:rsidRPr="00A22E65">
        <w:rPr>
          <w:rFonts w:ascii="Times New Roman" w:hAnsi="Times New Roman" w:hint="default"/>
          <w:color w:val="000000" w:themeColor="text1"/>
          <w:sz w:val="28"/>
          <w:szCs w:val="28"/>
        </w:rPr>
        <w:t>9</w:t>
      </w:r>
      <w:r w:rsidRPr="00A22E65">
        <w:rPr>
          <w:rFonts w:ascii="Times New Roman" w:hAnsi="Times New Roman" w:hint="default"/>
          <w:color w:val="000000" w:themeColor="text1"/>
          <w:sz w:val="28"/>
          <w:szCs w:val="28"/>
        </w:rPr>
        <w:t>.</w:t>
      </w:r>
      <w:r w:rsidR="0094181A" w:rsidRPr="00A22E65">
        <w:rPr>
          <w:rFonts w:ascii="Times New Roman" w:hAnsi="Times New Roman" w:hint="default"/>
          <w:color w:val="000000" w:themeColor="text1"/>
          <w:sz w:val="28"/>
          <w:szCs w:val="28"/>
        </w:rPr>
        <w:t>1</w:t>
      </w:r>
      <w:r w:rsidRPr="00A22E65">
        <w:rPr>
          <w:rFonts w:ascii="Times New Roman" w:hAnsi="Times New Roman" w:hint="default"/>
          <w:color w:val="000000" w:themeColor="text1"/>
          <w:sz w:val="28"/>
          <w:szCs w:val="28"/>
        </w:rPr>
        <w:t>.</w:t>
      </w:r>
      <w:r w:rsidR="00504304" w:rsidRPr="00A22E65">
        <w:rPr>
          <w:rFonts w:ascii="Times New Roman" w:hAnsi="Times New Roman" w:hint="default"/>
          <w:color w:val="000000" w:themeColor="text1"/>
          <w:sz w:val="28"/>
          <w:szCs w:val="28"/>
        </w:rPr>
        <w:t> </w:t>
      </w:r>
      <w:r w:rsidR="00906D06" w:rsidRPr="00A22E65">
        <w:rPr>
          <w:rFonts w:ascii="Times New Roman" w:hAnsi="Times New Roman" w:hint="default"/>
          <w:color w:val="000000" w:themeColor="text1"/>
          <w:sz w:val="28"/>
          <w:szCs w:val="28"/>
        </w:rPr>
        <w:t xml:space="preserve">контракта (контрактов) на приобретение импортных имущества, </w:t>
      </w:r>
      <w:r w:rsidR="0084242B" w:rsidRPr="00A22E65">
        <w:rPr>
          <w:rFonts w:ascii="Times New Roman" w:hAnsi="Times New Roman" w:hint="default"/>
          <w:color w:val="000000" w:themeColor="text1"/>
          <w:sz w:val="28"/>
          <w:szCs w:val="28"/>
        </w:rPr>
        <w:br/>
      </w:r>
      <w:r w:rsidR="00906D06" w:rsidRPr="00A22E65">
        <w:rPr>
          <w:rFonts w:ascii="Times New Roman" w:hAnsi="Times New Roman" w:hint="default"/>
          <w:color w:val="000000" w:themeColor="text1"/>
          <w:sz w:val="28"/>
          <w:szCs w:val="28"/>
        </w:rPr>
        <w:t>и (или) техники, и (или) оборудования, и (или) мобильных объектов со всеми приложениями, изменениями и дополнениями (при наличии);</w:t>
      </w:r>
    </w:p>
    <w:p w:rsidR="00906D06" w:rsidRPr="00A22E65" w:rsidRDefault="00695D6C"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EF1015" w:rsidRPr="00A22E65">
        <w:rPr>
          <w:rFonts w:ascii="Times New Roman" w:hAnsi="Times New Roman" w:cs="Times New Roman" w:hint="default"/>
          <w:color w:val="000000" w:themeColor="text1"/>
          <w:sz w:val="28"/>
          <w:szCs w:val="28"/>
        </w:rPr>
        <w:t>1</w:t>
      </w:r>
      <w:r w:rsidR="00372570" w:rsidRPr="00A22E65">
        <w:rPr>
          <w:rFonts w:ascii="Times New Roman" w:hAnsi="Times New Roman" w:cs="Times New Roman" w:hint="default"/>
          <w:color w:val="000000" w:themeColor="text1"/>
          <w:sz w:val="28"/>
          <w:szCs w:val="28"/>
        </w:rPr>
        <w:t>9</w:t>
      </w:r>
      <w:r w:rsidRPr="00A22E65">
        <w:rPr>
          <w:rFonts w:ascii="Times New Roman" w:hAnsi="Times New Roman" w:cs="Times New Roman" w:hint="default"/>
          <w:color w:val="000000" w:themeColor="text1"/>
          <w:sz w:val="28"/>
          <w:szCs w:val="28"/>
        </w:rPr>
        <w:t>.2.</w:t>
      </w:r>
      <w:r w:rsidR="00BA0DF6" w:rsidRPr="00A22E65">
        <w:rPr>
          <w:rFonts w:ascii="Times New Roman" w:hAnsi="Times New Roman" w:cs="Times New Roman" w:hint="default"/>
          <w:color w:val="000000" w:themeColor="text1"/>
          <w:sz w:val="28"/>
          <w:szCs w:val="28"/>
        </w:rPr>
        <w:t> </w:t>
      </w:r>
      <w:r w:rsidR="00906D06" w:rsidRPr="00A22E65">
        <w:rPr>
          <w:rFonts w:ascii="Times New Roman" w:hAnsi="Times New Roman" w:cs="Times New Roman" w:hint="default"/>
          <w:color w:val="000000" w:themeColor="text1"/>
          <w:sz w:val="28"/>
          <w:szCs w:val="28"/>
        </w:rPr>
        <w:t>счета (счетов) на оплату (инвойсов);</w:t>
      </w:r>
    </w:p>
    <w:p w:rsidR="00906D06" w:rsidRPr="00A22E65" w:rsidRDefault="00695D6C"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EF1015" w:rsidRPr="00A22E65">
        <w:rPr>
          <w:rFonts w:ascii="Times New Roman" w:hAnsi="Times New Roman" w:cs="Times New Roman" w:hint="default"/>
          <w:color w:val="000000" w:themeColor="text1"/>
          <w:sz w:val="28"/>
          <w:szCs w:val="28"/>
        </w:rPr>
        <w:t>1</w:t>
      </w:r>
      <w:r w:rsidR="00372570" w:rsidRPr="00A22E65">
        <w:rPr>
          <w:rFonts w:ascii="Times New Roman" w:hAnsi="Times New Roman" w:cs="Times New Roman" w:hint="default"/>
          <w:color w:val="000000" w:themeColor="text1"/>
          <w:sz w:val="28"/>
          <w:szCs w:val="28"/>
        </w:rPr>
        <w:t>9</w:t>
      </w:r>
      <w:r w:rsidRPr="00A22E65">
        <w:rPr>
          <w:rFonts w:ascii="Times New Roman" w:hAnsi="Times New Roman" w:cs="Times New Roman" w:hint="default"/>
          <w:color w:val="000000" w:themeColor="text1"/>
          <w:sz w:val="28"/>
          <w:szCs w:val="28"/>
        </w:rPr>
        <w:t>.3.</w:t>
      </w:r>
      <w:r w:rsidR="00BA0DF6" w:rsidRPr="00A22E65">
        <w:rPr>
          <w:rFonts w:ascii="Times New Roman" w:hAnsi="Times New Roman" w:cs="Times New Roman" w:hint="default"/>
          <w:color w:val="000000" w:themeColor="text1"/>
          <w:sz w:val="28"/>
          <w:szCs w:val="28"/>
        </w:rPr>
        <w:t> </w:t>
      </w:r>
      <w:r w:rsidR="00906D06" w:rsidRPr="00A22E65">
        <w:rPr>
          <w:rFonts w:ascii="Times New Roman" w:hAnsi="Times New Roman" w:cs="Times New Roman" w:hint="default"/>
          <w:color w:val="000000" w:themeColor="text1"/>
          <w:sz w:val="28"/>
          <w:szCs w:val="28"/>
        </w:rPr>
        <w:t>платежных (расчетных) документов, а также выписок из расчетного счета, подтверждающих частичную или полную оплату имущества, и (или) техники, и (или) оборудования, и (или) мобильных объектов, заверенные кредитной организацией;</w:t>
      </w:r>
    </w:p>
    <w:p w:rsidR="00906D06" w:rsidRPr="00A22E65" w:rsidRDefault="00BA0DF6"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EF1015" w:rsidRPr="00A22E65">
        <w:rPr>
          <w:rFonts w:ascii="Times New Roman" w:hAnsi="Times New Roman" w:cs="Times New Roman" w:hint="default"/>
          <w:color w:val="000000" w:themeColor="text1"/>
          <w:sz w:val="28"/>
          <w:szCs w:val="28"/>
        </w:rPr>
        <w:t>1</w:t>
      </w:r>
      <w:r w:rsidR="00372570" w:rsidRPr="00A22E65">
        <w:rPr>
          <w:rFonts w:ascii="Times New Roman" w:hAnsi="Times New Roman" w:cs="Times New Roman" w:hint="default"/>
          <w:color w:val="000000" w:themeColor="text1"/>
          <w:sz w:val="28"/>
          <w:szCs w:val="28"/>
        </w:rPr>
        <w:t>9</w:t>
      </w:r>
      <w:r w:rsidRPr="00A22E65">
        <w:rPr>
          <w:rFonts w:ascii="Times New Roman" w:hAnsi="Times New Roman" w:cs="Times New Roman" w:hint="default"/>
          <w:color w:val="000000" w:themeColor="text1"/>
          <w:sz w:val="28"/>
          <w:szCs w:val="28"/>
        </w:rPr>
        <w:t>.4. </w:t>
      </w:r>
      <w:r w:rsidR="00906D06" w:rsidRPr="00A22E65">
        <w:rPr>
          <w:rFonts w:ascii="Times New Roman" w:hAnsi="Times New Roman" w:cs="Times New Roman" w:hint="default"/>
          <w:color w:val="000000" w:themeColor="text1"/>
          <w:sz w:val="28"/>
          <w:szCs w:val="28"/>
        </w:rPr>
        <w:t xml:space="preserve">свифтовых сообщений о подтверждении перевода валюты (при </w:t>
      </w:r>
      <w:r w:rsidR="00906D06" w:rsidRPr="00A22E65">
        <w:rPr>
          <w:rFonts w:ascii="Times New Roman" w:hAnsi="Times New Roman" w:cs="Times New Roman" w:hint="default"/>
          <w:color w:val="000000" w:themeColor="text1"/>
          <w:sz w:val="28"/>
          <w:szCs w:val="28"/>
        </w:rPr>
        <w:lastRenderedPageBreak/>
        <w:t>наличии);</w:t>
      </w:r>
    </w:p>
    <w:p w:rsidR="00906D06" w:rsidRPr="00A22E65" w:rsidRDefault="00BA0DF6"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EF1015" w:rsidRPr="00A22E65">
        <w:rPr>
          <w:rFonts w:ascii="Times New Roman" w:hAnsi="Times New Roman" w:cs="Times New Roman" w:hint="default"/>
          <w:color w:val="000000" w:themeColor="text1"/>
          <w:sz w:val="28"/>
          <w:szCs w:val="28"/>
        </w:rPr>
        <w:t>1</w:t>
      </w:r>
      <w:r w:rsidR="00372570" w:rsidRPr="00A22E65">
        <w:rPr>
          <w:rFonts w:ascii="Times New Roman" w:hAnsi="Times New Roman" w:cs="Times New Roman" w:hint="default"/>
          <w:color w:val="000000" w:themeColor="text1"/>
          <w:sz w:val="28"/>
          <w:szCs w:val="28"/>
        </w:rPr>
        <w:t>9</w:t>
      </w:r>
      <w:r w:rsidRPr="00A22E65">
        <w:rPr>
          <w:rFonts w:ascii="Times New Roman" w:hAnsi="Times New Roman" w:cs="Times New Roman" w:hint="default"/>
          <w:color w:val="000000" w:themeColor="text1"/>
          <w:sz w:val="28"/>
          <w:szCs w:val="28"/>
        </w:rPr>
        <w:t>.5. </w:t>
      </w:r>
      <w:r w:rsidR="00906D06" w:rsidRPr="00A22E65">
        <w:rPr>
          <w:rFonts w:ascii="Times New Roman" w:hAnsi="Times New Roman" w:cs="Times New Roman" w:hint="default"/>
          <w:color w:val="000000" w:themeColor="text1"/>
          <w:sz w:val="28"/>
          <w:szCs w:val="28"/>
        </w:rPr>
        <w:t>грузовой таможенной декларации;</w:t>
      </w:r>
    </w:p>
    <w:p w:rsidR="00906D06" w:rsidRPr="00A22E65" w:rsidRDefault="00BA0DF6"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EF1015" w:rsidRPr="00A22E65">
        <w:rPr>
          <w:rFonts w:ascii="Times New Roman" w:hAnsi="Times New Roman" w:cs="Times New Roman" w:hint="default"/>
          <w:color w:val="000000" w:themeColor="text1"/>
          <w:sz w:val="28"/>
          <w:szCs w:val="28"/>
        </w:rPr>
        <w:t>1</w:t>
      </w:r>
      <w:r w:rsidR="00372570" w:rsidRPr="00A22E65">
        <w:rPr>
          <w:rFonts w:ascii="Times New Roman" w:hAnsi="Times New Roman" w:cs="Times New Roman" w:hint="default"/>
          <w:color w:val="000000" w:themeColor="text1"/>
          <w:sz w:val="28"/>
          <w:szCs w:val="28"/>
        </w:rPr>
        <w:t>9</w:t>
      </w:r>
      <w:r w:rsidRPr="00A22E65">
        <w:rPr>
          <w:rFonts w:ascii="Times New Roman" w:hAnsi="Times New Roman" w:cs="Times New Roman" w:hint="default"/>
          <w:color w:val="000000" w:themeColor="text1"/>
          <w:sz w:val="28"/>
          <w:szCs w:val="28"/>
        </w:rPr>
        <w:t>.6. </w:t>
      </w:r>
      <w:r w:rsidR="00906D06" w:rsidRPr="00A22E65">
        <w:rPr>
          <w:rFonts w:ascii="Times New Roman" w:hAnsi="Times New Roman" w:cs="Times New Roman" w:hint="default"/>
          <w:color w:val="000000" w:themeColor="text1"/>
          <w:sz w:val="28"/>
          <w:szCs w:val="28"/>
        </w:rPr>
        <w:t xml:space="preserve"> накладных или универсальных передаточных документов (актов);</w:t>
      </w:r>
    </w:p>
    <w:p w:rsidR="00906D06" w:rsidRPr="00A22E65" w:rsidRDefault="00BA0DF6"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EF1015" w:rsidRPr="00A22E65">
        <w:rPr>
          <w:rFonts w:ascii="Times New Roman" w:hAnsi="Times New Roman" w:cs="Times New Roman" w:hint="default"/>
          <w:color w:val="000000" w:themeColor="text1"/>
          <w:sz w:val="28"/>
          <w:szCs w:val="28"/>
        </w:rPr>
        <w:t>1</w:t>
      </w:r>
      <w:r w:rsidR="00372570" w:rsidRPr="00A22E65">
        <w:rPr>
          <w:rFonts w:ascii="Times New Roman" w:hAnsi="Times New Roman" w:cs="Times New Roman" w:hint="default"/>
          <w:color w:val="000000" w:themeColor="text1"/>
          <w:sz w:val="28"/>
          <w:szCs w:val="28"/>
        </w:rPr>
        <w:t>9</w:t>
      </w:r>
      <w:r w:rsidRPr="00A22E65">
        <w:rPr>
          <w:rFonts w:ascii="Times New Roman" w:hAnsi="Times New Roman" w:cs="Times New Roman" w:hint="default"/>
          <w:color w:val="000000" w:themeColor="text1"/>
          <w:sz w:val="28"/>
          <w:szCs w:val="28"/>
        </w:rPr>
        <w:t>.7. </w:t>
      </w:r>
      <w:r w:rsidR="00906D06" w:rsidRPr="00A22E65">
        <w:rPr>
          <w:rFonts w:ascii="Times New Roman" w:hAnsi="Times New Roman" w:cs="Times New Roman" w:hint="default"/>
          <w:color w:val="000000" w:themeColor="text1"/>
          <w:sz w:val="28"/>
          <w:szCs w:val="28"/>
        </w:rPr>
        <w:t xml:space="preserve">паспорта транспортного средства с отметкой о постановке на учет </w:t>
      </w:r>
      <w:r w:rsidR="0084242B" w:rsidRPr="00A22E65">
        <w:rPr>
          <w:rFonts w:ascii="Times New Roman" w:hAnsi="Times New Roman" w:cs="Times New Roman" w:hint="default"/>
          <w:color w:val="000000" w:themeColor="text1"/>
          <w:sz w:val="28"/>
          <w:szCs w:val="28"/>
        </w:rPr>
        <w:br/>
      </w:r>
      <w:r w:rsidR="00906D06" w:rsidRPr="00A22E65">
        <w:rPr>
          <w:rFonts w:ascii="Times New Roman" w:hAnsi="Times New Roman" w:cs="Times New Roman" w:hint="default"/>
          <w:color w:val="000000" w:themeColor="text1"/>
          <w:sz w:val="28"/>
          <w:szCs w:val="28"/>
        </w:rPr>
        <w:t>в установленном федеральным законодательством порядке (при наличии);</w:t>
      </w:r>
    </w:p>
    <w:p w:rsidR="00235FC5" w:rsidRPr="00A22E65" w:rsidRDefault="00235FC5"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10.4.1</w:t>
      </w:r>
      <w:r w:rsidR="00372570" w:rsidRPr="00A22E65">
        <w:rPr>
          <w:rFonts w:ascii="Times New Roman" w:hAnsi="Times New Roman" w:cs="Times New Roman" w:hint="default"/>
          <w:color w:val="000000" w:themeColor="text1"/>
          <w:sz w:val="28"/>
          <w:szCs w:val="28"/>
        </w:rPr>
        <w:t>9</w:t>
      </w:r>
      <w:r w:rsidRPr="00A22E65">
        <w:rPr>
          <w:rFonts w:ascii="Times New Roman" w:hAnsi="Times New Roman" w:cs="Times New Roman" w:hint="default"/>
          <w:color w:val="000000" w:themeColor="text1"/>
          <w:sz w:val="28"/>
          <w:szCs w:val="28"/>
        </w:rPr>
        <w:t>.8. В случае если документы, указанные в подпунктах 10.4.1</w:t>
      </w:r>
      <w:r w:rsidR="00A36238" w:rsidRPr="00A22E65">
        <w:rPr>
          <w:rFonts w:ascii="Times New Roman" w:hAnsi="Times New Roman" w:cs="Times New Roman" w:hint="default"/>
          <w:color w:val="000000" w:themeColor="text1"/>
          <w:sz w:val="28"/>
          <w:szCs w:val="28"/>
        </w:rPr>
        <w:t>9</w:t>
      </w:r>
      <w:r w:rsidRPr="00A22E65">
        <w:rPr>
          <w:rFonts w:ascii="Times New Roman" w:hAnsi="Times New Roman" w:cs="Times New Roman" w:hint="default"/>
          <w:color w:val="000000" w:themeColor="text1"/>
          <w:sz w:val="28"/>
          <w:szCs w:val="28"/>
        </w:rPr>
        <w:t xml:space="preserve">.1 </w:t>
      </w:r>
      <w:r w:rsidR="0084242B" w:rsidRPr="00A22E65">
        <w:rPr>
          <w:rFonts w:ascii="Times New Roman" w:hAnsi="Times New Roman" w:cs="Times New Roman" w:hint="default"/>
          <w:color w:val="000000" w:themeColor="text1"/>
          <w:sz w:val="28"/>
          <w:szCs w:val="28"/>
        </w:rPr>
        <w:br/>
      </w:r>
      <w:r w:rsidRPr="00A22E65">
        <w:rPr>
          <w:rFonts w:ascii="Times New Roman" w:hAnsi="Times New Roman" w:cs="Times New Roman" w:hint="default"/>
          <w:color w:val="000000" w:themeColor="text1"/>
          <w:sz w:val="28"/>
          <w:szCs w:val="28"/>
        </w:rPr>
        <w:t>и 10.4.1</w:t>
      </w:r>
      <w:r w:rsidR="00A36238" w:rsidRPr="00A22E65">
        <w:rPr>
          <w:rFonts w:ascii="Times New Roman" w:hAnsi="Times New Roman" w:cs="Times New Roman" w:hint="default"/>
          <w:color w:val="000000" w:themeColor="text1"/>
          <w:sz w:val="28"/>
          <w:szCs w:val="28"/>
        </w:rPr>
        <w:t>9</w:t>
      </w:r>
      <w:r w:rsidRPr="00A22E65">
        <w:rPr>
          <w:rFonts w:ascii="Times New Roman" w:hAnsi="Times New Roman" w:cs="Times New Roman" w:hint="default"/>
          <w:color w:val="000000" w:themeColor="text1"/>
          <w:sz w:val="28"/>
          <w:szCs w:val="28"/>
        </w:rPr>
        <w:t>.2 составлены на иностранном языке, пр</w:t>
      </w:r>
      <w:r w:rsidR="009C783F" w:rsidRPr="00A22E65">
        <w:rPr>
          <w:rFonts w:ascii="Times New Roman" w:hAnsi="Times New Roman" w:cs="Times New Roman" w:hint="default"/>
          <w:color w:val="000000" w:themeColor="text1"/>
          <w:sz w:val="28"/>
          <w:szCs w:val="28"/>
        </w:rPr>
        <w:t xml:space="preserve">едставляется </w:t>
      </w:r>
      <w:r w:rsidR="0066057A" w:rsidRPr="00A22E65">
        <w:rPr>
          <w:rFonts w:ascii="Times New Roman" w:hAnsi="Times New Roman" w:cs="Times New Roman" w:hint="default"/>
          <w:color w:val="000000" w:themeColor="text1"/>
          <w:sz w:val="28"/>
          <w:szCs w:val="28"/>
        </w:rPr>
        <w:t>надлежащим образом,</w:t>
      </w:r>
      <w:r w:rsidR="009C783F" w:rsidRPr="00A22E65">
        <w:rPr>
          <w:rFonts w:ascii="Times New Roman" w:hAnsi="Times New Roman" w:cs="Times New Roman" w:hint="default"/>
          <w:color w:val="000000" w:themeColor="text1"/>
          <w:sz w:val="28"/>
          <w:szCs w:val="28"/>
        </w:rPr>
        <w:t xml:space="preserve"> </w:t>
      </w:r>
      <w:r w:rsidRPr="00A22E65">
        <w:rPr>
          <w:rFonts w:ascii="Times New Roman" w:hAnsi="Times New Roman" w:cs="Times New Roman" w:hint="default"/>
          <w:color w:val="000000" w:themeColor="text1"/>
          <w:sz w:val="28"/>
          <w:szCs w:val="28"/>
        </w:rPr>
        <w:t>заверенный перевод на русский язык;</w:t>
      </w:r>
    </w:p>
    <w:p w:rsidR="00371199" w:rsidRPr="00A22E65" w:rsidRDefault="00BA0DF6"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EF1015" w:rsidRPr="00A22E65">
        <w:rPr>
          <w:rFonts w:ascii="Times New Roman" w:hAnsi="Times New Roman" w:cs="Times New Roman" w:hint="default"/>
          <w:color w:val="000000" w:themeColor="text1"/>
          <w:sz w:val="28"/>
          <w:szCs w:val="28"/>
        </w:rPr>
        <w:t>1</w:t>
      </w:r>
      <w:r w:rsidR="00372570" w:rsidRPr="00A22E65">
        <w:rPr>
          <w:rFonts w:ascii="Times New Roman" w:hAnsi="Times New Roman" w:cs="Times New Roman" w:hint="default"/>
          <w:color w:val="000000" w:themeColor="text1"/>
          <w:sz w:val="28"/>
          <w:szCs w:val="28"/>
        </w:rPr>
        <w:t>9</w:t>
      </w:r>
      <w:r w:rsidR="00EF1015" w:rsidRPr="00A22E65">
        <w:rPr>
          <w:rFonts w:ascii="Times New Roman" w:hAnsi="Times New Roman" w:cs="Times New Roman" w:hint="default"/>
          <w:color w:val="000000" w:themeColor="text1"/>
          <w:sz w:val="28"/>
          <w:szCs w:val="28"/>
        </w:rPr>
        <w:t>.</w:t>
      </w:r>
      <w:r w:rsidR="00235FC5" w:rsidRPr="00A22E65">
        <w:rPr>
          <w:rFonts w:ascii="Times New Roman" w:hAnsi="Times New Roman" w:cs="Times New Roman" w:hint="default"/>
          <w:color w:val="000000" w:themeColor="text1"/>
          <w:sz w:val="28"/>
          <w:szCs w:val="28"/>
        </w:rPr>
        <w:t>9</w:t>
      </w:r>
      <w:r w:rsidRPr="00A22E65">
        <w:rPr>
          <w:rFonts w:ascii="Times New Roman" w:hAnsi="Times New Roman" w:cs="Times New Roman" w:hint="default"/>
          <w:color w:val="000000" w:themeColor="text1"/>
          <w:sz w:val="28"/>
          <w:szCs w:val="28"/>
        </w:rPr>
        <w:t>. </w:t>
      </w:r>
      <w:r w:rsidR="00906D06" w:rsidRPr="00A22E65">
        <w:rPr>
          <w:rFonts w:ascii="Times New Roman" w:hAnsi="Times New Roman" w:cs="Times New Roman" w:hint="default"/>
          <w:color w:val="000000" w:themeColor="text1"/>
          <w:sz w:val="28"/>
          <w:szCs w:val="28"/>
        </w:rPr>
        <w:t>решения общего собрания членов кооператива о внесении техники, и (или) оборудования, и (или)</w:t>
      </w:r>
      <w:r w:rsidR="00371199" w:rsidRPr="00A22E65">
        <w:rPr>
          <w:rFonts w:ascii="Times New Roman" w:hAnsi="Times New Roman" w:cs="Times New Roman" w:hint="default"/>
          <w:color w:val="000000" w:themeColor="text1"/>
          <w:sz w:val="28"/>
          <w:szCs w:val="28"/>
        </w:rPr>
        <w:t xml:space="preserve"> мобильных торговых объектов в перечень объектов имущества, относимого к неделимому фонду кооператива </w:t>
      </w:r>
      <w:r w:rsidR="004E3D12" w:rsidRPr="00A22E65">
        <w:rPr>
          <w:rFonts w:ascii="Times New Roman" w:hAnsi="Times New Roman" w:cs="Times New Roman" w:hint="default"/>
          <w:color w:val="000000" w:themeColor="text1"/>
          <w:sz w:val="28"/>
          <w:szCs w:val="28"/>
        </w:rPr>
        <w:t>(в случае направления средств субсидии на развитие на возмещение части затрат, предусмотренных подпунктом 6.2 пункта 6 настоящего Порядка)</w:t>
      </w:r>
      <w:r w:rsidR="00371199" w:rsidRPr="00A22E65">
        <w:rPr>
          <w:rFonts w:ascii="Times New Roman" w:hAnsi="Times New Roman" w:cs="Times New Roman" w:hint="default"/>
          <w:color w:val="000000" w:themeColor="text1"/>
          <w:sz w:val="28"/>
          <w:szCs w:val="28"/>
        </w:rPr>
        <w:t>.</w:t>
      </w:r>
    </w:p>
    <w:p w:rsidR="00371199" w:rsidRPr="00A22E65" w:rsidRDefault="00BA0DF6"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372570" w:rsidRPr="00A22E65">
        <w:rPr>
          <w:rFonts w:ascii="Times New Roman" w:hAnsi="Times New Roman" w:cs="Times New Roman" w:hint="default"/>
          <w:color w:val="000000" w:themeColor="text1"/>
          <w:sz w:val="28"/>
          <w:szCs w:val="28"/>
        </w:rPr>
        <w:t>20</w:t>
      </w:r>
      <w:r w:rsidR="00EF1015" w:rsidRPr="00A22E65">
        <w:rPr>
          <w:rFonts w:ascii="Times New Roman" w:hAnsi="Times New Roman" w:cs="Times New Roman" w:hint="default"/>
          <w:color w:val="000000" w:themeColor="text1"/>
          <w:sz w:val="28"/>
          <w:szCs w:val="28"/>
        </w:rPr>
        <w:t>.</w:t>
      </w:r>
      <w:r w:rsidRPr="00A22E65">
        <w:rPr>
          <w:rFonts w:ascii="Times New Roman" w:hAnsi="Times New Roman" w:cs="Times New Roman" w:hint="default"/>
          <w:color w:val="000000" w:themeColor="text1"/>
          <w:sz w:val="28"/>
          <w:szCs w:val="28"/>
        </w:rPr>
        <w:t> </w:t>
      </w:r>
      <w:r w:rsidR="00371199" w:rsidRPr="00A22E65">
        <w:rPr>
          <w:rFonts w:ascii="Times New Roman" w:hAnsi="Times New Roman" w:cs="Times New Roman" w:hint="default"/>
          <w:color w:val="000000" w:themeColor="text1"/>
          <w:sz w:val="28"/>
          <w:szCs w:val="28"/>
        </w:rPr>
        <w:t xml:space="preserve">В целях подтверждения передачи (реализации) имущества </w:t>
      </w:r>
      <w:r w:rsidR="0084242B" w:rsidRPr="00A22E65">
        <w:rPr>
          <w:rFonts w:ascii="Times New Roman" w:hAnsi="Times New Roman" w:cs="Times New Roman" w:hint="default"/>
          <w:color w:val="000000" w:themeColor="text1"/>
          <w:sz w:val="28"/>
          <w:szCs w:val="28"/>
        </w:rPr>
        <w:br/>
      </w:r>
      <w:r w:rsidR="00371199" w:rsidRPr="00A22E65">
        <w:rPr>
          <w:rFonts w:ascii="Times New Roman" w:hAnsi="Times New Roman" w:cs="Times New Roman" w:hint="default"/>
          <w:color w:val="000000" w:themeColor="text1"/>
          <w:sz w:val="28"/>
          <w:szCs w:val="28"/>
        </w:rPr>
        <w:t xml:space="preserve">в собственность члену кооператива </w:t>
      </w:r>
      <w:r w:rsidR="00235FC5" w:rsidRPr="00A22E65">
        <w:rPr>
          <w:rFonts w:ascii="Times New Roman" w:hAnsi="Times New Roman" w:cs="Times New Roman" w:hint="default"/>
          <w:color w:val="000000" w:themeColor="text1"/>
          <w:sz w:val="28"/>
          <w:szCs w:val="28"/>
        </w:rPr>
        <w:t xml:space="preserve">Участник отбора </w:t>
      </w:r>
      <w:r w:rsidR="00371199" w:rsidRPr="00A22E65">
        <w:rPr>
          <w:rFonts w:ascii="Times New Roman" w:hAnsi="Times New Roman" w:cs="Times New Roman" w:hint="default"/>
          <w:color w:val="000000" w:themeColor="text1"/>
          <w:sz w:val="28"/>
          <w:szCs w:val="28"/>
        </w:rPr>
        <w:t xml:space="preserve">в дополнение </w:t>
      </w:r>
      <w:r w:rsidR="00235FC5" w:rsidRPr="00A22E65">
        <w:rPr>
          <w:rFonts w:ascii="Times New Roman" w:hAnsi="Times New Roman" w:cs="Times New Roman" w:hint="default"/>
          <w:color w:val="000000" w:themeColor="text1"/>
          <w:sz w:val="28"/>
          <w:szCs w:val="28"/>
        </w:rPr>
        <w:t>к документам, указанным в подпунктах 10.4.1 - 10.4.1</w:t>
      </w:r>
      <w:r w:rsidR="00372570" w:rsidRPr="00A22E65">
        <w:rPr>
          <w:rFonts w:ascii="Times New Roman" w:hAnsi="Times New Roman" w:cs="Times New Roman" w:hint="default"/>
          <w:color w:val="000000" w:themeColor="text1"/>
          <w:sz w:val="28"/>
          <w:szCs w:val="28"/>
        </w:rPr>
        <w:t>7</w:t>
      </w:r>
      <w:r w:rsidR="00235FC5" w:rsidRPr="00A22E65">
        <w:rPr>
          <w:rFonts w:ascii="Times New Roman" w:hAnsi="Times New Roman" w:cs="Times New Roman" w:hint="default"/>
          <w:color w:val="000000" w:themeColor="text1"/>
          <w:sz w:val="28"/>
          <w:szCs w:val="28"/>
        </w:rPr>
        <w:t xml:space="preserve"> настоящего пункта</w:t>
      </w:r>
      <w:r w:rsidR="00371199" w:rsidRPr="00A22E65">
        <w:rPr>
          <w:rFonts w:ascii="Times New Roman" w:hAnsi="Times New Roman" w:cs="Times New Roman" w:hint="default"/>
          <w:color w:val="000000" w:themeColor="text1"/>
          <w:sz w:val="28"/>
          <w:szCs w:val="28"/>
        </w:rPr>
        <w:t>, представляет копии:</w:t>
      </w:r>
    </w:p>
    <w:p w:rsidR="00371199" w:rsidRPr="00A22E65" w:rsidRDefault="00C6050C" w:rsidP="00863002">
      <w:pPr>
        <w:pStyle w:val="ConsPlusNormal"/>
        <w:ind w:firstLine="709"/>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372570" w:rsidRPr="00A22E65">
        <w:rPr>
          <w:rFonts w:ascii="Times New Roman" w:hAnsi="Times New Roman" w:cs="Times New Roman" w:hint="default"/>
          <w:color w:val="000000" w:themeColor="text1"/>
          <w:sz w:val="28"/>
          <w:szCs w:val="28"/>
        </w:rPr>
        <w:t>20</w:t>
      </w:r>
      <w:r w:rsidRPr="00A22E65">
        <w:rPr>
          <w:rFonts w:ascii="Times New Roman" w:hAnsi="Times New Roman" w:cs="Times New Roman" w:hint="default"/>
          <w:color w:val="000000" w:themeColor="text1"/>
          <w:sz w:val="28"/>
          <w:szCs w:val="28"/>
        </w:rPr>
        <w:t>.1. </w:t>
      </w:r>
      <w:r w:rsidR="00371199" w:rsidRPr="00A22E65">
        <w:rPr>
          <w:rFonts w:ascii="Times New Roman" w:hAnsi="Times New Roman" w:cs="Times New Roman" w:hint="default"/>
          <w:color w:val="000000" w:themeColor="text1"/>
          <w:sz w:val="28"/>
          <w:szCs w:val="28"/>
        </w:rPr>
        <w:t>договора (договоров) на передачу (куплю-продажу) имущества, подтверждающего передачу (реализацию) имущества в собственность члену кооператива;</w:t>
      </w:r>
    </w:p>
    <w:p w:rsidR="00371199" w:rsidRPr="00A22E65" w:rsidRDefault="00C6050C" w:rsidP="00863002">
      <w:pPr>
        <w:pStyle w:val="ConsPlusNormal"/>
        <w:ind w:firstLine="709"/>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372570" w:rsidRPr="00A22E65">
        <w:rPr>
          <w:rFonts w:ascii="Times New Roman" w:hAnsi="Times New Roman" w:cs="Times New Roman" w:hint="default"/>
          <w:color w:val="000000" w:themeColor="text1"/>
          <w:sz w:val="28"/>
          <w:szCs w:val="28"/>
        </w:rPr>
        <w:t>20</w:t>
      </w:r>
      <w:r w:rsidRPr="00A22E65">
        <w:rPr>
          <w:rFonts w:ascii="Times New Roman" w:hAnsi="Times New Roman" w:cs="Times New Roman" w:hint="default"/>
          <w:color w:val="000000" w:themeColor="text1"/>
          <w:sz w:val="28"/>
          <w:szCs w:val="28"/>
        </w:rPr>
        <w:t>.2. </w:t>
      </w:r>
      <w:r w:rsidR="00371199" w:rsidRPr="00A22E65">
        <w:rPr>
          <w:rFonts w:ascii="Times New Roman" w:hAnsi="Times New Roman" w:cs="Times New Roman" w:hint="default"/>
          <w:color w:val="000000" w:themeColor="text1"/>
          <w:sz w:val="28"/>
          <w:szCs w:val="28"/>
        </w:rPr>
        <w:t>акта приема-передачи имущества в собственность члену кооператива;</w:t>
      </w:r>
    </w:p>
    <w:p w:rsidR="00371199" w:rsidRPr="00A22E65" w:rsidRDefault="00C6050C"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372570" w:rsidRPr="00A22E65">
        <w:rPr>
          <w:rFonts w:ascii="Times New Roman" w:hAnsi="Times New Roman" w:cs="Times New Roman" w:hint="default"/>
          <w:color w:val="000000" w:themeColor="text1"/>
          <w:sz w:val="28"/>
          <w:szCs w:val="28"/>
        </w:rPr>
        <w:t>20</w:t>
      </w:r>
      <w:r w:rsidRPr="00A22E65">
        <w:rPr>
          <w:rFonts w:ascii="Times New Roman" w:hAnsi="Times New Roman" w:cs="Times New Roman" w:hint="default"/>
          <w:color w:val="000000" w:themeColor="text1"/>
          <w:sz w:val="28"/>
          <w:szCs w:val="28"/>
        </w:rPr>
        <w:t>.3. </w:t>
      </w:r>
      <w:r w:rsidR="00371199" w:rsidRPr="00A22E65">
        <w:rPr>
          <w:rFonts w:ascii="Times New Roman" w:hAnsi="Times New Roman" w:cs="Times New Roman" w:hint="default"/>
          <w:color w:val="000000" w:themeColor="text1"/>
          <w:sz w:val="28"/>
          <w:szCs w:val="28"/>
        </w:rPr>
        <w:t xml:space="preserve">платежных (расчетных) документов, а также выписок из расчетного счета, подтверждающих частичную или полную оплату имущества, заверенные кредитной организацией (в случае реализации имущества в собственность члену (кроме ассоциированных членов) кооператива </w:t>
      </w:r>
      <w:r w:rsidR="0008161F" w:rsidRPr="00A22E65">
        <w:rPr>
          <w:rFonts w:ascii="Times New Roman" w:hAnsi="Times New Roman" w:cs="Times New Roman" w:hint="default"/>
          <w:color w:val="000000" w:themeColor="text1"/>
          <w:sz w:val="28"/>
          <w:szCs w:val="28"/>
        </w:rPr>
        <w:t xml:space="preserve">– Участнику отбора </w:t>
      </w:r>
      <w:r w:rsidR="00371199" w:rsidRPr="00A22E65">
        <w:rPr>
          <w:rFonts w:ascii="Times New Roman" w:hAnsi="Times New Roman" w:cs="Times New Roman" w:hint="default"/>
          <w:color w:val="000000" w:themeColor="text1"/>
          <w:sz w:val="28"/>
          <w:szCs w:val="28"/>
        </w:rPr>
        <w:t xml:space="preserve">посредством купли-продажи). </w:t>
      </w:r>
    </w:p>
    <w:p w:rsidR="003D7AE4" w:rsidRPr="00A22E65" w:rsidRDefault="00254B77"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235FC5" w:rsidRPr="00A22E65">
        <w:rPr>
          <w:rFonts w:ascii="Times New Roman" w:hAnsi="Times New Roman" w:cs="Times New Roman" w:hint="default"/>
          <w:color w:val="000000" w:themeColor="text1"/>
          <w:sz w:val="28"/>
          <w:szCs w:val="28"/>
        </w:rPr>
        <w:t>2</w:t>
      </w:r>
      <w:r w:rsidR="00372570" w:rsidRPr="00A22E65">
        <w:rPr>
          <w:rFonts w:ascii="Times New Roman" w:hAnsi="Times New Roman" w:cs="Times New Roman" w:hint="default"/>
          <w:color w:val="000000" w:themeColor="text1"/>
          <w:sz w:val="28"/>
          <w:szCs w:val="28"/>
        </w:rPr>
        <w:t>1</w:t>
      </w:r>
      <w:r w:rsidRPr="00A22E65">
        <w:rPr>
          <w:rFonts w:ascii="Times New Roman" w:hAnsi="Times New Roman" w:cs="Times New Roman" w:hint="default"/>
          <w:color w:val="000000" w:themeColor="text1"/>
          <w:sz w:val="28"/>
          <w:szCs w:val="28"/>
        </w:rPr>
        <w:t>.</w:t>
      </w:r>
      <w:r w:rsidR="00235FC5" w:rsidRPr="00A22E65">
        <w:rPr>
          <w:rFonts w:ascii="Times New Roman" w:hAnsi="Times New Roman" w:cs="Times New Roman" w:hint="default"/>
          <w:color w:val="000000" w:themeColor="text1"/>
          <w:sz w:val="28"/>
          <w:szCs w:val="28"/>
        </w:rPr>
        <w:t> </w:t>
      </w:r>
      <w:r w:rsidR="003D7AE4" w:rsidRPr="00A22E65">
        <w:rPr>
          <w:rFonts w:ascii="Times New Roman" w:hAnsi="Times New Roman" w:cs="Times New Roman" w:hint="default"/>
          <w:color w:val="000000" w:themeColor="text1"/>
          <w:sz w:val="28"/>
          <w:szCs w:val="28"/>
        </w:rPr>
        <w:t xml:space="preserve">В целях подтверждения приобретения (закупки) сельскохозяйственной продукции, указанной </w:t>
      </w:r>
      <w:r w:rsidR="00723F02" w:rsidRPr="00A22E65">
        <w:rPr>
          <w:rFonts w:ascii="Times New Roman" w:hAnsi="Times New Roman" w:cs="Times New Roman" w:hint="default"/>
          <w:color w:val="000000" w:themeColor="text1"/>
          <w:sz w:val="28"/>
          <w:szCs w:val="28"/>
        </w:rPr>
        <w:t xml:space="preserve">в подпункте </w:t>
      </w:r>
      <w:r w:rsidR="00235FC5" w:rsidRPr="00A22E65">
        <w:rPr>
          <w:rFonts w:ascii="Times New Roman" w:hAnsi="Times New Roman" w:cs="Times New Roman" w:hint="default"/>
          <w:color w:val="000000" w:themeColor="text1"/>
          <w:sz w:val="28"/>
          <w:szCs w:val="28"/>
        </w:rPr>
        <w:t>6</w:t>
      </w:r>
      <w:r w:rsidR="008C0E0D" w:rsidRPr="00A22E65">
        <w:rPr>
          <w:rFonts w:ascii="Times New Roman" w:hAnsi="Times New Roman" w:cs="Times New Roman" w:hint="default"/>
          <w:color w:val="000000" w:themeColor="text1"/>
          <w:sz w:val="28"/>
          <w:szCs w:val="28"/>
        </w:rPr>
        <w:t xml:space="preserve">.3 пункта </w:t>
      </w:r>
      <w:r w:rsidR="00235FC5" w:rsidRPr="00A22E65">
        <w:rPr>
          <w:rFonts w:ascii="Times New Roman" w:hAnsi="Times New Roman" w:cs="Times New Roman" w:hint="default"/>
          <w:color w:val="000000" w:themeColor="text1"/>
          <w:sz w:val="28"/>
          <w:szCs w:val="28"/>
        </w:rPr>
        <w:t>6</w:t>
      </w:r>
      <w:r w:rsidR="008C0E0D" w:rsidRPr="00A22E65">
        <w:rPr>
          <w:rFonts w:ascii="Times New Roman" w:hAnsi="Times New Roman" w:cs="Times New Roman" w:hint="default"/>
          <w:color w:val="000000" w:themeColor="text1"/>
          <w:sz w:val="28"/>
          <w:szCs w:val="28"/>
        </w:rPr>
        <w:t xml:space="preserve"> настоящего Порядка</w:t>
      </w:r>
      <w:r w:rsidR="003D7AE4" w:rsidRPr="00A22E65">
        <w:rPr>
          <w:rFonts w:ascii="Times New Roman" w:hAnsi="Times New Roman" w:cs="Times New Roman" w:hint="default"/>
          <w:color w:val="000000" w:themeColor="text1"/>
          <w:sz w:val="28"/>
          <w:szCs w:val="28"/>
        </w:rPr>
        <w:t xml:space="preserve">, у членов кооператива </w:t>
      </w:r>
      <w:r w:rsidR="00235FC5" w:rsidRPr="00A22E65">
        <w:rPr>
          <w:rFonts w:ascii="Times New Roman" w:hAnsi="Times New Roman" w:cs="Times New Roman" w:hint="default"/>
          <w:color w:val="000000" w:themeColor="text1"/>
          <w:sz w:val="28"/>
          <w:szCs w:val="28"/>
        </w:rPr>
        <w:t xml:space="preserve">– Участника отбора </w:t>
      </w:r>
      <w:r w:rsidR="003D7AE4" w:rsidRPr="00A22E65">
        <w:rPr>
          <w:rFonts w:ascii="Times New Roman" w:hAnsi="Times New Roman" w:cs="Times New Roman" w:hint="default"/>
          <w:color w:val="000000" w:themeColor="text1"/>
          <w:sz w:val="28"/>
          <w:szCs w:val="28"/>
        </w:rPr>
        <w:t xml:space="preserve">и (или) у граждан, ведущих личные подсобные хозяйства, не являющихся членами этого кооператива, </w:t>
      </w:r>
      <w:r w:rsidR="00235FC5" w:rsidRPr="00A22E65">
        <w:rPr>
          <w:rFonts w:ascii="Times New Roman" w:hAnsi="Times New Roman" w:cs="Times New Roman" w:hint="default"/>
          <w:color w:val="000000" w:themeColor="text1"/>
          <w:sz w:val="28"/>
          <w:szCs w:val="28"/>
        </w:rPr>
        <w:t xml:space="preserve">Участник отбора </w:t>
      </w:r>
      <w:r w:rsidR="003D7AE4" w:rsidRPr="00A22E65">
        <w:rPr>
          <w:rFonts w:ascii="Times New Roman" w:hAnsi="Times New Roman" w:cs="Times New Roman" w:hint="default"/>
          <w:color w:val="000000" w:themeColor="text1"/>
          <w:sz w:val="28"/>
          <w:szCs w:val="28"/>
        </w:rPr>
        <w:t xml:space="preserve">в дополнение к документам, </w:t>
      </w:r>
      <w:r w:rsidR="00235FC5" w:rsidRPr="00A22E65">
        <w:rPr>
          <w:rFonts w:ascii="Times New Roman" w:hAnsi="Times New Roman" w:cs="Times New Roman" w:hint="default"/>
          <w:color w:val="000000" w:themeColor="text1"/>
          <w:sz w:val="28"/>
          <w:szCs w:val="28"/>
        </w:rPr>
        <w:t>указанным в подпунктах 10.4.1 - 10.4.1</w:t>
      </w:r>
      <w:r w:rsidR="00372570" w:rsidRPr="00A22E65">
        <w:rPr>
          <w:rFonts w:ascii="Times New Roman" w:hAnsi="Times New Roman" w:cs="Times New Roman" w:hint="default"/>
          <w:color w:val="000000" w:themeColor="text1"/>
          <w:sz w:val="28"/>
          <w:szCs w:val="28"/>
        </w:rPr>
        <w:t>7</w:t>
      </w:r>
      <w:r w:rsidR="00235FC5" w:rsidRPr="00A22E65">
        <w:rPr>
          <w:rFonts w:ascii="Times New Roman" w:hAnsi="Times New Roman" w:cs="Times New Roman" w:hint="default"/>
          <w:color w:val="000000" w:themeColor="text1"/>
          <w:sz w:val="28"/>
          <w:szCs w:val="28"/>
        </w:rPr>
        <w:t xml:space="preserve"> настоящего пункта,</w:t>
      </w:r>
      <w:r w:rsidR="003D7AE4" w:rsidRPr="00A22E65">
        <w:rPr>
          <w:rFonts w:ascii="Times New Roman" w:hAnsi="Times New Roman" w:cs="Times New Roman" w:hint="default"/>
          <w:color w:val="000000" w:themeColor="text1"/>
          <w:sz w:val="28"/>
          <w:szCs w:val="28"/>
        </w:rPr>
        <w:t xml:space="preserve"> представляет:</w:t>
      </w:r>
    </w:p>
    <w:p w:rsidR="008E6D0F" w:rsidRPr="00A22E65" w:rsidRDefault="00552308"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235FC5" w:rsidRPr="00A22E65">
        <w:rPr>
          <w:rFonts w:ascii="Times New Roman" w:hAnsi="Times New Roman" w:cs="Times New Roman" w:hint="default"/>
          <w:color w:val="000000" w:themeColor="text1"/>
          <w:sz w:val="28"/>
          <w:szCs w:val="28"/>
        </w:rPr>
        <w:t>2</w:t>
      </w:r>
      <w:r w:rsidR="00372570" w:rsidRPr="00A22E65">
        <w:rPr>
          <w:rFonts w:ascii="Times New Roman" w:hAnsi="Times New Roman" w:cs="Times New Roman" w:hint="default"/>
          <w:color w:val="000000" w:themeColor="text1"/>
          <w:sz w:val="28"/>
          <w:szCs w:val="28"/>
        </w:rPr>
        <w:t>1</w:t>
      </w:r>
      <w:r w:rsidR="0014765A" w:rsidRPr="00A22E65">
        <w:rPr>
          <w:rFonts w:ascii="Times New Roman" w:hAnsi="Times New Roman" w:cs="Times New Roman" w:hint="default"/>
          <w:color w:val="000000" w:themeColor="text1"/>
          <w:sz w:val="28"/>
          <w:szCs w:val="28"/>
        </w:rPr>
        <w:t>.1</w:t>
      </w:r>
      <w:r w:rsidR="00F61D42" w:rsidRPr="00A22E65">
        <w:rPr>
          <w:rFonts w:ascii="Times New Roman" w:hAnsi="Times New Roman" w:cs="Times New Roman" w:hint="default"/>
          <w:color w:val="000000" w:themeColor="text1"/>
          <w:sz w:val="28"/>
          <w:szCs w:val="28"/>
        </w:rPr>
        <w:t>.</w:t>
      </w:r>
      <w:r w:rsidR="008E6D0F" w:rsidRPr="00A22E65">
        <w:rPr>
          <w:rFonts w:ascii="Times New Roman" w:hAnsi="Times New Roman" w:cs="Times New Roman" w:hint="default"/>
          <w:color w:val="000000" w:themeColor="text1"/>
          <w:sz w:val="28"/>
          <w:szCs w:val="28"/>
        </w:rPr>
        <w:t> </w:t>
      </w:r>
      <w:r w:rsidR="00FB2D4B" w:rsidRPr="00A22E65">
        <w:rPr>
          <w:rFonts w:ascii="Times New Roman" w:hAnsi="Times New Roman" w:cs="Times New Roman" w:hint="default"/>
          <w:color w:val="000000" w:themeColor="text1"/>
          <w:sz w:val="28"/>
          <w:szCs w:val="28"/>
        </w:rPr>
        <w:t xml:space="preserve">копии </w:t>
      </w:r>
      <w:r w:rsidR="008E6D0F" w:rsidRPr="00A22E65">
        <w:rPr>
          <w:rFonts w:ascii="Times New Roman" w:hAnsi="Times New Roman" w:cs="Times New Roman" w:hint="default"/>
          <w:color w:val="000000" w:themeColor="text1"/>
          <w:sz w:val="28"/>
          <w:szCs w:val="28"/>
        </w:rPr>
        <w:t>договора (договоров) купли-продажи сельскохозяйственной продукции со всеми приложениями, изменениями и дополнениями (при наличии);</w:t>
      </w:r>
    </w:p>
    <w:p w:rsidR="008E6D0F" w:rsidRPr="00A22E65" w:rsidRDefault="00F925CD"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235FC5" w:rsidRPr="00A22E65">
        <w:rPr>
          <w:rFonts w:ascii="Times New Roman" w:hAnsi="Times New Roman" w:cs="Times New Roman" w:hint="default"/>
          <w:color w:val="000000" w:themeColor="text1"/>
          <w:sz w:val="28"/>
          <w:szCs w:val="28"/>
        </w:rPr>
        <w:t>2</w:t>
      </w:r>
      <w:r w:rsidR="00372570" w:rsidRPr="00A22E65">
        <w:rPr>
          <w:rFonts w:ascii="Times New Roman" w:hAnsi="Times New Roman" w:cs="Times New Roman" w:hint="default"/>
          <w:color w:val="000000" w:themeColor="text1"/>
          <w:sz w:val="28"/>
          <w:szCs w:val="28"/>
        </w:rPr>
        <w:t>1</w:t>
      </w:r>
      <w:r w:rsidRPr="00A22E65">
        <w:rPr>
          <w:rFonts w:ascii="Times New Roman" w:hAnsi="Times New Roman" w:cs="Times New Roman" w:hint="default"/>
          <w:color w:val="000000" w:themeColor="text1"/>
          <w:sz w:val="28"/>
          <w:szCs w:val="28"/>
        </w:rPr>
        <w:t>.</w:t>
      </w:r>
      <w:r w:rsidR="0014765A" w:rsidRPr="00A22E65">
        <w:rPr>
          <w:rFonts w:ascii="Times New Roman" w:hAnsi="Times New Roman" w:cs="Times New Roman" w:hint="default"/>
          <w:color w:val="000000" w:themeColor="text1"/>
          <w:sz w:val="28"/>
          <w:szCs w:val="28"/>
        </w:rPr>
        <w:t>2</w:t>
      </w:r>
      <w:r w:rsidRPr="00A22E65">
        <w:rPr>
          <w:rFonts w:ascii="Times New Roman" w:hAnsi="Times New Roman" w:cs="Times New Roman" w:hint="default"/>
          <w:color w:val="000000" w:themeColor="text1"/>
          <w:sz w:val="28"/>
          <w:szCs w:val="28"/>
        </w:rPr>
        <w:t>. </w:t>
      </w:r>
      <w:r w:rsidR="00FB2D4B" w:rsidRPr="00A22E65">
        <w:rPr>
          <w:rFonts w:ascii="Times New Roman" w:hAnsi="Times New Roman" w:cs="Times New Roman" w:hint="default"/>
          <w:color w:val="000000" w:themeColor="text1"/>
          <w:sz w:val="28"/>
          <w:szCs w:val="28"/>
        </w:rPr>
        <w:t xml:space="preserve">копии </w:t>
      </w:r>
      <w:r w:rsidR="008E6D0F" w:rsidRPr="00A22E65">
        <w:rPr>
          <w:rFonts w:ascii="Times New Roman" w:hAnsi="Times New Roman" w:cs="Times New Roman" w:hint="default"/>
          <w:color w:val="000000" w:themeColor="text1"/>
          <w:sz w:val="28"/>
          <w:szCs w:val="28"/>
        </w:rPr>
        <w:t>счетов (при наличии), счетов-фактур (при наличии);</w:t>
      </w:r>
    </w:p>
    <w:p w:rsidR="008E6D0F" w:rsidRPr="00A22E65" w:rsidRDefault="00F925CD"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372570" w:rsidRPr="00A22E65">
        <w:rPr>
          <w:rFonts w:ascii="Times New Roman" w:hAnsi="Times New Roman" w:cs="Times New Roman" w:hint="default"/>
          <w:color w:val="000000" w:themeColor="text1"/>
          <w:sz w:val="28"/>
          <w:szCs w:val="28"/>
        </w:rPr>
        <w:t>21</w:t>
      </w:r>
      <w:r w:rsidRPr="00A22E65">
        <w:rPr>
          <w:rFonts w:ascii="Times New Roman" w:hAnsi="Times New Roman" w:cs="Times New Roman" w:hint="default"/>
          <w:color w:val="000000" w:themeColor="text1"/>
          <w:sz w:val="28"/>
          <w:szCs w:val="28"/>
        </w:rPr>
        <w:t>.</w:t>
      </w:r>
      <w:r w:rsidR="0014765A" w:rsidRPr="00A22E65">
        <w:rPr>
          <w:rFonts w:ascii="Times New Roman" w:hAnsi="Times New Roman" w:cs="Times New Roman" w:hint="default"/>
          <w:color w:val="000000" w:themeColor="text1"/>
          <w:sz w:val="28"/>
          <w:szCs w:val="28"/>
        </w:rPr>
        <w:t>3</w:t>
      </w:r>
      <w:r w:rsidRPr="00A22E65">
        <w:rPr>
          <w:rFonts w:ascii="Times New Roman" w:hAnsi="Times New Roman" w:cs="Times New Roman" w:hint="default"/>
          <w:color w:val="000000" w:themeColor="text1"/>
          <w:sz w:val="28"/>
          <w:szCs w:val="28"/>
        </w:rPr>
        <w:t>. </w:t>
      </w:r>
      <w:r w:rsidR="00FB2D4B" w:rsidRPr="00A22E65">
        <w:rPr>
          <w:rFonts w:ascii="Times New Roman" w:hAnsi="Times New Roman" w:cs="Times New Roman" w:hint="default"/>
          <w:color w:val="000000" w:themeColor="text1"/>
          <w:sz w:val="28"/>
          <w:szCs w:val="28"/>
        </w:rPr>
        <w:t xml:space="preserve">копии </w:t>
      </w:r>
      <w:r w:rsidR="008E6D0F" w:rsidRPr="00A22E65">
        <w:rPr>
          <w:rFonts w:ascii="Times New Roman" w:hAnsi="Times New Roman" w:cs="Times New Roman" w:hint="default"/>
          <w:color w:val="000000" w:themeColor="text1"/>
          <w:sz w:val="28"/>
          <w:szCs w:val="28"/>
        </w:rPr>
        <w:t>накладных или универсальных передаточных документов (актов) (в случае закупки сельскохозяйственной продукции у членов кооператива);</w:t>
      </w:r>
    </w:p>
    <w:p w:rsidR="008E6D0F" w:rsidRPr="00A22E65" w:rsidRDefault="00F925CD"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235FC5" w:rsidRPr="00A22E65">
        <w:rPr>
          <w:rFonts w:ascii="Times New Roman" w:hAnsi="Times New Roman" w:cs="Times New Roman" w:hint="default"/>
          <w:color w:val="000000" w:themeColor="text1"/>
          <w:sz w:val="28"/>
          <w:szCs w:val="28"/>
        </w:rPr>
        <w:t>2</w:t>
      </w:r>
      <w:r w:rsidR="00372570" w:rsidRPr="00A22E65">
        <w:rPr>
          <w:rFonts w:ascii="Times New Roman" w:hAnsi="Times New Roman" w:cs="Times New Roman" w:hint="default"/>
          <w:color w:val="000000" w:themeColor="text1"/>
          <w:sz w:val="28"/>
          <w:szCs w:val="28"/>
        </w:rPr>
        <w:t>1</w:t>
      </w:r>
      <w:r w:rsidRPr="00A22E65">
        <w:rPr>
          <w:rFonts w:ascii="Times New Roman" w:hAnsi="Times New Roman" w:cs="Times New Roman" w:hint="default"/>
          <w:color w:val="000000" w:themeColor="text1"/>
          <w:sz w:val="28"/>
          <w:szCs w:val="28"/>
        </w:rPr>
        <w:t>.</w:t>
      </w:r>
      <w:r w:rsidR="0014765A" w:rsidRPr="00A22E65">
        <w:rPr>
          <w:rFonts w:ascii="Times New Roman" w:hAnsi="Times New Roman" w:cs="Times New Roman" w:hint="default"/>
          <w:color w:val="000000" w:themeColor="text1"/>
          <w:sz w:val="28"/>
          <w:szCs w:val="28"/>
        </w:rPr>
        <w:t>4</w:t>
      </w:r>
      <w:r w:rsidRPr="00A22E65">
        <w:rPr>
          <w:rFonts w:ascii="Times New Roman" w:hAnsi="Times New Roman" w:cs="Times New Roman" w:hint="default"/>
          <w:color w:val="000000" w:themeColor="text1"/>
          <w:sz w:val="28"/>
          <w:szCs w:val="28"/>
        </w:rPr>
        <w:t>. </w:t>
      </w:r>
      <w:r w:rsidR="00FB2D4B" w:rsidRPr="00A22E65">
        <w:rPr>
          <w:rFonts w:ascii="Times New Roman" w:hAnsi="Times New Roman" w:cs="Times New Roman" w:hint="default"/>
          <w:color w:val="000000" w:themeColor="text1"/>
          <w:sz w:val="28"/>
          <w:szCs w:val="28"/>
        </w:rPr>
        <w:t xml:space="preserve">копии </w:t>
      </w:r>
      <w:r w:rsidR="008E6D0F" w:rsidRPr="00A22E65">
        <w:rPr>
          <w:rFonts w:ascii="Times New Roman" w:hAnsi="Times New Roman" w:cs="Times New Roman" w:hint="default"/>
          <w:color w:val="000000" w:themeColor="text1"/>
          <w:sz w:val="28"/>
          <w:szCs w:val="28"/>
        </w:rPr>
        <w:t>закупочных актов по форме ОП-5 (в случае закупки сельскохозяйственной продукции у граждан, ведущих личные подсобные хозяйства);</w:t>
      </w:r>
    </w:p>
    <w:p w:rsidR="008E6D0F" w:rsidRPr="00A22E65" w:rsidRDefault="00F925CD"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8F012F" w:rsidRPr="00A22E65">
        <w:rPr>
          <w:rFonts w:ascii="Times New Roman" w:hAnsi="Times New Roman" w:cs="Times New Roman" w:hint="default"/>
          <w:color w:val="000000" w:themeColor="text1"/>
          <w:sz w:val="28"/>
          <w:szCs w:val="28"/>
        </w:rPr>
        <w:t>2</w:t>
      </w:r>
      <w:r w:rsidR="00372570" w:rsidRPr="00A22E65">
        <w:rPr>
          <w:rFonts w:ascii="Times New Roman" w:hAnsi="Times New Roman" w:cs="Times New Roman" w:hint="default"/>
          <w:color w:val="000000" w:themeColor="text1"/>
          <w:sz w:val="28"/>
          <w:szCs w:val="28"/>
        </w:rPr>
        <w:t>1</w:t>
      </w:r>
      <w:r w:rsidRPr="00A22E65">
        <w:rPr>
          <w:rFonts w:ascii="Times New Roman" w:hAnsi="Times New Roman" w:cs="Times New Roman" w:hint="default"/>
          <w:color w:val="000000" w:themeColor="text1"/>
          <w:sz w:val="28"/>
          <w:szCs w:val="28"/>
        </w:rPr>
        <w:t>.</w:t>
      </w:r>
      <w:r w:rsidR="0014765A" w:rsidRPr="00A22E65">
        <w:rPr>
          <w:rFonts w:ascii="Times New Roman" w:hAnsi="Times New Roman" w:cs="Times New Roman" w:hint="default"/>
          <w:color w:val="000000" w:themeColor="text1"/>
          <w:sz w:val="28"/>
          <w:szCs w:val="28"/>
        </w:rPr>
        <w:t>5</w:t>
      </w:r>
      <w:r w:rsidRPr="00A22E65">
        <w:rPr>
          <w:rFonts w:ascii="Times New Roman" w:hAnsi="Times New Roman" w:cs="Times New Roman" w:hint="default"/>
          <w:color w:val="000000" w:themeColor="text1"/>
          <w:sz w:val="28"/>
          <w:szCs w:val="28"/>
        </w:rPr>
        <w:t>. </w:t>
      </w:r>
      <w:r w:rsidR="00FB2D4B" w:rsidRPr="00A22E65">
        <w:rPr>
          <w:rFonts w:ascii="Times New Roman" w:hAnsi="Times New Roman" w:cs="Times New Roman" w:hint="default"/>
          <w:color w:val="000000" w:themeColor="text1"/>
          <w:sz w:val="28"/>
          <w:szCs w:val="28"/>
        </w:rPr>
        <w:t xml:space="preserve">копии </w:t>
      </w:r>
      <w:r w:rsidR="008E6D0F" w:rsidRPr="00A22E65">
        <w:rPr>
          <w:rFonts w:ascii="Times New Roman" w:hAnsi="Times New Roman" w:cs="Times New Roman" w:hint="default"/>
          <w:color w:val="000000" w:themeColor="text1"/>
          <w:sz w:val="28"/>
          <w:szCs w:val="28"/>
        </w:rPr>
        <w:t>платежных (расчетных) документов, подтверждающих частичную или полную оплату приобретенной сельскохозяйственной продукции (в случае закупки сельскохозяйственной продукции у членов кооператива и (или) у граждан, ведущих личные подсобные хозяйства);</w:t>
      </w:r>
    </w:p>
    <w:p w:rsidR="008E6D0F" w:rsidRPr="00A22E65" w:rsidRDefault="00F925CD"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8F012F" w:rsidRPr="00A22E65">
        <w:rPr>
          <w:rFonts w:ascii="Times New Roman" w:hAnsi="Times New Roman" w:cs="Times New Roman" w:hint="default"/>
          <w:color w:val="000000" w:themeColor="text1"/>
          <w:sz w:val="28"/>
          <w:szCs w:val="28"/>
        </w:rPr>
        <w:t>2</w:t>
      </w:r>
      <w:r w:rsidR="00372570" w:rsidRPr="00A22E65">
        <w:rPr>
          <w:rFonts w:ascii="Times New Roman" w:hAnsi="Times New Roman" w:cs="Times New Roman" w:hint="default"/>
          <w:color w:val="000000" w:themeColor="text1"/>
          <w:sz w:val="28"/>
          <w:szCs w:val="28"/>
        </w:rPr>
        <w:t>1</w:t>
      </w:r>
      <w:r w:rsidRPr="00A22E65">
        <w:rPr>
          <w:rFonts w:ascii="Times New Roman" w:hAnsi="Times New Roman" w:cs="Times New Roman" w:hint="default"/>
          <w:color w:val="000000" w:themeColor="text1"/>
          <w:sz w:val="28"/>
          <w:szCs w:val="28"/>
        </w:rPr>
        <w:t>.</w:t>
      </w:r>
      <w:r w:rsidR="0014765A" w:rsidRPr="00A22E65">
        <w:rPr>
          <w:rFonts w:ascii="Times New Roman" w:hAnsi="Times New Roman" w:cs="Times New Roman" w:hint="default"/>
          <w:color w:val="000000" w:themeColor="text1"/>
          <w:sz w:val="28"/>
          <w:szCs w:val="28"/>
        </w:rPr>
        <w:t>6</w:t>
      </w:r>
      <w:r w:rsidRPr="00A22E65">
        <w:rPr>
          <w:rFonts w:ascii="Times New Roman" w:hAnsi="Times New Roman" w:cs="Times New Roman" w:hint="default"/>
          <w:color w:val="000000" w:themeColor="text1"/>
          <w:sz w:val="28"/>
          <w:szCs w:val="28"/>
        </w:rPr>
        <w:t>. </w:t>
      </w:r>
      <w:r w:rsidR="00FB2D4B" w:rsidRPr="00A22E65">
        <w:rPr>
          <w:rFonts w:ascii="Times New Roman" w:hAnsi="Times New Roman" w:cs="Times New Roman" w:hint="default"/>
          <w:color w:val="000000" w:themeColor="text1"/>
          <w:sz w:val="28"/>
          <w:szCs w:val="28"/>
        </w:rPr>
        <w:t xml:space="preserve">копии </w:t>
      </w:r>
      <w:r w:rsidR="008E6D0F" w:rsidRPr="00A22E65">
        <w:rPr>
          <w:rFonts w:ascii="Times New Roman" w:hAnsi="Times New Roman" w:cs="Times New Roman" w:hint="default"/>
          <w:color w:val="000000" w:themeColor="text1"/>
          <w:sz w:val="28"/>
          <w:szCs w:val="28"/>
        </w:rPr>
        <w:t>расходно-кассовых ордеров (в случае закупки сельскохозяйственной продукции у граждан, ведущих личные подсобные хозяйства);</w:t>
      </w:r>
    </w:p>
    <w:p w:rsidR="00FB2D4B" w:rsidRPr="00A22E65" w:rsidRDefault="00F925CD" w:rsidP="00863002">
      <w:pPr>
        <w:pStyle w:val="ConsPlusNormal"/>
        <w:ind w:firstLine="709"/>
        <w:jc w:val="both"/>
        <w:rPr>
          <w:rFonts w:ascii="Times New Roman" w:hAnsi="Times New Roman" w:cs="Times New Roman" w:hint="default"/>
          <w:strike/>
          <w:color w:val="000000" w:themeColor="text1"/>
          <w:sz w:val="28"/>
          <w:szCs w:val="28"/>
        </w:rPr>
      </w:pPr>
      <w:r w:rsidRPr="00A22E65">
        <w:rPr>
          <w:rFonts w:ascii="Times New Roman" w:hAnsi="Times New Roman" w:cs="Times New Roman" w:hint="default"/>
          <w:color w:val="000000" w:themeColor="text1"/>
          <w:sz w:val="28"/>
          <w:szCs w:val="28"/>
        </w:rPr>
        <w:lastRenderedPageBreak/>
        <w:t>10.4.</w:t>
      </w:r>
      <w:r w:rsidR="008F012F" w:rsidRPr="00A22E65">
        <w:rPr>
          <w:rFonts w:ascii="Times New Roman" w:hAnsi="Times New Roman" w:cs="Times New Roman" w:hint="default"/>
          <w:color w:val="000000" w:themeColor="text1"/>
          <w:sz w:val="28"/>
          <w:szCs w:val="28"/>
        </w:rPr>
        <w:t>2</w:t>
      </w:r>
      <w:r w:rsidR="00372570" w:rsidRPr="00A22E65">
        <w:rPr>
          <w:rFonts w:ascii="Times New Roman" w:hAnsi="Times New Roman" w:cs="Times New Roman" w:hint="default"/>
          <w:color w:val="000000" w:themeColor="text1"/>
          <w:sz w:val="28"/>
          <w:szCs w:val="28"/>
        </w:rPr>
        <w:t>1</w:t>
      </w:r>
      <w:r w:rsidRPr="00A22E65">
        <w:rPr>
          <w:rFonts w:ascii="Times New Roman" w:hAnsi="Times New Roman" w:cs="Times New Roman" w:hint="default"/>
          <w:color w:val="000000" w:themeColor="text1"/>
          <w:sz w:val="28"/>
          <w:szCs w:val="28"/>
        </w:rPr>
        <w:t>.</w:t>
      </w:r>
      <w:r w:rsidR="0014765A" w:rsidRPr="00A22E65">
        <w:rPr>
          <w:rFonts w:ascii="Times New Roman" w:hAnsi="Times New Roman" w:cs="Times New Roman" w:hint="default"/>
          <w:color w:val="000000" w:themeColor="text1"/>
          <w:sz w:val="28"/>
          <w:szCs w:val="28"/>
        </w:rPr>
        <w:t>7</w:t>
      </w:r>
      <w:r w:rsidR="00FB2D4B" w:rsidRPr="00A22E65">
        <w:rPr>
          <w:rFonts w:ascii="Times New Roman" w:hAnsi="Times New Roman" w:cs="Times New Roman" w:hint="default"/>
          <w:color w:val="000000" w:themeColor="text1"/>
          <w:sz w:val="28"/>
          <w:szCs w:val="28"/>
        </w:rPr>
        <w:t>. </w:t>
      </w:r>
      <w:r w:rsidR="00FB2D4B" w:rsidRPr="00A22E65">
        <w:rPr>
          <w:rFonts w:ascii="Times New Roman" w:hAnsi="Times New Roman" w:cs="Times New Roman"/>
          <w:color w:val="000000" w:themeColor="text1"/>
          <w:sz w:val="28"/>
          <w:szCs w:val="28"/>
        </w:rPr>
        <w:t>реестр документов, подтверждающих осуществление затрат кооператива на закупку сельскохозяйственной продукции у членов кооператива</w:t>
      </w:r>
      <w:r w:rsidR="00FB2D4B" w:rsidRPr="00A22E65">
        <w:rPr>
          <w:rFonts w:ascii="Times New Roman" w:hAnsi="Times New Roman" w:cs="Times New Roman" w:hint="default"/>
          <w:color w:val="000000" w:themeColor="text1"/>
          <w:sz w:val="28"/>
          <w:szCs w:val="28"/>
        </w:rPr>
        <w:t xml:space="preserve"> </w:t>
      </w:r>
      <w:r w:rsidR="00FB2D4B" w:rsidRPr="00A22E65">
        <w:rPr>
          <w:rFonts w:ascii="Times New Roman" w:hAnsi="Times New Roman" w:cs="Times New Roman"/>
          <w:color w:val="000000" w:themeColor="text1"/>
          <w:sz w:val="28"/>
          <w:szCs w:val="28"/>
        </w:rPr>
        <w:t>и (или) граждан, ведущих личные подсобные хозяйства, не являющихся членами этого кооператива, в отчетном бухгалтерском периоде (квартале), за который предоставляется возмещение части затрат,</w:t>
      </w:r>
      <w:r w:rsidR="00FB2D4B" w:rsidRPr="00A22E65">
        <w:rPr>
          <w:rFonts w:ascii="Calibri" w:hAnsi="Calibri" w:cs="Times New Roman"/>
          <w:color w:val="000000" w:themeColor="text1"/>
          <w:kern w:val="2"/>
          <w:sz w:val="23"/>
          <w:szCs w:val="23"/>
          <w:shd w:val="clear" w:color="auto" w:fill="FFFFFF"/>
        </w:rPr>
        <w:t xml:space="preserve"> </w:t>
      </w:r>
      <w:r w:rsidR="00FB2D4B" w:rsidRPr="00A22E65">
        <w:rPr>
          <w:rFonts w:ascii="Times New Roman" w:hAnsi="Times New Roman" w:cs="Times New Roman" w:hint="default"/>
          <w:color w:val="000000" w:themeColor="text1"/>
          <w:sz w:val="28"/>
          <w:szCs w:val="28"/>
        </w:rPr>
        <w:t xml:space="preserve">по форме, указанной в приложении </w:t>
      </w:r>
      <w:r w:rsidR="00FB2D4B" w:rsidRPr="00A22E65">
        <w:rPr>
          <w:rFonts w:ascii="Times New Roman" w:hAnsi="Times New Roman" w:cs="Times New Roman" w:hint="default"/>
          <w:color w:val="000000" w:themeColor="text1"/>
          <w:sz w:val="28"/>
          <w:szCs w:val="28"/>
        </w:rPr>
        <w:br/>
      </w:r>
      <w:r w:rsidR="00A65BBB" w:rsidRPr="00A22E65">
        <w:rPr>
          <w:rFonts w:ascii="Times New Roman" w:hAnsi="Times New Roman" w:cs="Times New Roman" w:hint="default"/>
          <w:color w:val="000000" w:themeColor="text1"/>
          <w:sz w:val="28"/>
          <w:szCs w:val="28"/>
        </w:rPr>
        <w:t xml:space="preserve">№ </w:t>
      </w:r>
      <w:r w:rsidR="009746A5" w:rsidRPr="00A22E65">
        <w:rPr>
          <w:rFonts w:ascii="Times New Roman" w:hAnsi="Times New Roman" w:cs="Times New Roman" w:hint="default"/>
          <w:color w:val="000000" w:themeColor="text1"/>
          <w:sz w:val="28"/>
          <w:szCs w:val="28"/>
        </w:rPr>
        <w:t xml:space="preserve">11 </w:t>
      </w:r>
      <w:r w:rsidR="00FB2D4B" w:rsidRPr="00A22E65">
        <w:rPr>
          <w:rFonts w:ascii="Times New Roman" w:hAnsi="Times New Roman" w:cs="Times New Roman" w:hint="default"/>
          <w:color w:val="000000" w:themeColor="text1"/>
          <w:sz w:val="28"/>
          <w:szCs w:val="28"/>
        </w:rPr>
        <w:t>к настоящему Порядку</w:t>
      </w:r>
      <w:r w:rsidR="00FB2D4B" w:rsidRPr="00A22E65">
        <w:rPr>
          <w:rFonts w:ascii="Calibri" w:hAnsi="Calibri" w:cs="Times New Roman"/>
          <w:color w:val="000000" w:themeColor="text1"/>
          <w:kern w:val="2"/>
          <w:sz w:val="23"/>
          <w:szCs w:val="23"/>
          <w:shd w:val="clear" w:color="auto" w:fill="FFFFFF"/>
        </w:rPr>
        <w:t>.</w:t>
      </w:r>
    </w:p>
    <w:p w:rsidR="0030303A" w:rsidRPr="00A22E65" w:rsidRDefault="0030303A" w:rsidP="00863002">
      <w:pPr>
        <w:pStyle w:val="ConsPlusNormal"/>
        <w:ind w:firstLine="709"/>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8F012F" w:rsidRPr="00A22E65">
        <w:rPr>
          <w:rFonts w:ascii="Times New Roman" w:hAnsi="Times New Roman" w:cs="Times New Roman" w:hint="default"/>
          <w:color w:val="000000" w:themeColor="text1"/>
          <w:sz w:val="28"/>
          <w:szCs w:val="28"/>
        </w:rPr>
        <w:t>2</w:t>
      </w:r>
      <w:r w:rsidR="00372570" w:rsidRPr="00A22E65">
        <w:rPr>
          <w:rFonts w:ascii="Times New Roman" w:hAnsi="Times New Roman" w:cs="Times New Roman" w:hint="default"/>
          <w:color w:val="000000" w:themeColor="text1"/>
          <w:sz w:val="28"/>
          <w:szCs w:val="28"/>
        </w:rPr>
        <w:t>2</w:t>
      </w:r>
      <w:r w:rsidRPr="00A22E65">
        <w:rPr>
          <w:rFonts w:ascii="Times New Roman" w:hAnsi="Times New Roman" w:cs="Times New Roman" w:hint="default"/>
          <w:color w:val="000000" w:themeColor="text1"/>
          <w:sz w:val="28"/>
          <w:szCs w:val="28"/>
        </w:rPr>
        <w:t>. В целях подтверждения уплаты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w:t>
      </w:r>
      <w:r w:rsidR="008F012F" w:rsidRPr="00A22E65">
        <w:rPr>
          <w:rFonts w:ascii="Times New Roman" w:hAnsi="Times New Roman" w:cs="Times New Roman" w:hint="default"/>
          <w:color w:val="000000" w:themeColor="text1"/>
          <w:sz w:val="28"/>
          <w:szCs w:val="28"/>
        </w:rPr>
        <w:t xml:space="preserve">, указанных в подпункте 6.4 пункта 6 настоящего Порядка, Участник отбора </w:t>
      </w:r>
      <w:r w:rsidRPr="00A22E65">
        <w:rPr>
          <w:rFonts w:ascii="Times New Roman" w:hAnsi="Times New Roman" w:cs="Times New Roman" w:hint="default"/>
          <w:color w:val="000000" w:themeColor="text1"/>
          <w:sz w:val="28"/>
          <w:szCs w:val="28"/>
        </w:rPr>
        <w:t xml:space="preserve">в дополнение к документам, </w:t>
      </w:r>
      <w:r w:rsidR="008F012F" w:rsidRPr="00A22E65">
        <w:rPr>
          <w:rFonts w:ascii="Times New Roman" w:hAnsi="Times New Roman" w:cs="Times New Roman" w:hint="default"/>
          <w:color w:val="000000" w:themeColor="text1"/>
          <w:sz w:val="28"/>
          <w:szCs w:val="28"/>
        </w:rPr>
        <w:t>указанным в подпунктах 10.4.1 - 10.4.1</w:t>
      </w:r>
      <w:r w:rsidR="00372570" w:rsidRPr="00A22E65">
        <w:rPr>
          <w:rFonts w:ascii="Times New Roman" w:hAnsi="Times New Roman" w:cs="Times New Roman" w:hint="default"/>
          <w:color w:val="000000" w:themeColor="text1"/>
          <w:sz w:val="28"/>
          <w:szCs w:val="28"/>
        </w:rPr>
        <w:t>7</w:t>
      </w:r>
      <w:r w:rsidR="008F012F" w:rsidRPr="00A22E65">
        <w:rPr>
          <w:rFonts w:ascii="Times New Roman" w:hAnsi="Times New Roman" w:cs="Times New Roman" w:hint="default"/>
          <w:color w:val="000000" w:themeColor="text1"/>
          <w:sz w:val="28"/>
          <w:szCs w:val="28"/>
        </w:rPr>
        <w:t xml:space="preserve"> </w:t>
      </w:r>
      <w:r w:rsidRPr="00A22E65">
        <w:rPr>
          <w:rFonts w:ascii="Times New Roman" w:hAnsi="Times New Roman" w:cs="Times New Roman" w:hint="default"/>
          <w:color w:val="000000" w:themeColor="text1"/>
          <w:sz w:val="28"/>
          <w:szCs w:val="28"/>
        </w:rPr>
        <w:t>настоящего пункта, представляет копии следующих документов</w:t>
      </w:r>
      <w:r w:rsidR="006061A6" w:rsidRPr="00A22E65">
        <w:rPr>
          <w:rFonts w:ascii="Times New Roman" w:hAnsi="Times New Roman" w:cs="Times New Roman" w:hint="default"/>
          <w:color w:val="000000" w:themeColor="text1"/>
          <w:sz w:val="28"/>
          <w:szCs w:val="28"/>
        </w:rPr>
        <w:t>:</w:t>
      </w:r>
    </w:p>
    <w:p w:rsidR="006061A6" w:rsidRPr="00A22E65" w:rsidRDefault="007715CE" w:rsidP="00863002">
      <w:pPr>
        <w:pStyle w:val="ConsPlusNormal"/>
        <w:ind w:firstLine="709"/>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8F012F" w:rsidRPr="00A22E65">
        <w:rPr>
          <w:rFonts w:ascii="Times New Roman" w:hAnsi="Times New Roman" w:cs="Times New Roman" w:hint="default"/>
          <w:color w:val="000000" w:themeColor="text1"/>
          <w:sz w:val="28"/>
          <w:szCs w:val="28"/>
        </w:rPr>
        <w:t>2</w:t>
      </w:r>
      <w:r w:rsidR="00372570" w:rsidRPr="00A22E65">
        <w:rPr>
          <w:rFonts w:ascii="Times New Roman" w:hAnsi="Times New Roman" w:cs="Times New Roman" w:hint="default"/>
          <w:color w:val="000000" w:themeColor="text1"/>
          <w:sz w:val="28"/>
          <w:szCs w:val="28"/>
        </w:rPr>
        <w:t>2</w:t>
      </w:r>
      <w:r w:rsidRPr="00A22E65">
        <w:rPr>
          <w:rFonts w:ascii="Times New Roman" w:hAnsi="Times New Roman" w:cs="Times New Roman" w:hint="default"/>
          <w:color w:val="000000" w:themeColor="text1"/>
          <w:sz w:val="28"/>
          <w:szCs w:val="28"/>
        </w:rPr>
        <w:t xml:space="preserve">.1. договора </w:t>
      </w:r>
      <w:r w:rsidR="00BA1D3E" w:rsidRPr="00A22E65">
        <w:rPr>
          <w:rFonts w:ascii="Times New Roman" w:hAnsi="Times New Roman" w:cs="Times New Roman" w:hint="default"/>
          <w:color w:val="000000" w:themeColor="text1"/>
          <w:sz w:val="28"/>
          <w:szCs w:val="28"/>
        </w:rPr>
        <w:t>финансовой аренды (</w:t>
      </w:r>
      <w:r w:rsidRPr="00A22E65">
        <w:rPr>
          <w:rFonts w:ascii="Times New Roman" w:hAnsi="Times New Roman" w:cs="Times New Roman" w:hint="default"/>
          <w:color w:val="000000" w:themeColor="text1"/>
          <w:sz w:val="28"/>
          <w:szCs w:val="28"/>
        </w:rPr>
        <w:t>лизинга</w:t>
      </w:r>
      <w:r w:rsidR="00BA1D3E" w:rsidRPr="00A22E65">
        <w:rPr>
          <w:rFonts w:ascii="Times New Roman" w:hAnsi="Times New Roman" w:cs="Times New Roman" w:hint="default"/>
          <w:color w:val="000000" w:themeColor="text1"/>
          <w:sz w:val="28"/>
          <w:szCs w:val="28"/>
        </w:rPr>
        <w:t>)</w:t>
      </w:r>
      <w:r w:rsidRPr="00A22E65">
        <w:rPr>
          <w:rFonts w:ascii="Times New Roman" w:hAnsi="Times New Roman" w:cs="Times New Roman" w:hint="default"/>
          <w:color w:val="000000" w:themeColor="text1"/>
          <w:sz w:val="28"/>
          <w:szCs w:val="28"/>
        </w:rPr>
        <w:t xml:space="preserve"> (договоров</w:t>
      </w:r>
      <w:r w:rsidR="00BA1D3E" w:rsidRPr="00A22E65">
        <w:rPr>
          <w:rFonts w:ascii="Times New Roman" w:hAnsi="Times New Roman" w:cs="Times New Roman" w:hint="default"/>
          <w:color w:val="000000" w:themeColor="text1"/>
          <w:sz w:val="28"/>
          <w:szCs w:val="28"/>
        </w:rPr>
        <w:t xml:space="preserve"> финансовой аренды</w:t>
      </w:r>
      <w:r w:rsidRPr="00A22E65">
        <w:rPr>
          <w:rFonts w:ascii="Times New Roman" w:hAnsi="Times New Roman" w:cs="Times New Roman" w:hint="default"/>
          <w:color w:val="000000" w:themeColor="text1"/>
          <w:sz w:val="28"/>
          <w:szCs w:val="28"/>
        </w:rPr>
        <w:t xml:space="preserve"> лизинга), заключенного (заключенных) с российской лизинговой организацией (со всеми приложениями, изменениями и дополнениями (при наличии)</w:t>
      </w:r>
      <w:r w:rsidR="00F73E2C" w:rsidRPr="00A22E65">
        <w:rPr>
          <w:rFonts w:ascii="Times New Roman" w:hAnsi="Times New Roman" w:cs="Times New Roman" w:hint="default"/>
          <w:color w:val="000000" w:themeColor="text1"/>
          <w:sz w:val="28"/>
          <w:szCs w:val="28"/>
        </w:rPr>
        <w:t xml:space="preserve">, </w:t>
      </w:r>
      <w:r w:rsidR="00CD0A8E" w:rsidRPr="00A22E65">
        <w:rPr>
          <w:rFonts w:ascii="Times New Roman" w:hAnsi="Times New Roman" w:cs="Times New Roman" w:hint="default"/>
          <w:color w:val="000000" w:themeColor="text1"/>
          <w:sz w:val="28"/>
          <w:szCs w:val="28"/>
        </w:rPr>
        <w:t>представляется однократно, далее в случае внесения изменений</w:t>
      </w:r>
      <w:r w:rsidRPr="00A22E65">
        <w:rPr>
          <w:rFonts w:ascii="Times New Roman" w:hAnsi="Times New Roman" w:cs="Times New Roman" w:hint="default"/>
          <w:color w:val="000000" w:themeColor="text1"/>
          <w:sz w:val="28"/>
          <w:szCs w:val="28"/>
        </w:rPr>
        <w:t>);</w:t>
      </w:r>
    </w:p>
    <w:p w:rsidR="007715CE" w:rsidRPr="00A22E65" w:rsidRDefault="007715CE" w:rsidP="00863002">
      <w:pPr>
        <w:pStyle w:val="ConsPlusNormal"/>
        <w:ind w:firstLine="709"/>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8F012F" w:rsidRPr="00A22E65">
        <w:rPr>
          <w:rFonts w:ascii="Times New Roman" w:hAnsi="Times New Roman" w:cs="Times New Roman" w:hint="default"/>
          <w:color w:val="000000" w:themeColor="text1"/>
          <w:sz w:val="28"/>
          <w:szCs w:val="28"/>
        </w:rPr>
        <w:t>2</w:t>
      </w:r>
      <w:r w:rsidR="00372570" w:rsidRPr="00A22E65">
        <w:rPr>
          <w:rFonts w:ascii="Times New Roman" w:hAnsi="Times New Roman" w:cs="Times New Roman" w:hint="default"/>
          <w:color w:val="000000" w:themeColor="text1"/>
          <w:sz w:val="28"/>
          <w:szCs w:val="28"/>
        </w:rPr>
        <w:t>2</w:t>
      </w:r>
      <w:r w:rsidRPr="00A22E65">
        <w:rPr>
          <w:rFonts w:ascii="Times New Roman" w:hAnsi="Times New Roman" w:cs="Times New Roman" w:hint="default"/>
          <w:color w:val="000000" w:themeColor="text1"/>
          <w:sz w:val="28"/>
          <w:szCs w:val="28"/>
        </w:rPr>
        <w:t>.2. графика осуществления лизинговых платежей по соответствующим договорам лизинга (в случае если график не включен в состав договора лизинга);</w:t>
      </w:r>
    </w:p>
    <w:p w:rsidR="007715CE" w:rsidRPr="00A22E65" w:rsidRDefault="007715CE" w:rsidP="00863002">
      <w:pPr>
        <w:pStyle w:val="ConsPlusNormal"/>
        <w:ind w:firstLine="709"/>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8F012F" w:rsidRPr="00A22E65">
        <w:rPr>
          <w:rFonts w:ascii="Times New Roman" w:hAnsi="Times New Roman" w:cs="Times New Roman" w:hint="default"/>
          <w:color w:val="000000" w:themeColor="text1"/>
          <w:sz w:val="28"/>
          <w:szCs w:val="28"/>
        </w:rPr>
        <w:t>2</w:t>
      </w:r>
      <w:r w:rsidR="00372570" w:rsidRPr="00A22E65">
        <w:rPr>
          <w:rFonts w:ascii="Times New Roman" w:hAnsi="Times New Roman" w:cs="Times New Roman" w:hint="default"/>
          <w:color w:val="000000" w:themeColor="text1"/>
          <w:sz w:val="28"/>
          <w:szCs w:val="28"/>
        </w:rPr>
        <w:t>2</w:t>
      </w:r>
      <w:r w:rsidRPr="00A22E65">
        <w:rPr>
          <w:rFonts w:ascii="Times New Roman" w:hAnsi="Times New Roman" w:cs="Times New Roman" w:hint="default"/>
          <w:color w:val="000000" w:themeColor="text1"/>
          <w:sz w:val="28"/>
          <w:szCs w:val="28"/>
        </w:rPr>
        <w:t>.3. акта приема-передачи объектов, приобретенных в лизинг, подписанного с российской лизинговой организацией, и (или) иного документа, подписанного сторонами лизинговой сделки, подтверждающего факт передачи объектов, приобретенных в лизинг, кооперативу (представляется однократно);</w:t>
      </w:r>
    </w:p>
    <w:p w:rsidR="007715CE" w:rsidRPr="00A22E65" w:rsidRDefault="007715CE" w:rsidP="00863002">
      <w:pPr>
        <w:pStyle w:val="ConsPlusNormal"/>
        <w:ind w:firstLine="709"/>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8F012F" w:rsidRPr="00A22E65">
        <w:rPr>
          <w:rFonts w:ascii="Times New Roman" w:hAnsi="Times New Roman" w:cs="Times New Roman" w:hint="default"/>
          <w:color w:val="000000" w:themeColor="text1"/>
          <w:sz w:val="28"/>
          <w:szCs w:val="28"/>
        </w:rPr>
        <w:t>2</w:t>
      </w:r>
      <w:r w:rsidR="00372570" w:rsidRPr="00A22E65">
        <w:rPr>
          <w:rFonts w:ascii="Times New Roman" w:hAnsi="Times New Roman" w:cs="Times New Roman" w:hint="default"/>
          <w:color w:val="000000" w:themeColor="text1"/>
          <w:sz w:val="28"/>
          <w:szCs w:val="28"/>
        </w:rPr>
        <w:t>2</w:t>
      </w:r>
      <w:r w:rsidRPr="00A22E65">
        <w:rPr>
          <w:rFonts w:ascii="Times New Roman" w:hAnsi="Times New Roman" w:cs="Times New Roman" w:hint="default"/>
          <w:color w:val="000000" w:themeColor="text1"/>
          <w:sz w:val="28"/>
          <w:szCs w:val="28"/>
        </w:rPr>
        <w:t>.4. </w:t>
      </w:r>
      <w:r w:rsidR="007F1D2C" w:rsidRPr="00A22E65">
        <w:rPr>
          <w:rFonts w:ascii="Times New Roman" w:hAnsi="Times New Roman" w:cs="Times New Roman" w:hint="default"/>
          <w:color w:val="000000" w:themeColor="text1"/>
          <w:sz w:val="28"/>
          <w:szCs w:val="28"/>
        </w:rPr>
        <w:t>копии платежных (расчетных) документов и выписок из расчетного счета кооператива, подтвержда</w:t>
      </w:r>
      <w:r w:rsidR="00B9696F" w:rsidRPr="00A22E65">
        <w:rPr>
          <w:rFonts w:ascii="Times New Roman" w:hAnsi="Times New Roman" w:cs="Times New Roman" w:hint="default"/>
          <w:color w:val="000000" w:themeColor="text1"/>
          <w:sz w:val="28"/>
          <w:szCs w:val="28"/>
        </w:rPr>
        <w:t>ющих уплату лизинговых платежей</w:t>
      </w:r>
      <w:r w:rsidR="007F1D2C" w:rsidRPr="00A22E65">
        <w:rPr>
          <w:rFonts w:ascii="Times New Roman" w:hAnsi="Times New Roman" w:cs="Times New Roman" w:hint="default"/>
          <w:color w:val="000000" w:themeColor="text1"/>
          <w:sz w:val="28"/>
          <w:szCs w:val="28"/>
        </w:rPr>
        <w:t xml:space="preserve"> с отметкой кредитной организации.</w:t>
      </w:r>
    </w:p>
    <w:p w:rsidR="00E359E0" w:rsidRPr="00A22E65" w:rsidRDefault="003D502C"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372570" w:rsidRPr="00A22E65">
        <w:rPr>
          <w:rFonts w:ascii="Times New Roman" w:hAnsi="Times New Roman" w:cs="Times New Roman" w:hint="default"/>
          <w:color w:val="000000" w:themeColor="text1"/>
          <w:sz w:val="28"/>
          <w:szCs w:val="28"/>
        </w:rPr>
        <w:t>23</w:t>
      </w:r>
      <w:r w:rsidR="004F318F" w:rsidRPr="00A22E65">
        <w:rPr>
          <w:rFonts w:ascii="Times New Roman" w:hAnsi="Times New Roman" w:cs="Times New Roman" w:hint="default"/>
          <w:color w:val="000000" w:themeColor="text1"/>
          <w:sz w:val="28"/>
          <w:szCs w:val="28"/>
        </w:rPr>
        <w:t>. </w:t>
      </w:r>
      <w:r w:rsidR="00E359E0" w:rsidRPr="00A22E65">
        <w:rPr>
          <w:rFonts w:ascii="Times New Roman" w:hAnsi="Times New Roman" w:cs="Times New Roman" w:hint="default"/>
          <w:color w:val="000000" w:themeColor="text1"/>
          <w:sz w:val="28"/>
          <w:szCs w:val="28"/>
        </w:rPr>
        <w:t>В целях подтверждения приобретения</w:t>
      </w:r>
      <w:r w:rsidR="00A63C24" w:rsidRPr="00A22E65">
        <w:rPr>
          <w:rFonts w:ascii="Times New Roman" w:hAnsi="Times New Roman" w:cs="Times New Roman" w:hint="default"/>
          <w:color w:val="000000" w:themeColor="text1"/>
          <w:sz w:val="28"/>
          <w:szCs w:val="28"/>
        </w:rPr>
        <w:t xml:space="preserve"> здорового</w:t>
      </w:r>
      <w:r w:rsidR="00E359E0" w:rsidRPr="00A22E65">
        <w:rPr>
          <w:rFonts w:ascii="Times New Roman" w:hAnsi="Times New Roman" w:cs="Times New Roman" w:hint="default"/>
          <w:color w:val="000000" w:themeColor="text1"/>
          <w:sz w:val="28"/>
          <w:szCs w:val="28"/>
        </w:rPr>
        <w:t xml:space="preserve"> крупного рогатого скота в целях замены крупного рогатого скота, больного или инфицированного</w:t>
      </w:r>
      <w:r w:rsidR="00A63C24" w:rsidRPr="00A22E65">
        <w:rPr>
          <w:rFonts w:ascii="Times New Roman" w:hAnsi="Times New Roman" w:cs="Times New Roman" w:hint="default"/>
          <w:color w:val="000000" w:themeColor="text1"/>
          <w:sz w:val="28"/>
          <w:szCs w:val="28"/>
        </w:rPr>
        <w:t xml:space="preserve"> лейкозом</w:t>
      </w:r>
      <w:r w:rsidR="00E359E0" w:rsidRPr="00A22E65">
        <w:rPr>
          <w:rFonts w:ascii="Times New Roman" w:hAnsi="Times New Roman" w:cs="Times New Roman" w:hint="default"/>
          <w:color w:val="000000" w:themeColor="text1"/>
          <w:sz w:val="28"/>
          <w:szCs w:val="28"/>
        </w:rPr>
        <w:t xml:space="preserve">, </w:t>
      </w:r>
      <w:r w:rsidR="008F012F" w:rsidRPr="00A22E65">
        <w:rPr>
          <w:rFonts w:ascii="Times New Roman" w:hAnsi="Times New Roman" w:cs="Times New Roman" w:hint="default"/>
          <w:color w:val="000000" w:themeColor="text1"/>
          <w:sz w:val="28"/>
          <w:szCs w:val="28"/>
        </w:rPr>
        <w:t xml:space="preserve">указанного в подпункте 6.5 пункта 6 настоящего Порядка, Участник отбора </w:t>
      </w:r>
      <w:r w:rsidR="00E359E0" w:rsidRPr="00A22E65">
        <w:rPr>
          <w:rFonts w:ascii="Times New Roman" w:hAnsi="Times New Roman" w:cs="Times New Roman" w:hint="default"/>
          <w:color w:val="000000" w:themeColor="text1"/>
          <w:sz w:val="28"/>
          <w:szCs w:val="28"/>
        </w:rPr>
        <w:t xml:space="preserve">в дополнение к документам, </w:t>
      </w:r>
      <w:r w:rsidR="00D14E00" w:rsidRPr="00A22E65">
        <w:rPr>
          <w:rFonts w:ascii="Times New Roman" w:hAnsi="Times New Roman" w:cs="Times New Roman" w:hint="default"/>
          <w:color w:val="000000" w:themeColor="text1"/>
          <w:sz w:val="28"/>
          <w:szCs w:val="28"/>
        </w:rPr>
        <w:t xml:space="preserve">указанным в подпунктах </w:t>
      </w:r>
      <w:r w:rsidR="008F012F" w:rsidRPr="00A22E65">
        <w:rPr>
          <w:rFonts w:ascii="Times New Roman" w:hAnsi="Times New Roman" w:cs="Times New Roman" w:hint="default"/>
          <w:color w:val="000000" w:themeColor="text1"/>
          <w:sz w:val="28"/>
          <w:szCs w:val="28"/>
        </w:rPr>
        <w:t>10.4.1 - 10.4.1</w:t>
      </w:r>
      <w:r w:rsidR="00372570" w:rsidRPr="00A22E65">
        <w:rPr>
          <w:rFonts w:ascii="Times New Roman" w:hAnsi="Times New Roman" w:cs="Times New Roman" w:hint="default"/>
          <w:color w:val="000000" w:themeColor="text1"/>
          <w:sz w:val="28"/>
          <w:szCs w:val="28"/>
        </w:rPr>
        <w:t>7</w:t>
      </w:r>
      <w:r w:rsidR="008F012F" w:rsidRPr="00A22E65">
        <w:rPr>
          <w:rFonts w:ascii="Times New Roman" w:hAnsi="Times New Roman" w:cs="Times New Roman" w:hint="default"/>
          <w:color w:val="000000" w:themeColor="text1"/>
          <w:sz w:val="28"/>
          <w:szCs w:val="28"/>
        </w:rPr>
        <w:t xml:space="preserve"> </w:t>
      </w:r>
      <w:r w:rsidR="00D14E00" w:rsidRPr="00A22E65">
        <w:rPr>
          <w:rFonts w:ascii="Times New Roman" w:hAnsi="Times New Roman" w:cs="Times New Roman" w:hint="default"/>
          <w:color w:val="000000" w:themeColor="text1"/>
          <w:sz w:val="28"/>
          <w:szCs w:val="28"/>
        </w:rPr>
        <w:t>настоящего пункта</w:t>
      </w:r>
      <w:r w:rsidR="00E359E0" w:rsidRPr="00A22E65">
        <w:rPr>
          <w:rFonts w:ascii="Times New Roman" w:hAnsi="Times New Roman" w:cs="Times New Roman" w:hint="default"/>
          <w:color w:val="000000" w:themeColor="text1"/>
          <w:sz w:val="28"/>
          <w:szCs w:val="28"/>
        </w:rPr>
        <w:t>, представляет копии следующих документов:</w:t>
      </w:r>
    </w:p>
    <w:p w:rsidR="00D949AC" w:rsidRPr="00A22E65" w:rsidRDefault="00D949AC"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8F012F" w:rsidRPr="00A22E65">
        <w:rPr>
          <w:rFonts w:ascii="Times New Roman" w:hAnsi="Times New Roman" w:cs="Times New Roman" w:hint="default"/>
          <w:color w:val="000000" w:themeColor="text1"/>
          <w:sz w:val="28"/>
          <w:szCs w:val="28"/>
        </w:rPr>
        <w:t>2</w:t>
      </w:r>
      <w:r w:rsidR="00372570" w:rsidRPr="00A22E65">
        <w:rPr>
          <w:rFonts w:ascii="Times New Roman" w:hAnsi="Times New Roman" w:cs="Times New Roman" w:hint="default"/>
          <w:color w:val="000000" w:themeColor="text1"/>
          <w:sz w:val="28"/>
          <w:szCs w:val="28"/>
        </w:rPr>
        <w:t>3</w:t>
      </w:r>
      <w:r w:rsidRPr="00A22E65">
        <w:rPr>
          <w:rFonts w:ascii="Times New Roman" w:hAnsi="Times New Roman" w:cs="Times New Roman" w:hint="default"/>
          <w:color w:val="000000" w:themeColor="text1"/>
          <w:sz w:val="28"/>
          <w:szCs w:val="28"/>
        </w:rPr>
        <w:t>.1. для подтверждения факта выбытия крупного рогатого скота из хозяйства члена кооператива - юридического лица:</w:t>
      </w:r>
    </w:p>
    <w:p w:rsidR="00D949AC" w:rsidRPr="00A22E65" w:rsidRDefault="00D949AC"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8F012F" w:rsidRPr="00A22E65">
        <w:rPr>
          <w:rFonts w:ascii="Times New Roman" w:hAnsi="Times New Roman" w:cs="Times New Roman" w:hint="default"/>
          <w:color w:val="000000" w:themeColor="text1"/>
          <w:sz w:val="28"/>
          <w:szCs w:val="28"/>
        </w:rPr>
        <w:t>2</w:t>
      </w:r>
      <w:r w:rsidR="00372570" w:rsidRPr="00A22E65">
        <w:rPr>
          <w:rFonts w:ascii="Times New Roman" w:hAnsi="Times New Roman" w:cs="Times New Roman" w:hint="default"/>
          <w:color w:val="000000" w:themeColor="text1"/>
          <w:sz w:val="28"/>
          <w:szCs w:val="28"/>
        </w:rPr>
        <w:t>3</w:t>
      </w:r>
      <w:r w:rsidRPr="00A22E65">
        <w:rPr>
          <w:rFonts w:ascii="Times New Roman" w:hAnsi="Times New Roman" w:cs="Times New Roman" w:hint="default"/>
          <w:color w:val="000000" w:themeColor="text1"/>
          <w:sz w:val="28"/>
          <w:szCs w:val="28"/>
        </w:rPr>
        <w:t>.</w:t>
      </w:r>
      <w:r w:rsidR="00623B88" w:rsidRPr="00A22E65">
        <w:rPr>
          <w:rFonts w:ascii="Times New Roman" w:hAnsi="Times New Roman" w:cs="Times New Roman" w:hint="default"/>
          <w:color w:val="000000" w:themeColor="text1"/>
          <w:sz w:val="28"/>
          <w:szCs w:val="28"/>
        </w:rPr>
        <w:t>1</w:t>
      </w:r>
      <w:r w:rsidRPr="00A22E65">
        <w:rPr>
          <w:rFonts w:ascii="Times New Roman" w:hAnsi="Times New Roman" w:cs="Times New Roman" w:hint="default"/>
          <w:color w:val="000000" w:themeColor="text1"/>
          <w:sz w:val="28"/>
          <w:szCs w:val="28"/>
        </w:rPr>
        <w:t>.</w:t>
      </w:r>
      <w:r w:rsidR="00623B88" w:rsidRPr="00A22E65">
        <w:rPr>
          <w:rFonts w:ascii="Times New Roman" w:hAnsi="Times New Roman" w:cs="Times New Roman" w:hint="default"/>
          <w:color w:val="000000" w:themeColor="text1"/>
          <w:sz w:val="28"/>
          <w:szCs w:val="28"/>
        </w:rPr>
        <w:t>1.</w:t>
      </w:r>
      <w:r w:rsidRPr="00A22E65">
        <w:rPr>
          <w:rFonts w:ascii="Times New Roman" w:hAnsi="Times New Roman" w:cs="Times New Roman" w:hint="default"/>
          <w:color w:val="000000" w:themeColor="text1"/>
          <w:sz w:val="28"/>
          <w:szCs w:val="28"/>
        </w:rPr>
        <w:t> экспертиз государственных ветеринарных лабораторий по результатам гематологических, серологических исследований, подтверждающих выявление животных, больных и инфицированных</w:t>
      </w:r>
      <w:r w:rsidR="00A63C24" w:rsidRPr="00A22E65">
        <w:rPr>
          <w:rFonts w:ascii="Times New Roman" w:hAnsi="Times New Roman" w:cs="Times New Roman" w:hint="default"/>
          <w:color w:val="000000" w:themeColor="text1"/>
          <w:sz w:val="28"/>
          <w:szCs w:val="28"/>
        </w:rPr>
        <w:t xml:space="preserve"> лейкозом</w:t>
      </w:r>
      <w:r w:rsidRPr="00A22E65">
        <w:rPr>
          <w:rFonts w:ascii="Times New Roman" w:hAnsi="Times New Roman" w:cs="Times New Roman" w:hint="default"/>
          <w:color w:val="000000" w:themeColor="text1"/>
          <w:sz w:val="28"/>
          <w:szCs w:val="28"/>
        </w:rPr>
        <w:t>;</w:t>
      </w:r>
    </w:p>
    <w:p w:rsidR="00D949AC" w:rsidRPr="00A22E65" w:rsidRDefault="00D949AC"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8F012F" w:rsidRPr="00A22E65">
        <w:rPr>
          <w:rFonts w:ascii="Times New Roman" w:hAnsi="Times New Roman" w:cs="Times New Roman" w:hint="default"/>
          <w:color w:val="000000" w:themeColor="text1"/>
          <w:sz w:val="28"/>
          <w:szCs w:val="28"/>
        </w:rPr>
        <w:t>2</w:t>
      </w:r>
      <w:r w:rsidR="00372570" w:rsidRPr="00A22E65">
        <w:rPr>
          <w:rFonts w:ascii="Times New Roman" w:hAnsi="Times New Roman" w:cs="Times New Roman" w:hint="default"/>
          <w:color w:val="000000" w:themeColor="text1"/>
          <w:sz w:val="28"/>
          <w:szCs w:val="28"/>
        </w:rPr>
        <w:t>3</w:t>
      </w:r>
      <w:r w:rsidRPr="00A22E65">
        <w:rPr>
          <w:rFonts w:ascii="Times New Roman" w:hAnsi="Times New Roman" w:cs="Times New Roman" w:hint="default"/>
          <w:color w:val="000000" w:themeColor="text1"/>
          <w:sz w:val="28"/>
          <w:szCs w:val="28"/>
        </w:rPr>
        <w:t>.1.</w:t>
      </w:r>
      <w:r w:rsidR="009B151E" w:rsidRPr="00A22E65">
        <w:rPr>
          <w:rFonts w:ascii="Times New Roman" w:hAnsi="Times New Roman" w:cs="Times New Roman" w:hint="default"/>
          <w:color w:val="000000" w:themeColor="text1"/>
          <w:sz w:val="28"/>
          <w:szCs w:val="28"/>
        </w:rPr>
        <w:t>2.</w:t>
      </w:r>
      <w:r w:rsidRPr="00A22E65">
        <w:rPr>
          <w:rFonts w:ascii="Times New Roman" w:hAnsi="Times New Roman" w:cs="Times New Roman" w:hint="default"/>
          <w:color w:val="000000" w:themeColor="text1"/>
          <w:sz w:val="28"/>
          <w:szCs w:val="28"/>
        </w:rPr>
        <w:t xml:space="preserve"> актов выбытия на убой </w:t>
      </w:r>
      <w:r w:rsidR="0066057A" w:rsidRPr="00A22E65">
        <w:rPr>
          <w:rFonts w:ascii="Times New Roman" w:hAnsi="Times New Roman" w:cs="Times New Roman" w:hint="default"/>
          <w:color w:val="000000" w:themeColor="text1"/>
          <w:sz w:val="28"/>
          <w:szCs w:val="28"/>
        </w:rPr>
        <w:t xml:space="preserve">животных, </w:t>
      </w:r>
      <w:r w:rsidRPr="00A22E65">
        <w:rPr>
          <w:rFonts w:ascii="Times New Roman" w:hAnsi="Times New Roman" w:cs="Times New Roman" w:hint="default"/>
          <w:color w:val="000000" w:themeColor="text1"/>
          <w:sz w:val="28"/>
          <w:szCs w:val="28"/>
        </w:rPr>
        <w:t xml:space="preserve">больных </w:t>
      </w:r>
      <w:r w:rsidR="0066057A" w:rsidRPr="00A22E65">
        <w:rPr>
          <w:rFonts w:ascii="Times New Roman" w:hAnsi="Times New Roman" w:cs="Times New Roman" w:hint="default"/>
          <w:color w:val="000000" w:themeColor="text1"/>
          <w:sz w:val="28"/>
          <w:szCs w:val="28"/>
        </w:rPr>
        <w:t>или</w:t>
      </w:r>
      <w:r w:rsidRPr="00A22E65">
        <w:rPr>
          <w:rFonts w:ascii="Times New Roman" w:hAnsi="Times New Roman" w:cs="Times New Roman" w:hint="default"/>
          <w:color w:val="000000" w:themeColor="text1"/>
          <w:sz w:val="28"/>
          <w:szCs w:val="28"/>
        </w:rPr>
        <w:t xml:space="preserve"> инфицированных </w:t>
      </w:r>
      <w:r w:rsidR="00A63C24" w:rsidRPr="00A22E65">
        <w:rPr>
          <w:rFonts w:ascii="Times New Roman" w:hAnsi="Times New Roman" w:cs="Times New Roman" w:hint="default"/>
          <w:color w:val="000000" w:themeColor="text1"/>
          <w:sz w:val="28"/>
          <w:szCs w:val="28"/>
        </w:rPr>
        <w:t>лейкозом</w:t>
      </w:r>
      <w:r w:rsidRPr="00A22E65">
        <w:rPr>
          <w:rFonts w:ascii="Times New Roman" w:hAnsi="Times New Roman" w:cs="Times New Roman" w:hint="default"/>
          <w:color w:val="000000" w:themeColor="text1"/>
          <w:sz w:val="28"/>
          <w:szCs w:val="28"/>
        </w:rPr>
        <w:t>;</w:t>
      </w:r>
    </w:p>
    <w:p w:rsidR="00D949AC" w:rsidRPr="00A22E65" w:rsidRDefault="00D949AC"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8F012F" w:rsidRPr="00A22E65">
        <w:rPr>
          <w:rFonts w:ascii="Times New Roman" w:hAnsi="Times New Roman" w:cs="Times New Roman" w:hint="default"/>
          <w:color w:val="000000" w:themeColor="text1"/>
          <w:sz w:val="28"/>
          <w:szCs w:val="28"/>
        </w:rPr>
        <w:t>2</w:t>
      </w:r>
      <w:r w:rsidR="00372570" w:rsidRPr="00A22E65">
        <w:rPr>
          <w:rFonts w:ascii="Times New Roman" w:hAnsi="Times New Roman" w:cs="Times New Roman" w:hint="default"/>
          <w:color w:val="000000" w:themeColor="text1"/>
          <w:sz w:val="28"/>
          <w:szCs w:val="28"/>
        </w:rPr>
        <w:t>3</w:t>
      </w:r>
      <w:r w:rsidRPr="00A22E65">
        <w:rPr>
          <w:rFonts w:ascii="Times New Roman" w:hAnsi="Times New Roman" w:cs="Times New Roman" w:hint="default"/>
          <w:color w:val="000000" w:themeColor="text1"/>
          <w:sz w:val="28"/>
          <w:szCs w:val="28"/>
        </w:rPr>
        <w:t>.</w:t>
      </w:r>
      <w:r w:rsidR="009B151E" w:rsidRPr="00A22E65">
        <w:rPr>
          <w:rFonts w:ascii="Times New Roman" w:hAnsi="Times New Roman" w:cs="Times New Roman" w:hint="default"/>
          <w:color w:val="000000" w:themeColor="text1"/>
          <w:sz w:val="28"/>
          <w:szCs w:val="28"/>
        </w:rPr>
        <w:t>1.3.</w:t>
      </w:r>
      <w:r w:rsidRPr="00A22E65">
        <w:rPr>
          <w:rFonts w:ascii="Times New Roman" w:hAnsi="Times New Roman" w:cs="Times New Roman" w:hint="default"/>
          <w:color w:val="000000" w:themeColor="text1"/>
          <w:sz w:val="28"/>
          <w:szCs w:val="28"/>
        </w:rPr>
        <w:t xml:space="preserve"> ветеринарных сопроводительных документов, утвержденных приказом Министерства сельского хозяйства Российской Федерации, при транспортировке </w:t>
      </w:r>
      <w:r w:rsidR="0066057A" w:rsidRPr="00A22E65">
        <w:rPr>
          <w:rFonts w:ascii="Times New Roman" w:hAnsi="Times New Roman" w:cs="Times New Roman" w:hint="default"/>
          <w:color w:val="000000" w:themeColor="text1"/>
          <w:sz w:val="28"/>
          <w:szCs w:val="28"/>
        </w:rPr>
        <w:t xml:space="preserve">животных, </w:t>
      </w:r>
      <w:r w:rsidRPr="00A22E65">
        <w:rPr>
          <w:rFonts w:ascii="Times New Roman" w:hAnsi="Times New Roman" w:cs="Times New Roman" w:hint="default"/>
          <w:color w:val="000000" w:themeColor="text1"/>
          <w:sz w:val="28"/>
          <w:szCs w:val="28"/>
        </w:rPr>
        <w:t xml:space="preserve">больных </w:t>
      </w:r>
      <w:r w:rsidR="0066057A" w:rsidRPr="00A22E65">
        <w:rPr>
          <w:rFonts w:ascii="Times New Roman" w:hAnsi="Times New Roman" w:cs="Times New Roman" w:hint="default"/>
          <w:color w:val="000000" w:themeColor="text1"/>
          <w:sz w:val="28"/>
          <w:szCs w:val="28"/>
        </w:rPr>
        <w:t>и</w:t>
      </w:r>
      <w:r w:rsidRPr="00A22E65">
        <w:rPr>
          <w:rFonts w:ascii="Times New Roman" w:hAnsi="Times New Roman" w:cs="Times New Roman" w:hint="default"/>
          <w:color w:val="000000" w:themeColor="text1"/>
          <w:sz w:val="28"/>
          <w:szCs w:val="28"/>
        </w:rPr>
        <w:t xml:space="preserve"> инфицированных </w:t>
      </w:r>
      <w:r w:rsidR="00A63C24" w:rsidRPr="00A22E65">
        <w:rPr>
          <w:rFonts w:ascii="Times New Roman" w:hAnsi="Times New Roman" w:cs="Times New Roman" w:hint="default"/>
          <w:color w:val="000000" w:themeColor="text1"/>
          <w:sz w:val="28"/>
          <w:szCs w:val="28"/>
        </w:rPr>
        <w:t>лейкозом</w:t>
      </w:r>
      <w:r w:rsidRPr="00A22E65">
        <w:rPr>
          <w:rFonts w:ascii="Times New Roman" w:hAnsi="Times New Roman" w:cs="Times New Roman" w:hint="default"/>
          <w:color w:val="000000" w:themeColor="text1"/>
          <w:sz w:val="28"/>
          <w:szCs w:val="28"/>
        </w:rPr>
        <w:t>, на убой (ветер</w:t>
      </w:r>
      <w:r w:rsidR="00A46742" w:rsidRPr="00A22E65">
        <w:rPr>
          <w:rFonts w:ascii="Times New Roman" w:hAnsi="Times New Roman" w:cs="Times New Roman" w:hint="default"/>
          <w:color w:val="000000" w:themeColor="text1"/>
          <w:sz w:val="28"/>
          <w:szCs w:val="28"/>
        </w:rPr>
        <w:t>инарное свидетельство по форме №</w:t>
      </w:r>
      <w:r w:rsidRPr="00A22E65">
        <w:rPr>
          <w:rFonts w:ascii="Times New Roman" w:hAnsi="Times New Roman" w:cs="Times New Roman" w:hint="default"/>
          <w:color w:val="000000" w:themeColor="text1"/>
          <w:sz w:val="28"/>
          <w:szCs w:val="28"/>
        </w:rPr>
        <w:t xml:space="preserve"> 1,</w:t>
      </w:r>
      <w:r w:rsidR="00A46742" w:rsidRPr="00A22E65">
        <w:rPr>
          <w:rFonts w:ascii="Times New Roman" w:hAnsi="Times New Roman" w:cs="Times New Roman" w:hint="default"/>
          <w:color w:val="000000" w:themeColor="text1"/>
          <w:sz w:val="28"/>
          <w:szCs w:val="28"/>
        </w:rPr>
        <w:t xml:space="preserve"> ветеринарная справка по форме №</w:t>
      </w:r>
      <w:r w:rsidRPr="00A22E65">
        <w:rPr>
          <w:rFonts w:ascii="Times New Roman" w:hAnsi="Times New Roman" w:cs="Times New Roman" w:hint="default"/>
          <w:color w:val="000000" w:themeColor="text1"/>
          <w:sz w:val="28"/>
          <w:szCs w:val="28"/>
        </w:rPr>
        <w:t xml:space="preserve"> 4);</w:t>
      </w:r>
    </w:p>
    <w:p w:rsidR="00D949AC" w:rsidRPr="00A22E65" w:rsidRDefault="00D949AC"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8F012F" w:rsidRPr="00A22E65">
        <w:rPr>
          <w:rFonts w:ascii="Times New Roman" w:hAnsi="Times New Roman" w:cs="Times New Roman" w:hint="default"/>
          <w:color w:val="000000" w:themeColor="text1"/>
          <w:sz w:val="28"/>
          <w:szCs w:val="28"/>
        </w:rPr>
        <w:t>2</w:t>
      </w:r>
      <w:r w:rsidR="00372570" w:rsidRPr="00A22E65">
        <w:rPr>
          <w:rFonts w:ascii="Times New Roman" w:hAnsi="Times New Roman" w:cs="Times New Roman" w:hint="default"/>
          <w:color w:val="000000" w:themeColor="text1"/>
          <w:sz w:val="28"/>
          <w:szCs w:val="28"/>
        </w:rPr>
        <w:t>3</w:t>
      </w:r>
      <w:r w:rsidRPr="00A22E65">
        <w:rPr>
          <w:rFonts w:ascii="Times New Roman" w:hAnsi="Times New Roman" w:cs="Times New Roman" w:hint="default"/>
          <w:color w:val="000000" w:themeColor="text1"/>
          <w:sz w:val="28"/>
          <w:szCs w:val="28"/>
        </w:rPr>
        <w:t>.</w:t>
      </w:r>
      <w:r w:rsidR="009B151E" w:rsidRPr="00A22E65">
        <w:rPr>
          <w:rFonts w:ascii="Times New Roman" w:hAnsi="Times New Roman" w:cs="Times New Roman" w:hint="default"/>
          <w:color w:val="000000" w:themeColor="text1"/>
          <w:sz w:val="28"/>
          <w:szCs w:val="28"/>
        </w:rPr>
        <w:t>2</w:t>
      </w:r>
      <w:r w:rsidRPr="00A22E65">
        <w:rPr>
          <w:rFonts w:ascii="Times New Roman" w:hAnsi="Times New Roman" w:cs="Times New Roman" w:hint="default"/>
          <w:color w:val="000000" w:themeColor="text1"/>
          <w:sz w:val="28"/>
          <w:szCs w:val="28"/>
        </w:rPr>
        <w:t>. для подтверждения факта выбытия крупного рогатого скота из хозяйства члена кооператива - физического лица:</w:t>
      </w:r>
    </w:p>
    <w:p w:rsidR="00D949AC" w:rsidRPr="00A22E65" w:rsidRDefault="009B151E"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8F012F" w:rsidRPr="00A22E65">
        <w:rPr>
          <w:rFonts w:ascii="Times New Roman" w:hAnsi="Times New Roman" w:cs="Times New Roman" w:hint="default"/>
          <w:color w:val="000000" w:themeColor="text1"/>
          <w:sz w:val="28"/>
          <w:szCs w:val="28"/>
        </w:rPr>
        <w:t>2</w:t>
      </w:r>
      <w:r w:rsidR="00372570" w:rsidRPr="00A22E65">
        <w:rPr>
          <w:rFonts w:ascii="Times New Roman" w:hAnsi="Times New Roman" w:cs="Times New Roman" w:hint="default"/>
          <w:color w:val="000000" w:themeColor="text1"/>
          <w:sz w:val="28"/>
          <w:szCs w:val="28"/>
        </w:rPr>
        <w:t>3</w:t>
      </w:r>
      <w:r w:rsidRPr="00A22E65">
        <w:rPr>
          <w:rFonts w:ascii="Times New Roman" w:hAnsi="Times New Roman" w:cs="Times New Roman" w:hint="default"/>
          <w:color w:val="000000" w:themeColor="text1"/>
          <w:sz w:val="28"/>
          <w:szCs w:val="28"/>
        </w:rPr>
        <w:t>.</w:t>
      </w:r>
      <w:r w:rsidR="008F012F" w:rsidRPr="00A22E65">
        <w:rPr>
          <w:rFonts w:ascii="Times New Roman" w:hAnsi="Times New Roman" w:cs="Times New Roman" w:hint="default"/>
          <w:color w:val="000000" w:themeColor="text1"/>
          <w:sz w:val="28"/>
          <w:szCs w:val="28"/>
        </w:rPr>
        <w:t>2</w:t>
      </w:r>
      <w:r w:rsidR="00D949AC" w:rsidRPr="00A22E65">
        <w:rPr>
          <w:rFonts w:ascii="Times New Roman" w:hAnsi="Times New Roman" w:cs="Times New Roman" w:hint="default"/>
          <w:color w:val="000000" w:themeColor="text1"/>
          <w:sz w:val="28"/>
          <w:szCs w:val="28"/>
        </w:rPr>
        <w:t>.</w:t>
      </w:r>
      <w:r w:rsidRPr="00A22E65">
        <w:rPr>
          <w:rFonts w:ascii="Times New Roman" w:hAnsi="Times New Roman" w:cs="Times New Roman" w:hint="default"/>
          <w:color w:val="000000" w:themeColor="text1"/>
          <w:sz w:val="28"/>
          <w:szCs w:val="28"/>
        </w:rPr>
        <w:t>1</w:t>
      </w:r>
      <w:r w:rsidR="008F012F" w:rsidRPr="00A22E65">
        <w:rPr>
          <w:rFonts w:ascii="Times New Roman" w:hAnsi="Times New Roman" w:cs="Times New Roman" w:hint="default"/>
          <w:color w:val="000000" w:themeColor="text1"/>
          <w:sz w:val="28"/>
          <w:szCs w:val="28"/>
        </w:rPr>
        <w:t>.</w:t>
      </w:r>
      <w:r w:rsidR="00D949AC" w:rsidRPr="00A22E65">
        <w:rPr>
          <w:rFonts w:ascii="Times New Roman" w:hAnsi="Times New Roman" w:cs="Times New Roman" w:hint="default"/>
          <w:color w:val="000000" w:themeColor="text1"/>
          <w:sz w:val="28"/>
          <w:szCs w:val="28"/>
        </w:rPr>
        <w:t xml:space="preserve"> сведений о наличии поголовья крупного рогатого скота (выписка </w:t>
      </w:r>
      <w:r w:rsidR="00D949AC" w:rsidRPr="00A22E65">
        <w:rPr>
          <w:rFonts w:ascii="Times New Roman" w:hAnsi="Times New Roman" w:cs="Times New Roman" w:hint="default"/>
          <w:color w:val="000000" w:themeColor="text1"/>
          <w:sz w:val="28"/>
          <w:szCs w:val="28"/>
        </w:rPr>
        <w:lastRenderedPageBreak/>
        <w:t xml:space="preserve">(справка) из похозяйственной книги, реестр животных) по состоянию не ранее 10 календарных дней до даты оформления документов, указанных в </w:t>
      </w:r>
      <w:r w:rsidR="00E04A3D" w:rsidRPr="00A22E65">
        <w:rPr>
          <w:rFonts w:ascii="Times New Roman" w:hAnsi="Times New Roman" w:cs="Times New Roman" w:hint="default"/>
          <w:color w:val="000000" w:themeColor="text1"/>
          <w:sz w:val="28"/>
          <w:szCs w:val="28"/>
        </w:rPr>
        <w:t>подпункте</w:t>
      </w:r>
      <w:r w:rsidR="00CD0A8E" w:rsidRPr="00A22E65">
        <w:rPr>
          <w:rFonts w:ascii="Times New Roman" w:hAnsi="Times New Roman" w:cs="Times New Roman" w:hint="default"/>
          <w:color w:val="000000" w:themeColor="text1"/>
          <w:sz w:val="28"/>
          <w:szCs w:val="28"/>
        </w:rPr>
        <w:t xml:space="preserve"> </w:t>
      </w:r>
      <w:r w:rsidR="00CE00C2" w:rsidRPr="00A22E65">
        <w:rPr>
          <w:rFonts w:ascii="Times New Roman" w:hAnsi="Times New Roman" w:cs="Times New Roman" w:hint="default"/>
          <w:color w:val="000000" w:themeColor="text1"/>
          <w:sz w:val="28"/>
          <w:szCs w:val="28"/>
        </w:rPr>
        <w:t>10.4.23.2.3</w:t>
      </w:r>
      <w:r w:rsidR="00D949AC" w:rsidRPr="00A22E65">
        <w:rPr>
          <w:rFonts w:ascii="Times New Roman" w:hAnsi="Times New Roman" w:cs="Times New Roman" w:hint="default"/>
          <w:color w:val="000000" w:themeColor="text1"/>
          <w:sz w:val="28"/>
          <w:szCs w:val="28"/>
        </w:rPr>
        <w:t xml:space="preserve"> настоящего пункта;</w:t>
      </w:r>
    </w:p>
    <w:p w:rsidR="00D949AC" w:rsidRPr="00A22E65" w:rsidRDefault="00D949AC"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8F012F" w:rsidRPr="00A22E65">
        <w:rPr>
          <w:rFonts w:ascii="Times New Roman" w:hAnsi="Times New Roman" w:cs="Times New Roman" w:hint="default"/>
          <w:color w:val="000000" w:themeColor="text1"/>
          <w:sz w:val="28"/>
          <w:szCs w:val="28"/>
        </w:rPr>
        <w:t>2</w:t>
      </w:r>
      <w:r w:rsidR="00372570" w:rsidRPr="00A22E65">
        <w:rPr>
          <w:rFonts w:ascii="Times New Roman" w:hAnsi="Times New Roman" w:cs="Times New Roman" w:hint="default"/>
          <w:color w:val="000000" w:themeColor="text1"/>
          <w:sz w:val="28"/>
          <w:szCs w:val="28"/>
        </w:rPr>
        <w:t>3</w:t>
      </w:r>
      <w:r w:rsidRPr="00A22E65">
        <w:rPr>
          <w:rFonts w:ascii="Times New Roman" w:hAnsi="Times New Roman" w:cs="Times New Roman" w:hint="default"/>
          <w:color w:val="000000" w:themeColor="text1"/>
          <w:sz w:val="28"/>
          <w:szCs w:val="28"/>
        </w:rPr>
        <w:t>.</w:t>
      </w:r>
      <w:r w:rsidR="008F012F" w:rsidRPr="00A22E65">
        <w:rPr>
          <w:rFonts w:ascii="Times New Roman" w:hAnsi="Times New Roman" w:cs="Times New Roman" w:hint="default"/>
          <w:color w:val="000000" w:themeColor="text1"/>
          <w:sz w:val="28"/>
          <w:szCs w:val="28"/>
        </w:rPr>
        <w:t>2</w:t>
      </w:r>
      <w:r w:rsidRPr="00A22E65">
        <w:rPr>
          <w:rFonts w:ascii="Times New Roman" w:hAnsi="Times New Roman" w:cs="Times New Roman" w:hint="default"/>
          <w:color w:val="000000" w:themeColor="text1"/>
          <w:sz w:val="28"/>
          <w:szCs w:val="28"/>
        </w:rPr>
        <w:t>.</w:t>
      </w:r>
      <w:r w:rsidR="009B151E" w:rsidRPr="00A22E65">
        <w:rPr>
          <w:rFonts w:ascii="Times New Roman" w:hAnsi="Times New Roman" w:cs="Times New Roman" w:hint="default"/>
          <w:color w:val="000000" w:themeColor="text1"/>
          <w:sz w:val="28"/>
          <w:szCs w:val="28"/>
        </w:rPr>
        <w:t>2</w:t>
      </w:r>
      <w:r w:rsidRPr="00A22E65">
        <w:rPr>
          <w:rFonts w:ascii="Times New Roman" w:hAnsi="Times New Roman" w:cs="Times New Roman" w:hint="default"/>
          <w:color w:val="000000" w:themeColor="text1"/>
          <w:sz w:val="28"/>
          <w:szCs w:val="28"/>
        </w:rPr>
        <w:t> экспертиз государственных ветеринарных лабораторий по результатам гематологических, серологических исследований, подтвержд</w:t>
      </w:r>
      <w:r w:rsidR="00A63C24" w:rsidRPr="00A22E65">
        <w:rPr>
          <w:rFonts w:ascii="Times New Roman" w:hAnsi="Times New Roman" w:cs="Times New Roman" w:hint="default"/>
          <w:color w:val="000000" w:themeColor="text1"/>
          <w:sz w:val="28"/>
          <w:szCs w:val="28"/>
        </w:rPr>
        <w:t xml:space="preserve">ающих выявление </w:t>
      </w:r>
      <w:r w:rsidR="0066057A" w:rsidRPr="00A22E65">
        <w:rPr>
          <w:rFonts w:ascii="Times New Roman" w:hAnsi="Times New Roman" w:cs="Times New Roman" w:hint="default"/>
          <w:color w:val="000000" w:themeColor="text1"/>
          <w:sz w:val="28"/>
          <w:szCs w:val="28"/>
        </w:rPr>
        <w:t xml:space="preserve">животных, </w:t>
      </w:r>
      <w:r w:rsidR="00A63C24" w:rsidRPr="00A22E65">
        <w:rPr>
          <w:rFonts w:ascii="Times New Roman" w:hAnsi="Times New Roman" w:cs="Times New Roman" w:hint="default"/>
          <w:color w:val="000000" w:themeColor="text1"/>
          <w:sz w:val="28"/>
          <w:szCs w:val="28"/>
        </w:rPr>
        <w:t>больных</w:t>
      </w:r>
      <w:r w:rsidRPr="00A22E65">
        <w:rPr>
          <w:rFonts w:ascii="Times New Roman" w:hAnsi="Times New Roman" w:cs="Times New Roman" w:hint="default"/>
          <w:color w:val="000000" w:themeColor="text1"/>
          <w:sz w:val="28"/>
          <w:szCs w:val="28"/>
        </w:rPr>
        <w:t xml:space="preserve"> и инфицированных</w:t>
      </w:r>
      <w:r w:rsidR="00A63C24" w:rsidRPr="00A22E65">
        <w:rPr>
          <w:rFonts w:ascii="Times New Roman" w:hAnsi="Times New Roman" w:cs="Times New Roman" w:hint="default"/>
          <w:color w:val="000000" w:themeColor="text1"/>
          <w:sz w:val="28"/>
          <w:szCs w:val="28"/>
        </w:rPr>
        <w:t xml:space="preserve"> лейкозом</w:t>
      </w:r>
      <w:r w:rsidRPr="00A22E65">
        <w:rPr>
          <w:rFonts w:ascii="Times New Roman" w:hAnsi="Times New Roman" w:cs="Times New Roman" w:hint="default"/>
          <w:color w:val="000000" w:themeColor="text1"/>
          <w:sz w:val="28"/>
          <w:szCs w:val="28"/>
        </w:rPr>
        <w:t>;</w:t>
      </w:r>
    </w:p>
    <w:p w:rsidR="00D949AC" w:rsidRPr="00A22E65" w:rsidRDefault="00D949AC"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8F012F" w:rsidRPr="00A22E65">
        <w:rPr>
          <w:rFonts w:ascii="Times New Roman" w:hAnsi="Times New Roman" w:cs="Times New Roman" w:hint="default"/>
          <w:color w:val="000000" w:themeColor="text1"/>
          <w:sz w:val="28"/>
          <w:szCs w:val="28"/>
        </w:rPr>
        <w:t>2</w:t>
      </w:r>
      <w:r w:rsidR="00372570" w:rsidRPr="00A22E65">
        <w:rPr>
          <w:rFonts w:ascii="Times New Roman" w:hAnsi="Times New Roman" w:cs="Times New Roman" w:hint="default"/>
          <w:color w:val="000000" w:themeColor="text1"/>
          <w:sz w:val="28"/>
          <w:szCs w:val="28"/>
        </w:rPr>
        <w:t>3</w:t>
      </w:r>
      <w:r w:rsidRPr="00A22E65">
        <w:rPr>
          <w:rFonts w:ascii="Times New Roman" w:hAnsi="Times New Roman" w:cs="Times New Roman" w:hint="default"/>
          <w:color w:val="000000" w:themeColor="text1"/>
          <w:sz w:val="28"/>
          <w:szCs w:val="28"/>
        </w:rPr>
        <w:t>.</w:t>
      </w:r>
      <w:r w:rsidR="008F012F" w:rsidRPr="00A22E65">
        <w:rPr>
          <w:rFonts w:ascii="Times New Roman" w:hAnsi="Times New Roman" w:cs="Times New Roman" w:hint="default"/>
          <w:color w:val="000000" w:themeColor="text1"/>
          <w:sz w:val="28"/>
          <w:szCs w:val="28"/>
        </w:rPr>
        <w:t>2</w:t>
      </w:r>
      <w:r w:rsidRPr="00A22E65">
        <w:rPr>
          <w:rFonts w:ascii="Times New Roman" w:hAnsi="Times New Roman" w:cs="Times New Roman" w:hint="default"/>
          <w:color w:val="000000" w:themeColor="text1"/>
          <w:sz w:val="28"/>
          <w:szCs w:val="28"/>
        </w:rPr>
        <w:t>.</w:t>
      </w:r>
      <w:r w:rsidR="00FB2F9F" w:rsidRPr="00A22E65">
        <w:rPr>
          <w:rFonts w:ascii="Times New Roman" w:hAnsi="Times New Roman" w:cs="Times New Roman" w:hint="default"/>
          <w:color w:val="000000" w:themeColor="text1"/>
          <w:sz w:val="28"/>
          <w:szCs w:val="28"/>
        </w:rPr>
        <w:t>3.</w:t>
      </w:r>
      <w:r w:rsidRPr="00A22E65">
        <w:rPr>
          <w:rFonts w:ascii="Times New Roman" w:hAnsi="Times New Roman" w:cs="Times New Roman" w:hint="default"/>
          <w:color w:val="000000" w:themeColor="text1"/>
          <w:sz w:val="28"/>
          <w:szCs w:val="28"/>
        </w:rPr>
        <w:t xml:space="preserve"> ветеринарных сопроводительных документов, утвержденных приказом Министерства сельского хозяйства Российской Федерации, при транспортировке </w:t>
      </w:r>
      <w:r w:rsidR="0066057A" w:rsidRPr="00A22E65">
        <w:rPr>
          <w:rFonts w:ascii="Times New Roman" w:hAnsi="Times New Roman" w:cs="Times New Roman" w:hint="default"/>
          <w:color w:val="000000" w:themeColor="text1"/>
          <w:sz w:val="28"/>
          <w:szCs w:val="28"/>
        </w:rPr>
        <w:t xml:space="preserve">животных, </w:t>
      </w:r>
      <w:r w:rsidRPr="00A22E65">
        <w:rPr>
          <w:rFonts w:ascii="Times New Roman" w:hAnsi="Times New Roman" w:cs="Times New Roman" w:hint="default"/>
          <w:color w:val="000000" w:themeColor="text1"/>
          <w:sz w:val="28"/>
          <w:szCs w:val="28"/>
        </w:rPr>
        <w:t>больных</w:t>
      </w:r>
      <w:r w:rsidR="0066057A" w:rsidRPr="00A22E65">
        <w:rPr>
          <w:rFonts w:ascii="Times New Roman" w:hAnsi="Times New Roman" w:cs="Times New Roman" w:hint="default"/>
          <w:color w:val="000000" w:themeColor="text1"/>
          <w:sz w:val="28"/>
          <w:szCs w:val="28"/>
        </w:rPr>
        <w:t xml:space="preserve"> и</w:t>
      </w:r>
      <w:r w:rsidRPr="00A22E65">
        <w:rPr>
          <w:rFonts w:ascii="Times New Roman" w:hAnsi="Times New Roman" w:cs="Times New Roman" w:hint="default"/>
          <w:color w:val="000000" w:themeColor="text1"/>
          <w:sz w:val="28"/>
          <w:szCs w:val="28"/>
        </w:rPr>
        <w:t xml:space="preserve"> инфицированных </w:t>
      </w:r>
      <w:r w:rsidR="0066057A" w:rsidRPr="00A22E65">
        <w:rPr>
          <w:rFonts w:ascii="Times New Roman" w:hAnsi="Times New Roman" w:cs="Times New Roman" w:hint="default"/>
          <w:color w:val="000000" w:themeColor="text1"/>
          <w:sz w:val="28"/>
          <w:szCs w:val="28"/>
        </w:rPr>
        <w:t>лейкозом</w:t>
      </w:r>
      <w:r w:rsidRPr="00A22E65">
        <w:rPr>
          <w:rFonts w:ascii="Times New Roman" w:hAnsi="Times New Roman" w:cs="Times New Roman" w:hint="default"/>
          <w:color w:val="000000" w:themeColor="text1"/>
          <w:sz w:val="28"/>
          <w:szCs w:val="28"/>
        </w:rPr>
        <w:t>, на убой (ветеринарное свидетельство по форме № 1, ветеринарная справка по форме № 4);</w:t>
      </w:r>
    </w:p>
    <w:p w:rsidR="00D949AC" w:rsidRPr="00A22E65" w:rsidRDefault="00FC0804"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8F012F" w:rsidRPr="00A22E65">
        <w:rPr>
          <w:rFonts w:ascii="Times New Roman" w:hAnsi="Times New Roman" w:cs="Times New Roman" w:hint="default"/>
          <w:color w:val="000000" w:themeColor="text1"/>
          <w:sz w:val="28"/>
          <w:szCs w:val="28"/>
        </w:rPr>
        <w:t>2</w:t>
      </w:r>
      <w:r w:rsidR="00372570" w:rsidRPr="00A22E65">
        <w:rPr>
          <w:rFonts w:ascii="Times New Roman" w:hAnsi="Times New Roman" w:cs="Times New Roman" w:hint="default"/>
          <w:color w:val="000000" w:themeColor="text1"/>
          <w:sz w:val="28"/>
          <w:szCs w:val="28"/>
        </w:rPr>
        <w:t>3</w:t>
      </w:r>
      <w:r w:rsidRPr="00A22E65">
        <w:rPr>
          <w:rFonts w:ascii="Times New Roman" w:hAnsi="Times New Roman" w:cs="Times New Roman" w:hint="default"/>
          <w:color w:val="000000" w:themeColor="text1"/>
          <w:sz w:val="28"/>
          <w:szCs w:val="28"/>
        </w:rPr>
        <w:t>.</w:t>
      </w:r>
      <w:r w:rsidR="00FB2F9F" w:rsidRPr="00A22E65">
        <w:rPr>
          <w:rFonts w:ascii="Times New Roman" w:hAnsi="Times New Roman" w:cs="Times New Roman" w:hint="default"/>
          <w:color w:val="000000" w:themeColor="text1"/>
          <w:sz w:val="28"/>
          <w:szCs w:val="28"/>
        </w:rPr>
        <w:t>3</w:t>
      </w:r>
      <w:r w:rsidRPr="00A22E65">
        <w:rPr>
          <w:rFonts w:ascii="Times New Roman" w:hAnsi="Times New Roman" w:cs="Times New Roman" w:hint="default"/>
          <w:color w:val="000000" w:themeColor="text1"/>
          <w:sz w:val="28"/>
          <w:szCs w:val="28"/>
        </w:rPr>
        <w:t>. </w:t>
      </w:r>
      <w:r w:rsidR="00D949AC" w:rsidRPr="00A22E65">
        <w:rPr>
          <w:rFonts w:ascii="Times New Roman" w:hAnsi="Times New Roman" w:cs="Times New Roman" w:hint="default"/>
          <w:color w:val="000000" w:themeColor="text1"/>
          <w:sz w:val="28"/>
          <w:szCs w:val="28"/>
        </w:rPr>
        <w:t xml:space="preserve"> для подтверждения приобретения крупного рогатого скота в текущем финансовом году для создания стад, свободных от </w:t>
      </w:r>
      <w:r w:rsidR="00A63C24" w:rsidRPr="00A22E65">
        <w:rPr>
          <w:rFonts w:ascii="Times New Roman" w:hAnsi="Times New Roman" w:cs="Times New Roman" w:hint="default"/>
          <w:color w:val="000000" w:themeColor="text1"/>
          <w:sz w:val="28"/>
          <w:szCs w:val="28"/>
        </w:rPr>
        <w:t>лейкоза</w:t>
      </w:r>
      <w:r w:rsidR="00D949AC" w:rsidRPr="00A22E65">
        <w:rPr>
          <w:rFonts w:ascii="Times New Roman" w:hAnsi="Times New Roman" w:cs="Times New Roman" w:hint="default"/>
          <w:color w:val="000000" w:themeColor="text1"/>
          <w:sz w:val="28"/>
          <w:szCs w:val="28"/>
        </w:rPr>
        <w:t>, члена кооператива - юридического лица:</w:t>
      </w:r>
    </w:p>
    <w:p w:rsidR="00D949AC" w:rsidRPr="00A22E65" w:rsidRDefault="00FB2F9F"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8F012F" w:rsidRPr="00A22E65">
        <w:rPr>
          <w:rFonts w:ascii="Times New Roman" w:hAnsi="Times New Roman" w:cs="Times New Roman" w:hint="default"/>
          <w:color w:val="000000" w:themeColor="text1"/>
          <w:sz w:val="28"/>
          <w:szCs w:val="28"/>
        </w:rPr>
        <w:t>2</w:t>
      </w:r>
      <w:r w:rsidR="00372570" w:rsidRPr="00A22E65">
        <w:rPr>
          <w:rFonts w:ascii="Times New Roman" w:hAnsi="Times New Roman" w:cs="Times New Roman" w:hint="default"/>
          <w:color w:val="000000" w:themeColor="text1"/>
          <w:sz w:val="28"/>
          <w:szCs w:val="28"/>
        </w:rPr>
        <w:t>3</w:t>
      </w:r>
      <w:r w:rsidRPr="00A22E65">
        <w:rPr>
          <w:rFonts w:ascii="Times New Roman" w:hAnsi="Times New Roman" w:cs="Times New Roman" w:hint="default"/>
          <w:color w:val="000000" w:themeColor="text1"/>
          <w:sz w:val="28"/>
          <w:szCs w:val="28"/>
        </w:rPr>
        <w:t>.</w:t>
      </w:r>
      <w:r w:rsidR="008F012F" w:rsidRPr="00A22E65">
        <w:rPr>
          <w:rFonts w:ascii="Times New Roman" w:hAnsi="Times New Roman" w:cs="Times New Roman" w:hint="default"/>
          <w:color w:val="000000" w:themeColor="text1"/>
          <w:sz w:val="28"/>
          <w:szCs w:val="28"/>
        </w:rPr>
        <w:t>3</w:t>
      </w:r>
      <w:r w:rsidR="00FC0804" w:rsidRPr="00A22E65">
        <w:rPr>
          <w:rFonts w:ascii="Times New Roman" w:hAnsi="Times New Roman" w:cs="Times New Roman" w:hint="default"/>
          <w:color w:val="000000" w:themeColor="text1"/>
          <w:sz w:val="28"/>
          <w:szCs w:val="28"/>
        </w:rPr>
        <w:t>.</w:t>
      </w:r>
      <w:r w:rsidRPr="00A22E65">
        <w:rPr>
          <w:rFonts w:ascii="Times New Roman" w:hAnsi="Times New Roman" w:cs="Times New Roman" w:hint="default"/>
          <w:color w:val="000000" w:themeColor="text1"/>
          <w:sz w:val="28"/>
          <w:szCs w:val="28"/>
        </w:rPr>
        <w:t>1.</w:t>
      </w:r>
      <w:r w:rsidR="00FC0804" w:rsidRPr="00A22E65">
        <w:rPr>
          <w:rFonts w:ascii="Times New Roman" w:hAnsi="Times New Roman" w:cs="Times New Roman" w:hint="default"/>
          <w:color w:val="000000" w:themeColor="text1"/>
          <w:sz w:val="28"/>
          <w:szCs w:val="28"/>
        </w:rPr>
        <w:t> </w:t>
      </w:r>
      <w:r w:rsidR="00D949AC" w:rsidRPr="00A22E65">
        <w:rPr>
          <w:rFonts w:ascii="Times New Roman" w:hAnsi="Times New Roman" w:cs="Times New Roman" w:hint="default"/>
          <w:color w:val="000000" w:themeColor="text1"/>
          <w:sz w:val="28"/>
          <w:szCs w:val="28"/>
        </w:rPr>
        <w:t>договора (договоров) купли-продажи (поставки) крупного рогатого скота;</w:t>
      </w:r>
    </w:p>
    <w:p w:rsidR="00D949AC" w:rsidRPr="00A22E65" w:rsidRDefault="008F012F"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10.4.2</w:t>
      </w:r>
      <w:r w:rsidR="00372570" w:rsidRPr="00A22E65">
        <w:rPr>
          <w:rFonts w:ascii="Times New Roman" w:hAnsi="Times New Roman" w:cs="Times New Roman" w:hint="default"/>
          <w:color w:val="000000" w:themeColor="text1"/>
          <w:sz w:val="28"/>
          <w:szCs w:val="28"/>
        </w:rPr>
        <w:t>3</w:t>
      </w:r>
      <w:r w:rsidRPr="00A22E65">
        <w:rPr>
          <w:rFonts w:ascii="Times New Roman" w:hAnsi="Times New Roman" w:cs="Times New Roman" w:hint="default"/>
          <w:color w:val="000000" w:themeColor="text1"/>
          <w:sz w:val="28"/>
          <w:szCs w:val="28"/>
        </w:rPr>
        <w:t>.3</w:t>
      </w:r>
      <w:r w:rsidR="00FC0804" w:rsidRPr="00A22E65">
        <w:rPr>
          <w:rFonts w:ascii="Times New Roman" w:hAnsi="Times New Roman" w:cs="Times New Roman" w:hint="default"/>
          <w:color w:val="000000" w:themeColor="text1"/>
          <w:sz w:val="28"/>
          <w:szCs w:val="28"/>
        </w:rPr>
        <w:t>.</w:t>
      </w:r>
      <w:r w:rsidR="00FB2F9F" w:rsidRPr="00A22E65">
        <w:rPr>
          <w:rFonts w:ascii="Times New Roman" w:hAnsi="Times New Roman" w:cs="Times New Roman" w:hint="default"/>
          <w:color w:val="000000" w:themeColor="text1"/>
          <w:sz w:val="28"/>
          <w:szCs w:val="28"/>
        </w:rPr>
        <w:t>2.</w:t>
      </w:r>
      <w:r w:rsidR="00990C60" w:rsidRPr="00A22E65">
        <w:rPr>
          <w:rFonts w:ascii="Times New Roman" w:hAnsi="Times New Roman" w:cs="Times New Roman" w:hint="default"/>
          <w:color w:val="000000" w:themeColor="text1"/>
          <w:sz w:val="28"/>
          <w:szCs w:val="28"/>
        </w:rPr>
        <w:t> </w:t>
      </w:r>
      <w:r w:rsidR="00D949AC" w:rsidRPr="00A22E65">
        <w:rPr>
          <w:rFonts w:ascii="Times New Roman" w:hAnsi="Times New Roman" w:cs="Times New Roman" w:hint="default"/>
          <w:color w:val="000000" w:themeColor="text1"/>
          <w:sz w:val="28"/>
          <w:szCs w:val="28"/>
        </w:rPr>
        <w:t>счетов, счетов-фактур (при наличии);</w:t>
      </w:r>
    </w:p>
    <w:p w:rsidR="00D949AC" w:rsidRPr="00A22E65" w:rsidRDefault="00FB75DC"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8F012F" w:rsidRPr="00A22E65">
        <w:rPr>
          <w:rFonts w:ascii="Times New Roman" w:hAnsi="Times New Roman" w:cs="Times New Roman" w:hint="default"/>
          <w:color w:val="000000" w:themeColor="text1"/>
          <w:sz w:val="28"/>
          <w:szCs w:val="28"/>
        </w:rPr>
        <w:t>2</w:t>
      </w:r>
      <w:r w:rsidR="00372570" w:rsidRPr="00A22E65">
        <w:rPr>
          <w:rFonts w:ascii="Times New Roman" w:hAnsi="Times New Roman" w:cs="Times New Roman" w:hint="default"/>
          <w:color w:val="000000" w:themeColor="text1"/>
          <w:sz w:val="28"/>
          <w:szCs w:val="28"/>
        </w:rPr>
        <w:t>3</w:t>
      </w:r>
      <w:r w:rsidRPr="00A22E65">
        <w:rPr>
          <w:rFonts w:ascii="Times New Roman" w:hAnsi="Times New Roman" w:cs="Times New Roman" w:hint="default"/>
          <w:color w:val="000000" w:themeColor="text1"/>
          <w:sz w:val="28"/>
          <w:szCs w:val="28"/>
        </w:rPr>
        <w:t>.3.3</w:t>
      </w:r>
      <w:r w:rsidR="00FC0804" w:rsidRPr="00A22E65">
        <w:rPr>
          <w:rFonts w:ascii="Times New Roman" w:hAnsi="Times New Roman" w:cs="Times New Roman" w:hint="default"/>
          <w:color w:val="000000" w:themeColor="text1"/>
          <w:sz w:val="28"/>
          <w:szCs w:val="28"/>
        </w:rPr>
        <w:t>.</w:t>
      </w:r>
      <w:r w:rsidR="00BF3B9E" w:rsidRPr="00A22E65">
        <w:rPr>
          <w:rFonts w:ascii="Times New Roman" w:hAnsi="Times New Roman" w:cs="Times New Roman" w:hint="default"/>
          <w:color w:val="000000" w:themeColor="text1"/>
          <w:sz w:val="28"/>
          <w:szCs w:val="28"/>
        </w:rPr>
        <w:t> </w:t>
      </w:r>
      <w:r w:rsidR="00D949AC" w:rsidRPr="00A22E65">
        <w:rPr>
          <w:rFonts w:ascii="Times New Roman" w:hAnsi="Times New Roman" w:cs="Times New Roman" w:hint="default"/>
          <w:color w:val="000000" w:themeColor="text1"/>
          <w:sz w:val="28"/>
          <w:szCs w:val="28"/>
        </w:rPr>
        <w:t>платежных (расчетных) документов, а также выписок из расчетного счета, подтверждающих частичную или полную оплату по заключенным договорам, заверенные кредитной организацией;</w:t>
      </w:r>
    </w:p>
    <w:p w:rsidR="00D949AC" w:rsidRPr="00A22E65" w:rsidRDefault="00FB75DC"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8F012F" w:rsidRPr="00A22E65">
        <w:rPr>
          <w:rFonts w:ascii="Times New Roman" w:hAnsi="Times New Roman" w:cs="Times New Roman" w:hint="default"/>
          <w:color w:val="000000" w:themeColor="text1"/>
          <w:sz w:val="28"/>
          <w:szCs w:val="28"/>
        </w:rPr>
        <w:t>2</w:t>
      </w:r>
      <w:r w:rsidR="00372570" w:rsidRPr="00A22E65">
        <w:rPr>
          <w:rFonts w:ascii="Times New Roman" w:hAnsi="Times New Roman" w:cs="Times New Roman" w:hint="default"/>
          <w:color w:val="000000" w:themeColor="text1"/>
          <w:sz w:val="28"/>
          <w:szCs w:val="28"/>
        </w:rPr>
        <w:t>3</w:t>
      </w:r>
      <w:r w:rsidRPr="00A22E65">
        <w:rPr>
          <w:rFonts w:ascii="Times New Roman" w:hAnsi="Times New Roman" w:cs="Times New Roman" w:hint="default"/>
          <w:color w:val="000000" w:themeColor="text1"/>
          <w:sz w:val="28"/>
          <w:szCs w:val="28"/>
        </w:rPr>
        <w:t>.</w:t>
      </w:r>
      <w:r w:rsidR="00FC0804" w:rsidRPr="00A22E65">
        <w:rPr>
          <w:rFonts w:ascii="Times New Roman" w:hAnsi="Times New Roman" w:cs="Times New Roman" w:hint="default"/>
          <w:color w:val="000000" w:themeColor="text1"/>
          <w:sz w:val="28"/>
          <w:szCs w:val="28"/>
        </w:rPr>
        <w:t>3.</w:t>
      </w:r>
      <w:r w:rsidRPr="00A22E65">
        <w:rPr>
          <w:rFonts w:ascii="Times New Roman" w:hAnsi="Times New Roman" w:cs="Times New Roman" w:hint="default"/>
          <w:color w:val="000000" w:themeColor="text1"/>
          <w:sz w:val="28"/>
          <w:szCs w:val="28"/>
        </w:rPr>
        <w:t>4.</w:t>
      </w:r>
      <w:r w:rsidR="00BF3B9E" w:rsidRPr="00A22E65">
        <w:rPr>
          <w:rFonts w:ascii="Times New Roman" w:hAnsi="Times New Roman" w:cs="Times New Roman" w:hint="default"/>
          <w:color w:val="000000" w:themeColor="text1"/>
          <w:sz w:val="28"/>
          <w:szCs w:val="28"/>
        </w:rPr>
        <w:t> </w:t>
      </w:r>
      <w:r w:rsidR="00D949AC" w:rsidRPr="00A22E65">
        <w:rPr>
          <w:rFonts w:ascii="Times New Roman" w:hAnsi="Times New Roman" w:cs="Times New Roman" w:hint="default"/>
          <w:color w:val="000000" w:themeColor="text1"/>
          <w:sz w:val="28"/>
          <w:szCs w:val="28"/>
        </w:rPr>
        <w:t>накладных или универсальных передаточных документов (актов) на приобретение крупного рогатого скота;</w:t>
      </w:r>
    </w:p>
    <w:p w:rsidR="00BF3B9E" w:rsidRPr="00A22E65" w:rsidRDefault="00FB75DC"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8F012F" w:rsidRPr="00A22E65">
        <w:rPr>
          <w:rFonts w:ascii="Times New Roman" w:hAnsi="Times New Roman" w:cs="Times New Roman" w:hint="default"/>
          <w:color w:val="000000" w:themeColor="text1"/>
          <w:sz w:val="28"/>
          <w:szCs w:val="28"/>
        </w:rPr>
        <w:t>2</w:t>
      </w:r>
      <w:r w:rsidR="00372570" w:rsidRPr="00A22E65">
        <w:rPr>
          <w:rFonts w:ascii="Times New Roman" w:hAnsi="Times New Roman" w:cs="Times New Roman" w:hint="default"/>
          <w:color w:val="000000" w:themeColor="text1"/>
          <w:sz w:val="28"/>
          <w:szCs w:val="28"/>
        </w:rPr>
        <w:t>3</w:t>
      </w:r>
      <w:r w:rsidRPr="00A22E65">
        <w:rPr>
          <w:rFonts w:ascii="Times New Roman" w:hAnsi="Times New Roman" w:cs="Times New Roman" w:hint="default"/>
          <w:color w:val="000000" w:themeColor="text1"/>
          <w:sz w:val="28"/>
          <w:szCs w:val="28"/>
        </w:rPr>
        <w:t>.3</w:t>
      </w:r>
      <w:r w:rsidR="00E237ED" w:rsidRPr="00A22E65">
        <w:rPr>
          <w:rFonts w:ascii="Times New Roman" w:hAnsi="Times New Roman" w:cs="Times New Roman" w:hint="default"/>
          <w:color w:val="000000" w:themeColor="text1"/>
          <w:sz w:val="28"/>
          <w:szCs w:val="28"/>
        </w:rPr>
        <w:t>.</w:t>
      </w:r>
      <w:r w:rsidRPr="00A22E65">
        <w:rPr>
          <w:rFonts w:ascii="Times New Roman" w:hAnsi="Times New Roman" w:cs="Times New Roman" w:hint="default"/>
          <w:color w:val="000000" w:themeColor="text1"/>
          <w:sz w:val="28"/>
          <w:szCs w:val="28"/>
        </w:rPr>
        <w:t>5. </w:t>
      </w:r>
      <w:r w:rsidR="00BF3B9E" w:rsidRPr="00A22E65">
        <w:rPr>
          <w:rFonts w:ascii="Times New Roman" w:hAnsi="Times New Roman" w:cs="Times New Roman" w:hint="default"/>
          <w:color w:val="000000" w:themeColor="text1"/>
          <w:sz w:val="28"/>
          <w:szCs w:val="28"/>
        </w:rPr>
        <w:t>актов приема-передачи приобретенного крупного рогатого скота;</w:t>
      </w:r>
    </w:p>
    <w:p w:rsidR="00BF3B9E" w:rsidRPr="00A22E65" w:rsidRDefault="00BA0BF0"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8F012F" w:rsidRPr="00A22E65">
        <w:rPr>
          <w:rFonts w:ascii="Times New Roman" w:hAnsi="Times New Roman" w:cs="Times New Roman" w:hint="default"/>
          <w:color w:val="000000" w:themeColor="text1"/>
          <w:sz w:val="28"/>
          <w:szCs w:val="28"/>
        </w:rPr>
        <w:t>2</w:t>
      </w:r>
      <w:r w:rsidR="00372570" w:rsidRPr="00A22E65">
        <w:rPr>
          <w:rFonts w:ascii="Times New Roman" w:hAnsi="Times New Roman" w:cs="Times New Roman" w:hint="default"/>
          <w:color w:val="000000" w:themeColor="text1"/>
          <w:sz w:val="28"/>
          <w:szCs w:val="28"/>
        </w:rPr>
        <w:t>3</w:t>
      </w:r>
      <w:r w:rsidRPr="00A22E65">
        <w:rPr>
          <w:rFonts w:ascii="Times New Roman" w:hAnsi="Times New Roman" w:cs="Times New Roman" w:hint="default"/>
          <w:color w:val="000000" w:themeColor="text1"/>
          <w:sz w:val="28"/>
          <w:szCs w:val="28"/>
        </w:rPr>
        <w:t>.3</w:t>
      </w:r>
      <w:r w:rsidR="00E237ED" w:rsidRPr="00A22E65">
        <w:rPr>
          <w:rFonts w:ascii="Times New Roman" w:hAnsi="Times New Roman" w:cs="Times New Roman" w:hint="default"/>
          <w:color w:val="000000" w:themeColor="text1"/>
          <w:sz w:val="28"/>
          <w:szCs w:val="28"/>
        </w:rPr>
        <w:t>.</w:t>
      </w:r>
      <w:r w:rsidRPr="00A22E65">
        <w:rPr>
          <w:rFonts w:ascii="Times New Roman" w:hAnsi="Times New Roman" w:cs="Times New Roman" w:hint="default"/>
          <w:color w:val="000000" w:themeColor="text1"/>
          <w:sz w:val="28"/>
          <w:szCs w:val="28"/>
        </w:rPr>
        <w:t>6.</w:t>
      </w:r>
      <w:r w:rsidR="00E237ED" w:rsidRPr="00A22E65">
        <w:rPr>
          <w:rFonts w:ascii="Times New Roman" w:hAnsi="Times New Roman" w:cs="Times New Roman" w:hint="default"/>
          <w:color w:val="000000" w:themeColor="text1"/>
          <w:sz w:val="28"/>
          <w:szCs w:val="28"/>
        </w:rPr>
        <w:t> </w:t>
      </w:r>
      <w:r w:rsidR="00BF3B9E" w:rsidRPr="00A22E65">
        <w:rPr>
          <w:rFonts w:ascii="Times New Roman" w:hAnsi="Times New Roman" w:cs="Times New Roman" w:hint="default"/>
          <w:color w:val="000000" w:themeColor="text1"/>
          <w:sz w:val="28"/>
          <w:szCs w:val="28"/>
        </w:rPr>
        <w:t>ветеринарных сопроводительных документов, утвержденных приказом Министерства сельского хозяйства Российской Федерации, подтверждающих благополучие приобретенного крупного рогатого скота по лейкозу (ветеринарное свиде</w:t>
      </w:r>
      <w:r w:rsidR="00CF73E0" w:rsidRPr="00A22E65">
        <w:rPr>
          <w:rFonts w:ascii="Times New Roman" w:hAnsi="Times New Roman" w:cs="Times New Roman" w:hint="default"/>
          <w:color w:val="000000" w:themeColor="text1"/>
          <w:sz w:val="28"/>
          <w:szCs w:val="28"/>
        </w:rPr>
        <w:t>тельство по форме №</w:t>
      </w:r>
      <w:r w:rsidR="00BF3B9E" w:rsidRPr="00A22E65">
        <w:rPr>
          <w:rFonts w:ascii="Times New Roman" w:hAnsi="Times New Roman" w:cs="Times New Roman" w:hint="default"/>
          <w:color w:val="000000" w:themeColor="text1"/>
          <w:sz w:val="28"/>
          <w:szCs w:val="28"/>
        </w:rPr>
        <w:t xml:space="preserve"> 1,</w:t>
      </w:r>
      <w:r w:rsidR="00CF73E0" w:rsidRPr="00A22E65">
        <w:rPr>
          <w:rFonts w:ascii="Times New Roman" w:hAnsi="Times New Roman" w:cs="Times New Roman" w:hint="default"/>
          <w:color w:val="000000" w:themeColor="text1"/>
          <w:sz w:val="28"/>
          <w:szCs w:val="28"/>
        </w:rPr>
        <w:t xml:space="preserve"> ветеринарная справка по форме №</w:t>
      </w:r>
      <w:r w:rsidR="00BF3B9E" w:rsidRPr="00A22E65">
        <w:rPr>
          <w:rFonts w:ascii="Times New Roman" w:hAnsi="Times New Roman" w:cs="Times New Roman" w:hint="default"/>
          <w:color w:val="000000" w:themeColor="text1"/>
          <w:sz w:val="28"/>
          <w:szCs w:val="28"/>
        </w:rPr>
        <w:t xml:space="preserve"> 4);</w:t>
      </w:r>
    </w:p>
    <w:p w:rsidR="00BF3B9E" w:rsidRPr="00A22E65" w:rsidRDefault="00E237ED"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8F012F" w:rsidRPr="00A22E65">
        <w:rPr>
          <w:rFonts w:ascii="Times New Roman" w:hAnsi="Times New Roman" w:cs="Times New Roman" w:hint="default"/>
          <w:color w:val="000000" w:themeColor="text1"/>
          <w:sz w:val="28"/>
          <w:szCs w:val="28"/>
        </w:rPr>
        <w:t>2</w:t>
      </w:r>
      <w:r w:rsidR="00372570" w:rsidRPr="00A22E65">
        <w:rPr>
          <w:rFonts w:ascii="Times New Roman" w:hAnsi="Times New Roman" w:cs="Times New Roman" w:hint="default"/>
          <w:color w:val="000000" w:themeColor="text1"/>
          <w:sz w:val="28"/>
          <w:szCs w:val="28"/>
        </w:rPr>
        <w:t>3</w:t>
      </w:r>
      <w:r w:rsidRPr="00A22E65">
        <w:rPr>
          <w:rFonts w:ascii="Times New Roman" w:hAnsi="Times New Roman" w:cs="Times New Roman" w:hint="default"/>
          <w:color w:val="000000" w:themeColor="text1"/>
          <w:sz w:val="28"/>
          <w:szCs w:val="28"/>
        </w:rPr>
        <w:t>.</w:t>
      </w:r>
      <w:r w:rsidR="00D57D51" w:rsidRPr="00A22E65">
        <w:rPr>
          <w:rFonts w:ascii="Times New Roman" w:hAnsi="Times New Roman" w:cs="Times New Roman" w:hint="default"/>
          <w:color w:val="000000" w:themeColor="text1"/>
          <w:sz w:val="28"/>
          <w:szCs w:val="28"/>
        </w:rPr>
        <w:t>3</w:t>
      </w:r>
      <w:r w:rsidRPr="00A22E65">
        <w:rPr>
          <w:rFonts w:ascii="Times New Roman" w:hAnsi="Times New Roman" w:cs="Times New Roman" w:hint="default"/>
          <w:color w:val="000000" w:themeColor="text1"/>
          <w:sz w:val="28"/>
          <w:szCs w:val="28"/>
        </w:rPr>
        <w:t>.</w:t>
      </w:r>
      <w:r w:rsidR="00D57D51" w:rsidRPr="00A22E65">
        <w:rPr>
          <w:rFonts w:ascii="Times New Roman" w:hAnsi="Times New Roman" w:cs="Times New Roman" w:hint="default"/>
          <w:color w:val="000000" w:themeColor="text1"/>
          <w:sz w:val="28"/>
          <w:szCs w:val="28"/>
        </w:rPr>
        <w:t>7.</w:t>
      </w:r>
      <w:r w:rsidRPr="00A22E65">
        <w:rPr>
          <w:rFonts w:ascii="Times New Roman" w:hAnsi="Times New Roman" w:cs="Times New Roman" w:hint="default"/>
          <w:color w:val="000000" w:themeColor="text1"/>
          <w:sz w:val="28"/>
          <w:szCs w:val="28"/>
        </w:rPr>
        <w:t> </w:t>
      </w:r>
      <w:r w:rsidR="00BF3B9E" w:rsidRPr="00A22E65">
        <w:rPr>
          <w:rFonts w:ascii="Times New Roman" w:hAnsi="Times New Roman" w:cs="Times New Roman" w:hint="default"/>
          <w:color w:val="000000" w:themeColor="text1"/>
          <w:sz w:val="28"/>
          <w:szCs w:val="28"/>
        </w:rPr>
        <w:t>актов постановки на профилактический карантин приобретенного крупного рогатого скота;</w:t>
      </w:r>
    </w:p>
    <w:p w:rsidR="00BF3B9E" w:rsidRPr="00A22E65" w:rsidRDefault="00E237ED"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8F012F" w:rsidRPr="00A22E65">
        <w:rPr>
          <w:rFonts w:ascii="Times New Roman" w:hAnsi="Times New Roman" w:cs="Times New Roman" w:hint="default"/>
          <w:color w:val="000000" w:themeColor="text1"/>
          <w:sz w:val="28"/>
          <w:szCs w:val="28"/>
        </w:rPr>
        <w:t>2</w:t>
      </w:r>
      <w:r w:rsidR="00372570" w:rsidRPr="00A22E65">
        <w:rPr>
          <w:rFonts w:ascii="Times New Roman" w:hAnsi="Times New Roman" w:cs="Times New Roman" w:hint="default"/>
          <w:color w:val="000000" w:themeColor="text1"/>
          <w:sz w:val="28"/>
          <w:szCs w:val="28"/>
        </w:rPr>
        <w:t>3</w:t>
      </w:r>
      <w:r w:rsidRPr="00A22E65">
        <w:rPr>
          <w:rFonts w:ascii="Times New Roman" w:hAnsi="Times New Roman" w:cs="Times New Roman" w:hint="default"/>
          <w:color w:val="000000" w:themeColor="text1"/>
          <w:sz w:val="28"/>
          <w:szCs w:val="28"/>
        </w:rPr>
        <w:t>.</w:t>
      </w:r>
      <w:r w:rsidR="0009131C" w:rsidRPr="00A22E65">
        <w:rPr>
          <w:rFonts w:ascii="Times New Roman" w:hAnsi="Times New Roman" w:cs="Times New Roman" w:hint="default"/>
          <w:color w:val="000000" w:themeColor="text1"/>
          <w:sz w:val="28"/>
          <w:szCs w:val="28"/>
        </w:rPr>
        <w:t>3</w:t>
      </w:r>
      <w:r w:rsidRPr="00A22E65">
        <w:rPr>
          <w:rFonts w:ascii="Times New Roman" w:hAnsi="Times New Roman" w:cs="Times New Roman" w:hint="default"/>
          <w:color w:val="000000" w:themeColor="text1"/>
          <w:sz w:val="28"/>
          <w:szCs w:val="28"/>
        </w:rPr>
        <w:t>.</w:t>
      </w:r>
      <w:r w:rsidR="0009131C" w:rsidRPr="00A22E65">
        <w:rPr>
          <w:rFonts w:ascii="Times New Roman" w:hAnsi="Times New Roman" w:cs="Times New Roman" w:hint="default"/>
          <w:color w:val="000000" w:themeColor="text1"/>
          <w:sz w:val="28"/>
          <w:szCs w:val="28"/>
        </w:rPr>
        <w:t>8.</w:t>
      </w:r>
      <w:r w:rsidRPr="00A22E65">
        <w:rPr>
          <w:rFonts w:ascii="Times New Roman" w:hAnsi="Times New Roman" w:cs="Times New Roman" w:hint="default"/>
          <w:color w:val="000000" w:themeColor="text1"/>
          <w:sz w:val="28"/>
          <w:szCs w:val="28"/>
        </w:rPr>
        <w:t> </w:t>
      </w:r>
      <w:r w:rsidR="00BF3B9E" w:rsidRPr="00A22E65">
        <w:rPr>
          <w:rFonts w:ascii="Times New Roman" w:hAnsi="Times New Roman" w:cs="Times New Roman" w:hint="default"/>
          <w:color w:val="000000" w:themeColor="text1"/>
          <w:sz w:val="28"/>
          <w:szCs w:val="28"/>
        </w:rPr>
        <w:t>актов снятия с профилактического карантина приобретенного крупного рогатого скота с результатами серологических</w:t>
      </w:r>
      <w:r w:rsidR="0066057A" w:rsidRPr="00A22E65">
        <w:rPr>
          <w:rFonts w:ascii="Times New Roman" w:hAnsi="Times New Roman" w:cs="Times New Roman" w:hint="default"/>
          <w:color w:val="000000" w:themeColor="text1"/>
          <w:sz w:val="28"/>
          <w:szCs w:val="28"/>
        </w:rPr>
        <w:t>,</w:t>
      </w:r>
      <w:r w:rsidR="00BF3B9E" w:rsidRPr="00A22E65">
        <w:rPr>
          <w:rFonts w:ascii="Times New Roman" w:hAnsi="Times New Roman" w:cs="Times New Roman" w:hint="default"/>
          <w:color w:val="000000" w:themeColor="text1"/>
          <w:sz w:val="28"/>
          <w:szCs w:val="28"/>
        </w:rPr>
        <w:t xml:space="preserve"> гематологических исследований;</w:t>
      </w:r>
    </w:p>
    <w:p w:rsidR="00BF3B9E" w:rsidRPr="00A22E65" w:rsidRDefault="00E237ED"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8F012F" w:rsidRPr="00A22E65">
        <w:rPr>
          <w:rFonts w:ascii="Times New Roman" w:hAnsi="Times New Roman" w:cs="Times New Roman" w:hint="default"/>
          <w:color w:val="000000" w:themeColor="text1"/>
          <w:sz w:val="28"/>
          <w:szCs w:val="28"/>
        </w:rPr>
        <w:t>2</w:t>
      </w:r>
      <w:r w:rsidR="00372570" w:rsidRPr="00A22E65">
        <w:rPr>
          <w:rFonts w:ascii="Times New Roman" w:hAnsi="Times New Roman" w:cs="Times New Roman" w:hint="default"/>
          <w:color w:val="000000" w:themeColor="text1"/>
          <w:sz w:val="28"/>
          <w:szCs w:val="28"/>
        </w:rPr>
        <w:t>3</w:t>
      </w:r>
      <w:r w:rsidRPr="00A22E65">
        <w:rPr>
          <w:rFonts w:ascii="Times New Roman" w:hAnsi="Times New Roman" w:cs="Times New Roman" w:hint="default"/>
          <w:color w:val="000000" w:themeColor="text1"/>
          <w:sz w:val="28"/>
          <w:szCs w:val="28"/>
        </w:rPr>
        <w:t>.</w:t>
      </w:r>
      <w:r w:rsidR="00440EBD" w:rsidRPr="00A22E65">
        <w:rPr>
          <w:rFonts w:ascii="Times New Roman" w:hAnsi="Times New Roman" w:cs="Times New Roman" w:hint="default"/>
          <w:color w:val="000000" w:themeColor="text1"/>
          <w:sz w:val="28"/>
          <w:szCs w:val="28"/>
        </w:rPr>
        <w:t>4</w:t>
      </w:r>
      <w:r w:rsidRPr="00A22E65">
        <w:rPr>
          <w:rFonts w:ascii="Times New Roman" w:hAnsi="Times New Roman" w:cs="Times New Roman" w:hint="default"/>
          <w:color w:val="000000" w:themeColor="text1"/>
          <w:sz w:val="28"/>
          <w:szCs w:val="28"/>
        </w:rPr>
        <w:t>. </w:t>
      </w:r>
      <w:r w:rsidR="00BF3B9E" w:rsidRPr="00A22E65">
        <w:rPr>
          <w:rFonts w:ascii="Times New Roman" w:hAnsi="Times New Roman" w:cs="Times New Roman" w:hint="default"/>
          <w:color w:val="000000" w:themeColor="text1"/>
          <w:sz w:val="28"/>
          <w:szCs w:val="28"/>
        </w:rPr>
        <w:t xml:space="preserve">для подтверждения приобретения в текущем финансовом году животных, свободных от </w:t>
      </w:r>
      <w:r w:rsidR="00A63C24" w:rsidRPr="00A22E65">
        <w:rPr>
          <w:rFonts w:ascii="Times New Roman" w:hAnsi="Times New Roman" w:cs="Times New Roman" w:hint="default"/>
          <w:color w:val="000000" w:themeColor="text1"/>
          <w:sz w:val="28"/>
          <w:szCs w:val="28"/>
        </w:rPr>
        <w:t>лейкоза</w:t>
      </w:r>
      <w:r w:rsidR="00BF3B9E" w:rsidRPr="00A22E65">
        <w:rPr>
          <w:rFonts w:ascii="Times New Roman" w:hAnsi="Times New Roman" w:cs="Times New Roman" w:hint="default"/>
          <w:color w:val="000000" w:themeColor="text1"/>
          <w:sz w:val="28"/>
          <w:szCs w:val="28"/>
        </w:rPr>
        <w:t>, в хозяйство члена кооператива - физического лица:</w:t>
      </w:r>
    </w:p>
    <w:p w:rsidR="00BF3B9E" w:rsidRPr="00A22E65" w:rsidRDefault="00E237ED"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8F012F" w:rsidRPr="00A22E65">
        <w:rPr>
          <w:rFonts w:ascii="Times New Roman" w:hAnsi="Times New Roman" w:cs="Times New Roman" w:hint="default"/>
          <w:color w:val="000000" w:themeColor="text1"/>
          <w:sz w:val="28"/>
          <w:szCs w:val="28"/>
        </w:rPr>
        <w:t>2</w:t>
      </w:r>
      <w:r w:rsidR="00372570" w:rsidRPr="00A22E65">
        <w:rPr>
          <w:rFonts w:ascii="Times New Roman" w:hAnsi="Times New Roman" w:cs="Times New Roman" w:hint="default"/>
          <w:color w:val="000000" w:themeColor="text1"/>
          <w:sz w:val="28"/>
          <w:szCs w:val="28"/>
        </w:rPr>
        <w:t>3</w:t>
      </w:r>
      <w:r w:rsidRPr="00A22E65">
        <w:rPr>
          <w:rFonts w:ascii="Times New Roman" w:hAnsi="Times New Roman" w:cs="Times New Roman" w:hint="default"/>
          <w:color w:val="000000" w:themeColor="text1"/>
          <w:sz w:val="28"/>
          <w:szCs w:val="28"/>
        </w:rPr>
        <w:t>.</w:t>
      </w:r>
      <w:r w:rsidR="00440EBD" w:rsidRPr="00A22E65">
        <w:rPr>
          <w:rFonts w:ascii="Times New Roman" w:hAnsi="Times New Roman" w:cs="Times New Roman" w:hint="default"/>
          <w:color w:val="000000" w:themeColor="text1"/>
          <w:sz w:val="28"/>
          <w:szCs w:val="28"/>
        </w:rPr>
        <w:t>4</w:t>
      </w:r>
      <w:r w:rsidRPr="00A22E65">
        <w:rPr>
          <w:rFonts w:ascii="Times New Roman" w:hAnsi="Times New Roman" w:cs="Times New Roman" w:hint="default"/>
          <w:color w:val="000000" w:themeColor="text1"/>
          <w:sz w:val="28"/>
          <w:szCs w:val="28"/>
        </w:rPr>
        <w:t>.</w:t>
      </w:r>
      <w:r w:rsidR="00440EBD" w:rsidRPr="00A22E65">
        <w:rPr>
          <w:rFonts w:ascii="Times New Roman" w:hAnsi="Times New Roman" w:cs="Times New Roman" w:hint="default"/>
          <w:color w:val="000000" w:themeColor="text1"/>
          <w:sz w:val="28"/>
          <w:szCs w:val="28"/>
        </w:rPr>
        <w:t>1</w:t>
      </w:r>
      <w:r w:rsidRPr="00A22E65">
        <w:rPr>
          <w:rFonts w:ascii="Times New Roman" w:hAnsi="Times New Roman" w:cs="Times New Roman" w:hint="default"/>
          <w:color w:val="000000" w:themeColor="text1"/>
          <w:sz w:val="28"/>
          <w:szCs w:val="28"/>
        </w:rPr>
        <w:t> </w:t>
      </w:r>
      <w:r w:rsidR="00BF3B9E" w:rsidRPr="00A22E65">
        <w:rPr>
          <w:rFonts w:ascii="Times New Roman" w:hAnsi="Times New Roman" w:cs="Times New Roman" w:hint="default"/>
          <w:color w:val="000000" w:themeColor="text1"/>
          <w:sz w:val="28"/>
          <w:szCs w:val="28"/>
        </w:rPr>
        <w:t>договора (договоров) купли-продажи (поставки) крупного рогатого скота;</w:t>
      </w:r>
    </w:p>
    <w:p w:rsidR="00BF3B9E" w:rsidRPr="00A22E65" w:rsidRDefault="00E237ED"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006FF5" w:rsidRPr="00A22E65">
        <w:rPr>
          <w:rFonts w:ascii="Times New Roman" w:hAnsi="Times New Roman" w:cs="Times New Roman" w:hint="default"/>
          <w:color w:val="000000" w:themeColor="text1"/>
          <w:sz w:val="28"/>
          <w:szCs w:val="28"/>
        </w:rPr>
        <w:t>2</w:t>
      </w:r>
      <w:r w:rsidR="00372570" w:rsidRPr="00A22E65">
        <w:rPr>
          <w:rFonts w:ascii="Times New Roman" w:hAnsi="Times New Roman" w:cs="Times New Roman" w:hint="default"/>
          <w:color w:val="000000" w:themeColor="text1"/>
          <w:sz w:val="28"/>
          <w:szCs w:val="28"/>
        </w:rPr>
        <w:t>3</w:t>
      </w:r>
      <w:r w:rsidRPr="00A22E65">
        <w:rPr>
          <w:rFonts w:ascii="Times New Roman" w:hAnsi="Times New Roman" w:cs="Times New Roman" w:hint="default"/>
          <w:color w:val="000000" w:themeColor="text1"/>
          <w:sz w:val="28"/>
          <w:szCs w:val="28"/>
        </w:rPr>
        <w:t>.</w:t>
      </w:r>
      <w:r w:rsidR="00440EBD" w:rsidRPr="00A22E65">
        <w:rPr>
          <w:rFonts w:ascii="Times New Roman" w:hAnsi="Times New Roman" w:cs="Times New Roman" w:hint="default"/>
          <w:color w:val="000000" w:themeColor="text1"/>
          <w:sz w:val="28"/>
          <w:szCs w:val="28"/>
        </w:rPr>
        <w:t>4</w:t>
      </w:r>
      <w:r w:rsidRPr="00A22E65">
        <w:rPr>
          <w:rFonts w:ascii="Times New Roman" w:hAnsi="Times New Roman" w:cs="Times New Roman" w:hint="default"/>
          <w:color w:val="000000" w:themeColor="text1"/>
          <w:sz w:val="28"/>
          <w:szCs w:val="28"/>
        </w:rPr>
        <w:t>.</w:t>
      </w:r>
      <w:r w:rsidR="00440EBD" w:rsidRPr="00A22E65">
        <w:rPr>
          <w:rFonts w:ascii="Times New Roman" w:hAnsi="Times New Roman" w:cs="Times New Roman" w:hint="default"/>
          <w:color w:val="000000" w:themeColor="text1"/>
          <w:sz w:val="28"/>
          <w:szCs w:val="28"/>
        </w:rPr>
        <w:t>2.</w:t>
      </w:r>
      <w:r w:rsidRPr="00A22E65">
        <w:rPr>
          <w:rFonts w:ascii="Times New Roman" w:hAnsi="Times New Roman" w:cs="Times New Roman" w:hint="default"/>
          <w:color w:val="000000" w:themeColor="text1"/>
          <w:sz w:val="28"/>
          <w:szCs w:val="28"/>
        </w:rPr>
        <w:t> </w:t>
      </w:r>
      <w:r w:rsidR="00BF3B9E" w:rsidRPr="00A22E65">
        <w:rPr>
          <w:rFonts w:ascii="Times New Roman" w:hAnsi="Times New Roman" w:cs="Times New Roman" w:hint="default"/>
          <w:color w:val="000000" w:themeColor="text1"/>
          <w:sz w:val="28"/>
          <w:szCs w:val="28"/>
        </w:rPr>
        <w:t>счетов, счетов-фактур (при наличии);</w:t>
      </w:r>
    </w:p>
    <w:p w:rsidR="00BF3B9E" w:rsidRPr="00A22E65" w:rsidRDefault="007F2B22"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006FF5" w:rsidRPr="00A22E65">
        <w:rPr>
          <w:rFonts w:ascii="Times New Roman" w:hAnsi="Times New Roman" w:cs="Times New Roman" w:hint="default"/>
          <w:color w:val="000000" w:themeColor="text1"/>
          <w:sz w:val="28"/>
          <w:szCs w:val="28"/>
        </w:rPr>
        <w:t>2</w:t>
      </w:r>
      <w:r w:rsidR="00372570" w:rsidRPr="00A22E65">
        <w:rPr>
          <w:rFonts w:ascii="Times New Roman" w:hAnsi="Times New Roman" w:cs="Times New Roman" w:hint="default"/>
          <w:color w:val="000000" w:themeColor="text1"/>
          <w:sz w:val="28"/>
          <w:szCs w:val="28"/>
        </w:rPr>
        <w:t>3</w:t>
      </w:r>
      <w:r w:rsidRPr="00A22E65">
        <w:rPr>
          <w:rFonts w:ascii="Times New Roman" w:hAnsi="Times New Roman" w:cs="Times New Roman" w:hint="default"/>
          <w:color w:val="000000" w:themeColor="text1"/>
          <w:sz w:val="28"/>
          <w:szCs w:val="28"/>
        </w:rPr>
        <w:t>.4.3. </w:t>
      </w:r>
      <w:r w:rsidR="00BF3B9E" w:rsidRPr="00A22E65">
        <w:rPr>
          <w:rFonts w:ascii="Times New Roman" w:hAnsi="Times New Roman" w:cs="Times New Roman" w:hint="default"/>
          <w:color w:val="000000" w:themeColor="text1"/>
          <w:sz w:val="28"/>
          <w:szCs w:val="28"/>
        </w:rPr>
        <w:t>платежных (расчетных) документов, а также выписок из расчетного счета, подтверждающих частичную или полную оплату по заключенным договорам, заверенные кредитной организацией;</w:t>
      </w:r>
    </w:p>
    <w:p w:rsidR="00BF3B9E" w:rsidRPr="00A22E65" w:rsidRDefault="007F2B22"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006FF5" w:rsidRPr="00A22E65">
        <w:rPr>
          <w:rFonts w:ascii="Times New Roman" w:hAnsi="Times New Roman" w:cs="Times New Roman" w:hint="default"/>
          <w:color w:val="000000" w:themeColor="text1"/>
          <w:sz w:val="28"/>
          <w:szCs w:val="28"/>
        </w:rPr>
        <w:t>2</w:t>
      </w:r>
      <w:r w:rsidR="00863002" w:rsidRPr="00A22E65">
        <w:rPr>
          <w:rFonts w:ascii="Times New Roman" w:hAnsi="Times New Roman" w:cs="Times New Roman" w:hint="default"/>
          <w:color w:val="000000" w:themeColor="text1"/>
          <w:sz w:val="28"/>
          <w:szCs w:val="28"/>
        </w:rPr>
        <w:t>3</w:t>
      </w:r>
      <w:r w:rsidRPr="00A22E65">
        <w:rPr>
          <w:rFonts w:ascii="Times New Roman" w:hAnsi="Times New Roman" w:cs="Times New Roman" w:hint="default"/>
          <w:color w:val="000000" w:themeColor="text1"/>
          <w:sz w:val="28"/>
          <w:szCs w:val="28"/>
        </w:rPr>
        <w:t>.4.4. </w:t>
      </w:r>
      <w:r w:rsidR="00BF3B9E" w:rsidRPr="00A22E65">
        <w:rPr>
          <w:rFonts w:ascii="Times New Roman" w:hAnsi="Times New Roman" w:cs="Times New Roman" w:hint="default"/>
          <w:color w:val="000000" w:themeColor="text1"/>
          <w:sz w:val="28"/>
          <w:szCs w:val="28"/>
        </w:rPr>
        <w:t>накладных или универсальных передаточных документов (актов) на приобретение крупного рогатого скота;</w:t>
      </w:r>
    </w:p>
    <w:p w:rsidR="00BF3B9E" w:rsidRPr="00A22E65" w:rsidRDefault="007F2B22"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006FF5" w:rsidRPr="00A22E65">
        <w:rPr>
          <w:rFonts w:ascii="Times New Roman" w:hAnsi="Times New Roman" w:cs="Times New Roman" w:hint="default"/>
          <w:color w:val="000000" w:themeColor="text1"/>
          <w:sz w:val="28"/>
          <w:szCs w:val="28"/>
        </w:rPr>
        <w:t>2</w:t>
      </w:r>
      <w:r w:rsidR="00863002" w:rsidRPr="00A22E65">
        <w:rPr>
          <w:rFonts w:ascii="Times New Roman" w:hAnsi="Times New Roman" w:cs="Times New Roman" w:hint="default"/>
          <w:color w:val="000000" w:themeColor="text1"/>
          <w:sz w:val="28"/>
          <w:szCs w:val="28"/>
        </w:rPr>
        <w:t>3</w:t>
      </w:r>
      <w:r w:rsidRPr="00A22E65">
        <w:rPr>
          <w:rFonts w:ascii="Times New Roman" w:hAnsi="Times New Roman" w:cs="Times New Roman" w:hint="default"/>
          <w:color w:val="000000" w:themeColor="text1"/>
          <w:sz w:val="28"/>
          <w:szCs w:val="28"/>
        </w:rPr>
        <w:t>.4.5. </w:t>
      </w:r>
      <w:r w:rsidR="00BF3B9E" w:rsidRPr="00A22E65">
        <w:rPr>
          <w:rFonts w:ascii="Times New Roman" w:hAnsi="Times New Roman" w:cs="Times New Roman" w:hint="default"/>
          <w:color w:val="000000" w:themeColor="text1"/>
          <w:sz w:val="28"/>
          <w:szCs w:val="28"/>
        </w:rPr>
        <w:t>актов приема-передачи приобретенного крупного рогатого скота;</w:t>
      </w:r>
    </w:p>
    <w:p w:rsidR="00BF3B9E" w:rsidRPr="00A22E65" w:rsidRDefault="007F2B22"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006FF5" w:rsidRPr="00A22E65">
        <w:rPr>
          <w:rFonts w:ascii="Times New Roman" w:hAnsi="Times New Roman" w:cs="Times New Roman" w:hint="default"/>
          <w:color w:val="000000" w:themeColor="text1"/>
          <w:sz w:val="28"/>
          <w:szCs w:val="28"/>
        </w:rPr>
        <w:t>2</w:t>
      </w:r>
      <w:r w:rsidR="00863002" w:rsidRPr="00A22E65">
        <w:rPr>
          <w:rFonts w:ascii="Times New Roman" w:hAnsi="Times New Roman" w:cs="Times New Roman" w:hint="default"/>
          <w:color w:val="000000" w:themeColor="text1"/>
          <w:sz w:val="28"/>
          <w:szCs w:val="28"/>
        </w:rPr>
        <w:t>3</w:t>
      </w:r>
      <w:r w:rsidRPr="00A22E65">
        <w:rPr>
          <w:rFonts w:ascii="Times New Roman" w:hAnsi="Times New Roman" w:cs="Times New Roman" w:hint="default"/>
          <w:color w:val="000000" w:themeColor="text1"/>
          <w:sz w:val="28"/>
          <w:szCs w:val="28"/>
        </w:rPr>
        <w:t>.4.6. в</w:t>
      </w:r>
      <w:r w:rsidR="00BF3B9E" w:rsidRPr="00A22E65">
        <w:rPr>
          <w:rFonts w:ascii="Times New Roman" w:hAnsi="Times New Roman" w:cs="Times New Roman" w:hint="default"/>
          <w:color w:val="000000" w:themeColor="text1"/>
          <w:sz w:val="28"/>
          <w:szCs w:val="28"/>
        </w:rPr>
        <w:t xml:space="preserve">етеринарных сопроводительных документов, утвержденных приказом Министерства сельского хозяйства Российской Федерации, </w:t>
      </w:r>
      <w:r w:rsidR="00BF3B9E" w:rsidRPr="00A22E65">
        <w:rPr>
          <w:rFonts w:ascii="Times New Roman" w:hAnsi="Times New Roman" w:cs="Times New Roman" w:hint="default"/>
          <w:color w:val="000000" w:themeColor="text1"/>
          <w:sz w:val="28"/>
          <w:szCs w:val="28"/>
        </w:rPr>
        <w:lastRenderedPageBreak/>
        <w:t xml:space="preserve">подтверждающих благополучие приобретенного крупного рогатого скота по лейкозу (ветеринарное свидетельство по форме </w:t>
      </w:r>
      <w:r w:rsidR="00610F1D" w:rsidRPr="00A22E65">
        <w:rPr>
          <w:rFonts w:ascii="Times New Roman" w:hAnsi="Times New Roman" w:cs="Times New Roman" w:hint="default"/>
          <w:color w:val="000000" w:themeColor="text1"/>
          <w:sz w:val="28"/>
          <w:szCs w:val="28"/>
        </w:rPr>
        <w:t>№</w:t>
      </w:r>
      <w:r w:rsidR="00BF3B9E" w:rsidRPr="00A22E65">
        <w:rPr>
          <w:rFonts w:ascii="Times New Roman" w:hAnsi="Times New Roman" w:cs="Times New Roman" w:hint="default"/>
          <w:color w:val="000000" w:themeColor="text1"/>
          <w:sz w:val="28"/>
          <w:szCs w:val="28"/>
        </w:rPr>
        <w:t xml:space="preserve"> 1, ветеринарная справка по форме </w:t>
      </w:r>
      <w:r w:rsidR="00610F1D" w:rsidRPr="00A22E65">
        <w:rPr>
          <w:rFonts w:ascii="Times New Roman" w:hAnsi="Times New Roman" w:cs="Times New Roman" w:hint="default"/>
          <w:color w:val="000000" w:themeColor="text1"/>
          <w:sz w:val="28"/>
          <w:szCs w:val="28"/>
        </w:rPr>
        <w:t>№</w:t>
      </w:r>
      <w:r w:rsidR="00BF3B9E" w:rsidRPr="00A22E65">
        <w:rPr>
          <w:rFonts w:ascii="Times New Roman" w:hAnsi="Times New Roman" w:cs="Times New Roman" w:hint="default"/>
          <w:color w:val="000000" w:themeColor="text1"/>
          <w:sz w:val="28"/>
          <w:szCs w:val="28"/>
        </w:rPr>
        <w:t xml:space="preserve"> 4);</w:t>
      </w:r>
    </w:p>
    <w:p w:rsidR="00BF3B9E" w:rsidRPr="00A22E65" w:rsidRDefault="00282A2D"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006FF5" w:rsidRPr="00A22E65">
        <w:rPr>
          <w:rFonts w:ascii="Times New Roman" w:hAnsi="Times New Roman" w:cs="Times New Roman" w:hint="default"/>
          <w:color w:val="000000" w:themeColor="text1"/>
          <w:sz w:val="28"/>
          <w:szCs w:val="28"/>
        </w:rPr>
        <w:t>2</w:t>
      </w:r>
      <w:r w:rsidR="00863002" w:rsidRPr="00A22E65">
        <w:rPr>
          <w:rFonts w:ascii="Times New Roman" w:hAnsi="Times New Roman" w:cs="Times New Roman" w:hint="default"/>
          <w:color w:val="000000" w:themeColor="text1"/>
          <w:sz w:val="28"/>
          <w:szCs w:val="28"/>
        </w:rPr>
        <w:t>3</w:t>
      </w:r>
      <w:r w:rsidRPr="00A22E65">
        <w:rPr>
          <w:rFonts w:ascii="Times New Roman" w:hAnsi="Times New Roman" w:cs="Times New Roman" w:hint="default"/>
          <w:color w:val="000000" w:themeColor="text1"/>
          <w:sz w:val="28"/>
          <w:szCs w:val="28"/>
        </w:rPr>
        <w:t>.4.7. </w:t>
      </w:r>
      <w:r w:rsidR="00BF3B9E" w:rsidRPr="00A22E65">
        <w:rPr>
          <w:rFonts w:ascii="Times New Roman" w:hAnsi="Times New Roman" w:cs="Times New Roman" w:hint="default"/>
          <w:color w:val="000000" w:themeColor="text1"/>
          <w:sz w:val="28"/>
          <w:szCs w:val="28"/>
        </w:rPr>
        <w:t>актов постановки на профилактический карантин приобретенного крупного рогатого скота;</w:t>
      </w:r>
    </w:p>
    <w:p w:rsidR="00BF3B9E" w:rsidRPr="00A22E65" w:rsidRDefault="0093689C"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006FF5" w:rsidRPr="00A22E65">
        <w:rPr>
          <w:rFonts w:ascii="Times New Roman" w:hAnsi="Times New Roman" w:cs="Times New Roman" w:hint="default"/>
          <w:color w:val="000000" w:themeColor="text1"/>
          <w:sz w:val="28"/>
          <w:szCs w:val="28"/>
        </w:rPr>
        <w:t>2</w:t>
      </w:r>
      <w:r w:rsidR="00863002" w:rsidRPr="00A22E65">
        <w:rPr>
          <w:rFonts w:ascii="Times New Roman" w:hAnsi="Times New Roman" w:cs="Times New Roman" w:hint="default"/>
          <w:color w:val="000000" w:themeColor="text1"/>
          <w:sz w:val="28"/>
          <w:szCs w:val="28"/>
        </w:rPr>
        <w:t>3</w:t>
      </w:r>
      <w:r w:rsidRPr="00A22E65">
        <w:rPr>
          <w:rFonts w:ascii="Times New Roman" w:hAnsi="Times New Roman" w:cs="Times New Roman" w:hint="default"/>
          <w:color w:val="000000" w:themeColor="text1"/>
          <w:sz w:val="28"/>
          <w:szCs w:val="28"/>
        </w:rPr>
        <w:t>.4.8. </w:t>
      </w:r>
      <w:r w:rsidR="00BF3B9E" w:rsidRPr="00A22E65">
        <w:rPr>
          <w:rFonts w:ascii="Times New Roman" w:hAnsi="Times New Roman" w:cs="Times New Roman" w:hint="default"/>
          <w:color w:val="000000" w:themeColor="text1"/>
          <w:sz w:val="28"/>
          <w:szCs w:val="28"/>
        </w:rPr>
        <w:t>актов снятия с профилактического карантина приобретенного крупного рогатого скота с результатами серологических</w:t>
      </w:r>
      <w:r w:rsidR="0066057A" w:rsidRPr="00A22E65">
        <w:rPr>
          <w:rFonts w:ascii="Times New Roman" w:hAnsi="Times New Roman" w:cs="Times New Roman" w:hint="default"/>
          <w:color w:val="000000" w:themeColor="text1"/>
          <w:sz w:val="28"/>
          <w:szCs w:val="28"/>
        </w:rPr>
        <w:t>,</w:t>
      </w:r>
      <w:r w:rsidR="00BF3B9E" w:rsidRPr="00A22E65">
        <w:rPr>
          <w:rFonts w:ascii="Times New Roman" w:hAnsi="Times New Roman" w:cs="Times New Roman" w:hint="default"/>
          <w:color w:val="000000" w:themeColor="text1"/>
          <w:sz w:val="28"/>
          <w:szCs w:val="28"/>
        </w:rPr>
        <w:t xml:space="preserve"> гематологических исследований;</w:t>
      </w:r>
    </w:p>
    <w:p w:rsidR="00BF3B9E" w:rsidRPr="00A22E65" w:rsidRDefault="0093689C" w:rsidP="00863002">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10.4.</w:t>
      </w:r>
      <w:r w:rsidR="00006FF5" w:rsidRPr="00A22E65">
        <w:rPr>
          <w:rFonts w:ascii="Times New Roman" w:hAnsi="Times New Roman" w:cs="Times New Roman" w:hint="default"/>
          <w:color w:val="000000" w:themeColor="text1"/>
          <w:sz w:val="28"/>
          <w:szCs w:val="28"/>
        </w:rPr>
        <w:t>2</w:t>
      </w:r>
      <w:r w:rsidR="00863002" w:rsidRPr="00A22E65">
        <w:rPr>
          <w:rFonts w:ascii="Times New Roman" w:hAnsi="Times New Roman" w:cs="Times New Roman" w:hint="default"/>
          <w:color w:val="000000" w:themeColor="text1"/>
          <w:sz w:val="28"/>
          <w:szCs w:val="28"/>
        </w:rPr>
        <w:t>3</w:t>
      </w:r>
      <w:r w:rsidRPr="00A22E65">
        <w:rPr>
          <w:rFonts w:ascii="Times New Roman" w:hAnsi="Times New Roman" w:cs="Times New Roman" w:hint="default"/>
          <w:color w:val="000000" w:themeColor="text1"/>
          <w:sz w:val="28"/>
          <w:szCs w:val="28"/>
        </w:rPr>
        <w:t>.4.9. </w:t>
      </w:r>
      <w:r w:rsidR="00BF3B9E" w:rsidRPr="00A22E65">
        <w:rPr>
          <w:rFonts w:ascii="Times New Roman" w:hAnsi="Times New Roman" w:cs="Times New Roman" w:hint="default"/>
          <w:color w:val="000000" w:themeColor="text1"/>
          <w:sz w:val="28"/>
          <w:szCs w:val="28"/>
        </w:rPr>
        <w:t>сведений о наличии поголовья крупного рогатого скота (выписка (справка) из похозяйственной книги, реестр животных).</w:t>
      </w:r>
    </w:p>
    <w:p w:rsidR="001900DB" w:rsidRPr="00A22E65" w:rsidRDefault="00CF09F2" w:rsidP="00863002">
      <w:pPr>
        <w:widowControl w:val="0"/>
        <w:autoSpaceDE w:val="0"/>
        <w:autoSpaceDN w:val="0"/>
        <w:adjustRightInd w:val="0"/>
        <w:spacing w:after="0" w:line="240" w:lineRule="auto"/>
        <w:ind w:firstLine="709"/>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10.5</w:t>
      </w:r>
      <w:r w:rsidR="00990C60" w:rsidRPr="00A22E65">
        <w:rPr>
          <w:rFonts w:ascii="Times New Roman" w:hAnsi="Times New Roman" w:hint="default"/>
          <w:color w:val="000000" w:themeColor="text1"/>
          <w:sz w:val="28"/>
          <w:szCs w:val="28"/>
        </w:rPr>
        <w:t>. </w:t>
      </w:r>
      <w:r w:rsidRPr="00A22E65">
        <w:rPr>
          <w:rFonts w:ascii="Times New Roman" w:hAnsi="Times New Roman" w:hint="default"/>
          <w:color w:val="000000" w:themeColor="text1"/>
          <w:sz w:val="28"/>
          <w:szCs w:val="28"/>
        </w:rPr>
        <w:t>Доступ в системе «Электронный бюджет» к поданным Участниками отбора заявкам и прилагаемым к ним документам предоставляется Министерству со дня, следующего за днем размещения объявления о проведении отбора на Едином портале, а также на официальном сайте Министерства.</w:t>
      </w:r>
    </w:p>
    <w:p w:rsidR="00974E3D" w:rsidRPr="00A22E65" w:rsidRDefault="00990C60"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10.6. </w:t>
      </w:r>
      <w:r w:rsidR="00CF09F2" w:rsidRPr="00A22E65">
        <w:rPr>
          <w:rFonts w:ascii="Times New Roman" w:hAnsi="Times New Roman" w:hint="default"/>
          <w:color w:val="000000" w:themeColor="text1"/>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в Министерство несет Участник отбора в соответствии с законодательством Российской Федерации.</w:t>
      </w:r>
    </w:p>
    <w:p w:rsidR="00974E3D" w:rsidRPr="00A22E65" w:rsidRDefault="006B5F79"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10.7. </w:t>
      </w:r>
      <w:r w:rsidR="00CF09F2" w:rsidRPr="00A22E65">
        <w:rPr>
          <w:rFonts w:ascii="Times New Roman" w:hAnsi="Times New Roman" w:hint="default"/>
          <w:color w:val="000000" w:themeColor="text1"/>
          <w:sz w:val="28"/>
          <w:szCs w:val="28"/>
        </w:rPr>
        <w:t>Участник отбора имеет возможность внести изменения в заявку в период со дня представления заявки и прилагаемых к ней документов в Министерство в системе «Электронный бюджет» и до истечения срока, указанного в пункте 1</w:t>
      </w:r>
      <w:r w:rsidR="0084088D" w:rsidRPr="00A22E65">
        <w:rPr>
          <w:rFonts w:ascii="Times New Roman" w:hAnsi="Times New Roman" w:hint="default"/>
          <w:color w:val="000000" w:themeColor="text1"/>
          <w:sz w:val="28"/>
          <w:szCs w:val="28"/>
        </w:rPr>
        <w:t>4</w:t>
      </w:r>
      <w:r w:rsidR="00CF09F2" w:rsidRPr="00A22E65">
        <w:rPr>
          <w:rFonts w:ascii="Times New Roman" w:hAnsi="Times New Roman" w:hint="default"/>
          <w:color w:val="000000" w:themeColor="text1"/>
          <w:sz w:val="28"/>
          <w:szCs w:val="28"/>
        </w:rPr>
        <w:t xml:space="preserve"> настоящего Порядка, в следующих случаях:</w:t>
      </w:r>
    </w:p>
    <w:p w:rsidR="00974E3D" w:rsidRPr="00A22E65" w:rsidRDefault="00990C60"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10.7.1. </w:t>
      </w:r>
      <w:r w:rsidR="00B018EB" w:rsidRPr="00A22E65">
        <w:rPr>
          <w:rFonts w:ascii="Times New Roman" w:hAnsi="Times New Roman" w:hint="default"/>
          <w:color w:val="000000" w:themeColor="text1"/>
          <w:sz w:val="28"/>
          <w:szCs w:val="28"/>
        </w:rPr>
        <w:t>Министерством принято решение о возврате заявки Участнику отбора на доработку. Решение о возврате заявок Участникам отбора на доработку принимается Министерством в равной мере ко всем Участникам отбора, в случае, если при рассмотрении заявок выявлены основания для их возврата на доработку. Принятое решение доводится Министерством до Участников отбора с использованием системы «Электронный бюджет» в течение одного рабочего дня со дня его принятия, но не позднее одного рабочего дня до истечения срока, указанного в пункте 1</w:t>
      </w:r>
      <w:r w:rsidR="0084088D" w:rsidRPr="00A22E65">
        <w:rPr>
          <w:rFonts w:ascii="Times New Roman" w:hAnsi="Times New Roman" w:hint="default"/>
          <w:color w:val="000000" w:themeColor="text1"/>
          <w:sz w:val="28"/>
          <w:szCs w:val="28"/>
        </w:rPr>
        <w:t>4</w:t>
      </w:r>
      <w:r w:rsidR="00B018EB" w:rsidRPr="00A22E65">
        <w:rPr>
          <w:rFonts w:ascii="Times New Roman" w:hAnsi="Times New Roman" w:hint="default"/>
          <w:color w:val="000000" w:themeColor="text1"/>
          <w:sz w:val="28"/>
          <w:szCs w:val="28"/>
        </w:rPr>
        <w:t xml:space="preserve"> настоящего Порядка, с указанием оснований для возврата заявки на доработку, а также положений заявки, нуждающихся в доработке;</w:t>
      </w:r>
    </w:p>
    <w:p w:rsidR="00974E3D" w:rsidRPr="00A22E65" w:rsidRDefault="00990C60"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10.7.2. </w:t>
      </w:r>
      <w:r w:rsidR="00B018EB" w:rsidRPr="00A22E65">
        <w:rPr>
          <w:rFonts w:ascii="Times New Roman" w:hAnsi="Times New Roman" w:hint="default"/>
          <w:color w:val="000000" w:themeColor="text1"/>
          <w:sz w:val="28"/>
          <w:szCs w:val="28"/>
        </w:rPr>
        <w:t>Участник отбора обратился в Министерство с просьбой о возврате заявки на доработку, направив в Министерство соответствующее уведомление;</w:t>
      </w:r>
    </w:p>
    <w:p w:rsidR="00974E3D" w:rsidRPr="00A22E65" w:rsidRDefault="00990C60"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10.7.3. </w:t>
      </w:r>
      <w:r w:rsidR="00B018EB" w:rsidRPr="00A22E65">
        <w:rPr>
          <w:rFonts w:ascii="Times New Roman" w:hAnsi="Times New Roman" w:hint="default"/>
          <w:color w:val="000000" w:themeColor="text1"/>
          <w:sz w:val="28"/>
          <w:szCs w:val="28"/>
        </w:rPr>
        <w:t>при направлении заявки на доработку Министерство устанавливает срок представления Участником отбора доработанной заявки, но не позднее чем за 1 календарный день до окончания срока, указанного в пункте 1</w:t>
      </w:r>
      <w:r w:rsidR="0084088D" w:rsidRPr="00A22E65">
        <w:rPr>
          <w:rFonts w:ascii="Times New Roman" w:hAnsi="Times New Roman" w:hint="default"/>
          <w:color w:val="000000" w:themeColor="text1"/>
          <w:sz w:val="28"/>
          <w:szCs w:val="28"/>
        </w:rPr>
        <w:t>4</w:t>
      </w:r>
      <w:r w:rsidR="00B018EB" w:rsidRPr="00A22E65">
        <w:rPr>
          <w:rFonts w:ascii="Times New Roman" w:hAnsi="Times New Roman" w:hint="default"/>
          <w:color w:val="000000" w:themeColor="text1"/>
          <w:sz w:val="28"/>
          <w:szCs w:val="28"/>
        </w:rPr>
        <w:t xml:space="preserve"> настоящего Порядка. В случае, если Участник отбора не представил доработанную заявку в установленный срок, информация об этом включается в протокол рассмотрения заявок Участников отбора. </w:t>
      </w:r>
    </w:p>
    <w:p w:rsidR="00974E3D" w:rsidRPr="00A22E65" w:rsidRDefault="00990C60"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10.8. </w:t>
      </w:r>
      <w:r w:rsidR="00B018EB" w:rsidRPr="00A22E65">
        <w:rPr>
          <w:rFonts w:ascii="Times New Roman" w:hAnsi="Times New Roman" w:hint="default"/>
          <w:color w:val="000000" w:themeColor="text1"/>
          <w:sz w:val="28"/>
          <w:szCs w:val="28"/>
        </w:rPr>
        <w:t>Основаниями для возврата заявок Участникам отбора на доработку являются:</w:t>
      </w:r>
    </w:p>
    <w:p w:rsidR="002309AF" w:rsidRPr="00A22E65" w:rsidRDefault="00990C60"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10.8.1. </w:t>
      </w:r>
      <w:r w:rsidR="002E09B4" w:rsidRPr="00A22E65">
        <w:rPr>
          <w:rFonts w:ascii="Times New Roman" w:hAnsi="Times New Roman" w:hint="default"/>
          <w:color w:val="000000" w:themeColor="text1"/>
          <w:sz w:val="28"/>
          <w:szCs w:val="28"/>
        </w:rPr>
        <w:t xml:space="preserve">непредставление (представление не в полном объеме) документов, указанных в подпунктах </w:t>
      </w:r>
      <w:r w:rsidR="00863002" w:rsidRPr="00A22E65">
        <w:rPr>
          <w:rFonts w:ascii="Times New Roman" w:hAnsi="Times New Roman" w:hint="default"/>
          <w:color w:val="000000" w:themeColor="text1"/>
          <w:sz w:val="28"/>
          <w:szCs w:val="28"/>
        </w:rPr>
        <w:t>10.4.</w:t>
      </w:r>
      <w:r w:rsidR="00C77BB9" w:rsidRPr="00A22E65">
        <w:rPr>
          <w:rFonts w:ascii="Times New Roman" w:hAnsi="Times New Roman" w:hint="default"/>
          <w:color w:val="000000" w:themeColor="text1"/>
          <w:sz w:val="28"/>
          <w:szCs w:val="28"/>
        </w:rPr>
        <w:t>4</w:t>
      </w:r>
      <w:r w:rsidR="00863002" w:rsidRPr="00A22E65">
        <w:rPr>
          <w:rFonts w:ascii="Times New Roman" w:hAnsi="Times New Roman" w:hint="default"/>
          <w:color w:val="000000" w:themeColor="text1"/>
          <w:sz w:val="28"/>
          <w:szCs w:val="28"/>
        </w:rPr>
        <w:t xml:space="preserve"> – 10.4.23 </w:t>
      </w:r>
      <w:r w:rsidR="002E09B4" w:rsidRPr="00A22E65">
        <w:rPr>
          <w:rFonts w:ascii="Times New Roman" w:hAnsi="Times New Roman" w:hint="default"/>
          <w:color w:val="000000" w:themeColor="text1"/>
          <w:sz w:val="28"/>
          <w:szCs w:val="28"/>
        </w:rPr>
        <w:t>настоящего пункта;</w:t>
      </w:r>
    </w:p>
    <w:p w:rsidR="002309AF" w:rsidRPr="00A22E65" w:rsidRDefault="00990C60"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10.8.2. </w:t>
      </w:r>
      <w:r w:rsidR="002E09B4" w:rsidRPr="00A22E65">
        <w:rPr>
          <w:rFonts w:ascii="Times New Roman" w:hAnsi="Times New Roman" w:hint="default"/>
          <w:color w:val="000000" w:themeColor="text1"/>
          <w:sz w:val="28"/>
          <w:szCs w:val="28"/>
        </w:rPr>
        <w:t>несоответствие представленных Участником отбора документов требованиям, определенным настоящим пунктом;</w:t>
      </w:r>
    </w:p>
    <w:p w:rsidR="002309AF" w:rsidRPr="00A22E65" w:rsidRDefault="000C67B0"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10.8.3. </w:t>
      </w:r>
      <w:r w:rsidR="002E09B4" w:rsidRPr="00A22E65">
        <w:rPr>
          <w:rFonts w:ascii="Times New Roman" w:hAnsi="Times New Roman" w:hint="default"/>
          <w:color w:val="000000" w:themeColor="text1"/>
          <w:sz w:val="28"/>
          <w:szCs w:val="28"/>
        </w:rPr>
        <w:t xml:space="preserve">недостоверность представленной Участником отбора информации. </w:t>
      </w:r>
      <w:r w:rsidR="002E09B4" w:rsidRPr="00A22E65">
        <w:rPr>
          <w:rFonts w:ascii="Times New Roman" w:hAnsi="Times New Roman" w:hint="default"/>
          <w:color w:val="000000" w:themeColor="text1"/>
          <w:sz w:val="28"/>
          <w:szCs w:val="28"/>
        </w:rPr>
        <w:lastRenderedPageBreak/>
        <w:t>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2309AF" w:rsidRPr="00A22E65" w:rsidRDefault="00990C60"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10.8.4. </w:t>
      </w:r>
      <w:r w:rsidR="002E09B4" w:rsidRPr="00A22E65">
        <w:rPr>
          <w:rFonts w:ascii="Times New Roman" w:hAnsi="Times New Roman" w:hint="default"/>
          <w:color w:val="000000" w:themeColor="text1"/>
          <w:sz w:val="28"/>
          <w:szCs w:val="28"/>
        </w:rPr>
        <w:t>направление Участником отбора в Министерство уведомления о возврате заявки на доработку.</w:t>
      </w:r>
    </w:p>
    <w:p w:rsidR="00B71EB0" w:rsidRPr="00A22E65" w:rsidRDefault="00990C60"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11. </w:t>
      </w:r>
      <w:r w:rsidR="00B71EB0" w:rsidRPr="00A22E65">
        <w:rPr>
          <w:rFonts w:ascii="Times New Roman" w:hAnsi="Times New Roman" w:hint="default"/>
          <w:color w:val="000000" w:themeColor="text1"/>
          <w:sz w:val="28"/>
          <w:szCs w:val="28"/>
        </w:rPr>
        <w:t xml:space="preserve">Представление доработанной заявки осуществляется путем повторной подачи заявки в порядке, аналогичном порядку формирования заявки </w:t>
      </w:r>
      <w:r w:rsidR="00863002" w:rsidRPr="00A22E65">
        <w:rPr>
          <w:rFonts w:ascii="Times New Roman" w:hAnsi="Times New Roman" w:hint="default"/>
          <w:color w:val="000000" w:themeColor="text1"/>
          <w:sz w:val="28"/>
          <w:szCs w:val="28"/>
        </w:rPr>
        <w:t>кооперативом - У</w:t>
      </w:r>
      <w:r w:rsidR="00B71EB0" w:rsidRPr="00A22E65">
        <w:rPr>
          <w:rFonts w:ascii="Times New Roman" w:hAnsi="Times New Roman" w:hint="default"/>
          <w:color w:val="000000" w:themeColor="text1"/>
          <w:sz w:val="28"/>
          <w:szCs w:val="28"/>
        </w:rPr>
        <w:t>частником отбора в пункте 10 настоящего Порядка.</w:t>
      </w:r>
    </w:p>
    <w:p w:rsidR="00B71EB0" w:rsidRPr="00A22E65" w:rsidRDefault="00990C60"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12. </w:t>
      </w:r>
      <w:r w:rsidR="00B71EB0" w:rsidRPr="00A22E65">
        <w:rPr>
          <w:rFonts w:ascii="Times New Roman" w:hAnsi="Times New Roman" w:hint="default"/>
          <w:color w:val="000000" w:themeColor="text1"/>
          <w:sz w:val="28"/>
          <w:szCs w:val="28"/>
        </w:rPr>
        <w:t xml:space="preserve">Участник отбора имеет право в период со дня представления </w:t>
      </w:r>
      <w:r w:rsidR="006D3F0C" w:rsidRPr="00A22E65">
        <w:rPr>
          <w:rFonts w:ascii="Times New Roman" w:hAnsi="Times New Roman" w:hint="default"/>
          <w:color w:val="000000" w:themeColor="text1"/>
          <w:sz w:val="28"/>
          <w:szCs w:val="28"/>
        </w:rPr>
        <w:t xml:space="preserve">в Министерство </w:t>
      </w:r>
      <w:r w:rsidR="00B71EB0" w:rsidRPr="00A22E65">
        <w:rPr>
          <w:rFonts w:ascii="Times New Roman" w:hAnsi="Times New Roman" w:hint="default"/>
          <w:color w:val="000000" w:themeColor="text1"/>
          <w:sz w:val="28"/>
          <w:szCs w:val="28"/>
        </w:rPr>
        <w:t>заявки и прилагаемых к ней документов в системе «Электронный бюджет» и до истечения срока, указанного в пункте 1</w:t>
      </w:r>
      <w:r w:rsidR="0084088D" w:rsidRPr="00A22E65">
        <w:rPr>
          <w:rFonts w:ascii="Times New Roman" w:hAnsi="Times New Roman" w:hint="default"/>
          <w:color w:val="000000" w:themeColor="text1"/>
          <w:sz w:val="28"/>
          <w:szCs w:val="28"/>
        </w:rPr>
        <w:t>4</w:t>
      </w:r>
      <w:r w:rsidR="00B71EB0" w:rsidRPr="00A22E65">
        <w:rPr>
          <w:rFonts w:ascii="Times New Roman" w:hAnsi="Times New Roman" w:hint="default"/>
          <w:color w:val="000000" w:themeColor="text1"/>
          <w:sz w:val="28"/>
          <w:szCs w:val="28"/>
        </w:rPr>
        <w:t xml:space="preserve"> настоящего Порядка, отозвать представленную заявку без объяснения причин. </w:t>
      </w:r>
    </w:p>
    <w:p w:rsidR="00B71EB0" w:rsidRPr="00A22E65" w:rsidRDefault="00990C60"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12.1. </w:t>
      </w:r>
      <w:r w:rsidR="00B71EB0" w:rsidRPr="00A22E65">
        <w:rPr>
          <w:rFonts w:ascii="Times New Roman" w:hAnsi="Times New Roman" w:hint="default"/>
          <w:color w:val="000000" w:themeColor="text1"/>
          <w:sz w:val="28"/>
          <w:szCs w:val="28"/>
        </w:rPr>
        <w:t>Отзыв заявки и прилагаемых к ней документов осуществляется Участником отбора посредством формирования в электронной форме уведомления об отзыве заявки в порядке, аналогичном порядку формирования заявки участником отбора, указанному в подпунктах 10.1</w:t>
      </w:r>
      <w:r w:rsidR="00863002" w:rsidRPr="00A22E65">
        <w:rPr>
          <w:rFonts w:ascii="Times New Roman" w:hAnsi="Times New Roman" w:hint="default"/>
          <w:color w:val="000000" w:themeColor="text1"/>
          <w:sz w:val="28"/>
          <w:szCs w:val="28"/>
        </w:rPr>
        <w:t xml:space="preserve"> - 10.3</w:t>
      </w:r>
      <w:r w:rsidR="00B71EB0" w:rsidRPr="00A22E65">
        <w:rPr>
          <w:rFonts w:ascii="Times New Roman" w:hAnsi="Times New Roman" w:hint="default"/>
          <w:color w:val="000000" w:themeColor="text1"/>
          <w:sz w:val="28"/>
          <w:szCs w:val="28"/>
        </w:rPr>
        <w:t xml:space="preserve"> пункта 10 настоящего Порядка. Датой отзыва Участником отбора заявки и прилагаемых к ней документов считается день подписания Участником отбора уведомления об отзыве заявки с присвоением ему регистрационного номера в системе «Электронный бюджет». </w:t>
      </w:r>
    </w:p>
    <w:p w:rsidR="00C46E45" w:rsidRPr="00A22E65" w:rsidRDefault="00990C60"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12.2. </w:t>
      </w:r>
      <w:r w:rsidR="00C46E45" w:rsidRPr="00A22E65">
        <w:rPr>
          <w:rFonts w:ascii="Times New Roman" w:hAnsi="Times New Roman"/>
          <w:color w:val="000000" w:themeColor="text1"/>
          <w:sz w:val="28"/>
          <w:szCs w:val="28"/>
        </w:rPr>
        <w:t>После отзыва заявки Участник отбора до дня окончания срока приема заявок вправе повторно подать заявку.</w:t>
      </w:r>
    </w:p>
    <w:p w:rsidR="00C46E45" w:rsidRPr="00A22E65" w:rsidRDefault="00990C60"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12.3. </w:t>
      </w:r>
      <w:r w:rsidR="00C46E45" w:rsidRPr="00A22E65">
        <w:rPr>
          <w:rFonts w:ascii="Times New Roman" w:hAnsi="Times New Roman" w:hint="default"/>
          <w:color w:val="000000" w:themeColor="text1"/>
          <w:sz w:val="28"/>
          <w:szCs w:val="28"/>
        </w:rPr>
        <w:t xml:space="preserve">В случае если по окончании срока подачи заявок, установленного в объявлении о проведении отбора не подано ни одной заявки, либо все заявки отклонены, отбор признается несостоявшимся. </w:t>
      </w:r>
    </w:p>
    <w:p w:rsidR="00157437" w:rsidRPr="00A22E65" w:rsidRDefault="00157437"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12.</w:t>
      </w:r>
      <w:r w:rsidR="00863002" w:rsidRPr="00A22E65">
        <w:rPr>
          <w:rFonts w:ascii="Times New Roman" w:hAnsi="Times New Roman" w:hint="default"/>
          <w:color w:val="000000" w:themeColor="text1"/>
          <w:sz w:val="28"/>
          <w:szCs w:val="28"/>
        </w:rPr>
        <w:t>4</w:t>
      </w:r>
      <w:r w:rsidR="00990C60" w:rsidRPr="00A22E65">
        <w:rPr>
          <w:rFonts w:ascii="Times New Roman" w:hAnsi="Times New Roman" w:hint="default"/>
          <w:color w:val="000000" w:themeColor="text1"/>
          <w:sz w:val="28"/>
          <w:szCs w:val="28"/>
        </w:rPr>
        <w:t>. </w:t>
      </w:r>
      <w:r w:rsidRPr="00A22E65">
        <w:rPr>
          <w:rFonts w:ascii="Times New Roman" w:hAnsi="Times New Roman" w:hint="default"/>
          <w:color w:val="000000" w:themeColor="text1"/>
          <w:sz w:val="28"/>
          <w:szCs w:val="28"/>
        </w:rPr>
        <w:t xml:space="preserve">Министерство может принять решение об отмене проведения отбора. При этом размещение Министерством объявления об отмене проведения отбора осуществляется на Едином портале не позднее чем за один рабочий день до даты окончания срока </w:t>
      </w:r>
      <w:r w:rsidR="00863002" w:rsidRPr="00A22E65">
        <w:rPr>
          <w:rFonts w:ascii="Times New Roman" w:hAnsi="Times New Roman" w:hint="default"/>
          <w:color w:val="000000" w:themeColor="text1"/>
          <w:sz w:val="28"/>
          <w:szCs w:val="28"/>
        </w:rPr>
        <w:t>представления</w:t>
      </w:r>
      <w:r w:rsidRPr="00A22E65">
        <w:rPr>
          <w:rFonts w:ascii="Times New Roman" w:hAnsi="Times New Roman" w:hint="default"/>
          <w:color w:val="000000" w:themeColor="text1"/>
          <w:sz w:val="28"/>
          <w:szCs w:val="28"/>
        </w:rPr>
        <w:t xml:space="preserve"> (приема) заявок Участниками отбора. </w:t>
      </w:r>
    </w:p>
    <w:p w:rsidR="00157437" w:rsidRPr="00A22E65" w:rsidRDefault="00157437"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Основаниями для отмены отбора являются:</w:t>
      </w:r>
    </w:p>
    <w:p w:rsidR="00157437" w:rsidRPr="00A22E65" w:rsidRDefault="00A63C24"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color w:val="000000" w:themeColor="text1"/>
          <w:sz w:val="28"/>
          <w:szCs w:val="28"/>
        </w:rPr>
        <w:t>1)</w:t>
      </w:r>
      <w:r w:rsidRPr="00A22E65">
        <w:rPr>
          <w:rFonts w:ascii="Times New Roman" w:hAnsi="Times New Roman" w:hint="default"/>
          <w:color w:val="000000" w:themeColor="text1"/>
          <w:sz w:val="28"/>
          <w:szCs w:val="28"/>
        </w:rPr>
        <w:t> </w:t>
      </w:r>
      <w:r w:rsidR="00157437" w:rsidRPr="00A22E65">
        <w:rPr>
          <w:rFonts w:ascii="Times New Roman" w:hAnsi="Times New Roman"/>
          <w:color w:val="000000" w:themeColor="text1"/>
          <w:sz w:val="28"/>
          <w:szCs w:val="28"/>
        </w:rPr>
        <w:t>расторжени</w:t>
      </w:r>
      <w:r w:rsidR="0084088D" w:rsidRPr="00A22E65">
        <w:rPr>
          <w:rFonts w:ascii="Times New Roman" w:hAnsi="Times New Roman"/>
          <w:color w:val="000000" w:themeColor="text1"/>
          <w:sz w:val="28"/>
          <w:szCs w:val="28"/>
        </w:rPr>
        <w:t>е</w:t>
      </w:r>
      <w:r w:rsidR="00157437" w:rsidRPr="00A22E65">
        <w:rPr>
          <w:rFonts w:ascii="Times New Roman" w:hAnsi="Times New Roman"/>
          <w:color w:val="000000" w:themeColor="text1"/>
          <w:sz w:val="28"/>
          <w:szCs w:val="28"/>
        </w:rPr>
        <w:t xml:space="preserve"> соглашения о предоставлении субсидии из федерального бюджета бюджету С</w:t>
      </w:r>
      <w:r w:rsidR="00157437" w:rsidRPr="00A22E65">
        <w:rPr>
          <w:rFonts w:ascii="Times New Roman" w:hAnsi="Times New Roman" w:hint="default"/>
          <w:color w:val="000000" w:themeColor="text1"/>
          <w:sz w:val="28"/>
          <w:szCs w:val="28"/>
        </w:rPr>
        <w:t>моленской</w:t>
      </w:r>
      <w:r w:rsidR="00157437" w:rsidRPr="00A22E65">
        <w:rPr>
          <w:rFonts w:ascii="Times New Roman" w:hAnsi="Times New Roman"/>
          <w:color w:val="000000" w:themeColor="text1"/>
          <w:sz w:val="28"/>
          <w:szCs w:val="28"/>
        </w:rPr>
        <w:t xml:space="preserve"> области, заключенного между Министерством сельского хозяйства Российской Федерации и Правительством С</w:t>
      </w:r>
      <w:r w:rsidR="00157437" w:rsidRPr="00A22E65">
        <w:rPr>
          <w:rFonts w:ascii="Times New Roman" w:hAnsi="Times New Roman" w:hint="default"/>
          <w:color w:val="000000" w:themeColor="text1"/>
          <w:sz w:val="28"/>
          <w:szCs w:val="28"/>
        </w:rPr>
        <w:t>моленской</w:t>
      </w:r>
      <w:r w:rsidR="00157437" w:rsidRPr="00A22E65">
        <w:rPr>
          <w:rFonts w:ascii="Times New Roman" w:hAnsi="Times New Roman"/>
          <w:color w:val="000000" w:themeColor="text1"/>
          <w:sz w:val="28"/>
          <w:szCs w:val="28"/>
        </w:rPr>
        <w:t xml:space="preserve"> области;</w:t>
      </w:r>
    </w:p>
    <w:p w:rsidR="00157437" w:rsidRPr="00A22E65" w:rsidRDefault="00157437"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color w:val="000000" w:themeColor="text1"/>
          <w:sz w:val="28"/>
          <w:szCs w:val="28"/>
        </w:rPr>
        <w:t>2)</w:t>
      </w:r>
      <w:r w:rsidR="00D03576" w:rsidRPr="00A22E65">
        <w:rPr>
          <w:rFonts w:ascii="Times New Roman" w:hAnsi="Times New Roman" w:hint="default"/>
          <w:color w:val="000000" w:themeColor="text1"/>
          <w:sz w:val="28"/>
          <w:szCs w:val="28"/>
        </w:rPr>
        <w:t> </w:t>
      </w:r>
      <w:r w:rsidRPr="00A22E65">
        <w:rPr>
          <w:rFonts w:ascii="Times New Roman" w:hAnsi="Times New Roman"/>
          <w:color w:val="000000" w:themeColor="text1"/>
          <w:sz w:val="28"/>
          <w:szCs w:val="28"/>
        </w:rPr>
        <w:t>внесени</w:t>
      </w:r>
      <w:r w:rsidR="00A111D4" w:rsidRPr="00A22E65">
        <w:rPr>
          <w:rFonts w:ascii="Times New Roman" w:hAnsi="Times New Roman"/>
          <w:color w:val="000000" w:themeColor="text1"/>
          <w:sz w:val="28"/>
          <w:szCs w:val="28"/>
        </w:rPr>
        <w:t>е</w:t>
      </w:r>
      <w:r w:rsidRPr="00A22E65">
        <w:rPr>
          <w:rFonts w:ascii="Times New Roman" w:hAnsi="Times New Roman"/>
          <w:color w:val="000000" w:themeColor="text1"/>
          <w:sz w:val="28"/>
          <w:szCs w:val="28"/>
        </w:rPr>
        <w:t xml:space="preserve"> изменений в нормативные правовые акты, влекущих изменение порядка предоставления субсидий по данному направлению.</w:t>
      </w:r>
    </w:p>
    <w:p w:rsidR="00157437" w:rsidRPr="00A22E65" w:rsidRDefault="00157437"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12.</w:t>
      </w:r>
      <w:r w:rsidR="0084088D" w:rsidRPr="00A22E65">
        <w:rPr>
          <w:rFonts w:ascii="Times New Roman" w:hAnsi="Times New Roman" w:hint="default"/>
          <w:color w:val="000000" w:themeColor="text1"/>
          <w:sz w:val="28"/>
          <w:szCs w:val="28"/>
        </w:rPr>
        <w:t>4</w:t>
      </w:r>
      <w:r w:rsidR="00A63C24" w:rsidRPr="00A22E65">
        <w:rPr>
          <w:rFonts w:ascii="Times New Roman" w:hAnsi="Times New Roman" w:hint="default"/>
          <w:color w:val="000000" w:themeColor="text1"/>
          <w:sz w:val="28"/>
          <w:szCs w:val="28"/>
        </w:rPr>
        <w:t>.1. </w:t>
      </w:r>
      <w:r w:rsidRPr="00A22E65">
        <w:rPr>
          <w:rFonts w:ascii="Times New Roman" w:hAnsi="Times New Roman" w:hint="default"/>
          <w:color w:val="000000" w:themeColor="text1"/>
          <w:sz w:val="28"/>
          <w:szCs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rsidR="00157437" w:rsidRPr="00A22E65" w:rsidRDefault="00157437"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12.</w:t>
      </w:r>
      <w:r w:rsidR="0084088D" w:rsidRPr="00A22E65">
        <w:rPr>
          <w:rFonts w:ascii="Times New Roman" w:hAnsi="Times New Roman" w:hint="default"/>
          <w:color w:val="000000" w:themeColor="text1"/>
          <w:sz w:val="28"/>
          <w:szCs w:val="28"/>
        </w:rPr>
        <w:t>4</w:t>
      </w:r>
      <w:r w:rsidR="00A63C24" w:rsidRPr="00A22E65">
        <w:rPr>
          <w:rFonts w:ascii="Times New Roman" w:hAnsi="Times New Roman" w:hint="default"/>
          <w:color w:val="000000" w:themeColor="text1"/>
          <w:sz w:val="28"/>
          <w:szCs w:val="28"/>
        </w:rPr>
        <w:t>.2.</w:t>
      </w:r>
      <w:r w:rsidR="00990C60" w:rsidRPr="00A22E65">
        <w:rPr>
          <w:rFonts w:ascii="Times New Roman" w:hAnsi="Times New Roman" w:hint="default"/>
          <w:color w:val="000000" w:themeColor="text1"/>
          <w:sz w:val="28"/>
          <w:szCs w:val="28"/>
        </w:rPr>
        <w:t> </w:t>
      </w:r>
      <w:r w:rsidRPr="00A22E65">
        <w:rPr>
          <w:rFonts w:ascii="Times New Roman" w:hAnsi="Times New Roman" w:hint="default"/>
          <w:color w:val="000000" w:themeColor="text1"/>
          <w:sz w:val="28"/>
          <w:szCs w:val="28"/>
        </w:rPr>
        <w:t>Участники отбора, подавшие заявки, информируются об отмене проведения отбора в системе «Электронный бюджет».</w:t>
      </w:r>
    </w:p>
    <w:p w:rsidR="00157437" w:rsidRPr="00A22E65" w:rsidRDefault="00157437"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12.</w:t>
      </w:r>
      <w:r w:rsidR="0084088D" w:rsidRPr="00A22E65">
        <w:rPr>
          <w:rFonts w:ascii="Times New Roman" w:hAnsi="Times New Roman" w:hint="default"/>
          <w:color w:val="000000" w:themeColor="text1"/>
          <w:sz w:val="28"/>
          <w:szCs w:val="28"/>
        </w:rPr>
        <w:t>4</w:t>
      </w:r>
      <w:r w:rsidR="00990C60" w:rsidRPr="00A22E65">
        <w:rPr>
          <w:rFonts w:ascii="Times New Roman" w:hAnsi="Times New Roman" w:hint="default"/>
          <w:color w:val="000000" w:themeColor="text1"/>
          <w:sz w:val="28"/>
          <w:szCs w:val="28"/>
        </w:rPr>
        <w:t>.3. </w:t>
      </w:r>
      <w:r w:rsidRPr="00A22E65">
        <w:rPr>
          <w:rFonts w:ascii="Times New Roman" w:hAnsi="Times New Roman" w:hint="default"/>
          <w:color w:val="000000" w:themeColor="text1"/>
          <w:sz w:val="28"/>
          <w:szCs w:val="28"/>
        </w:rPr>
        <w:t>Отбор считается отмененным со дня размещения объявления о его отмене на Едином портале.</w:t>
      </w:r>
    </w:p>
    <w:p w:rsidR="00620527" w:rsidRPr="00A22E65" w:rsidRDefault="00620527"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lastRenderedPageBreak/>
        <w:t>12.</w:t>
      </w:r>
      <w:r w:rsidR="0084088D" w:rsidRPr="00A22E65">
        <w:rPr>
          <w:rFonts w:ascii="Times New Roman" w:hAnsi="Times New Roman" w:hint="default"/>
          <w:color w:val="000000" w:themeColor="text1"/>
          <w:sz w:val="28"/>
          <w:szCs w:val="28"/>
        </w:rPr>
        <w:t>4</w:t>
      </w:r>
      <w:r w:rsidR="00A63C24" w:rsidRPr="00A22E65">
        <w:rPr>
          <w:rFonts w:ascii="Times New Roman" w:hAnsi="Times New Roman" w:hint="default"/>
          <w:color w:val="000000" w:themeColor="text1"/>
          <w:sz w:val="28"/>
          <w:szCs w:val="28"/>
        </w:rPr>
        <w:t>.4. </w:t>
      </w:r>
      <w:r w:rsidRPr="00A22E65">
        <w:rPr>
          <w:rFonts w:ascii="Times New Roman" w:hAnsi="Times New Roman" w:hint="default"/>
          <w:color w:val="000000" w:themeColor="text1"/>
          <w:sz w:val="28"/>
          <w:szCs w:val="28"/>
        </w:rPr>
        <w:t>После окончания срока отмены проведения отбора в соответствии с подпунктом 12.</w:t>
      </w:r>
      <w:r w:rsidR="0084088D" w:rsidRPr="00A22E65">
        <w:rPr>
          <w:rFonts w:ascii="Times New Roman" w:hAnsi="Times New Roman" w:hint="default"/>
          <w:color w:val="000000" w:themeColor="text1"/>
          <w:sz w:val="28"/>
          <w:szCs w:val="28"/>
        </w:rPr>
        <w:t>4</w:t>
      </w:r>
      <w:r w:rsidRPr="00A22E65">
        <w:rPr>
          <w:rFonts w:ascii="Times New Roman" w:hAnsi="Times New Roman" w:hint="default"/>
          <w:color w:val="000000" w:themeColor="text1"/>
          <w:sz w:val="28"/>
          <w:szCs w:val="28"/>
        </w:rPr>
        <w:t xml:space="preserve"> </w:t>
      </w:r>
      <w:r w:rsidR="0084088D" w:rsidRPr="00A22E65">
        <w:rPr>
          <w:rFonts w:ascii="Times New Roman" w:hAnsi="Times New Roman" w:hint="default"/>
          <w:color w:val="000000" w:themeColor="text1"/>
          <w:sz w:val="28"/>
          <w:szCs w:val="28"/>
        </w:rPr>
        <w:t xml:space="preserve">настоящего </w:t>
      </w:r>
      <w:r w:rsidRPr="00A22E65">
        <w:rPr>
          <w:rFonts w:ascii="Times New Roman" w:hAnsi="Times New Roman" w:hint="default"/>
          <w:color w:val="000000" w:themeColor="text1"/>
          <w:sz w:val="28"/>
          <w:szCs w:val="28"/>
        </w:rPr>
        <w:t xml:space="preserve">пункта и до заключения </w:t>
      </w:r>
      <w:r w:rsidR="00A57EE8" w:rsidRPr="00A22E65">
        <w:rPr>
          <w:rFonts w:ascii="Times New Roman" w:hAnsi="Times New Roman" w:hint="default"/>
          <w:color w:val="000000" w:themeColor="text1"/>
          <w:sz w:val="28"/>
          <w:szCs w:val="28"/>
        </w:rPr>
        <w:t>Соглашения</w:t>
      </w:r>
      <w:r w:rsidRPr="00A22E65">
        <w:rPr>
          <w:rFonts w:ascii="Times New Roman" w:hAnsi="Times New Roman" w:hint="default"/>
          <w:color w:val="000000" w:themeColor="text1"/>
          <w:sz w:val="28"/>
          <w:szCs w:val="28"/>
        </w:rPr>
        <w:t xml:space="preserve"> с победителем (победителями) отбора Министерство может отменить отбор только в случае возникновения обстоятельств непреодолимой силы в соответствии </w:t>
      </w:r>
      <w:r w:rsidR="0084088D" w:rsidRPr="00A22E65">
        <w:rPr>
          <w:rFonts w:ascii="Times New Roman" w:hAnsi="Times New Roman"/>
          <w:color w:val="000000" w:themeColor="text1"/>
          <w:sz w:val="28"/>
          <w:szCs w:val="28"/>
        </w:rPr>
        <w:t>с пунктом 3 статьи 401 Гражданского кодекса</w:t>
      </w:r>
      <w:r w:rsidR="0084088D" w:rsidRPr="00A22E65">
        <w:rPr>
          <w:rFonts w:ascii="Times New Roman" w:hAnsi="Times New Roman" w:hint="default"/>
          <w:color w:val="000000" w:themeColor="text1"/>
          <w:sz w:val="28"/>
          <w:szCs w:val="28"/>
        </w:rPr>
        <w:t xml:space="preserve"> </w:t>
      </w:r>
      <w:r w:rsidRPr="00A22E65">
        <w:rPr>
          <w:rFonts w:ascii="Times New Roman" w:hAnsi="Times New Roman" w:hint="default"/>
          <w:color w:val="000000" w:themeColor="text1"/>
          <w:sz w:val="28"/>
          <w:szCs w:val="28"/>
        </w:rPr>
        <w:t>Российской Федерации.</w:t>
      </w:r>
    </w:p>
    <w:p w:rsidR="009B7005" w:rsidRPr="00A22E65" w:rsidRDefault="00990C60"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13. </w:t>
      </w:r>
      <w:r w:rsidR="00620527" w:rsidRPr="00A22E65">
        <w:rPr>
          <w:rFonts w:ascii="Times New Roman" w:hAnsi="Times New Roman" w:hint="default"/>
          <w:color w:val="000000" w:themeColor="text1"/>
          <w:sz w:val="28"/>
          <w:szCs w:val="28"/>
        </w:rPr>
        <w:t xml:space="preserve">Для рассмотрения заявок Министерство в срок не позднее 3 рабочего дня, следующего за днем окончания срока, установленного в объявлении о проведении отбора для приема заявок и прилагаемых к ним документов, осуществляет вскрытие заявок и подписывает протокол вскрытия заявок усиленной квалифицированной подписью руководителя Министерства или уполномоченного лица. Протокол вскрытия заявок формируется и размещается в системе «Электронный бюджет» не позднее 1 рабочего дня следующего за днем его подписания. </w:t>
      </w:r>
    </w:p>
    <w:p w:rsidR="009B7005" w:rsidRPr="00A22E65" w:rsidRDefault="00A63C24"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13.1. </w:t>
      </w:r>
      <w:r w:rsidR="00620527" w:rsidRPr="00A22E65">
        <w:rPr>
          <w:rFonts w:ascii="Times New Roman" w:hAnsi="Times New Roman" w:hint="default"/>
          <w:color w:val="000000" w:themeColor="text1"/>
          <w:sz w:val="28"/>
          <w:szCs w:val="28"/>
        </w:rPr>
        <w:t xml:space="preserve">Протокол вскрытия заявок содержит следующую информацию </w:t>
      </w:r>
      <w:r w:rsidR="00922A4F" w:rsidRPr="00A22E65">
        <w:rPr>
          <w:rFonts w:ascii="Times New Roman" w:hAnsi="Times New Roman" w:hint="default"/>
          <w:color w:val="000000" w:themeColor="text1"/>
          <w:sz w:val="28"/>
          <w:szCs w:val="28"/>
        </w:rPr>
        <w:br/>
      </w:r>
      <w:r w:rsidR="00620527" w:rsidRPr="00A22E65">
        <w:rPr>
          <w:rFonts w:ascii="Times New Roman" w:hAnsi="Times New Roman" w:hint="default"/>
          <w:color w:val="000000" w:themeColor="text1"/>
          <w:sz w:val="28"/>
          <w:szCs w:val="28"/>
        </w:rPr>
        <w:t>о поступивших для участия в отборе заявках:</w:t>
      </w:r>
    </w:p>
    <w:p w:rsidR="009B7005" w:rsidRPr="00A22E65" w:rsidRDefault="00990C60"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13.1.1. </w:t>
      </w:r>
      <w:r w:rsidR="00620527" w:rsidRPr="00A22E65">
        <w:rPr>
          <w:rFonts w:ascii="Times New Roman" w:hAnsi="Times New Roman" w:hint="default"/>
          <w:color w:val="000000" w:themeColor="text1"/>
          <w:sz w:val="28"/>
          <w:szCs w:val="28"/>
        </w:rPr>
        <w:t>регистрационный номер заявки;</w:t>
      </w:r>
    </w:p>
    <w:p w:rsidR="009B7005" w:rsidRPr="00A22E65" w:rsidRDefault="00990C60"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13.1.2. </w:t>
      </w:r>
      <w:r w:rsidR="00620527" w:rsidRPr="00A22E65">
        <w:rPr>
          <w:rFonts w:ascii="Times New Roman" w:hAnsi="Times New Roman" w:hint="default"/>
          <w:color w:val="000000" w:themeColor="text1"/>
          <w:sz w:val="28"/>
          <w:szCs w:val="28"/>
        </w:rPr>
        <w:t>дата и время поступления заявки;</w:t>
      </w:r>
    </w:p>
    <w:p w:rsidR="009B7005" w:rsidRPr="00A22E65" w:rsidRDefault="00990C60"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13.1.3. </w:t>
      </w:r>
      <w:r w:rsidR="00620527" w:rsidRPr="00A22E65">
        <w:rPr>
          <w:rFonts w:ascii="Times New Roman" w:hAnsi="Times New Roman" w:hint="default"/>
          <w:color w:val="000000" w:themeColor="text1"/>
          <w:sz w:val="28"/>
          <w:szCs w:val="28"/>
        </w:rPr>
        <w:t>полное наименование Участника отбора (для юридических лиц);</w:t>
      </w:r>
    </w:p>
    <w:p w:rsidR="009B7005" w:rsidRPr="00A22E65" w:rsidRDefault="00B1595A"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13.1.4. </w:t>
      </w:r>
      <w:r w:rsidR="00574CEF" w:rsidRPr="00A22E65">
        <w:rPr>
          <w:rFonts w:ascii="Times New Roman" w:hAnsi="Times New Roman" w:hint="default"/>
          <w:color w:val="000000" w:themeColor="text1"/>
          <w:sz w:val="28"/>
          <w:szCs w:val="28"/>
        </w:rPr>
        <w:t>адрес юридического лица</w:t>
      </w:r>
      <w:r w:rsidR="00620527" w:rsidRPr="00A22E65">
        <w:rPr>
          <w:rFonts w:ascii="Times New Roman" w:hAnsi="Times New Roman" w:hint="default"/>
          <w:color w:val="000000" w:themeColor="text1"/>
          <w:sz w:val="28"/>
          <w:szCs w:val="28"/>
        </w:rPr>
        <w:t>;</w:t>
      </w:r>
    </w:p>
    <w:p w:rsidR="009B7005" w:rsidRPr="00A22E65" w:rsidRDefault="00990C60"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13.1.5. </w:t>
      </w:r>
      <w:r w:rsidR="00620527" w:rsidRPr="00A22E65">
        <w:rPr>
          <w:rFonts w:ascii="Times New Roman" w:hAnsi="Times New Roman" w:hint="default"/>
          <w:color w:val="000000" w:themeColor="text1"/>
          <w:sz w:val="28"/>
          <w:szCs w:val="28"/>
        </w:rPr>
        <w:t>запрашиваемый Участником отбора размер субсидии.</w:t>
      </w:r>
    </w:p>
    <w:p w:rsidR="009B7005" w:rsidRPr="00A22E65" w:rsidRDefault="009132CA"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color w:val="000000" w:themeColor="text1"/>
          <w:sz w:val="28"/>
          <w:szCs w:val="28"/>
        </w:rPr>
        <w:t>1</w:t>
      </w:r>
      <w:r w:rsidRPr="00A22E65">
        <w:rPr>
          <w:rFonts w:ascii="Times New Roman" w:hAnsi="Times New Roman" w:hint="default"/>
          <w:color w:val="000000" w:themeColor="text1"/>
          <w:sz w:val="28"/>
          <w:szCs w:val="28"/>
        </w:rPr>
        <w:t>4</w:t>
      </w:r>
      <w:r w:rsidRPr="00A22E65">
        <w:rPr>
          <w:rFonts w:ascii="Times New Roman" w:hAnsi="Times New Roman"/>
          <w:color w:val="000000" w:themeColor="text1"/>
          <w:sz w:val="28"/>
          <w:szCs w:val="28"/>
        </w:rPr>
        <w:t>. Министерство в течение 10 рабочих дней со дня, следующего за днем окончания срока, установленного в объявлении о проведении отбора для приема заявок и прилагаемых к ним документов, указанных в под</w:t>
      </w:r>
      <w:hyperlink w:anchor="P173">
        <w:r w:rsidRPr="00A22E65">
          <w:rPr>
            <w:rStyle w:val="a8"/>
            <w:rFonts w:ascii="Times New Roman" w:hAnsi="Times New Roman"/>
            <w:color w:val="000000" w:themeColor="text1"/>
            <w:sz w:val="28"/>
            <w:szCs w:val="28"/>
            <w:u w:val="none"/>
          </w:rPr>
          <w:t>пунктах 10</w:t>
        </w:r>
      </w:hyperlink>
      <w:r w:rsidRPr="00A22E65">
        <w:rPr>
          <w:rStyle w:val="a8"/>
          <w:rFonts w:ascii="Times New Roman" w:hAnsi="Times New Roman" w:hint="default"/>
          <w:color w:val="000000" w:themeColor="text1"/>
          <w:sz w:val="28"/>
          <w:szCs w:val="28"/>
          <w:u w:val="none"/>
        </w:rPr>
        <w:t>.4.1</w:t>
      </w:r>
      <w:r w:rsidR="0084088D" w:rsidRPr="00A22E65">
        <w:rPr>
          <w:rStyle w:val="a8"/>
          <w:rFonts w:ascii="Times New Roman" w:hAnsi="Times New Roman" w:hint="default"/>
          <w:color w:val="000000" w:themeColor="text1"/>
          <w:sz w:val="28"/>
          <w:szCs w:val="28"/>
          <w:u w:val="none"/>
        </w:rPr>
        <w:t xml:space="preserve"> </w:t>
      </w:r>
      <w:r w:rsidRPr="00A22E65">
        <w:rPr>
          <w:rStyle w:val="a8"/>
          <w:rFonts w:ascii="Times New Roman" w:hAnsi="Times New Roman" w:hint="default"/>
          <w:color w:val="000000" w:themeColor="text1"/>
          <w:sz w:val="28"/>
          <w:szCs w:val="28"/>
          <w:u w:val="none"/>
        </w:rPr>
        <w:t>-</w:t>
      </w:r>
      <w:r w:rsidR="00A6000F" w:rsidRPr="00A22E65">
        <w:rPr>
          <w:rStyle w:val="a8"/>
          <w:rFonts w:ascii="Times New Roman" w:hAnsi="Times New Roman" w:hint="default"/>
          <w:color w:val="000000" w:themeColor="text1"/>
          <w:sz w:val="28"/>
          <w:szCs w:val="28"/>
          <w:u w:val="none"/>
        </w:rPr>
        <w:t xml:space="preserve"> 10.4.</w:t>
      </w:r>
      <w:r w:rsidR="0084088D" w:rsidRPr="00A22E65">
        <w:rPr>
          <w:rStyle w:val="a8"/>
          <w:rFonts w:ascii="Times New Roman" w:hAnsi="Times New Roman" w:hint="default"/>
          <w:color w:val="000000" w:themeColor="text1"/>
          <w:sz w:val="28"/>
          <w:szCs w:val="28"/>
          <w:u w:val="none"/>
        </w:rPr>
        <w:t>2</w:t>
      </w:r>
      <w:r w:rsidR="00A6000F" w:rsidRPr="00A22E65">
        <w:rPr>
          <w:rStyle w:val="a8"/>
          <w:rFonts w:ascii="Times New Roman" w:hAnsi="Times New Roman" w:hint="default"/>
          <w:color w:val="000000" w:themeColor="text1"/>
          <w:sz w:val="28"/>
          <w:szCs w:val="28"/>
          <w:u w:val="none"/>
        </w:rPr>
        <w:t>3 пункта 10</w:t>
      </w:r>
      <w:r w:rsidRPr="00A22E65">
        <w:rPr>
          <w:rFonts w:ascii="Times New Roman" w:hAnsi="Times New Roman"/>
          <w:color w:val="000000" w:themeColor="text1"/>
          <w:sz w:val="28"/>
          <w:szCs w:val="28"/>
        </w:rPr>
        <w:t xml:space="preserve"> настоящего Порядка:</w:t>
      </w:r>
    </w:p>
    <w:p w:rsidR="00265F93" w:rsidRPr="00A22E65" w:rsidRDefault="006163F8"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color w:val="000000" w:themeColor="text1"/>
          <w:sz w:val="28"/>
          <w:szCs w:val="28"/>
        </w:rPr>
        <w:t>1</w:t>
      </w:r>
      <w:r w:rsidRPr="00A22E65">
        <w:rPr>
          <w:rFonts w:ascii="Times New Roman" w:hAnsi="Times New Roman" w:hint="default"/>
          <w:color w:val="000000" w:themeColor="text1"/>
          <w:sz w:val="28"/>
          <w:szCs w:val="28"/>
        </w:rPr>
        <w:t>4</w:t>
      </w:r>
      <w:r w:rsidRPr="00A22E65">
        <w:rPr>
          <w:rFonts w:ascii="Times New Roman" w:hAnsi="Times New Roman"/>
          <w:color w:val="000000" w:themeColor="text1"/>
          <w:sz w:val="28"/>
          <w:szCs w:val="28"/>
        </w:rPr>
        <w:t>.1. запрашивает и получает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информацию о соответствии Участника отбора условиям, установленным подпунктами 9.1 – 9.4</w:t>
      </w:r>
      <w:r w:rsidR="0084088D" w:rsidRPr="00A22E65">
        <w:rPr>
          <w:rFonts w:ascii="Times New Roman" w:hAnsi="Times New Roman" w:hint="default"/>
          <w:color w:val="000000" w:themeColor="text1"/>
          <w:sz w:val="28"/>
          <w:szCs w:val="28"/>
        </w:rPr>
        <w:t xml:space="preserve">, </w:t>
      </w:r>
      <w:r w:rsidR="008C35D4" w:rsidRPr="00A22E65">
        <w:rPr>
          <w:rFonts w:ascii="Times New Roman" w:hAnsi="Times New Roman" w:hint="default"/>
          <w:color w:val="000000" w:themeColor="text1"/>
          <w:sz w:val="28"/>
          <w:szCs w:val="28"/>
        </w:rPr>
        <w:t>9.9</w:t>
      </w:r>
      <w:r w:rsidR="00906785" w:rsidRPr="00A22E65">
        <w:rPr>
          <w:rFonts w:ascii="Times New Roman" w:hAnsi="Times New Roman"/>
          <w:color w:val="000000" w:themeColor="text1"/>
          <w:sz w:val="28"/>
          <w:szCs w:val="28"/>
        </w:rPr>
        <w:t xml:space="preserve"> </w:t>
      </w:r>
      <w:r w:rsidRPr="00A22E65">
        <w:rPr>
          <w:rFonts w:ascii="Times New Roman" w:hAnsi="Times New Roman"/>
          <w:color w:val="000000" w:themeColor="text1"/>
          <w:sz w:val="28"/>
          <w:szCs w:val="28"/>
        </w:rPr>
        <w:t xml:space="preserve">пункта 9 настоящего Порядка (в случае непредставления по собственной инициативе). В случае отсутствия технической возможности автоматической проверки Участник отбора осуществляет заполнение соответствующих экранных форм веб-интерфейса системы «Электронный бюджет»; </w:t>
      </w:r>
    </w:p>
    <w:p w:rsidR="006F17CD" w:rsidRPr="00A22E65" w:rsidRDefault="00265F93"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color w:val="000000" w:themeColor="text1"/>
          <w:sz w:val="28"/>
          <w:szCs w:val="28"/>
        </w:rPr>
        <w:t>1</w:t>
      </w:r>
      <w:r w:rsidRPr="00A22E65">
        <w:rPr>
          <w:rFonts w:ascii="Times New Roman" w:hAnsi="Times New Roman" w:hint="default"/>
          <w:color w:val="000000" w:themeColor="text1"/>
          <w:sz w:val="28"/>
          <w:szCs w:val="28"/>
        </w:rPr>
        <w:t>4</w:t>
      </w:r>
      <w:r w:rsidRPr="00A22E65">
        <w:rPr>
          <w:rFonts w:ascii="Times New Roman" w:hAnsi="Times New Roman"/>
          <w:color w:val="000000" w:themeColor="text1"/>
          <w:sz w:val="28"/>
          <w:szCs w:val="28"/>
        </w:rPr>
        <w:t>.2. </w:t>
      </w:r>
      <w:r w:rsidR="00A63C24" w:rsidRPr="00A22E65">
        <w:rPr>
          <w:rFonts w:ascii="Times New Roman" w:hAnsi="Times New Roman" w:hint="default"/>
          <w:color w:val="000000" w:themeColor="text1"/>
          <w:sz w:val="28"/>
          <w:szCs w:val="28"/>
        </w:rPr>
        <w:t>у </w:t>
      </w:r>
      <w:r w:rsidR="006F17CD" w:rsidRPr="00A22E65">
        <w:rPr>
          <w:rFonts w:ascii="Times New Roman" w:hAnsi="Times New Roman" w:hint="default"/>
          <w:color w:val="000000" w:themeColor="text1"/>
          <w:sz w:val="28"/>
          <w:szCs w:val="28"/>
        </w:rPr>
        <w:t xml:space="preserve">исполнительных органов Смоленской области информацию </w:t>
      </w:r>
      <w:r w:rsidR="006F17CD" w:rsidRPr="00A22E65">
        <w:rPr>
          <w:rFonts w:ascii="Times New Roman" w:hAnsi="Times New Roman" w:hint="default"/>
          <w:color w:val="000000" w:themeColor="text1"/>
          <w:sz w:val="28"/>
          <w:szCs w:val="28"/>
        </w:rPr>
        <w:br/>
        <w:t>о соответствии участника отбора условию, установленному подпунктом 9.6 пункта 9 настоящего Порядка;</w:t>
      </w:r>
    </w:p>
    <w:p w:rsidR="00207F0D" w:rsidRPr="00A22E65" w:rsidRDefault="006F17CD"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color w:val="000000" w:themeColor="text1"/>
          <w:sz w:val="28"/>
          <w:szCs w:val="28"/>
        </w:rPr>
        <w:t>1</w:t>
      </w:r>
      <w:r w:rsidRPr="00A22E65">
        <w:rPr>
          <w:rFonts w:ascii="Times New Roman" w:hAnsi="Times New Roman" w:hint="default"/>
          <w:color w:val="000000" w:themeColor="text1"/>
          <w:sz w:val="28"/>
          <w:szCs w:val="28"/>
        </w:rPr>
        <w:t>4</w:t>
      </w:r>
      <w:r w:rsidRPr="00A22E65">
        <w:rPr>
          <w:rFonts w:ascii="Times New Roman" w:hAnsi="Times New Roman"/>
          <w:color w:val="000000" w:themeColor="text1"/>
          <w:sz w:val="28"/>
          <w:szCs w:val="28"/>
        </w:rPr>
        <w:t>.3. </w:t>
      </w:r>
      <w:r w:rsidR="00265F93" w:rsidRPr="00A22E65">
        <w:rPr>
          <w:rFonts w:ascii="Times New Roman" w:hAnsi="Times New Roman"/>
          <w:color w:val="000000" w:themeColor="text1"/>
          <w:sz w:val="28"/>
          <w:szCs w:val="28"/>
        </w:rPr>
        <w:t>запрашивает и получает в электронной форме с использованием единой системы межведомственного электронного взаимодействия (в случае отсутствия технической возможности осуществления автоматической проверки в системе «Электронный бюджет» и непредставления документов по собственной инициативе) информацию о соответствии Участника отбора услови</w:t>
      </w:r>
      <w:r w:rsidR="008C35D4" w:rsidRPr="00A22E65">
        <w:rPr>
          <w:rFonts w:ascii="Times New Roman" w:hAnsi="Times New Roman"/>
          <w:color w:val="000000" w:themeColor="text1"/>
          <w:sz w:val="28"/>
          <w:szCs w:val="28"/>
        </w:rPr>
        <w:t>ям</w:t>
      </w:r>
      <w:r w:rsidR="00265F93" w:rsidRPr="00A22E65">
        <w:rPr>
          <w:rFonts w:ascii="Times New Roman" w:hAnsi="Times New Roman"/>
          <w:color w:val="000000" w:themeColor="text1"/>
          <w:sz w:val="28"/>
          <w:szCs w:val="28"/>
        </w:rPr>
        <w:t>, установленн</w:t>
      </w:r>
      <w:r w:rsidR="008C35D4" w:rsidRPr="00A22E65">
        <w:rPr>
          <w:rFonts w:ascii="Times New Roman" w:hAnsi="Times New Roman"/>
          <w:color w:val="000000" w:themeColor="text1"/>
          <w:sz w:val="28"/>
          <w:szCs w:val="28"/>
        </w:rPr>
        <w:t>ым</w:t>
      </w:r>
      <w:r w:rsidR="00265F93" w:rsidRPr="00A22E65">
        <w:rPr>
          <w:rFonts w:ascii="Times New Roman" w:hAnsi="Times New Roman"/>
          <w:color w:val="000000" w:themeColor="text1"/>
          <w:sz w:val="28"/>
          <w:szCs w:val="28"/>
        </w:rPr>
        <w:t xml:space="preserve"> подпункт</w:t>
      </w:r>
      <w:r w:rsidR="008C35D4" w:rsidRPr="00A22E65">
        <w:rPr>
          <w:rFonts w:ascii="Times New Roman" w:hAnsi="Times New Roman"/>
          <w:color w:val="000000" w:themeColor="text1"/>
          <w:sz w:val="28"/>
          <w:szCs w:val="28"/>
        </w:rPr>
        <w:t>ами</w:t>
      </w:r>
      <w:r w:rsidR="00265F93" w:rsidRPr="00A22E65">
        <w:rPr>
          <w:rFonts w:ascii="Times New Roman" w:hAnsi="Times New Roman"/>
          <w:color w:val="000000" w:themeColor="text1"/>
          <w:sz w:val="28"/>
          <w:szCs w:val="28"/>
        </w:rPr>
        <w:t xml:space="preserve"> </w:t>
      </w:r>
      <w:r w:rsidR="008C35D4" w:rsidRPr="00A22E65">
        <w:rPr>
          <w:rFonts w:ascii="Times New Roman" w:hAnsi="Times New Roman" w:hint="default"/>
          <w:color w:val="000000" w:themeColor="text1"/>
          <w:sz w:val="28"/>
          <w:szCs w:val="28"/>
        </w:rPr>
        <w:t xml:space="preserve">9.7 - </w:t>
      </w:r>
      <w:r w:rsidR="00265F93" w:rsidRPr="00A22E65">
        <w:rPr>
          <w:rFonts w:ascii="Times New Roman" w:hAnsi="Times New Roman"/>
          <w:color w:val="000000" w:themeColor="text1"/>
          <w:sz w:val="28"/>
          <w:szCs w:val="28"/>
        </w:rPr>
        <w:t>9.9 пункта 9 настоящего Порядка;</w:t>
      </w:r>
    </w:p>
    <w:p w:rsidR="00207F0D" w:rsidRPr="00A22E65" w:rsidRDefault="006F17CD"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14.4. </w:t>
      </w:r>
      <w:r w:rsidR="00265F93" w:rsidRPr="00A22E65">
        <w:rPr>
          <w:rFonts w:ascii="Times New Roman" w:hAnsi="Times New Roman"/>
          <w:color w:val="000000" w:themeColor="text1"/>
          <w:sz w:val="28"/>
          <w:szCs w:val="28"/>
        </w:rPr>
        <w:t xml:space="preserve">запрашивает и получает в электронной форме сведения из Единого государственного реестра юридических лиц на сервисе «Предоставление сведений из ЕГРЮЛ/ЕГРИП о конкретном юридическом лице в форме электронного документа» </w:t>
      </w:r>
      <w:r w:rsidR="00265F93" w:rsidRPr="00A22E65">
        <w:rPr>
          <w:rFonts w:ascii="Times New Roman" w:hAnsi="Times New Roman"/>
          <w:color w:val="000000" w:themeColor="text1"/>
          <w:sz w:val="28"/>
          <w:szCs w:val="28"/>
        </w:rPr>
        <w:lastRenderedPageBreak/>
        <w:t>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r w:rsidR="009C2396" w:rsidRPr="00A22E65">
        <w:rPr>
          <w:rFonts w:ascii="Times New Roman" w:hAnsi="Times New Roman" w:hint="default"/>
          <w:color w:val="000000" w:themeColor="text1"/>
          <w:sz w:val="28"/>
          <w:szCs w:val="28"/>
        </w:rPr>
        <w:t xml:space="preserve"> (в случае</w:t>
      </w:r>
      <w:r w:rsidR="008C35D4" w:rsidRPr="00A22E65">
        <w:rPr>
          <w:rFonts w:ascii="Times New Roman" w:hAnsi="Times New Roman" w:hint="default"/>
          <w:color w:val="000000" w:themeColor="text1"/>
          <w:sz w:val="28"/>
          <w:szCs w:val="28"/>
        </w:rPr>
        <w:t xml:space="preserve"> </w:t>
      </w:r>
      <w:r w:rsidR="009C2396" w:rsidRPr="00A22E65">
        <w:rPr>
          <w:rFonts w:ascii="Times New Roman" w:hAnsi="Times New Roman" w:hint="default"/>
          <w:color w:val="000000" w:themeColor="text1"/>
          <w:sz w:val="28"/>
          <w:szCs w:val="28"/>
        </w:rPr>
        <w:t>не предоставлен</w:t>
      </w:r>
      <w:r w:rsidR="008C35D4" w:rsidRPr="00A22E65">
        <w:rPr>
          <w:rFonts w:ascii="Times New Roman" w:hAnsi="Times New Roman" w:hint="default"/>
          <w:color w:val="000000" w:themeColor="text1"/>
          <w:sz w:val="28"/>
          <w:szCs w:val="28"/>
        </w:rPr>
        <w:t xml:space="preserve">ия </w:t>
      </w:r>
      <w:r w:rsidR="009C2396" w:rsidRPr="00A22E65">
        <w:rPr>
          <w:rFonts w:ascii="Times New Roman" w:hAnsi="Times New Roman" w:hint="default"/>
          <w:color w:val="000000" w:themeColor="text1"/>
          <w:sz w:val="28"/>
          <w:szCs w:val="28"/>
        </w:rPr>
        <w:t>Участником отбора по собственной инициативе)</w:t>
      </w:r>
      <w:r w:rsidR="00265F93" w:rsidRPr="00A22E65">
        <w:rPr>
          <w:rFonts w:ascii="Times New Roman" w:hAnsi="Times New Roman"/>
          <w:color w:val="000000" w:themeColor="text1"/>
          <w:sz w:val="28"/>
          <w:szCs w:val="28"/>
        </w:rPr>
        <w:t>;</w:t>
      </w:r>
    </w:p>
    <w:p w:rsidR="003B0742" w:rsidRPr="00A22E65" w:rsidRDefault="006F17CD"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14.5. </w:t>
      </w:r>
      <w:r w:rsidR="00BF36C6" w:rsidRPr="00A22E65">
        <w:rPr>
          <w:rFonts w:ascii="Times New Roman" w:hAnsi="Times New Roman"/>
          <w:color w:val="000000" w:themeColor="text1"/>
          <w:sz w:val="28"/>
          <w:szCs w:val="28"/>
        </w:rPr>
        <w:t xml:space="preserve">запрашивает и получает в электронной форме сведения из Единого </w:t>
      </w:r>
      <w:r w:rsidR="00F2294A" w:rsidRPr="00A22E65">
        <w:rPr>
          <w:rFonts w:ascii="Times New Roman" w:hAnsi="Times New Roman"/>
          <w:color w:val="000000" w:themeColor="text1"/>
          <w:sz w:val="28"/>
          <w:szCs w:val="28"/>
        </w:rPr>
        <w:t xml:space="preserve">реестра субъектов </w:t>
      </w:r>
      <w:r w:rsidR="003B0742" w:rsidRPr="00A22E65">
        <w:rPr>
          <w:rFonts w:ascii="Times New Roman" w:hAnsi="Times New Roman" w:hint="default"/>
          <w:color w:val="000000" w:themeColor="text1"/>
          <w:sz w:val="28"/>
          <w:szCs w:val="28"/>
        </w:rPr>
        <w:t>малого и среднего предпринимательства</w:t>
      </w:r>
      <w:r w:rsidR="00F2294A" w:rsidRPr="00A22E65">
        <w:rPr>
          <w:rFonts w:ascii="Times New Roman" w:hAnsi="Times New Roman" w:hint="default"/>
          <w:color w:val="000000" w:themeColor="text1"/>
          <w:sz w:val="28"/>
          <w:szCs w:val="28"/>
        </w:rPr>
        <w:t xml:space="preserve"> </w:t>
      </w:r>
      <w:r w:rsidR="0077265F" w:rsidRPr="00A22E65">
        <w:rPr>
          <w:rFonts w:ascii="Times New Roman" w:hAnsi="Times New Roman" w:hint="default"/>
          <w:color w:val="000000" w:themeColor="text1"/>
          <w:sz w:val="28"/>
          <w:szCs w:val="28"/>
        </w:rPr>
        <w:t>(ofd.nalog.ru)</w:t>
      </w:r>
      <w:r w:rsidR="004E27CC" w:rsidRPr="00A22E65">
        <w:rPr>
          <w:rFonts w:ascii="Times New Roman" w:hAnsi="Times New Roman" w:hint="default"/>
          <w:color w:val="000000" w:themeColor="text1"/>
          <w:sz w:val="28"/>
          <w:szCs w:val="28"/>
        </w:rPr>
        <w:t xml:space="preserve"> </w:t>
      </w:r>
      <w:r w:rsidR="004E27CC" w:rsidRPr="00A22E65">
        <w:rPr>
          <w:rFonts w:ascii="Times New Roman" w:hAnsi="Times New Roman"/>
          <w:color w:val="000000" w:themeColor="text1"/>
          <w:sz w:val="28"/>
          <w:szCs w:val="28"/>
        </w:rPr>
        <w:t>в форме электронного документа в формате PDF, подписанного усиленной квалифицированной электронной подписью</w:t>
      </w:r>
      <w:r w:rsidR="00AB6A63" w:rsidRPr="00A22E65">
        <w:rPr>
          <w:rFonts w:ascii="Times New Roman" w:hAnsi="Times New Roman" w:hint="default"/>
          <w:color w:val="000000" w:themeColor="text1"/>
          <w:sz w:val="28"/>
          <w:szCs w:val="28"/>
        </w:rPr>
        <w:t xml:space="preserve"> об Участнике отбора и </w:t>
      </w:r>
      <w:r w:rsidR="00362E3C" w:rsidRPr="00A22E65">
        <w:rPr>
          <w:rFonts w:ascii="Times New Roman" w:hAnsi="Times New Roman" w:hint="default"/>
          <w:color w:val="000000" w:themeColor="text1"/>
          <w:sz w:val="28"/>
          <w:szCs w:val="28"/>
        </w:rPr>
        <w:t xml:space="preserve">членах кооператива – Участника отбора </w:t>
      </w:r>
      <w:r w:rsidR="00AB6A63" w:rsidRPr="00A22E65">
        <w:rPr>
          <w:rFonts w:ascii="Times New Roman" w:hAnsi="Times New Roman" w:hint="default"/>
          <w:color w:val="000000" w:themeColor="text1"/>
          <w:sz w:val="28"/>
          <w:szCs w:val="28"/>
        </w:rPr>
        <w:t>(в случае не предоставлен</w:t>
      </w:r>
      <w:r w:rsidR="008C35D4" w:rsidRPr="00A22E65">
        <w:rPr>
          <w:rFonts w:ascii="Times New Roman" w:hAnsi="Times New Roman" w:hint="default"/>
          <w:color w:val="000000" w:themeColor="text1"/>
          <w:sz w:val="28"/>
          <w:szCs w:val="28"/>
        </w:rPr>
        <w:t>ия</w:t>
      </w:r>
      <w:r w:rsidR="00AB6A63" w:rsidRPr="00A22E65">
        <w:rPr>
          <w:rFonts w:ascii="Times New Roman" w:hAnsi="Times New Roman" w:hint="default"/>
          <w:color w:val="000000" w:themeColor="text1"/>
          <w:sz w:val="28"/>
          <w:szCs w:val="28"/>
        </w:rPr>
        <w:t xml:space="preserve"> Участником отбора по собственной инициативе)</w:t>
      </w:r>
      <w:r w:rsidR="004E27CC" w:rsidRPr="00A22E65">
        <w:rPr>
          <w:rFonts w:ascii="Times New Roman" w:hAnsi="Times New Roman" w:hint="default"/>
          <w:color w:val="000000" w:themeColor="text1"/>
          <w:sz w:val="28"/>
          <w:szCs w:val="28"/>
        </w:rPr>
        <w:t>;</w:t>
      </w:r>
    </w:p>
    <w:p w:rsidR="00C472B0" w:rsidRPr="00A22E65" w:rsidRDefault="00857199"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14.6. </w:t>
      </w:r>
      <w:r w:rsidR="00C472B0" w:rsidRPr="00A22E65">
        <w:rPr>
          <w:rFonts w:ascii="Times New Roman" w:hAnsi="Times New Roman" w:hint="default"/>
          <w:color w:val="000000" w:themeColor="text1"/>
          <w:sz w:val="28"/>
          <w:szCs w:val="28"/>
        </w:rPr>
        <w:t xml:space="preserve">запрашивает у микрокредитной компании «Смоленский областной фонд поддержки предпринимательства» информацию </w:t>
      </w:r>
      <w:r w:rsidR="00096FED" w:rsidRPr="00A22E65">
        <w:rPr>
          <w:rFonts w:ascii="Times New Roman" w:hAnsi="Times New Roman"/>
          <w:color w:val="000000" w:themeColor="text1"/>
          <w:sz w:val="28"/>
          <w:szCs w:val="28"/>
        </w:rPr>
        <w:t>о соответствии Участника отбора условию, установленному</w:t>
      </w:r>
      <w:r w:rsidR="00096FED" w:rsidRPr="00A22E65">
        <w:rPr>
          <w:rFonts w:ascii="Times New Roman" w:hAnsi="Times New Roman" w:hint="default"/>
          <w:color w:val="000000" w:themeColor="text1"/>
          <w:sz w:val="28"/>
          <w:szCs w:val="28"/>
        </w:rPr>
        <w:t xml:space="preserve"> </w:t>
      </w:r>
      <w:r w:rsidR="00096FED" w:rsidRPr="00A22E65">
        <w:rPr>
          <w:rFonts w:ascii="Times New Roman" w:hAnsi="Times New Roman"/>
          <w:color w:val="000000" w:themeColor="text1"/>
          <w:sz w:val="28"/>
          <w:szCs w:val="28"/>
        </w:rPr>
        <w:t>подпунктом</w:t>
      </w:r>
      <w:r w:rsidR="00096FED" w:rsidRPr="00A22E65">
        <w:rPr>
          <w:rFonts w:ascii="Times New Roman" w:hAnsi="Times New Roman" w:hint="default"/>
          <w:color w:val="000000" w:themeColor="text1"/>
          <w:sz w:val="28"/>
          <w:szCs w:val="28"/>
        </w:rPr>
        <w:t xml:space="preserve"> </w:t>
      </w:r>
      <w:r w:rsidR="00096FED" w:rsidRPr="00A22E65">
        <w:rPr>
          <w:rFonts w:ascii="Times New Roman" w:hAnsi="Times New Roman"/>
          <w:color w:val="000000" w:themeColor="text1"/>
          <w:sz w:val="28"/>
          <w:szCs w:val="28"/>
        </w:rPr>
        <w:t>9.</w:t>
      </w:r>
      <w:r w:rsidR="00096FED" w:rsidRPr="00A22E65">
        <w:rPr>
          <w:rFonts w:ascii="Times New Roman" w:hAnsi="Times New Roman" w:hint="default"/>
          <w:color w:val="000000" w:themeColor="text1"/>
          <w:sz w:val="28"/>
          <w:szCs w:val="28"/>
        </w:rPr>
        <w:t>16</w:t>
      </w:r>
      <w:r w:rsidR="00096FED" w:rsidRPr="00A22E65">
        <w:rPr>
          <w:rFonts w:ascii="Times New Roman" w:hAnsi="Times New Roman"/>
          <w:color w:val="000000" w:themeColor="text1"/>
          <w:sz w:val="28"/>
          <w:szCs w:val="28"/>
        </w:rPr>
        <w:t xml:space="preserve"> пункта 9 настоящего Порядка</w:t>
      </w:r>
      <w:r w:rsidR="00096FED" w:rsidRPr="00A22E65">
        <w:rPr>
          <w:rFonts w:ascii="Times New Roman" w:hAnsi="Times New Roman" w:hint="default"/>
          <w:color w:val="000000" w:themeColor="text1"/>
          <w:sz w:val="28"/>
          <w:szCs w:val="28"/>
        </w:rPr>
        <w:t>.</w:t>
      </w:r>
    </w:p>
    <w:p w:rsidR="001563E7" w:rsidRPr="00A22E65" w:rsidRDefault="00265F93"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color w:val="000000" w:themeColor="text1"/>
          <w:sz w:val="28"/>
          <w:szCs w:val="28"/>
        </w:rPr>
        <w:t>1</w:t>
      </w:r>
      <w:r w:rsidRPr="00A22E65">
        <w:rPr>
          <w:rFonts w:ascii="Times New Roman" w:hAnsi="Times New Roman" w:hint="default"/>
          <w:color w:val="000000" w:themeColor="text1"/>
          <w:sz w:val="28"/>
          <w:szCs w:val="28"/>
        </w:rPr>
        <w:t>4</w:t>
      </w:r>
      <w:r w:rsidRPr="00A22E65">
        <w:rPr>
          <w:rFonts w:ascii="Times New Roman" w:hAnsi="Times New Roman"/>
          <w:color w:val="000000" w:themeColor="text1"/>
          <w:sz w:val="28"/>
          <w:szCs w:val="28"/>
        </w:rPr>
        <w:t>.</w:t>
      </w:r>
      <w:r w:rsidR="00096FED" w:rsidRPr="00A22E65">
        <w:rPr>
          <w:rFonts w:ascii="Times New Roman" w:hAnsi="Times New Roman" w:hint="default"/>
          <w:color w:val="000000" w:themeColor="text1"/>
          <w:sz w:val="28"/>
          <w:szCs w:val="28"/>
        </w:rPr>
        <w:t>7</w:t>
      </w:r>
      <w:r w:rsidR="00990C60" w:rsidRPr="00A22E65">
        <w:rPr>
          <w:rFonts w:ascii="Times New Roman" w:hAnsi="Times New Roman"/>
          <w:color w:val="000000" w:themeColor="text1"/>
          <w:sz w:val="28"/>
          <w:szCs w:val="28"/>
        </w:rPr>
        <w:t>.</w:t>
      </w:r>
      <w:r w:rsidR="00990C60" w:rsidRPr="00A22E65">
        <w:rPr>
          <w:rFonts w:ascii="Times New Roman" w:hAnsi="Times New Roman" w:hint="default"/>
          <w:color w:val="000000" w:themeColor="text1"/>
          <w:sz w:val="28"/>
          <w:szCs w:val="28"/>
        </w:rPr>
        <w:t> </w:t>
      </w:r>
      <w:r w:rsidR="00F47EAA" w:rsidRPr="00A22E65">
        <w:rPr>
          <w:rFonts w:ascii="Times New Roman" w:hAnsi="Times New Roman"/>
          <w:color w:val="000000" w:themeColor="text1"/>
          <w:sz w:val="28"/>
          <w:szCs w:val="28"/>
        </w:rPr>
        <w:t xml:space="preserve">Министерство осуществляет проверку Участников отбора на соответствие категории, установленной пунктом </w:t>
      </w:r>
      <w:r w:rsidR="00096FED" w:rsidRPr="00A22E65">
        <w:rPr>
          <w:rFonts w:ascii="Times New Roman" w:hAnsi="Times New Roman" w:hint="default"/>
          <w:color w:val="000000" w:themeColor="text1"/>
          <w:sz w:val="28"/>
          <w:szCs w:val="28"/>
        </w:rPr>
        <w:t>5</w:t>
      </w:r>
      <w:r w:rsidR="00F47EAA" w:rsidRPr="00A22E65">
        <w:rPr>
          <w:rFonts w:ascii="Times New Roman" w:hAnsi="Times New Roman"/>
          <w:color w:val="000000" w:themeColor="text1"/>
          <w:sz w:val="28"/>
          <w:szCs w:val="28"/>
        </w:rPr>
        <w:t xml:space="preserve"> настоящего Порядка и условиям, установленным </w:t>
      </w:r>
      <w:hyperlink w:anchor="sub_1019" w:history="1">
        <w:r w:rsidR="00F47EAA" w:rsidRPr="00A22E65">
          <w:rPr>
            <w:rStyle w:val="a8"/>
            <w:rFonts w:ascii="Times New Roman" w:hAnsi="Times New Roman"/>
            <w:color w:val="000000" w:themeColor="text1"/>
            <w:sz w:val="28"/>
            <w:szCs w:val="28"/>
            <w:u w:val="none"/>
          </w:rPr>
          <w:t>пунктом 9</w:t>
        </w:r>
      </w:hyperlink>
      <w:r w:rsidR="00F47EAA" w:rsidRPr="00A22E65">
        <w:rPr>
          <w:rFonts w:ascii="Times New Roman" w:hAnsi="Times New Roman"/>
          <w:color w:val="000000" w:themeColor="text1"/>
          <w:sz w:val="28"/>
          <w:szCs w:val="28"/>
        </w:rPr>
        <w:t xml:space="preserve"> настоящего Порядка, а также рассмотрение представленных ими документов на соответствие требованиям, установленным пунктом 10 настоящего Порядка и объявлением о проведении отбора</w:t>
      </w:r>
      <w:r w:rsidR="00F47EAA" w:rsidRPr="00A22E65">
        <w:rPr>
          <w:rFonts w:ascii="Times New Roman" w:hAnsi="Times New Roman" w:hint="default"/>
          <w:color w:val="000000" w:themeColor="text1"/>
          <w:sz w:val="28"/>
          <w:szCs w:val="28"/>
        </w:rPr>
        <w:t>.</w:t>
      </w:r>
    </w:p>
    <w:p w:rsidR="001563E7" w:rsidRPr="00A22E65" w:rsidRDefault="00C7044F"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color w:val="000000" w:themeColor="text1"/>
          <w:sz w:val="28"/>
          <w:szCs w:val="28"/>
        </w:rPr>
        <w:t>1</w:t>
      </w:r>
      <w:r w:rsidRPr="00A22E65">
        <w:rPr>
          <w:rFonts w:ascii="Times New Roman" w:hAnsi="Times New Roman" w:hint="default"/>
          <w:color w:val="000000" w:themeColor="text1"/>
          <w:sz w:val="28"/>
          <w:szCs w:val="28"/>
        </w:rPr>
        <w:t>4</w:t>
      </w:r>
      <w:r w:rsidRPr="00A22E65">
        <w:rPr>
          <w:rFonts w:ascii="Times New Roman" w:hAnsi="Times New Roman"/>
          <w:color w:val="000000" w:themeColor="text1"/>
          <w:sz w:val="28"/>
          <w:szCs w:val="28"/>
        </w:rPr>
        <w:t>.</w:t>
      </w:r>
      <w:r w:rsidR="00096FED" w:rsidRPr="00A22E65">
        <w:rPr>
          <w:rFonts w:ascii="Times New Roman" w:hAnsi="Times New Roman" w:hint="default"/>
          <w:color w:val="000000" w:themeColor="text1"/>
          <w:sz w:val="28"/>
          <w:szCs w:val="28"/>
        </w:rPr>
        <w:t>8</w:t>
      </w:r>
      <w:r w:rsidRPr="00A22E65">
        <w:rPr>
          <w:rFonts w:ascii="Times New Roman" w:hAnsi="Times New Roman"/>
          <w:color w:val="000000" w:themeColor="text1"/>
          <w:sz w:val="28"/>
          <w:szCs w:val="28"/>
        </w:rPr>
        <w:t xml:space="preserve">. Министерство осуществляет проверку, что: </w:t>
      </w:r>
    </w:p>
    <w:p w:rsidR="001563E7" w:rsidRPr="00A22E65" w:rsidRDefault="00C7044F"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color w:val="000000" w:themeColor="text1"/>
          <w:sz w:val="28"/>
          <w:szCs w:val="28"/>
        </w:rPr>
        <w:t>1</w:t>
      </w:r>
      <w:r w:rsidRPr="00A22E65">
        <w:rPr>
          <w:rFonts w:ascii="Times New Roman" w:hAnsi="Times New Roman" w:hint="default"/>
          <w:color w:val="000000" w:themeColor="text1"/>
          <w:sz w:val="28"/>
          <w:szCs w:val="28"/>
        </w:rPr>
        <w:t>4</w:t>
      </w:r>
      <w:r w:rsidRPr="00A22E65">
        <w:rPr>
          <w:rFonts w:ascii="Times New Roman" w:hAnsi="Times New Roman"/>
          <w:color w:val="000000" w:themeColor="text1"/>
          <w:sz w:val="28"/>
          <w:szCs w:val="28"/>
        </w:rPr>
        <w:t>.</w:t>
      </w:r>
      <w:r w:rsidR="00096FED" w:rsidRPr="00A22E65">
        <w:rPr>
          <w:rFonts w:ascii="Times New Roman" w:hAnsi="Times New Roman" w:hint="default"/>
          <w:color w:val="000000" w:themeColor="text1"/>
          <w:sz w:val="28"/>
          <w:szCs w:val="28"/>
        </w:rPr>
        <w:t>8</w:t>
      </w:r>
      <w:r w:rsidRPr="00A22E65">
        <w:rPr>
          <w:rFonts w:ascii="Times New Roman" w:hAnsi="Times New Roman"/>
          <w:color w:val="000000" w:themeColor="text1"/>
          <w:sz w:val="28"/>
          <w:szCs w:val="28"/>
        </w:rPr>
        <w:t>.1. в отношении Участника отбора не введена процедура банкротства, - из Единого федерального реестра сведений о банкротстве посредством получения сведений в сети «Интернет» (</w:t>
      </w:r>
      <w:hyperlink r:id="rId13" w:history="1">
        <w:r w:rsidRPr="00A22E65">
          <w:rPr>
            <w:rStyle w:val="a8"/>
            <w:rFonts w:ascii="Times New Roman" w:hAnsi="Times New Roman"/>
            <w:color w:val="000000" w:themeColor="text1"/>
            <w:sz w:val="28"/>
            <w:szCs w:val="28"/>
            <w:u w:val="none"/>
          </w:rPr>
          <w:t>https://old.bankrot.fedresurs.ru</w:t>
        </w:r>
      </w:hyperlink>
      <w:r w:rsidRPr="00A22E65">
        <w:rPr>
          <w:rFonts w:ascii="Times New Roman" w:hAnsi="Times New Roman"/>
          <w:color w:val="000000" w:themeColor="text1"/>
          <w:sz w:val="28"/>
          <w:szCs w:val="28"/>
        </w:rPr>
        <w:t>).</w:t>
      </w:r>
    </w:p>
    <w:p w:rsidR="001563E7" w:rsidRPr="00A22E65" w:rsidRDefault="00C7044F"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color w:val="000000" w:themeColor="text1"/>
          <w:sz w:val="28"/>
          <w:szCs w:val="28"/>
        </w:rPr>
        <w:t>1</w:t>
      </w:r>
      <w:r w:rsidRPr="00A22E65">
        <w:rPr>
          <w:rFonts w:ascii="Times New Roman" w:hAnsi="Times New Roman" w:hint="default"/>
          <w:color w:val="000000" w:themeColor="text1"/>
          <w:sz w:val="28"/>
          <w:szCs w:val="28"/>
        </w:rPr>
        <w:t>4</w:t>
      </w:r>
      <w:r w:rsidRPr="00A22E65">
        <w:rPr>
          <w:rFonts w:ascii="Times New Roman" w:hAnsi="Times New Roman"/>
          <w:color w:val="000000" w:themeColor="text1"/>
          <w:sz w:val="28"/>
          <w:szCs w:val="28"/>
        </w:rPr>
        <w:t>.</w:t>
      </w:r>
      <w:r w:rsidR="00096FED" w:rsidRPr="00A22E65">
        <w:rPr>
          <w:rFonts w:ascii="Times New Roman" w:hAnsi="Times New Roman" w:hint="default"/>
          <w:color w:val="000000" w:themeColor="text1"/>
          <w:sz w:val="28"/>
          <w:szCs w:val="28"/>
        </w:rPr>
        <w:t>8</w:t>
      </w:r>
      <w:r w:rsidRPr="00A22E65">
        <w:rPr>
          <w:rFonts w:ascii="Times New Roman" w:hAnsi="Times New Roman"/>
          <w:color w:val="000000" w:themeColor="text1"/>
          <w:sz w:val="28"/>
          <w:szCs w:val="28"/>
        </w:rPr>
        <w:t>.2. 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 (на официальном сайте Министерства юстиции Российской Федерации (</w:t>
      </w:r>
      <w:hyperlink r:id="rId14" w:history="1">
        <w:r w:rsidRPr="00A22E65">
          <w:rPr>
            <w:rStyle w:val="a8"/>
            <w:rFonts w:ascii="Times New Roman" w:hAnsi="Times New Roman"/>
            <w:color w:val="000000" w:themeColor="text1"/>
            <w:sz w:val="28"/>
            <w:szCs w:val="28"/>
            <w:u w:val="none"/>
          </w:rPr>
          <w:t>http://minjust.gov.ru</w:t>
        </w:r>
      </w:hyperlink>
      <w:r w:rsidRPr="00A22E65">
        <w:rPr>
          <w:rFonts w:ascii="Times New Roman" w:hAnsi="Times New Roman"/>
          <w:color w:val="000000" w:themeColor="text1"/>
          <w:sz w:val="28"/>
          <w:szCs w:val="28"/>
        </w:rPr>
        <w:t>).</w:t>
      </w:r>
    </w:p>
    <w:p w:rsidR="001563E7" w:rsidRPr="00A22E65" w:rsidRDefault="00C7044F"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color w:val="000000" w:themeColor="text1"/>
          <w:sz w:val="28"/>
          <w:szCs w:val="28"/>
        </w:rPr>
        <w:t>15.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bookmarkStart w:id="2" w:name="sub_1060"/>
    </w:p>
    <w:p w:rsidR="001563E7" w:rsidRPr="00A22E65" w:rsidRDefault="00C7044F"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color w:val="000000" w:themeColor="text1"/>
          <w:sz w:val="28"/>
          <w:szCs w:val="28"/>
        </w:rPr>
        <w:t xml:space="preserve">15.1. В запросе, указанном в настоящем пункте,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 но в пределах срока, указанного в </w:t>
      </w:r>
      <w:hyperlink w:anchor="P231">
        <w:r w:rsidRPr="00A22E65">
          <w:rPr>
            <w:rStyle w:val="a8"/>
            <w:rFonts w:ascii="Times New Roman" w:hAnsi="Times New Roman"/>
            <w:color w:val="000000" w:themeColor="text1"/>
            <w:sz w:val="28"/>
            <w:szCs w:val="28"/>
            <w:u w:val="none"/>
          </w:rPr>
          <w:t>пункте 1</w:t>
        </w:r>
      </w:hyperlink>
      <w:r w:rsidRPr="00A22E65">
        <w:rPr>
          <w:rFonts w:ascii="Times New Roman" w:hAnsi="Times New Roman"/>
          <w:color w:val="000000" w:themeColor="text1"/>
          <w:sz w:val="28"/>
          <w:szCs w:val="28"/>
        </w:rPr>
        <w:t>4 настоящего Порядка.</w:t>
      </w:r>
      <w:bookmarkStart w:id="3" w:name="sub_1061"/>
      <w:bookmarkEnd w:id="2"/>
    </w:p>
    <w:p w:rsidR="001563E7" w:rsidRPr="00A22E65" w:rsidRDefault="00C7044F"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color w:val="000000" w:themeColor="text1"/>
          <w:sz w:val="28"/>
          <w:szCs w:val="28"/>
        </w:rPr>
        <w:t>15.2. Участник отбора формирует и представляет в систему «Электронный бюджет» информацию, запрашиваемую в соответствии с настоящим пунктом, в сроки, установленные соответствующим запросом с учетом положений подпункта 15.1 настоящего пункта.</w:t>
      </w:r>
      <w:bookmarkStart w:id="4" w:name="sub_1062"/>
      <w:bookmarkEnd w:id="3"/>
    </w:p>
    <w:p w:rsidR="001563E7" w:rsidRPr="00A22E65" w:rsidRDefault="00C7044F"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color w:val="000000" w:themeColor="text1"/>
          <w:sz w:val="28"/>
          <w:szCs w:val="28"/>
        </w:rPr>
        <w:t xml:space="preserve">15.3. В случае если Участник отбора в ответ на запрос, указанный в настоящем пункте, не представил запрашиваемую информацию в срок, установленный соответствующим запросом с учетом положений подпункта 15.1 настоящего пункта, </w:t>
      </w:r>
      <w:r w:rsidRPr="00A22E65">
        <w:rPr>
          <w:rFonts w:ascii="Times New Roman" w:hAnsi="Times New Roman"/>
          <w:color w:val="000000" w:themeColor="text1"/>
          <w:sz w:val="28"/>
          <w:szCs w:val="28"/>
        </w:rPr>
        <w:lastRenderedPageBreak/>
        <w:t xml:space="preserve">информация об этом включается в протокол подведения итогов отбора, предусмотренный </w:t>
      </w:r>
      <w:hyperlink w:anchor="sub_1057" w:history="1">
        <w:r w:rsidRPr="00A22E65">
          <w:rPr>
            <w:rStyle w:val="a8"/>
            <w:rFonts w:ascii="Times New Roman" w:hAnsi="Times New Roman"/>
            <w:color w:val="000000" w:themeColor="text1"/>
            <w:sz w:val="28"/>
            <w:szCs w:val="28"/>
            <w:u w:val="none"/>
          </w:rPr>
          <w:t>пунктом</w:t>
        </w:r>
      </w:hyperlink>
      <w:r w:rsidRPr="00A22E65">
        <w:rPr>
          <w:rFonts w:ascii="Times New Roman" w:hAnsi="Times New Roman"/>
          <w:color w:val="000000" w:themeColor="text1"/>
          <w:sz w:val="28"/>
          <w:szCs w:val="28"/>
        </w:rPr>
        <w:t xml:space="preserve"> 19 настоящего Порядка.</w:t>
      </w:r>
      <w:bookmarkEnd w:id="4"/>
    </w:p>
    <w:p w:rsidR="001563E7" w:rsidRPr="00A22E65" w:rsidRDefault="00C7044F"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color w:val="000000" w:themeColor="text1"/>
          <w:sz w:val="28"/>
          <w:szCs w:val="28"/>
        </w:rPr>
        <w:t>16. Заявка признается надлежащей при отсутствии оснований для отклонения заявки, предусмотренных пункто</w:t>
      </w:r>
      <w:r w:rsidRPr="00A22E65">
        <w:rPr>
          <w:rFonts w:ascii="Times New Roman" w:hAnsi="Times New Roman" w:hint="default"/>
          <w:color w:val="000000" w:themeColor="text1"/>
          <w:sz w:val="28"/>
          <w:szCs w:val="28"/>
        </w:rPr>
        <w:t xml:space="preserve">м </w:t>
      </w:r>
      <w:r w:rsidRPr="00A22E65">
        <w:rPr>
          <w:rFonts w:ascii="Times New Roman" w:hAnsi="Times New Roman"/>
          <w:color w:val="000000" w:themeColor="text1"/>
          <w:sz w:val="28"/>
          <w:szCs w:val="28"/>
        </w:rPr>
        <w:t xml:space="preserve">17 настоящего Порядка. </w:t>
      </w:r>
    </w:p>
    <w:p w:rsidR="001563E7" w:rsidRPr="00A22E65" w:rsidRDefault="001563E7"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color w:val="000000" w:themeColor="text1"/>
          <w:sz w:val="28"/>
          <w:szCs w:val="28"/>
        </w:rPr>
        <w:t>16.1. Решение о соответствии заявки услови</w:t>
      </w:r>
      <w:r w:rsidR="00A8467A" w:rsidRPr="00A22E65">
        <w:rPr>
          <w:rFonts w:ascii="Times New Roman" w:hAnsi="Times New Roman"/>
          <w:color w:val="000000" w:themeColor="text1"/>
          <w:sz w:val="28"/>
          <w:szCs w:val="28"/>
        </w:rPr>
        <w:t>ям, установленным подпунктами 9.1 –</w:t>
      </w:r>
      <w:r w:rsidR="00F512B1" w:rsidRPr="00A22E65">
        <w:rPr>
          <w:rFonts w:ascii="Times New Roman" w:hAnsi="Times New Roman" w:hint="default"/>
          <w:color w:val="000000" w:themeColor="text1"/>
          <w:sz w:val="28"/>
          <w:szCs w:val="28"/>
        </w:rPr>
        <w:t xml:space="preserve"> </w:t>
      </w:r>
      <w:r w:rsidR="00096FED" w:rsidRPr="00A22E65">
        <w:rPr>
          <w:rFonts w:ascii="Times New Roman" w:hAnsi="Times New Roman" w:hint="default"/>
          <w:color w:val="000000" w:themeColor="text1"/>
          <w:sz w:val="28"/>
          <w:szCs w:val="28"/>
        </w:rPr>
        <w:t>9.</w:t>
      </w:r>
      <w:r w:rsidR="00CD0A8E" w:rsidRPr="00A22E65">
        <w:rPr>
          <w:rFonts w:ascii="Times New Roman" w:hAnsi="Times New Roman" w:hint="default"/>
          <w:color w:val="000000" w:themeColor="text1"/>
          <w:sz w:val="28"/>
          <w:szCs w:val="28"/>
        </w:rPr>
        <w:t>19</w:t>
      </w:r>
      <w:r w:rsidR="00096FED" w:rsidRPr="00A22E65">
        <w:rPr>
          <w:rFonts w:ascii="Times New Roman" w:hAnsi="Times New Roman" w:hint="default"/>
          <w:color w:val="000000" w:themeColor="text1"/>
          <w:sz w:val="28"/>
          <w:szCs w:val="28"/>
        </w:rPr>
        <w:t xml:space="preserve"> </w:t>
      </w:r>
      <w:r w:rsidRPr="00A22E65">
        <w:rPr>
          <w:rFonts w:ascii="Times New Roman" w:hAnsi="Times New Roman"/>
          <w:color w:val="000000" w:themeColor="text1"/>
          <w:sz w:val="28"/>
          <w:szCs w:val="28"/>
        </w:rPr>
        <w:t xml:space="preserve">пункта </w:t>
      </w:r>
      <w:r w:rsidR="00A8467A" w:rsidRPr="00A22E65">
        <w:rPr>
          <w:rFonts w:ascii="Times New Roman" w:hAnsi="Times New Roman" w:hint="default"/>
          <w:color w:val="000000" w:themeColor="text1"/>
          <w:sz w:val="28"/>
          <w:szCs w:val="28"/>
        </w:rPr>
        <w:t>9</w:t>
      </w:r>
      <w:r w:rsidRPr="00A22E65">
        <w:rPr>
          <w:rFonts w:ascii="Times New Roman" w:hAnsi="Times New Roman"/>
          <w:color w:val="000000" w:themeColor="text1"/>
          <w:sz w:val="28"/>
          <w:szCs w:val="28"/>
        </w:rPr>
        <w:t xml:space="preserve"> настоящего Порядка, и указанным в объявлении о проведении отбора, принимаются Министерством на даты получения результатов проверки, представленных Участником отбора информации и документов, поданных в составе заявки.</w:t>
      </w:r>
    </w:p>
    <w:p w:rsidR="00340661" w:rsidRPr="00A22E65" w:rsidRDefault="00340661"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17. Основаниями для отклонения заявки Участника отбора в течение срока, указанного в пункте 14 настоящего Порядка, являются:</w:t>
      </w:r>
    </w:p>
    <w:p w:rsidR="00340661" w:rsidRPr="00A22E65" w:rsidRDefault="00340661"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17.1.</w:t>
      </w:r>
      <w:r w:rsidR="00096FED" w:rsidRPr="00A22E65">
        <w:rPr>
          <w:rFonts w:ascii="Times New Roman" w:hAnsi="Times New Roman" w:hint="default"/>
          <w:color w:val="000000" w:themeColor="text1"/>
          <w:sz w:val="28"/>
          <w:szCs w:val="28"/>
        </w:rPr>
        <w:t> </w:t>
      </w:r>
      <w:r w:rsidRPr="00A22E65">
        <w:rPr>
          <w:rFonts w:ascii="Times New Roman" w:hAnsi="Times New Roman" w:hint="default"/>
          <w:color w:val="000000" w:themeColor="text1"/>
          <w:sz w:val="28"/>
          <w:szCs w:val="28"/>
        </w:rPr>
        <w:t xml:space="preserve">несоответствие Участника отбора категории, имеющей право на получение субсидии в соответствии с пунктом </w:t>
      </w:r>
      <w:r w:rsidR="00C77BB9" w:rsidRPr="00A22E65">
        <w:rPr>
          <w:rFonts w:ascii="Times New Roman" w:hAnsi="Times New Roman" w:hint="default"/>
          <w:color w:val="000000" w:themeColor="text1"/>
          <w:sz w:val="28"/>
          <w:szCs w:val="28"/>
        </w:rPr>
        <w:t>5</w:t>
      </w:r>
      <w:r w:rsidRPr="00A22E65">
        <w:rPr>
          <w:rFonts w:ascii="Times New Roman" w:hAnsi="Times New Roman" w:hint="default"/>
          <w:color w:val="000000" w:themeColor="text1"/>
          <w:sz w:val="28"/>
          <w:szCs w:val="28"/>
        </w:rPr>
        <w:t xml:space="preserve"> настоящего Порядка;</w:t>
      </w:r>
    </w:p>
    <w:p w:rsidR="00340661" w:rsidRPr="00A22E65" w:rsidRDefault="00340661"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17.2. несоответствие Участника отбора условиям, установленным пунктом 9 настоящего Порядка;</w:t>
      </w:r>
    </w:p>
    <w:p w:rsidR="00EA7564" w:rsidRPr="00A22E65" w:rsidRDefault="00A63C24"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17.3. </w:t>
      </w:r>
      <w:r w:rsidR="00EA7564" w:rsidRPr="00A22E65">
        <w:rPr>
          <w:rFonts w:ascii="Times New Roman" w:hAnsi="Times New Roman" w:hint="default"/>
          <w:color w:val="000000" w:themeColor="text1"/>
          <w:sz w:val="28"/>
          <w:szCs w:val="28"/>
        </w:rPr>
        <w:t>непредставление (представление не в полном объеме) документов, указанных в подпунктах 1</w:t>
      </w:r>
      <w:r w:rsidR="0003101B" w:rsidRPr="00A22E65">
        <w:rPr>
          <w:rFonts w:ascii="Times New Roman" w:hAnsi="Times New Roman" w:hint="default"/>
          <w:color w:val="000000" w:themeColor="text1"/>
          <w:sz w:val="28"/>
          <w:szCs w:val="28"/>
        </w:rPr>
        <w:t>0</w:t>
      </w:r>
      <w:r w:rsidR="00EA7564" w:rsidRPr="00A22E65">
        <w:rPr>
          <w:rFonts w:ascii="Times New Roman" w:hAnsi="Times New Roman" w:hint="default"/>
          <w:color w:val="000000" w:themeColor="text1"/>
          <w:sz w:val="28"/>
          <w:szCs w:val="28"/>
        </w:rPr>
        <w:t>.4.</w:t>
      </w:r>
      <w:r w:rsidR="003F2F46" w:rsidRPr="00A22E65">
        <w:rPr>
          <w:rFonts w:ascii="Times New Roman" w:hAnsi="Times New Roman" w:hint="default"/>
          <w:color w:val="000000" w:themeColor="text1"/>
          <w:sz w:val="28"/>
          <w:szCs w:val="28"/>
        </w:rPr>
        <w:t>4</w:t>
      </w:r>
      <w:r w:rsidR="00EA7564" w:rsidRPr="00A22E65">
        <w:rPr>
          <w:rFonts w:ascii="Times New Roman" w:hAnsi="Times New Roman" w:hint="default"/>
          <w:color w:val="000000" w:themeColor="text1"/>
          <w:sz w:val="28"/>
          <w:szCs w:val="28"/>
        </w:rPr>
        <w:t xml:space="preserve"> – 1</w:t>
      </w:r>
      <w:r w:rsidR="0003101B" w:rsidRPr="00A22E65">
        <w:rPr>
          <w:rFonts w:ascii="Times New Roman" w:hAnsi="Times New Roman" w:hint="default"/>
          <w:color w:val="000000" w:themeColor="text1"/>
          <w:sz w:val="28"/>
          <w:szCs w:val="28"/>
        </w:rPr>
        <w:t>0</w:t>
      </w:r>
      <w:r w:rsidR="00EA7564" w:rsidRPr="00A22E65">
        <w:rPr>
          <w:rFonts w:ascii="Times New Roman" w:hAnsi="Times New Roman" w:hint="default"/>
          <w:color w:val="000000" w:themeColor="text1"/>
          <w:sz w:val="28"/>
          <w:szCs w:val="28"/>
        </w:rPr>
        <w:t>.4.</w:t>
      </w:r>
      <w:r w:rsidR="00C77BB9" w:rsidRPr="00A22E65">
        <w:rPr>
          <w:rFonts w:ascii="Times New Roman" w:hAnsi="Times New Roman" w:hint="default"/>
          <w:color w:val="000000" w:themeColor="text1"/>
          <w:sz w:val="28"/>
          <w:szCs w:val="28"/>
        </w:rPr>
        <w:t>23</w:t>
      </w:r>
      <w:r w:rsidR="00EA7564" w:rsidRPr="00A22E65">
        <w:rPr>
          <w:rFonts w:ascii="Times New Roman" w:hAnsi="Times New Roman" w:hint="default"/>
          <w:color w:val="000000" w:themeColor="text1"/>
          <w:sz w:val="28"/>
          <w:szCs w:val="28"/>
        </w:rPr>
        <w:t xml:space="preserve"> пункта 1</w:t>
      </w:r>
      <w:r w:rsidR="0003101B" w:rsidRPr="00A22E65">
        <w:rPr>
          <w:rFonts w:ascii="Times New Roman" w:hAnsi="Times New Roman" w:hint="default"/>
          <w:color w:val="000000" w:themeColor="text1"/>
          <w:sz w:val="28"/>
          <w:szCs w:val="28"/>
        </w:rPr>
        <w:t>0</w:t>
      </w:r>
      <w:r w:rsidR="00EA7564" w:rsidRPr="00A22E65">
        <w:rPr>
          <w:rFonts w:ascii="Times New Roman" w:hAnsi="Times New Roman" w:hint="default"/>
          <w:color w:val="000000" w:themeColor="text1"/>
          <w:sz w:val="28"/>
          <w:szCs w:val="28"/>
        </w:rPr>
        <w:t xml:space="preserve"> настоящего Порядка;</w:t>
      </w:r>
    </w:p>
    <w:p w:rsidR="003A6C64" w:rsidRPr="00A22E65" w:rsidRDefault="003A6C64"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17.4. несоответствие представленных Участником отбора документов требованиям, определенным в пункте 10 настоящего Порядка;</w:t>
      </w:r>
    </w:p>
    <w:p w:rsidR="00EF09F2" w:rsidRPr="00A22E65" w:rsidRDefault="00EF09F2" w:rsidP="00572CAC">
      <w:pPr>
        <w:widowControl w:val="0"/>
        <w:autoSpaceDE w:val="0"/>
        <w:autoSpaceDN w:val="0"/>
        <w:adjustRightInd w:val="0"/>
        <w:spacing w:after="0" w:line="240" w:lineRule="auto"/>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 xml:space="preserve">17.5. недостоверность представленной Участником отбора информации. Проверка достоверности информации, содержащейся в представленных документах, осуществляется путем ее сопоставления с информацией, полученной </w:t>
      </w:r>
      <w:r w:rsidRPr="00A22E65">
        <w:rPr>
          <w:rFonts w:ascii="Times New Roman" w:hAnsi="Times New Roman" w:hint="default"/>
          <w:color w:val="000000" w:themeColor="text1"/>
          <w:sz w:val="28"/>
          <w:szCs w:val="28"/>
        </w:rPr>
        <w:br/>
        <w:t>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931EB8" w:rsidRPr="00A22E65" w:rsidRDefault="00931EB8" w:rsidP="00572CAC">
      <w:pPr>
        <w:pStyle w:val="ConsPlusNormal"/>
        <w:ind w:firstLine="567"/>
        <w:jc w:val="both"/>
        <w:rPr>
          <w:rFonts w:ascii="Times New Roman" w:hAnsi="Times New Roman" w:cs="Times New Roman" w:hint="default"/>
          <w:color w:val="000000" w:themeColor="text1"/>
          <w:sz w:val="28"/>
          <w:szCs w:val="28"/>
        </w:rPr>
      </w:pPr>
      <w:r w:rsidRPr="00A22E65">
        <w:rPr>
          <w:rFonts w:ascii="Times New Roman" w:hAnsi="Times New Roman" w:cs="Times New Roman"/>
          <w:color w:val="000000" w:themeColor="text1"/>
          <w:sz w:val="28"/>
          <w:szCs w:val="28"/>
        </w:rPr>
        <w:t>1</w:t>
      </w:r>
      <w:r w:rsidRPr="00A22E65">
        <w:rPr>
          <w:rFonts w:ascii="Times New Roman" w:hAnsi="Times New Roman" w:cs="Times New Roman" w:hint="default"/>
          <w:color w:val="000000" w:themeColor="text1"/>
          <w:sz w:val="28"/>
          <w:szCs w:val="28"/>
        </w:rPr>
        <w:t>7</w:t>
      </w:r>
      <w:r w:rsidRPr="00A22E65">
        <w:rPr>
          <w:rFonts w:ascii="Times New Roman" w:hAnsi="Times New Roman" w:cs="Times New Roman"/>
          <w:color w:val="000000" w:themeColor="text1"/>
          <w:sz w:val="28"/>
          <w:szCs w:val="28"/>
        </w:rPr>
        <w:t>.6.</w:t>
      </w:r>
      <w:r w:rsidRPr="00A22E65">
        <w:rPr>
          <w:rFonts w:ascii="Times New Roman" w:hAnsi="Times New Roman" w:cs="Times New Roman" w:hint="default"/>
          <w:color w:val="000000" w:themeColor="text1"/>
          <w:sz w:val="28"/>
          <w:szCs w:val="28"/>
          <w:lang w:val="en-US"/>
        </w:rPr>
        <w:t> </w:t>
      </w:r>
      <w:r w:rsidRPr="00A22E65">
        <w:rPr>
          <w:rFonts w:ascii="Times New Roman" w:hAnsi="Times New Roman" w:cs="Times New Roman"/>
          <w:color w:val="000000" w:themeColor="text1"/>
          <w:sz w:val="28"/>
          <w:szCs w:val="28"/>
        </w:rPr>
        <w:t>распределение в полном объеме бюджетных ассигнований, предусмотренных на цел</w:t>
      </w:r>
      <w:r w:rsidR="00ED6D3D" w:rsidRPr="00A22E65">
        <w:rPr>
          <w:rFonts w:ascii="Times New Roman" w:hAnsi="Times New Roman" w:cs="Times New Roman"/>
          <w:color w:val="000000" w:themeColor="text1"/>
          <w:sz w:val="28"/>
          <w:szCs w:val="28"/>
        </w:rPr>
        <w:t>ь</w:t>
      </w:r>
      <w:r w:rsidRPr="00A22E65">
        <w:rPr>
          <w:rFonts w:ascii="Times New Roman" w:hAnsi="Times New Roman" w:cs="Times New Roman"/>
          <w:color w:val="000000" w:themeColor="text1"/>
          <w:sz w:val="28"/>
          <w:szCs w:val="28"/>
        </w:rPr>
        <w:t>, указанн</w:t>
      </w:r>
      <w:r w:rsidR="00ED6D3D" w:rsidRPr="00A22E65">
        <w:rPr>
          <w:rFonts w:ascii="Times New Roman" w:hAnsi="Times New Roman" w:cs="Times New Roman"/>
          <w:color w:val="000000" w:themeColor="text1"/>
          <w:sz w:val="28"/>
          <w:szCs w:val="28"/>
        </w:rPr>
        <w:t>ую</w:t>
      </w:r>
      <w:r w:rsidRPr="00A22E65">
        <w:rPr>
          <w:rFonts w:ascii="Times New Roman" w:hAnsi="Times New Roman" w:cs="Times New Roman"/>
          <w:color w:val="000000" w:themeColor="text1"/>
          <w:sz w:val="28"/>
          <w:szCs w:val="28"/>
        </w:rPr>
        <w:t xml:space="preserve"> в пункте </w:t>
      </w:r>
      <w:r w:rsidR="0033616D" w:rsidRPr="00A22E65">
        <w:rPr>
          <w:rFonts w:ascii="Times New Roman" w:hAnsi="Times New Roman" w:cs="Times New Roman" w:hint="default"/>
          <w:color w:val="000000" w:themeColor="text1"/>
          <w:sz w:val="28"/>
          <w:szCs w:val="28"/>
        </w:rPr>
        <w:t>6</w:t>
      </w:r>
      <w:r w:rsidRPr="00A22E65">
        <w:rPr>
          <w:rFonts w:ascii="Times New Roman" w:hAnsi="Times New Roman" w:cs="Times New Roman"/>
          <w:color w:val="000000" w:themeColor="text1"/>
          <w:sz w:val="28"/>
          <w:szCs w:val="28"/>
        </w:rPr>
        <w:t xml:space="preserve"> настоящего Порядка, между Получателями по заявкам, поступившим в рамках каждого объявленного отбора</w:t>
      </w:r>
      <w:r w:rsidRPr="00A22E65">
        <w:rPr>
          <w:rFonts w:ascii="Times New Roman" w:hAnsi="Times New Roman" w:cs="Times New Roman" w:hint="default"/>
          <w:color w:val="000000" w:themeColor="text1"/>
          <w:sz w:val="28"/>
          <w:szCs w:val="28"/>
        </w:rPr>
        <w:t>.</w:t>
      </w:r>
    </w:p>
    <w:p w:rsidR="00057992" w:rsidRPr="00A22E65" w:rsidRDefault="00057992" w:rsidP="00572CAC">
      <w:pPr>
        <w:pStyle w:val="ConsPlusNormal"/>
        <w:spacing w:before="200"/>
        <w:ind w:firstLine="567"/>
        <w:contextualSpacing/>
        <w:jc w:val="both"/>
        <w:rPr>
          <w:rFonts w:ascii="Times New Roman" w:hAnsi="Times New Roman" w:hint="default"/>
          <w:color w:val="000000" w:themeColor="text1"/>
          <w:sz w:val="28"/>
          <w:szCs w:val="28"/>
        </w:rPr>
      </w:pPr>
      <w:r w:rsidRPr="00A22E65">
        <w:rPr>
          <w:rFonts w:ascii="Times New Roman" w:hAnsi="Times New Roman"/>
          <w:color w:val="000000" w:themeColor="text1"/>
          <w:sz w:val="28"/>
          <w:szCs w:val="28"/>
        </w:rPr>
        <w:t>18. По результатам рассмотрения заявок не позднее 3 рабочего дня со дня окончания срока рассмотрения заявок, указанного в пункте 14 настоящего Порядка, Министерство подготавливает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 Протокол рассмотрения заявок формируется автоматически и размещается в системе «Электронный бюджет», не позднее 1 рабочего дня, следующего за днем его подписания усиленной квалифицированной подписью руководителя Министерства или уполномоченного лица.</w:t>
      </w:r>
    </w:p>
    <w:p w:rsidR="00576178" w:rsidRPr="00A22E65" w:rsidRDefault="00576178" w:rsidP="00572CAC">
      <w:pPr>
        <w:pStyle w:val="ConsPlusNormal"/>
        <w:spacing w:before="200"/>
        <w:ind w:firstLine="567"/>
        <w:contextualSpacing/>
        <w:jc w:val="both"/>
        <w:rPr>
          <w:rFonts w:ascii="Times New Roman" w:hAnsi="Times New Roman" w:hint="default"/>
          <w:color w:val="000000" w:themeColor="text1"/>
          <w:sz w:val="28"/>
          <w:szCs w:val="28"/>
        </w:rPr>
      </w:pPr>
      <w:r w:rsidRPr="00A22E65">
        <w:rPr>
          <w:rFonts w:ascii="Times New Roman" w:hAnsi="Times New Roman"/>
          <w:color w:val="000000" w:themeColor="text1"/>
          <w:sz w:val="28"/>
          <w:szCs w:val="28"/>
        </w:rPr>
        <w:t xml:space="preserve">19. В целях завершения отбора и определения победителей отбора формируется протокол подведения итогов отбора, включающий информацию о победителях отбора с указанием размера субсидии на </w:t>
      </w:r>
      <w:r w:rsidR="007B3BCD" w:rsidRPr="00A22E65">
        <w:rPr>
          <w:rFonts w:ascii="Times New Roman" w:hAnsi="Times New Roman"/>
          <w:color w:val="000000" w:themeColor="text1"/>
          <w:sz w:val="28"/>
          <w:szCs w:val="28"/>
        </w:rPr>
        <w:t>развитие</w:t>
      </w:r>
      <w:r w:rsidRPr="00A22E65">
        <w:rPr>
          <w:rFonts w:ascii="Times New Roman" w:hAnsi="Times New Roman"/>
          <w:color w:val="000000" w:themeColor="text1"/>
          <w:sz w:val="28"/>
          <w:szCs w:val="28"/>
        </w:rPr>
        <w:t>, предусмотренной им для предоставления, об отклонении заявок с указанием оснований для их отклонения.</w:t>
      </w:r>
    </w:p>
    <w:p w:rsidR="00D953D0" w:rsidRPr="00A22E65" w:rsidRDefault="00081F5E" w:rsidP="00572CAC">
      <w:pPr>
        <w:pStyle w:val="ConsPlusNormal"/>
        <w:spacing w:before="200"/>
        <w:ind w:firstLine="567"/>
        <w:contextualSpacing/>
        <w:jc w:val="both"/>
        <w:rPr>
          <w:rFonts w:ascii="Times New Roman" w:hAnsi="Times New Roman" w:hint="default"/>
          <w:i/>
          <w:color w:val="000000" w:themeColor="text1"/>
          <w:sz w:val="28"/>
          <w:szCs w:val="28"/>
        </w:rPr>
      </w:pPr>
      <w:r w:rsidRPr="00A22E65">
        <w:rPr>
          <w:rFonts w:ascii="Times New Roman" w:hAnsi="Times New Roman"/>
          <w:color w:val="000000" w:themeColor="text1"/>
          <w:sz w:val="28"/>
          <w:szCs w:val="28"/>
        </w:rPr>
        <w:t xml:space="preserve">19.1. Победителями отбора признаются Участники отбора, включенные </w:t>
      </w:r>
      <w:r w:rsidR="00922A4F" w:rsidRPr="00A22E65">
        <w:rPr>
          <w:rFonts w:ascii="Times New Roman" w:hAnsi="Times New Roman" w:hint="default"/>
          <w:color w:val="000000" w:themeColor="text1"/>
          <w:sz w:val="28"/>
          <w:szCs w:val="28"/>
        </w:rPr>
        <w:br/>
      </w:r>
      <w:r w:rsidRPr="00A22E65">
        <w:rPr>
          <w:rFonts w:ascii="Times New Roman" w:hAnsi="Times New Roman"/>
          <w:color w:val="000000" w:themeColor="text1"/>
          <w:sz w:val="28"/>
          <w:szCs w:val="28"/>
        </w:rPr>
        <w:t xml:space="preserve">в рейтинг, сформированный Министерством по результатам ранжирования поступивших заявок исходя из соответствия Участника отбора категории, </w:t>
      </w:r>
      <w:r w:rsidRPr="00A22E65">
        <w:rPr>
          <w:rFonts w:ascii="Times New Roman" w:hAnsi="Times New Roman"/>
          <w:color w:val="000000" w:themeColor="text1"/>
          <w:sz w:val="28"/>
          <w:szCs w:val="28"/>
        </w:rPr>
        <w:lastRenderedPageBreak/>
        <w:t xml:space="preserve">установленной пунктом </w:t>
      </w:r>
      <w:r w:rsidR="00ED6D3D" w:rsidRPr="00A22E65">
        <w:rPr>
          <w:rFonts w:ascii="Times New Roman" w:hAnsi="Times New Roman" w:hint="default"/>
          <w:color w:val="000000" w:themeColor="text1"/>
          <w:sz w:val="28"/>
          <w:szCs w:val="28"/>
        </w:rPr>
        <w:t>5</w:t>
      </w:r>
      <w:r w:rsidRPr="00A22E65">
        <w:rPr>
          <w:rFonts w:ascii="Times New Roman" w:hAnsi="Times New Roman"/>
          <w:color w:val="000000" w:themeColor="text1"/>
          <w:sz w:val="28"/>
          <w:szCs w:val="28"/>
        </w:rPr>
        <w:t xml:space="preserve"> настоящего Порядка, условий</w:t>
      </w:r>
      <w:r w:rsidR="00387C25" w:rsidRPr="00A22E65">
        <w:rPr>
          <w:rFonts w:ascii="Times New Roman" w:hAnsi="Times New Roman" w:hint="default"/>
          <w:color w:val="000000" w:themeColor="text1"/>
          <w:sz w:val="28"/>
          <w:szCs w:val="28"/>
        </w:rPr>
        <w:t xml:space="preserve"> </w:t>
      </w:r>
      <w:r w:rsidR="00387C25" w:rsidRPr="00A22E65">
        <w:rPr>
          <w:rFonts w:ascii="Times New Roman" w:hAnsi="Times New Roman"/>
          <w:color w:val="000000" w:themeColor="text1"/>
          <w:sz w:val="28"/>
          <w:szCs w:val="28"/>
        </w:rPr>
        <w:t>установленных</w:t>
      </w:r>
      <w:r w:rsidR="00387C25" w:rsidRPr="00A22E65">
        <w:rPr>
          <w:rFonts w:ascii="Times New Roman" w:hAnsi="Times New Roman" w:hint="default"/>
          <w:color w:val="000000" w:themeColor="text1"/>
          <w:sz w:val="28"/>
          <w:szCs w:val="28"/>
        </w:rPr>
        <w:t xml:space="preserve"> пунктом 9</w:t>
      </w:r>
      <w:r w:rsidRPr="00A22E65">
        <w:rPr>
          <w:rFonts w:ascii="Times New Roman" w:hAnsi="Times New Roman"/>
          <w:color w:val="000000" w:themeColor="text1"/>
          <w:sz w:val="28"/>
          <w:szCs w:val="28"/>
        </w:rPr>
        <w:t xml:space="preserve">, подпунктами </w:t>
      </w:r>
      <w:r w:rsidR="00437C88" w:rsidRPr="00A22E65">
        <w:rPr>
          <w:rFonts w:ascii="Times New Roman" w:hAnsi="Times New Roman" w:hint="default"/>
          <w:color w:val="000000" w:themeColor="text1"/>
          <w:sz w:val="28"/>
          <w:szCs w:val="28"/>
        </w:rPr>
        <w:t>10.4.4 – 10.4.</w:t>
      </w:r>
      <w:r w:rsidR="0033616D" w:rsidRPr="00A22E65">
        <w:rPr>
          <w:rFonts w:ascii="Times New Roman" w:hAnsi="Times New Roman" w:hint="default"/>
          <w:color w:val="000000" w:themeColor="text1"/>
          <w:sz w:val="28"/>
          <w:szCs w:val="28"/>
        </w:rPr>
        <w:t>23</w:t>
      </w:r>
      <w:r w:rsidR="00437C88" w:rsidRPr="00A22E65">
        <w:rPr>
          <w:rFonts w:ascii="Times New Roman" w:hAnsi="Times New Roman" w:hint="default"/>
          <w:color w:val="000000" w:themeColor="text1"/>
          <w:sz w:val="28"/>
          <w:szCs w:val="28"/>
        </w:rPr>
        <w:t xml:space="preserve"> </w:t>
      </w:r>
      <w:r w:rsidRPr="00A22E65">
        <w:rPr>
          <w:rFonts w:ascii="Times New Roman" w:hAnsi="Times New Roman"/>
          <w:color w:val="000000" w:themeColor="text1"/>
          <w:sz w:val="28"/>
          <w:szCs w:val="28"/>
        </w:rPr>
        <w:t>пункта 10 настоящего Порядка, и очередности поступления заявок в пределах объема распределяемой субсидии</w:t>
      </w:r>
      <w:r w:rsidR="00106179" w:rsidRPr="00A22E65">
        <w:rPr>
          <w:rFonts w:ascii="Times New Roman" w:hAnsi="Times New Roman" w:hint="default"/>
          <w:color w:val="000000" w:themeColor="text1"/>
          <w:sz w:val="28"/>
          <w:szCs w:val="28"/>
        </w:rPr>
        <w:t xml:space="preserve"> на развитие</w:t>
      </w:r>
      <w:r w:rsidR="004D0764" w:rsidRPr="00A22E65">
        <w:rPr>
          <w:rFonts w:ascii="Times New Roman" w:hAnsi="Times New Roman" w:hint="default"/>
          <w:color w:val="000000" w:themeColor="text1"/>
          <w:sz w:val="28"/>
          <w:szCs w:val="28"/>
        </w:rPr>
        <w:t>,</w:t>
      </w:r>
      <w:r w:rsidR="00106179" w:rsidRPr="00A22E65">
        <w:rPr>
          <w:rFonts w:ascii="Times New Roman" w:hAnsi="Times New Roman" w:hint="default"/>
          <w:color w:val="000000" w:themeColor="text1"/>
          <w:sz w:val="28"/>
          <w:szCs w:val="28"/>
        </w:rPr>
        <w:t xml:space="preserve"> </w:t>
      </w:r>
      <w:r w:rsidR="00337902" w:rsidRPr="00A22E65">
        <w:rPr>
          <w:rFonts w:ascii="Times New Roman" w:hAnsi="Times New Roman"/>
          <w:color w:val="000000" w:themeColor="text1"/>
          <w:sz w:val="28"/>
          <w:szCs w:val="28"/>
        </w:rPr>
        <w:t>указанного в объявлении о проведении отбора в соответствии с</w:t>
      </w:r>
      <w:r w:rsidR="00337902" w:rsidRPr="00A22E65">
        <w:rPr>
          <w:rFonts w:ascii="Times New Roman" w:hAnsi="Times New Roman" w:hint="default"/>
          <w:color w:val="000000" w:themeColor="text1"/>
          <w:sz w:val="28"/>
          <w:szCs w:val="28"/>
        </w:rPr>
        <w:t xml:space="preserve"> </w:t>
      </w:r>
      <w:r w:rsidR="00387C25" w:rsidRPr="00A22E65">
        <w:rPr>
          <w:rFonts w:ascii="Times New Roman" w:hAnsi="Times New Roman"/>
          <w:color w:val="000000" w:themeColor="text1"/>
          <w:sz w:val="28"/>
          <w:szCs w:val="28"/>
        </w:rPr>
        <w:t>пунктом</w:t>
      </w:r>
      <w:r w:rsidR="00D953D0" w:rsidRPr="00A22E65">
        <w:rPr>
          <w:rFonts w:ascii="Times New Roman" w:hAnsi="Times New Roman"/>
          <w:color w:val="000000" w:themeColor="text1"/>
          <w:sz w:val="28"/>
          <w:szCs w:val="28"/>
        </w:rPr>
        <w:t xml:space="preserve"> </w:t>
      </w:r>
      <w:r w:rsidR="002E6D44" w:rsidRPr="00A22E65">
        <w:rPr>
          <w:rFonts w:ascii="Times New Roman" w:hAnsi="Times New Roman" w:hint="default"/>
          <w:color w:val="000000" w:themeColor="text1"/>
          <w:sz w:val="28"/>
          <w:szCs w:val="28"/>
        </w:rPr>
        <w:t>4</w:t>
      </w:r>
      <w:r w:rsidR="00D953D0" w:rsidRPr="00A22E65">
        <w:rPr>
          <w:rFonts w:ascii="Times New Roman" w:hAnsi="Times New Roman"/>
          <w:color w:val="000000" w:themeColor="text1"/>
          <w:sz w:val="28"/>
          <w:szCs w:val="28"/>
        </w:rPr>
        <w:t xml:space="preserve"> настоящего Порядка.</w:t>
      </w:r>
    </w:p>
    <w:p w:rsidR="00D953D0" w:rsidRPr="00A22E65" w:rsidRDefault="00D953D0" w:rsidP="00572CAC">
      <w:pPr>
        <w:pStyle w:val="ConsPlusNormal"/>
        <w:spacing w:before="200"/>
        <w:ind w:firstLine="567"/>
        <w:contextualSpacing/>
        <w:jc w:val="both"/>
        <w:rPr>
          <w:rFonts w:ascii="Times New Roman" w:hAnsi="Times New Roman" w:hint="default"/>
          <w:color w:val="000000" w:themeColor="text1"/>
          <w:sz w:val="28"/>
          <w:szCs w:val="28"/>
        </w:rPr>
      </w:pPr>
      <w:r w:rsidRPr="00A22E65">
        <w:rPr>
          <w:rFonts w:ascii="Times New Roman" w:hAnsi="Times New Roman"/>
          <w:color w:val="000000" w:themeColor="text1"/>
          <w:sz w:val="28"/>
          <w:szCs w:val="28"/>
        </w:rPr>
        <w:t>2</w:t>
      </w:r>
      <w:r w:rsidRPr="00A22E65">
        <w:rPr>
          <w:rFonts w:ascii="Times New Roman" w:hAnsi="Times New Roman" w:hint="default"/>
          <w:color w:val="000000" w:themeColor="text1"/>
          <w:sz w:val="28"/>
          <w:szCs w:val="28"/>
        </w:rPr>
        <w:t>0</w:t>
      </w:r>
      <w:r w:rsidRPr="00A22E65">
        <w:rPr>
          <w:rFonts w:ascii="Times New Roman" w:hAnsi="Times New Roman"/>
          <w:color w:val="000000" w:themeColor="text1"/>
          <w:sz w:val="28"/>
          <w:szCs w:val="28"/>
        </w:rPr>
        <w:t xml:space="preserve">.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или уполномоченного лица в системе «Электронный бюджет» (в случае наличия технической возможности). </w:t>
      </w:r>
    </w:p>
    <w:p w:rsidR="00D953D0" w:rsidRPr="00A22E65" w:rsidRDefault="00D953D0" w:rsidP="00572CAC">
      <w:pPr>
        <w:pStyle w:val="ConsPlusNormal"/>
        <w:spacing w:before="200"/>
        <w:ind w:firstLine="567"/>
        <w:contextualSpacing/>
        <w:jc w:val="both"/>
        <w:rPr>
          <w:rFonts w:ascii="Times New Roman" w:hAnsi="Times New Roman" w:hint="default"/>
          <w:color w:val="000000" w:themeColor="text1"/>
          <w:sz w:val="28"/>
          <w:szCs w:val="28"/>
        </w:rPr>
      </w:pPr>
      <w:r w:rsidRPr="00A22E65">
        <w:rPr>
          <w:rFonts w:ascii="Times New Roman" w:hAnsi="Times New Roman"/>
          <w:color w:val="000000" w:themeColor="text1"/>
          <w:sz w:val="28"/>
          <w:szCs w:val="28"/>
        </w:rPr>
        <w:t>2</w:t>
      </w:r>
      <w:r w:rsidRPr="00A22E65">
        <w:rPr>
          <w:rFonts w:ascii="Times New Roman" w:hAnsi="Times New Roman" w:hint="default"/>
          <w:color w:val="000000" w:themeColor="text1"/>
          <w:sz w:val="28"/>
          <w:szCs w:val="28"/>
        </w:rPr>
        <w:t>0</w:t>
      </w:r>
      <w:r w:rsidRPr="00A22E65">
        <w:rPr>
          <w:rFonts w:ascii="Times New Roman" w:hAnsi="Times New Roman"/>
          <w:color w:val="000000" w:themeColor="text1"/>
          <w:sz w:val="28"/>
          <w:szCs w:val="28"/>
        </w:rPr>
        <w:t>.1. Протокол подведения итогов отбора размещается на Едином портале не позднее 5 календарного дня, следующего за днем его подписания.</w:t>
      </w:r>
    </w:p>
    <w:p w:rsidR="00D953D0" w:rsidRPr="00A22E65" w:rsidRDefault="00D953D0" w:rsidP="00572CAC">
      <w:pPr>
        <w:pStyle w:val="ConsPlusNormal"/>
        <w:spacing w:before="200"/>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20</w:t>
      </w:r>
      <w:r w:rsidRPr="00A22E65">
        <w:rPr>
          <w:rFonts w:ascii="Times New Roman" w:hAnsi="Times New Roman"/>
          <w:color w:val="000000" w:themeColor="text1"/>
          <w:sz w:val="28"/>
          <w:szCs w:val="28"/>
        </w:rPr>
        <w:t>.</w:t>
      </w:r>
      <w:r w:rsidRPr="00A22E65">
        <w:rPr>
          <w:rFonts w:ascii="Times New Roman" w:hAnsi="Times New Roman" w:hint="default"/>
          <w:color w:val="000000" w:themeColor="text1"/>
          <w:sz w:val="28"/>
          <w:szCs w:val="28"/>
        </w:rPr>
        <w:t>2</w:t>
      </w:r>
      <w:r w:rsidRPr="00A22E65">
        <w:rPr>
          <w:rFonts w:ascii="Times New Roman" w:hAnsi="Times New Roman"/>
          <w:color w:val="000000" w:themeColor="text1"/>
          <w:sz w:val="28"/>
          <w:szCs w:val="28"/>
        </w:rPr>
        <w:t>. Протокол подведения итогов отбора включает следующие сведения:</w:t>
      </w:r>
    </w:p>
    <w:p w:rsidR="00D953D0" w:rsidRPr="00A22E65" w:rsidRDefault="00D953D0" w:rsidP="00572CAC">
      <w:pPr>
        <w:pStyle w:val="ConsPlusNormal"/>
        <w:spacing w:before="200"/>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20</w:t>
      </w:r>
      <w:r w:rsidRPr="00A22E65">
        <w:rPr>
          <w:rFonts w:ascii="Times New Roman" w:hAnsi="Times New Roman"/>
          <w:color w:val="000000" w:themeColor="text1"/>
          <w:sz w:val="28"/>
          <w:szCs w:val="28"/>
        </w:rPr>
        <w:t>.</w:t>
      </w:r>
      <w:r w:rsidRPr="00A22E65">
        <w:rPr>
          <w:rFonts w:ascii="Times New Roman" w:hAnsi="Times New Roman" w:hint="default"/>
          <w:color w:val="000000" w:themeColor="text1"/>
          <w:sz w:val="28"/>
          <w:szCs w:val="28"/>
        </w:rPr>
        <w:t>2</w:t>
      </w:r>
      <w:r w:rsidRPr="00A22E65">
        <w:rPr>
          <w:rFonts w:ascii="Times New Roman" w:hAnsi="Times New Roman"/>
          <w:color w:val="000000" w:themeColor="text1"/>
          <w:sz w:val="28"/>
          <w:szCs w:val="28"/>
        </w:rPr>
        <w:t>.1. дату, время и место проведения рассмотрения заявок;</w:t>
      </w:r>
    </w:p>
    <w:p w:rsidR="00D953D0" w:rsidRPr="00A22E65" w:rsidRDefault="00D953D0" w:rsidP="00572CAC">
      <w:pPr>
        <w:pStyle w:val="ConsPlusNormal"/>
        <w:spacing w:before="200"/>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20</w:t>
      </w:r>
      <w:r w:rsidRPr="00A22E65">
        <w:rPr>
          <w:rFonts w:ascii="Times New Roman" w:hAnsi="Times New Roman"/>
          <w:color w:val="000000" w:themeColor="text1"/>
          <w:sz w:val="28"/>
          <w:szCs w:val="28"/>
        </w:rPr>
        <w:t>.</w:t>
      </w:r>
      <w:r w:rsidRPr="00A22E65">
        <w:rPr>
          <w:rFonts w:ascii="Times New Roman" w:hAnsi="Times New Roman" w:hint="default"/>
          <w:color w:val="000000" w:themeColor="text1"/>
          <w:sz w:val="28"/>
          <w:szCs w:val="28"/>
        </w:rPr>
        <w:t>2</w:t>
      </w:r>
      <w:r w:rsidRPr="00A22E65">
        <w:rPr>
          <w:rFonts w:ascii="Times New Roman" w:hAnsi="Times New Roman"/>
          <w:color w:val="000000" w:themeColor="text1"/>
          <w:sz w:val="28"/>
          <w:szCs w:val="28"/>
        </w:rPr>
        <w:t>.2. информацию об Участниках отбора, заявки которых были рассмотрены;</w:t>
      </w:r>
    </w:p>
    <w:p w:rsidR="00D953D0" w:rsidRPr="00A22E65" w:rsidRDefault="00D953D0" w:rsidP="00572CAC">
      <w:pPr>
        <w:pStyle w:val="ConsPlusNormal"/>
        <w:spacing w:before="200"/>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20</w:t>
      </w:r>
      <w:r w:rsidRPr="00A22E65">
        <w:rPr>
          <w:rFonts w:ascii="Times New Roman" w:hAnsi="Times New Roman"/>
          <w:color w:val="000000" w:themeColor="text1"/>
          <w:sz w:val="28"/>
          <w:szCs w:val="28"/>
        </w:rPr>
        <w:t>.</w:t>
      </w:r>
      <w:r w:rsidRPr="00A22E65">
        <w:rPr>
          <w:rFonts w:ascii="Times New Roman" w:hAnsi="Times New Roman" w:hint="default"/>
          <w:color w:val="000000" w:themeColor="text1"/>
          <w:sz w:val="28"/>
          <w:szCs w:val="28"/>
        </w:rPr>
        <w:t>2</w:t>
      </w:r>
      <w:r w:rsidRPr="00A22E65">
        <w:rPr>
          <w:rFonts w:ascii="Times New Roman" w:hAnsi="Times New Roman"/>
          <w:color w:val="000000" w:themeColor="text1"/>
          <w:sz w:val="28"/>
          <w:szCs w:val="28"/>
        </w:rPr>
        <w:t xml:space="preserve">.3. информацию об Участниках отбора, заявки которых были отклонены, </w:t>
      </w:r>
      <w:r w:rsidR="00922A4F" w:rsidRPr="00A22E65">
        <w:rPr>
          <w:rFonts w:ascii="Times New Roman" w:hAnsi="Times New Roman" w:hint="default"/>
          <w:color w:val="000000" w:themeColor="text1"/>
          <w:sz w:val="28"/>
          <w:szCs w:val="28"/>
        </w:rPr>
        <w:br/>
      </w:r>
      <w:r w:rsidRPr="00A22E65">
        <w:rPr>
          <w:rFonts w:ascii="Times New Roman" w:hAnsi="Times New Roman"/>
          <w:color w:val="000000" w:themeColor="text1"/>
          <w:sz w:val="28"/>
          <w:szCs w:val="28"/>
        </w:rPr>
        <w:t>с указанием причин их отклонения, в том числе положений объявления о проведении отбора, которым не соответствуют заявки;</w:t>
      </w:r>
    </w:p>
    <w:p w:rsidR="00D953D0" w:rsidRPr="00A22E65" w:rsidRDefault="00D953D0" w:rsidP="00572CAC">
      <w:pPr>
        <w:pStyle w:val="ConsPlusNormal"/>
        <w:spacing w:before="200"/>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20</w:t>
      </w:r>
      <w:r w:rsidRPr="00A22E65">
        <w:rPr>
          <w:rFonts w:ascii="Times New Roman" w:hAnsi="Times New Roman"/>
          <w:color w:val="000000" w:themeColor="text1"/>
          <w:sz w:val="28"/>
          <w:szCs w:val="28"/>
        </w:rPr>
        <w:t>.</w:t>
      </w:r>
      <w:r w:rsidRPr="00A22E65">
        <w:rPr>
          <w:rFonts w:ascii="Times New Roman" w:hAnsi="Times New Roman" w:hint="default"/>
          <w:color w:val="000000" w:themeColor="text1"/>
          <w:sz w:val="28"/>
          <w:szCs w:val="28"/>
        </w:rPr>
        <w:t>2</w:t>
      </w:r>
      <w:r w:rsidRPr="00A22E65">
        <w:rPr>
          <w:rFonts w:ascii="Times New Roman" w:hAnsi="Times New Roman"/>
          <w:color w:val="000000" w:themeColor="text1"/>
          <w:sz w:val="28"/>
          <w:szCs w:val="28"/>
        </w:rPr>
        <w:t xml:space="preserve">.4. наименование Получателя (Получателей), с которым заключается </w:t>
      </w:r>
      <w:r w:rsidR="00A57EE8" w:rsidRPr="00A22E65">
        <w:rPr>
          <w:rFonts w:ascii="Times New Roman" w:hAnsi="Times New Roman"/>
          <w:color w:val="000000" w:themeColor="text1"/>
          <w:sz w:val="28"/>
          <w:szCs w:val="28"/>
        </w:rPr>
        <w:t>Соглашение</w:t>
      </w:r>
      <w:r w:rsidRPr="00A22E65">
        <w:rPr>
          <w:rFonts w:ascii="Times New Roman" w:hAnsi="Times New Roman"/>
          <w:color w:val="000000" w:themeColor="text1"/>
          <w:sz w:val="28"/>
          <w:szCs w:val="28"/>
        </w:rPr>
        <w:t>, и размер предоставляемой ему (им) субсидии.</w:t>
      </w:r>
    </w:p>
    <w:p w:rsidR="008D317C" w:rsidRPr="00A22E65" w:rsidRDefault="00D953D0" w:rsidP="00572CAC">
      <w:pPr>
        <w:pStyle w:val="ConsPlusNormal"/>
        <w:spacing w:before="200"/>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21</w:t>
      </w:r>
      <w:r w:rsidRPr="00A22E65">
        <w:rPr>
          <w:rFonts w:ascii="Times New Roman" w:hAnsi="Times New Roman"/>
          <w:color w:val="000000" w:themeColor="text1"/>
          <w:sz w:val="28"/>
          <w:szCs w:val="28"/>
        </w:rPr>
        <w:t>. </w:t>
      </w:r>
      <w:r w:rsidR="008D317C" w:rsidRPr="00A22E65">
        <w:rPr>
          <w:rFonts w:ascii="Times New Roman" w:hAnsi="Times New Roman" w:hint="default"/>
          <w:color w:val="000000" w:themeColor="text1"/>
          <w:sz w:val="28"/>
          <w:szCs w:val="28"/>
        </w:rPr>
        <w:t xml:space="preserve">Участнику отбора, которому присвоен первый порядковый номер в рейтинге, распределяется размер субсидии на развитие, равный значению размера, указанному им в заявке, порядок расчета которого, установлен пунктом </w:t>
      </w:r>
      <w:r w:rsidR="00387C25" w:rsidRPr="00A22E65">
        <w:rPr>
          <w:rFonts w:ascii="Times New Roman" w:hAnsi="Times New Roman" w:hint="default"/>
          <w:color w:val="000000" w:themeColor="text1"/>
          <w:sz w:val="28"/>
          <w:szCs w:val="28"/>
        </w:rPr>
        <w:t>6</w:t>
      </w:r>
      <w:r w:rsidR="008D317C" w:rsidRPr="00A22E65">
        <w:rPr>
          <w:rFonts w:ascii="Times New Roman" w:hAnsi="Times New Roman" w:hint="default"/>
          <w:color w:val="000000" w:themeColor="text1"/>
          <w:sz w:val="28"/>
          <w:szCs w:val="28"/>
        </w:rPr>
        <w:t xml:space="preserve"> настоящего Порядка.</w:t>
      </w:r>
    </w:p>
    <w:p w:rsidR="00431E90" w:rsidRPr="00A22E65" w:rsidRDefault="00342E9F" w:rsidP="00431E90">
      <w:pPr>
        <w:pStyle w:val="ConsPlusNormal"/>
        <w:spacing w:before="200"/>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 xml:space="preserve">21.1. В случае если субсидия на развитие, распределяемая в рамках отбора, меньше размера субсидии, указанного в заявке Участника отбора, которому присвоен первый порядковый номер, </w:t>
      </w:r>
      <w:r w:rsidR="00AF0F71" w:rsidRPr="00A22E65">
        <w:rPr>
          <w:rFonts w:ascii="Times New Roman" w:hAnsi="Times New Roman" w:hint="default"/>
          <w:color w:val="000000" w:themeColor="text1"/>
          <w:sz w:val="28"/>
          <w:szCs w:val="28"/>
        </w:rPr>
        <w:t>такому Участнику отбора при его согласии распределяется весь нераспределенный размер субсидии</w:t>
      </w:r>
      <w:r w:rsidR="00431E90" w:rsidRPr="00A22E65">
        <w:rPr>
          <w:rFonts w:ascii="Times New Roman" w:hAnsi="Times New Roman" w:hint="default"/>
          <w:color w:val="000000" w:themeColor="text1"/>
          <w:sz w:val="28"/>
          <w:szCs w:val="28"/>
        </w:rPr>
        <w:t>, порядок расчета котор</w:t>
      </w:r>
      <w:r w:rsidR="00882221" w:rsidRPr="00A22E65">
        <w:rPr>
          <w:rFonts w:ascii="Times New Roman" w:hAnsi="Times New Roman" w:hint="default"/>
          <w:color w:val="000000" w:themeColor="text1"/>
          <w:sz w:val="28"/>
          <w:szCs w:val="28"/>
        </w:rPr>
        <w:t>ого</w:t>
      </w:r>
      <w:r w:rsidR="00431E90" w:rsidRPr="00A22E65">
        <w:rPr>
          <w:rFonts w:ascii="Times New Roman" w:hAnsi="Times New Roman" w:hint="default"/>
          <w:color w:val="000000" w:themeColor="text1"/>
          <w:sz w:val="28"/>
          <w:szCs w:val="28"/>
        </w:rPr>
        <w:t xml:space="preserve">, установлен </w:t>
      </w:r>
      <w:r w:rsidR="00387C25" w:rsidRPr="00A22E65">
        <w:rPr>
          <w:rFonts w:ascii="Times New Roman" w:hAnsi="Times New Roman" w:hint="default"/>
          <w:color w:val="000000" w:themeColor="text1"/>
          <w:sz w:val="28"/>
          <w:szCs w:val="28"/>
        </w:rPr>
        <w:t xml:space="preserve">настоящим пунктом </w:t>
      </w:r>
      <w:r w:rsidR="004B5B67" w:rsidRPr="00A22E65">
        <w:rPr>
          <w:rFonts w:ascii="Times New Roman" w:hAnsi="Times New Roman" w:hint="default"/>
          <w:color w:val="000000" w:themeColor="text1"/>
          <w:sz w:val="28"/>
          <w:szCs w:val="28"/>
        </w:rPr>
        <w:t>настоящего Порядка</w:t>
      </w:r>
      <w:r w:rsidR="00431E90" w:rsidRPr="00A22E65">
        <w:rPr>
          <w:rFonts w:ascii="Times New Roman" w:hAnsi="Times New Roman" w:hint="default"/>
          <w:color w:val="000000" w:themeColor="text1"/>
          <w:sz w:val="28"/>
          <w:szCs w:val="28"/>
        </w:rPr>
        <w:t>.</w:t>
      </w:r>
      <w:r w:rsidR="00011084" w:rsidRPr="00A22E65">
        <w:rPr>
          <w:rFonts w:ascii="Times New Roman" w:hAnsi="Times New Roman" w:hint="default"/>
          <w:color w:val="000000" w:themeColor="text1"/>
          <w:sz w:val="28"/>
          <w:szCs w:val="28"/>
        </w:rPr>
        <w:t xml:space="preserve"> </w:t>
      </w:r>
    </w:p>
    <w:p w:rsidR="008D317C" w:rsidRPr="00A22E65" w:rsidRDefault="002877DD" w:rsidP="00572CAC">
      <w:pPr>
        <w:pStyle w:val="ConsPlusNormal"/>
        <w:spacing w:before="200"/>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21</w:t>
      </w:r>
      <w:r w:rsidR="008D317C" w:rsidRPr="00A22E65">
        <w:rPr>
          <w:rFonts w:ascii="Times New Roman" w:hAnsi="Times New Roman" w:hint="default"/>
          <w:color w:val="000000" w:themeColor="text1"/>
          <w:sz w:val="28"/>
          <w:szCs w:val="28"/>
        </w:rPr>
        <w:t>.</w:t>
      </w:r>
      <w:r w:rsidR="003F36EC" w:rsidRPr="00A22E65">
        <w:rPr>
          <w:rFonts w:ascii="Times New Roman" w:hAnsi="Times New Roman" w:hint="default"/>
          <w:color w:val="000000" w:themeColor="text1"/>
          <w:sz w:val="28"/>
          <w:szCs w:val="28"/>
        </w:rPr>
        <w:t>2</w:t>
      </w:r>
      <w:r w:rsidR="008D317C" w:rsidRPr="00A22E65">
        <w:rPr>
          <w:rFonts w:ascii="Times New Roman" w:hAnsi="Times New Roman" w:hint="default"/>
          <w:color w:val="000000" w:themeColor="text1"/>
          <w:sz w:val="28"/>
          <w:szCs w:val="28"/>
        </w:rPr>
        <w:t>.</w:t>
      </w:r>
      <w:r w:rsidR="00990C60" w:rsidRPr="00A22E65">
        <w:rPr>
          <w:rFonts w:ascii="Times New Roman" w:hAnsi="Times New Roman" w:cs="Times New Roman" w:hint="default"/>
          <w:color w:val="000000" w:themeColor="text1"/>
          <w:sz w:val="28"/>
          <w:szCs w:val="28"/>
        </w:rPr>
        <w:t> </w:t>
      </w:r>
      <w:r w:rsidR="008D317C" w:rsidRPr="00A22E65">
        <w:rPr>
          <w:rFonts w:ascii="Times New Roman" w:hAnsi="Times New Roman" w:hint="default"/>
          <w:color w:val="000000" w:themeColor="text1"/>
          <w:sz w:val="28"/>
          <w:szCs w:val="28"/>
        </w:rPr>
        <w:t>В случае если субсидия на развитие, распределяемая в рамках отбора, больше размера субсидии, указанного в заявке Участника отбора, которому присвоен первый порядковый номер, оставшийся размер субсидии на развитие распределяется между остальными Участниками отбора, включенными в рейтинг.</w:t>
      </w:r>
    </w:p>
    <w:p w:rsidR="008D317C" w:rsidRPr="00A22E65" w:rsidRDefault="003F36EC" w:rsidP="00572CAC">
      <w:pPr>
        <w:pStyle w:val="ConsPlusNormal"/>
        <w:spacing w:before="200"/>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21</w:t>
      </w:r>
      <w:r w:rsidR="008D317C" w:rsidRPr="00A22E65">
        <w:rPr>
          <w:rFonts w:ascii="Times New Roman" w:hAnsi="Times New Roman" w:hint="default"/>
          <w:color w:val="000000" w:themeColor="text1"/>
          <w:sz w:val="28"/>
          <w:szCs w:val="28"/>
        </w:rPr>
        <w:t>.</w:t>
      </w:r>
      <w:r w:rsidRPr="00A22E65">
        <w:rPr>
          <w:rFonts w:ascii="Times New Roman" w:hAnsi="Times New Roman" w:hint="default"/>
          <w:color w:val="000000" w:themeColor="text1"/>
          <w:sz w:val="28"/>
          <w:szCs w:val="28"/>
        </w:rPr>
        <w:t>3</w:t>
      </w:r>
      <w:r w:rsidR="00111A00" w:rsidRPr="00A22E65">
        <w:rPr>
          <w:rFonts w:ascii="Times New Roman" w:hAnsi="Times New Roman" w:hint="default"/>
          <w:color w:val="000000" w:themeColor="text1"/>
          <w:sz w:val="28"/>
          <w:szCs w:val="28"/>
        </w:rPr>
        <w:t>. </w:t>
      </w:r>
      <w:r w:rsidR="008D317C" w:rsidRPr="00A22E65">
        <w:rPr>
          <w:rFonts w:ascii="Times New Roman" w:hAnsi="Times New Roman" w:hint="default"/>
          <w:color w:val="000000" w:themeColor="text1"/>
          <w:sz w:val="28"/>
          <w:szCs w:val="28"/>
        </w:rPr>
        <w:t>Каждому следующему Участнику отбора, включенному в рейтинг, распределяется размер субсидии, равный размеру, указанному им в заявке, порядок расчета которого, установлен</w:t>
      </w:r>
      <w:r w:rsidR="00387C25" w:rsidRPr="00A22E65">
        <w:rPr>
          <w:rFonts w:ascii="Times New Roman" w:hAnsi="Times New Roman" w:hint="default"/>
          <w:color w:val="000000" w:themeColor="text1"/>
          <w:sz w:val="28"/>
          <w:szCs w:val="28"/>
        </w:rPr>
        <w:t xml:space="preserve"> настоящим</w:t>
      </w:r>
      <w:r w:rsidR="008D317C" w:rsidRPr="00A22E65">
        <w:rPr>
          <w:rFonts w:ascii="Times New Roman" w:hAnsi="Times New Roman" w:hint="default"/>
          <w:color w:val="000000" w:themeColor="text1"/>
          <w:sz w:val="28"/>
          <w:szCs w:val="28"/>
        </w:rPr>
        <w:t xml:space="preserve"> пунктом Порядка, в случае если указанный им размер меньше нераспределенного размера субсидии на развитие либо равен ему.</w:t>
      </w:r>
    </w:p>
    <w:p w:rsidR="008D317C" w:rsidRPr="00A22E65" w:rsidRDefault="003F36EC" w:rsidP="00572CAC">
      <w:pPr>
        <w:pStyle w:val="ConsPlusNormal"/>
        <w:spacing w:before="200"/>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21</w:t>
      </w:r>
      <w:r w:rsidR="008D317C" w:rsidRPr="00A22E65">
        <w:rPr>
          <w:rFonts w:ascii="Times New Roman" w:hAnsi="Times New Roman" w:hint="default"/>
          <w:color w:val="000000" w:themeColor="text1"/>
          <w:sz w:val="28"/>
          <w:szCs w:val="28"/>
        </w:rPr>
        <w:t>.</w:t>
      </w:r>
      <w:r w:rsidRPr="00A22E65">
        <w:rPr>
          <w:rFonts w:ascii="Times New Roman" w:hAnsi="Times New Roman" w:hint="default"/>
          <w:color w:val="000000" w:themeColor="text1"/>
          <w:sz w:val="28"/>
          <w:szCs w:val="28"/>
        </w:rPr>
        <w:t>4</w:t>
      </w:r>
      <w:r w:rsidR="00990C60" w:rsidRPr="00A22E65">
        <w:rPr>
          <w:rFonts w:ascii="Times New Roman" w:hAnsi="Times New Roman" w:hint="default"/>
          <w:color w:val="000000" w:themeColor="text1"/>
          <w:sz w:val="28"/>
          <w:szCs w:val="28"/>
        </w:rPr>
        <w:t>.</w:t>
      </w:r>
      <w:r w:rsidR="00990C60" w:rsidRPr="00A22E65">
        <w:rPr>
          <w:rFonts w:ascii="Times New Roman" w:hAnsi="Times New Roman" w:cs="Times New Roman" w:hint="default"/>
          <w:color w:val="000000" w:themeColor="text1"/>
          <w:sz w:val="28"/>
          <w:szCs w:val="28"/>
        </w:rPr>
        <w:t> </w:t>
      </w:r>
      <w:r w:rsidR="008D317C" w:rsidRPr="00A22E65">
        <w:rPr>
          <w:rFonts w:ascii="Times New Roman" w:hAnsi="Times New Roman" w:hint="default"/>
          <w:color w:val="000000" w:themeColor="text1"/>
          <w:sz w:val="28"/>
          <w:szCs w:val="28"/>
        </w:rPr>
        <w:t>В случае если размер субсидии, указанный Участником отбора в заявке, больше нераспределенного размера субсидии, такому Участнику отбора при его согласии распределяется весь оставшийся нераспределенный размер субсидии, порядок расче</w:t>
      </w:r>
      <w:r w:rsidR="009F197C" w:rsidRPr="00A22E65">
        <w:rPr>
          <w:rFonts w:ascii="Times New Roman" w:hAnsi="Times New Roman" w:hint="default"/>
          <w:color w:val="000000" w:themeColor="text1"/>
          <w:sz w:val="28"/>
          <w:szCs w:val="28"/>
        </w:rPr>
        <w:t>та которого, установлен пунктом</w:t>
      </w:r>
      <w:r w:rsidR="00345992" w:rsidRPr="00A22E65">
        <w:rPr>
          <w:rFonts w:ascii="Times New Roman" w:hAnsi="Times New Roman" w:hint="default"/>
          <w:color w:val="000000" w:themeColor="text1"/>
          <w:sz w:val="28"/>
          <w:szCs w:val="28"/>
        </w:rPr>
        <w:t xml:space="preserve"> Порядка</w:t>
      </w:r>
      <w:r w:rsidR="008D317C" w:rsidRPr="00A22E65">
        <w:rPr>
          <w:rFonts w:ascii="Times New Roman" w:hAnsi="Times New Roman" w:hint="default"/>
          <w:color w:val="000000" w:themeColor="text1"/>
          <w:sz w:val="28"/>
          <w:szCs w:val="28"/>
        </w:rPr>
        <w:t>.</w:t>
      </w:r>
    </w:p>
    <w:p w:rsidR="00D953D0" w:rsidRPr="00A22E65" w:rsidRDefault="0012023C" w:rsidP="00572CAC">
      <w:pPr>
        <w:pStyle w:val="ConsPlusNormal"/>
        <w:spacing w:before="200"/>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21</w:t>
      </w:r>
      <w:r w:rsidR="008D317C" w:rsidRPr="00A22E65">
        <w:rPr>
          <w:rFonts w:ascii="Times New Roman" w:hAnsi="Times New Roman" w:hint="default"/>
          <w:color w:val="000000" w:themeColor="text1"/>
          <w:sz w:val="28"/>
          <w:szCs w:val="28"/>
        </w:rPr>
        <w:t>.</w:t>
      </w:r>
      <w:r w:rsidRPr="00A22E65">
        <w:rPr>
          <w:rFonts w:ascii="Times New Roman" w:hAnsi="Times New Roman" w:hint="default"/>
          <w:color w:val="000000" w:themeColor="text1"/>
          <w:sz w:val="28"/>
          <w:szCs w:val="28"/>
        </w:rPr>
        <w:t>5</w:t>
      </w:r>
      <w:r w:rsidR="00990C60" w:rsidRPr="00A22E65">
        <w:rPr>
          <w:rFonts w:ascii="Times New Roman" w:hAnsi="Times New Roman" w:hint="default"/>
          <w:color w:val="000000" w:themeColor="text1"/>
          <w:sz w:val="28"/>
          <w:szCs w:val="28"/>
        </w:rPr>
        <w:t>.</w:t>
      </w:r>
      <w:r w:rsidR="00990C60" w:rsidRPr="00A22E65">
        <w:rPr>
          <w:rFonts w:ascii="Times New Roman" w:hAnsi="Times New Roman" w:cs="Times New Roman" w:hint="default"/>
          <w:color w:val="000000" w:themeColor="text1"/>
          <w:sz w:val="28"/>
          <w:szCs w:val="28"/>
        </w:rPr>
        <w:t> </w:t>
      </w:r>
      <w:r w:rsidR="008D317C" w:rsidRPr="00A22E65">
        <w:rPr>
          <w:rFonts w:ascii="Times New Roman" w:hAnsi="Times New Roman" w:hint="default"/>
          <w:color w:val="000000" w:themeColor="text1"/>
          <w:sz w:val="28"/>
          <w:szCs w:val="28"/>
        </w:rPr>
        <w:t>В случае несоответствия запрашиваемого Участником отбора размера субсидии на развитие расчету раз</w:t>
      </w:r>
      <w:r w:rsidRPr="00A22E65">
        <w:rPr>
          <w:rFonts w:ascii="Times New Roman" w:hAnsi="Times New Roman" w:hint="default"/>
          <w:color w:val="000000" w:themeColor="text1"/>
          <w:sz w:val="28"/>
          <w:szCs w:val="28"/>
        </w:rPr>
        <w:t>мера субсидии, установленному</w:t>
      </w:r>
      <w:r w:rsidR="00CC3ABE" w:rsidRPr="00A22E65">
        <w:rPr>
          <w:rFonts w:ascii="Times New Roman" w:hAnsi="Times New Roman" w:hint="default"/>
          <w:color w:val="000000" w:themeColor="text1"/>
          <w:sz w:val="28"/>
          <w:szCs w:val="28"/>
        </w:rPr>
        <w:t xml:space="preserve"> настоящим</w:t>
      </w:r>
      <w:r w:rsidRPr="00A22E65">
        <w:rPr>
          <w:rFonts w:ascii="Times New Roman" w:hAnsi="Times New Roman" w:hint="default"/>
          <w:color w:val="000000" w:themeColor="text1"/>
          <w:sz w:val="28"/>
          <w:szCs w:val="28"/>
        </w:rPr>
        <w:t xml:space="preserve"> </w:t>
      </w:r>
      <w:r w:rsidR="008D317C" w:rsidRPr="00A22E65">
        <w:rPr>
          <w:rFonts w:ascii="Times New Roman" w:hAnsi="Times New Roman" w:hint="default"/>
          <w:color w:val="000000" w:themeColor="text1"/>
          <w:sz w:val="28"/>
          <w:szCs w:val="28"/>
        </w:rPr>
        <w:t xml:space="preserve">пунктом настоящего Порядка, Министерство указывает в протоколе подведения итогов отбора размер субсидии на развитие, предусмотренный для предоставления </w:t>
      </w:r>
      <w:r w:rsidR="008D317C" w:rsidRPr="00A22E65">
        <w:rPr>
          <w:rFonts w:ascii="Times New Roman" w:hAnsi="Times New Roman" w:hint="default"/>
          <w:color w:val="000000" w:themeColor="text1"/>
          <w:sz w:val="28"/>
          <w:szCs w:val="28"/>
        </w:rPr>
        <w:lastRenderedPageBreak/>
        <w:t xml:space="preserve">такому Участнику отбора в соответствии с </w:t>
      </w:r>
      <w:r w:rsidR="00CC3ABE" w:rsidRPr="00A22E65">
        <w:rPr>
          <w:rFonts w:ascii="Times New Roman" w:hAnsi="Times New Roman" w:hint="default"/>
          <w:color w:val="000000" w:themeColor="text1"/>
          <w:sz w:val="28"/>
          <w:szCs w:val="28"/>
        </w:rPr>
        <w:t xml:space="preserve">настоящим пунктом </w:t>
      </w:r>
      <w:r w:rsidR="008D317C" w:rsidRPr="00A22E65">
        <w:rPr>
          <w:rFonts w:ascii="Times New Roman" w:hAnsi="Times New Roman" w:hint="default"/>
          <w:color w:val="000000" w:themeColor="text1"/>
          <w:sz w:val="28"/>
          <w:szCs w:val="28"/>
        </w:rPr>
        <w:t>Порядка, но не выше размера, указанного им в заявке.</w:t>
      </w:r>
    </w:p>
    <w:p w:rsidR="005B5ACE" w:rsidRPr="00A22E65" w:rsidRDefault="00A852DF"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2</w:t>
      </w:r>
      <w:r w:rsidR="00277427" w:rsidRPr="00A22E65">
        <w:rPr>
          <w:rFonts w:ascii="Times New Roman" w:hAnsi="Times New Roman" w:cs="Times New Roman" w:hint="default"/>
          <w:color w:val="000000" w:themeColor="text1"/>
          <w:sz w:val="28"/>
          <w:szCs w:val="28"/>
        </w:rPr>
        <w:t>2</w:t>
      </w:r>
      <w:r w:rsidRPr="00A22E65">
        <w:rPr>
          <w:rFonts w:ascii="Times New Roman" w:hAnsi="Times New Roman" w:cs="Times New Roman" w:hint="default"/>
          <w:color w:val="000000" w:themeColor="text1"/>
          <w:sz w:val="28"/>
          <w:szCs w:val="28"/>
        </w:rPr>
        <w:t>. </w:t>
      </w:r>
      <w:r w:rsidR="00111A00" w:rsidRPr="00A22E65">
        <w:rPr>
          <w:rFonts w:ascii="Times New Roman" w:hAnsi="Times New Roman" w:cs="Times New Roman" w:hint="default"/>
          <w:color w:val="000000" w:themeColor="text1"/>
          <w:sz w:val="28"/>
          <w:szCs w:val="28"/>
        </w:rPr>
        <w:t> </w:t>
      </w:r>
      <w:r w:rsidR="00FD14C5" w:rsidRPr="00A22E65">
        <w:rPr>
          <w:rFonts w:ascii="Times New Roman" w:hAnsi="Times New Roman" w:cs="Times New Roman" w:hint="default"/>
          <w:color w:val="000000" w:themeColor="text1"/>
          <w:sz w:val="28"/>
          <w:szCs w:val="28"/>
        </w:rPr>
        <w:t>По результатам отбора с победителем (победител</w:t>
      </w:r>
      <w:r w:rsidR="002320BF" w:rsidRPr="00A22E65">
        <w:rPr>
          <w:rFonts w:ascii="Times New Roman" w:hAnsi="Times New Roman" w:cs="Times New Roman" w:hint="default"/>
          <w:color w:val="000000" w:themeColor="text1"/>
          <w:sz w:val="28"/>
          <w:szCs w:val="28"/>
        </w:rPr>
        <w:t xml:space="preserve">ями) отбора заключается </w:t>
      </w:r>
      <w:r w:rsidR="00A57EE8" w:rsidRPr="00A22E65">
        <w:rPr>
          <w:rFonts w:ascii="Times New Roman" w:hAnsi="Times New Roman" w:cs="Times New Roman" w:hint="default"/>
          <w:color w:val="000000" w:themeColor="text1"/>
          <w:sz w:val="28"/>
          <w:szCs w:val="28"/>
        </w:rPr>
        <w:t>Соглашение</w:t>
      </w:r>
      <w:r w:rsidR="002320BF" w:rsidRPr="00A22E65">
        <w:rPr>
          <w:rFonts w:ascii="Times New Roman" w:hAnsi="Times New Roman" w:cs="Times New Roman" w:hint="default"/>
          <w:color w:val="000000" w:themeColor="text1"/>
          <w:sz w:val="28"/>
          <w:szCs w:val="28"/>
        </w:rPr>
        <w:t>:</w:t>
      </w:r>
    </w:p>
    <w:p w:rsidR="002320BF" w:rsidRPr="00A22E65" w:rsidRDefault="002320BF" w:rsidP="00572CAC">
      <w:pPr>
        <w:pStyle w:val="ConsPlusNormal"/>
        <w:spacing w:before="200"/>
        <w:ind w:firstLine="567"/>
        <w:contextualSpacing/>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2</w:t>
      </w:r>
      <w:r w:rsidR="00277427" w:rsidRPr="00A22E65">
        <w:rPr>
          <w:rFonts w:ascii="Times New Roman" w:hAnsi="Times New Roman" w:cs="Times New Roman" w:hint="default"/>
          <w:color w:val="000000" w:themeColor="text1"/>
          <w:sz w:val="28"/>
          <w:szCs w:val="28"/>
        </w:rPr>
        <w:t>2</w:t>
      </w:r>
      <w:r w:rsidRPr="00A22E65">
        <w:rPr>
          <w:rFonts w:ascii="Times New Roman" w:hAnsi="Times New Roman" w:cs="Times New Roman" w:hint="default"/>
          <w:color w:val="000000" w:themeColor="text1"/>
          <w:sz w:val="28"/>
          <w:szCs w:val="28"/>
        </w:rPr>
        <w:t>.1. </w:t>
      </w:r>
      <w:r w:rsidR="00A57EE8" w:rsidRPr="00A22E65">
        <w:rPr>
          <w:rFonts w:ascii="Times New Roman" w:hAnsi="Times New Roman" w:cs="Times New Roman" w:hint="default"/>
          <w:color w:val="000000" w:themeColor="text1"/>
          <w:sz w:val="28"/>
          <w:szCs w:val="28"/>
        </w:rPr>
        <w:t>Соглашение</w:t>
      </w:r>
      <w:r w:rsidRPr="00A22E65">
        <w:rPr>
          <w:rFonts w:ascii="Times New Roman" w:hAnsi="Times New Roman" w:cs="Times New Roman" w:hint="default"/>
          <w:color w:val="000000" w:themeColor="text1"/>
          <w:sz w:val="28"/>
          <w:szCs w:val="28"/>
        </w:rPr>
        <w:t xml:space="preserve"> заключается с соблюдением требований о защите государственной тайны в соответствии с типовой формой, установленной Министерством финансов Российской Федерации,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w:t>
      </w:r>
    </w:p>
    <w:p w:rsidR="001841EB" w:rsidRPr="00A22E65" w:rsidRDefault="0055170E" w:rsidP="00572CAC">
      <w:pPr>
        <w:pStyle w:val="ConsPlusNormal"/>
        <w:spacing w:before="200"/>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2</w:t>
      </w:r>
      <w:r w:rsidR="00277427" w:rsidRPr="00A22E65">
        <w:rPr>
          <w:rFonts w:ascii="Times New Roman" w:hAnsi="Times New Roman" w:hint="default"/>
          <w:color w:val="000000" w:themeColor="text1"/>
          <w:sz w:val="28"/>
          <w:szCs w:val="28"/>
        </w:rPr>
        <w:t>2</w:t>
      </w:r>
      <w:r w:rsidRPr="00A22E65">
        <w:rPr>
          <w:rFonts w:ascii="Times New Roman" w:hAnsi="Times New Roman" w:hint="default"/>
          <w:color w:val="000000" w:themeColor="text1"/>
          <w:sz w:val="28"/>
          <w:szCs w:val="28"/>
        </w:rPr>
        <w:t>.</w:t>
      </w:r>
      <w:r w:rsidR="009B54EA" w:rsidRPr="00A22E65">
        <w:rPr>
          <w:rFonts w:ascii="Times New Roman" w:hAnsi="Times New Roman" w:hint="default"/>
          <w:color w:val="000000" w:themeColor="text1"/>
          <w:sz w:val="28"/>
          <w:szCs w:val="28"/>
        </w:rPr>
        <w:t>1</w:t>
      </w:r>
      <w:r w:rsidRPr="00A22E65">
        <w:rPr>
          <w:rFonts w:ascii="Times New Roman" w:hAnsi="Times New Roman" w:hint="default"/>
          <w:color w:val="000000" w:themeColor="text1"/>
          <w:sz w:val="28"/>
          <w:szCs w:val="28"/>
        </w:rPr>
        <w:t>.</w:t>
      </w:r>
      <w:r w:rsidR="009B54EA" w:rsidRPr="00A22E65">
        <w:rPr>
          <w:rFonts w:ascii="Times New Roman" w:hAnsi="Times New Roman" w:hint="default"/>
          <w:color w:val="000000" w:themeColor="text1"/>
          <w:sz w:val="28"/>
          <w:szCs w:val="28"/>
        </w:rPr>
        <w:t>1.</w:t>
      </w:r>
      <w:r w:rsidRPr="00A22E65">
        <w:rPr>
          <w:rFonts w:ascii="Times New Roman" w:hAnsi="Times New Roman" w:hint="default"/>
          <w:color w:val="000000" w:themeColor="text1"/>
          <w:sz w:val="28"/>
          <w:szCs w:val="28"/>
        </w:rPr>
        <w:t xml:space="preserve"> Министерство в течение 3 рабочих дней со дня окончания срока, указанного в подпункте </w:t>
      </w:r>
      <w:r w:rsidR="00E60F08" w:rsidRPr="00A22E65">
        <w:rPr>
          <w:rFonts w:ascii="Times New Roman" w:hAnsi="Times New Roman" w:hint="default"/>
          <w:color w:val="000000" w:themeColor="text1"/>
          <w:sz w:val="28"/>
          <w:szCs w:val="28"/>
        </w:rPr>
        <w:t>20.1</w:t>
      </w:r>
      <w:r w:rsidRPr="00A22E65">
        <w:rPr>
          <w:rFonts w:ascii="Times New Roman" w:hAnsi="Times New Roman" w:hint="default"/>
          <w:color w:val="000000" w:themeColor="text1"/>
          <w:sz w:val="28"/>
          <w:szCs w:val="28"/>
        </w:rPr>
        <w:t xml:space="preserve"> пункта </w:t>
      </w:r>
      <w:r w:rsidR="00E60F08" w:rsidRPr="00A22E65">
        <w:rPr>
          <w:rFonts w:ascii="Times New Roman" w:hAnsi="Times New Roman" w:hint="default"/>
          <w:color w:val="000000" w:themeColor="text1"/>
          <w:sz w:val="28"/>
          <w:szCs w:val="28"/>
        </w:rPr>
        <w:t xml:space="preserve">20 </w:t>
      </w:r>
      <w:r w:rsidRPr="00A22E65">
        <w:rPr>
          <w:rFonts w:ascii="Times New Roman" w:hAnsi="Times New Roman" w:hint="default"/>
          <w:color w:val="000000" w:themeColor="text1"/>
          <w:sz w:val="28"/>
          <w:szCs w:val="28"/>
        </w:rPr>
        <w:t xml:space="preserve">настоящего Порядка, формирует и направляет проект </w:t>
      </w:r>
      <w:r w:rsidR="00A57EE8" w:rsidRPr="00A22E65">
        <w:rPr>
          <w:rFonts w:ascii="Times New Roman" w:hAnsi="Times New Roman" w:hint="default"/>
          <w:color w:val="000000" w:themeColor="text1"/>
          <w:sz w:val="28"/>
          <w:szCs w:val="28"/>
        </w:rPr>
        <w:t>Соглашения</w:t>
      </w:r>
      <w:r w:rsidRPr="00A22E65">
        <w:rPr>
          <w:rFonts w:ascii="Times New Roman" w:hAnsi="Times New Roman" w:hint="default"/>
          <w:color w:val="000000" w:themeColor="text1"/>
          <w:sz w:val="28"/>
          <w:szCs w:val="28"/>
        </w:rPr>
        <w:t xml:space="preserve"> в системе «Электронный бюджет», а также направляет Получателю уведомление о размещении проекта </w:t>
      </w:r>
      <w:r w:rsidR="00A57EE8" w:rsidRPr="00A22E65">
        <w:rPr>
          <w:rFonts w:ascii="Times New Roman" w:hAnsi="Times New Roman" w:hint="default"/>
          <w:color w:val="000000" w:themeColor="text1"/>
          <w:sz w:val="28"/>
          <w:szCs w:val="28"/>
        </w:rPr>
        <w:t xml:space="preserve">Соглашения </w:t>
      </w:r>
      <w:r w:rsidRPr="00A22E65">
        <w:rPr>
          <w:rFonts w:ascii="Times New Roman" w:hAnsi="Times New Roman" w:hint="default"/>
          <w:color w:val="000000" w:themeColor="text1"/>
          <w:sz w:val="28"/>
          <w:szCs w:val="28"/>
        </w:rPr>
        <w:t>в системе «Электронный бюджет» на электронный адрес, указанный в заявке;</w:t>
      </w:r>
    </w:p>
    <w:p w:rsidR="00BA2958" w:rsidRPr="00A22E65" w:rsidRDefault="00BA2958" w:rsidP="00572CAC">
      <w:pPr>
        <w:pStyle w:val="ConsPlusNormal"/>
        <w:spacing w:before="200"/>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2</w:t>
      </w:r>
      <w:r w:rsidR="00277427" w:rsidRPr="00A22E65">
        <w:rPr>
          <w:rFonts w:ascii="Times New Roman" w:hAnsi="Times New Roman" w:hint="default"/>
          <w:color w:val="000000" w:themeColor="text1"/>
          <w:sz w:val="28"/>
          <w:szCs w:val="28"/>
        </w:rPr>
        <w:t>2</w:t>
      </w:r>
      <w:r w:rsidRPr="00A22E65">
        <w:rPr>
          <w:rFonts w:ascii="Times New Roman" w:hAnsi="Times New Roman" w:hint="default"/>
          <w:color w:val="000000" w:themeColor="text1"/>
          <w:sz w:val="28"/>
          <w:szCs w:val="28"/>
        </w:rPr>
        <w:t>.</w:t>
      </w:r>
      <w:r w:rsidR="009B54EA" w:rsidRPr="00A22E65">
        <w:rPr>
          <w:rFonts w:ascii="Times New Roman" w:hAnsi="Times New Roman" w:hint="default"/>
          <w:color w:val="000000" w:themeColor="text1"/>
          <w:sz w:val="28"/>
          <w:szCs w:val="28"/>
        </w:rPr>
        <w:t>1</w:t>
      </w:r>
      <w:r w:rsidRPr="00A22E65">
        <w:rPr>
          <w:rFonts w:ascii="Times New Roman" w:hAnsi="Times New Roman" w:hint="default"/>
          <w:color w:val="000000" w:themeColor="text1"/>
          <w:sz w:val="28"/>
          <w:szCs w:val="28"/>
        </w:rPr>
        <w:t>.</w:t>
      </w:r>
      <w:r w:rsidR="009B54EA" w:rsidRPr="00A22E65">
        <w:rPr>
          <w:rFonts w:ascii="Times New Roman" w:hAnsi="Times New Roman" w:hint="default"/>
          <w:color w:val="000000" w:themeColor="text1"/>
          <w:sz w:val="28"/>
          <w:szCs w:val="28"/>
        </w:rPr>
        <w:t>2.</w:t>
      </w:r>
      <w:r w:rsidRPr="00A22E65">
        <w:rPr>
          <w:rFonts w:ascii="Times New Roman" w:hAnsi="Times New Roman" w:hint="default"/>
          <w:color w:val="000000" w:themeColor="text1"/>
          <w:sz w:val="28"/>
          <w:szCs w:val="28"/>
        </w:rPr>
        <w:t xml:space="preserve"> Получатель в течение 5 рабочих дней со дня, следующего за днем направления Министерством уведомления о размещении проекта </w:t>
      </w:r>
      <w:r w:rsidR="00A57EE8" w:rsidRPr="00A22E65">
        <w:rPr>
          <w:rFonts w:ascii="Times New Roman" w:hAnsi="Times New Roman" w:hint="default"/>
          <w:color w:val="000000" w:themeColor="text1"/>
          <w:sz w:val="28"/>
          <w:szCs w:val="28"/>
        </w:rPr>
        <w:t>Соглашения</w:t>
      </w:r>
      <w:r w:rsidRPr="00A22E65">
        <w:rPr>
          <w:rFonts w:ascii="Times New Roman" w:hAnsi="Times New Roman" w:hint="default"/>
          <w:color w:val="000000" w:themeColor="text1"/>
          <w:sz w:val="28"/>
          <w:szCs w:val="28"/>
        </w:rPr>
        <w:t xml:space="preserve"> </w:t>
      </w:r>
      <w:r w:rsidR="00882380" w:rsidRPr="00A22E65">
        <w:rPr>
          <w:rFonts w:ascii="Times New Roman" w:hAnsi="Times New Roman" w:hint="default"/>
          <w:color w:val="000000" w:themeColor="text1"/>
          <w:sz w:val="28"/>
          <w:szCs w:val="28"/>
        </w:rPr>
        <w:br/>
      </w:r>
      <w:r w:rsidRPr="00A22E65">
        <w:rPr>
          <w:rFonts w:ascii="Times New Roman" w:hAnsi="Times New Roman" w:hint="default"/>
          <w:color w:val="000000" w:themeColor="text1"/>
          <w:sz w:val="28"/>
          <w:szCs w:val="28"/>
        </w:rPr>
        <w:t xml:space="preserve">в системе «Электронный бюджет», рассматривает и подписывает </w:t>
      </w:r>
      <w:r w:rsidR="00A57EE8" w:rsidRPr="00A22E65">
        <w:rPr>
          <w:rFonts w:ascii="Times New Roman" w:hAnsi="Times New Roman" w:hint="default"/>
          <w:color w:val="000000" w:themeColor="text1"/>
          <w:sz w:val="28"/>
          <w:szCs w:val="28"/>
        </w:rPr>
        <w:t xml:space="preserve">Соглашение </w:t>
      </w:r>
      <w:r w:rsidR="00882380" w:rsidRPr="00A22E65">
        <w:rPr>
          <w:rFonts w:ascii="Times New Roman" w:hAnsi="Times New Roman" w:hint="default"/>
          <w:color w:val="000000" w:themeColor="text1"/>
          <w:sz w:val="28"/>
          <w:szCs w:val="28"/>
        </w:rPr>
        <w:br/>
      </w:r>
      <w:r w:rsidRPr="00A22E65">
        <w:rPr>
          <w:rFonts w:ascii="Times New Roman" w:hAnsi="Times New Roman" w:hint="default"/>
          <w:color w:val="000000" w:themeColor="text1"/>
          <w:sz w:val="28"/>
          <w:szCs w:val="28"/>
        </w:rPr>
        <w:t>в системе «Электронный бюджет» усиленной квалифицированной подписью;</w:t>
      </w:r>
    </w:p>
    <w:p w:rsidR="00BA2958" w:rsidRPr="00A22E65" w:rsidRDefault="00BA2958" w:rsidP="00572CAC">
      <w:pPr>
        <w:pStyle w:val="ConsPlusNormal"/>
        <w:spacing w:before="200"/>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2</w:t>
      </w:r>
      <w:r w:rsidR="00277427" w:rsidRPr="00A22E65">
        <w:rPr>
          <w:rFonts w:ascii="Times New Roman" w:hAnsi="Times New Roman" w:hint="default"/>
          <w:color w:val="000000" w:themeColor="text1"/>
          <w:sz w:val="28"/>
          <w:szCs w:val="28"/>
        </w:rPr>
        <w:t>2</w:t>
      </w:r>
      <w:r w:rsidRPr="00A22E65">
        <w:rPr>
          <w:rFonts w:ascii="Times New Roman" w:hAnsi="Times New Roman" w:hint="default"/>
          <w:color w:val="000000" w:themeColor="text1"/>
          <w:sz w:val="28"/>
          <w:szCs w:val="28"/>
        </w:rPr>
        <w:t>.</w:t>
      </w:r>
      <w:r w:rsidR="009B54EA" w:rsidRPr="00A22E65">
        <w:rPr>
          <w:rFonts w:ascii="Times New Roman" w:hAnsi="Times New Roman" w:hint="default"/>
          <w:color w:val="000000" w:themeColor="text1"/>
          <w:sz w:val="28"/>
          <w:szCs w:val="28"/>
        </w:rPr>
        <w:t>2</w:t>
      </w:r>
      <w:r w:rsidRPr="00A22E65">
        <w:rPr>
          <w:rFonts w:ascii="Times New Roman" w:hAnsi="Times New Roman" w:hint="default"/>
          <w:color w:val="000000" w:themeColor="text1"/>
          <w:sz w:val="28"/>
          <w:szCs w:val="28"/>
        </w:rPr>
        <w:t xml:space="preserve">. дополнительное соглашение к </w:t>
      </w:r>
      <w:r w:rsidR="00A57EE8" w:rsidRPr="00A22E65">
        <w:rPr>
          <w:rFonts w:ascii="Times New Roman" w:hAnsi="Times New Roman" w:hint="default"/>
          <w:color w:val="000000" w:themeColor="text1"/>
          <w:sz w:val="28"/>
          <w:szCs w:val="28"/>
        </w:rPr>
        <w:t>Соглашению</w:t>
      </w:r>
      <w:r w:rsidRPr="00A22E65">
        <w:rPr>
          <w:rFonts w:ascii="Times New Roman" w:hAnsi="Times New Roman" w:hint="default"/>
          <w:color w:val="000000" w:themeColor="text1"/>
          <w:sz w:val="28"/>
          <w:szCs w:val="28"/>
        </w:rPr>
        <w:t xml:space="preserve">, в том числе дополнительное соглашение о расторжении </w:t>
      </w:r>
      <w:r w:rsidR="00A57EE8" w:rsidRPr="00A22E65">
        <w:rPr>
          <w:rFonts w:ascii="Times New Roman" w:hAnsi="Times New Roman" w:hint="default"/>
          <w:color w:val="000000" w:themeColor="text1"/>
          <w:sz w:val="28"/>
          <w:szCs w:val="28"/>
        </w:rPr>
        <w:t>Соглашения</w:t>
      </w:r>
      <w:r w:rsidRPr="00A22E65">
        <w:rPr>
          <w:rFonts w:ascii="Times New Roman" w:hAnsi="Times New Roman" w:hint="default"/>
          <w:color w:val="000000" w:themeColor="text1"/>
          <w:sz w:val="28"/>
          <w:szCs w:val="28"/>
        </w:rPr>
        <w:t xml:space="preserve"> заключается в соответствии </w:t>
      </w:r>
      <w:r w:rsidR="00882380" w:rsidRPr="00A22E65">
        <w:rPr>
          <w:rFonts w:ascii="Times New Roman" w:hAnsi="Times New Roman" w:hint="default"/>
          <w:color w:val="000000" w:themeColor="text1"/>
          <w:sz w:val="28"/>
          <w:szCs w:val="28"/>
        </w:rPr>
        <w:br/>
      </w:r>
      <w:r w:rsidRPr="00A22E65">
        <w:rPr>
          <w:rFonts w:ascii="Times New Roman" w:hAnsi="Times New Roman" w:hint="default"/>
          <w:color w:val="000000" w:themeColor="text1"/>
          <w:sz w:val="28"/>
          <w:szCs w:val="28"/>
        </w:rPr>
        <w:t>с законодательством Российской Федерации по типовой форме, установленной Министерством финансов Российской Федерации,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в порядке, определенном подпунктом 2</w:t>
      </w:r>
      <w:r w:rsidR="00277427" w:rsidRPr="00A22E65">
        <w:rPr>
          <w:rFonts w:ascii="Times New Roman" w:hAnsi="Times New Roman" w:hint="default"/>
          <w:color w:val="000000" w:themeColor="text1"/>
          <w:sz w:val="28"/>
          <w:szCs w:val="28"/>
        </w:rPr>
        <w:t>2</w:t>
      </w:r>
      <w:r w:rsidRPr="00A22E65">
        <w:rPr>
          <w:rFonts w:ascii="Times New Roman" w:hAnsi="Times New Roman" w:hint="default"/>
          <w:color w:val="000000" w:themeColor="text1"/>
          <w:sz w:val="28"/>
          <w:szCs w:val="28"/>
        </w:rPr>
        <w:t>.1 настоящего пункта:</w:t>
      </w:r>
    </w:p>
    <w:p w:rsidR="00DC1E7F" w:rsidRPr="00A22E65" w:rsidRDefault="00DC1E7F" w:rsidP="00572CAC">
      <w:pPr>
        <w:pStyle w:val="ConsPlusNormal"/>
        <w:spacing w:before="200"/>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2</w:t>
      </w:r>
      <w:r w:rsidR="00277427" w:rsidRPr="00A22E65">
        <w:rPr>
          <w:rFonts w:ascii="Times New Roman" w:hAnsi="Times New Roman" w:hint="default"/>
          <w:color w:val="000000" w:themeColor="text1"/>
          <w:sz w:val="28"/>
          <w:szCs w:val="28"/>
        </w:rPr>
        <w:t>2</w:t>
      </w:r>
      <w:r w:rsidRPr="00A22E65">
        <w:rPr>
          <w:rFonts w:ascii="Times New Roman" w:hAnsi="Times New Roman" w:hint="default"/>
          <w:color w:val="000000" w:themeColor="text1"/>
          <w:sz w:val="28"/>
          <w:szCs w:val="28"/>
        </w:rPr>
        <w:t>.2.1.</w:t>
      </w:r>
      <w:r w:rsidR="00B406E4" w:rsidRPr="00A22E65">
        <w:rPr>
          <w:rFonts w:ascii="Times New Roman" w:hAnsi="Times New Roman" w:hint="default"/>
          <w:color w:val="000000" w:themeColor="text1"/>
          <w:sz w:val="28"/>
          <w:szCs w:val="28"/>
        </w:rPr>
        <w:t xml:space="preserve"> при реорганизации Получателя, в форме слияния или присоединения </w:t>
      </w:r>
      <w:r w:rsidR="00700490" w:rsidRPr="00A22E65">
        <w:rPr>
          <w:rFonts w:ascii="Times New Roman" w:hAnsi="Times New Roman" w:hint="default"/>
          <w:color w:val="000000" w:themeColor="text1"/>
          <w:sz w:val="28"/>
          <w:szCs w:val="28"/>
        </w:rPr>
        <w:br/>
      </w:r>
      <w:r w:rsidR="00B406E4" w:rsidRPr="00A22E65">
        <w:rPr>
          <w:rFonts w:ascii="Times New Roman" w:hAnsi="Times New Roman" w:hint="default"/>
          <w:color w:val="000000" w:themeColor="text1"/>
          <w:sz w:val="28"/>
          <w:szCs w:val="28"/>
        </w:rPr>
        <w:t xml:space="preserve">в </w:t>
      </w:r>
      <w:r w:rsidR="00A57EE8" w:rsidRPr="00A22E65">
        <w:rPr>
          <w:rFonts w:ascii="Times New Roman" w:hAnsi="Times New Roman" w:hint="default"/>
          <w:color w:val="000000" w:themeColor="text1"/>
          <w:sz w:val="28"/>
          <w:szCs w:val="28"/>
        </w:rPr>
        <w:t>Соглашение</w:t>
      </w:r>
      <w:r w:rsidR="00B406E4" w:rsidRPr="00A22E65">
        <w:rPr>
          <w:rFonts w:ascii="Times New Roman" w:hAnsi="Times New Roman" w:hint="default"/>
          <w:color w:val="000000" w:themeColor="text1"/>
          <w:sz w:val="28"/>
          <w:szCs w:val="28"/>
        </w:rPr>
        <w:t xml:space="preserve"> вносятся изменения путем заключения дополнительного соглашения к </w:t>
      </w:r>
      <w:r w:rsidR="00A57EE8" w:rsidRPr="00A22E65">
        <w:rPr>
          <w:rFonts w:ascii="Times New Roman" w:hAnsi="Times New Roman" w:hint="default"/>
          <w:color w:val="000000" w:themeColor="text1"/>
          <w:sz w:val="28"/>
          <w:szCs w:val="28"/>
        </w:rPr>
        <w:t>Соглашению</w:t>
      </w:r>
      <w:r w:rsidR="00B406E4" w:rsidRPr="00A22E65">
        <w:rPr>
          <w:rFonts w:ascii="Times New Roman" w:hAnsi="Times New Roman" w:hint="default"/>
          <w:color w:val="000000" w:themeColor="text1"/>
          <w:sz w:val="28"/>
          <w:szCs w:val="28"/>
        </w:rPr>
        <w:t xml:space="preserve"> в части перемены лица в обязательстве с указанием в дополнительном соглашении кооператива, являющегося правопреемником, в порядке, установленном подпунктом 2</w:t>
      </w:r>
      <w:r w:rsidR="00277427" w:rsidRPr="00A22E65">
        <w:rPr>
          <w:rFonts w:ascii="Times New Roman" w:hAnsi="Times New Roman" w:hint="default"/>
          <w:color w:val="000000" w:themeColor="text1"/>
          <w:sz w:val="28"/>
          <w:szCs w:val="28"/>
        </w:rPr>
        <w:t>2</w:t>
      </w:r>
      <w:r w:rsidR="00B406E4" w:rsidRPr="00A22E65">
        <w:rPr>
          <w:rFonts w:ascii="Times New Roman" w:hAnsi="Times New Roman" w:hint="default"/>
          <w:color w:val="000000" w:themeColor="text1"/>
          <w:sz w:val="28"/>
          <w:szCs w:val="28"/>
        </w:rPr>
        <w:t>.2 настоящего пункта;</w:t>
      </w:r>
    </w:p>
    <w:p w:rsidR="0094369C" w:rsidRPr="00A22E65" w:rsidRDefault="0094369C" w:rsidP="00572CAC">
      <w:pPr>
        <w:pStyle w:val="ConsPlusNormal"/>
        <w:spacing w:before="200"/>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2</w:t>
      </w:r>
      <w:r w:rsidR="00277427" w:rsidRPr="00A22E65">
        <w:rPr>
          <w:rFonts w:ascii="Times New Roman" w:hAnsi="Times New Roman" w:hint="default"/>
          <w:color w:val="000000" w:themeColor="text1"/>
          <w:sz w:val="28"/>
          <w:szCs w:val="28"/>
        </w:rPr>
        <w:t>2</w:t>
      </w:r>
      <w:r w:rsidRPr="00A22E65">
        <w:rPr>
          <w:rFonts w:ascii="Times New Roman" w:hAnsi="Times New Roman" w:hint="default"/>
          <w:color w:val="000000" w:themeColor="text1"/>
          <w:sz w:val="28"/>
          <w:szCs w:val="28"/>
        </w:rPr>
        <w:t xml:space="preserve">.2.2. при реорганизации Получателя в форме разделения, выделения, а также при ликвидации или прекращении деятельности </w:t>
      </w:r>
      <w:r w:rsidR="00A57EE8" w:rsidRPr="00A22E65">
        <w:rPr>
          <w:rFonts w:ascii="Times New Roman" w:hAnsi="Times New Roman" w:hint="default"/>
          <w:color w:val="000000" w:themeColor="text1"/>
          <w:sz w:val="28"/>
          <w:szCs w:val="28"/>
        </w:rPr>
        <w:t>Соглашение</w:t>
      </w:r>
      <w:r w:rsidRPr="00A22E65">
        <w:rPr>
          <w:rFonts w:ascii="Times New Roman" w:hAnsi="Times New Roman" w:hint="default"/>
          <w:color w:val="000000" w:themeColor="text1"/>
          <w:sz w:val="28"/>
          <w:szCs w:val="28"/>
        </w:rPr>
        <w:t xml:space="preserve"> расторгается </w:t>
      </w:r>
      <w:r w:rsidR="00700490" w:rsidRPr="00A22E65">
        <w:rPr>
          <w:rFonts w:ascii="Times New Roman" w:hAnsi="Times New Roman" w:hint="default"/>
          <w:color w:val="000000" w:themeColor="text1"/>
          <w:sz w:val="28"/>
          <w:szCs w:val="28"/>
        </w:rPr>
        <w:br/>
      </w:r>
      <w:r w:rsidRPr="00A22E65">
        <w:rPr>
          <w:rFonts w:ascii="Times New Roman" w:hAnsi="Times New Roman" w:hint="default"/>
          <w:color w:val="000000" w:themeColor="text1"/>
          <w:sz w:val="28"/>
          <w:szCs w:val="28"/>
        </w:rPr>
        <w:t xml:space="preserve">с формированием уведомления о расторжении </w:t>
      </w:r>
      <w:r w:rsidR="00A57EE8" w:rsidRPr="00A22E65">
        <w:rPr>
          <w:rFonts w:ascii="Times New Roman" w:hAnsi="Times New Roman" w:hint="default"/>
          <w:color w:val="000000" w:themeColor="text1"/>
          <w:sz w:val="28"/>
          <w:szCs w:val="28"/>
        </w:rPr>
        <w:t>Соглашения</w:t>
      </w:r>
      <w:r w:rsidRPr="00A22E65">
        <w:rPr>
          <w:rFonts w:ascii="Times New Roman" w:hAnsi="Times New Roman" w:hint="default"/>
          <w:color w:val="000000" w:themeColor="text1"/>
          <w:sz w:val="28"/>
          <w:szCs w:val="28"/>
        </w:rPr>
        <w:t xml:space="preserve"> в одностороннем порядке и акта об исполнении обязательств по </w:t>
      </w:r>
      <w:r w:rsidR="00A57EE8" w:rsidRPr="00A22E65">
        <w:rPr>
          <w:rFonts w:ascii="Times New Roman" w:hAnsi="Times New Roman" w:hint="default"/>
          <w:color w:val="000000" w:themeColor="text1"/>
          <w:sz w:val="28"/>
          <w:szCs w:val="28"/>
        </w:rPr>
        <w:t>Соглашению</w:t>
      </w:r>
      <w:r w:rsidRPr="00A22E65">
        <w:rPr>
          <w:rFonts w:ascii="Times New Roman" w:hAnsi="Times New Roman" w:hint="default"/>
          <w:color w:val="000000" w:themeColor="text1"/>
          <w:sz w:val="28"/>
          <w:szCs w:val="28"/>
        </w:rPr>
        <w:t xml:space="preserve"> с отражением информации </w:t>
      </w:r>
      <w:r w:rsidR="00700490" w:rsidRPr="00A22E65">
        <w:rPr>
          <w:rFonts w:ascii="Times New Roman" w:hAnsi="Times New Roman" w:hint="default"/>
          <w:color w:val="000000" w:themeColor="text1"/>
          <w:sz w:val="28"/>
          <w:szCs w:val="28"/>
        </w:rPr>
        <w:br/>
      </w:r>
      <w:r w:rsidRPr="00A22E65">
        <w:rPr>
          <w:rFonts w:ascii="Times New Roman" w:hAnsi="Times New Roman" w:hint="default"/>
          <w:color w:val="000000" w:themeColor="text1"/>
          <w:sz w:val="28"/>
          <w:szCs w:val="28"/>
        </w:rPr>
        <w:t>о неисполненных Получателем обязательствах, источником финансового обеспечения которых является субсидия, и возврате неиспользованного остатка субсидии на развитие в доход областного бюджета;</w:t>
      </w:r>
    </w:p>
    <w:p w:rsidR="00C83CBC" w:rsidRPr="00A22E65" w:rsidRDefault="00C83CBC" w:rsidP="00572CAC">
      <w:pPr>
        <w:pStyle w:val="ConsPlusNormal"/>
        <w:spacing w:before="200"/>
        <w:ind w:firstLine="567"/>
        <w:contextualSpacing/>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2</w:t>
      </w:r>
      <w:r w:rsidR="00277427" w:rsidRPr="00A22E65">
        <w:rPr>
          <w:rFonts w:ascii="Times New Roman" w:hAnsi="Times New Roman" w:hint="default"/>
          <w:color w:val="000000" w:themeColor="text1"/>
          <w:sz w:val="28"/>
          <w:szCs w:val="28"/>
        </w:rPr>
        <w:t>2</w:t>
      </w:r>
      <w:r w:rsidRPr="00A22E65">
        <w:rPr>
          <w:rFonts w:ascii="Times New Roman" w:hAnsi="Times New Roman" w:hint="default"/>
          <w:color w:val="000000" w:themeColor="text1"/>
          <w:sz w:val="28"/>
          <w:szCs w:val="28"/>
        </w:rPr>
        <w:t xml:space="preserve">.2.3. о согласовании новых условий </w:t>
      </w:r>
      <w:r w:rsidR="00A57EE8" w:rsidRPr="00A22E65">
        <w:rPr>
          <w:rFonts w:ascii="Times New Roman" w:hAnsi="Times New Roman" w:hint="default"/>
          <w:color w:val="000000" w:themeColor="text1"/>
          <w:sz w:val="28"/>
          <w:szCs w:val="28"/>
        </w:rPr>
        <w:t>Соглашения</w:t>
      </w:r>
      <w:r w:rsidRPr="00A22E65">
        <w:rPr>
          <w:rFonts w:ascii="Times New Roman" w:hAnsi="Times New Roman" w:hint="default"/>
          <w:color w:val="000000" w:themeColor="text1"/>
          <w:sz w:val="28"/>
          <w:szCs w:val="28"/>
        </w:rPr>
        <w:t xml:space="preserve"> или о расторжении </w:t>
      </w:r>
      <w:r w:rsidR="00A57EE8" w:rsidRPr="00A22E65">
        <w:rPr>
          <w:rFonts w:ascii="Times New Roman" w:hAnsi="Times New Roman" w:hint="default"/>
          <w:color w:val="000000" w:themeColor="text1"/>
          <w:sz w:val="28"/>
          <w:szCs w:val="28"/>
        </w:rPr>
        <w:t>Соглашения</w:t>
      </w:r>
      <w:r w:rsidRPr="00A22E65">
        <w:rPr>
          <w:rFonts w:ascii="Times New Roman" w:hAnsi="Times New Roman" w:hint="default"/>
          <w:color w:val="000000" w:themeColor="text1"/>
          <w:sz w:val="28"/>
          <w:szCs w:val="28"/>
        </w:rPr>
        <w:t xml:space="preserve"> при недостижении согласия по новым условиям в случае уменьшения Министерству ранее доведенных лимитов бюджетных обязательств, указанных </w:t>
      </w:r>
      <w:r w:rsidR="00E124F4" w:rsidRPr="00A22E65">
        <w:rPr>
          <w:rFonts w:ascii="Times New Roman" w:hAnsi="Times New Roman" w:hint="default"/>
          <w:color w:val="000000" w:themeColor="text1"/>
          <w:sz w:val="28"/>
          <w:szCs w:val="28"/>
        </w:rPr>
        <w:br/>
      </w:r>
      <w:r w:rsidRPr="00A22E65">
        <w:rPr>
          <w:rFonts w:ascii="Times New Roman" w:hAnsi="Times New Roman" w:hint="default"/>
          <w:color w:val="000000" w:themeColor="text1"/>
          <w:sz w:val="28"/>
          <w:szCs w:val="28"/>
        </w:rPr>
        <w:t xml:space="preserve">в подпункте 1.1 пункта 1 настоящего Порядка, приводящего к невозможности предоставления субсидии в размере, определенном в </w:t>
      </w:r>
      <w:r w:rsidR="00A57EE8" w:rsidRPr="00A22E65">
        <w:rPr>
          <w:rFonts w:ascii="Times New Roman" w:hAnsi="Times New Roman" w:hint="default"/>
          <w:color w:val="000000" w:themeColor="text1"/>
          <w:sz w:val="28"/>
          <w:szCs w:val="28"/>
        </w:rPr>
        <w:t>Соглашении</w:t>
      </w:r>
      <w:r w:rsidRPr="00A22E65">
        <w:rPr>
          <w:rFonts w:ascii="Times New Roman" w:hAnsi="Times New Roman" w:hint="default"/>
          <w:color w:val="000000" w:themeColor="text1"/>
          <w:sz w:val="28"/>
          <w:szCs w:val="28"/>
        </w:rPr>
        <w:t>.</w:t>
      </w:r>
    </w:p>
    <w:p w:rsidR="00686DED" w:rsidRPr="00A22E65" w:rsidRDefault="00686DED" w:rsidP="00686DED">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hint="default"/>
          <w:color w:val="000000" w:themeColor="text1"/>
          <w:sz w:val="28"/>
          <w:szCs w:val="28"/>
        </w:rPr>
        <w:t>2</w:t>
      </w:r>
      <w:r w:rsidR="00277427" w:rsidRPr="00A22E65">
        <w:rPr>
          <w:rFonts w:ascii="Times New Roman" w:hAnsi="Times New Roman" w:hint="default"/>
          <w:color w:val="000000" w:themeColor="text1"/>
          <w:sz w:val="28"/>
          <w:szCs w:val="28"/>
        </w:rPr>
        <w:t>2</w:t>
      </w:r>
      <w:r w:rsidRPr="00A22E65">
        <w:rPr>
          <w:rFonts w:ascii="Times New Roman" w:hAnsi="Times New Roman" w:hint="default"/>
          <w:color w:val="000000" w:themeColor="text1"/>
          <w:sz w:val="28"/>
          <w:szCs w:val="28"/>
        </w:rPr>
        <w:t>.3.</w:t>
      </w:r>
      <w:r w:rsidR="00990C60" w:rsidRPr="00A22E65">
        <w:rPr>
          <w:rFonts w:ascii="Times New Roman" w:hAnsi="Times New Roman" w:cs="Times New Roman" w:hint="default"/>
          <w:color w:val="000000" w:themeColor="text1"/>
          <w:sz w:val="28"/>
          <w:szCs w:val="28"/>
        </w:rPr>
        <w:t> </w:t>
      </w:r>
      <w:r w:rsidRPr="00A22E65">
        <w:rPr>
          <w:rFonts w:ascii="Times New Roman" w:hAnsi="Times New Roman" w:cs="Times New Roman"/>
          <w:color w:val="000000" w:themeColor="text1"/>
          <w:sz w:val="28"/>
          <w:szCs w:val="28"/>
        </w:rPr>
        <w:t xml:space="preserve">В </w:t>
      </w:r>
      <w:r w:rsidR="00A57EE8" w:rsidRPr="00A22E65">
        <w:rPr>
          <w:rFonts w:ascii="Times New Roman" w:hAnsi="Times New Roman" w:cs="Times New Roman"/>
          <w:color w:val="000000" w:themeColor="text1"/>
          <w:sz w:val="28"/>
          <w:szCs w:val="28"/>
        </w:rPr>
        <w:t>Соглашении</w:t>
      </w:r>
      <w:r w:rsidRPr="00A22E65">
        <w:rPr>
          <w:rFonts w:ascii="Times New Roman" w:hAnsi="Times New Roman" w:cs="Times New Roman"/>
          <w:color w:val="000000" w:themeColor="text1"/>
          <w:sz w:val="28"/>
          <w:szCs w:val="28"/>
        </w:rPr>
        <w:t xml:space="preserve"> также устанавливаются:</w:t>
      </w:r>
    </w:p>
    <w:p w:rsidR="00686DED" w:rsidRPr="00A22E65" w:rsidRDefault="00686DED" w:rsidP="00686DED">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color w:val="000000" w:themeColor="text1"/>
          <w:sz w:val="28"/>
          <w:szCs w:val="28"/>
        </w:rPr>
        <w:t>2</w:t>
      </w:r>
      <w:r w:rsidR="00277427" w:rsidRPr="00A22E65">
        <w:rPr>
          <w:rFonts w:ascii="Times New Roman" w:hAnsi="Times New Roman" w:cs="Times New Roman" w:hint="default"/>
          <w:color w:val="000000" w:themeColor="text1"/>
          <w:sz w:val="28"/>
          <w:szCs w:val="28"/>
        </w:rPr>
        <w:t>2</w:t>
      </w:r>
      <w:r w:rsidRPr="00A22E65">
        <w:rPr>
          <w:rFonts w:ascii="Times New Roman" w:hAnsi="Times New Roman" w:cs="Times New Roman"/>
          <w:color w:val="000000" w:themeColor="text1"/>
          <w:sz w:val="28"/>
          <w:szCs w:val="28"/>
        </w:rPr>
        <w:t xml:space="preserve">.3.1. значение результата предоставления субсидии и точная дата достижения </w:t>
      </w:r>
      <w:r w:rsidRPr="00A22E65">
        <w:rPr>
          <w:rFonts w:ascii="Times New Roman" w:hAnsi="Times New Roman" w:cs="Times New Roman"/>
          <w:color w:val="000000" w:themeColor="text1"/>
          <w:sz w:val="28"/>
          <w:szCs w:val="28"/>
        </w:rPr>
        <w:lastRenderedPageBreak/>
        <w:t>результата предоставления субсидии;</w:t>
      </w:r>
    </w:p>
    <w:p w:rsidR="00F02868" w:rsidRPr="00A22E65" w:rsidRDefault="00F02868" w:rsidP="00F02868">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2</w:t>
      </w:r>
      <w:r w:rsidR="00277427" w:rsidRPr="00A22E65">
        <w:rPr>
          <w:rFonts w:ascii="Times New Roman" w:hAnsi="Times New Roman" w:cs="Times New Roman" w:hint="default"/>
          <w:color w:val="000000" w:themeColor="text1"/>
          <w:sz w:val="28"/>
          <w:szCs w:val="28"/>
        </w:rPr>
        <w:t>2</w:t>
      </w:r>
      <w:r w:rsidRPr="00A22E65">
        <w:rPr>
          <w:rFonts w:ascii="Times New Roman" w:hAnsi="Times New Roman" w:cs="Times New Roman" w:hint="default"/>
          <w:color w:val="000000" w:themeColor="text1"/>
          <w:sz w:val="28"/>
          <w:szCs w:val="28"/>
        </w:rPr>
        <w:t>.3.2. </w:t>
      </w:r>
      <w:r w:rsidRPr="00A22E65">
        <w:rPr>
          <w:rFonts w:ascii="Times New Roman" w:hAnsi="Times New Roman" w:cs="Times New Roman"/>
          <w:color w:val="000000" w:themeColor="text1"/>
          <w:sz w:val="28"/>
          <w:szCs w:val="28"/>
        </w:rPr>
        <w:t>план мероприятий по достижению результата предоставления субсидии (контрольные точки) (далее - План мероприятий) и обязанность Получателя</w:t>
      </w:r>
      <w:r w:rsidRPr="00A22E65">
        <w:rPr>
          <w:rFonts w:ascii="Times New Roman" w:hAnsi="Times New Roman" w:cs="Times New Roman" w:hint="default"/>
          <w:color w:val="000000" w:themeColor="text1"/>
          <w:sz w:val="28"/>
          <w:szCs w:val="28"/>
        </w:rPr>
        <w:t xml:space="preserve"> </w:t>
      </w:r>
      <w:r w:rsidRPr="00A22E65">
        <w:rPr>
          <w:rFonts w:ascii="Times New Roman" w:hAnsi="Times New Roman" w:cs="Times New Roman"/>
          <w:color w:val="000000" w:themeColor="text1"/>
          <w:sz w:val="28"/>
          <w:szCs w:val="28"/>
        </w:rPr>
        <w:t>по ежеквартальному предоставлению отчета о реализации Плана мероприятий, формируемого по состоянию на первое число месяца, следующего за отчетным кварталом, в срок не позднее пятого рабочего дня, следующего за отчетным кварталом. План мероприятий формируется на текущий финансовый год с указанием од</w:t>
      </w:r>
      <w:r w:rsidR="00E82D57" w:rsidRPr="00A22E65">
        <w:rPr>
          <w:rFonts w:ascii="Times New Roman" w:hAnsi="Times New Roman" w:cs="Times New Roman"/>
          <w:color w:val="000000" w:themeColor="text1"/>
          <w:sz w:val="28"/>
          <w:szCs w:val="28"/>
        </w:rPr>
        <w:t xml:space="preserve">ной контрольной точки в квартал </w:t>
      </w:r>
      <w:r w:rsidR="00111A00" w:rsidRPr="00A22E65">
        <w:rPr>
          <w:rFonts w:ascii="Times New Roman" w:hAnsi="Times New Roman" w:cs="Times New Roman" w:hint="default"/>
          <w:color w:val="000000" w:themeColor="text1"/>
          <w:sz w:val="28"/>
          <w:szCs w:val="28"/>
        </w:rPr>
        <w:t>и плановых сроков их достижения;</w:t>
      </w:r>
    </w:p>
    <w:p w:rsidR="00E82D57" w:rsidRPr="00A22E65" w:rsidRDefault="00E82D57" w:rsidP="00F02868">
      <w:pPr>
        <w:pStyle w:val="ConsPlusNormal"/>
        <w:ind w:firstLine="709"/>
        <w:jc w:val="both"/>
        <w:rPr>
          <w:rFonts w:ascii="Times New Roman" w:hAnsi="Times New Roman" w:hint="default"/>
          <w:color w:val="000000" w:themeColor="text1"/>
          <w:sz w:val="28"/>
          <w:szCs w:val="28"/>
        </w:rPr>
      </w:pPr>
      <w:r w:rsidRPr="00A22E65">
        <w:rPr>
          <w:rFonts w:ascii="Times New Roman" w:hAnsi="Times New Roman" w:cs="Times New Roman" w:hint="default"/>
          <w:color w:val="000000" w:themeColor="text1"/>
          <w:sz w:val="28"/>
          <w:szCs w:val="28"/>
        </w:rPr>
        <w:t>2</w:t>
      </w:r>
      <w:r w:rsidR="00277427" w:rsidRPr="00A22E65">
        <w:rPr>
          <w:rFonts w:ascii="Times New Roman" w:hAnsi="Times New Roman" w:cs="Times New Roman" w:hint="default"/>
          <w:color w:val="000000" w:themeColor="text1"/>
          <w:sz w:val="28"/>
          <w:szCs w:val="28"/>
        </w:rPr>
        <w:t>2</w:t>
      </w:r>
      <w:r w:rsidRPr="00A22E65">
        <w:rPr>
          <w:rFonts w:ascii="Times New Roman" w:hAnsi="Times New Roman" w:cs="Times New Roman" w:hint="default"/>
          <w:color w:val="000000" w:themeColor="text1"/>
          <w:sz w:val="28"/>
          <w:szCs w:val="28"/>
        </w:rPr>
        <w:t>.3.3.</w:t>
      </w:r>
      <w:r w:rsidR="00990C60" w:rsidRPr="00A22E65">
        <w:rPr>
          <w:rFonts w:ascii="Times New Roman" w:hAnsi="Times New Roman" w:cs="Times New Roman" w:hint="default"/>
          <w:color w:val="000000" w:themeColor="text1"/>
          <w:sz w:val="28"/>
          <w:szCs w:val="28"/>
        </w:rPr>
        <w:t> </w:t>
      </w:r>
      <w:r w:rsidRPr="00A22E65">
        <w:rPr>
          <w:rFonts w:ascii="Times New Roman" w:hAnsi="Times New Roman" w:hint="default"/>
          <w:color w:val="000000" w:themeColor="text1"/>
          <w:sz w:val="28"/>
          <w:szCs w:val="28"/>
        </w:rPr>
        <w:t>точная дата достижения результата предоставления субсидии;</w:t>
      </w:r>
    </w:p>
    <w:p w:rsidR="00E82D57" w:rsidRPr="00A22E65" w:rsidRDefault="00E82D57" w:rsidP="00F02868">
      <w:pPr>
        <w:pStyle w:val="ConsPlusNormal"/>
        <w:ind w:firstLine="709"/>
        <w:jc w:val="both"/>
        <w:rPr>
          <w:rFonts w:ascii="Times New Roman" w:hAnsi="Times New Roman" w:cs="Times New Roman" w:hint="default"/>
          <w:b/>
          <w:color w:val="000000" w:themeColor="text1"/>
          <w:sz w:val="28"/>
          <w:szCs w:val="28"/>
        </w:rPr>
      </w:pPr>
      <w:r w:rsidRPr="00A22E65">
        <w:rPr>
          <w:rFonts w:ascii="Times New Roman" w:hAnsi="Times New Roman" w:cs="Times New Roman" w:hint="default"/>
          <w:color w:val="000000" w:themeColor="text1"/>
          <w:sz w:val="28"/>
          <w:szCs w:val="28"/>
        </w:rPr>
        <w:t>2</w:t>
      </w:r>
      <w:r w:rsidR="00277427" w:rsidRPr="00A22E65">
        <w:rPr>
          <w:rFonts w:ascii="Times New Roman" w:hAnsi="Times New Roman" w:cs="Times New Roman" w:hint="default"/>
          <w:color w:val="000000" w:themeColor="text1"/>
          <w:sz w:val="28"/>
          <w:szCs w:val="28"/>
        </w:rPr>
        <w:t>2</w:t>
      </w:r>
      <w:r w:rsidR="00111A00" w:rsidRPr="00A22E65">
        <w:rPr>
          <w:rFonts w:ascii="Times New Roman" w:hAnsi="Times New Roman" w:cs="Times New Roman" w:hint="default"/>
          <w:color w:val="000000" w:themeColor="text1"/>
          <w:sz w:val="28"/>
          <w:szCs w:val="28"/>
        </w:rPr>
        <w:t>.3.4. </w:t>
      </w:r>
      <w:r w:rsidRPr="00A22E65">
        <w:rPr>
          <w:rFonts w:ascii="Times New Roman" w:hAnsi="Times New Roman" w:cs="Times New Roman"/>
          <w:color w:val="000000" w:themeColor="text1"/>
          <w:sz w:val="28"/>
          <w:szCs w:val="28"/>
        </w:rPr>
        <w:t>согласие Получателя на осуществление в отношении его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статьями 268</w:t>
      </w:r>
      <w:r w:rsidRPr="00A22E65">
        <w:rPr>
          <w:rFonts w:ascii="Times New Roman" w:hAnsi="Times New Roman" w:cs="Times New Roman"/>
          <w:color w:val="000000" w:themeColor="text1"/>
          <w:sz w:val="28"/>
          <w:szCs w:val="28"/>
          <w:vertAlign w:val="superscript"/>
        </w:rPr>
        <w:t>1</w:t>
      </w:r>
      <w:r w:rsidRPr="00A22E65">
        <w:rPr>
          <w:rFonts w:ascii="Times New Roman" w:hAnsi="Times New Roman" w:cs="Times New Roman"/>
          <w:color w:val="000000" w:themeColor="text1"/>
          <w:sz w:val="28"/>
          <w:szCs w:val="28"/>
        </w:rPr>
        <w:t xml:space="preserve"> и 269</w:t>
      </w:r>
      <w:r w:rsidRPr="00A22E65">
        <w:rPr>
          <w:rFonts w:ascii="Times New Roman" w:hAnsi="Times New Roman" w:cs="Times New Roman"/>
          <w:color w:val="000000" w:themeColor="text1"/>
          <w:sz w:val="28"/>
          <w:szCs w:val="28"/>
          <w:vertAlign w:val="superscript"/>
        </w:rPr>
        <w:t>2</w:t>
      </w:r>
      <w:r w:rsidRPr="00A22E65">
        <w:rPr>
          <w:rFonts w:ascii="Times New Roman" w:hAnsi="Times New Roman" w:cs="Times New Roman"/>
          <w:color w:val="000000" w:themeColor="text1"/>
          <w:sz w:val="28"/>
          <w:szCs w:val="28"/>
        </w:rPr>
        <w:t xml:space="preserve"> Бюджетного кодекса Российской Федерации.</w:t>
      </w:r>
    </w:p>
    <w:p w:rsidR="00E82D57" w:rsidRPr="00A22E65" w:rsidRDefault="00E82D57" w:rsidP="00E82D57">
      <w:pPr>
        <w:pStyle w:val="ConsPlusNormal"/>
        <w:ind w:firstLine="709"/>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2</w:t>
      </w:r>
      <w:r w:rsidR="00277427" w:rsidRPr="00A22E65">
        <w:rPr>
          <w:rFonts w:ascii="Times New Roman" w:hAnsi="Times New Roman" w:hint="default"/>
          <w:color w:val="000000" w:themeColor="text1"/>
          <w:sz w:val="28"/>
          <w:szCs w:val="28"/>
        </w:rPr>
        <w:t>2</w:t>
      </w:r>
      <w:r w:rsidRPr="00A22E65">
        <w:rPr>
          <w:rFonts w:ascii="Times New Roman" w:hAnsi="Times New Roman" w:hint="default"/>
          <w:color w:val="000000" w:themeColor="text1"/>
          <w:sz w:val="28"/>
          <w:szCs w:val="28"/>
        </w:rPr>
        <w:t xml:space="preserve">.4. Министерство может отказаться от </w:t>
      </w:r>
      <w:r w:rsidR="0012677B" w:rsidRPr="00A22E65">
        <w:rPr>
          <w:rFonts w:ascii="Times New Roman" w:hAnsi="Times New Roman" w:hint="default"/>
          <w:color w:val="000000" w:themeColor="text1"/>
          <w:sz w:val="28"/>
          <w:szCs w:val="28"/>
        </w:rPr>
        <w:t>заключения С</w:t>
      </w:r>
      <w:r w:rsidRPr="00A22E65">
        <w:rPr>
          <w:rFonts w:ascii="Times New Roman" w:hAnsi="Times New Roman" w:hint="default"/>
          <w:color w:val="000000" w:themeColor="text1"/>
          <w:sz w:val="28"/>
          <w:szCs w:val="28"/>
        </w:rPr>
        <w:t>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rsidR="00E82D57" w:rsidRPr="00A22E65" w:rsidRDefault="00E82D57" w:rsidP="00E82D57">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2</w:t>
      </w:r>
      <w:r w:rsidR="00277427" w:rsidRPr="00A22E65">
        <w:rPr>
          <w:rFonts w:ascii="Times New Roman" w:hAnsi="Times New Roman" w:cs="Times New Roman" w:hint="default"/>
          <w:color w:val="000000" w:themeColor="text1"/>
          <w:sz w:val="28"/>
          <w:szCs w:val="28"/>
        </w:rPr>
        <w:t>2</w:t>
      </w:r>
      <w:r w:rsidRPr="00A22E65">
        <w:rPr>
          <w:rFonts w:ascii="Times New Roman" w:hAnsi="Times New Roman" w:cs="Times New Roman" w:hint="default"/>
          <w:color w:val="000000" w:themeColor="text1"/>
          <w:sz w:val="28"/>
          <w:szCs w:val="28"/>
        </w:rPr>
        <w:t>.4.1. </w:t>
      </w:r>
      <w:r w:rsidRPr="00A22E65">
        <w:rPr>
          <w:rFonts w:ascii="Times New Roman" w:hAnsi="Times New Roman" w:cs="Times New Roman"/>
          <w:color w:val="000000" w:themeColor="text1"/>
          <w:sz w:val="28"/>
          <w:szCs w:val="28"/>
        </w:rPr>
        <w:t>По основаниям, установленным подпунктом 2</w:t>
      </w:r>
      <w:r w:rsidR="00277427" w:rsidRPr="00A22E65">
        <w:rPr>
          <w:rFonts w:ascii="Times New Roman" w:hAnsi="Times New Roman" w:cs="Times New Roman" w:hint="default"/>
          <w:color w:val="000000" w:themeColor="text1"/>
          <w:sz w:val="28"/>
          <w:szCs w:val="28"/>
        </w:rPr>
        <w:t>2</w:t>
      </w:r>
      <w:r w:rsidRPr="00A22E65">
        <w:rPr>
          <w:rFonts w:ascii="Times New Roman" w:hAnsi="Times New Roman" w:cs="Times New Roman"/>
          <w:color w:val="000000" w:themeColor="text1"/>
          <w:sz w:val="28"/>
          <w:szCs w:val="28"/>
        </w:rPr>
        <w:t xml:space="preserve">.4 настоящего пункта, Министерство оформляет в системе «Электронный бюджет» отказ от заключения </w:t>
      </w:r>
      <w:r w:rsidR="00A57EE8" w:rsidRPr="00A22E65">
        <w:rPr>
          <w:rFonts w:ascii="Times New Roman" w:hAnsi="Times New Roman" w:cs="Times New Roman"/>
          <w:color w:val="000000" w:themeColor="text1"/>
          <w:sz w:val="28"/>
          <w:szCs w:val="28"/>
        </w:rPr>
        <w:t>Соглашения</w:t>
      </w:r>
      <w:r w:rsidRPr="00A22E65">
        <w:rPr>
          <w:rFonts w:ascii="Times New Roman" w:hAnsi="Times New Roman" w:cs="Times New Roman"/>
          <w:color w:val="000000" w:themeColor="text1"/>
          <w:sz w:val="28"/>
          <w:szCs w:val="28"/>
        </w:rPr>
        <w:t xml:space="preserve"> с победителем отбора.</w:t>
      </w:r>
    </w:p>
    <w:p w:rsidR="00E30386" w:rsidRPr="00A22E65" w:rsidRDefault="00E30386" w:rsidP="00E82D57">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2</w:t>
      </w:r>
      <w:r w:rsidR="00277427" w:rsidRPr="00A22E65">
        <w:rPr>
          <w:rFonts w:ascii="Times New Roman" w:hAnsi="Times New Roman" w:cs="Times New Roman" w:hint="default"/>
          <w:color w:val="000000" w:themeColor="text1"/>
          <w:sz w:val="28"/>
          <w:szCs w:val="28"/>
        </w:rPr>
        <w:t>2</w:t>
      </w:r>
      <w:r w:rsidRPr="00A22E65">
        <w:rPr>
          <w:rFonts w:ascii="Times New Roman" w:hAnsi="Times New Roman" w:cs="Times New Roman" w:hint="default"/>
          <w:color w:val="000000" w:themeColor="text1"/>
          <w:sz w:val="28"/>
          <w:szCs w:val="28"/>
        </w:rPr>
        <w:t>.5. </w:t>
      </w:r>
      <w:r w:rsidRPr="00A22E65">
        <w:rPr>
          <w:rFonts w:ascii="Times New Roman" w:hAnsi="Times New Roman" w:cs="Times New Roman"/>
          <w:color w:val="000000" w:themeColor="text1"/>
          <w:sz w:val="28"/>
          <w:szCs w:val="28"/>
        </w:rPr>
        <w:t xml:space="preserve">Получатель считается уклонившимся от заключения </w:t>
      </w:r>
      <w:r w:rsidR="00A57EE8" w:rsidRPr="00A22E65">
        <w:rPr>
          <w:rFonts w:ascii="Times New Roman" w:hAnsi="Times New Roman" w:cs="Times New Roman"/>
          <w:color w:val="000000" w:themeColor="text1"/>
          <w:sz w:val="28"/>
          <w:szCs w:val="28"/>
        </w:rPr>
        <w:t>Соглашения</w:t>
      </w:r>
      <w:r w:rsidRPr="00A22E65">
        <w:rPr>
          <w:rFonts w:ascii="Times New Roman" w:hAnsi="Times New Roman" w:cs="Times New Roman"/>
          <w:color w:val="000000" w:themeColor="text1"/>
          <w:sz w:val="28"/>
          <w:szCs w:val="28"/>
        </w:rPr>
        <w:t xml:space="preserve"> в случае неподписания им </w:t>
      </w:r>
      <w:r w:rsidR="00A57EE8" w:rsidRPr="00A22E65">
        <w:rPr>
          <w:rFonts w:ascii="Times New Roman" w:hAnsi="Times New Roman" w:cs="Times New Roman"/>
          <w:color w:val="000000" w:themeColor="text1"/>
          <w:sz w:val="28"/>
          <w:szCs w:val="28"/>
        </w:rPr>
        <w:t>Соглашения</w:t>
      </w:r>
      <w:r w:rsidRPr="00A22E65">
        <w:rPr>
          <w:rFonts w:ascii="Times New Roman" w:hAnsi="Times New Roman" w:cs="Times New Roman"/>
          <w:color w:val="000000" w:themeColor="text1"/>
          <w:sz w:val="28"/>
          <w:szCs w:val="28"/>
        </w:rPr>
        <w:t xml:space="preserve"> в системе «Электронный бюджет» в срок, установленный подпунктом 2</w:t>
      </w:r>
      <w:r w:rsidR="00277427" w:rsidRPr="00A22E65">
        <w:rPr>
          <w:rFonts w:ascii="Times New Roman" w:hAnsi="Times New Roman" w:cs="Times New Roman" w:hint="default"/>
          <w:color w:val="000000" w:themeColor="text1"/>
          <w:sz w:val="28"/>
          <w:szCs w:val="28"/>
        </w:rPr>
        <w:t>2</w:t>
      </w:r>
      <w:r w:rsidRPr="00A22E65">
        <w:rPr>
          <w:rFonts w:ascii="Times New Roman" w:hAnsi="Times New Roman" w:cs="Times New Roman"/>
          <w:color w:val="000000" w:themeColor="text1"/>
          <w:sz w:val="28"/>
          <w:szCs w:val="28"/>
        </w:rPr>
        <w:t xml:space="preserve">.1.2 настоящего пункта, и ненаправления возражения по проекту </w:t>
      </w:r>
      <w:r w:rsidR="00A57EE8" w:rsidRPr="00A22E65">
        <w:rPr>
          <w:rFonts w:ascii="Times New Roman" w:hAnsi="Times New Roman" w:cs="Times New Roman"/>
          <w:color w:val="000000" w:themeColor="text1"/>
          <w:sz w:val="28"/>
          <w:szCs w:val="28"/>
        </w:rPr>
        <w:t>Соглашения</w:t>
      </w:r>
      <w:r w:rsidRPr="00A22E65">
        <w:rPr>
          <w:rFonts w:ascii="Times New Roman" w:hAnsi="Times New Roman" w:cs="Times New Roman"/>
          <w:color w:val="000000" w:themeColor="text1"/>
          <w:sz w:val="28"/>
          <w:szCs w:val="28"/>
        </w:rPr>
        <w:t>.</w:t>
      </w:r>
    </w:p>
    <w:p w:rsidR="00E82D57" w:rsidRPr="00A22E65" w:rsidRDefault="001872A7" w:rsidP="00E82D57">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color w:val="000000" w:themeColor="text1"/>
          <w:sz w:val="28"/>
          <w:szCs w:val="28"/>
        </w:rPr>
        <w:t>2</w:t>
      </w:r>
      <w:r w:rsidR="00277427" w:rsidRPr="00A22E65">
        <w:rPr>
          <w:rFonts w:ascii="Times New Roman" w:hAnsi="Times New Roman" w:cs="Times New Roman" w:hint="default"/>
          <w:color w:val="000000" w:themeColor="text1"/>
          <w:sz w:val="28"/>
          <w:szCs w:val="28"/>
        </w:rPr>
        <w:t>2</w:t>
      </w:r>
      <w:r w:rsidRPr="00A22E65">
        <w:rPr>
          <w:rFonts w:ascii="Times New Roman" w:hAnsi="Times New Roman" w:cs="Times New Roman"/>
          <w:color w:val="000000" w:themeColor="text1"/>
          <w:sz w:val="28"/>
          <w:szCs w:val="28"/>
        </w:rPr>
        <w:t xml:space="preserve">.6. В случае отказа Министерства от заключения </w:t>
      </w:r>
      <w:r w:rsidR="00A57EE8" w:rsidRPr="00A22E65">
        <w:rPr>
          <w:rFonts w:ascii="Times New Roman" w:hAnsi="Times New Roman" w:cs="Times New Roman"/>
          <w:color w:val="000000" w:themeColor="text1"/>
          <w:sz w:val="28"/>
          <w:szCs w:val="28"/>
        </w:rPr>
        <w:t>Соглашения</w:t>
      </w:r>
      <w:r w:rsidRPr="00A22E65">
        <w:rPr>
          <w:rFonts w:ascii="Times New Roman" w:hAnsi="Times New Roman" w:cs="Times New Roman"/>
          <w:color w:val="000000" w:themeColor="text1"/>
          <w:sz w:val="28"/>
          <w:szCs w:val="28"/>
        </w:rPr>
        <w:t xml:space="preserve"> с Получателем по основаниям, предусмотренным подпунктом 2</w:t>
      </w:r>
      <w:r w:rsidR="00277427" w:rsidRPr="00A22E65">
        <w:rPr>
          <w:rFonts w:ascii="Times New Roman" w:hAnsi="Times New Roman" w:cs="Times New Roman" w:hint="default"/>
          <w:color w:val="000000" w:themeColor="text1"/>
          <w:sz w:val="28"/>
          <w:szCs w:val="28"/>
        </w:rPr>
        <w:t>2</w:t>
      </w:r>
      <w:r w:rsidRPr="00A22E65">
        <w:rPr>
          <w:rFonts w:ascii="Times New Roman" w:hAnsi="Times New Roman" w:cs="Times New Roman"/>
          <w:color w:val="000000" w:themeColor="text1"/>
          <w:sz w:val="28"/>
          <w:szCs w:val="28"/>
        </w:rPr>
        <w:t xml:space="preserve">.4.1 настоящего пункта, отказа Получателя от заключения </w:t>
      </w:r>
      <w:r w:rsidR="00A57EE8" w:rsidRPr="00A22E65">
        <w:rPr>
          <w:rFonts w:ascii="Times New Roman" w:hAnsi="Times New Roman" w:cs="Times New Roman"/>
          <w:color w:val="000000" w:themeColor="text1"/>
          <w:sz w:val="28"/>
          <w:szCs w:val="28"/>
        </w:rPr>
        <w:t>Соглашения</w:t>
      </w:r>
      <w:r w:rsidRPr="00A22E65">
        <w:rPr>
          <w:rFonts w:ascii="Times New Roman" w:hAnsi="Times New Roman" w:cs="Times New Roman"/>
          <w:color w:val="000000" w:themeColor="text1"/>
          <w:sz w:val="28"/>
          <w:szCs w:val="28"/>
        </w:rPr>
        <w:t xml:space="preserve"> в соответствии с подпунктом 2</w:t>
      </w:r>
      <w:r w:rsidR="00277427" w:rsidRPr="00A22E65">
        <w:rPr>
          <w:rFonts w:ascii="Times New Roman" w:hAnsi="Times New Roman" w:cs="Times New Roman" w:hint="default"/>
          <w:color w:val="000000" w:themeColor="text1"/>
          <w:sz w:val="28"/>
          <w:szCs w:val="28"/>
        </w:rPr>
        <w:t>2</w:t>
      </w:r>
      <w:r w:rsidRPr="00A22E65">
        <w:rPr>
          <w:rFonts w:ascii="Times New Roman" w:hAnsi="Times New Roman" w:cs="Times New Roman"/>
          <w:color w:val="000000" w:themeColor="text1"/>
          <w:sz w:val="28"/>
          <w:szCs w:val="28"/>
        </w:rPr>
        <w:t xml:space="preserve">.5 настоящего пункта, Министерство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w:t>
      </w:r>
    </w:p>
    <w:p w:rsidR="005133BA" w:rsidRPr="00A22E65" w:rsidRDefault="005413D5" w:rsidP="00E82D57">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2</w:t>
      </w:r>
      <w:r w:rsidR="00277427" w:rsidRPr="00A22E65">
        <w:rPr>
          <w:rFonts w:ascii="Times New Roman" w:hAnsi="Times New Roman" w:cs="Times New Roman" w:hint="default"/>
          <w:color w:val="000000" w:themeColor="text1"/>
          <w:sz w:val="28"/>
          <w:szCs w:val="28"/>
        </w:rPr>
        <w:t>3</w:t>
      </w:r>
      <w:r w:rsidR="00111A00" w:rsidRPr="00A22E65">
        <w:rPr>
          <w:rFonts w:ascii="Times New Roman" w:hAnsi="Times New Roman" w:cs="Times New Roman" w:hint="default"/>
          <w:color w:val="000000" w:themeColor="text1"/>
          <w:sz w:val="28"/>
          <w:szCs w:val="28"/>
        </w:rPr>
        <w:t>. </w:t>
      </w:r>
      <w:r w:rsidR="005133BA" w:rsidRPr="00A22E65">
        <w:rPr>
          <w:rFonts w:ascii="Times New Roman" w:hAnsi="Times New Roman" w:cs="Times New Roman" w:hint="default"/>
          <w:color w:val="000000" w:themeColor="text1"/>
          <w:sz w:val="28"/>
          <w:szCs w:val="28"/>
        </w:rPr>
        <w:t xml:space="preserve">После заключения </w:t>
      </w:r>
      <w:r w:rsidR="00A57EE8" w:rsidRPr="00A22E65">
        <w:rPr>
          <w:rFonts w:ascii="Times New Roman" w:hAnsi="Times New Roman" w:cs="Times New Roman" w:hint="default"/>
          <w:color w:val="000000" w:themeColor="text1"/>
          <w:sz w:val="28"/>
          <w:szCs w:val="28"/>
        </w:rPr>
        <w:t>Соглашения</w:t>
      </w:r>
      <w:r w:rsidR="005133BA" w:rsidRPr="00A22E65">
        <w:rPr>
          <w:rFonts w:ascii="Times New Roman" w:hAnsi="Times New Roman" w:cs="Times New Roman" w:hint="default"/>
          <w:color w:val="000000" w:themeColor="text1"/>
          <w:sz w:val="28"/>
          <w:szCs w:val="28"/>
        </w:rPr>
        <w:t xml:space="preserve"> Министерство в течение 5 рабочих дней перечисляет средства субсидии на развитие на счет Получателя, открытый в учреждении Центрального банка Российской Федерации или кредитной организации.</w:t>
      </w:r>
    </w:p>
    <w:p w:rsidR="00F02868" w:rsidRPr="00A22E65" w:rsidRDefault="005413D5" w:rsidP="00F02868">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2</w:t>
      </w:r>
      <w:r w:rsidR="001E290A" w:rsidRPr="00A22E65">
        <w:rPr>
          <w:rFonts w:ascii="Times New Roman" w:hAnsi="Times New Roman" w:cs="Times New Roman" w:hint="default"/>
          <w:color w:val="000000" w:themeColor="text1"/>
          <w:sz w:val="28"/>
          <w:szCs w:val="28"/>
        </w:rPr>
        <w:t>3</w:t>
      </w:r>
      <w:r w:rsidR="00111A00" w:rsidRPr="00A22E65">
        <w:rPr>
          <w:rFonts w:ascii="Times New Roman" w:hAnsi="Times New Roman" w:cs="Times New Roman" w:hint="default"/>
          <w:color w:val="000000" w:themeColor="text1"/>
          <w:sz w:val="28"/>
          <w:szCs w:val="28"/>
        </w:rPr>
        <w:t>.1. </w:t>
      </w:r>
      <w:r w:rsidRPr="00A22E65">
        <w:rPr>
          <w:rFonts w:ascii="Times New Roman" w:hAnsi="Times New Roman" w:cs="Times New Roman" w:hint="default"/>
          <w:color w:val="000000" w:themeColor="text1"/>
          <w:sz w:val="28"/>
          <w:szCs w:val="28"/>
        </w:rPr>
        <w:t xml:space="preserve">Субсидия на развитие не перечисляется в случае, если Получатель уклонился от заключения </w:t>
      </w:r>
      <w:r w:rsidR="00A57EE8" w:rsidRPr="00A22E65">
        <w:rPr>
          <w:rFonts w:ascii="Times New Roman" w:hAnsi="Times New Roman" w:cs="Times New Roman" w:hint="default"/>
          <w:color w:val="000000" w:themeColor="text1"/>
          <w:sz w:val="28"/>
          <w:szCs w:val="28"/>
        </w:rPr>
        <w:t>Соглашения</w:t>
      </w:r>
      <w:r w:rsidRPr="00A22E65">
        <w:rPr>
          <w:rFonts w:ascii="Times New Roman" w:hAnsi="Times New Roman" w:cs="Times New Roman" w:hint="default"/>
          <w:color w:val="000000" w:themeColor="text1"/>
          <w:sz w:val="28"/>
          <w:szCs w:val="28"/>
        </w:rPr>
        <w:t xml:space="preserve"> в соответствии с подпунктом 2</w:t>
      </w:r>
      <w:r w:rsidR="00277427" w:rsidRPr="00A22E65">
        <w:rPr>
          <w:rFonts w:ascii="Times New Roman" w:hAnsi="Times New Roman" w:cs="Times New Roman" w:hint="default"/>
          <w:color w:val="000000" w:themeColor="text1"/>
          <w:sz w:val="28"/>
          <w:szCs w:val="28"/>
        </w:rPr>
        <w:t>2</w:t>
      </w:r>
      <w:r w:rsidRPr="00A22E65">
        <w:rPr>
          <w:rFonts w:ascii="Times New Roman" w:hAnsi="Times New Roman" w:cs="Times New Roman" w:hint="default"/>
          <w:color w:val="000000" w:themeColor="text1"/>
          <w:sz w:val="28"/>
          <w:szCs w:val="28"/>
        </w:rPr>
        <w:t>.5 пункта 2</w:t>
      </w:r>
      <w:r w:rsidR="001E290A" w:rsidRPr="00A22E65">
        <w:rPr>
          <w:rFonts w:ascii="Times New Roman" w:hAnsi="Times New Roman" w:cs="Times New Roman" w:hint="default"/>
          <w:color w:val="000000" w:themeColor="text1"/>
          <w:sz w:val="28"/>
          <w:szCs w:val="28"/>
        </w:rPr>
        <w:t>2</w:t>
      </w:r>
      <w:r w:rsidRPr="00A22E65">
        <w:rPr>
          <w:rFonts w:ascii="Times New Roman" w:hAnsi="Times New Roman" w:cs="Times New Roman" w:hint="default"/>
          <w:color w:val="000000" w:themeColor="text1"/>
          <w:sz w:val="28"/>
          <w:szCs w:val="28"/>
        </w:rPr>
        <w:t xml:space="preserve"> настоящего Порядка.</w:t>
      </w:r>
    </w:p>
    <w:p w:rsidR="008A0D09" w:rsidRPr="00A22E65" w:rsidRDefault="007C1A9D" w:rsidP="004D2C69">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2</w:t>
      </w:r>
      <w:r w:rsidR="001E290A" w:rsidRPr="00A22E65">
        <w:rPr>
          <w:rFonts w:ascii="Times New Roman" w:hAnsi="Times New Roman" w:cs="Times New Roman" w:hint="default"/>
          <w:color w:val="000000" w:themeColor="text1"/>
          <w:sz w:val="28"/>
          <w:szCs w:val="28"/>
        </w:rPr>
        <w:t>4</w:t>
      </w:r>
      <w:r w:rsidRPr="00A22E65">
        <w:rPr>
          <w:rFonts w:ascii="Times New Roman" w:hAnsi="Times New Roman" w:cs="Times New Roman" w:hint="default"/>
          <w:color w:val="000000" w:themeColor="text1"/>
          <w:sz w:val="28"/>
          <w:szCs w:val="28"/>
        </w:rPr>
        <w:t xml:space="preserve">. Оценка эффективности предоставления субсидии на развитие осуществляется </w:t>
      </w:r>
      <w:r w:rsidR="00E05B92" w:rsidRPr="00A22E65">
        <w:rPr>
          <w:rFonts w:ascii="Times New Roman" w:hAnsi="Times New Roman" w:cs="Times New Roman" w:hint="default"/>
          <w:color w:val="000000" w:themeColor="text1"/>
          <w:sz w:val="28"/>
          <w:szCs w:val="28"/>
        </w:rPr>
        <w:t>М</w:t>
      </w:r>
      <w:r w:rsidR="00F05194" w:rsidRPr="00A22E65">
        <w:rPr>
          <w:rFonts w:ascii="Times New Roman" w:hAnsi="Times New Roman" w:cs="Times New Roman" w:hint="default"/>
          <w:color w:val="000000" w:themeColor="text1"/>
          <w:sz w:val="28"/>
          <w:szCs w:val="28"/>
        </w:rPr>
        <w:t>инистерством на основании сравнения значения</w:t>
      </w:r>
      <w:r w:rsidRPr="00A22E65">
        <w:rPr>
          <w:rFonts w:ascii="Times New Roman" w:hAnsi="Times New Roman" w:cs="Times New Roman" w:hint="default"/>
          <w:color w:val="000000" w:themeColor="text1"/>
          <w:sz w:val="28"/>
          <w:szCs w:val="28"/>
        </w:rPr>
        <w:t xml:space="preserve"> результата предоставления субсидии на развитие (далее также - результат), установленн</w:t>
      </w:r>
      <w:r w:rsidR="00F05194" w:rsidRPr="00A22E65">
        <w:rPr>
          <w:rFonts w:ascii="Times New Roman" w:hAnsi="Times New Roman" w:cs="Times New Roman" w:hint="default"/>
          <w:color w:val="000000" w:themeColor="text1"/>
          <w:sz w:val="28"/>
          <w:szCs w:val="28"/>
        </w:rPr>
        <w:t>ого</w:t>
      </w:r>
      <w:r w:rsidRPr="00A22E65">
        <w:rPr>
          <w:rFonts w:ascii="Times New Roman" w:hAnsi="Times New Roman" w:cs="Times New Roman" w:hint="default"/>
          <w:color w:val="000000" w:themeColor="text1"/>
          <w:sz w:val="28"/>
          <w:szCs w:val="28"/>
        </w:rPr>
        <w:t xml:space="preserve"> </w:t>
      </w:r>
      <w:r w:rsidR="00A57EE8" w:rsidRPr="00A22E65">
        <w:rPr>
          <w:rFonts w:ascii="Times New Roman" w:hAnsi="Times New Roman" w:cs="Times New Roman" w:hint="default"/>
          <w:color w:val="000000" w:themeColor="text1"/>
          <w:sz w:val="28"/>
          <w:szCs w:val="28"/>
        </w:rPr>
        <w:t>Соглашение</w:t>
      </w:r>
      <w:r w:rsidRPr="00A22E65">
        <w:rPr>
          <w:rFonts w:ascii="Times New Roman" w:hAnsi="Times New Roman" w:cs="Times New Roman" w:hint="default"/>
          <w:color w:val="000000" w:themeColor="text1"/>
          <w:sz w:val="28"/>
          <w:szCs w:val="28"/>
        </w:rPr>
        <w:t>м, и фактически достигнут</w:t>
      </w:r>
      <w:r w:rsidR="00F05194" w:rsidRPr="00A22E65">
        <w:rPr>
          <w:rFonts w:ascii="Times New Roman" w:hAnsi="Times New Roman" w:cs="Times New Roman" w:hint="default"/>
          <w:color w:val="000000" w:themeColor="text1"/>
          <w:sz w:val="28"/>
          <w:szCs w:val="28"/>
        </w:rPr>
        <w:t>ого</w:t>
      </w:r>
      <w:r w:rsidRPr="00A22E65">
        <w:rPr>
          <w:rFonts w:ascii="Times New Roman" w:hAnsi="Times New Roman" w:cs="Times New Roman" w:hint="default"/>
          <w:color w:val="000000" w:themeColor="text1"/>
          <w:sz w:val="28"/>
          <w:szCs w:val="28"/>
        </w:rPr>
        <w:t xml:space="preserve"> </w:t>
      </w:r>
      <w:r w:rsidR="00F05194" w:rsidRPr="00A22E65">
        <w:rPr>
          <w:rFonts w:ascii="Times New Roman" w:hAnsi="Times New Roman" w:cs="Times New Roman" w:hint="default"/>
          <w:color w:val="000000" w:themeColor="text1"/>
          <w:sz w:val="28"/>
          <w:szCs w:val="28"/>
        </w:rPr>
        <w:t>П</w:t>
      </w:r>
      <w:r w:rsidRPr="00A22E65">
        <w:rPr>
          <w:rFonts w:ascii="Times New Roman" w:hAnsi="Times New Roman" w:cs="Times New Roman" w:hint="default"/>
          <w:color w:val="000000" w:themeColor="text1"/>
          <w:sz w:val="28"/>
          <w:szCs w:val="28"/>
        </w:rPr>
        <w:t>олучателем субсидии на развитие по итогам отчетного года значени</w:t>
      </w:r>
      <w:r w:rsidR="00F05194" w:rsidRPr="00A22E65">
        <w:rPr>
          <w:rFonts w:ascii="Times New Roman" w:hAnsi="Times New Roman" w:cs="Times New Roman" w:hint="default"/>
          <w:color w:val="000000" w:themeColor="text1"/>
          <w:sz w:val="28"/>
          <w:szCs w:val="28"/>
        </w:rPr>
        <w:t>я</w:t>
      </w:r>
      <w:r w:rsidR="005459B2" w:rsidRPr="00A22E65">
        <w:rPr>
          <w:rFonts w:ascii="Times New Roman" w:hAnsi="Times New Roman" w:cs="Times New Roman" w:hint="default"/>
          <w:color w:val="000000" w:themeColor="text1"/>
          <w:sz w:val="28"/>
          <w:szCs w:val="28"/>
        </w:rPr>
        <w:t xml:space="preserve"> следующего результата – субъектами малого и </w:t>
      </w:r>
      <w:r w:rsidR="005459B2" w:rsidRPr="00A22E65">
        <w:rPr>
          <w:rFonts w:ascii="Times New Roman" w:hAnsi="Times New Roman" w:cs="Times New Roman" w:hint="default"/>
          <w:color w:val="000000" w:themeColor="text1"/>
          <w:sz w:val="28"/>
          <w:szCs w:val="28"/>
        </w:rPr>
        <w:lastRenderedPageBreak/>
        <w:t xml:space="preserve">среднего предпринимательства в агропромышленном комплексе реализованы проекты, направленные на увеличение производства и реализации </w:t>
      </w:r>
      <w:r w:rsidR="00596853" w:rsidRPr="00A22E65">
        <w:rPr>
          <w:rFonts w:ascii="Times New Roman" w:hAnsi="Times New Roman" w:cs="Times New Roman" w:hint="default"/>
          <w:color w:val="000000" w:themeColor="text1"/>
          <w:sz w:val="28"/>
          <w:szCs w:val="28"/>
        </w:rPr>
        <w:t>сельскохозяйственной продукции</w:t>
      </w:r>
      <w:r w:rsidR="007D2647" w:rsidRPr="00A22E65">
        <w:rPr>
          <w:rFonts w:ascii="Times New Roman" w:hAnsi="Times New Roman" w:cs="Times New Roman" w:hint="default"/>
          <w:color w:val="000000" w:themeColor="text1"/>
          <w:sz w:val="28"/>
          <w:szCs w:val="28"/>
        </w:rPr>
        <w:t xml:space="preserve"> (единиц, нарастающим итогом)</w:t>
      </w:r>
      <w:r w:rsidR="00011084" w:rsidRPr="00A22E65">
        <w:rPr>
          <w:rFonts w:ascii="Times New Roman" w:hAnsi="Times New Roman" w:cs="Times New Roman" w:hint="default"/>
          <w:color w:val="000000" w:themeColor="text1"/>
          <w:sz w:val="28"/>
          <w:szCs w:val="28"/>
        </w:rPr>
        <w:t>.</w:t>
      </w:r>
    </w:p>
    <w:p w:rsidR="0057459C" w:rsidRPr="00A22E65" w:rsidRDefault="00EC2778" w:rsidP="0057459C">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2</w:t>
      </w:r>
      <w:r w:rsidR="001E290A" w:rsidRPr="00A22E65">
        <w:rPr>
          <w:rFonts w:ascii="Times New Roman" w:hAnsi="Times New Roman" w:cs="Times New Roman" w:hint="default"/>
          <w:color w:val="000000" w:themeColor="text1"/>
          <w:sz w:val="28"/>
          <w:szCs w:val="28"/>
        </w:rPr>
        <w:t>4</w:t>
      </w:r>
      <w:r w:rsidRPr="00A22E65">
        <w:rPr>
          <w:rFonts w:ascii="Times New Roman" w:hAnsi="Times New Roman" w:cs="Times New Roman" w:hint="default"/>
          <w:color w:val="000000" w:themeColor="text1"/>
          <w:sz w:val="28"/>
          <w:szCs w:val="28"/>
        </w:rPr>
        <w:t>.1.</w:t>
      </w:r>
      <w:r w:rsidR="00EA692E" w:rsidRPr="00A22E65">
        <w:rPr>
          <w:rFonts w:ascii="Times New Roman" w:hAnsi="Times New Roman" w:cs="Times New Roman" w:hint="default"/>
          <w:color w:val="000000" w:themeColor="text1"/>
          <w:sz w:val="28"/>
          <w:szCs w:val="28"/>
        </w:rPr>
        <w:t> </w:t>
      </w:r>
      <w:r w:rsidR="00011084" w:rsidRPr="00A22E65">
        <w:rPr>
          <w:rFonts w:ascii="Times New Roman" w:hAnsi="Times New Roman" w:cs="Times New Roman" w:hint="default"/>
          <w:color w:val="000000" w:themeColor="text1"/>
          <w:sz w:val="28"/>
          <w:szCs w:val="28"/>
        </w:rPr>
        <w:t>П</w:t>
      </w:r>
      <w:r w:rsidR="0057459C" w:rsidRPr="00A22E65">
        <w:rPr>
          <w:rFonts w:ascii="Times New Roman" w:hAnsi="Times New Roman"/>
          <w:color w:val="000000" w:themeColor="text1"/>
          <w:sz w:val="28"/>
          <w:szCs w:val="28"/>
        </w:rPr>
        <w:t>оказателями деятельности, необходимыми для достижения результата</w:t>
      </w:r>
      <w:r w:rsidR="00011084" w:rsidRPr="00A22E65">
        <w:rPr>
          <w:rFonts w:ascii="Times New Roman" w:hAnsi="Times New Roman" w:hint="default"/>
          <w:color w:val="000000" w:themeColor="text1"/>
          <w:sz w:val="28"/>
          <w:szCs w:val="28"/>
        </w:rPr>
        <w:t>,</w:t>
      </w:r>
      <w:r w:rsidR="0057459C" w:rsidRPr="00A22E65">
        <w:rPr>
          <w:rFonts w:ascii="Times New Roman" w:hAnsi="Times New Roman"/>
          <w:color w:val="000000" w:themeColor="text1"/>
          <w:sz w:val="28"/>
          <w:szCs w:val="28"/>
        </w:rPr>
        <w:t xml:space="preserve"> являются:</w:t>
      </w:r>
    </w:p>
    <w:p w:rsidR="009F197C" w:rsidRPr="00A22E65" w:rsidRDefault="0027250D" w:rsidP="004D2C69">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w:t>
      </w:r>
      <w:r w:rsidR="00D96539" w:rsidRPr="00A22E65">
        <w:rPr>
          <w:rFonts w:ascii="Times New Roman" w:hAnsi="Times New Roman" w:cs="Times New Roman" w:hint="default"/>
          <w:color w:val="000000" w:themeColor="text1"/>
          <w:sz w:val="28"/>
          <w:szCs w:val="28"/>
        </w:rPr>
        <w:t> </w:t>
      </w:r>
      <w:r w:rsidR="004D2C69" w:rsidRPr="00A22E65">
        <w:rPr>
          <w:rFonts w:ascii="Times New Roman" w:hAnsi="Times New Roman" w:cs="Times New Roman" w:hint="default"/>
          <w:color w:val="000000" w:themeColor="text1"/>
          <w:sz w:val="28"/>
          <w:szCs w:val="28"/>
        </w:rPr>
        <w:t>увеличена членская база кооперативов</w:t>
      </w:r>
      <w:r w:rsidR="009F197C" w:rsidRPr="00A22E65">
        <w:rPr>
          <w:rFonts w:ascii="Times New Roman" w:hAnsi="Times New Roman" w:cs="Times New Roman" w:hint="default"/>
          <w:color w:val="000000" w:themeColor="text1"/>
          <w:sz w:val="28"/>
          <w:szCs w:val="28"/>
        </w:rPr>
        <w:t>.</w:t>
      </w:r>
    </w:p>
    <w:p w:rsidR="009F197C" w:rsidRPr="00A22E65" w:rsidRDefault="009F197C" w:rsidP="004D2C69">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Устанавливается из расчета один член кооператива на каждые 600 тыс. рублей субсидии на развитие (единиц) (в случае, если размер субсидии на развитие составляет менее 600 тыс. рублей, значение результата</w:t>
      </w:r>
      <w:r w:rsidR="004C7CA1" w:rsidRPr="00A22E65">
        <w:rPr>
          <w:rFonts w:ascii="Times New Roman" w:hAnsi="Times New Roman" w:cs="Times New Roman" w:hint="default"/>
          <w:color w:val="000000" w:themeColor="text1"/>
          <w:sz w:val="28"/>
          <w:szCs w:val="28"/>
        </w:rPr>
        <w:t xml:space="preserve"> приравнивается к</w:t>
      </w:r>
      <w:r w:rsidR="003270ED" w:rsidRPr="00A22E65">
        <w:rPr>
          <w:rFonts w:ascii="Times New Roman" w:hAnsi="Times New Roman" w:cs="Times New Roman" w:hint="default"/>
          <w:color w:val="000000" w:themeColor="text1"/>
          <w:sz w:val="28"/>
          <w:szCs w:val="28"/>
        </w:rPr>
        <w:t xml:space="preserve"> </w:t>
      </w:r>
      <w:r w:rsidRPr="00A22E65">
        <w:rPr>
          <w:rFonts w:ascii="Times New Roman" w:hAnsi="Times New Roman" w:cs="Times New Roman" w:hint="default"/>
          <w:color w:val="000000" w:themeColor="text1"/>
          <w:sz w:val="28"/>
          <w:szCs w:val="28"/>
        </w:rPr>
        <w:t>1) на основании расчета размера субсидии, представляемого в соответствии</w:t>
      </w:r>
      <w:r w:rsidR="004C7CA1" w:rsidRPr="00A22E65">
        <w:rPr>
          <w:rFonts w:ascii="Times New Roman" w:hAnsi="Times New Roman" w:cs="Times New Roman" w:hint="default"/>
          <w:color w:val="000000" w:themeColor="text1"/>
          <w:sz w:val="28"/>
          <w:szCs w:val="28"/>
        </w:rPr>
        <w:t xml:space="preserve"> с пунктом 6 настоящего Порядка;</w:t>
      </w:r>
    </w:p>
    <w:p w:rsidR="004D2C69" w:rsidRPr="00A22E65" w:rsidRDefault="0027250D" w:rsidP="004D2C69">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w:t>
      </w:r>
      <w:r w:rsidR="00D96539" w:rsidRPr="00A22E65">
        <w:rPr>
          <w:rFonts w:ascii="Times New Roman" w:hAnsi="Times New Roman" w:cs="Times New Roman" w:hint="default"/>
          <w:color w:val="000000" w:themeColor="text1"/>
          <w:sz w:val="28"/>
          <w:szCs w:val="28"/>
        </w:rPr>
        <w:t> </w:t>
      </w:r>
      <w:r w:rsidR="004D2C69" w:rsidRPr="00A22E65">
        <w:rPr>
          <w:rFonts w:ascii="Times New Roman" w:hAnsi="Times New Roman" w:cs="Times New Roman" w:hint="default"/>
          <w:color w:val="000000" w:themeColor="text1"/>
          <w:sz w:val="28"/>
          <w:szCs w:val="28"/>
        </w:rPr>
        <w:t>личные подсобные хозяйства</w:t>
      </w:r>
      <w:r w:rsidR="00CE00C2" w:rsidRPr="00A22E65">
        <w:rPr>
          <w:rFonts w:ascii="Times New Roman" w:hAnsi="Times New Roman" w:cs="Times New Roman" w:hint="default"/>
          <w:color w:val="000000" w:themeColor="text1"/>
          <w:sz w:val="28"/>
          <w:szCs w:val="28"/>
        </w:rPr>
        <w:t xml:space="preserve"> (далее – ЛПХ)</w:t>
      </w:r>
      <w:r w:rsidR="004D2C69" w:rsidRPr="00A22E65">
        <w:rPr>
          <w:rFonts w:ascii="Times New Roman" w:hAnsi="Times New Roman" w:cs="Times New Roman" w:hint="default"/>
          <w:color w:val="000000" w:themeColor="text1"/>
          <w:sz w:val="28"/>
          <w:szCs w:val="28"/>
        </w:rPr>
        <w:t xml:space="preserve"> включены в производственно</w:t>
      </w:r>
      <w:r w:rsidR="00F05194" w:rsidRPr="00A22E65">
        <w:rPr>
          <w:rFonts w:ascii="Times New Roman" w:hAnsi="Times New Roman" w:cs="Times New Roman" w:hint="default"/>
          <w:color w:val="000000" w:themeColor="text1"/>
          <w:sz w:val="28"/>
          <w:szCs w:val="28"/>
        </w:rPr>
        <w:t> </w:t>
      </w:r>
      <w:r w:rsidR="004D2C69" w:rsidRPr="00A22E65">
        <w:rPr>
          <w:rFonts w:ascii="Times New Roman" w:hAnsi="Times New Roman" w:cs="Times New Roman" w:hint="default"/>
          <w:color w:val="000000" w:themeColor="text1"/>
          <w:sz w:val="28"/>
          <w:szCs w:val="28"/>
        </w:rPr>
        <w:t>-</w:t>
      </w:r>
      <w:r w:rsidR="00F05194" w:rsidRPr="00A22E65">
        <w:rPr>
          <w:rFonts w:ascii="Times New Roman" w:hAnsi="Times New Roman" w:cs="Times New Roman" w:hint="default"/>
          <w:color w:val="000000" w:themeColor="text1"/>
          <w:sz w:val="28"/>
          <w:szCs w:val="28"/>
        </w:rPr>
        <w:t> </w:t>
      </w:r>
      <w:r w:rsidR="004D2C69" w:rsidRPr="00A22E65">
        <w:rPr>
          <w:rFonts w:ascii="Times New Roman" w:hAnsi="Times New Roman" w:cs="Times New Roman" w:hint="default"/>
          <w:color w:val="000000" w:themeColor="text1"/>
          <w:sz w:val="28"/>
          <w:szCs w:val="28"/>
        </w:rPr>
        <w:t>логистические цепочки сельскохозяйственных товаропроизводителей.</w:t>
      </w:r>
      <w:r w:rsidR="00CE00C2" w:rsidRPr="00A22E65">
        <w:rPr>
          <w:rFonts w:ascii="Times New Roman" w:hAnsi="Times New Roman" w:cs="Times New Roman" w:hint="default"/>
          <w:color w:val="000000" w:themeColor="text1"/>
          <w:sz w:val="28"/>
          <w:szCs w:val="28"/>
        </w:rPr>
        <w:t xml:space="preserve"> Устанавливается из расчета не менее </w:t>
      </w:r>
      <w:r w:rsidR="009D234A" w:rsidRPr="00A22E65">
        <w:rPr>
          <w:rFonts w:ascii="Times New Roman" w:hAnsi="Times New Roman" w:cs="Times New Roman" w:hint="default"/>
          <w:color w:val="000000" w:themeColor="text1"/>
          <w:sz w:val="28"/>
          <w:szCs w:val="28"/>
        </w:rPr>
        <w:t>одного</w:t>
      </w:r>
      <w:r w:rsidR="00CE00C2" w:rsidRPr="00A22E65">
        <w:rPr>
          <w:rFonts w:ascii="Times New Roman" w:hAnsi="Times New Roman" w:cs="Times New Roman" w:hint="default"/>
          <w:color w:val="000000" w:themeColor="text1"/>
          <w:sz w:val="28"/>
          <w:szCs w:val="28"/>
        </w:rPr>
        <w:t xml:space="preserve"> ЛПХ на каждые 600 тыс. рублей.  </w:t>
      </w:r>
    </w:p>
    <w:p w:rsidR="00F02868" w:rsidRPr="00A22E65" w:rsidRDefault="0057459C" w:rsidP="00686DED">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2</w:t>
      </w:r>
      <w:r w:rsidR="001E290A" w:rsidRPr="00A22E65">
        <w:rPr>
          <w:rFonts w:ascii="Times New Roman" w:hAnsi="Times New Roman" w:cs="Times New Roman" w:hint="default"/>
          <w:color w:val="000000" w:themeColor="text1"/>
          <w:sz w:val="28"/>
          <w:szCs w:val="28"/>
        </w:rPr>
        <w:t>4</w:t>
      </w:r>
      <w:r w:rsidRPr="00A22E65">
        <w:rPr>
          <w:rFonts w:ascii="Times New Roman" w:hAnsi="Times New Roman" w:cs="Times New Roman" w:hint="default"/>
          <w:color w:val="000000" w:themeColor="text1"/>
          <w:sz w:val="28"/>
          <w:szCs w:val="28"/>
        </w:rPr>
        <w:t>.2</w:t>
      </w:r>
      <w:r w:rsidR="00B445DC" w:rsidRPr="00A22E65">
        <w:rPr>
          <w:rFonts w:ascii="Times New Roman" w:hAnsi="Times New Roman" w:cs="Times New Roman" w:hint="default"/>
          <w:color w:val="000000" w:themeColor="text1"/>
          <w:sz w:val="28"/>
          <w:szCs w:val="28"/>
        </w:rPr>
        <w:t>. Дата достижения результата - 31 декабря года предоставления субсидии на развитие.</w:t>
      </w:r>
    </w:p>
    <w:p w:rsidR="0082617B" w:rsidRPr="00A22E65" w:rsidRDefault="0057459C" w:rsidP="002846DD">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2</w:t>
      </w:r>
      <w:r w:rsidR="001E290A" w:rsidRPr="00A22E65">
        <w:rPr>
          <w:rFonts w:ascii="Times New Roman" w:hAnsi="Times New Roman" w:cs="Times New Roman" w:hint="default"/>
          <w:color w:val="000000" w:themeColor="text1"/>
          <w:sz w:val="28"/>
          <w:szCs w:val="28"/>
        </w:rPr>
        <w:t>4</w:t>
      </w:r>
      <w:r w:rsidRPr="00A22E65">
        <w:rPr>
          <w:rFonts w:ascii="Times New Roman" w:hAnsi="Times New Roman" w:cs="Times New Roman" w:hint="default"/>
          <w:color w:val="000000" w:themeColor="text1"/>
          <w:sz w:val="28"/>
          <w:szCs w:val="28"/>
        </w:rPr>
        <w:t>.</w:t>
      </w:r>
      <w:r w:rsidR="001E290A" w:rsidRPr="00A22E65">
        <w:rPr>
          <w:rFonts w:ascii="Times New Roman" w:hAnsi="Times New Roman" w:cs="Times New Roman" w:hint="default"/>
          <w:color w:val="000000" w:themeColor="text1"/>
          <w:sz w:val="28"/>
          <w:szCs w:val="28"/>
        </w:rPr>
        <w:t>3</w:t>
      </w:r>
      <w:r w:rsidR="00990C60" w:rsidRPr="00A22E65">
        <w:rPr>
          <w:rFonts w:ascii="Times New Roman" w:hAnsi="Times New Roman" w:cs="Times New Roman" w:hint="default"/>
          <w:color w:val="000000" w:themeColor="text1"/>
          <w:sz w:val="28"/>
          <w:szCs w:val="28"/>
        </w:rPr>
        <w:t>. </w:t>
      </w:r>
      <w:r w:rsidR="002846DD" w:rsidRPr="00A22E65">
        <w:rPr>
          <w:rFonts w:ascii="Times New Roman" w:hAnsi="Times New Roman" w:cs="Times New Roman"/>
          <w:color w:val="000000" w:themeColor="text1"/>
          <w:sz w:val="28"/>
          <w:szCs w:val="28"/>
        </w:rPr>
        <w:t>Конкретное значение результата предоставления субсидии на развитие, формы, порядок и сроки представления отчетности о достижении показателей деятельности</w:t>
      </w:r>
      <w:r w:rsidR="00C01D36" w:rsidRPr="00A22E65">
        <w:rPr>
          <w:rFonts w:ascii="Times New Roman" w:hAnsi="Times New Roman" w:cs="Times New Roman" w:hint="default"/>
          <w:color w:val="000000" w:themeColor="text1"/>
          <w:sz w:val="28"/>
          <w:szCs w:val="28"/>
        </w:rPr>
        <w:t xml:space="preserve">, </w:t>
      </w:r>
      <w:r w:rsidR="00C01D36" w:rsidRPr="00A22E65">
        <w:rPr>
          <w:rFonts w:ascii="Times New Roman" w:hAnsi="Times New Roman"/>
          <w:color w:val="000000" w:themeColor="text1"/>
          <w:sz w:val="28"/>
          <w:szCs w:val="28"/>
        </w:rPr>
        <w:t>необходимыми для достижения результата</w:t>
      </w:r>
      <w:r w:rsidR="00C01D36" w:rsidRPr="00A22E65">
        <w:rPr>
          <w:rFonts w:ascii="Times New Roman" w:hAnsi="Times New Roman" w:hint="default"/>
          <w:color w:val="000000" w:themeColor="text1"/>
          <w:sz w:val="28"/>
          <w:szCs w:val="28"/>
        </w:rPr>
        <w:t>,</w:t>
      </w:r>
      <w:r w:rsidR="00C01D36" w:rsidRPr="00A22E65">
        <w:rPr>
          <w:rFonts w:ascii="Times New Roman" w:hAnsi="Times New Roman"/>
          <w:color w:val="000000" w:themeColor="text1"/>
          <w:sz w:val="28"/>
          <w:szCs w:val="28"/>
        </w:rPr>
        <w:t xml:space="preserve"> </w:t>
      </w:r>
      <w:r w:rsidR="002846DD" w:rsidRPr="00A22E65">
        <w:rPr>
          <w:rFonts w:ascii="Times New Roman" w:hAnsi="Times New Roman" w:cs="Times New Roman"/>
          <w:color w:val="000000" w:themeColor="text1"/>
          <w:sz w:val="28"/>
          <w:szCs w:val="28"/>
        </w:rPr>
        <w:t>устанавливаются в соглашении о предоставлении субсидии</w:t>
      </w:r>
      <w:r w:rsidR="002846DD" w:rsidRPr="00A22E65">
        <w:rPr>
          <w:rFonts w:ascii="Times New Roman" w:hAnsi="Times New Roman" w:cs="Times New Roman" w:hint="default"/>
          <w:color w:val="000000" w:themeColor="text1"/>
          <w:sz w:val="28"/>
          <w:szCs w:val="28"/>
        </w:rPr>
        <w:t>.</w:t>
      </w:r>
    </w:p>
    <w:p w:rsidR="000B42F8" w:rsidRPr="00A22E65" w:rsidRDefault="0057459C" w:rsidP="000B42F8">
      <w:pPr>
        <w:pStyle w:val="a9"/>
        <w:spacing w:after="0"/>
        <w:ind w:firstLine="709"/>
        <w:jc w:val="both"/>
        <w:rPr>
          <w:rFonts w:ascii="Times New Roman" w:eastAsia="Times New Roman" w:hAnsi="Times New Roman" w:cs="Times New Roman" w:hint="default"/>
          <w:color w:val="000000" w:themeColor="text1"/>
          <w:spacing w:val="0"/>
          <w:kern w:val="0"/>
          <w:sz w:val="28"/>
          <w:szCs w:val="28"/>
        </w:rPr>
      </w:pPr>
      <w:r w:rsidRPr="00A22E65">
        <w:rPr>
          <w:rFonts w:ascii="Times New Roman" w:eastAsia="Times New Roman" w:hAnsi="Times New Roman" w:cs="Times New Roman" w:hint="default"/>
          <w:color w:val="000000" w:themeColor="text1"/>
          <w:spacing w:val="0"/>
          <w:kern w:val="0"/>
          <w:sz w:val="28"/>
          <w:szCs w:val="28"/>
        </w:rPr>
        <w:t>2</w:t>
      </w:r>
      <w:r w:rsidR="001E290A" w:rsidRPr="00A22E65">
        <w:rPr>
          <w:rFonts w:ascii="Times New Roman" w:eastAsia="Times New Roman" w:hAnsi="Times New Roman" w:cs="Times New Roman" w:hint="default"/>
          <w:color w:val="000000" w:themeColor="text1"/>
          <w:spacing w:val="0"/>
          <w:kern w:val="0"/>
          <w:sz w:val="28"/>
          <w:szCs w:val="28"/>
        </w:rPr>
        <w:t>4</w:t>
      </w:r>
      <w:r w:rsidRPr="00A22E65">
        <w:rPr>
          <w:rFonts w:ascii="Times New Roman" w:eastAsia="Times New Roman" w:hAnsi="Times New Roman" w:cs="Times New Roman" w:hint="default"/>
          <w:color w:val="000000" w:themeColor="text1"/>
          <w:spacing w:val="0"/>
          <w:kern w:val="0"/>
          <w:sz w:val="28"/>
          <w:szCs w:val="28"/>
        </w:rPr>
        <w:t>.</w:t>
      </w:r>
      <w:r w:rsidR="001729C6" w:rsidRPr="00A22E65">
        <w:rPr>
          <w:rFonts w:ascii="Times New Roman" w:eastAsia="Times New Roman" w:hAnsi="Times New Roman" w:cs="Times New Roman" w:hint="default"/>
          <w:color w:val="000000" w:themeColor="text1"/>
          <w:spacing w:val="0"/>
          <w:kern w:val="0"/>
          <w:sz w:val="28"/>
          <w:szCs w:val="28"/>
        </w:rPr>
        <w:t>4</w:t>
      </w:r>
      <w:r w:rsidR="001875BB" w:rsidRPr="00A22E65">
        <w:rPr>
          <w:rFonts w:ascii="Times New Roman" w:eastAsia="Times New Roman" w:hAnsi="Times New Roman" w:cs="Times New Roman" w:hint="default"/>
          <w:color w:val="000000" w:themeColor="text1"/>
          <w:spacing w:val="0"/>
          <w:kern w:val="0"/>
          <w:sz w:val="28"/>
          <w:szCs w:val="28"/>
        </w:rPr>
        <w:t xml:space="preserve">. В случае недостижения значений результата предоставления субсидии кооператив осуществляет возврат субсидии на развитие в областной бюджет в течение 30 календарных дней со дня получения требования </w:t>
      </w:r>
      <w:r w:rsidR="00F05194" w:rsidRPr="00A22E65">
        <w:rPr>
          <w:rFonts w:ascii="Times New Roman" w:eastAsia="Times New Roman" w:hAnsi="Times New Roman" w:cs="Times New Roman" w:hint="default"/>
          <w:color w:val="000000" w:themeColor="text1"/>
          <w:spacing w:val="0"/>
          <w:kern w:val="0"/>
          <w:sz w:val="28"/>
          <w:szCs w:val="28"/>
        </w:rPr>
        <w:t>Министерства</w:t>
      </w:r>
      <w:r w:rsidR="001875BB" w:rsidRPr="00A22E65">
        <w:rPr>
          <w:rFonts w:ascii="Times New Roman" w:eastAsia="Times New Roman" w:hAnsi="Times New Roman" w:cs="Times New Roman" w:hint="default"/>
          <w:color w:val="000000" w:themeColor="text1"/>
          <w:spacing w:val="0"/>
          <w:kern w:val="0"/>
          <w:sz w:val="28"/>
          <w:szCs w:val="28"/>
        </w:rPr>
        <w:t xml:space="preserve"> о возврате субсидий, на</w:t>
      </w:r>
      <w:r w:rsidR="000B42F8" w:rsidRPr="00A22E65">
        <w:rPr>
          <w:rFonts w:ascii="Times New Roman" w:eastAsia="Times New Roman" w:hAnsi="Times New Roman" w:cs="Times New Roman" w:hint="default"/>
          <w:color w:val="000000" w:themeColor="text1"/>
          <w:spacing w:val="0"/>
          <w:kern w:val="0"/>
          <w:sz w:val="28"/>
          <w:szCs w:val="28"/>
        </w:rPr>
        <w:t>правленного в письменной форме.</w:t>
      </w:r>
    </w:p>
    <w:p w:rsidR="007F46A6" w:rsidRPr="00A22E65" w:rsidRDefault="0057459C" w:rsidP="009D234A">
      <w:pPr>
        <w:ind w:firstLine="709"/>
        <w:jc w:val="both"/>
        <w:rPr>
          <w:rFonts w:hint="default"/>
          <w:color w:val="000000" w:themeColor="text1"/>
        </w:rPr>
      </w:pPr>
      <w:r w:rsidRPr="00A22E65">
        <w:rPr>
          <w:rFonts w:ascii="Times New Roman" w:hAnsi="Times New Roman" w:hint="default"/>
          <w:color w:val="000000" w:themeColor="text1"/>
          <w:sz w:val="28"/>
          <w:szCs w:val="28"/>
        </w:rPr>
        <w:t>2</w:t>
      </w:r>
      <w:r w:rsidR="001E290A" w:rsidRPr="00A22E65">
        <w:rPr>
          <w:rFonts w:ascii="Times New Roman" w:hAnsi="Times New Roman" w:hint="default"/>
          <w:color w:val="000000" w:themeColor="text1"/>
          <w:sz w:val="28"/>
          <w:szCs w:val="28"/>
        </w:rPr>
        <w:t>4</w:t>
      </w:r>
      <w:r w:rsidRPr="00A22E65">
        <w:rPr>
          <w:rFonts w:ascii="Times New Roman" w:hAnsi="Times New Roman" w:hint="default"/>
          <w:color w:val="000000" w:themeColor="text1"/>
          <w:sz w:val="28"/>
          <w:szCs w:val="28"/>
        </w:rPr>
        <w:t>.</w:t>
      </w:r>
      <w:r w:rsidR="001729C6" w:rsidRPr="00A22E65">
        <w:rPr>
          <w:rFonts w:ascii="Times New Roman" w:hAnsi="Times New Roman" w:hint="default"/>
          <w:color w:val="000000" w:themeColor="text1"/>
          <w:sz w:val="28"/>
          <w:szCs w:val="28"/>
        </w:rPr>
        <w:t>5</w:t>
      </w:r>
      <w:r w:rsidR="001875BB" w:rsidRPr="00A22E65">
        <w:rPr>
          <w:rFonts w:ascii="Times New Roman" w:hAnsi="Times New Roman" w:hint="default"/>
          <w:color w:val="000000" w:themeColor="text1"/>
          <w:sz w:val="28"/>
          <w:szCs w:val="28"/>
        </w:rPr>
        <w:t>. </w:t>
      </w:r>
      <w:r w:rsidR="007F46A6" w:rsidRPr="00A22E65">
        <w:rPr>
          <w:rFonts w:ascii="Times New Roman" w:hAnsi="Times New Roman" w:hint="default"/>
          <w:color w:val="000000" w:themeColor="text1"/>
          <w:sz w:val="28"/>
          <w:szCs w:val="28"/>
        </w:rPr>
        <w:t>Сумма возврата субсидии определяется из расчета 1 процента суммы субсидии, предоставленной кооперативу, за каждый процент снижения планового значения результата предоставления субсидии по следующей формуле:</w:t>
      </w:r>
    </w:p>
    <w:p w:rsidR="001875BB" w:rsidRPr="00A22E65" w:rsidRDefault="001875BB" w:rsidP="00CC33B2">
      <w:pPr>
        <w:pStyle w:val="a9"/>
        <w:spacing w:after="0" w:line="240" w:lineRule="auto"/>
        <w:ind w:firstLine="709"/>
        <w:jc w:val="both"/>
        <w:rPr>
          <w:rFonts w:ascii="Times New Roman" w:eastAsia="Times New Roman" w:hAnsi="Times New Roman" w:cs="Times New Roman" w:hint="default"/>
          <w:color w:val="000000" w:themeColor="text1"/>
          <w:spacing w:val="0"/>
          <w:kern w:val="0"/>
          <w:sz w:val="28"/>
          <w:szCs w:val="28"/>
        </w:rPr>
      </w:pPr>
    </w:p>
    <w:p w:rsidR="001875BB" w:rsidRPr="00A22E65" w:rsidRDefault="001875BB" w:rsidP="001875BB">
      <w:pPr>
        <w:pStyle w:val="ConsPlusNormal"/>
        <w:ind w:firstLine="709"/>
        <w:jc w:val="both"/>
        <w:rPr>
          <w:rFonts w:ascii="Times New Roman" w:hAnsi="Times New Roman" w:cs="Times New Roman" w:hint="default"/>
          <w:color w:val="000000" w:themeColor="text1"/>
          <w:sz w:val="28"/>
          <w:szCs w:val="28"/>
        </w:rPr>
      </w:pPr>
    </w:p>
    <w:p w:rsidR="001875BB" w:rsidRPr="00A22E65" w:rsidRDefault="001875BB" w:rsidP="001875BB">
      <w:pPr>
        <w:pStyle w:val="ConsPlusNormal"/>
        <w:ind w:firstLine="709"/>
        <w:jc w:val="center"/>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Vвозврата = Vсубсидии x P / 100, где:</w:t>
      </w:r>
    </w:p>
    <w:p w:rsidR="001875BB" w:rsidRPr="00A22E65" w:rsidRDefault="001875BB" w:rsidP="001875BB">
      <w:pPr>
        <w:pStyle w:val="ConsPlusNormal"/>
        <w:ind w:firstLine="709"/>
        <w:jc w:val="both"/>
        <w:rPr>
          <w:rFonts w:ascii="Times New Roman" w:hAnsi="Times New Roman" w:cs="Times New Roman" w:hint="default"/>
          <w:color w:val="000000" w:themeColor="text1"/>
          <w:sz w:val="28"/>
          <w:szCs w:val="28"/>
        </w:rPr>
      </w:pPr>
    </w:p>
    <w:p w:rsidR="001875BB" w:rsidRPr="00A22E65" w:rsidRDefault="001875BB" w:rsidP="001875BB">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Vвозврата - сумма субсидии на развитие, подлежащая возврату, рублей;</w:t>
      </w:r>
    </w:p>
    <w:p w:rsidR="00484839" w:rsidRPr="00A22E65" w:rsidRDefault="00484839" w:rsidP="00484839">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Vсубсидии - сумма субсидии на развитие, предоставленная кооперативу, рублей;</w:t>
      </w:r>
    </w:p>
    <w:p w:rsidR="00484839" w:rsidRPr="00A22E65" w:rsidRDefault="00484839" w:rsidP="00484839">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P - процент возврата суммы субсидии на развитие, который рассчитывается по следующей формуле:</w:t>
      </w:r>
    </w:p>
    <w:p w:rsidR="00484839" w:rsidRPr="00A22E65" w:rsidRDefault="00484839" w:rsidP="00484839">
      <w:pPr>
        <w:pStyle w:val="ConsPlusNormal"/>
        <w:ind w:firstLine="709"/>
        <w:jc w:val="both"/>
        <w:rPr>
          <w:rFonts w:ascii="Times New Roman" w:hAnsi="Times New Roman" w:cs="Times New Roman" w:hint="default"/>
          <w:color w:val="000000" w:themeColor="text1"/>
          <w:sz w:val="28"/>
          <w:szCs w:val="28"/>
        </w:rPr>
      </w:pPr>
    </w:p>
    <w:p w:rsidR="00484839" w:rsidRPr="00A22E65" w:rsidRDefault="00484839" w:rsidP="00484839">
      <w:pPr>
        <w:pStyle w:val="ConsPlusNormal"/>
        <w:ind w:firstLine="709"/>
        <w:jc w:val="center"/>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P = 100 - (Xф / Xп x 100), где:</w:t>
      </w:r>
    </w:p>
    <w:p w:rsidR="00484839" w:rsidRPr="00A22E65" w:rsidRDefault="00484839" w:rsidP="00484839">
      <w:pPr>
        <w:pStyle w:val="ConsPlusNormal"/>
        <w:ind w:firstLine="709"/>
        <w:jc w:val="both"/>
        <w:rPr>
          <w:rFonts w:ascii="Times New Roman" w:hAnsi="Times New Roman" w:cs="Times New Roman" w:hint="default"/>
          <w:color w:val="000000" w:themeColor="text1"/>
          <w:sz w:val="28"/>
          <w:szCs w:val="28"/>
        </w:rPr>
      </w:pPr>
    </w:p>
    <w:p w:rsidR="00484839" w:rsidRPr="00A22E65" w:rsidRDefault="00484839" w:rsidP="00484839">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Xф - фактическое значение результата предоставления субсидии на развитие, единиц;</w:t>
      </w:r>
    </w:p>
    <w:p w:rsidR="00484839" w:rsidRPr="00A22E65" w:rsidRDefault="00484839" w:rsidP="00484839">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 xml:space="preserve">Xп - плановое значение результата предоставления субсидии на развитие, </w:t>
      </w:r>
      <w:r w:rsidRPr="00A22E65">
        <w:rPr>
          <w:rFonts w:ascii="Times New Roman" w:hAnsi="Times New Roman" w:cs="Times New Roman" w:hint="default"/>
          <w:color w:val="000000" w:themeColor="text1"/>
          <w:sz w:val="28"/>
          <w:szCs w:val="28"/>
        </w:rPr>
        <w:lastRenderedPageBreak/>
        <w:t>единиц.</w:t>
      </w:r>
    </w:p>
    <w:p w:rsidR="004A77DF" w:rsidRPr="00A22E65" w:rsidRDefault="000F0007" w:rsidP="00484839">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2</w:t>
      </w:r>
      <w:r w:rsidR="001E290A" w:rsidRPr="00A22E65">
        <w:rPr>
          <w:rFonts w:ascii="Times New Roman" w:hAnsi="Times New Roman" w:cs="Times New Roman" w:hint="default"/>
          <w:color w:val="000000" w:themeColor="text1"/>
          <w:sz w:val="28"/>
          <w:szCs w:val="28"/>
        </w:rPr>
        <w:t>5</w:t>
      </w:r>
      <w:r w:rsidRPr="00A22E65">
        <w:rPr>
          <w:rFonts w:ascii="Times New Roman" w:hAnsi="Times New Roman" w:cs="Times New Roman" w:hint="default"/>
          <w:color w:val="000000" w:themeColor="text1"/>
          <w:sz w:val="28"/>
          <w:szCs w:val="28"/>
        </w:rPr>
        <w:t xml:space="preserve">. Министерство проводит мониторинг достижения результата предоставления субсидии на развитие исходя из достижения значений результата предоставления субсидии на развитие, определенных </w:t>
      </w:r>
      <w:r w:rsidR="00E124F5" w:rsidRPr="00A22E65">
        <w:rPr>
          <w:rFonts w:ascii="Times New Roman" w:hAnsi="Times New Roman" w:cs="Times New Roman" w:hint="default"/>
          <w:color w:val="000000" w:themeColor="text1"/>
          <w:sz w:val="28"/>
          <w:szCs w:val="28"/>
        </w:rPr>
        <w:t>Соглашением</w:t>
      </w:r>
      <w:r w:rsidRPr="00A22E65">
        <w:rPr>
          <w:rFonts w:ascii="Times New Roman" w:hAnsi="Times New Roman" w:cs="Times New Roman" w:hint="default"/>
          <w:color w:val="000000" w:themeColor="text1"/>
          <w:sz w:val="28"/>
          <w:szCs w:val="28"/>
        </w:rPr>
        <w:t xml:space="preserve"> о предоставлении субсидии на развитие, и событий, отражающих факт завершения мероприятия по получению результата предоставления субсидии на развитие (контрольная точка), на основании</w:t>
      </w:r>
      <w:r w:rsidR="004A77DF" w:rsidRPr="00A22E65">
        <w:rPr>
          <w:rFonts w:ascii="Times New Roman" w:hAnsi="Times New Roman" w:cs="Times New Roman" w:hint="default"/>
          <w:color w:val="000000" w:themeColor="text1"/>
          <w:sz w:val="28"/>
          <w:szCs w:val="28"/>
        </w:rPr>
        <w:t>:</w:t>
      </w:r>
    </w:p>
    <w:p w:rsidR="000F0007" w:rsidRPr="00A22E65" w:rsidRDefault="004A77DF" w:rsidP="00484839">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2</w:t>
      </w:r>
      <w:r w:rsidR="001E290A" w:rsidRPr="00A22E65">
        <w:rPr>
          <w:rFonts w:ascii="Times New Roman" w:hAnsi="Times New Roman" w:cs="Times New Roman" w:hint="default"/>
          <w:color w:val="000000" w:themeColor="text1"/>
          <w:sz w:val="28"/>
          <w:szCs w:val="28"/>
        </w:rPr>
        <w:t>5</w:t>
      </w:r>
      <w:r w:rsidRPr="00A22E65">
        <w:rPr>
          <w:rFonts w:ascii="Times New Roman" w:hAnsi="Times New Roman" w:cs="Times New Roman" w:hint="default"/>
          <w:color w:val="000000" w:themeColor="text1"/>
          <w:sz w:val="28"/>
          <w:szCs w:val="28"/>
        </w:rPr>
        <w:t>.1. </w:t>
      </w:r>
      <w:r w:rsidR="000F0007" w:rsidRPr="00A22E65">
        <w:rPr>
          <w:rFonts w:ascii="Times New Roman" w:hAnsi="Times New Roman" w:cs="Times New Roman" w:hint="default"/>
          <w:color w:val="000000" w:themeColor="text1"/>
          <w:sz w:val="28"/>
          <w:szCs w:val="28"/>
        </w:rPr>
        <w:t xml:space="preserve">отчета о реализации плана мероприятий по достижению результата предоставления субсидии на развитие (контрольных точек), </w:t>
      </w:r>
      <w:r w:rsidRPr="00A22E65">
        <w:rPr>
          <w:rFonts w:ascii="Times New Roman" w:hAnsi="Times New Roman" w:cs="Times New Roman"/>
          <w:color w:val="000000" w:themeColor="text1"/>
          <w:sz w:val="28"/>
          <w:szCs w:val="28"/>
        </w:rPr>
        <w:t>формируемый по состоянию на первое число месяца, следующего за отчетным кварталом, в срок не позднее пятого рабочего дня, следующего за отчетным кварталом</w:t>
      </w:r>
      <w:r w:rsidRPr="00A22E65">
        <w:rPr>
          <w:rFonts w:ascii="Times New Roman" w:hAnsi="Times New Roman" w:cs="Times New Roman" w:hint="default"/>
          <w:color w:val="000000" w:themeColor="text1"/>
          <w:sz w:val="28"/>
          <w:szCs w:val="28"/>
        </w:rPr>
        <w:t xml:space="preserve">, </w:t>
      </w:r>
      <w:r w:rsidR="000F0007" w:rsidRPr="00A22E65">
        <w:rPr>
          <w:rFonts w:ascii="Times New Roman" w:hAnsi="Times New Roman" w:cs="Times New Roman" w:hint="default"/>
          <w:color w:val="000000" w:themeColor="text1"/>
          <w:sz w:val="28"/>
          <w:szCs w:val="28"/>
        </w:rPr>
        <w:t>составленного в порядке и по формам, которые установлены Министерство</w:t>
      </w:r>
      <w:r w:rsidR="00F7387B" w:rsidRPr="00A22E65">
        <w:rPr>
          <w:rFonts w:ascii="Times New Roman" w:hAnsi="Times New Roman" w:cs="Times New Roman" w:hint="default"/>
          <w:color w:val="000000" w:themeColor="text1"/>
          <w:sz w:val="28"/>
          <w:szCs w:val="28"/>
        </w:rPr>
        <w:t>м финансов Российской Федерации;</w:t>
      </w:r>
    </w:p>
    <w:p w:rsidR="00F7387B" w:rsidRPr="00A22E65" w:rsidRDefault="00F7387B" w:rsidP="00484839">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2</w:t>
      </w:r>
      <w:r w:rsidR="001E290A" w:rsidRPr="00A22E65">
        <w:rPr>
          <w:rFonts w:ascii="Times New Roman" w:hAnsi="Times New Roman" w:cs="Times New Roman" w:hint="default"/>
          <w:color w:val="000000" w:themeColor="text1"/>
          <w:sz w:val="28"/>
          <w:szCs w:val="28"/>
        </w:rPr>
        <w:t>5</w:t>
      </w:r>
      <w:r w:rsidRPr="00A22E65">
        <w:rPr>
          <w:rFonts w:ascii="Times New Roman" w:hAnsi="Times New Roman" w:cs="Times New Roman" w:hint="default"/>
          <w:color w:val="000000" w:themeColor="text1"/>
          <w:sz w:val="28"/>
          <w:szCs w:val="28"/>
        </w:rPr>
        <w:t>.2. отчет о достижении значения результата пр</w:t>
      </w:r>
      <w:r w:rsidR="001F405C" w:rsidRPr="00A22E65">
        <w:rPr>
          <w:rFonts w:ascii="Times New Roman" w:hAnsi="Times New Roman" w:cs="Times New Roman" w:hint="default"/>
          <w:color w:val="000000" w:themeColor="text1"/>
          <w:sz w:val="28"/>
          <w:szCs w:val="28"/>
        </w:rPr>
        <w:t xml:space="preserve">едоставления субсидии </w:t>
      </w:r>
      <w:r w:rsidRPr="00A22E65">
        <w:rPr>
          <w:rFonts w:ascii="Times New Roman" w:hAnsi="Times New Roman" w:cs="Times New Roman" w:hint="default"/>
          <w:color w:val="000000" w:themeColor="text1"/>
          <w:sz w:val="28"/>
          <w:szCs w:val="28"/>
        </w:rPr>
        <w:t>по форме, определенной типовой формой договора, установленной Министерством финансов Российской Федерации, в форме электронного документа в системе «Электронный бюджет» один раз</w:t>
      </w:r>
      <w:r w:rsidR="00CE00C2" w:rsidRPr="00A22E65">
        <w:rPr>
          <w:rFonts w:ascii="Times New Roman" w:hAnsi="Times New Roman" w:cs="Times New Roman" w:hint="default"/>
          <w:color w:val="000000" w:themeColor="text1"/>
          <w:sz w:val="28"/>
          <w:szCs w:val="28"/>
        </w:rPr>
        <w:t xml:space="preserve"> в квартал,</w:t>
      </w:r>
      <w:r w:rsidRPr="00A22E65">
        <w:rPr>
          <w:rFonts w:ascii="Times New Roman" w:hAnsi="Times New Roman" w:cs="Times New Roman" w:hint="default"/>
          <w:color w:val="000000" w:themeColor="text1"/>
          <w:sz w:val="28"/>
          <w:szCs w:val="28"/>
        </w:rPr>
        <w:t xml:space="preserve"> не позднее 5 рабоче</w:t>
      </w:r>
      <w:r w:rsidR="00CE00C2" w:rsidRPr="00A22E65">
        <w:rPr>
          <w:rFonts w:ascii="Times New Roman" w:hAnsi="Times New Roman" w:cs="Times New Roman" w:hint="default"/>
          <w:color w:val="000000" w:themeColor="text1"/>
          <w:sz w:val="28"/>
          <w:szCs w:val="28"/>
        </w:rPr>
        <w:t>го дня, следующего за отчетным кварталом</w:t>
      </w:r>
      <w:r w:rsidRPr="00A22E65">
        <w:rPr>
          <w:rFonts w:ascii="Times New Roman" w:hAnsi="Times New Roman" w:cs="Times New Roman" w:hint="default"/>
          <w:color w:val="000000" w:themeColor="text1"/>
          <w:sz w:val="28"/>
          <w:szCs w:val="28"/>
        </w:rPr>
        <w:t>. Отчет подписывается усиленной квалифицированной подписью лиц, имеющих право действо</w:t>
      </w:r>
      <w:r w:rsidR="00E710E3" w:rsidRPr="00A22E65">
        <w:rPr>
          <w:rFonts w:ascii="Times New Roman" w:hAnsi="Times New Roman" w:cs="Times New Roman" w:hint="default"/>
          <w:color w:val="000000" w:themeColor="text1"/>
          <w:sz w:val="28"/>
          <w:szCs w:val="28"/>
        </w:rPr>
        <w:t>вать от имени Получателя.</w:t>
      </w:r>
      <w:r w:rsidR="00CE00C2" w:rsidRPr="00A22E65">
        <w:rPr>
          <w:rFonts w:ascii="Times New Roman" w:hAnsi="Times New Roman" w:cs="Times New Roman" w:hint="default"/>
          <w:color w:val="000000" w:themeColor="text1"/>
          <w:sz w:val="28"/>
          <w:szCs w:val="28"/>
        </w:rPr>
        <w:t xml:space="preserve"> Отчет о достижении значения результата </w:t>
      </w:r>
      <w:r w:rsidR="00A912FD" w:rsidRPr="00A22E65">
        <w:rPr>
          <w:rFonts w:ascii="Times New Roman" w:hAnsi="Times New Roman" w:cs="Times New Roman" w:hint="default"/>
          <w:color w:val="000000" w:themeColor="text1"/>
          <w:sz w:val="28"/>
          <w:szCs w:val="28"/>
        </w:rPr>
        <w:t>предоставления субсидии также предоставляется по итогам года, не позднее 5 рабочего дня, следующего за отчетным годом.</w:t>
      </w:r>
    </w:p>
    <w:p w:rsidR="00E710E3" w:rsidRPr="00A22E65" w:rsidRDefault="001E290A" w:rsidP="00484839">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26</w:t>
      </w:r>
      <w:r w:rsidR="00E710E3" w:rsidRPr="00A22E65">
        <w:rPr>
          <w:rFonts w:ascii="Times New Roman" w:hAnsi="Times New Roman" w:cs="Times New Roman" w:hint="default"/>
          <w:color w:val="000000" w:themeColor="text1"/>
          <w:sz w:val="28"/>
          <w:szCs w:val="28"/>
        </w:rPr>
        <w:t>. Кооператив несет ответственность за достоверность сведений, содержащихся в представленных в Министерство документах и отчетах.</w:t>
      </w:r>
    </w:p>
    <w:p w:rsidR="00873E39" w:rsidRPr="00A22E65" w:rsidRDefault="001E290A" w:rsidP="00484839">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27</w:t>
      </w:r>
      <w:r w:rsidR="009932F1" w:rsidRPr="00A22E65">
        <w:rPr>
          <w:rFonts w:ascii="Times New Roman" w:hAnsi="Times New Roman" w:cs="Times New Roman" w:hint="default"/>
          <w:color w:val="000000" w:themeColor="text1"/>
          <w:sz w:val="28"/>
          <w:szCs w:val="28"/>
        </w:rPr>
        <w:t>. </w:t>
      </w:r>
      <w:r w:rsidR="00873E39" w:rsidRPr="00A22E65">
        <w:rPr>
          <w:rFonts w:ascii="Times New Roman" w:hAnsi="Times New Roman" w:cs="Times New Roman" w:hint="default"/>
          <w:color w:val="000000" w:themeColor="text1"/>
          <w:sz w:val="28"/>
          <w:szCs w:val="28"/>
        </w:rPr>
        <w:t>Министерство в пределах полномочий, определенных федеральным и областным законодательством, осуществляет проверки соблюдения порядка и условий предоставления субсидий на развитие их получателями, в том числе в части достижения результата их предоставления. Органы государственного финансового контроля осуществляют проверки соблюдения порядка и условий предоставления субсидий на развитие их получателями в соответствии со статьями 268.1 и 269.2 Бюджетного кодекса Российской Федерации.</w:t>
      </w:r>
    </w:p>
    <w:p w:rsidR="00E710E3" w:rsidRPr="00A22E65" w:rsidRDefault="001E290A" w:rsidP="006D6FDA">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27</w:t>
      </w:r>
      <w:r w:rsidR="006D6FDA" w:rsidRPr="00A22E65">
        <w:rPr>
          <w:rFonts w:ascii="Times New Roman" w:hAnsi="Times New Roman" w:cs="Times New Roman" w:hint="default"/>
          <w:color w:val="000000" w:themeColor="text1"/>
          <w:sz w:val="28"/>
          <w:szCs w:val="28"/>
        </w:rPr>
        <w:t>.1. </w:t>
      </w:r>
      <w:r w:rsidR="00E710E3" w:rsidRPr="00A22E65">
        <w:rPr>
          <w:rFonts w:ascii="Times New Roman" w:hAnsi="Times New Roman" w:cs="Times New Roman" w:hint="default"/>
          <w:color w:val="000000" w:themeColor="text1"/>
          <w:sz w:val="28"/>
          <w:szCs w:val="28"/>
        </w:rPr>
        <w:t>При получении Министерством представления от органов государственного финансового контроля, указывающего на выявленные нарушения условий, установленных при предоставлении су</w:t>
      </w:r>
      <w:r w:rsidR="006D6FDA" w:rsidRPr="00A22E65">
        <w:rPr>
          <w:rFonts w:ascii="Times New Roman" w:hAnsi="Times New Roman" w:cs="Times New Roman" w:hint="default"/>
          <w:color w:val="000000" w:themeColor="text1"/>
          <w:sz w:val="28"/>
          <w:szCs w:val="28"/>
        </w:rPr>
        <w:t xml:space="preserve">бсидий, Министерство в течение 30 </w:t>
      </w:r>
      <w:r w:rsidR="00E710E3" w:rsidRPr="00A22E65">
        <w:rPr>
          <w:rFonts w:ascii="Times New Roman" w:hAnsi="Times New Roman" w:cs="Times New Roman" w:hint="default"/>
          <w:color w:val="000000" w:themeColor="text1"/>
          <w:sz w:val="28"/>
          <w:szCs w:val="28"/>
        </w:rPr>
        <w:t>рабочих дней со дня, следующего за днем его получения, направляет Получателю в письменной форме уведомление о возврате субсидии в областной бюджет в объеме, указанном в представлении, с указанием платежных реквизитов.</w:t>
      </w:r>
    </w:p>
    <w:p w:rsidR="00E710E3" w:rsidRPr="00A22E65" w:rsidRDefault="001E290A" w:rsidP="00E710E3">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27</w:t>
      </w:r>
      <w:r w:rsidR="00990C60" w:rsidRPr="00A22E65">
        <w:rPr>
          <w:rFonts w:ascii="Times New Roman" w:hAnsi="Times New Roman" w:cs="Times New Roman" w:hint="default"/>
          <w:color w:val="000000" w:themeColor="text1"/>
          <w:sz w:val="28"/>
          <w:szCs w:val="28"/>
        </w:rPr>
        <w:t>.2. </w:t>
      </w:r>
      <w:r w:rsidR="00E710E3" w:rsidRPr="00A22E65">
        <w:rPr>
          <w:rFonts w:ascii="Times New Roman" w:hAnsi="Times New Roman" w:cs="Times New Roman" w:hint="default"/>
          <w:color w:val="000000" w:themeColor="text1"/>
          <w:sz w:val="28"/>
          <w:szCs w:val="28"/>
        </w:rPr>
        <w:t>По результатам проверок, проведенных Министерством в соответствии с настоящим пунктом, и выявления нарушения условий, установленных при предоставлении субсидий, Министерство в течение 30 рабочих дней со дня, следующего за днем получения Получателем акта проверки, направляет ему в письменной форме уведомление о возврате субсидии в областной бюджет с указанием платежных реквизитов.</w:t>
      </w:r>
    </w:p>
    <w:p w:rsidR="008353A3" w:rsidRPr="00A22E65" w:rsidRDefault="001E290A" w:rsidP="00E25293">
      <w:pPr>
        <w:pStyle w:val="ConsPlusNormal"/>
        <w:ind w:firstLine="709"/>
        <w:jc w:val="both"/>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27</w:t>
      </w:r>
      <w:r w:rsidR="00E710E3" w:rsidRPr="00A22E65">
        <w:rPr>
          <w:rFonts w:ascii="Times New Roman" w:hAnsi="Times New Roman" w:cs="Times New Roman" w:hint="default"/>
          <w:color w:val="000000" w:themeColor="text1"/>
          <w:sz w:val="28"/>
          <w:szCs w:val="28"/>
        </w:rPr>
        <w:t>.3.</w:t>
      </w:r>
      <w:r w:rsidRPr="00A22E65">
        <w:rPr>
          <w:rFonts w:ascii="Times New Roman" w:hAnsi="Times New Roman" w:cs="Times New Roman" w:hint="default"/>
          <w:color w:val="000000" w:themeColor="text1"/>
          <w:sz w:val="28"/>
          <w:szCs w:val="28"/>
        </w:rPr>
        <w:t> </w:t>
      </w:r>
      <w:r w:rsidR="00E710E3" w:rsidRPr="00A22E65">
        <w:rPr>
          <w:rFonts w:ascii="Times New Roman" w:hAnsi="Times New Roman" w:cs="Times New Roman" w:hint="default"/>
          <w:color w:val="000000" w:themeColor="text1"/>
          <w:sz w:val="28"/>
          <w:szCs w:val="28"/>
        </w:rPr>
        <w:t xml:space="preserve">В случае если Получателем не достигнуто значение результата предоставления субсидий на развитие, установленное </w:t>
      </w:r>
      <w:r w:rsidR="0060119E" w:rsidRPr="00A22E65">
        <w:rPr>
          <w:rFonts w:ascii="Times New Roman" w:hAnsi="Times New Roman" w:cs="Times New Roman" w:hint="default"/>
          <w:color w:val="000000" w:themeColor="text1"/>
          <w:sz w:val="28"/>
          <w:szCs w:val="28"/>
        </w:rPr>
        <w:t>Соглашением</w:t>
      </w:r>
      <w:r w:rsidR="00D96539" w:rsidRPr="00A22E65">
        <w:rPr>
          <w:rFonts w:ascii="Times New Roman" w:hAnsi="Times New Roman" w:cs="Times New Roman" w:hint="default"/>
          <w:color w:val="000000" w:themeColor="text1"/>
          <w:sz w:val="28"/>
          <w:szCs w:val="28"/>
        </w:rPr>
        <w:t xml:space="preserve"> </w:t>
      </w:r>
      <w:r w:rsidR="00E710E3" w:rsidRPr="00A22E65">
        <w:rPr>
          <w:rFonts w:ascii="Times New Roman" w:hAnsi="Times New Roman" w:cs="Times New Roman" w:hint="default"/>
          <w:color w:val="000000" w:themeColor="text1"/>
          <w:sz w:val="28"/>
          <w:szCs w:val="28"/>
        </w:rPr>
        <w:t>в соотве</w:t>
      </w:r>
      <w:r w:rsidR="00C37F3E" w:rsidRPr="00A22E65">
        <w:rPr>
          <w:rFonts w:ascii="Times New Roman" w:hAnsi="Times New Roman" w:cs="Times New Roman" w:hint="default"/>
          <w:color w:val="000000" w:themeColor="text1"/>
          <w:sz w:val="28"/>
          <w:szCs w:val="28"/>
        </w:rPr>
        <w:t xml:space="preserve">тствии с </w:t>
      </w:r>
      <w:r w:rsidR="00E710E3" w:rsidRPr="00A22E65">
        <w:rPr>
          <w:rFonts w:ascii="Times New Roman" w:hAnsi="Times New Roman" w:cs="Times New Roman" w:hint="default"/>
          <w:color w:val="000000" w:themeColor="text1"/>
          <w:sz w:val="28"/>
          <w:szCs w:val="28"/>
        </w:rPr>
        <w:lastRenderedPageBreak/>
        <w:t>пункт</w:t>
      </w:r>
      <w:r w:rsidR="0060119E" w:rsidRPr="00A22E65">
        <w:rPr>
          <w:rFonts w:ascii="Times New Roman" w:hAnsi="Times New Roman" w:cs="Times New Roman" w:hint="default"/>
          <w:color w:val="000000" w:themeColor="text1"/>
          <w:sz w:val="28"/>
          <w:szCs w:val="28"/>
        </w:rPr>
        <w:t xml:space="preserve">ом </w:t>
      </w:r>
      <w:r w:rsidR="00E710E3" w:rsidRPr="00A22E65">
        <w:rPr>
          <w:rFonts w:ascii="Times New Roman" w:hAnsi="Times New Roman" w:cs="Times New Roman" w:hint="default"/>
          <w:color w:val="000000" w:themeColor="text1"/>
          <w:sz w:val="28"/>
          <w:szCs w:val="28"/>
        </w:rPr>
        <w:t>2</w:t>
      </w:r>
      <w:r w:rsidRPr="00A22E65">
        <w:rPr>
          <w:rFonts w:ascii="Times New Roman" w:hAnsi="Times New Roman" w:cs="Times New Roman" w:hint="default"/>
          <w:color w:val="000000" w:themeColor="text1"/>
          <w:sz w:val="28"/>
          <w:szCs w:val="28"/>
        </w:rPr>
        <w:t>4</w:t>
      </w:r>
      <w:r w:rsidR="00E710E3" w:rsidRPr="00A22E65">
        <w:rPr>
          <w:rFonts w:ascii="Times New Roman" w:hAnsi="Times New Roman" w:cs="Times New Roman" w:hint="default"/>
          <w:color w:val="000000" w:themeColor="text1"/>
          <w:sz w:val="28"/>
          <w:szCs w:val="28"/>
        </w:rPr>
        <w:t xml:space="preserve"> настоящего Порядка, Получатель в течение 30 календарных дней со дня получения требования Министерства о возврате субсидии на развитие, направленного в письменной форме, осуществляет возврат средств в доход областного бюджета в объеме, определенном в соответствии с пунктом 2</w:t>
      </w:r>
      <w:r w:rsidR="008B2A2A" w:rsidRPr="00A22E65">
        <w:rPr>
          <w:rFonts w:ascii="Times New Roman" w:hAnsi="Times New Roman" w:cs="Times New Roman" w:hint="default"/>
          <w:color w:val="000000" w:themeColor="text1"/>
          <w:sz w:val="28"/>
          <w:szCs w:val="28"/>
        </w:rPr>
        <w:t>4</w:t>
      </w:r>
      <w:r w:rsidR="00E710E3" w:rsidRPr="00A22E65">
        <w:rPr>
          <w:rFonts w:ascii="Times New Roman" w:hAnsi="Times New Roman" w:cs="Times New Roman" w:hint="default"/>
          <w:color w:val="000000" w:themeColor="text1"/>
          <w:sz w:val="28"/>
          <w:szCs w:val="28"/>
        </w:rPr>
        <w:t>.</w:t>
      </w:r>
      <w:r w:rsidR="00111A00" w:rsidRPr="00A22E65">
        <w:rPr>
          <w:rFonts w:ascii="Times New Roman" w:hAnsi="Times New Roman" w:cs="Times New Roman" w:hint="default"/>
          <w:color w:val="000000" w:themeColor="text1"/>
          <w:sz w:val="28"/>
          <w:szCs w:val="28"/>
        </w:rPr>
        <w:t>5</w:t>
      </w:r>
      <w:r w:rsidR="00E710E3" w:rsidRPr="00A22E65">
        <w:rPr>
          <w:rFonts w:ascii="Times New Roman" w:hAnsi="Times New Roman" w:cs="Times New Roman" w:hint="default"/>
          <w:color w:val="000000" w:themeColor="text1"/>
          <w:sz w:val="28"/>
          <w:szCs w:val="28"/>
        </w:rPr>
        <w:t xml:space="preserve"> настоящего пункта</w:t>
      </w:r>
      <w:r w:rsidR="00E25293" w:rsidRPr="00A22E65">
        <w:rPr>
          <w:rFonts w:ascii="Times New Roman" w:hAnsi="Times New Roman" w:cs="Times New Roman" w:hint="default"/>
          <w:color w:val="000000" w:themeColor="text1"/>
          <w:sz w:val="28"/>
          <w:szCs w:val="28"/>
        </w:rPr>
        <w:t>.</w:t>
      </w:r>
    </w:p>
    <w:p w:rsidR="00AF2E86" w:rsidRPr="00A22E65" w:rsidRDefault="00AF2E86" w:rsidP="00572CAC">
      <w:pPr>
        <w:pStyle w:val="ConsPlusNormal"/>
        <w:ind w:firstLine="567"/>
        <w:contextualSpacing/>
        <w:jc w:val="center"/>
        <w:rPr>
          <w:rFonts w:ascii="Times New Roman" w:hAnsi="Times New Roman" w:cs="Times New Roman" w:hint="default"/>
          <w:color w:val="000000" w:themeColor="text1"/>
          <w:sz w:val="24"/>
          <w:szCs w:val="24"/>
        </w:rPr>
      </w:pPr>
    </w:p>
    <w:p w:rsidR="00AF2E86" w:rsidRPr="00A22E65" w:rsidRDefault="00AF2E86" w:rsidP="00572CAC">
      <w:pPr>
        <w:pStyle w:val="ConsPlusNormal"/>
        <w:ind w:firstLine="567"/>
        <w:contextualSpacing/>
        <w:jc w:val="center"/>
        <w:rPr>
          <w:rFonts w:ascii="Times New Roman" w:hAnsi="Times New Roman" w:cs="Times New Roman" w:hint="default"/>
          <w:color w:val="000000" w:themeColor="text1"/>
          <w:sz w:val="24"/>
          <w:szCs w:val="24"/>
        </w:rPr>
      </w:pPr>
    </w:p>
    <w:p w:rsidR="00AF2E86" w:rsidRPr="00A22E65" w:rsidRDefault="00AF2E86" w:rsidP="00572CAC">
      <w:pPr>
        <w:ind w:firstLine="567"/>
        <w:jc w:val="both"/>
        <w:rPr>
          <w:rFonts w:hint="default"/>
          <w:color w:val="000000" w:themeColor="text1"/>
        </w:rPr>
      </w:pPr>
      <w:bookmarkStart w:id="5" w:name="sub_10516"/>
    </w:p>
    <w:bookmarkEnd w:id="5"/>
    <w:p w:rsidR="008353A3" w:rsidRPr="00A22E65" w:rsidRDefault="008353A3" w:rsidP="00AE0E19">
      <w:pPr>
        <w:pStyle w:val="ConsPlusTitle"/>
        <w:jc w:val="center"/>
        <w:rPr>
          <w:rFonts w:hint="default"/>
          <w:color w:val="000000" w:themeColor="text1"/>
        </w:rPr>
      </w:pPr>
    </w:p>
    <w:p w:rsidR="008353A3" w:rsidRPr="00A22E65" w:rsidRDefault="008353A3" w:rsidP="00AE0E19">
      <w:pPr>
        <w:pStyle w:val="ConsPlusTitle"/>
        <w:jc w:val="center"/>
        <w:rPr>
          <w:rFonts w:hint="default"/>
          <w:color w:val="000000" w:themeColor="text1"/>
        </w:rPr>
      </w:pPr>
    </w:p>
    <w:p w:rsidR="008353A3" w:rsidRPr="00A22E65" w:rsidRDefault="008353A3" w:rsidP="00AE0E19">
      <w:pPr>
        <w:pStyle w:val="ConsPlusTitle"/>
        <w:jc w:val="center"/>
        <w:rPr>
          <w:rFonts w:hint="default"/>
          <w:color w:val="000000" w:themeColor="text1"/>
        </w:rPr>
      </w:pPr>
    </w:p>
    <w:p w:rsidR="008353A3" w:rsidRPr="00A22E65" w:rsidRDefault="008353A3" w:rsidP="00AE0E19">
      <w:pPr>
        <w:pStyle w:val="ConsPlusTitle"/>
        <w:jc w:val="center"/>
        <w:rPr>
          <w:rFonts w:hint="default"/>
          <w:color w:val="000000" w:themeColor="text1"/>
        </w:rPr>
      </w:pPr>
    </w:p>
    <w:p w:rsidR="008353A3" w:rsidRPr="00A22E65" w:rsidRDefault="008353A3" w:rsidP="00AE0E19">
      <w:pPr>
        <w:pStyle w:val="ConsPlusTitle"/>
        <w:jc w:val="center"/>
        <w:rPr>
          <w:rFonts w:hint="default"/>
          <w:color w:val="000000" w:themeColor="text1"/>
        </w:rPr>
      </w:pPr>
    </w:p>
    <w:p w:rsidR="008353A3" w:rsidRPr="00A22E65" w:rsidRDefault="008353A3" w:rsidP="00AE0E19">
      <w:pPr>
        <w:pStyle w:val="ConsPlusTitle"/>
        <w:jc w:val="center"/>
        <w:rPr>
          <w:rFonts w:hint="default"/>
          <w:color w:val="000000" w:themeColor="text1"/>
        </w:rPr>
      </w:pPr>
    </w:p>
    <w:p w:rsidR="008353A3" w:rsidRPr="00A22E65" w:rsidRDefault="008353A3" w:rsidP="00AE0E19">
      <w:pPr>
        <w:pStyle w:val="ConsPlusTitle"/>
        <w:jc w:val="center"/>
        <w:rPr>
          <w:rFonts w:hint="default"/>
          <w:color w:val="000000" w:themeColor="text1"/>
        </w:rPr>
      </w:pPr>
    </w:p>
    <w:p w:rsidR="008353A3" w:rsidRPr="00A22E65" w:rsidRDefault="008353A3" w:rsidP="00AE0E19">
      <w:pPr>
        <w:pStyle w:val="ConsPlusTitle"/>
        <w:jc w:val="center"/>
        <w:rPr>
          <w:rFonts w:hint="default"/>
          <w:color w:val="000000" w:themeColor="text1"/>
        </w:rPr>
      </w:pPr>
    </w:p>
    <w:p w:rsidR="008353A3" w:rsidRPr="00A22E65" w:rsidRDefault="008353A3" w:rsidP="00AE0E19">
      <w:pPr>
        <w:pStyle w:val="ConsPlusTitle"/>
        <w:jc w:val="center"/>
        <w:rPr>
          <w:rFonts w:hint="default"/>
          <w:color w:val="000000" w:themeColor="text1"/>
        </w:rPr>
      </w:pPr>
    </w:p>
    <w:p w:rsidR="008353A3" w:rsidRPr="00A22E65" w:rsidRDefault="008353A3" w:rsidP="00AE0E19">
      <w:pPr>
        <w:pStyle w:val="ConsPlusTitle"/>
        <w:jc w:val="center"/>
        <w:rPr>
          <w:rFonts w:hint="default"/>
          <w:color w:val="000000" w:themeColor="text1"/>
        </w:rPr>
      </w:pPr>
    </w:p>
    <w:p w:rsidR="008353A3" w:rsidRPr="00A22E65" w:rsidRDefault="008353A3" w:rsidP="00AE0E19">
      <w:pPr>
        <w:pStyle w:val="ConsPlusTitle"/>
        <w:jc w:val="center"/>
        <w:rPr>
          <w:rFonts w:hint="default"/>
          <w:color w:val="000000" w:themeColor="text1"/>
        </w:rPr>
      </w:pPr>
    </w:p>
    <w:p w:rsidR="008353A3" w:rsidRPr="00A22E65" w:rsidRDefault="008353A3" w:rsidP="00AE0E19">
      <w:pPr>
        <w:pStyle w:val="ConsPlusTitle"/>
        <w:jc w:val="center"/>
        <w:rPr>
          <w:rFonts w:hint="default"/>
          <w:color w:val="000000" w:themeColor="text1"/>
        </w:rPr>
      </w:pPr>
    </w:p>
    <w:p w:rsidR="008353A3" w:rsidRPr="00A22E65" w:rsidRDefault="008353A3" w:rsidP="00AE0E19">
      <w:pPr>
        <w:pStyle w:val="ConsPlusTitle"/>
        <w:jc w:val="center"/>
        <w:rPr>
          <w:rFonts w:hint="default"/>
          <w:color w:val="000000" w:themeColor="text1"/>
        </w:rPr>
      </w:pPr>
    </w:p>
    <w:p w:rsidR="00821B51" w:rsidRPr="00A22E65" w:rsidRDefault="00821B51" w:rsidP="00821B51">
      <w:pPr>
        <w:spacing w:after="0" w:line="240" w:lineRule="auto"/>
        <w:jc w:val="both"/>
        <w:rPr>
          <w:rFonts w:ascii="Times New Roman" w:hAnsi="Times New Roman" w:hint="default"/>
          <w:color w:val="000000" w:themeColor="text1"/>
          <w:sz w:val="24"/>
          <w:szCs w:val="24"/>
        </w:rPr>
      </w:pPr>
    </w:p>
    <w:p w:rsidR="009D234A" w:rsidRPr="00A22E65" w:rsidRDefault="009D234A" w:rsidP="009D234A">
      <w:pPr>
        <w:spacing w:after="0" w:line="240" w:lineRule="auto"/>
        <w:jc w:val="center"/>
        <w:rPr>
          <w:rFonts w:ascii="Times New Roman" w:hAnsi="Times New Roman" w:hint="default"/>
          <w:b/>
          <w:color w:val="000000" w:themeColor="text1"/>
          <w:sz w:val="24"/>
          <w:szCs w:val="24"/>
        </w:rPr>
      </w:pPr>
    </w:p>
    <w:p w:rsidR="004408A8" w:rsidRPr="00A22E65" w:rsidRDefault="004408A8" w:rsidP="00412AE6">
      <w:pPr>
        <w:spacing w:after="0" w:line="240" w:lineRule="auto"/>
        <w:ind w:left="567" w:right="993"/>
        <w:rPr>
          <w:rFonts w:ascii="Times New Roman" w:hAnsi="Times New Roman" w:hint="default"/>
          <w:b/>
          <w:color w:val="000000" w:themeColor="text1"/>
          <w:sz w:val="24"/>
          <w:szCs w:val="24"/>
        </w:rPr>
      </w:pPr>
    </w:p>
    <w:p w:rsidR="004408A8" w:rsidRPr="00A22E65" w:rsidRDefault="004408A8" w:rsidP="00412AE6">
      <w:pPr>
        <w:spacing w:after="0" w:line="240" w:lineRule="auto"/>
        <w:ind w:right="993"/>
        <w:rPr>
          <w:rFonts w:ascii="Times New Roman" w:hAnsi="Times New Roman" w:hint="default"/>
          <w:b/>
          <w:color w:val="000000" w:themeColor="text1"/>
          <w:sz w:val="28"/>
          <w:szCs w:val="24"/>
        </w:rPr>
      </w:pPr>
    </w:p>
    <w:p w:rsidR="00806EF4" w:rsidRDefault="00806EF4" w:rsidP="009D234A">
      <w:pPr>
        <w:spacing w:after="0" w:line="240" w:lineRule="auto"/>
        <w:ind w:left="567" w:right="993"/>
        <w:jc w:val="center"/>
        <w:rPr>
          <w:rFonts w:ascii="Times New Roman" w:hAnsi="Times New Roman" w:hint="default"/>
          <w:b/>
          <w:color w:val="000000" w:themeColor="text1"/>
          <w:sz w:val="28"/>
          <w:szCs w:val="24"/>
        </w:rPr>
      </w:pPr>
    </w:p>
    <w:p w:rsidR="00806EF4" w:rsidRDefault="00806EF4" w:rsidP="009D234A">
      <w:pPr>
        <w:spacing w:after="0" w:line="240" w:lineRule="auto"/>
        <w:ind w:left="567" w:right="993"/>
        <w:jc w:val="center"/>
        <w:rPr>
          <w:rFonts w:ascii="Times New Roman" w:hAnsi="Times New Roman" w:hint="default"/>
          <w:b/>
          <w:color w:val="000000" w:themeColor="text1"/>
          <w:sz w:val="28"/>
          <w:szCs w:val="24"/>
        </w:rPr>
      </w:pPr>
    </w:p>
    <w:p w:rsidR="00806EF4" w:rsidRDefault="00806EF4" w:rsidP="009D234A">
      <w:pPr>
        <w:spacing w:after="0" w:line="240" w:lineRule="auto"/>
        <w:ind w:left="567" w:right="993"/>
        <w:jc w:val="center"/>
        <w:rPr>
          <w:rFonts w:ascii="Times New Roman" w:hAnsi="Times New Roman" w:hint="default"/>
          <w:b/>
          <w:color w:val="000000" w:themeColor="text1"/>
          <w:sz w:val="28"/>
          <w:szCs w:val="24"/>
        </w:rPr>
      </w:pPr>
    </w:p>
    <w:p w:rsidR="00806EF4" w:rsidRDefault="00806EF4" w:rsidP="009D234A">
      <w:pPr>
        <w:spacing w:after="0" w:line="240" w:lineRule="auto"/>
        <w:ind w:left="567" w:right="993"/>
        <w:jc w:val="center"/>
        <w:rPr>
          <w:rFonts w:ascii="Times New Roman" w:hAnsi="Times New Roman" w:hint="default"/>
          <w:b/>
          <w:color w:val="000000" w:themeColor="text1"/>
          <w:sz w:val="28"/>
          <w:szCs w:val="24"/>
        </w:rPr>
      </w:pPr>
    </w:p>
    <w:p w:rsidR="00806EF4" w:rsidRDefault="00806EF4" w:rsidP="009D234A">
      <w:pPr>
        <w:spacing w:after="0" w:line="240" w:lineRule="auto"/>
        <w:ind w:left="567" w:right="993"/>
        <w:jc w:val="center"/>
        <w:rPr>
          <w:rFonts w:ascii="Times New Roman" w:hAnsi="Times New Roman" w:hint="default"/>
          <w:b/>
          <w:color w:val="000000" w:themeColor="text1"/>
          <w:sz w:val="28"/>
          <w:szCs w:val="24"/>
        </w:rPr>
      </w:pPr>
    </w:p>
    <w:p w:rsidR="00806EF4" w:rsidRDefault="00806EF4" w:rsidP="009D234A">
      <w:pPr>
        <w:spacing w:after="0" w:line="240" w:lineRule="auto"/>
        <w:ind w:left="567" w:right="993"/>
        <w:jc w:val="center"/>
        <w:rPr>
          <w:rFonts w:ascii="Times New Roman" w:hAnsi="Times New Roman" w:hint="default"/>
          <w:b/>
          <w:color w:val="000000" w:themeColor="text1"/>
          <w:sz w:val="28"/>
          <w:szCs w:val="24"/>
        </w:rPr>
      </w:pPr>
    </w:p>
    <w:p w:rsidR="00806EF4" w:rsidRDefault="00806EF4" w:rsidP="009D234A">
      <w:pPr>
        <w:spacing w:after="0" w:line="240" w:lineRule="auto"/>
        <w:ind w:left="567" w:right="993"/>
        <w:jc w:val="center"/>
        <w:rPr>
          <w:rFonts w:ascii="Times New Roman" w:hAnsi="Times New Roman" w:hint="default"/>
          <w:b/>
          <w:color w:val="000000" w:themeColor="text1"/>
          <w:sz w:val="28"/>
          <w:szCs w:val="24"/>
        </w:rPr>
      </w:pPr>
    </w:p>
    <w:p w:rsidR="00806EF4" w:rsidRDefault="00806EF4" w:rsidP="009D234A">
      <w:pPr>
        <w:spacing w:after="0" w:line="240" w:lineRule="auto"/>
        <w:ind w:left="567" w:right="993"/>
        <w:jc w:val="center"/>
        <w:rPr>
          <w:rFonts w:ascii="Times New Roman" w:hAnsi="Times New Roman" w:hint="default"/>
          <w:b/>
          <w:color w:val="000000" w:themeColor="text1"/>
          <w:sz w:val="28"/>
          <w:szCs w:val="24"/>
        </w:rPr>
      </w:pPr>
    </w:p>
    <w:p w:rsidR="00806EF4" w:rsidRDefault="00806EF4" w:rsidP="009D234A">
      <w:pPr>
        <w:spacing w:after="0" w:line="240" w:lineRule="auto"/>
        <w:ind w:left="567" w:right="993"/>
        <w:jc w:val="center"/>
        <w:rPr>
          <w:rFonts w:ascii="Times New Roman" w:hAnsi="Times New Roman" w:hint="default"/>
          <w:b/>
          <w:color w:val="000000" w:themeColor="text1"/>
          <w:sz w:val="28"/>
          <w:szCs w:val="24"/>
        </w:rPr>
      </w:pPr>
    </w:p>
    <w:p w:rsidR="00806EF4" w:rsidRDefault="00806EF4" w:rsidP="009D234A">
      <w:pPr>
        <w:spacing w:after="0" w:line="240" w:lineRule="auto"/>
        <w:ind w:left="567" w:right="993"/>
        <w:jc w:val="center"/>
        <w:rPr>
          <w:rFonts w:ascii="Times New Roman" w:hAnsi="Times New Roman" w:hint="default"/>
          <w:b/>
          <w:color w:val="000000" w:themeColor="text1"/>
          <w:sz w:val="28"/>
          <w:szCs w:val="24"/>
        </w:rPr>
      </w:pPr>
    </w:p>
    <w:p w:rsidR="00806EF4" w:rsidRDefault="00806EF4" w:rsidP="009D234A">
      <w:pPr>
        <w:spacing w:after="0" w:line="240" w:lineRule="auto"/>
        <w:ind w:left="567" w:right="993"/>
        <w:jc w:val="center"/>
        <w:rPr>
          <w:rFonts w:ascii="Times New Roman" w:hAnsi="Times New Roman" w:hint="default"/>
          <w:b/>
          <w:color w:val="000000" w:themeColor="text1"/>
          <w:sz w:val="28"/>
          <w:szCs w:val="24"/>
        </w:rPr>
      </w:pPr>
    </w:p>
    <w:p w:rsidR="00806EF4" w:rsidRDefault="00806EF4" w:rsidP="009D234A">
      <w:pPr>
        <w:spacing w:after="0" w:line="240" w:lineRule="auto"/>
        <w:ind w:left="567" w:right="993"/>
        <w:jc w:val="center"/>
        <w:rPr>
          <w:rFonts w:ascii="Times New Roman" w:hAnsi="Times New Roman" w:hint="default"/>
          <w:b/>
          <w:color w:val="000000" w:themeColor="text1"/>
          <w:sz w:val="28"/>
          <w:szCs w:val="24"/>
        </w:rPr>
      </w:pPr>
    </w:p>
    <w:p w:rsidR="00806EF4" w:rsidRDefault="00806EF4" w:rsidP="009D234A">
      <w:pPr>
        <w:spacing w:after="0" w:line="240" w:lineRule="auto"/>
        <w:ind w:left="567" w:right="993"/>
        <w:jc w:val="center"/>
        <w:rPr>
          <w:rFonts w:ascii="Times New Roman" w:hAnsi="Times New Roman" w:hint="default"/>
          <w:b/>
          <w:color w:val="000000" w:themeColor="text1"/>
          <w:sz w:val="28"/>
          <w:szCs w:val="24"/>
        </w:rPr>
      </w:pPr>
    </w:p>
    <w:p w:rsidR="00806EF4" w:rsidRDefault="00806EF4" w:rsidP="009D234A">
      <w:pPr>
        <w:spacing w:after="0" w:line="240" w:lineRule="auto"/>
        <w:ind w:left="567" w:right="993"/>
        <w:jc w:val="center"/>
        <w:rPr>
          <w:rFonts w:ascii="Times New Roman" w:hAnsi="Times New Roman" w:hint="default"/>
          <w:b/>
          <w:color w:val="000000" w:themeColor="text1"/>
          <w:sz w:val="28"/>
          <w:szCs w:val="24"/>
        </w:rPr>
      </w:pPr>
    </w:p>
    <w:p w:rsidR="00806EF4" w:rsidRDefault="00806EF4" w:rsidP="009D234A">
      <w:pPr>
        <w:spacing w:after="0" w:line="240" w:lineRule="auto"/>
        <w:ind w:left="567" w:right="993"/>
        <w:jc w:val="center"/>
        <w:rPr>
          <w:rFonts w:ascii="Times New Roman" w:hAnsi="Times New Roman" w:hint="default"/>
          <w:b/>
          <w:color w:val="000000" w:themeColor="text1"/>
          <w:sz w:val="28"/>
          <w:szCs w:val="24"/>
        </w:rPr>
      </w:pPr>
    </w:p>
    <w:p w:rsidR="00806EF4" w:rsidRDefault="00806EF4" w:rsidP="009D234A">
      <w:pPr>
        <w:spacing w:after="0" w:line="240" w:lineRule="auto"/>
        <w:ind w:left="567" w:right="993"/>
        <w:jc w:val="center"/>
        <w:rPr>
          <w:rFonts w:ascii="Times New Roman" w:hAnsi="Times New Roman" w:hint="default"/>
          <w:b/>
          <w:color w:val="000000" w:themeColor="text1"/>
          <w:sz w:val="28"/>
          <w:szCs w:val="24"/>
        </w:rPr>
      </w:pPr>
    </w:p>
    <w:p w:rsidR="00806EF4" w:rsidRDefault="00806EF4" w:rsidP="009D234A">
      <w:pPr>
        <w:spacing w:after="0" w:line="240" w:lineRule="auto"/>
        <w:ind w:left="567" w:right="993"/>
        <w:jc w:val="center"/>
        <w:rPr>
          <w:rFonts w:ascii="Times New Roman" w:hAnsi="Times New Roman" w:hint="default"/>
          <w:b/>
          <w:color w:val="000000" w:themeColor="text1"/>
          <w:sz w:val="28"/>
          <w:szCs w:val="24"/>
        </w:rPr>
      </w:pPr>
    </w:p>
    <w:p w:rsidR="00806EF4" w:rsidRDefault="00806EF4" w:rsidP="009D234A">
      <w:pPr>
        <w:spacing w:after="0" w:line="240" w:lineRule="auto"/>
        <w:ind w:left="567" w:right="993"/>
        <w:jc w:val="center"/>
        <w:rPr>
          <w:rFonts w:ascii="Times New Roman" w:hAnsi="Times New Roman" w:hint="default"/>
          <w:b/>
          <w:color w:val="000000" w:themeColor="text1"/>
          <w:sz w:val="28"/>
          <w:szCs w:val="24"/>
        </w:rPr>
      </w:pPr>
    </w:p>
    <w:p w:rsidR="00806EF4" w:rsidRDefault="00806EF4" w:rsidP="009D234A">
      <w:pPr>
        <w:spacing w:after="0" w:line="240" w:lineRule="auto"/>
        <w:ind w:left="567" w:right="993"/>
        <w:jc w:val="center"/>
        <w:rPr>
          <w:rFonts w:ascii="Times New Roman" w:hAnsi="Times New Roman" w:hint="default"/>
          <w:b/>
          <w:color w:val="000000" w:themeColor="text1"/>
          <w:sz w:val="28"/>
          <w:szCs w:val="24"/>
        </w:rPr>
      </w:pPr>
    </w:p>
    <w:p w:rsidR="00806EF4" w:rsidRDefault="00806EF4" w:rsidP="009D234A">
      <w:pPr>
        <w:spacing w:after="0" w:line="240" w:lineRule="auto"/>
        <w:ind w:left="567" w:right="993"/>
        <w:jc w:val="center"/>
        <w:rPr>
          <w:rFonts w:ascii="Times New Roman" w:hAnsi="Times New Roman" w:hint="default"/>
          <w:b/>
          <w:color w:val="000000" w:themeColor="text1"/>
          <w:sz w:val="28"/>
          <w:szCs w:val="24"/>
        </w:rPr>
      </w:pPr>
    </w:p>
    <w:p w:rsidR="00806EF4" w:rsidRDefault="00806EF4" w:rsidP="009D234A">
      <w:pPr>
        <w:spacing w:after="0" w:line="240" w:lineRule="auto"/>
        <w:ind w:left="567" w:right="993"/>
        <w:jc w:val="center"/>
        <w:rPr>
          <w:rFonts w:ascii="Times New Roman" w:hAnsi="Times New Roman" w:hint="default"/>
          <w:b/>
          <w:color w:val="000000" w:themeColor="text1"/>
          <w:sz w:val="28"/>
          <w:szCs w:val="24"/>
        </w:rPr>
      </w:pPr>
    </w:p>
    <w:p w:rsidR="00806EF4" w:rsidRDefault="00806EF4" w:rsidP="009D234A">
      <w:pPr>
        <w:spacing w:after="0" w:line="240" w:lineRule="auto"/>
        <w:ind w:left="567" w:right="993"/>
        <w:jc w:val="center"/>
        <w:rPr>
          <w:rFonts w:ascii="Times New Roman" w:hAnsi="Times New Roman" w:hint="default"/>
          <w:b/>
          <w:color w:val="000000" w:themeColor="text1"/>
          <w:sz w:val="28"/>
          <w:szCs w:val="24"/>
        </w:rPr>
      </w:pPr>
    </w:p>
    <w:p w:rsidR="00806EF4" w:rsidRDefault="00806EF4" w:rsidP="00806EF4">
      <w:pPr>
        <w:spacing w:after="0" w:line="240" w:lineRule="auto"/>
        <w:ind w:right="993"/>
        <w:rPr>
          <w:rFonts w:ascii="Times New Roman" w:hAnsi="Times New Roman" w:hint="default"/>
          <w:b/>
          <w:color w:val="000000" w:themeColor="text1"/>
          <w:sz w:val="28"/>
          <w:szCs w:val="24"/>
        </w:rPr>
      </w:pPr>
    </w:p>
    <w:p w:rsidR="00806EF4" w:rsidRPr="00A22E65" w:rsidRDefault="00806EF4" w:rsidP="00806EF4">
      <w:pPr>
        <w:spacing w:after="0" w:line="240" w:lineRule="auto"/>
        <w:ind w:left="6096"/>
        <w:jc w:val="both"/>
        <w:rPr>
          <w:rFonts w:ascii="Times New Roman" w:hAnsi="Times New Roman" w:hint="default"/>
          <w:color w:val="000000" w:themeColor="text1"/>
          <w:sz w:val="24"/>
          <w:szCs w:val="24"/>
        </w:rPr>
      </w:pPr>
      <w:r w:rsidRPr="00A22E65">
        <w:rPr>
          <w:rFonts w:ascii="Times New Roman" w:hAnsi="Times New Roman"/>
          <w:color w:val="000000" w:themeColor="text1"/>
          <w:sz w:val="24"/>
          <w:szCs w:val="24"/>
        </w:rPr>
        <w:lastRenderedPageBreak/>
        <w:t>Приложение №</w:t>
      </w:r>
      <w:r>
        <w:rPr>
          <w:rFonts w:ascii="Times New Roman" w:hAnsi="Times New Roman" w:hint="default"/>
          <w:color w:val="000000" w:themeColor="text1"/>
          <w:sz w:val="24"/>
          <w:szCs w:val="24"/>
        </w:rPr>
        <w:t xml:space="preserve"> 1</w:t>
      </w:r>
    </w:p>
    <w:p w:rsidR="00806EF4" w:rsidRPr="00A22E65" w:rsidRDefault="00806EF4" w:rsidP="00806EF4">
      <w:pPr>
        <w:spacing w:after="0" w:line="240" w:lineRule="auto"/>
        <w:ind w:left="6096"/>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к Порядку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w:t>
      </w:r>
    </w:p>
    <w:p w:rsidR="00806EF4" w:rsidRPr="00A22E65" w:rsidRDefault="00806EF4" w:rsidP="00806EF4">
      <w:pPr>
        <w:spacing w:after="0" w:line="240" w:lineRule="auto"/>
        <w:ind w:left="5387" w:firstLine="709"/>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от «___» ________________2024 № ___</w:t>
      </w:r>
    </w:p>
    <w:p w:rsidR="00806EF4" w:rsidRDefault="00806EF4" w:rsidP="00806EF4">
      <w:pPr>
        <w:spacing w:after="0" w:line="240" w:lineRule="auto"/>
        <w:ind w:right="993"/>
        <w:rPr>
          <w:rFonts w:ascii="Times New Roman" w:hAnsi="Times New Roman" w:hint="default"/>
          <w:b/>
          <w:color w:val="000000" w:themeColor="text1"/>
          <w:sz w:val="28"/>
          <w:szCs w:val="24"/>
        </w:rPr>
      </w:pPr>
    </w:p>
    <w:p w:rsidR="00806EF4" w:rsidRDefault="00806EF4" w:rsidP="00806EF4">
      <w:pPr>
        <w:spacing w:after="0" w:line="240" w:lineRule="auto"/>
        <w:ind w:left="567" w:right="993"/>
        <w:jc w:val="center"/>
        <w:rPr>
          <w:rFonts w:ascii="Times New Roman" w:hAnsi="Times New Roman" w:hint="default"/>
          <w:b/>
          <w:color w:val="000000" w:themeColor="text1"/>
          <w:sz w:val="28"/>
          <w:szCs w:val="24"/>
        </w:rPr>
      </w:pPr>
    </w:p>
    <w:p w:rsidR="009D234A" w:rsidRPr="00A22E65" w:rsidRDefault="009D234A" w:rsidP="009D234A">
      <w:pPr>
        <w:spacing w:after="0" w:line="240" w:lineRule="auto"/>
        <w:ind w:left="567" w:right="993"/>
        <w:jc w:val="center"/>
        <w:rPr>
          <w:rFonts w:ascii="Times New Roman" w:hAnsi="Times New Roman" w:hint="default"/>
          <w:b/>
          <w:color w:val="000000" w:themeColor="text1"/>
          <w:sz w:val="28"/>
          <w:szCs w:val="24"/>
        </w:rPr>
      </w:pPr>
      <w:r w:rsidRPr="00A22E65">
        <w:rPr>
          <w:rFonts w:ascii="Times New Roman" w:hAnsi="Times New Roman" w:hint="default"/>
          <w:b/>
          <w:color w:val="000000" w:themeColor="text1"/>
          <w:sz w:val="28"/>
          <w:szCs w:val="24"/>
        </w:rPr>
        <w:t>ПЕРЕЧЕНЬ</w:t>
      </w:r>
    </w:p>
    <w:p w:rsidR="006600DE" w:rsidRPr="00A22E65" w:rsidRDefault="00821B51" w:rsidP="00D07C6E">
      <w:pPr>
        <w:spacing w:after="0" w:line="240" w:lineRule="auto"/>
        <w:ind w:left="567" w:right="993"/>
        <w:jc w:val="center"/>
        <w:rPr>
          <w:rFonts w:ascii="Times New Roman" w:hAnsi="Times New Roman" w:hint="default"/>
          <w:b/>
          <w:color w:val="000000" w:themeColor="text1"/>
          <w:sz w:val="28"/>
          <w:szCs w:val="24"/>
        </w:rPr>
      </w:pPr>
      <w:r w:rsidRPr="00A22E65">
        <w:rPr>
          <w:rFonts w:ascii="Times New Roman" w:hAnsi="Times New Roman" w:hint="default"/>
          <w:b/>
          <w:color w:val="000000" w:themeColor="text1"/>
          <w:sz w:val="28"/>
          <w:szCs w:val="24"/>
        </w:rPr>
        <w:t xml:space="preserve">СПЕЦИАЛИЗИРОВАННОГО ИНВЕНТАРЯ, МАТЕРИАЛОВ И ОБОРУДОВАНИЯ, СРЕДСТВ АВТОМАТИЗАЦИИ, ПРЕДНАЗНАЧЕННЫХ И ИСПОЛЬЗУЕМЫХ ДЛЯ ПРОИЗВОДСТВА СЕЛЬСКОХОЗЯЙСТВЕННОЙ ПРОДУКЦИИ (КРОМЕ СВИНОВОДЧЕСКОЙ ПРОДУКЦИИ), </w:t>
      </w:r>
      <w:r w:rsidR="00724AB1" w:rsidRPr="00A22E65">
        <w:rPr>
          <w:rFonts w:ascii="Times New Roman" w:hAnsi="Times New Roman" w:hint="default"/>
          <w:b/>
          <w:color w:val="000000" w:themeColor="text1"/>
          <w:sz w:val="28"/>
          <w:szCs w:val="24"/>
        </w:rPr>
        <w:t xml:space="preserve">А ТАКЖЕ </w:t>
      </w:r>
      <w:r w:rsidRPr="00A22E65">
        <w:rPr>
          <w:rFonts w:ascii="Times New Roman" w:hAnsi="Times New Roman" w:hint="default"/>
          <w:b/>
          <w:color w:val="000000" w:themeColor="text1"/>
          <w:sz w:val="28"/>
          <w:szCs w:val="24"/>
        </w:rPr>
        <w:t xml:space="preserve">СРЕДСТВА АВТОМАТИЗАЦИИ, ОБОРУДОВАНИЕ И МАТЕРИАЛЫ, </w:t>
      </w:r>
      <w:r w:rsidR="006600DE" w:rsidRPr="00A22E65">
        <w:rPr>
          <w:rFonts w:ascii="Times New Roman" w:hAnsi="Times New Roman" w:hint="default"/>
          <w:b/>
          <w:color w:val="000000" w:themeColor="text1"/>
          <w:sz w:val="28"/>
          <w:szCs w:val="24"/>
        </w:rPr>
        <w:t>ВКЛЮЧАЯ</w:t>
      </w:r>
      <w:r w:rsidRPr="00A22E65">
        <w:rPr>
          <w:rFonts w:ascii="Times New Roman" w:hAnsi="Times New Roman" w:hint="default"/>
          <w:b/>
          <w:color w:val="000000" w:themeColor="text1"/>
          <w:sz w:val="28"/>
          <w:szCs w:val="24"/>
        </w:rPr>
        <w:t xml:space="preserve"> КОНСТРУКЦИИ, ПРЕДНАЗНАЧЕННЫЕ ДЛЯ </w:t>
      </w:r>
      <w:r w:rsidR="006600DE" w:rsidRPr="00A22E65">
        <w:rPr>
          <w:rFonts w:ascii="Times New Roman" w:hAnsi="Times New Roman" w:hint="default"/>
          <w:b/>
          <w:color w:val="000000" w:themeColor="text1"/>
          <w:sz w:val="28"/>
          <w:szCs w:val="24"/>
        </w:rPr>
        <w:t xml:space="preserve">ВОЗВЕДЕНИЯ </w:t>
      </w:r>
      <w:r w:rsidR="006600DE" w:rsidRPr="00A22E65">
        <w:rPr>
          <w:rFonts w:ascii="Times New Roman" w:hAnsi="Times New Roman" w:hint="default"/>
          <w:b/>
          <w:color w:val="000000" w:themeColor="text1"/>
          <w:sz w:val="28"/>
          <w:szCs w:val="24"/>
        </w:rPr>
        <w:br/>
        <w:t>МИНИ-ТЕПЛИЦ</w:t>
      </w:r>
      <w:r w:rsidR="00C82B12">
        <w:rPr>
          <w:rFonts w:ascii="Times New Roman" w:hAnsi="Times New Roman" w:hint="default"/>
          <w:b/>
          <w:color w:val="000000" w:themeColor="text1"/>
          <w:sz w:val="28"/>
          <w:szCs w:val="24"/>
        </w:rPr>
        <w:t xml:space="preserve"> ДО 1 ГА</w:t>
      </w:r>
      <w:r w:rsidRPr="00A22E65">
        <w:rPr>
          <w:rFonts w:ascii="Times New Roman" w:hAnsi="Times New Roman" w:hint="default"/>
          <w:b/>
          <w:color w:val="000000" w:themeColor="text1"/>
          <w:sz w:val="28"/>
          <w:szCs w:val="24"/>
        </w:rPr>
        <w:t xml:space="preserve"> </w:t>
      </w:r>
      <w:r w:rsidR="00C82B12">
        <w:rPr>
          <w:rFonts w:ascii="Times New Roman" w:hAnsi="Times New Roman" w:hint="default"/>
          <w:b/>
          <w:color w:val="000000" w:themeColor="text1"/>
          <w:sz w:val="28"/>
          <w:szCs w:val="24"/>
        </w:rPr>
        <w:tab/>
      </w:r>
    </w:p>
    <w:p w:rsidR="00C416C1" w:rsidRPr="00A22E65" w:rsidRDefault="00C416C1" w:rsidP="009D234A">
      <w:pPr>
        <w:spacing w:after="0" w:line="240" w:lineRule="auto"/>
        <w:ind w:left="567" w:right="993"/>
        <w:jc w:val="center"/>
        <w:rPr>
          <w:rFonts w:ascii="Times New Roman" w:hAnsi="Times New Roman" w:hint="default"/>
          <w:b/>
          <w:color w:val="000000" w:themeColor="text1"/>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9"/>
        <w:gridCol w:w="1969"/>
        <w:gridCol w:w="7723"/>
      </w:tblGrid>
      <w:tr w:rsidR="00A22E65" w:rsidRPr="00A22E65" w:rsidTr="001244AA">
        <w:tc>
          <w:tcPr>
            <w:tcW w:w="454" w:type="dxa"/>
          </w:tcPr>
          <w:p w:rsidR="00821B51" w:rsidRPr="00A22E65" w:rsidRDefault="009D234A" w:rsidP="00821B51">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w:t>
            </w:r>
            <w:r w:rsidR="00821B51" w:rsidRPr="00A22E65">
              <w:rPr>
                <w:rFonts w:ascii="Times New Roman" w:hAnsi="Times New Roman" w:hint="default"/>
                <w:color w:val="000000" w:themeColor="text1"/>
              </w:rPr>
              <w:t xml:space="preserve"> п/п</w:t>
            </w:r>
          </w:p>
        </w:tc>
        <w:tc>
          <w:tcPr>
            <w:tcW w:w="1971" w:type="dxa"/>
          </w:tcPr>
          <w:p w:rsidR="00821B51" w:rsidRPr="00A22E65" w:rsidRDefault="00821B51" w:rsidP="00843F67">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 xml:space="preserve">Код Общероссийского </w:t>
            </w:r>
            <w:hyperlink r:id="rId15">
              <w:r w:rsidRPr="00A22E65">
                <w:rPr>
                  <w:rFonts w:ascii="Times New Roman" w:hAnsi="Times New Roman" w:hint="default"/>
                  <w:color w:val="000000" w:themeColor="text1"/>
                </w:rPr>
                <w:t>классификатора</w:t>
              </w:r>
            </w:hyperlink>
            <w:r w:rsidRPr="00A22E65">
              <w:rPr>
                <w:rFonts w:ascii="Times New Roman" w:hAnsi="Times New Roman" w:hint="default"/>
                <w:color w:val="000000" w:themeColor="text1"/>
              </w:rPr>
              <w:t xml:space="preserve"> продукции по видам экономической деятельности </w:t>
            </w:r>
          </w:p>
        </w:tc>
        <w:tc>
          <w:tcPr>
            <w:tcW w:w="7776" w:type="dxa"/>
            <w:vAlign w:val="center"/>
          </w:tcPr>
          <w:p w:rsidR="00821B51" w:rsidRPr="00A22E65" w:rsidRDefault="00821B51" w:rsidP="00821B51">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Наименование инвентаря, материалов, оборудования, средств автоматизации</w:t>
            </w:r>
          </w:p>
        </w:tc>
      </w:tr>
      <w:tr w:rsidR="00A22E65" w:rsidRPr="00A22E65" w:rsidTr="001244AA">
        <w:tc>
          <w:tcPr>
            <w:tcW w:w="454" w:type="dxa"/>
          </w:tcPr>
          <w:p w:rsidR="00421858" w:rsidRPr="00A22E65" w:rsidRDefault="00421858" w:rsidP="00821B51">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1.</w:t>
            </w:r>
          </w:p>
        </w:tc>
        <w:tc>
          <w:tcPr>
            <w:tcW w:w="1971" w:type="dxa"/>
          </w:tcPr>
          <w:p w:rsidR="00421858" w:rsidRPr="00A22E65" w:rsidRDefault="00421858" w:rsidP="00421858">
            <w:pPr>
              <w:autoSpaceDE w:val="0"/>
              <w:autoSpaceDN w:val="0"/>
              <w:adjustRightInd w:val="0"/>
              <w:spacing w:after="0" w:line="240" w:lineRule="auto"/>
              <w:jc w:val="center"/>
              <w:rPr>
                <w:rFonts w:ascii="Times New Roman" w:eastAsiaTheme="minorHAnsi" w:hAnsi="Times New Roman" w:hint="default"/>
                <w:color w:val="000000" w:themeColor="text1"/>
                <w:kern w:val="0"/>
                <w:lang w:eastAsia="en-US"/>
              </w:rPr>
            </w:pPr>
            <w:r w:rsidRPr="00A22E65">
              <w:rPr>
                <w:rFonts w:ascii="Times New Roman" w:eastAsiaTheme="minorHAnsi" w:hAnsi="Times New Roman" w:hint="default"/>
                <w:color w:val="000000" w:themeColor="text1"/>
                <w:kern w:val="0"/>
                <w:lang w:eastAsia="en-US"/>
              </w:rPr>
              <w:t>16.23.20</w:t>
            </w:r>
          </w:p>
        </w:tc>
        <w:tc>
          <w:tcPr>
            <w:tcW w:w="7776" w:type="dxa"/>
            <w:vAlign w:val="center"/>
          </w:tcPr>
          <w:p w:rsidR="00421858" w:rsidRPr="00A22E65" w:rsidRDefault="00421858" w:rsidP="00421858">
            <w:pPr>
              <w:autoSpaceDE w:val="0"/>
              <w:autoSpaceDN w:val="0"/>
              <w:adjustRightInd w:val="0"/>
              <w:spacing w:after="0" w:line="240" w:lineRule="auto"/>
              <w:rPr>
                <w:rFonts w:ascii="Times New Roman" w:eastAsiaTheme="minorHAnsi" w:hAnsi="Times New Roman" w:hint="default"/>
                <w:color w:val="000000" w:themeColor="text1"/>
                <w:kern w:val="0"/>
                <w:lang w:eastAsia="en-US"/>
              </w:rPr>
            </w:pPr>
            <w:r w:rsidRPr="00A22E65">
              <w:rPr>
                <w:rFonts w:ascii="Times New Roman" w:eastAsiaTheme="minorHAnsi" w:hAnsi="Times New Roman" w:hint="default"/>
                <w:color w:val="000000" w:themeColor="text1"/>
                <w:kern w:val="0"/>
                <w:lang w:eastAsia="en-US"/>
              </w:rPr>
              <w:t>Конструкции сборные деревянные строительные (здания сборные деревянные)</w:t>
            </w:r>
          </w:p>
          <w:p w:rsidR="00421858" w:rsidRPr="00A22E65" w:rsidRDefault="00421858" w:rsidP="00421858">
            <w:pPr>
              <w:autoSpaceDE w:val="0"/>
              <w:autoSpaceDN w:val="0"/>
              <w:adjustRightInd w:val="0"/>
              <w:spacing w:after="0" w:line="240" w:lineRule="auto"/>
              <w:rPr>
                <w:rFonts w:ascii="Times New Roman" w:eastAsiaTheme="minorHAnsi" w:hAnsi="Times New Roman" w:hint="default"/>
                <w:color w:val="000000" w:themeColor="text1"/>
                <w:kern w:val="0"/>
                <w:lang w:eastAsia="en-US"/>
              </w:rPr>
            </w:pPr>
            <w:r w:rsidRPr="00A22E65">
              <w:rPr>
                <w:rFonts w:ascii="Times New Roman" w:eastAsiaTheme="minorHAnsi" w:hAnsi="Times New Roman" w:hint="default"/>
                <w:color w:val="000000" w:themeColor="text1"/>
                <w:kern w:val="0"/>
                <w:lang w:eastAsia="en-US"/>
              </w:rPr>
              <w:t>Эта группировка включает:</w:t>
            </w:r>
          </w:p>
          <w:p w:rsidR="00421858" w:rsidRPr="00A22E65" w:rsidRDefault="00421858" w:rsidP="00421858">
            <w:pPr>
              <w:autoSpaceDE w:val="0"/>
              <w:autoSpaceDN w:val="0"/>
              <w:adjustRightInd w:val="0"/>
              <w:spacing w:after="0" w:line="240" w:lineRule="auto"/>
              <w:rPr>
                <w:rFonts w:ascii="Times New Roman" w:eastAsiaTheme="minorHAnsi" w:hAnsi="Times New Roman" w:hint="default"/>
                <w:color w:val="000000" w:themeColor="text1"/>
                <w:kern w:val="0"/>
                <w:lang w:eastAsia="en-US"/>
              </w:rPr>
            </w:pPr>
            <w:r w:rsidRPr="00A22E65">
              <w:rPr>
                <w:rFonts w:ascii="Times New Roman" w:eastAsiaTheme="minorHAnsi" w:hAnsi="Times New Roman" w:hint="default"/>
                <w:color w:val="000000" w:themeColor="text1"/>
                <w:kern w:val="0"/>
                <w:lang w:eastAsia="en-US"/>
              </w:rPr>
              <w:t>- сборные здания, преимущественно изготовленные из дерева, полностью собранные и готовые к применению или несобранные незаконченные строения;</w:t>
            </w:r>
          </w:p>
          <w:p w:rsidR="00421858" w:rsidRPr="00A22E65" w:rsidRDefault="00421858" w:rsidP="00421858">
            <w:pPr>
              <w:autoSpaceDE w:val="0"/>
              <w:autoSpaceDN w:val="0"/>
              <w:adjustRightInd w:val="0"/>
              <w:spacing w:after="0" w:line="240" w:lineRule="auto"/>
              <w:rPr>
                <w:rFonts w:ascii="Times New Roman" w:eastAsiaTheme="minorHAnsi" w:hAnsi="Times New Roman" w:hint="default"/>
                <w:color w:val="000000" w:themeColor="text1"/>
                <w:kern w:val="0"/>
                <w:lang w:eastAsia="en-US"/>
              </w:rPr>
            </w:pPr>
            <w:r w:rsidRPr="00A22E65">
              <w:rPr>
                <w:rFonts w:ascii="Times New Roman" w:eastAsiaTheme="minorHAnsi" w:hAnsi="Times New Roman" w:hint="default"/>
                <w:color w:val="000000" w:themeColor="text1"/>
                <w:kern w:val="0"/>
                <w:lang w:eastAsia="en-US"/>
              </w:rPr>
              <w:t>- собранные или несобранные, но обладающие характерными чертами сборных строений</w:t>
            </w:r>
          </w:p>
          <w:p w:rsidR="00421858" w:rsidRPr="00A22E65" w:rsidRDefault="00421858" w:rsidP="00421858">
            <w:pPr>
              <w:autoSpaceDE w:val="0"/>
              <w:autoSpaceDN w:val="0"/>
              <w:adjustRightInd w:val="0"/>
              <w:spacing w:after="0" w:line="240" w:lineRule="auto"/>
              <w:rPr>
                <w:rFonts w:ascii="Times New Roman" w:eastAsiaTheme="minorHAnsi" w:hAnsi="Times New Roman" w:hint="default"/>
                <w:color w:val="000000" w:themeColor="text1"/>
                <w:kern w:val="0"/>
                <w:lang w:eastAsia="en-US"/>
              </w:rPr>
            </w:pPr>
            <w:r w:rsidRPr="00A22E65">
              <w:rPr>
                <w:rFonts w:ascii="Times New Roman" w:eastAsiaTheme="minorHAnsi" w:hAnsi="Times New Roman" w:hint="default"/>
                <w:color w:val="000000" w:themeColor="text1"/>
                <w:kern w:val="0"/>
                <w:lang w:eastAsia="en-US"/>
              </w:rPr>
              <w:t>Здания могут служить жильем, рабочей подсобкой, конторой, навесом, гаражом, теплицей и т.д.</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2.</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16.23.20.130</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Домики садовые и постройки хозяйственные приусадебные</w:t>
            </w:r>
            <w:r w:rsidR="00FD13C9" w:rsidRPr="00A22E65">
              <w:rPr>
                <w:rFonts w:ascii="Times New Roman" w:hAnsi="Times New Roman" w:hint="default"/>
                <w:color w:val="000000" w:themeColor="text1"/>
              </w:rPr>
              <w:t>.</w:t>
            </w:r>
            <w:r w:rsidRPr="00A22E65">
              <w:rPr>
                <w:rFonts w:ascii="Times New Roman" w:hAnsi="Times New Roman" w:hint="default"/>
                <w:color w:val="000000" w:themeColor="text1"/>
              </w:rPr>
              <w:t xml:space="preserve"> Эта группировка также включает: - детали и изделия деревянные для садовых домиков и хозяйственных построек</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3</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16.23.20.140</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Здания и помещения деревянные сборно-разборные</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4</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16.23.20.150</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Здания и помещения деревянные цельноперевозные</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lastRenderedPageBreak/>
              <w:t>5</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22.22.13</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Коробки, ящики, корзины и аналогичные пластмассовые изделия</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6</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22.23.13</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Резервуары, цистерны, баки и аналогичные емкости пластмассовые вместимостью свыше 300 л</w:t>
            </w:r>
          </w:p>
        </w:tc>
      </w:tr>
      <w:tr w:rsidR="00A22E65" w:rsidRPr="00A22E65" w:rsidTr="009F197C">
        <w:tc>
          <w:tcPr>
            <w:tcW w:w="454" w:type="dxa"/>
          </w:tcPr>
          <w:p w:rsidR="00421858"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7.</w:t>
            </w:r>
          </w:p>
        </w:tc>
        <w:tc>
          <w:tcPr>
            <w:tcW w:w="1971" w:type="dxa"/>
          </w:tcPr>
          <w:p w:rsidR="00421858" w:rsidRPr="00A22E65" w:rsidRDefault="00421858" w:rsidP="00421858">
            <w:pPr>
              <w:autoSpaceDE w:val="0"/>
              <w:autoSpaceDN w:val="0"/>
              <w:adjustRightInd w:val="0"/>
              <w:spacing w:after="0" w:line="240" w:lineRule="auto"/>
              <w:jc w:val="center"/>
              <w:rPr>
                <w:rFonts w:ascii="Times New Roman" w:eastAsiaTheme="minorHAnsi" w:hAnsi="Times New Roman" w:hint="default"/>
                <w:color w:val="000000" w:themeColor="text1"/>
                <w:kern w:val="0"/>
                <w:lang w:eastAsia="en-US"/>
              </w:rPr>
            </w:pPr>
            <w:r w:rsidRPr="00A22E65">
              <w:rPr>
                <w:rFonts w:ascii="Times New Roman" w:eastAsiaTheme="minorHAnsi" w:hAnsi="Times New Roman" w:hint="default"/>
                <w:color w:val="000000" w:themeColor="text1"/>
                <w:kern w:val="0"/>
                <w:lang w:eastAsia="en-US"/>
              </w:rPr>
              <w:t>22.23.20</w:t>
            </w:r>
          </w:p>
        </w:tc>
        <w:tc>
          <w:tcPr>
            <w:tcW w:w="7776" w:type="dxa"/>
          </w:tcPr>
          <w:p w:rsidR="00421858" w:rsidRPr="00A22E65" w:rsidRDefault="00421858" w:rsidP="00421858">
            <w:pPr>
              <w:autoSpaceDE w:val="0"/>
              <w:autoSpaceDN w:val="0"/>
              <w:adjustRightInd w:val="0"/>
              <w:spacing w:after="0" w:line="240" w:lineRule="auto"/>
              <w:rPr>
                <w:rFonts w:ascii="Times New Roman" w:eastAsiaTheme="minorHAnsi" w:hAnsi="Times New Roman" w:hint="default"/>
                <w:color w:val="000000" w:themeColor="text1"/>
                <w:kern w:val="0"/>
                <w:lang w:eastAsia="en-US"/>
              </w:rPr>
            </w:pPr>
            <w:r w:rsidRPr="00A22E65">
              <w:rPr>
                <w:rFonts w:ascii="Times New Roman" w:eastAsiaTheme="minorHAnsi" w:hAnsi="Times New Roman" w:hint="default"/>
                <w:color w:val="000000" w:themeColor="text1"/>
                <w:kern w:val="0"/>
                <w:lang w:eastAsia="en-US"/>
              </w:rPr>
              <w:t>Здания быстровозводимые из пластмасс</w:t>
            </w:r>
          </w:p>
          <w:p w:rsidR="00421858" w:rsidRPr="00A22E65" w:rsidRDefault="00421858" w:rsidP="00421858">
            <w:pPr>
              <w:autoSpaceDE w:val="0"/>
              <w:autoSpaceDN w:val="0"/>
              <w:adjustRightInd w:val="0"/>
              <w:spacing w:after="0" w:line="240" w:lineRule="auto"/>
              <w:rPr>
                <w:rFonts w:ascii="Times New Roman" w:eastAsiaTheme="minorHAnsi" w:hAnsi="Times New Roman" w:hint="default"/>
                <w:color w:val="000000" w:themeColor="text1"/>
                <w:kern w:val="0"/>
                <w:lang w:eastAsia="en-US"/>
              </w:rPr>
            </w:pPr>
            <w:r w:rsidRPr="00A22E65">
              <w:rPr>
                <w:rFonts w:ascii="Times New Roman" w:eastAsiaTheme="minorHAnsi" w:hAnsi="Times New Roman" w:hint="default"/>
                <w:color w:val="000000" w:themeColor="text1"/>
                <w:kern w:val="0"/>
                <w:lang w:eastAsia="en-US"/>
              </w:rPr>
              <w:t>Эта группировка включает:</w:t>
            </w:r>
          </w:p>
          <w:p w:rsidR="00421858" w:rsidRPr="00A22E65" w:rsidRDefault="00421858" w:rsidP="00421858">
            <w:pPr>
              <w:autoSpaceDE w:val="0"/>
              <w:autoSpaceDN w:val="0"/>
              <w:adjustRightInd w:val="0"/>
              <w:spacing w:after="0" w:line="240" w:lineRule="auto"/>
              <w:rPr>
                <w:rFonts w:ascii="Times New Roman" w:eastAsiaTheme="minorHAnsi" w:hAnsi="Times New Roman" w:hint="default"/>
                <w:color w:val="000000" w:themeColor="text1"/>
                <w:kern w:val="0"/>
                <w:lang w:eastAsia="en-US"/>
              </w:rPr>
            </w:pPr>
            <w:r w:rsidRPr="00A22E65">
              <w:rPr>
                <w:rFonts w:ascii="Times New Roman" w:eastAsiaTheme="minorHAnsi" w:hAnsi="Times New Roman" w:hint="default"/>
                <w:color w:val="000000" w:themeColor="text1"/>
                <w:kern w:val="0"/>
                <w:lang w:eastAsia="en-US"/>
              </w:rPr>
              <w:t>- сборные здания, преимущественно сделанные из пластмасс, полностью собранные и готовые к применению или несобранные незаконченные строения, собранные или несобранные, но обладающие характерными чертами сборных строений</w:t>
            </w:r>
          </w:p>
          <w:p w:rsidR="00421858" w:rsidRPr="00A22E65" w:rsidRDefault="00421858" w:rsidP="00421858">
            <w:pPr>
              <w:autoSpaceDE w:val="0"/>
              <w:autoSpaceDN w:val="0"/>
              <w:adjustRightInd w:val="0"/>
              <w:spacing w:after="0" w:line="240" w:lineRule="auto"/>
              <w:rPr>
                <w:rFonts w:ascii="Times New Roman" w:eastAsiaTheme="minorHAnsi" w:hAnsi="Times New Roman" w:hint="default"/>
                <w:color w:val="000000" w:themeColor="text1"/>
                <w:kern w:val="0"/>
                <w:lang w:eastAsia="en-US"/>
              </w:rPr>
            </w:pPr>
            <w:r w:rsidRPr="00A22E65">
              <w:rPr>
                <w:rFonts w:ascii="Times New Roman" w:eastAsiaTheme="minorHAnsi" w:hAnsi="Times New Roman" w:hint="default"/>
                <w:color w:val="000000" w:themeColor="text1"/>
                <w:kern w:val="0"/>
                <w:lang w:eastAsia="en-US"/>
              </w:rPr>
              <w:t>Здания могут служить рабочей подсобкой, конторой, навесом, теплицей и т.п.</w:t>
            </w:r>
          </w:p>
        </w:tc>
      </w:tr>
      <w:tr w:rsidR="00A22E65" w:rsidRPr="00A22E65" w:rsidTr="004A329F">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8</w:t>
            </w:r>
            <w:r w:rsidR="00821B51" w:rsidRPr="00A22E65">
              <w:rPr>
                <w:rFonts w:ascii="Times New Roman" w:hAnsi="Times New Roman" w:hint="default"/>
                <w:color w:val="000000" w:themeColor="text1"/>
              </w:rPr>
              <w:t>.</w:t>
            </w:r>
          </w:p>
        </w:tc>
        <w:tc>
          <w:tcPr>
            <w:tcW w:w="1971" w:type="dxa"/>
            <w:vAlign w:val="center"/>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23.13.11</w:t>
            </w:r>
          </w:p>
        </w:tc>
        <w:tc>
          <w:tcPr>
            <w:tcW w:w="7776" w:type="dxa"/>
            <w:vAlign w:val="center"/>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Бутылки, банки, флаконы и прочая тара из стекла, кроме ампул; пробки, крышки и прочие укупорочные средства из стекла</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9</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25.11.10</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Здания сборные из металла</w:t>
            </w:r>
            <w:r w:rsidR="00FD13C9" w:rsidRPr="00A22E65">
              <w:rPr>
                <w:rFonts w:ascii="Times New Roman" w:hAnsi="Times New Roman" w:hint="default"/>
                <w:color w:val="000000" w:themeColor="text1"/>
              </w:rPr>
              <w:t>.</w:t>
            </w:r>
            <w:r w:rsidRPr="00A22E65">
              <w:rPr>
                <w:rFonts w:ascii="Times New Roman" w:hAnsi="Times New Roman" w:hint="default"/>
                <w:color w:val="000000" w:themeColor="text1"/>
              </w:rPr>
              <w:t xml:space="preserve"> Эта группировка включает:</w:t>
            </w:r>
          </w:p>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 сборные здания, преимущественно изготовленные из металла, полностью собранные и готовые к применению или несобранные незаконченные строения, собранные или несобранные, но обладающие характерными чертами сборных строений Здания могут служить рабочей подсобкой, конторой, навесом, гаражом, теплицей и т.д. (площадью не более 1 га)</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10</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25.21.12</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Котлы водогрейные центрального отопления для производства горячей воды или пара низкого давления</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11.</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color w:val="000000" w:themeColor="text1"/>
              </w:rPr>
              <w:t>25.30.11</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color w:val="000000" w:themeColor="text1"/>
              </w:rPr>
              <w:t>Котлы паровые и котлы паропроизводящие прочие; котлы, работающие с высокотемпературными органическими теплоносителями (ВОТ)</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12.</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color w:val="000000" w:themeColor="text1"/>
              </w:rPr>
              <w:t>25.30.12</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color w:val="000000" w:themeColor="text1"/>
              </w:rPr>
              <w:t>Оборудование вспомогательное для использования вместе с паровыми котлами; конденсаторы для пароводяных или прочих паросиловых установок</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13</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25.29.11</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Резервуары, цистерны, баки и аналогичные емкости (кроме емкостей для сжатых или сжиженных газов) из чугуна, стали или алюминия, вместимостью более 300 л, без механического или теплотехнического оборудования</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14</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25.91.11</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Цистерны, бочки, барабаны, канистры, ящики и аналогичные емкости для любых веществ (кроме газов) из железа, чугуна или стали, вместимостью от 50 до 300 л, не оснащенные механическим или тепловым оборудованием</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15</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25.91.12</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Цистерны, бочки, барабаны, банки (кроме закрываемых пайкой или отбортовкой), ящики и аналогичные емкости для любых веществ (кроме газов) вместимостью менее 50 л из черных металлов, без механического или теплотехнического оборудования</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16</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25.92.12</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Бочки, барабаны, банки, ящики и аналогичные емкости алюминиевые для любых веществ (кроме газов) вместимостью не более 300 л</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17</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25.30.11</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Котлы паровые и котлы паропроизводящие прочие; котлы, работающие с высокотемпературными органическими теплоносителями (ВОТ)</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18</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25.30.12</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Оборудование вспомогательное для использования вместе с паровыми котлами; конденсаторы для пароводяных или прочих паросиловых установок</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19</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27.11.2</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Электродвигатели переменного и постоянного тока универсальные мощностью более 37,5 Вт; электродвигатели переменного тока прочие; генераторы (синхронные генераторы) переменного тока</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20</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27.11.3</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Установки генераторные электрические и вращающиеся преобразователи</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21</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27.11.10</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Электродвигатели мощностью не более 37,5 Вт; электродвигатели постоянного тока прочие; генераторы постоянного тока</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22</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27.52.14</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Водонагреватели, проточные или аккумулирующего типа, неэлектрические</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lastRenderedPageBreak/>
              <w:t>23</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28.12.13</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Насосы гидравлические</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24</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28.13.11.120</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Насосы смазочные (лубрикаторы)</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25</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28.13.11.130</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Насосы для охлаждающей жидкости</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26</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28.13.12</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Насосы возвратно-поступательные объемного действия прочие для перекачки жидкостей</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27</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28.13.13</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Насосы роторные объемные прочие для перекачки жидкостей</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28</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28.13.22</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Насосы воздушные ручные или ножные</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29</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28.13.23</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Компрессоры для холодильного оборудования</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30</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28.13.26</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Компрессоры поршневые объемные</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31</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28.14.13</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Арматура запорная для управления процессом (задвижки, краны, клапаны запорные, затворы дисковые и другая арматура)</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32</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28.21.13.120</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Оборудование индукционное или диэлектрическое нагревательное</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33</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28.21.13.121</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Оборудование индукционного электронагрева</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34</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28.21.13.122</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Оборудование прямого нагрева сопротивлением</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35</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28.21.13.123</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Оборудование косвенного нагрева сопротивлением</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36</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28.21.13.124</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Оборудование инфракрасного нагрева</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37</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28.22.14.150</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Машины самоходные и тележки, оснащенные подъемным краном</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38</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28.22.15.110</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Автопогрузчики с вилочным захватом</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39</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28.22.17</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Подъемники и конвейеры пневматические и прочие непрерывного действия для товаров или материалов</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40</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28.22.18.210</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Устройства загрузочные, специально разработанные для использования в сельском хозяйстве, навесные для сельскохозяйственных тракторов</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41</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28.22.18.220</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Погрузчики сельскохозяйственные прочие, кроме универсальных и навесных</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42</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28.22.18.221</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Погрузчики сельскохозяйственные специальные</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43.</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color w:val="000000" w:themeColor="text1"/>
              </w:rPr>
              <w:t>28.22.18.222</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color w:val="000000" w:themeColor="text1"/>
              </w:rPr>
              <w:t>Зернопогрузчики</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44.</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28.22.18.223</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Погрузчики сельскохозяйственные грейферные</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45.</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color w:val="000000" w:themeColor="text1"/>
              </w:rPr>
              <w:t>28.22.18.224</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color w:val="000000" w:themeColor="text1"/>
              </w:rPr>
              <w:t>Свеклопогрузчики</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46</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28.22.18.230</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Загрузчики, разгрузчики сельскохозяйственные</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47</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28.22.18.233</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Стрелы подъемные сельскохозяйственные</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48</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28.22.18.234</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Опрокидыватели сельскохозяйственные</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49.</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color w:val="000000" w:themeColor="text1"/>
              </w:rPr>
              <w:t>28.22.18.245</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color w:val="000000" w:themeColor="text1"/>
              </w:rPr>
              <w:t>Стогометатели</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50</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28.22.18.246</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Погрузчики универсальные сельскохозяйственного назначения</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51.</w:t>
            </w:r>
          </w:p>
        </w:tc>
        <w:tc>
          <w:tcPr>
            <w:tcW w:w="1971" w:type="dxa"/>
          </w:tcPr>
          <w:p w:rsidR="00821B51" w:rsidRPr="00A22E65" w:rsidRDefault="00821B51" w:rsidP="004A329F">
            <w:pPr>
              <w:widowControl w:val="0"/>
              <w:autoSpaceDE w:val="0"/>
              <w:autoSpaceDN w:val="0"/>
              <w:adjustRightInd w:val="0"/>
              <w:spacing w:after="0" w:line="240" w:lineRule="auto"/>
              <w:jc w:val="center"/>
              <w:rPr>
                <w:rFonts w:ascii="Times New Roman" w:hAnsi="Times New Roman" w:hint="default"/>
                <w:color w:val="000000" w:themeColor="text1"/>
                <w:kern w:val="0"/>
              </w:rPr>
            </w:pPr>
            <w:r w:rsidRPr="00A22E65">
              <w:rPr>
                <w:rFonts w:ascii="Times New Roman" w:hAnsi="Times New Roman"/>
                <w:color w:val="000000" w:themeColor="text1"/>
                <w:kern w:val="0"/>
              </w:rPr>
              <w:t>28.22.18.253</w:t>
            </w:r>
          </w:p>
        </w:tc>
        <w:tc>
          <w:tcPr>
            <w:tcW w:w="7776" w:type="dxa"/>
          </w:tcPr>
          <w:p w:rsidR="00821B51" w:rsidRPr="00A22E65" w:rsidRDefault="00821B51" w:rsidP="00D02D92">
            <w:pPr>
              <w:widowControl w:val="0"/>
              <w:autoSpaceDE w:val="0"/>
              <w:autoSpaceDN w:val="0"/>
              <w:adjustRightInd w:val="0"/>
              <w:spacing w:after="0" w:line="240" w:lineRule="auto"/>
              <w:jc w:val="both"/>
              <w:rPr>
                <w:rFonts w:ascii="Times New Roman" w:hAnsi="Times New Roman" w:hint="default"/>
                <w:color w:val="000000" w:themeColor="text1"/>
                <w:kern w:val="0"/>
              </w:rPr>
            </w:pPr>
            <w:r w:rsidRPr="00A22E65">
              <w:rPr>
                <w:rFonts w:ascii="Times New Roman" w:hAnsi="Times New Roman"/>
                <w:color w:val="000000" w:themeColor="text1"/>
                <w:kern w:val="0"/>
              </w:rPr>
              <w:t>Загрузчики сухих и влажных кормов</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52.</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color w:val="000000" w:themeColor="text1"/>
              </w:rPr>
              <w:t>28.22.18.254</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color w:val="000000" w:themeColor="text1"/>
              </w:rPr>
              <w:t>Фуражиры</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53.</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color w:val="000000" w:themeColor="text1"/>
              </w:rPr>
              <w:t>28.22.18.255</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color w:val="000000" w:themeColor="text1"/>
              </w:rPr>
              <w:t>Скирдорезы</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lastRenderedPageBreak/>
              <w:t>5</w:t>
            </w:r>
            <w:r w:rsidR="00821B51" w:rsidRPr="00A22E65">
              <w:rPr>
                <w:rFonts w:ascii="Times New Roman" w:hAnsi="Times New Roman" w:hint="default"/>
                <w:color w:val="000000" w:themeColor="text1"/>
              </w:rPr>
              <w:t>4.</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28.22.18.310</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Машины погрузочные и разгрузочные</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5</w:t>
            </w:r>
            <w:r w:rsidR="00821B51" w:rsidRPr="00A22E65">
              <w:rPr>
                <w:rFonts w:ascii="Times New Roman" w:hAnsi="Times New Roman" w:hint="default"/>
                <w:color w:val="000000" w:themeColor="text1"/>
              </w:rPr>
              <w:t>5.</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28.22.18.314</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Манипуляторы погрузочные и разгрузочные</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5</w:t>
            </w:r>
            <w:r w:rsidR="00821B51" w:rsidRPr="00A22E65">
              <w:rPr>
                <w:rFonts w:ascii="Times New Roman" w:hAnsi="Times New Roman" w:hint="default"/>
                <w:color w:val="000000" w:themeColor="text1"/>
              </w:rPr>
              <w:t>6.</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28.22.18.320</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Устройства загрузочные механические для сыпучих материалов</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5</w:t>
            </w:r>
            <w:r w:rsidR="00821B51" w:rsidRPr="00A22E65">
              <w:rPr>
                <w:rFonts w:ascii="Times New Roman" w:hAnsi="Times New Roman" w:hint="default"/>
                <w:color w:val="000000" w:themeColor="text1"/>
              </w:rPr>
              <w:t>7.</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28.25.11</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Теплообменники и машины для сжижения воздуха или прочих газов</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5</w:t>
            </w:r>
            <w:r w:rsidR="00821B51" w:rsidRPr="00A22E65">
              <w:rPr>
                <w:rFonts w:ascii="Times New Roman" w:hAnsi="Times New Roman" w:hint="default"/>
                <w:color w:val="000000" w:themeColor="text1"/>
              </w:rPr>
              <w:t>8.</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28.25.12</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Оборудование для кондиционирования воздуха</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5</w:t>
            </w:r>
            <w:r w:rsidR="00821B51" w:rsidRPr="00A22E65">
              <w:rPr>
                <w:rFonts w:ascii="Times New Roman" w:hAnsi="Times New Roman" w:hint="default"/>
                <w:color w:val="000000" w:themeColor="text1"/>
              </w:rPr>
              <w:t>9.</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28.25.13</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Оборудование холодильное и морозильное и тепловые насосы, кроме бытового оборудования</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6</w:t>
            </w:r>
            <w:r w:rsidR="00821B51" w:rsidRPr="00A22E65">
              <w:rPr>
                <w:rFonts w:ascii="Times New Roman" w:hAnsi="Times New Roman" w:hint="default"/>
                <w:color w:val="000000" w:themeColor="text1"/>
              </w:rPr>
              <w:t>0.</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28.25.2</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Вентиляторы, кроме настольных, напольных, настенных, оконных, потолочных или вентиляторов для крыш</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6</w:t>
            </w:r>
            <w:r w:rsidR="00821B51" w:rsidRPr="00A22E65">
              <w:rPr>
                <w:rFonts w:ascii="Times New Roman" w:hAnsi="Times New Roman" w:hint="default"/>
                <w:color w:val="000000" w:themeColor="text1"/>
              </w:rPr>
              <w:t>1.</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28.29.12</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Оборудование и установки для фильтрования или очистки жидкостей</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6</w:t>
            </w:r>
            <w:r w:rsidR="00821B51" w:rsidRPr="00A22E65">
              <w:rPr>
                <w:rFonts w:ascii="Times New Roman" w:hAnsi="Times New Roman" w:hint="default"/>
                <w:color w:val="000000" w:themeColor="text1"/>
              </w:rPr>
              <w:t>2.</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28.29.21</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 xml:space="preserve">Оборудование для мойки, заполнения, закупоривания или упаковывания </w:t>
            </w:r>
            <w:r w:rsidR="00FD13C9" w:rsidRPr="00A22E65">
              <w:rPr>
                <w:rFonts w:ascii="Times New Roman" w:hAnsi="Times New Roman" w:hint="default"/>
                <w:color w:val="000000" w:themeColor="text1"/>
              </w:rPr>
              <w:t>бутылок,</w:t>
            </w:r>
            <w:r w:rsidRPr="00A22E65">
              <w:rPr>
                <w:rFonts w:ascii="Times New Roman" w:hAnsi="Times New Roman" w:hint="default"/>
                <w:color w:val="000000" w:themeColor="text1"/>
              </w:rPr>
              <w:t xml:space="preserve"> или прочих емкостей</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6</w:t>
            </w:r>
            <w:r w:rsidR="00821B51" w:rsidRPr="00A22E65">
              <w:rPr>
                <w:rFonts w:ascii="Times New Roman" w:hAnsi="Times New Roman" w:hint="default"/>
                <w:color w:val="000000" w:themeColor="text1"/>
              </w:rPr>
              <w:t>3.</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28.29.31</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Оборудование для взвешивания промышленного назначения; весы для непрерывного взвешивания изделий на конвейерах; весы, отрегулированные на постоянную массу, и весы, загружающие груз определенной массы в емкость или контейнер</w:t>
            </w:r>
            <w:r w:rsidR="00FD13C9" w:rsidRPr="00A22E65">
              <w:rPr>
                <w:rFonts w:ascii="Times New Roman" w:hAnsi="Times New Roman" w:hint="default"/>
                <w:color w:val="000000" w:themeColor="text1"/>
              </w:rPr>
              <w:t>.</w:t>
            </w:r>
            <w:r w:rsidRPr="00A22E65">
              <w:rPr>
                <w:rFonts w:ascii="Times New Roman" w:hAnsi="Times New Roman" w:hint="default"/>
                <w:color w:val="000000" w:themeColor="text1"/>
              </w:rPr>
              <w:t xml:space="preserve"> Эта группировка также включает: - высокоточный инструмент</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64.</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color w:val="000000" w:themeColor="text1"/>
              </w:rPr>
              <w:t>28.30.32</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color w:val="000000" w:themeColor="text1"/>
              </w:rPr>
              <w:t>Бороны, скарификаторы, культиваторы, машины для прополки и пропалыватели</w:t>
            </w:r>
          </w:p>
        </w:tc>
      </w:tr>
      <w:tr w:rsidR="00A22E65" w:rsidRPr="00A22E65" w:rsidTr="00CE02A5">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65.</w:t>
            </w:r>
          </w:p>
        </w:tc>
        <w:tc>
          <w:tcPr>
            <w:tcW w:w="1971" w:type="dxa"/>
            <w:vAlign w:val="center"/>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color w:val="000000" w:themeColor="text1"/>
              </w:rPr>
              <w:t>28.30.2</w:t>
            </w:r>
          </w:p>
        </w:tc>
        <w:tc>
          <w:tcPr>
            <w:tcW w:w="7776" w:type="dxa"/>
            <w:vAlign w:val="center"/>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color w:val="000000" w:themeColor="text1"/>
              </w:rPr>
              <w:t>Тракторы для сельского хозяйства прочие</w:t>
            </w:r>
          </w:p>
        </w:tc>
      </w:tr>
      <w:tr w:rsidR="00A22E65" w:rsidRPr="00A22E65" w:rsidTr="00CE02A5">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66.</w:t>
            </w:r>
          </w:p>
        </w:tc>
        <w:tc>
          <w:tcPr>
            <w:tcW w:w="1971" w:type="dxa"/>
            <w:vAlign w:val="center"/>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color w:val="000000" w:themeColor="text1"/>
              </w:rPr>
              <w:t>28.30.31.110</w:t>
            </w:r>
          </w:p>
        </w:tc>
        <w:tc>
          <w:tcPr>
            <w:tcW w:w="7776" w:type="dxa"/>
            <w:vAlign w:val="center"/>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color w:val="000000" w:themeColor="text1"/>
              </w:rPr>
              <w:t>Плуги общего назначения</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67.</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color w:val="000000" w:themeColor="text1"/>
              </w:rPr>
              <w:t>28.30.31.120</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color w:val="000000" w:themeColor="text1"/>
              </w:rPr>
              <w:t>Машины для пахоты и глубокого рыхления (специального назначения)</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68.</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color w:val="000000" w:themeColor="text1"/>
              </w:rPr>
              <w:t>28.30.31.121</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color w:val="000000" w:themeColor="text1"/>
              </w:rPr>
              <w:t>Плуги кустарниково-болотные</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69.</w:t>
            </w:r>
          </w:p>
        </w:tc>
        <w:tc>
          <w:tcPr>
            <w:tcW w:w="1971" w:type="dxa"/>
          </w:tcPr>
          <w:p w:rsidR="00821B51" w:rsidRPr="00A22E65" w:rsidRDefault="00821B51" w:rsidP="004A329F">
            <w:pPr>
              <w:widowControl w:val="0"/>
              <w:autoSpaceDE w:val="0"/>
              <w:autoSpaceDN w:val="0"/>
              <w:adjustRightInd w:val="0"/>
              <w:spacing w:after="0" w:line="240" w:lineRule="auto"/>
              <w:jc w:val="center"/>
              <w:rPr>
                <w:rFonts w:ascii="Times New Roman" w:hAnsi="Times New Roman" w:hint="default"/>
                <w:color w:val="000000" w:themeColor="text1"/>
                <w:kern w:val="0"/>
              </w:rPr>
            </w:pPr>
            <w:r w:rsidRPr="00A22E65">
              <w:rPr>
                <w:rFonts w:ascii="Times New Roman" w:hAnsi="Times New Roman"/>
                <w:color w:val="000000" w:themeColor="text1"/>
                <w:kern w:val="0"/>
              </w:rPr>
              <w:t>28.30.31.123</w:t>
            </w:r>
          </w:p>
        </w:tc>
        <w:tc>
          <w:tcPr>
            <w:tcW w:w="7776" w:type="dxa"/>
          </w:tcPr>
          <w:p w:rsidR="00821B51" w:rsidRPr="00A22E65" w:rsidRDefault="00821B51" w:rsidP="00D02D92">
            <w:pPr>
              <w:widowControl w:val="0"/>
              <w:autoSpaceDE w:val="0"/>
              <w:autoSpaceDN w:val="0"/>
              <w:adjustRightInd w:val="0"/>
              <w:spacing w:after="0" w:line="240" w:lineRule="auto"/>
              <w:jc w:val="both"/>
              <w:rPr>
                <w:rFonts w:ascii="Times New Roman" w:hAnsi="Times New Roman" w:hint="default"/>
                <w:color w:val="000000" w:themeColor="text1"/>
                <w:kern w:val="0"/>
              </w:rPr>
            </w:pPr>
            <w:r w:rsidRPr="00A22E65">
              <w:rPr>
                <w:rFonts w:ascii="Times New Roman" w:hAnsi="Times New Roman"/>
                <w:color w:val="000000" w:themeColor="text1"/>
                <w:kern w:val="0"/>
              </w:rPr>
              <w:t>Плуги плантажные</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70.</w:t>
            </w:r>
          </w:p>
        </w:tc>
        <w:tc>
          <w:tcPr>
            <w:tcW w:w="1971" w:type="dxa"/>
          </w:tcPr>
          <w:p w:rsidR="00821B51" w:rsidRPr="00A22E65" w:rsidRDefault="00821B51" w:rsidP="004A329F">
            <w:pPr>
              <w:widowControl w:val="0"/>
              <w:autoSpaceDE w:val="0"/>
              <w:autoSpaceDN w:val="0"/>
              <w:adjustRightInd w:val="0"/>
              <w:spacing w:after="0" w:line="240" w:lineRule="auto"/>
              <w:jc w:val="center"/>
              <w:rPr>
                <w:rFonts w:ascii="Times New Roman" w:hAnsi="Times New Roman" w:hint="default"/>
                <w:color w:val="000000" w:themeColor="text1"/>
                <w:kern w:val="0"/>
              </w:rPr>
            </w:pPr>
            <w:r w:rsidRPr="00A22E65">
              <w:rPr>
                <w:rFonts w:ascii="Times New Roman" w:hAnsi="Times New Roman"/>
                <w:color w:val="000000" w:themeColor="text1"/>
                <w:kern w:val="0"/>
              </w:rPr>
              <w:t>28.30.31.124</w:t>
            </w:r>
          </w:p>
        </w:tc>
        <w:tc>
          <w:tcPr>
            <w:tcW w:w="7776" w:type="dxa"/>
          </w:tcPr>
          <w:p w:rsidR="00821B51" w:rsidRPr="00A22E65" w:rsidRDefault="00821B51" w:rsidP="00D02D92">
            <w:pPr>
              <w:widowControl w:val="0"/>
              <w:autoSpaceDE w:val="0"/>
              <w:autoSpaceDN w:val="0"/>
              <w:adjustRightInd w:val="0"/>
              <w:spacing w:after="0" w:line="240" w:lineRule="auto"/>
              <w:jc w:val="both"/>
              <w:rPr>
                <w:rFonts w:ascii="Times New Roman" w:hAnsi="Times New Roman" w:hint="default"/>
                <w:color w:val="000000" w:themeColor="text1"/>
                <w:kern w:val="0"/>
              </w:rPr>
            </w:pPr>
            <w:r w:rsidRPr="00A22E65">
              <w:rPr>
                <w:rFonts w:ascii="Times New Roman" w:hAnsi="Times New Roman"/>
                <w:color w:val="000000" w:themeColor="text1"/>
                <w:kern w:val="0"/>
              </w:rPr>
              <w:t>Плуги рыхлительные</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71.</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color w:val="000000" w:themeColor="text1"/>
              </w:rPr>
              <w:t>28.30.31.125</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color w:val="000000" w:themeColor="text1"/>
              </w:rPr>
              <w:t>Плуги клавишные</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72.</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color w:val="000000" w:themeColor="text1"/>
              </w:rPr>
              <w:t>28.30.31.127</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color w:val="000000" w:themeColor="text1"/>
              </w:rPr>
              <w:t>Плуги садовые</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73.</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color w:val="000000" w:themeColor="text1"/>
              </w:rPr>
              <w:t>28.30.31.129</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color w:val="000000" w:themeColor="text1"/>
              </w:rPr>
              <w:t>Плуги прочие, не включенные в другие группировки</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7</w:t>
            </w:r>
            <w:r w:rsidR="00821B51" w:rsidRPr="00A22E65">
              <w:rPr>
                <w:rFonts w:ascii="Times New Roman" w:hAnsi="Times New Roman" w:hint="default"/>
                <w:color w:val="000000" w:themeColor="text1"/>
              </w:rPr>
              <w:t>4.</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28.30.32</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Бороны, скарификаторы, культиваторы, машины для прополки и пропалыватели</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7</w:t>
            </w:r>
            <w:r w:rsidR="00821B51" w:rsidRPr="00A22E65">
              <w:rPr>
                <w:rFonts w:ascii="Times New Roman" w:hAnsi="Times New Roman" w:hint="default"/>
                <w:color w:val="000000" w:themeColor="text1"/>
              </w:rPr>
              <w:t>5.</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28.30.33.116</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Сеялки свекловичные</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7</w:t>
            </w:r>
            <w:r w:rsidR="00821B51" w:rsidRPr="00A22E65">
              <w:rPr>
                <w:rFonts w:ascii="Times New Roman" w:hAnsi="Times New Roman" w:hint="default"/>
                <w:color w:val="000000" w:themeColor="text1"/>
              </w:rPr>
              <w:t>6.</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28.30.33.117</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Сеялки овощные</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7</w:t>
            </w:r>
            <w:r w:rsidR="00821B51" w:rsidRPr="00A22E65">
              <w:rPr>
                <w:rFonts w:ascii="Times New Roman" w:hAnsi="Times New Roman" w:hint="default"/>
                <w:color w:val="000000" w:themeColor="text1"/>
              </w:rPr>
              <w:t>7.</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28.30.33.119</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Сеялки прочие</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78.</w:t>
            </w:r>
          </w:p>
        </w:tc>
        <w:tc>
          <w:tcPr>
            <w:tcW w:w="1971" w:type="dxa"/>
          </w:tcPr>
          <w:p w:rsidR="00821B51" w:rsidRPr="00A22E65" w:rsidRDefault="00821B51" w:rsidP="004A329F">
            <w:pPr>
              <w:widowControl w:val="0"/>
              <w:autoSpaceDE w:val="0"/>
              <w:autoSpaceDN w:val="0"/>
              <w:adjustRightInd w:val="0"/>
              <w:spacing w:after="0" w:line="240" w:lineRule="auto"/>
              <w:jc w:val="center"/>
              <w:rPr>
                <w:rFonts w:ascii="Times New Roman" w:hAnsi="Times New Roman" w:hint="default"/>
                <w:color w:val="000000" w:themeColor="text1"/>
                <w:kern w:val="0"/>
              </w:rPr>
            </w:pPr>
            <w:r w:rsidRPr="00A22E65">
              <w:rPr>
                <w:rFonts w:ascii="Times New Roman" w:hAnsi="Times New Roman"/>
                <w:color w:val="000000" w:themeColor="text1"/>
                <w:kern w:val="0"/>
              </w:rPr>
              <w:t>28.30.33.130</w:t>
            </w:r>
          </w:p>
        </w:tc>
        <w:tc>
          <w:tcPr>
            <w:tcW w:w="7776" w:type="dxa"/>
          </w:tcPr>
          <w:p w:rsidR="00821B51" w:rsidRPr="00A22E65" w:rsidRDefault="00821B51" w:rsidP="00D02D92">
            <w:pPr>
              <w:widowControl w:val="0"/>
              <w:autoSpaceDE w:val="0"/>
              <w:autoSpaceDN w:val="0"/>
              <w:adjustRightInd w:val="0"/>
              <w:spacing w:after="0" w:line="240" w:lineRule="auto"/>
              <w:jc w:val="both"/>
              <w:rPr>
                <w:rFonts w:ascii="Times New Roman" w:hAnsi="Times New Roman" w:hint="default"/>
                <w:color w:val="000000" w:themeColor="text1"/>
                <w:kern w:val="0"/>
              </w:rPr>
            </w:pPr>
            <w:r w:rsidRPr="00A22E65">
              <w:rPr>
                <w:rFonts w:ascii="Times New Roman" w:hAnsi="Times New Roman"/>
                <w:color w:val="000000" w:themeColor="text1"/>
                <w:kern w:val="0"/>
              </w:rPr>
              <w:t>Машины рассадопосадочные</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79</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28.30.34</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Разбрасыватели органических и минеральных удобрений</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80.</w:t>
            </w:r>
          </w:p>
        </w:tc>
        <w:tc>
          <w:tcPr>
            <w:tcW w:w="1971" w:type="dxa"/>
          </w:tcPr>
          <w:p w:rsidR="00821B51" w:rsidRPr="00A22E65" w:rsidRDefault="00821B51" w:rsidP="004A329F">
            <w:pPr>
              <w:widowControl w:val="0"/>
              <w:autoSpaceDE w:val="0"/>
              <w:autoSpaceDN w:val="0"/>
              <w:adjustRightInd w:val="0"/>
              <w:spacing w:after="0" w:line="240" w:lineRule="auto"/>
              <w:jc w:val="center"/>
              <w:rPr>
                <w:rFonts w:ascii="Times New Roman" w:hAnsi="Times New Roman" w:hint="default"/>
                <w:color w:val="000000" w:themeColor="text1"/>
                <w:kern w:val="0"/>
              </w:rPr>
            </w:pPr>
            <w:r w:rsidRPr="00A22E65">
              <w:rPr>
                <w:rFonts w:ascii="Times New Roman" w:hAnsi="Times New Roman"/>
                <w:color w:val="000000" w:themeColor="text1"/>
                <w:kern w:val="0"/>
              </w:rPr>
              <w:t>28.30.39.000</w:t>
            </w:r>
          </w:p>
        </w:tc>
        <w:tc>
          <w:tcPr>
            <w:tcW w:w="7776" w:type="dxa"/>
          </w:tcPr>
          <w:p w:rsidR="00821B51" w:rsidRPr="00A22E65" w:rsidRDefault="00821B51" w:rsidP="00D02D92">
            <w:pPr>
              <w:widowControl w:val="0"/>
              <w:autoSpaceDE w:val="0"/>
              <w:autoSpaceDN w:val="0"/>
              <w:adjustRightInd w:val="0"/>
              <w:spacing w:after="0" w:line="240" w:lineRule="auto"/>
              <w:jc w:val="both"/>
              <w:rPr>
                <w:rFonts w:ascii="Times New Roman" w:hAnsi="Times New Roman" w:hint="default"/>
                <w:color w:val="000000" w:themeColor="text1"/>
                <w:kern w:val="0"/>
              </w:rPr>
            </w:pPr>
            <w:r w:rsidRPr="00A22E65">
              <w:rPr>
                <w:rFonts w:ascii="Times New Roman" w:hAnsi="Times New Roman"/>
                <w:color w:val="000000" w:themeColor="text1"/>
                <w:kern w:val="0"/>
              </w:rPr>
              <w:t>Машины сельскохозяйственные для обработки почвы прочие</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81.</w:t>
            </w:r>
          </w:p>
        </w:tc>
        <w:tc>
          <w:tcPr>
            <w:tcW w:w="1971" w:type="dxa"/>
          </w:tcPr>
          <w:p w:rsidR="00821B51" w:rsidRPr="00A22E65" w:rsidRDefault="00821B51" w:rsidP="004A329F">
            <w:pPr>
              <w:widowControl w:val="0"/>
              <w:autoSpaceDE w:val="0"/>
              <w:autoSpaceDN w:val="0"/>
              <w:adjustRightInd w:val="0"/>
              <w:spacing w:after="0" w:line="240" w:lineRule="auto"/>
              <w:jc w:val="center"/>
              <w:rPr>
                <w:rFonts w:ascii="Times New Roman" w:hAnsi="Times New Roman" w:hint="default"/>
                <w:color w:val="000000" w:themeColor="text1"/>
                <w:kern w:val="0"/>
              </w:rPr>
            </w:pPr>
            <w:r w:rsidRPr="00A22E65">
              <w:rPr>
                <w:rFonts w:ascii="Times New Roman" w:hAnsi="Times New Roman"/>
                <w:color w:val="000000" w:themeColor="text1"/>
                <w:kern w:val="0"/>
              </w:rPr>
              <w:t>28.30.5</w:t>
            </w:r>
          </w:p>
        </w:tc>
        <w:tc>
          <w:tcPr>
            <w:tcW w:w="7776" w:type="dxa"/>
          </w:tcPr>
          <w:p w:rsidR="00821B51" w:rsidRPr="00A22E65" w:rsidRDefault="00821B51" w:rsidP="00D02D92">
            <w:pPr>
              <w:widowControl w:val="0"/>
              <w:autoSpaceDE w:val="0"/>
              <w:autoSpaceDN w:val="0"/>
              <w:adjustRightInd w:val="0"/>
              <w:spacing w:after="0" w:line="240" w:lineRule="auto"/>
              <w:jc w:val="both"/>
              <w:rPr>
                <w:rFonts w:ascii="Times New Roman" w:hAnsi="Times New Roman" w:hint="default"/>
                <w:color w:val="000000" w:themeColor="text1"/>
                <w:kern w:val="0"/>
              </w:rPr>
            </w:pPr>
            <w:r w:rsidRPr="00A22E65">
              <w:rPr>
                <w:rFonts w:ascii="Times New Roman" w:hAnsi="Times New Roman"/>
                <w:color w:val="000000" w:themeColor="text1"/>
                <w:kern w:val="0"/>
              </w:rPr>
              <w:t>Машины для уборки урожая</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82.</w:t>
            </w:r>
          </w:p>
        </w:tc>
        <w:tc>
          <w:tcPr>
            <w:tcW w:w="1971" w:type="dxa"/>
          </w:tcPr>
          <w:p w:rsidR="00821B51" w:rsidRPr="00A22E65" w:rsidRDefault="00821B51" w:rsidP="004A329F">
            <w:pPr>
              <w:widowControl w:val="0"/>
              <w:autoSpaceDE w:val="0"/>
              <w:autoSpaceDN w:val="0"/>
              <w:adjustRightInd w:val="0"/>
              <w:spacing w:after="0" w:line="240" w:lineRule="auto"/>
              <w:jc w:val="center"/>
              <w:rPr>
                <w:rFonts w:ascii="Times New Roman" w:hAnsi="Times New Roman" w:hint="default"/>
                <w:color w:val="000000" w:themeColor="text1"/>
                <w:kern w:val="0"/>
              </w:rPr>
            </w:pPr>
            <w:r w:rsidRPr="00A22E65">
              <w:rPr>
                <w:rFonts w:ascii="Times New Roman" w:hAnsi="Times New Roman"/>
                <w:color w:val="000000" w:themeColor="text1"/>
                <w:kern w:val="0"/>
              </w:rPr>
              <w:t>28.30.59</w:t>
            </w:r>
          </w:p>
        </w:tc>
        <w:tc>
          <w:tcPr>
            <w:tcW w:w="7776" w:type="dxa"/>
          </w:tcPr>
          <w:p w:rsidR="00821B51" w:rsidRPr="00A22E65" w:rsidRDefault="00821B51" w:rsidP="00D02D92">
            <w:pPr>
              <w:widowControl w:val="0"/>
              <w:autoSpaceDE w:val="0"/>
              <w:autoSpaceDN w:val="0"/>
              <w:adjustRightInd w:val="0"/>
              <w:spacing w:after="0" w:line="240" w:lineRule="auto"/>
              <w:jc w:val="both"/>
              <w:rPr>
                <w:rFonts w:ascii="Times New Roman" w:hAnsi="Times New Roman" w:hint="default"/>
                <w:color w:val="000000" w:themeColor="text1"/>
                <w:kern w:val="0"/>
              </w:rPr>
            </w:pPr>
            <w:r w:rsidRPr="00A22E65">
              <w:rPr>
                <w:rFonts w:ascii="Times New Roman" w:hAnsi="Times New Roman"/>
                <w:color w:val="000000" w:themeColor="text1"/>
                <w:kern w:val="0"/>
              </w:rPr>
              <w:t>Машины для уборки урожая и обмолота, не включенные в другие группировки</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lastRenderedPageBreak/>
              <w:t>83</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28.30.60</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 xml:space="preserve">Устройства механические для разбрасывания или распыления </w:t>
            </w:r>
            <w:r w:rsidR="00FD13C9" w:rsidRPr="00A22E65">
              <w:rPr>
                <w:rFonts w:ascii="Times New Roman" w:hAnsi="Times New Roman" w:hint="default"/>
                <w:color w:val="000000" w:themeColor="text1"/>
              </w:rPr>
              <w:t>жидкостей,</w:t>
            </w:r>
            <w:r w:rsidRPr="00A22E65">
              <w:rPr>
                <w:rFonts w:ascii="Times New Roman" w:hAnsi="Times New Roman" w:hint="default"/>
                <w:color w:val="000000" w:themeColor="text1"/>
              </w:rPr>
              <w:t xml:space="preserve"> или порошков, используемые в сельском хозяйстве или садоводстве</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84</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28.30.70</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Прицепы и полуприцепы самозагружающиеся или саморазгружающиеся для сельского хозяйства</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85.</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color w:val="000000" w:themeColor="text1"/>
              </w:rPr>
              <w:t>28.30.81</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color w:val="000000" w:themeColor="text1"/>
              </w:rPr>
              <w:t>Машины для очистки, сортировки или калибровки яиц, фруктов или прочих сельскохозяйственных продуктов, кроме семян, зерна или сухих бобовых культур</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86.</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color w:val="000000" w:themeColor="text1"/>
              </w:rPr>
              <w:t>28.30.86.110</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color w:val="000000" w:themeColor="text1"/>
              </w:rPr>
              <w:t>Оборудование для сельского хозяйства, не включенное в другие группировки</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87.</w:t>
            </w:r>
          </w:p>
        </w:tc>
        <w:tc>
          <w:tcPr>
            <w:tcW w:w="1971" w:type="dxa"/>
          </w:tcPr>
          <w:p w:rsidR="00821B51" w:rsidRPr="00A22E65" w:rsidRDefault="00821B51" w:rsidP="004A329F">
            <w:pPr>
              <w:widowControl w:val="0"/>
              <w:autoSpaceDE w:val="0"/>
              <w:autoSpaceDN w:val="0"/>
              <w:adjustRightInd w:val="0"/>
              <w:spacing w:after="0" w:line="240" w:lineRule="auto"/>
              <w:jc w:val="center"/>
              <w:rPr>
                <w:rFonts w:ascii="Times New Roman" w:hAnsi="Times New Roman" w:hint="default"/>
                <w:color w:val="000000" w:themeColor="text1"/>
                <w:kern w:val="0"/>
              </w:rPr>
            </w:pPr>
            <w:r w:rsidRPr="00A22E65">
              <w:rPr>
                <w:rFonts w:ascii="Times New Roman" w:hAnsi="Times New Roman"/>
                <w:color w:val="000000" w:themeColor="text1"/>
                <w:kern w:val="0"/>
              </w:rPr>
              <w:t>28.30.86.120</w:t>
            </w:r>
          </w:p>
        </w:tc>
        <w:tc>
          <w:tcPr>
            <w:tcW w:w="7776" w:type="dxa"/>
          </w:tcPr>
          <w:p w:rsidR="00821B51" w:rsidRPr="00A22E65" w:rsidRDefault="00821B51" w:rsidP="00D02D92">
            <w:pPr>
              <w:widowControl w:val="0"/>
              <w:autoSpaceDE w:val="0"/>
              <w:autoSpaceDN w:val="0"/>
              <w:adjustRightInd w:val="0"/>
              <w:spacing w:after="0" w:line="240" w:lineRule="auto"/>
              <w:jc w:val="both"/>
              <w:rPr>
                <w:rFonts w:ascii="Times New Roman" w:hAnsi="Times New Roman" w:hint="default"/>
                <w:color w:val="000000" w:themeColor="text1"/>
                <w:kern w:val="0"/>
              </w:rPr>
            </w:pPr>
            <w:r w:rsidRPr="00A22E65">
              <w:rPr>
                <w:rFonts w:ascii="Times New Roman" w:hAnsi="Times New Roman"/>
                <w:color w:val="000000" w:themeColor="text1"/>
                <w:kern w:val="0"/>
              </w:rPr>
              <w:t>Оборудование для садоводства, не включенное в другие группировки</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88.</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color w:val="000000" w:themeColor="text1"/>
              </w:rPr>
              <w:t>28.30.86.140</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color w:val="000000" w:themeColor="text1"/>
              </w:rPr>
              <w:t>Оборудование для птицеводства, не включенное в другие группировки</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89.</w:t>
            </w:r>
          </w:p>
        </w:tc>
        <w:tc>
          <w:tcPr>
            <w:tcW w:w="1971" w:type="dxa"/>
          </w:tcPr>
          <w:p w:rsidR="00821B51" w:rsidRPr="00A22E65" w:rsidRDefault="00821B51" w:rsidP="004A329F">
            <w:pPr>
              <w:widowControl w:val="0"/>
              <w:autoSpaceDE w:val="0"/>
              <w:autoSpaceDN w:val="0"/>
              <w:adjustRightInd w:val="0"/>
              <w:spacing w:after="0" w:line="240" w:lineRule="auto"/>
              <w:jc w:val="center"/>
              <w:rPr>
                <w:rFonts w:ascii="Times New Roman" w:hAnsi="Times New Roman" w:hint="default"/>
                <w:color w:val="000000" w:themeColor="text1"/>
                <w:kern w:val="0"/>
              </w:rPr>
            </w:pPr>
            <w:r w:rsidRPr="00A22E65">
              <w:rPr>
                <w:rFonts w:ascii="Times New Roman" w:hAnsi="Times New Roman"/>
                <w:color w:val="000000" w:themeColor="text1"/>
                <w:kern w:val="0"/>
              </w:rPr>
              <w:t>28.30.86.150</w:t>
            </w:r>
          </w:p>
        </w:tc>
        <w:tc>
          <w:tcPr>
            <w:tcW w:w="7776" w:type="dxa"/>
          </w:tcPr>
          <w:p w:rsidR="00821B51" w:rsidRPr="00A22E65" w:rsidRDefault="00821B51" w:rsidP="00D02D92">
            <w:pPr>
              <w:widowControl w:val="0"/>
              <w:autoSpaceDE w:val="0"/>
              <w:autoSpaceDN w:val="0"/>
              <w:adjustRightInd w:val="0"/>
              <w:spacing w:after="0" w:line="240" w:lineRule="auto"/>
              <w:jc w:val="both"/>
              <w:rPr>
                <w:rFonts w:ascii="Times New Roman" w:hAnsi="Times New Roman" w:hint="default"/>
                <w:color w:val="000000" w:themeColor="text1"/>
                <w:kern w:val="0"/>
              </w:rPr>
            </w:pPr>
            <w:r w:rsidRPr="00A22E65">
              <w:rPr>
                <w:rFonts w:ascii="Times New Roman" w:hAnsi="Times New Roman"/>
                <w:color w:val="000000" w:themeColor="text1"/>
                <w:kern w:val="0"/>
              </w:rPr>
              <w:t>Оборудование для пчеловодства, не включенное в другие группировки</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90.</w:t>
            </w:r>
          </w:p>
        </w:tc>
        <w:tc>
          <w:tcPr>
            <w:tcW w:w="1971" w:type="dxa"/>
          </w:tcPr>
          <w:p w:rsidR="00821B51" w:rsidRPr="00A22E65" w:rsidRDefault="00821B51" w:rsidP="004A329F">
            <w:pPr>
              <w:widowControl w:val="0"/>
              <w:autoSpaceDE w:val="0"/>
              <w:autoSpaceDN w:val="0"/>
              <w:adjustRightInd w:val="0"/>
              <w:spacing w:after="0" w:line="240" w:lineRule="auto"/>
              <w:jc w:val="center"/>
              <w:rPr>
                <w:rFonts w:ascii="Times New Roman" w:hAnsi="Times New Roman" w:hint="default"/>
                <w:color w:val="000000" w:themeColor="text1"/>
                <w:kern w:val="0"/>
              </w:rPr>
            </w:pPr>
            <w:r w:rsidRPr="00A22E65">
              <w:rPr>
                <w:rFonts w:ascii="Times New Roman" w:hAnsi="Times New Roman"/>
                <w:color w:val="000000" w:themeColor="text1"/>
                <w:kern w:val="0"/>
              </w:rPr>
              <w:t>28.93.16.000</w:t>
            </w:r>
          </w:p>
        </w:tc>
        <w:tc>
          <w:tcPr>
            <w:tcW w:w="7776" w:type="dxa"/>
          </w:tcPr>
          <w:p w:rsidR="00821B51" w:rsidRPr="00A22E65" w:rsidRDefault="00821B51" w:rsidP="00D02D92">
            <w:pPr>
              <w:widowControl w:val="0"/>
              <w:autoSpaceDE w:val="0"/>
              <w:autoSpaceDN w:val="0"/>
              <w:adjustRightInd w:val="0"/>
              <w:spacing w:after="0" w:line="240" w:lineRule="auto"/>
              <w:jc w:val="both"/>
              <w:rPr>
                <w:rFonts w:ascii="Times New Roman" w:hAnsi="Times New Roman" w:hint="default"/>
                <w:color w:val="000000" w:themeColor="text1"/>
                <w:kern w:val="0"/>
              </w:rPr>
            </w:pPr>
            <w:r w:rsidRPr="00A22E65">
              <w:rPr>
                <w:rFonts w:ascii="Times New Roman" w:hAnsi="Times New Roman"/>
                <w:color w:val="000000" w:themeColor="text1"/>
                <w:kern w:val="0"/>
              </w:rPr>
              <w:t>Сушилки для сельскохозяйственных продуктов</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91.</w:t>
            </w:r>
          </w:p>
        </w:tc>
        <w:tc>
          <w:tcPr>
            <w:tcW w:w="1971" w:type="dxa"/>
          </w:tcPr>
          <w:p w:rsidR="00821B51" w:rsidRPr="00A22E65" w:rsidRDefault="00821B51" w:rsidP="004A329F">
            <w:pPr>
              <w:widowControl w:val="0"/>
              <w:autoSpaceDE w:val="0"/>
              <w:autoSpaceDN w:val="0"/>
              <w:adjustRightInd w:val="0"/>
              <w:spacing w:after="0" w:line="240" w:lineRule="auto"/>
              <w:jc w:val="center"/>
              <w:rPr>
                <w:rFonts w:ascii="Times New Roman" w:hAnsi="Times New Roman" w:hint="default"/>
                <w:color w:val="000000" w:themeColor="text1"/>
                <w:kern w:val="0"/>
              </w:rPr>
            </w:pPr>
            <w:r w:rsidRPr="00A22E65">
              <w:rPr>
                <w:rFonts w:ascii="Times New Roman" w:hAnsi="Times New Roman"/>
                <w:color w:val="000000" w:themeColor="text1"/>
                <w:kern w:val="0"/>
              </w:rPr>
              <w:t>28.93.17.111</w:t>
            </w:r>
          </w:p>
        </w:tc>
        <w:tc>
          <w:tcPr>
            <w:tcW w:w="7776" w:type="dxa"/>
          </w:tcPr>
          <w:p w:rsidR="00821B51" w:rsidRPr="00A22E65" w:rsidRDefault="00821B51" w:rsidP="00D02D92">
            <w:pPr>
              <w:widowControl w:val="0"/>
              <w:autoSpaceDE w:val="0"/>
              <w:autoSpaceDN w:val="0"/>
              <w:adjustRightInd w:val="0"/>
              <w:spacing w:after="0" w:line="240" w:lineRule="auto"/>
              <w:jc w:val="both"/>
              <w:rPr>
                <w:rFonts w:ascii="Times New Roman" w:hAnsi="Times New Roman" w:hint="default"/>
                <w:color w:val="000000" w:themeColor="text1"/>
                <w:kern w:val="0"/>
              </w:rPr>
            </w:pPr>
            <w:r w:rsidRPr="00A22E65">
              <w:rPr>
                <w:rFonts w:ascii="Times New Roman" w:hAnsi="Times New Roman"/>
                <w:color w:val="000000" w:themeColor="text1"/>
                <w:kern w:val="0"/>
              </w:rPr>
              <w:t>Машины очистительные</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92.</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color w:val="000000" w:themeColor="text1"/>
              </w:rPr>
              <w:t>28.93.17.112</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color w:val="000000" w:themeColor="text1"/>
              </w:rPr>
              <w:t>Машины для измельчения и нарезания</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93.</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color w:val="000000" w:themeColor="text1"/>
              </w:rPr>
              <w:t>28.93.17.113</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color w:val="000000" w:themeColor="text1"/>
              </w:rPr>
              <w:t>Машины месильно-перемешивающие</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94.</w:t>
            </w:r>
          </w:p>
        </w:tc>
        <w:tc>
          <w:tcPr>
            <w:tcW w:w="1971" w:type="dxa"/>
          </w:tcPr>
          <w:p w:rsidR="00821B51" w:rsidRPr="00A22E65" w:rsidRDefault="00821B51" w:rsidP="004A329F">
            <w:pPr>
              <w:widowControl w:val="0"/>
              <w:autoSpaceDE w:val="0"/>
              <w:autoSpaceDN w:val="0"/>
              <w:adjustRightInd w:val="0"/>
              <w:spacing w:after="0" w:line="240" w:lineRule="auto"/>
              <w:jc w:val="center"/>
              <w:rPr>
                <w:rFonts w:ascii="Times New Roman" w:hAnsi="Times New Roman" w:hint="default"/>
                <w:color w:val="000000" w:themeColor="text1"/>
                <w:kern w:val="0"/>
              </w:rPr>
            </w:pPr>
            <w:r w:rsidRPr="00A22E65">
              <w:rPr>
                <w:rFonts w:ascii="Times New Roman" w:hAnsi="Times New Roman"/>
                <w:color w:val="000000" w:themeColor="text1"/>
                <w:kern w:val="0"/>
              </w:rPr>
              <w:t>28.93.17.114</w:t>
            </w:r>
          </w:p>
        </w:tc>
        <w:tc>
          <w:tcPr>
            <w:tcW w:w="7776" w:type="dxa"/>
          </w:tcPr>
          <w:p w:rsidR="00821B51" w:rsidRPr="00A22E65" w:rsidRDefault="00821B51" w:rsidP="00D02D92">
            <w:pPr>
              <w:widowControl w:val="0"/>
              <w:autoSpaceDE w:val="0"/>
              <w:autoSpaceDN w:val="0"/>
              <w:adjustRightInd w:val="0"/>
              <w:spacing w:after="0" w:line="240" w:lineRule="auto"/>
              <w:jc w:val="both"/>
              <w:rPr>
                <w:rFonts w:ascii="Times New Roman" w:hAnsi="Times New Roman" w:hint="default"/>
                <w:color w:val="000000" w:themeColor="text1"/>
                <w:kern w:val="0"/>
              </w:rPr>
            </w:pPr>
            <w:r w:rsidRPr="00A22E65">
              <w:rPr>
                <w:rFonts w:ascii="Times New Roman" w:hAnsi="Times New Roman"/>
                <w:color w:val="000000" w:themeColor="text1"/>
                <w:kern w:val="0"/>
              </w:rPr>
              <w:t>Машины дозировочно-формовочные</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95.</w:t>
            </w:r>
          </w:p>
        </w:tc>
        <w:tc>
          <w:tcPr>
            <w:tcW w:w="1971" w:type="dxa"/>
          </w:tcPr>
          <w:p w:rsidR="00821B51" w:rsidRPr="00A22E65" w:rsidRDefault="00821B51" w:rsidP="004A329F">
            <w:pPr>
              <w:widowControl w:val="0"/>
              <w:autoSpaceDE w:val="0"/>
              <w:autoSpaceDN w:val="0"/>
              <w:adjustRightInd w:val="0"/>
              <w:spacing w:after="0" w:line="240" w:lineRule="auto"/>
              <w:jc w:val="center"/>
              <w:rPr>
                <w:rFonts w:ascii="Times New Roman" w:hAnsi="Times New Roman" w:hint="default"/>
                <w:color w:val="000000" w:themeColor="text1"/>
                <w:kern w:val="0"/>
              </w:rPr>
            </w:pPr>
            <w:r w:rsidRPr="00A22E65">
              <w:rPr>
                <w:rFonts w:ascii="Times New Roman" w:hAnsi="Times New Roman"/>
                <w:color w:val="000000" w:themeColor="text1"/>
                <w:kern w:val="0"/>
              </w:rPr>
              <w:t>28.93.17.119</w:t>
            </w:r>
          </w:p>
        </w:tc>
        <w:tc>
          <w:tcPr>
            <w:tcW w:w="7776" w:type="dxa"/>
          </w:tcPr>
          <w:p w:rsidR="00821B51" w:rsidRPr="00A22E65" w:rsidRDefault="00821B51" w:rsidP="00D02D92">
            <w:pPr>
              <w:widowControl w:val="0"/>
              <w:autoSpaceDE w:val="0"/>
              <w:autoSpaceDN w:val="0"/>
              <w:adjustRightInd w:val="0"/>
              <w:spacing w:after="0" w:line="240" w:lineRule="auto"/>
              <w:jc w:val="both"/>
              <w:rPr>
                <w:rFonts w:ascii="Times New Roman" w:hAnsi="Times New Roman" w:hint="default"/>
                <w:color w:val="000000" w:themeColor="text1"/>
                <w:kern w:val="0"/>
              </w:rPr>
            </w:pPr>
            <w:r w:rsidRPr="00A22E65">
              <w:rPr>
                <w:rFonts w:ascii="Times New Roman" w:hAnsi="Times New Roman"/>
                <w:color w:val="000000" w:themeColor="text1"/>
                <w:kern w:val="0"/>
              </w:rPr>
              <w:t>Машины для механической обработки прочие</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96.</w:t>
            </w:r>
          </w:p>
        </w:tc>
        <w:tc>
          <w:tcPr>
            <w:tcW w:w="1971" w:type="dxa"/>
          </w:tcPr>
          <w:p w:rsidR="00821B51" w:rsidRPr="00A22E65" w:rsidRDefault="00821B51" w:rsidP="004A329F">
            <w:pPr>
              <w:widowControl w:val="0"/>
              <w:autoSpaceDE w:val="0"/>
              <w:autoSpaceDN w:val="0"/>
              <w:adjustRightInd w:val="0"/>
              <w:spacing w:after="0" w:line="240" w:lineRule="auto"/>
              <w:jc w:val="center"/>
              <w:rPr>
                <w:rFonts w:ascii="Times New Roman" w:hAnsi="Times New Roman" w:hint="default"/>
                <w:color w:val="000000" w:themeColor="text1"/>
                <w:kern w:val="0"/>
              </w:rPr>
            </w:pPr>
            <w:r w:rsidRPr="00A22E65">
              <w:rPr>
                <w:rFonts w:ascii="Times New Roman" w:hAnsi="Times New Roman"/>
                <w:color w:val="000000" w:themeColor="text1"/>
                <w:kern w:val="0"/>
              </w:rPr>
              <w:t>28.93.17.170</w:t>
            </w:r>
          </w:p>
        </w:tc>
        <w:tc>
          <w:tcPr>
            <w:tcW w:w="7776" w:type="dxa"/>
          </w:tcPr>
          <w:p w:rsidR="00821B51" w:rsidRPr="00A22E65" w:rsidRDefault="00821B51" w:rsidP="00D02D92">
            <w:pPr>
              <w:widowControl w:val="0"/>
              <w:autoSpaceDE w:val="0"/>
              <w:autoSpaceDN w:val="0"/>
              <w:adjustRightInd w:val="0"/>
              <w:spacing w:after="0" w:line="240" w:lineRule="auto"/>
              <w:jc w:val="both"/>
              <w:rPr>
                <w:rFonts w:ascii="Times New Roman" w:hAnsi="Times New Roman" w:hint="default"/>
                <w:color w:val="000000" w:themeColor="text1"/>
                <w:kern w:val="0"/>
              </w:rPr>
            </w:pPr>
            <w:r w:rsidRPr="00A22E65">
              <w:rPr>
                <w:rFonts w:ascii="Times New Roman" w:hAnsi="Times New Roman"/>
                <w:color w:val="000000" w:themeColor="text1"/>
                <w:kern w:val="0"/>
              </w:rPr>
              <w:t>Оборудование для переработки мяса или птицы</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97.</w:t>
            </w:r>
          </w:p>
        </w:tc>
        <w:tc>
          <w:tcPr>
            <w:tcW w:w="1971" w:type="dxa"/>
          </w:tcPr>
          <w:p w:rsidR="00821B51" w:rsidRPr="00A22E65" w:rsidRDefault="00821B51" w:rsidP="004A329F">
            <w:pPr>
              <w:widowControl w:val="0"/>
              <w:autoSpaceDE w:val="0"/>
              <w:autoSpaceDN w:val="0"/>
              <w:adjustRightInd w:val="0"/>
              <w:spacing w:after="0" w:line="240" w:lineRule="auto"/>
              <w:jc w:val="center"/>
              <w:rPr>
                <w:rFonts w:ascii="Times New Roman" w:hAnsi="Times New Roman" w:hint="default"/>
                <w:color w:val="000000" w:themeColor="text1"/>
                <w:kern w:val="0"/>
              </w:rPr>
            </w:pPr>
            <w:r w:rsidRPr="00A22E65">
              <w:rPr>
                <w:rFonts w:ascii="Times New Roman" w:hAnsi="Times New Roman"/>
                <w:color w:val="000000" w:themeColor="text1"/>
                <w:kern w:val="0"/>
              </w:rPr>
              <w:t>28.93.17.180</w:t>
            </w:r>
          </w:p>
        </w:tc>
        <w:tc>
          <w:tcPr>
            <w:tcW w:w="7776" w:type="dxa"/>
          </w:tcPr>
          <w:p w:rsidR="00821B51" w:rsidRPr="00A22E65" w:rsidRDefault="00821B51" w:rsidP="00D02D92">
            <w:pPr>
              <w:widowControl w:val="0"/>
              <w:autoSpaceDE w:val="0"/>
              <w:autoSpaceDN w:val="0"/>
              <w:adjustRightInd w:val="0"/>
              <w:spacing w:after="0" w:line="240" w:lineRule="auto"/>
              <w:jc w:val="both"/>
              <w:rPr>
                <w:rFonts w:ascii="Times New Roman" w:hAnsi="Times New Roman" w:hint="default"/>
                <w:color w:val="000000" w:themeColor="text1"/>
                <w:kern w:val="0"/>
              </w:rPr>
            </w:pPr>
            <w:r w:rsidRPr="00A22E65">
              <w:rPr>
                <w:rFonts w:ascii="Times New Roman" w:hAnsi="Times New Roman"/>
                <w:color w:val="000000" w:themeColor="text1"/>
                <w:kern w:val="0"/>
              </w:rPr>
              <w:t>Оборудование для переработки плодов, орехов или овощей</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98.</w:t>
            </w:r>
          </w:p>
        </w:tc>
        <w:tc>
          <w:tcPr>
            <w:tcW w:w="1971" w:type="dxa"/>
          </w:tcPr>
          <w:p w:rsidR="00821B51" w:rsidRPr="00A22E65" w:rsidRDefault="00821B51" w:rsidP="004A329F">
            <w:pPr>
              <w:widowControl w:val="0"/>
              <w:autoSpaceDE w:val="0"/>
              <w:autoSpaceDN w:val="0"/>
              <w:adjustRightInd w:val="0"/>
              <w:spacing w:after="0" w:line="240" w:lineRule="auto"/>
              <w:jc w:val="center"/>
              <w:rPr>
                <w:rFonts w:ascii="Times New Roman" w:hAnsi="Times New Roman" w:hint="default"/>
                <w:color w:val="000000" w:themeColor="text1"/>
                <w:kern w:val="0"/>
              </w:rPr>
            </w:pPr>
            <w:r w:rsidRPr="00A22E65">
              <w:rPr>
                <w:rFonts w:ascii="Times New Roman" w:hAnsi="Times New Roman"/>
                <w:color w:val="000000" w:themeColor="text1"/>
                <w:kern w:val="0"/>
              </w:rPr>
              <w:t>28.93.2</w:t>
            </w:r>
          </w:p>
        </w:tc>
        <w:tc>
          <w:tcPr>
            <w:tcW w:w="7776" w:type="dxa"/>
          </w:tcPr>
          <w:p w:rsidR="00821B51" w:rsidRPr="00A22E65" w:rsidRDefault="00821B51" w:rsidP="00D02D92">
            <w:pPr>
              <w:widowControl w:val="0"/>
              <w:autoSpaceDE w:val="0"/>
              <w:autoSpaceDN w:val="0"/>
              <w:adjustRightInd w:val="0"/>
              <w:spacing w:after="0" w:line="240" w:lineRule="auto"/>
              <w:jc w:val="both"/>
              <w:rPr>
                <w:rFonts w:ascii="Times New Roman" w:hAnsi="Times New Roman" w:hint="default"/>
                <w:color w:val="000000" w:themeColor="text1"/>
                <w:kern w:val="0"/>
              </w:rPr>
            </w:pPr>
            <w:r w:rsidRPr="00A22E65">
              <w:rPr>
                <w:rFonts w:ascii="Times New Roman" w:hAnsi="Times New Roman"/>
                <w:color w:val="000000" w:themeColor="text1"/>
                <w:kern w:val="0"/>
              </w:rPr>
              <w:t>Машины для очистки, сортировки или калибровки семян, зерна или сухих бобовых культур</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99.</w:t>
            </w:r>
          </w:p>
        </w:tc>
        <w:tc>
          <w:tcPr>
            <w:tcW w:w="1971" w:type="dxa"/>
          </w:tcPr>
          <w:p w:rsidR="00821B51" w:rsidRPr="00A22E65" w:rsidRDefault="00821B51" w:rsidP="004A329F">
            <w:pPr>
              <w:widowControl w:val="0"/>
              <w:autoSpaceDE w:val="0"/>
              <w:autoSpaceDN w:val="0"/>
              <w:adjustRightInd w:val="0"/>
              <w:spacing w:after="0" w:line="240" w:lineRule="auto"/>
              <w:jc w:val="center"/>
              <w:rPr>
                <w:rFonts w:ascii="Times New Roman" w:hAnsi="Times New Roman" w:hint="default"/>
                <w:color w:val="000000" w:themeColor="text1"/>
                <w:kern w:val="0"/>
              </w:rPr>
            </w:pPr>
            <w:r w:rsidRPr="00A22E65">
              <w:rPr>
                <w:rFonts w:ascii="Times New Roman" w:hAnsi="Times New Roman"/>
                <w:color w:val="000000" w:themeColor="text1"/>
                <w:kern w:val="0"/>
              </w:rPr>
              <w:t>29.10.59</w:t>
            </w:r>
          </w:p>
        </w:tc>
        <w:tc>
          <w:tcPr>
            <w:tcW w:w="7776" w:type="dxa"/>
          </w:tcPr>
          <w:p w:rsidR="00821B51" w:rsidRPr="00A22E65" w:rsidRDefault="00821B51" w:rsidP="00D02D92">
            <w:pPr>
              <w:widowControl w:val="0"/>
              <w:autoSpaceDE w:val="0"/>
              <w:autoSpaceDN w:val="0"/>
              <w:adjustRightInd w:val="0"/>
              <w:spacing w:after="0" w:line="240" w:lineRule="auto"/>
              <w:jc w:val="both"/>
              <w:rPr>
                <w:rFonts w:ascii="Times New Roman" w:hAnsi="Times New Roman" w:hint="default"/>
                <w:color w:val="000000" w:themeColor="text1"/>
                <w:kern w:val="0"/>
              </w:rPr>
            </w:pPr>
            <w:r w:rsidRPr="00A22E65">
              <w:rPr>
                <w:rFonts w:ascii="Times New Roman" w:hAnsi="Times New Roman"/>
                <w:color w:val="000000" w:themeColor="text1"/>
                <w:kern w:val="0"/>
              </w:rPr>
              <w:t>Средства автотранспортные специального назначения, не включенные в другие группировки</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100</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29.20.1</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Кузова для автотранспортных средств</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101</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29.20.2</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Прицепы и полуприцепы; контейнеры</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102</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29.20.3</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Части прицепов, полуприцепов и прочих транспортных средств, не оснащенных двигателями</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103.</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31.09.11.120</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Стеллажи, стойки, вешалки металлические</w:t>
            </w:r>
          </w:p>
        </w:tc>
      </w:tr>
      <w:tr w:rsidR="00A22E65" w:rsidRPr="00A22E65" w:rsidTr="009F197C">
        <w:tc>
          <w:tcPr>
            <w:tcW w:w="454" w:type="dxa"/>
          </w:tcPr>
          <w:p w:rsidR="00821B51"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104</w:t>
            </w:r>
            <w:r w:rsidR="00821B51" w:rsidRPr="00A22E65">
              <w:rPr>
                <w:rFonts w:ascii="Times New Roman" w:hAnsi="Times New Roman" w:hint="default"/>
                <w:color w:val="000000" w:themeColor="text1"/>
              </w:rPr>
              <w:t>.</w:t>
            </w:r>
          </w:p>
        </w:tc>
        <w:tc>
          <w:tcPr>
            <w:tcW w:w="1971" w:type="dxa"/>
          </w:tcPr>
          <w:p w:rsidR="00821B51" w:rsidRPr="00A22E65" w:rsidRDefault="00821B51" w:rsidP="004A329F">
            <w:pPr>
              <w:spacing w:after="1" w:line="200" w:lineRule="auto"/>
              <w:jc w:val="center"/>
              <w:rPr>
                <w:rFonts w:ascii="Times New Roman" w:hAnsi="Times New Roman" w:hint="default"/>
                <w:color w:val="000000" w:themeColor="text1"/>
              </w:rPr>
            </w:pPr>
            <w:r w:rsidRPr="00A22E65">
              <w:rPr>
                <w:rFonts w:ascii="Times New Roman" w:hAnsi="Times New Roman" w:hint="default"/>
                <w:color w:val="000000" w:themeColor="text1"/>
              </w:rPr>
              <w:t>31.09.11.130</w:t>
            </w:r>
          </w:p>
        </w:tc>
        <w:tc>
          <w:tcPr>
            <w:tcW w:w="7776" w:type="dxa"/>
          </w:tcPr>
          <w:p w:rsidR="00821B51" w:rsidRPr="00A22E65" w:rsidRDefault="00821B51" w:rsidP="00D02D92">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Полки и полочки металлические хозяйственно-бытового назначения</w:t>
            </w:r>
          </w:p>
        </w:tc>
      </w:tr>
      <w:tr w:rsidR="00CB241B" w:rsidRPr="00A22E65" w:rsidTr="009F197C">
        <w:tc>
          <w:tcPr>
            <w:tcW w:w="454" w:type="dxa"/>
          </w:tcPr>
          <w:p w:rsidR="00CB241B" w:rsidRPr="00A22E65" w:rsidRDefault="00421858" w:rsidP="00821B51">
            <w:pPr>
              <w:spacing w:after="1" w:line="200" w:lineRule="auto"/>
              <w:jc w:val="both"/>
              <w:rPr>
                <w:rFonts w:ascii="Times New Roman" w:hAnsi="Times New Roman" w:hint="default"/>
                <w:color w:val="000000" w:themeColor="text1"/>
              </w:rPr>
            </w:pPr>
            <w:r w:rsidRPr="00A22E65">
              <w:rPr>
                <w:rFonts w:ascii="Times New Roman" w:hAnsi="Times New Roman" w:hint="default"/>
                <w:color w:val="000000" w:themeColor="text1"/>
              </w:rPr>
              <w:t>105.</w:t>
            </w:r>
          </w:p>
        </w:tc>
        <w:tc>
          <w:tcPr>
            <w:tcW w:w="1971" w:type="dxa"/>
          </w:tcPr>
          <w:p w:rsidR="00CB241B" w:rsidRPr="00A22E65" w:rsidRDefault="00CB241B" w:rsidP="00CB241B">
            <w:pPr>
              <w:autoSpaceDE w:val="0"/>
              <w:autoSpaceDN w:val="0"/>
              <w:adjustRightInd w:val="0"/>
              <w:spacing w:after="0" w:line="240" w:lineRule="auto"/>
              <w:jc w:val="center"/>
              <w:rPr>
                <w:rFonts w:ascii="Times New Roman" w:eastAsiaTheme="minorHAnsi" w:hAnsi="Times New Roman" w:hint="default"/>
                <w:color w:val="000000" w:themeColor="text1"/>
                <w:kern w:val="0"/>
                <w:lang w:eastAsia="en-US"/>
              </w:rPr>
            </w:pPr>
            <w:r w:rsidRPr="00A22E65">
              <w:rPr>
                <w:rFonts w:ascii="Times New Roman" w:eastAsiaTheme="minorHAnsi" w:hAnsi="Times New Roman" w:hint="default"/>
                <w:color w:val="000000" w:themeColor="text1"/>
                <w:kern w:val="0"/>
                <w:lang w:eastAsia="en-US"/>
              </w:rPr>
              <w:t>42.21.13</w:t>
            </w:r>
          </w:p>
        </w:tc>
        <w:tc>
          <w:tcPr>
            <w:tcW w:w="7776" w:type="dxa"/>
          </w:tcPr>
          <w:p w:rsidR="00CB241B" w:rsidRPr="00A22E65" w:rsidRDefault="00CB241B" w:rsidP="00CB241B">
            <w:pPr>
              <w:autoSpaceDE w:val="0"/>
              <w:autoSpaceDN w:val="0"/>
              <w:adjustRightInd w:val="0"/>
              <w:spacing w:after="0" w:line="240" w:lineRule="auto"/>
              <w:rPr>
                <w:rFonts w:ascii="Times New Roman" w:eastAsiaTheme="minorHAnsi" w:hAnsi="Times New Roman" w:hint="default"/>
                <w:color w:val="000000" w:themeColor="text1"/>
                <w:kern w:val="0"/>
                <w:lang w:eastAsia="en-US"/>
              </w:rPr>
            </w:pPr>
            <w:r w:rsidRPr="00A22E65">
              <w:rPr>
                <w:rFonts w:ascii="Times New Roman" w:eastAsiaTheme="minorHAnsi" w:hAnsi="Times New Roman" w:hint="default"/>
                <w:color w:val="000000" w:themeColor="text1"/>
                <w:kern w:val="0"/>
                <w:lang w:eastAsia="en-US"/>
              </w:rPr>
              <w:t>Системы оросительные (каналы); водоводы и водопроводные конструкции; водоочистные станции, станции очистки сточных вод и насосные станции</w:t>
            </w:r>
          </w:p>
        </w:tc>
      </w:tr>
    </w:tbl>
    <w:p w:rsidR="00F249D5" w:rsidRPr="00A22E65" w:rsidRDefault="00F249D5" w:rsidP="007859CE">
      <w:pPr>
        <w:spacing w:after="0" w:line="240" w:lineRule="auto"/>
        <w:ind w:left="6096"/>
        <w:jc w:val="both"/>
        <w:rPr>
          <w:rFonts w:ascii="Times New Roman" w:hAnsi="Times New Roman" w:hint="default"/>
          <w:color w:val="000000" w:themeColor="text1"/>
          <w:sz w:val="24"/>
          <w:szCs w:val="24"/>
        </w:rPr>
      </w:pPr>
    </w:p>
    <w:p w:rsidR="00F249D5" w:rsidRPr="00A22E65" w:rsidRDefault="00F249D5" w:rsidP="007859CE">
      <w:pPr>
        <w:spacing w:after="0" w:line="240" w:lineRule="auto"/>
        <w:ind w:left="6096"/>
        <w:jc w:val="both"/>
        <w:rPr>
          <w:rFonts w:ascii="Times New Roman" w:hAnsi="Times New Roman" w:hint="default"/>
          <w:color w:val="000000" w:themeColor="text1"/>
          <w:sz w:val="24"/>
          <w:szCs w:val="24"/>
        </w:rPr>
      </w:pPr>
    </w:p>
    <w:p w:rsidR="00F249D5" w:rsidRPr="00A22E65" w:rsidRDefault="00F249D5" w:rsidP="007859CE">
      <w:pPr>
        <w:spacing w:after="0" w:line="240" w:lineRule="auto"/>
        <w:ind w:left="6096"/>
        <w:jc w:val="both"/>
        <w:rPr>
          <w:rFonts w:ascii="Times New Roman" w:hAnsi="Times New Roman" w:hint="default"/>
          <w:color w:val="000000" w:themeColor="text1"/>
          <w:sz w:val="24"/>
          <w:szCs w:val="24"/>
        </w:rPr>
      </w:pPr>
    </w:p>
    <w:p w:rsidR="00F249D5" w:rsidRPr="00A22E65" w:rsidRDefault="00F249D5" w:rsidP="007859CE">
      <w:pPr>
        <w:spacing w:after="0" w:line="240" w:lineRule="auto"/>
        <w:ind w:left="6096"/>
        <w:jc w:val="both"/>
        <w:rPr>
          <w:rFonts w:ascii="Times New Roman" w:hAnsi="Times New Roman" w:hint="default"/>
          <w:color w:val="000000" w:themeColor="text1"/>
          <w:sz w:val="24"/>
          <w:szCs w:val="24"/>
        </w:rPr>
      </w:pPr>
    </w:p>
    <w:p w:rsidR="00F249D5" w:rsidRPr="00A22E65" w:rsidRDefault="00F249D5" w:rsidP="007859CE">
      <w:pPr>
        <w:spacing w:after="0" w:line="240" w:lineRule="auto"/>
        <w:ind w:left="6096"/>
        <w:jc w:val="both"/>
        <w:rPr>
          <w:rFonts w:ascii="Times New Roman" w:hAnsi="Times New Roman" w:hint="default"/>
          <w:color w:val="000000" w:themeColor="text1"/>
          <w:sz w:val="24"/>
          <w:szCs w:val="24"/>
        </w:rPr>
      </w:pPr>
    </w:p>
    <w:p w:rsidR="00F249D5" w:rsidRPr="00A22E65" w:rsidRDefault="00F249D5" w:rsidP="00D07C6E">
      <w:pPr>
        <w:spacing w:after="0" w:line="240" w:lineRule="auto"/>
        <w:jc w:val="both"/>
        <w:rPr>
          <w:rFonts w:ascii="Times New Roman" w:hAnsi="Times New Roman" w:hint="default"/>
          <w:color w:val="000000" w:themeColor="text1"/>
          <w:sz w:val="24"/>
          <w:szCs w:val="24"/>
        </w:rPr>
      </w:pPr>
    </w:p>
    <w:p w:rsidR="00806EF4" w:rsidRDefault="00806EF4" w:rsidP="007859CE">
      <w:pPr>
        <w:spacing w:after="0" w:line="240" w:lineRule="auto"/>
        <w:ind w:left="6096"/>
        <w:jc w:val="both"/>
        <w:rPr>
          <w:rFonts w:ascii="Times New Roman" w:hAnsi="Times New Roman" w:hint="default"/>
          <w:color w:val="000000" w:themeColor="text1"/>
          <w:sz w:val="24"/>
          <w:szCs w:val="24"/>
        </w:rPr>
      </w:pPr>
    </w:p>
    <w:p w:rsidR="00806EF4" w:rsidRDefault="00806EF4" w:rsidP="007859CE">
      <w:pPr>
        <w:spacing w:after="0" w:line="240" w:lineRule="auto"/>
        <w:ind w:left="6096"/>
        <w:jc w:val="both"/>
        <w:rPr>
          <w:rFonts w:ascii="Times New Roman" w:hAnsi="Times New Roman" w:hint="default"/>
          <w:color w:val="000000" w:themeColor="text1"/>
          <w:sz w:val="24"/>
          <w:szCs w:val="24"/>
        </w:rPr>
      </w:pPr>
    </w:p>
    <w:p w:rsidR="00821B51" w:rsidRPr="00A22E65" w:rsidRDefault="00821B51" w:rsidP="007859CE">
      <w:pPr>
        <w:spacing w:after="0" w:line="240" w:lineRule="auto"/>
        <w:ind w:left="6096"/>
        <w:jc w:val="both"/>
        <w:rPr>
          <w:rFonts w:ascii="Times New Roman" w:hAnsi="Times New Roman" w:hint="default"/>
          <w:color w:val="000000" w:themeColor="text1"/>
          <w:sz w:val="24"/>
          <w:szCs w:val="24"/>
        </w:rPr>
      </w:pPr>
      <w:r w:rsidRPr="00A22E65">
        <w:rPr>
          <w:rFonts w:ascii="Times New Roman" w:hAnsi="Times New Roman"/>
          <w:color w:val="000000" w:themeColor="text1"/>
          <w:sz w:val="24"/>
          <w:szCs w:val="24"/>
        </w:rPr>
        <w:lastRenderedPageBreak/>
        <w:t>Приложение №</w:t>
      </w:r>
      <w:r w:rsidRPr="00A22E65">
        <w:rPr>
          <w:rFonts w:ascii="Times New Roman" w:hAnsi="Times New Roman" w:hint="default"/>
          <w:color w:val="000000" w:themeColor="text1"/>
          <w:sz w:val="24"/>
          <w:szCs w:val="24"/>
        </w:rPr>
        <w:t xml:space="preserve"> 2</w:t>
      </w:r>
    </w:p>
    <w:p w:rsidR="00821B51" w:rsidRPr="00A22E65" w:rsidRDefault="00821B51" w:rsidP="00821B51">
      <w:pPr>
        <w:spacing w:after="0" w:line="240" w:lineRule="auto"/>
        <w:ind w:left="6096"/>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к Порядку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w:t>
      </w:r>
    </w:p>
    <w:p w:rsidR="00821B51" w:rsidRPr="00A22E65" w:rsidRDefault="00821B51" w:rsidP="00821B51">
      <w:pPr>
        <w:spacing w:after="0" w:line="240" w:lineRule="auto"/>
        <w:ind w:left="5387" w:firstLine="709"/>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от «___» ________________2024 № ___</w:t>
      </w:r>
    </w:p>
    <w:p w:rsidR="00821B51" w:rsidRPr="00A22E65" w:rsidRDefault="00821B51" w:rsidP="00821B51">
      <w:pPr>
        <w:spacing w:after="0" w:line="240" w:lineRule="auto"/>
        <w:ind w:firstLine="709"/>
        <w:jc w:val="both"/>
        <w:rPr>
          <w:rFonts w:ascii="Times New Roman" w:hAnsi="Times New Roman" w:hint="default"/>
          <w:color w:val="000000" w:themeColor="text1"/>
          <w:sz w:val="24"/>
          <w:szCs w:val="24"/>
        </w:rPr>
      </w:pPr>
    </w:p>
    <w:p w:rsidR="00381845" w:rsidRPr="00A22E65" w:rsidRDefault="00381845" w:rsidP="00D07C6E">
      <w:pPr>
        <w:rPr>
          <w:rFonts w:ascii="Times New Roman" w:hAnsi="Times New Roman" w:hint="default"/>
          <w:color w:val="000000" w:themeColor="text1"/>
          <w:sz w:val="24"/>
          <w:szCs w:val="24"/>
        </w:rPr>
      </w:pPr>
    </w:p>
    <w:p w:rsidR="00F249D5" w:rsidRPr="00A22E65" w:rsidRDefault="00F249D5" w:rsidP="00F249D5">
      <w:pPr>
        <w:pStyle w:val="ConsPlusTitle"/>
        <w:jc w:val="center"/>
        <w:rPr>
          <w:rFonts w:ascii="Times New Roman" w:hAnsi="Times New Roman" w:cs="Times New Roman" w:hint="default"/>
          <w:strike/>
          <w:color w:val="000000" w:themeColor="text1"/>
          <w:sz w:val="28"/>
          <w:szCs w:val="24"/>
        </w:rPr>
      </w:pPr>
      <w:r w:rsidRPr="00A22E65">
        <w:rPr>
          <w:rFonts w:ascii="Times New Roman" w:hAnsi="Times New Roman" w:cs="Times New Roman" w:hint="default"/>
          <w:color w:val="000000" w:themeColor="text1"/>
          <w:sz w:val="28"/>
          <w:szCs w:val="24"/>
        </w:rPr>
        <w:t xml:space="preserve">ПЕРЕЧЕНЬ СЕЛЬСКОХОЗЯЙСТВЕННОЙ ТЕХНИКИ </w:t>
      </w:r>
    </w:p>
    <w:p w:rsidR="00F249D5" w:rsidRPr="00A22E65" w:rsidRDefault="00F249D5" w:rsidP="00F249D5">
      <w:pPr>
        <w:pStyle w:val="ConsPlusNormal"/>
        <w:jc w:val="both"/>
        <w:rPr>
          <w:rFonts w:ascii="Times New Roman" w:hAnsi="Times New Roman" w:cs="Times New Roman" w:hint="default"/>
          <w:color w:val="000000" w:themeColor="text1"/>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565"/>
        <w:gridCol w:w="2268"/>
      </w:tblGrid>
      <w:tr w:rsidR="00A22E65" w:rsidRPr="00A22E65" w:rsidTr="00F249D5">
        <w:tc>
          <w:tcPr>
            <w:tcW w:w="510"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N п/п</w:t>
            </w:r>
          </w:p>
        </w:tc>
        <w:tc>
          <w:tcPr>
            <w:tcW w:w="7565"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Наименование</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Предельный размер субсидии на развитие за 1 единицу техники (рублей)</w:t>
            </w:r>
          </w:p>
        </w:tc>
      </w:tr>
      <w:tr w:rsidR="00A22E65" w:rsidRPr="00A22E65" w:rsidTr="00F249D5">
        <w:tc>
          <w:tcPr>
            <w:tcW w:w="510"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1</w:t>
            </w:r>
          </w:p>
        </w:tc>
        <w:tc>
          <w:tcPr>
            <w:tcW w:w="7565"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2</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3</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1.</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Фронтальные монтируемые погрузчики</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600 000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2.</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Навесное оборудование для фронтальных погрузчиков (грейфер для рулонов с удлинителем стрелы, грейфер для рулонов с сопряженными рычагами, грейфер для рулонов, грейфер для рулонов многофункциональный, ковш челюстной, ковш, резак для силоса, грейфер для силоса, ковш грейферный, вилы для рулонов, вилы для соломы и навоза)</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150 000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3.</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Комбинированные посевные комплексы</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6 500 000</w:t>
            </w:r>
          </w:p>
        </w:tc>
      </w:tr>
      <w:tr w:rsidR="00A22E65" w:rsidRPr="00A22E65" w:rsidTr="00F249D5">
        <w:tc>
          <w:tcPr>
            <w:tcW w:w="510" w:type="dxa"/>
            <w:vMerge w:val="restart"/>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4.</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Тракторы сельскохозяйственные общего назначения и тракторы сельскохозяйственные универсально-пропашные:</w:t>
            </w:r>
          </w:p>
        </w:tc>
        <w:tc>
          <w:tcPr>
            <w:tcW w:w="2268" w:type="dxa"/>
          </w:tcPr>
          <w:p w:rsidR="00F249D5" w:rsidRPr="00A22E65" w:rsidRDefault="00F249D5" w:rsidP="00F249D5">
            <w:pPr>
              <w:pStyle w:val="ConsPlusNormal"/>
              <w:rPr>
                <w:rFonts w:ascii="Times New Roman" w:hAnsi="Times New Roman" w:cs="Times New Roman" w:hint="default"/>
                <w:color w:val="000000" w:themeColor="text1"/>
                <w:sz w:val="24"/>
                <w:szCs w:val="24"/>
              </w:rPr>
            </w:pPr>
          </w:p>
        </w:tc>
      </w:tr>
      <w:tr w:rsidR="00A22E65" w:rsidRPr="00A22E65" w:rsidTr="00F249D5">
        <w:tc>
          <w:tcPr>
            <w:tcW w:w="510" w:type="dxa"/>
            <w:vMerge/>
          </w:tcPr>
          <w:p w:rsidR="00F249D5" w:rsidRPr="00A22E65" w:rsidRDefault="00F249D5" w:rsidP="00F249D5">
            <w:pPr>
              <w:pStyle w:val="ConsPlusNormal"/>
              <w:rPr>
                <w:rFonts w:ascii="Times New Roman" w:hAnsi="Times New Roman" w:cs="Times New Roman" w:hint="default"/>
                <w:color w:val="000000" w:themeColor="text1"/>
                <w:sz w:val="24"/>
                <w:szCs w:val="24"/>
              </w:rPr>
            </w:pP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 с мощностью двигателя от 80 до 110 лошадиных сил включительно</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2 300 000</w:t>
            </w:r>
          </w:p>
        </w:tc>
      </w:tr>
      <w:tr w:rsidR="00A22E65" w:rsidRPr="00A22E65" w:rsidTr="00F249D5">
        <w:tc>
          <w:tcPr>
            <w:tcW w:w="510" w:type="dxa"/>
            <w:vMerge/>
          </w:tcPr>
          <w:p w:rsidR="00F249D5" w:rsidRPr="00A22E65" w:rsidRDefault="00F249D5" w:rsidP="00F249D5">
            <w:pPr>
              <w:pStyle w:val="ConsPlusNormal"/>
              <w:rPr>
                <w:rFonts w:ascii="Times New Roman" w:hAnsi="Times New Roman" w:cs="Times New Roman" w:hint="default"/>
                <w:color w:val="000000" w:themeColor="text1"/>
                <w:sz w:val="24"/>
                <w:szCs w:val="24"/>
              </w:rPr>
            </w:pP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 с мощностью двигателя от 111 до 170 лошадиных сил включительно</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3 500 000</w:t>
            </w:r>
          </w:p>
        </w:tc>
      </w:tr>
      <w:tr w:rsidR="00A22E65" w:rsidRPr="00A22E65" w:rsidTr="00F249D5">
        <w:tc>
          <w:tcPr>
            <w:tcW w:w="510" w:type="dxa"/>
            <w:vMerge/>
          </w:tcPr>
          <w:p w:rsidR="00F249D5" w:rsidRPr="00A22E65" w:rsidRDefault="00F249D5" w:rsidP="00F249D5">
            <w:pPr>
              <w:pStyle w:val="ConsPlusNormal"/>
              <w:rPr>
                <w:rFonts w:ascii="Times New Roman" w:hAnsi="Times New Roman" w:cs="Times New Roman" w:hint="default"/>
                <w:color w:val="000000" w:themeColor="text1"/>
                <w:sz w:val="24"/>
                <w:szCs w:val="24"/>
              </w:rPr>
            </w:pP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 с мощностью двигателя от 171 и свыше лошадиных сил</w:t>
            </w:r>
          </w:p>
        </w:tc>
        <w:tc>
          <w:tcPr>
            <w:tcW w:w="2268" w:type="dxa"/>
          </w:tcPr>
          <w:p w:rsidR="00F249D5" w:rsidRPr="00A22E65" w:rsidRDefault="00FD13C9"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12 </w:t>
            </w:r>
            <w:r w:rsidR="00F249D5" w:rsidRPr="00A22E65">
              <w:rPr>
                <w:rFonts w:ascii="Times New Roman" w:hAnsi="Times New Roman" w:cs="Times New Roman" w:hint="default"/>
                <w:color w:val="000000" w:themeColor="text1"/>
                <w:sz w:val="24"/>
                <w:szCs w:val="24"/>
              </w:rPr>
              <w:t>000 000</w:t>
            </w:r>
          </w:p>
        </w:tc>
      </w:tr>
      <w:tr w:rsidR="00A22E65" w:rsidRPr="00A22E65" w:rsidTr="00F249D5">
        <w:tc>
          <w:tcPr>
            <w:tcW w:w="510" w:type="dxa"/>
            <w:vMerge w:val="restart"/>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5.</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Зерноуборочные комбайны, в том числе приспособления к ним (жатки):</w:t>
            </w:r>
          </w:p>
        </w:tc>
        <w:tc>
          <w:tcPr>
            <w:tcW w:w="2268" w:type="dxa"/>
          </w:tcPr>
          <w:p w:rsidR="00F249D5" w:rsidRPr="00A22E65" w:rsidRDefault="00F249D5" w:rsidP="00F249D5">
            <w:pPr>
              <w:pStyle w:val="ConsPlusNormal"/>
              <w:rPr>
                <w:rFonts w:ascii="Times New Roman" w:hAnsi="Times New Roman" w:cs="Times New Roman" w:hint="default"/>
                <w:color w:val="000000" w:themeColor="text1"/>
                <w:sz w:val="24"/>
                <w:szCs w:val="24"/>
              </w:rPr>
            </w:pPr>
          </w:p>
        </w:tc>
      </w:tr>
      <w:tr w:rsidR="00A22E65" w:rsidRPr="00A22E65" w:rsidTr="00F249D5">
        <w:tc>
          <w:tcPr>
            <w:tcW w:w="510" w:type="dxa"/>
            <w:vMerge/>
          </w:tcPr>
          <w:p w:rsidR="00F249D5" w:rsidRPr="00A22E65" w:rsidRDefault="00F249D5" w:rsidP="00F249D5">
            <w:pPr>
              <w:pStyle w:val="ConsPlusNormal"/>
              <w:rPr>
                <w:rFonts w:ascii="Times New Roman" w:hAnsi="Times New Roman" w:cs="Times New Roman" w:hint="default"/>
                <w:color w:val="000000" w:themeColor="text1"/>
                <w:sz w:val="24"/>
                <w:szCs w:val="24"/>
              </w:rPr>
            </w:pP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 с мощностью двигателя до 160 лошадиных сил включительно</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4 500 000</w:t>
            </w:r>
          </w:p>
        </w:tc>
      </w:tr>
      <w:tr w:rsidR="00A22E65" w:rsidRPr="00A22E65" w:rsidTr="00F249D5">
        <w:tc>
          <w:tcPr>
            <w:tcW w:w="510" w:type="dxa"/>
            <w:vMerge/>
          </w:tcPr>
          <w:p w:rsidR="00F249D5" w:rsidRPr="00A22E65" w:rsidRDefault="00F249D5" w:rsidP="00F249D5">
            <w:pPr>
              <w:pStyle w:val="ConsPlusNormal"/>
              <w:rPr>
                <w:rFonts w:ascii="Times New Roman" w:hAnsi="Times New Roman" w:cs="Times New Roman" w:hint="default"/>
                <w:color w:val="000000" w:themeColor="text1"/>
                <w:sz w:val="24"/>
                <w:szCs w:val="24"/>
              </w:rPr>
            </w:pP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 с мощностью двигателя от 161 до 220 лошадиных сил включительно</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7 000 000</w:t>
            </w:r>
          </w:p>
        </w:tc>
      </w:tr>
      <w:tr w:rsidR="00A22E65" w:rsidRPr="00A22E65" w:rsidTr="00F249D5">
        <w:tc>
          <w:tcPr>
            <w:tcW w:w="510" w:type="dxa"/>
            <w:vMerge/>
          </w:tcPr>
          <w:p w:rsidR="00F249D5" w:rsidRPr="00A22E65" w:rsidRDefault="00F249D5" w:rsidP="00F249D5">
            <w:pPr>
              <w:pStyle w:val="ConsPlusNormal"/>
              <w:rPr>
                <w:rFonts w:ascii="Times New Roman" w:hAnsi="Times New Roman" w:cs="Times New Roman" w:hint="default"/>
                <w:color w:val="000000" w:themeColor="text1"/>
                <w:sz w:val="24"/>
                <w:szCs w:val="24"/>
              </w:rPr>
            </w:pP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 с мощностью двигателя от 221 до 280 лошадиных сил включительно</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8 500 000</w:t>
            </w:r>
          </w:p>
        </w:tc>
      </w:tr>
      <w:tr w:rsidR="00A22E65" w:rsidRPr="00A22E65" w:rsidTr="00F249D5">
        <w:tc>
          <w:tcPr>
            <w:tcW w:w="510" w:type="dxa"/>
            <w:vMerge/>
          </w:tcPr>
          <w:p w:rsidR="00F249D5" w:rsidRPr="00A22E65" w:rsidRDefault="00F249D5" w:rsidP="00F249D5">
            <w:pPr>
              <w:pStyle w:val="ConsPlusNormal"/>
              <w:rPr>
                <w:rFonts w:ascii="Times New Roman" w:hAnsi="Times New Roman" w:cs="Times New Roman" w:hint="default"/>
                <w:color w:val="000000" w:themeColor="text1"/>
                <w:sz w:val="24"/>
                <w:szCs w:val="24"/>
              </w:rPr>
            </w:pP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 с мощностью двигателя от 281 и свыше лошадиных сил</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11 000 000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6.</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Плуги общего назначения оборотные</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3 100 000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7.</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Картофелеуборочные комбайны</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6 500 000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8.</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Морковоуборочные комбайны</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3 700 000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9.</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Приспособления для уборки рапса (рапсовые столы)</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700 000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10.</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Машины для посева однолетних и многолетних трав</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800 000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11.</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Приспособления к зерноуборочным комбайнам для уборки семян однолетних и многолетних трав</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600 000</w:t>
            </w:r>
          </w:p>
        </w:tc>
      </w:tr>
      <w:tr w:rsidR="00A22E65" w:rsidRPr="00A22E65" w:rsidTr="00F249D5">
        <w:tc>
          <w:tcPr>
            <w:tcW w:w="510" w:type="dxa"/>
            <w:vMerge w:val="restart"/>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12.</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Сеялки пропашные (сеялки точного высева, кукурузные сеялки):</w:t>
            </w:r>
          </w:p>
        </w:tc>
        <w:tc>
          <w:tcPr>
            <w:tcW w:w="2268" w:type="dxa"/>
          </w:tcPr>
          <w:p w:rsidR="00F249D5" w:rsidRPr="00A22E65" w:rsidRDefault="00F249D5" w:rsidP="00F249D5">
            <w:pPr>
              <w:pStyle w:val="ConsPlusNormal"/>
              <w:rPr>
                <w:rFonts w:ascii="Times New Roman" w:hAnsi="Times New Roman" w:cs="Times New Roman" w:hint="default"/>
                <w:color w:val="000000" w:themeColor="text1"/>
                <w:sz w:val="24"/>
                <w:szCs w:val="24"/>
              </w:rPr>
            </w:pPr>
          </w:p>
        </w:tc>
      </w:tr>
      <w:tr w:rsidR="00A22E65" w:rsidRPr="00A22E65" w:rsidTr="00F249D5">
        <w:tc>
          <w:tcPr>
            <w:tcW w:w="510" w:type="dxa"/>
            <w:vMerge/>
          </w:tcPr>
          <w:p w:rsidR="00F249D5" w:rsidRPr="00A22E65" w:rsidRDefault="00F249D5" w:rsidP="00F249D5">
            <w:pPr>
              <w:pStyle w:val="ConsPlusNormal"/>
              <w:rPr>
                <w:rFonts w:ascii="Times New Roman" w:hAnsi="Times New Roman" w:cs="Times New Roman" w:hint="default"/>
                <w:color w:val="000000" w:themeColor="text1"/>
                <w:sz w:val="24"/>
                <w:szCs w:val="24"/>
              </w:rPr>
            </w:pP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 отечественного производства</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3 000 000</w:t>
            </w:r>
          </w:p>
        </w:tc>
      </w:tr>
      <w:tr w:rsidR="00A22E65" w:rsidRPr="00A22E65" w:rsidTr="00F249D5">
        <w:tc>
          <w:tcPr>
            <w:tcW w:w="510" w:type="dxa"/>
            <w:vMerge/>
          </w:tcPr>
          <w:p w:rsidR="00F249D5" w:rsidRPr="00A22E65" w:rsidRDefault="00F249D5" w:rsidP="00F249D5">
            <w:pPr>
              <w:pStyle w:val="ConsPlusNormal"/>
              <w:rPr>
                <w:rFonts w:ascii="Times New Roman" w:hAnsi="Times New Roman" w:cs="Times New Roman" w:hint="default"/>
                <w:color w:val="000000" w:themeColor="text1"/>
                <w:sz w:val="24"/>
                <w:szCs w:val="24"/>
              </w:rPr>
            </w:pP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 импортного производства</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6 500 000</w:t>
            </w:r>
          </w:p>
        </w:tc>
      </w:tr>
      <w:tr w:rsidR="00A22E65" w:rsidRPr="00A22E65" w:rsidTr="00F249D5">
        <w:tc>
          <w:tcPr>
            <w:tcW w:w="510" w:type="dxa"/>
            <w:vMerge w:val="restart"/>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13.</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Сеялки зерновые, зернотуковые (механические, пневматические):</w:t>
            </w:r>
          </w:p>
        </w:tc>
        <w:tc>
          <w:tcPr>
            <w:tcW w:w="2268" w:type="dxa"/>
          </w:tcPr>
          <w:p w:rsidR="00F249D5" w:rsidRPr="00A22E65" w:rsidRDefault="00F249D5" w:rsidP="00F249D5">
            <w:pPr>
              <w:pStyle w:val="ConsPlusNormal"/>
              <w:rPr>
                <w:rFonts w:ascii="Times New Roman" w:hAnsi="Times New Roman" w:cs="Times New Roman" w:hint="default"/>
                <w:color w:val="000000" w:themeColor="text1"/>
                <w:sz w:val="24"/>
                <w:szCs w:val="24"/>
              </w:rPr>
            </w:pPr>
          </w:p>
        </w:tc>
      </w:tr>
      <w:tr w:rsidR="00A22E65" w:rsidRPr="00A22E65" w:rsidTr="00F249D5">
        <w:tc>
          <w:tcPr>
            <w:tcW w:w="510" w:type="dxa"/>
            <w:vMerge/>
          </w:tcPr>
          <w:p w:rsidR="00F249D5" w:rsidRPr="00A22E65" w:rsidRDefault="00F249D5" w:rsidP="00F249D5">
            <w:pPr>
              <w:pStyle w:val="ConsPlusNormal"/>
              <w:rPr>
                <w:rFonts w:ascii="Times New Roman" w:hAnsi="Times New Roman" w:cs="Times New Roman" w:hint="default"/>
                <w:color w:val="000000" w:themeColor="text1"/>
                <w:sz w:val="24"/>
                <w:szCs w:val="24"/>
              </w:rPr>
            </w:pP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 отечественного производства</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3 000 000</w:t>
            </w:r>
          </w:p>
        </w:tc>
      </w:tr>
      <w:tr w:rsidR="00A22E65" w:rsidRPr="00A22E65" w:rsidTr="00F249D5">
        <w:tc>
          <w:tcPr>
            <w:tcW w:w="510" w:type="dxa"/>
            <w:vMerge/>
          </w:tcPr>
          <w:p w:rsidR="00F249D5" w:rsidRPr="00A22E65" w:rsidRDefault="00F249D5" w:rsidP="00F249D5">
            <w:pPr>
              <w:pStyle w:val="ConsPlusNormal"/>
              <w:rPr>
                <w:rFonts w:ascii="Times New Roman" w:hAnsi="Times New Roman" w:cs="Times New Roman" w:hint="default"/>
                <w:color w:val="000000" w:themeColor="text1"/>
                <w:sz w:val="24"/>
                <w:szCs w:val="24"/>
              </w:rPr>
            </w:pP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 импортного производства</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6 500 000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14.</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Машины для внесения минеральных и органических (твердых и жидких) удобрений (мелиорантов)</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2 000 000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15.</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 xml:space="preserve">Техника для возделывания, уборки и </w:t>
            </w:r>
            <w:r w:rsidR="00FD13C9" w:rsidRPr="00A22E65">
              <w:rPr>
                <w:rFonts w:ascii="Times New Roman" w:hAnsi="Times New Roman" w:cs="Times New Roman" w:hint="default"/>
                <w:color w:val="000000" w:themeColor="text1"/>
                <w:sz w:val="24"/>
                <w:szCs w:val="24"/>
              </w:rPr>
              <w:t>послеуборочной доработки картофеля,</w:t>
            </w:r>
            <w:r w:rsidRPr="00A22E65">
              <w:rPr>
                <w:rFonts w:ascii="Times New Roman" w:hAnsi="Times New Roman" w:cs="Times New Roman" w:hint="default"/>
                <w:color w:val="000000" w:themeColor="text1"/>
                <w:sz w:val="24"/>
                <w:szCs w:val="24"/>
              </w:rPr>
              <w:t xml:space="preserve"> и овощей, оборудование для чистки, мойки, взвешивания, упаковки картофеля и овощей (ботвоудалители, сеялки овощные, рассадопосадочные машины, транспортеры, машины для очистки, мойки, взвешивания, упаковки овощей, гребнеобразователи, картофелекопатели, картофелесажалки, сортировки, пункты первичной обработки картофеля, конвейеры ленточные, приемные бункеры)</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2 700 000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16.</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Техника и (или) оборудование для закладки и ухода за многолетними плодовыми насаждениями (окучиватели, фрезы (приствольные; с окучивателем), щелерезы для посадки деревьев, ямобуры гидравлические, столбоставы с гидравлическим смещением, штанги садовые, опрыскиватели, косилки-измельчители (с вертикальным расположением лезвий; с горизонтальным расположением лезвий), платформы для сбора фруктов)</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900 000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17.</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Прицепы для транспортировки рулонов, транспортировщики рулонов (рулоновозы)</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1 300 000</w:t>
            </w:r>
          </w:p>
        </w:tc>
      </w:tr>
      <w:tr w:rsidR="00A22E65" w:rsidRPr="00A22E65" w:rsidTr="00F249D5">
        <w:tc>
          <w:tcPr>
            <w:tcW w:w="510" w:type="dxa"/>
            <w:vMerge w:val="restart"/>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18.</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Опрыскиватели самоходные:</w:t>
            </w:r>
          </w:p>
        </w:tc>
        <w:tc>
          <w:tcPr>
            <w:tcW w:w="2268" w:type="dxa"/>
          </w:tcPr>
          <w:p w:rsidR="00F249D5" w:rsidRPr="00A22E65" w:rsidRDefault="00F249D5" w:rsidP="00F249D5">
            <w:pPr>
              <w:pStyle w:val="ConsPlusNormal"/>
              <w:rPr>
                <w:rFonts w:ascii="Times New Roman" w:hAnsi="Times New Roman" w:cs="Times New Roman" w:hint="default"/>
                <w:color w:val="000000" w:themeColor="text1"/>
                <w:sz w:val="24"/>
                <w:szCs w:val="24"/>
              </w:rPr>
            </w:pPr>
          </w:p>
        </w:tc>
      </w:tr>
      <w:tr w:rsidR="00A22E65" w:rsidRPr="00A22E65" w:rsidTr="00F249D5">
        <w:tc>
          <w:tcPr>
            <w:tcW w:w="510" w:type="dxa"/>
            <w:vMerge/>
          </w:tcPr>
          <w:p w:rsidR="00F249D5" w:rsidRPr="00A22E65" w:rsidRDefault="00F249D5" w:rsidP="00F249D5">
            <w:pPr>
              <w:pStyle w:val="ConsPlusNormal"/>
              <w:rPr>
                <w:rFonts w:ascii="Times New Roman" w:hAnsi="Times New Roman" w:cs="Times New Roman" w:hint="default"/>
                <w:color w:val="000000" w:themeColor="text1"/>
                <w:sz w:val="24"/>
                <w:szCs w:val="24"/>
              </w:rPr>
            </w:pP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 отечественного производства</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6 500 000</w:t>
            </w:r>
          </w:p>
        </w:tc>
      </w:tr>
      <w:tr w:rsidR="00A22E65" w:rsidRPr="00A22E65" w:rsidTr="00F249D5">
        <w:tc>
          <w:tcPr>
            <w:tcW w:w="510" w:type="dxa"/>
            <w:vMerge/>
          </w:tcPr>
          <w:p w:rsidR="00F249D5" w:rsidRPr="00A22E65" w:rsidRDefault="00F249D5" w:rsidP="00F249D5">
            <w:pPr>
              <w:pStyle w:val="ConsPlusNormal"/>
              <w:rPr>
                <w:rFonts w:ascii="Times New Roman" w:hAnsi="Times New Roman" w:cs="Times New Roman" w:hint="default"/>
                <w:color w:val="000000" w:themeColor="text1"/>
                <w:sz w:val="24"/>
                <w:szCs w:val="24"/>
              </w:rPr>
            </w:pP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 импортного производства</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10 000 000</w:t>
            </w:r>
          </w:p>
        </w:tc>
      </w:tr>
      <w:tr w:rsidR="00A22E65" w:rsidRPr="00A22E65" w:rsidTr="00F249D5">
        <w:tc>
          <w:tcPr>
            <w:tcW w:w="510" w:type="dxa"/>
            <w:vMerge w:val="restart"/>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19.</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Опрыскиватели прицепные, навесные, полуприцепные:</w:t>
            </w:r>
          </w:p>
        </w:tc>
        <w:tc>
          <w:tcPr>
            <w:tcW w:w="2268" w:type="dxa"/>
          </w:tcPr>
          <w:p w:rsidR="00F249D5" w:rsidRPr="00A22E65" w:rsidRDefault="00F249D5" w:rsidP="00F249D5">
            <w:pPr>
              <w:pStyle w:val="ConsPlusNormal"/>
              <w:rPr>
                <w:rFonts w:ascii="Times New Roman" w:hAnsi="Times New Roman" w:cs="Times New Roman" w:hint="default"/>
                <w:color w:val="000000" w:themeColor="text1"/>
                <w:sz w:val="24"/>
                <w:szCs w:val="24"/>
              </w:rPr>
            </w:pPr>
          </w:p>
        </w:tc>
      </w:tr>
      <w:tr w:rsidR="00A22E65" w:rsidRPr="00A22E65" w:rsidTr="00F249D5">
        <w:tc>
          <w:tcPr>
            <w:tcW w:w="510" w:type="dxa"/>
            <w:vMerge/>
          </w:tcPr>
          <w:p w:rsidR="00F249D5" w:rsidRPr="00A22E65" w:rsidRDefault="00F249D5" w:rsidP="00F249D5">
            <w:pPr>
              <w:pStyle w:val="ConsPlusNormal"/>
              <w:rPr>
                <w:rFonts w:ascii="Times New Roman" w:hAnsi="Times New Roman" w:cs="Times New Roman" w:hint="default"/>
                <w:color w:val="000000" w:themeColor="text1"/>
                <w:sz w:val="24"/>
                <w:szCs w:val="24"/>
              </w:rPr>
            </w:pP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 отечественного производства</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2 000 000</w:t>
            </w:r>
          </w:p>
        </w:tc>
      </w:tr>
      <w:tr w:rsidR="00A22E65" w:rsidRPr="00A22E65" w:rsidTr="00F249D5">
        <w:tc>
          <w:tcPr>
            <w:tcW w:w="510" w:type="dxa"/>
            <w:vMerge/>
          </w:tcPr>
          <w:p w:rsidR="00F249D5" w:rsidRPr="00A22E65" w:rsidRDefault="00F249D5" w:rsidP="00F249D5">
            <w:pPr>
              <w:pStyle w:val="ConsPlusNormal"/>
              <w:rPr>
                <w:rFonts w:ascii="Times New Roman" w:hAnsi="Times New Roman" w:cs="Times New Roman" w:hint="default"/>
                <w:color w:val="000000" w:themeColor="text1"/>
                <w:sz w:val="24"/>
                <w:szCs w:val="24"/>
              </w:rPr>
            </w:pP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 импортного производства</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2 300 000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20.</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Культиваторы (рыхлители (чизели), плоскорезы)</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3 500 000</w:t>
            </w:r>
          </w:p>
        </w:tc>
      </w:tr>
      <w:tr w:rsidR="00A22E65" w:rsidRPr="00A22E65" w:rsidTr="00F249D5">
        <w:tc>
          <w:tcPr>
            <w:tcW w:w="510" w:type="dxa"/>
            <w:vMerge w:val="restart"/>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21.</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Мульчеры (ротоваторы):</w:t>
            </w:r>
          </w:p>
        </w:tc>
        <w:tc>
          <w:tcPr>
            <w:tcW w:w="2268" w:type="dxa"/>
          </w:tcPr>
          <w:p w:rsidR="00F249D5" w:rsidRPr="00A22E65" w:rsidRDefault="00F249D5" w:rsidP="00F249D5">
            <w:pPr>
              <w:pStyle w:val="ConsPlusNormal"/>
              <w:rPr>
                <w:rFonts w:ascii="Times New Roman" w:hAnsi="Times New Roman" w:cs="Times New Roman" w:hint="default"/>
                <w:color w:val="000000" w:themeColor="text1"/>
                <w:sz w:val="24"/>
                <w:szCs w:val="24"/>
              </w:rPr>
            </w:pPr>
          </w:p>
        </w:tc>
      </w:tr>
      <w:tr w:rsidR="00A22E65" w:rsidRPr="00A22E65" w:rsidTr="00F249D5">
        <w:tc>
          <w:tcPr>
            <w:tcW w:w="510" w:type="dxa"/>
            <w:vMerge/>
          </w:tcPr>
          <w:p w:rsidR="00F249D5" w:rsidRPr="00A22E65" w:rsidRDefault="00F249D5" w:rsidP="00F249D5">
            <w:pPr>
              <w:pStyle w:val="ConsPlusNormal"/>
              <w:rPr>
                <w:rFonts w:ascii="Times New Roman" w:hAnsi="Times New Roman" w:cs="Times New Roman" w:hint="default"/>
                <w:color w:val="000000" w:themeColor="text1"/>
                <w:sz w:val="24"/>
                <w:szCs w:val="24"/>
              </w:rPr>
            </w:pP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 отечественного производства</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1 500 000</w:t>
            </w:r>
          </w:p>
        </w:tc>
      </w:tr>
      <w:tr w:rsidR="00A22E65" w:rsidRPr="00A22E65" w:rsidTr="00F249D5">
        <w:tc>
          <w:tcPr>
            <w:tcW w:w="510" w:type="dxa"/>
            <w:vMerge/>
          </w:tcPr>
          <w:p w:rsidR="00F249D5" w:rsidRPr="00A22E65" w:rsidRDefault="00F249D5" w:rsidP="00F249D5">
            <w:pPr>
              <w:pStyle w:val="ConsPlusNormal"/>
              <w:rPr>
                <w:rFonts w:ascii="Times New Roman" w:hAnsi="Times New Roman" w:cs="Times New Roman" w:hint="default"/>
                <w:color w:val="000000" w:themeColor="text1"/>
                <w:sz w:val="24"/>
                <w:szCs w:val="24"/>
              </w:rPr>
            </w:pP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 импортного производства</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4 300 000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22.</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Бульдозерные отвалы-корчеватели</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900 000</w:t>
            </w:r>
          </w:p>
        </w:tc>
      </w:tr>
      <w:tr w:rsidR="00A22E65" w:rsidRPr="00A22E65" w:rsidTr="00F249D5">
        <w:tc>
          <w:tcPr>
            <w:tcW w:w="510" w:type="dxa"/>
            <w:vMerge w:val="restart"/>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23.</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Бороны (дисковые, зубовые, сетчатые, ножевые, игольчатые, ротационные, шарнирные, шлейф-бороны, диски мелиоративные):</w:t>
            </w:r>
          </w:p>
        </w:tc>
        <w:tc>
          <w:tcPr>
            <w:tcW w:w="2268" w:type="dxa"/>
          </w:tcPr>
          <w:p w:rsidR="00F249D5" w:rsidRPr="00A22E65" w:rsidRDefault="00F249D5" w:rsidP="00F249D5">
            <w:pPr>
              <w:pStyle w:val="ConsPlusNormal"/>
              <w:rPr>
                <w:rFonts w:ascii="Times New Roman" w:hAnsi="Times New Roman" w:cs="Times New Roman" w:hint="default"/>
                <w:color w:val="000000" w:themeColor="text1"/>
                <w:sz w:val="24"/>
                <w:szCs w:val="24"/>
              </w:rPr>
            </w:pPr>
          </w:p>
        </w:tc>
      </w:tr>
      <w:tr w:rsidR="00A22E65" w:rsidRPr="00A22E65" w:rsidTr="00F249D5">
        <w:tc>
          <w:tcPr>
            <w:tcW w:w="510" w:type="dxa"/>
            <w:vMerge/>
          </w:tcPr>
          <w:p w:rsidR="00F249D5" w:rsidRPr="00A22E65" w:rsidRDefault="00F249D5" w:rsidP="00F249D5">
            <w:pPr>
              <w:pStyle w:val="ConsPlusNormal"/>
              <w:rPr>
                <w:rFonts w:ascii="Times New Roman" w:hAnsi="Times New Roman" w:cs="Times New Roman" w:hint="default"/>
                <w:color w:val="000000" w:themeColor="text1"/>
                <w:sz w:val="24"/>
                <w:szCs w:val="24"/>
              </w:rPr>
            </w:pP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 отечественного производства</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3 500 000</w:t>
            </w:r>
          </w:p>
        </w:tc>
      </w:tr>
      <w:tr w:rsidR="00A22E65" w:rsidRPr="00A22E65" w:rsidTr="00F249D5">
        <w:tc>
          <w:tcPr>
            <w:tcW w:w="510" w:type="dxa"/>
            <w:vMerge/>
          </w:tcPr>
          <w:p w:rsidR="00F249D5" w:rsidRPr="00A22E65" w:rsidRDefault="00F249D5" w:rsidP="00F249D5">
            <w:pPr>
              <w:pStyle w:val="ConsPlusNormal"/>
              <w:rPr>
                <w:rFonts w:ascii="Times New Roman" w:hAnsi="Times New Roman" w:cs="Times New Roman" w:hint="default"/>
                <w:color w:val="000000" w:themeColor="text1"/>
                <w:sz w:val="24"/>
                <w:szCs w:val="24"/>
              </w:rPr>
            </w:pP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 импортного производства</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5 000 000</w:t>
            </w:r>
          </w:p>
        </w:tc>
      </w:tr>
      <w:tr w:rsidR="00A22E65" w:rsidRPr="00A22E65" w:rsidTr="00F249D5">
        <w:tc>
          <w:tcPr>
            <w:tcW w:w="510" w:type="dxa"/>
            <w:vMerge w:val="restart"/>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24.</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Зерносушилки, зерноочистительные, ворохоочистительные, калибровочные и сортировальные машины:</w:t>
            </w:r>
          </w:p>
        </w:tc>
        <w:tc>
          <w:tcPr>
            <w:tcW w:w="2268" w:type="dxa"/>
          </w:tcPr>
          <w:p w:rsidR="00F249D5" w:rsidRPr="00A22E65" w:rsidRDefault="00F249D5" w:rsidP="00F249D5">
            <w:pPr>
              <w:pStyle w:val="ConsPlusNormal"/>
              <w:rPr>
                <w:rFonts w:ascii="Times New Roman" w:hAnsi="Times New Roman" w:cs="Times New Roman" w:hint="default"/>
                <w:color w:val="000000" w:themeColor="text1"/>
                <w:sz w:val="24"/>
                <w:szCs w:val="24"/>
              </w:rPr>
            </w:pPr>
          </w:p>
        </w:tc>
      </w:tr>
      <w:tr w:rsidR="00A22E65" w:rsidRPr="00A22E65" w:rsidTr="00F249D5">
        <w:tc>
          <w:tcPr>
            <w:tcW w:w="510" w:type="dxa"/>
            <w:vMerge/>
          </w:tcPr>
          <w:p w:rsidR="00F249D5" w:rsidRPr="00A22E65" w:rsidRDefault="00F249D5" w:rsidP="00F249D5">
            <w:pPr>
              <w:pStyle w:val="ConsPlusNormal"/>
              <w:rPr>
                <w:rFonts w:ascii="Times New Roman" w:hAnsi="Times New Roman" w:cs="Times New Roman" w:hint="default"/>
                <w:color w:val="000000" w:themeColor="text1"/>
                <w:sz w:val="24"/>
                <w:szCs w:val="24"/>
              </w:rPr>
            </w:pP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 производительностью до 20 тонн в час включительно</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4 000 000</w:t>
            </w:r>
          </w:p>
        </w:tc>
      </w:tr>
      <w:tr w:rsidR="00A22E65" w:rsidRPr="00A22E65" w:rsidTr="00F249D5">
        <w:tc>
          <w:tcPr>
            <w:tcW w:w="510" w:type="dxa"/>
            <w:vMerge/>
          </w:tcPr>
          <w:p w:rsidR="00F249D5" w:rsidRPr="00A22E65" w:rsidRDefault="00F249D5" w:rsidP="00F249D5">
            <w:pPr>
              <w:pStyle w:val="ConsPlusNormal"/>
              <w:rPr>
                <w:rFonts w:ascii="Times New Roman" w:hAnsi="Times New Roman" w:cs="Times New Roman" w:hint="default"/>
                <w:color w:val="000000" w:themeColor="text1"/>
                <w:sz w:val="24"/>
                <w:szCs w:val="24"/>
              </w:rPr>
            </w:pP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 производительностью от 21 до 50 тонн в час включительно</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10 000 000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25.</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Протравочные машины производительностью до 30 тонн в час включительно</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350 000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26.</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Сеялки льняные</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1 500 000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27.</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Агрегаты, узлы и детали машин для уборки, первичной обработки зерновых, крупяных, зернобобовых и масличных культур (для сельскохозяйственных сушилок)</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2 000 000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28.</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Адаптеры-приспособления к комбайнам для уборки семян льна-долгунца (жатки очесывающие)</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3 000 000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29.</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Оборудование для первичной переработки (обработки) льна</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10 000 000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30.</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Льноворохосушилки</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5 000 000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31.</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Сушилки для послеуборочной сушки зерна перед закладкой на хранение, оборудование для сушки льнотресты</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10 000 000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32.</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Теребилки льна самоходные</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10 000 000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33.</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Теребилки льна прицепные</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1 300 000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34.</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Льноуборочные комбайны</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1 500 000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lastRenderedPageBreak/>
              <w:t>35.</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Ворошилки льна</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1 000 000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36.</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Вспушиватели льна</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1 000 000</w:t>
            </w:r>
          </w:p>
        </w:tc>
      </w:tr>
      <w:tr w:rsidR="00A22E65" w:rsidRPr="00A22E65" w:rsidTr="00F249D5">
        <w:tc>
          <w:tcPr>
            <w:tcW w:w="510" w:type="dxa"/>
            <w:vMerge w:val="restart"/>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37.</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Подборщики-оборачиватели лент льна:</w:t>
            </w:r>
          </w:p>
        </w:tc>
        <w:tc>
          <w:tcPr>
            <w:tcW w:w="2268" w:type="dxa"/>
          </w:tcPr>
          <w:p w:rsidR="00F249D5" w:rsidRPr="00A22E65" w:rsidRDefault="00F249D5" w:rsidP="00F249D5">
            <w:pPr>
              <w:pStyle w:val="ConsPlusNormal"/>
              <w:rPr>
                <w:rFonts w:ascii="Times New Roman" w:hAnsi="Times New Roman" w:cs="Times New Roman" w:hint="default"/>
                <w:color w:val="000000" w:themeColor="text1"/>
                <w:sz w:val="24"/>
                <w:szCs w:val="24"/>
              </w:rPr>
            </w:pPr>
          </w:p>
        </w:tc>
      </w:tr>
      <w:tr w:rsidR="00A22E65" w:rsidRPr="00A22E65" w:rsidTr="00F249D5">
        <w:tc>
          <w:tcPr>
            <w:tcW w:w="510" w:type="dxa"/>
            <w:vMerge/>
          </w:tcPr>
          <w:p w:rsidR="00F249D5" w:rsidRPr="00A22E65" w:rsidRDefault="00F249D5" w:rsidP="00F249D5">
            <w:pPr>
              <w:pStyle w:val="ConsPlusNormal"/>
              <w:rPr>
                <w:rFonts w:ascii="Times New Roman" w:hAnsi="Times New Roman" w:cs="Times New Roman" w:hint="default"/>
                <w:color w:val="000000" w:themeColor="text1"/>
                <w:sz w:val="24"/>
                <w:szCs w:val="24"/>
              </w:rPr>
            </w:pP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 отечественного производства</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1 000 000</w:t>
            </w:r>
          </w:p>
        </w:tc>
      </w:tr>
      <w:tr w:rsidR="00A22E65" w:rsidRPr="00A22E65" w:rsidTr="00F249D5">
        <w:tc>
          <w:tcPr>
            <w:tcW w:w="510" w:type="dxa"/>
            <w:vMerge/>
          </w:tcPr>
          <w:p w:rsidR="00F249D5" w:rsidRPr="00A22E65" w:rsidRDefault="00F249D5" w:rsidP="00F249D5">
            <w:pPr>
              <w:pStyle w:val="ConsPlusNormal"/>
              <w:rPr>
                <w:rFonts w:ascii="Times New Roman" w:hAnsi="Times New Roman" w:cs="Times New Roman" w:hint="default"/>
                <w:color w:val="000000" w:themeColor="text1"/>
                <w:sz w:val="24"/>
                <w:szCs w:val="24"/>
              </w:rPr>
            </w:pP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 импортного производства</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1 500 000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38.</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Пресс-подборщики льняные самоходные</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10 000 000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39.</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Подборщики тресты</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10 000 000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40.</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Самоходные погрузчики</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5 000 000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41.</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Самоходные кормоуборочные комбайны, в том числе приспособления к ним (жатки, платформы-подборщики, подборщики):</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15 000 000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42.</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Прицепные кормоуборочные комбайны</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2 000 000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43.</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Косилки тракторные</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1 800 000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44.</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Пресс-подборщики</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1 200 000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45.</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Грабли тракторные</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1 500 000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46.</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Плющилки зерна</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3 000 000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47.</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Смесители кормов</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2 900 000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48.</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Кормораздатчики</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700 000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49.</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Прицепы, прицепы-подборщики, полуприцепы (бункеры-перегрузчики)</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2 000 000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50.</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Обмотчики (упаковщики) рулонов</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2 000 000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51.</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Роботизированные доильные системы, стационарные доильные залы для крупного рогатого скота и доильные установки, укомплектованные линейным молокопроводом</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10 000 000</w:t>
            </w:r>
          </w:p>
        </w:tc>
      </w:tr>
      <w:tr w:rsidR="00A22E65" w:rsidRPr="00A22E65" w:rsidTr="00F249D5">
        <w:tc>
          <w:tcPr>
            <w:tcW w:w="510"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52.</w:t>
            </w:r>
          </w:p>
        </w:tc>
        <w:tc>
          <w:tcPr>
            <w:tcW w:w="7565" w:type="dxa"/>
          </w:tcPr>
          <w:p w:rsidR="00F249D5" w:rsidRPr="00A22E65" w:rsidRDefault="00F249D5" w:rsidP="00F249D5">
            <w:pPr>
              <w:pStyle w:val="ConsPlusNormal"/>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Автоматические системы наблюдения за технологическим процессом на молочной ферме, включая системы управления стадом, системы идентификации животных, системы распознавания охоты, в том числе датчики для индивидуального учета животных, периферийное оборудование, программное обеспечение</w:t>
            </w:r>
          </w:p>
        </w:tc>
        <w:tc>
          <w:tcPr>
            <w:tcW w:w="2268" w:type="dxa"/>
          </w:tcPr>
          <w:p w:rsidR="00F249D5" w:rsidRPr="00A22E65" w:rsidRDefault="00F249D5" w:rsidP="00F249D5">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10 000 000</w:t>
            </w:r>
          </w:p>
        </w:tc>
      </w:tr>
    </w:tbl>
    <w:p w:rsidR="00F249D5" w:rsidRPr="00A22E65" w:rsidRDefault="00F249D5" w:rsidP="00F249D5">
      <w:pPr>
        <w:rPr>
          <w:rFonts w:hint="default"/>
          <w:color w:val="000000" w:themeColor="text1"/>
        </w:rPr>
        <w:sectPr w:rsidR="00F249D5" w:rsidRPr="00A22E65" w:rsidSect="001729C6">
          <w:headerReference w:type="default" r:id="rId16"/>
          <w:pgSz w:w="11906" w:h="16838"/>
          <w:pgMar w:top="1147" w:right="566" w:bottom="1440" w:left="1133" w:header="0" w:footer="0" w:gutter="0"/>
          <w:pgNumType w:start="3"/>
          <w:cols w:space="720"/>
          <w:docGrid w:linePitch="299"/>
        </w:sectPr>
      </w:pPr>
    </w:p>
    <w:p w:rsidR="00F249D5" w:rsidRPr="00A22E65" w:rsidRDefault="00F249D5" w:rsidP="00F249D5">
      <w:pPr>
        <w:spacing w:after="0" w:line="240" w:lineRule="auto"/>
        <w:ind w:left="-142" w:firstLine="6238"/>
        <w:jc w:val="both"/>
        <w:rPr>
          <w:rFonts w:ascii="Times New Roman" w:hAnsi="Times New Roman" w:hint="default"/>
          <w:color w:val="000000" w:themeColor="text1"/>
          <w:sz w:val="24"/>
          <w:szCs w:val="24"/>
        </w:rPr>
      </w:pPr>
      <w:r w:rsidRPr="00A22E65">
        <w:rPr>
          <w:rFonts w:ascii="Times New Roman" w:hAnsi="Times New Roman"/>
          <w:color w:val="000000" w:themeColor="text1"/>
          <w:sz w:val="24"/>
          <w:szCs w:val="24"/>
        </w:rPr>
        <w:lastRenderedPageBreak/>
        <w:t>Приложение №</w:t>
      </w:r>
      <w:r w:rsidRPr="00A22E65">
        <w:rPr>
          <w:rFonts w:ascii="Times New Roman" w:hAnsi="Times New Roman" w:hint="default"/>
          <w:color w:val="000000" w:themeColor="text1"/>
          <w:sz w:val="24"/>
          <w:szCs w:val="24"/>
        </w:rPr>
        <w:t xml:space="preserve"> 3</w:t>
      </w:r>
    </w:p>
    <w:p w:rsidR="00F249D5" w:rsidRPr="00A22E65" w:rsidRDefault="00F249D5" w:rsidP="00F249D5">
      <w:pPr>
        <w:spacing w:after="0" w:line="240" w:lineRule="auto"/>
        <w:ind w:left="6096"/>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к Порядку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w:t>
      </w:r>
    </w:p>
    <w:p w:rsidR="00F249D5" w:rsidRPr="00A22E65" w:rsidRDefault="00F249D5" w:rsidP="00F249D5">
      <w:pPr>
        <w:spacing w:after="0" w:line="240" w:lineRule="auto"/>
        <w:ind w:left="5387" w:firstLine="709"/>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от «___» ________________2024 № ___</w:t>
      </w:r>
    </w:p>
    <w:p w:rsidR="00F249D5" w:rsidRPr="00A22E65" w:rsidRDefault="00F249D5" w:rsidP="00F249D5">
      <w:pPr>
        <w:ind w:left="6096"/>
        <w:rPr>
          <w:rFonts w:ascii="Times New Roman" w:hAnsi="Times New Roman" w:hint="default"/>
          <w:color w:val="000000" w:themeColor="text1"/>
          <w:sz w:val="36"/>
          <w:szCs w:val="36"/>
        </w:rPr>
      </w:pPr>
    </w:p>
    <w:p w:rsidR="00F249D5" w:rsidRPr="00A22E65" w:rsidRDefault="00D07C6E" w:rsidP="00D07C6E">
      <w:pPr>
        <w:jc w:val="center"/>
        <w:rPr>
          <w:rFonts w:ascii="Times New Roman" w:hAnsi="Times New Roman" w:hint="default"/>
          <w:b/>
          <w:color w:val="000000" w:themeColor="text1"/>
          <w:sz w:val="28"/>
          <w:szCs w:val="28"/>
        </w:rPr>
      </w:pPr>
      <w:r w:rsidRPr="00A22E65">
        <w:rPr>
          <w:rFonts w:ascii="Times New Roman" w:hAnsi="Times New Roman" w:hint="default"/>
          <w:b/>
          <w:color w:val="000000" w:themeColor="text1"/>
          <w:sz w:val="28"/>
          <w:szCs w:val="28"/>
        </w:rPr>
        <w:t>ПЕРЕЧЕНЬ СПЕЦИАЛИЗИРОВАННОГО АВТОТРАНСПОРТА, ОБОРУДОВАНИЯ ДЛЯ ОРГАНИЗАЦИИ ХРАНЕНИЯ, УПАКОВКИ, ТРАНСПОРТИРОВКИ И РЕАЛИЗАЦИИ СЕЛЬСКОХОЗЯЙСТВЕННОЙ ПРОДУКЦИИ</w:t>
      </w:r>
    </w:p>
    <w:p w:rsidR="00F249D5" w:rsidRPr="00A22E65" w:rsidRDefault="00F249D5" w:rsidP="00F249D5">
      <w:pPr>
        <w:spacing w:after="1" w:line="200" w:lineRule="auto"/>
        <w:jc w:val="both"/>
        <w:rPr>
          <w:rFonts w:hint="default"/>
          <w:color w:val="000000" w:themeColor="text1"/>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4"/>
        <w:gridCol w:w="1971"/>
        <w:gridCol w:w="7776"/>
      </w:tblGrid>
      <w:tr w:rsidR="00A22E65" w:rsidRPr="00A22E65" w:rsidTr="00F249D5">
        <w:tc>
          <w:tcPr>
            <w:tcW w:w="454" w:type="dxa"/>
          </w:tcPr>
          <w:p w:rsidR="00F249D5" w:rsidRPr="00A22E65" w:rsidRDefault="00F249D5" w:rsidP="00F249D5">
            <w:pPr>
              <w:spacing w:after="1" w:line="200" w:lineRule="auto"/>
              <w:jc w:val="center"/>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N п/п</w:t>
            </w:r>
          </w:p>
        </w:tc>
        <w:tc>
          <w:tcPr>
            <w:tcW w:w="1954" w:type="dxa"/>
          </w:tcPr>
          <w:p w:rsidR="00F249D5" w:rsidRPr="00A22E65" w:rsidRDefault="00F249D5" w:rsidP="00843F67">
            <w:pPr>
              <w:spacing w:after="1" w:line="200" w:lineRule="auto"/>
              <w:jc w:val="center"/>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 xml:space="preserve">Код Общероссийского </w:t>
            </w:r>
            <w:hyperlink r:id="rId17">
              <w:r w:rsidRPr="00A22E65">
                <w:rPr>
                  <w:rFonts w:ascii="Times New Roman" w:hAnsi="Times New Roman" w:hint="default"/>
                  <w:color w:val="000000" w:themeColor="text1"/>
                  <w:sz w:val="24"/>
                  <w:szCs w:val="24"/>
                </w:rPr>
                <w:t>классификатора</w:t>
              </w:r>
            </w:hyperlink>
            <w:r w:rsidRPr="00A22E65">
              <w:rPr>
                <w:rFonts w:ascii="Times New Roman" w:hAnsi="Times New Roman" w:hint="default"/>
                <w:color w:val="000000" w:themeColor="text1"/>
                <w:sz w:val="24"/>
                <w:szCs w:val="24"/>
              </w:rPr>
              <w:t xml:space="preserve"> продукции по видам экономической деятельности </w:t>
            </w:r>
          </w:p>
        </w:tc>
        <w:tc>
          <w:tcPr>
            <w:tcW w:w="7793" w:type="dxa"/>
          </w:tcPr>
          <w:p w:rsidR="00F249D5" w:rsidRPr="00A22E65" w:rsidRDefault="00F249D5" w:rsidP="00F249D5">
            <w:pPr>
              <w:spacing w:after="1" w:line="200" w:lineRule="auto"/>
              <w:jc w:val="center"/>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Наименование инвентаря, материалов, оборудования, средств автоматизации</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1.</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22.22.19</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Изделия упаковочные пластмассовые прочие</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25.30.11</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Котлы паровые и котлы паропроизводящие прочие; котлы, работающие с высокотемпературными органическими теплоносителями (ВОТ)</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3.</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25.91.11</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Цистерны, бочки, барабаны, канистры, ящики и аналогичные емкости для любых веществ (кроме газов) из железа, чугуна или стали, вместимостью от 50 до 300 л, не оснащенные механическим или тепловым оборудованием</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4.</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25.92.12</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Бочки, барабаны, банки, ящики и аналогичные емкости алюминиевые для любых веществ (кроме газов) вместимостью не более 300 л</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5.</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26.51.52.130</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Приборы для измерения или контроля давления жидкостей и газов</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6.</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26.51.53.120</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Анализаторы жидкостей</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7.</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26.51.53.130</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Анализаторы аэрозолей, твердых и сыпучих веществ</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8.</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26.51.53.190</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Приборы и аппаратура для физического или химического анализа прочие, не включенные в другие группировки</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9.</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26.51.61.110</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Микроскопы (кроме микроскопов оптических)</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10.</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26.51.66</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Инструменты, приборы и машины для измерения или контроля, не включенные в другие группировки</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lastRenderedPageBreak/>
              <w:t>11.</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27.52.14</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Водонагреватели, проточные или аккумулирующего типа, неэлектрические</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12.</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28.13.12</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Насосы возвратно-поступательные объемного действия прочие для перекачки жидкостей</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13.</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28.13.13</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Насосы роторные объемные прочие для перекачки жидкостей</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14.</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28.13.14</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Насосы центробежные подачи жидкостей прочие; насосы прочие</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15.</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28.13.14.110</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Насосы центробежные подачи жидкостей прочие</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16.</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28.13.21</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Насосы вакуумные</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17.</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28.13.21.112</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Насосы турбомолекулярные глубокого вакуума вертикальные со встроенным электродвигателем</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18.</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28.13.21.119</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Насосы турбомолекулярные глубокого вакуума прочие, не включенные в другие группировки</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19.</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28.13.21.190</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Насосы вакуумные прочие, не включенные в другие группировки</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20.</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28.13.23</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Компрессоры для холодильного оборудования</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21.</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28.13.26</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Компрессоры поршневые объемные</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22.</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28.13.32</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Части воздушных или вакуумных насосов, воздушных или газовых компрессоров, вентиляторов, вытяжных шкафов</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23.</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28.22.15.1 10</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Автопогрузчики с вилочным захватом</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24.</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28.22.15.120</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Погрузчики прочие</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25.</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28.22.17.190</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Подъемники и конвейеры пневматические и прочие непрерывного действия для товаров или материалов, не включенные в другие группировки</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26.</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28.22.18.210</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Устройства загрузочные, специально разработанные для использования в сельском хозяйстве, навесные для сельскохозяйственных тракторов</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27.</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28.22.18.220</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Погрузчики сельскохозяйственные прочие, кроме универсальных и навесных</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28.22.18.221</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Погрузчики сельскохозяйственные специальные</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29.</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28.22.18.222</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Зернопогрузчики</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30.</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28.22.18.260</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Машины подъемные для механизации складов, не включенные в другие группировки</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31.</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28.22.18.269</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Машины подъемные для механизации складов прочие, не включенные в другие группировки</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32.</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28.22.18.390</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Оборудование подъемно-транспортное и погрузочно-разгрузочное прочее, не включенное в другие группировки</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33.</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28.25.11.110</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Теплообменники</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34.</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28.25.11.120</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Машины для сжижения воздуха или прочих газов</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35.</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28.25.12</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Оборудование для кондиционирования воздуха</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36.</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28.25.13.110</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Оборудование холодильное и морозильное, кроме бытового оборудования</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lastRenderedPageBreak/>
              <w:t>37.</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28.25.13.111</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Шкафы холодильные</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38.</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28.25.13.1 12</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Камеры холодильные сборные</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39.</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28.25.13.113</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Прилавки, прилавки-витрины холодильные</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40.</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28.25.13.1 14</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Витрины холодильные</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41.</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28.25.13.1 15</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Оборудование для охлаждения и заморозки жидкостей</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42.</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28.25.13.119</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Оборудование холодильное прочее</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43.</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28.25.14.110</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Оборудование и установки для фильтрования или очистки воздуха</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44.</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28.25.14.113</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Озонаторы</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45.</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28.25.14.119</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Оборудование и установки для фильтрования или очистки воздуха прочие</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46.</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28.25.14.129</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Оборудование газоочистное и пылеулавливающее прочее</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47.</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28.25.20</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Вентиляторы, кроме настольных, напольных, настенных, оконных, потолочных или вентиляторов для крыш</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48.</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28.25.30</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Части холодильного и морозильного оборудования и тепловых насосов</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49.</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28.25.30.110</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Комплектующие (запасные части) холодильного и морозильного оборудования, не имеющие самостоятельных группировок</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50.</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28.29.12</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Оборудование и установки для фильтрования или очистки жидкостей</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51.</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28.29.21</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 xml:space="preserve">Оборудование для мойки, заполнения, закупоривания или упаковывания </w:t>
            </w:r>
            <w:r w:rsidR="00CC3E44" w:rsidRPr="00A22E65">
              <w:rPr>
                <w:rFonts w:ascii="Times New Roman" w:hAnsi="Times New Roman" w:hint="default"/>
                <w:color w:val="000000" w:themeColor="text1"/>
                <w:sz w:val="24"/>
                <w:szCs w:val="24"/>
              </w:rPr>
              <w:t>бутылок,</w:t>
            </w:r>
            <w:r w:rsidRPr="00A22E65">
              <w:rPr>
                <w:rFonts w:ascii="Times New Roman" w:hAnsi="Times New Roman" w:hint="default"/>
                <w:color w:val="000000" w:themeColor="text1"/>
                <w:sz w:val="24"/>
                <w:szCs w:val="24"/>
              </w:rPr>
              <w:t xml:space="preserve"> или прочих емкостей</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52.</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28.30.59.142</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Машины для уборки и первичной обработки плодов и ягод в садах и виноградниках</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53.</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28.30.6</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 xml:space="preserve">Устройства механические для разбрасывания или распыления </w:t>
            </w:r>
            <w:r w:rsidR="00CC3E44" w:rsidRPr="00A22E65">
              <w:rPr>
                <w:rFonts w:ascii="Times New Roman" w:hAnsi="Times New Roman" w:hint="default"/>
                <w:color w:val="000000" w:themeColor="text1"/>
                <w:sz w:val="24"/>
                <w:szCs w:val="24"/>
              </w:rPr>
              <w:t>жидкостей,</w:t>
            </w:r>
            <w:r w:rsidRPr="00A22E65">
              <w:rPr>
                <w:rFonts w:ascii="Times New Roman" w:hAnsi="Times New Roman" w:hint="default"/>
                <w:color w:val="000000" w:themeColor="text1"/>
                <w:sz w:val="24"/>
                <w:szCs w:val="24"/>
              </w:rPr>
              <w:t xml:space="preserve"> или порошков, используемые в сельском хозяйстве или садоводстве</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54.</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28.30.7</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Прицепы и полуприцепы самозагружающиеся или саморазгружающиеся для сельского хозяйства</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55.</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28.30.81.120</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Машины для очистки, сортировки фруктов</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56.</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28.30.81.190</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Машины для очистки, сортировки прочих продуктов сельскохозяйственного производства, кроме семян, зерна и сухих бобовых культур</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57.</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28.30.85</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Машины и оборудование для содержания птицы</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58.</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28.30.86.110</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Оборудование для сельского хозяйства, не включенное в другие группировки</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59.</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28.30.86.140</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Оборудование для птицеводства, не включенное в другие группировки</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60.</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28.30.86.150</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Оборудование для пчеловодства, не включенное в другие группировки</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61.</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28.93.32</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Части оборудования для производства пищевых продуктов</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62.</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28.99.39.190</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Оборудование специального назначения прочее, не включенное в другие группировки</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lastRenderedPageBreak/>
              <w:t>63.</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29.10.41.123</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Автосамосвалы с дизельным двигателем, имеющие технически допустимую максимальную массу свыше 12 т</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64.</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29.10.43</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Автомобили-тягачи седельные для полуприцепов</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65.</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29.10.59.240</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Средства транспортные для перевозки пищевых жидкостей</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66.</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29.10.59.280</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Средства транспортные - фургоны для перевозки пищевых продуктов</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67.</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29.10.59.390</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Средства автотранспортные специального назначения прочие, не включенные в другие группировки</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68.</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29.20.23.114</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Прицепы и полуприцепы, технически допустимая максимальная масса которых свыше 10 т</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69.</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29.20.23.120</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Прицепы-цистерны и полуприцепы-цистерны для перевозки нефтепродуктов, воды и прочих жидкостей</w:t>
            </w:r>
          </w:p>
        </w:tc>
      </w:tr>
      <w:tr w:rsidR="00A22E6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70.</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29.20.23.130</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Прицепы и полуприцепы тракторные</w:t>
            </w:r>
          </w:p>
        </w:tc>
      </w:tr>
      <w:tr w:rsidR="00F249D5" w:rsidRPr="00A22E65" w:rsidTr="00F249D5">
        <w:tc>
          <w:tcPr>
            <w:tcW w:w="4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71.</w:t>
            </w:r>
          </w:p>
        </w:tc>
        <w:tc>
          <w:tcPr>
            <w:tcW w:w="1954"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29.20.23.190</w:t>
            </w:r>
          </w:p>
        </w:tc>
        <w:tc>
          <w:tcPr>
            <w:tcW w:w="7793" w:type="dxa"/>
          </w:tcPr>
          <w:p w:rsidR="00F249D5" w:rsidRPr="00A22E65" w:rsidRDefault="00F249D5" w:rsidP="00F249D5">
            <w:pPr>
              <w:spacing w:after="1" w:line="200" w:lineRule="auto"/>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Прицепы и полуприцепы прочие, не включенные в другие группировки</w:t>
            </w:r>
          </w:p>
        </w:tc>
      </w:tr>
    </w:tbl>
    <w:p w:rsidR="00F249D5" w:rsidRPr="00A22E65" w:rsidRDefault="00F249D5" w:rsidP="00F249D5">
      <w:pPr>
        <w:rPr>
          <w:rFonts w:ascii="Times New Roman" w:hAnsi="Times New Roman" w:hint="default"/>
          <w:color w:val="000000" w:themeColor="text1"/>
          <w:sz w:val="24"/>
          <w:szCs w:val="24"/>
        </w:rPr>
      </w:pPr>
    </w:p>
    <w:p w:rsidR="00F249D5" w:rsidRPr="00A22E65" w:rsidRDefault="00F249D5" w:rsidP="00F249D5">
      <w:pPr>
        <w:ind w:left="9356"/>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ab/>
      </w:r>
    </w:p>
    <w:p w:rsidR="00F249D5" w:rsidRPr="00A22E65" w:rsidRDefault="00F249D5" w:rsidP="00821B51">
      <w:pPr>
        <w:ind w:left="9356"/>
        <w:rPr>
          <w:rFonts w:ascii="Times New Roman" w:hAnsi="Times New Roman" w:hint="default"/>
          <w:color w:val="000000" w:themeColor="text1"/>
          <w:sz w:val="24"/>
          <w:szCs w:val="24"/>
        </w:rPr>
      </w:pPr>
    </w:p>
    <w:p w:rsidR="00F249D5" w:rsidRPr="00A22E65" w:rsidRDefault="00F249D5" w:rsidP="00821B51">
      <w:pPr>
        <w:ind w:left="9356"/>
        <w:rPr>
          <w:rFonts w:ascii="Times New Roman" w:hAnsi="Times New Roman" w:hint="default"/>
          <w:color w:val="000000" w:themeColor="text1"/>
          <w:sz w:val="24"/>
          <w:szCs w:val="24"/>
        </w:rPr>
      </w:pPr>
    </w:p>
    <w:p w:rsidR="00F249D5" w:rsidRPr="00A22E65" w:rsidRDefault="00F249D5" w:rsidP="00821B51">
      <w:pPr>
        <w:ind w:left="9356"/>
        <w:rPr>
          <w:rFonts w:ascii="Times New Roman" w:hAnsi="Times New Roman" w:hint="default"/>
          <w:color w:val="000000" w:themeColor="text1"/>
          <w:sz w:val="24"/>
          <w:szCs w:val="24"/>
        </w:rPr>
      </w:pPr>
    </w:p>
    <w:p w:rsidR="002846DD" w:rsidRPr="00A22E65" w:rsidRDefault="002846DD" w:rsidP="002846DD">
      <w:pPr>
        <w:spacing w:after="0" w:line="240" w:lineRule="auto"/>
        <w:ind w:left="-142" w:firstLine="6238"/>
        <w:jc w:val="both"/>
        <w:rPr>
          <w:rFonts w:ascii="Times New Roman" w:hAnsi="Times New Roman" w:hint="default"/>
          <w:color w:val="000000" w:themeColor="text1"/>
          <w:sz w:val="24"/>
          <w:szCs w:val="24"/>
        </w:rPr>
      </w:pPr>
    </w:p>
    <w:p w:rsidR="002846DD" w:rsidRPr="00A22E65" w:rsidRDefault="002846DD" w:rsidP="002846DD">
      <w:pPr>
        <w:spacing w:after="0" w:line="240" w:lineRule="auto"/>
        <w:ind w:left="-142" w:firstLine="6238"/>
        <w:jc w:val="both"/>
        <w:rPr>
          <w:rFonts w:ascii="Times New Roman" w:hAnsi="Times New Roman" w:hint="default"/>
          <w:color w:val="000000" w:themeColor="text1"/>
          <w:sz w:val="24"/>
          <w:szCs w:val="24"/>
        </w:rPr>
      </w:pPr>
    </w:p>
    <w:p w:rsidR="002846DD" w:rsidRPr="00A22E65" w:rsidRDefault="002846DD" w:rsidP="002846DD">
      <w:pPr>
        <w:spacing w:after="0" w:line="240" w:lineRule="auto"/>
        <w:ind w:left="-142" w:firstLine="6238"/>
        <w:jc w:val="both"/>
        <w:rPr>
          <w:rFonts w:ascii="Times New Roman" w:hAnsi="Times New Roman" w:hint="default"/>
          <w:color w:val="000000" w:themeColor="text1"/>
          <w:sz w:val="24"/>
          <w:szCs w:val="24"/>
        </w:rPr>
      </w:pPr>
    </w:p>
    <w:p w:rsidR="002846DD" w:rsidRPr="00A22E65" w:rsidRDefault="002846DD" w:rsidP="002846DD">
      <w:pPr>
        <w:spacing w:after="0" w:line="240" w:lineRule="auto"/>
        <w:ind w:left="-142" w:firstLine="6238"/>
        <w:jc w:val="both"/>
        <w:rPr>
          <w:rFonts w:ascii="Times New Roman" w:hAnsi="Times New Roman" w:hint="default"/>
          <w:color w:val="000000" w:themeColor="text1"/>
          <w:sz w:val="24"/>
          <w:szCs w:val="24"/>
        </w:rPr>
      </w:pPr>
    </w:p>
    <w:p w:rsidR="002846DD" w:rsidRPr="00A22E65" w:rsidRDefault="002846DD" w:rsidP="002846DD">
      <w:pPr>
        <w:spacing w:after="0" w:line="240" w:lineRule="auto"/>
        <w:ind w:left="-142" w:firstLine="6238"/>
        <w:jc w:val="both"/>
        <w:rPr>
          <w:rFonts w:ascii="Times New Roman" w:hAnsi="Times New Roman" w:hint="default"/>
          <w:color w:val="000000" w:themeColor="text1"/>
          <w:sz w:val="24"/>
          <w:szCs w:val="24"/>
        </w:rPr>
      </w:pPr>
    </w:p>
    <w:p w:rsidR="002846DD" w:rsidRPr="00A22E65" w:rsidRDefault="002846DD" w:rsidP="002846DD">
      <w:pPr>
        <w:spacing w:after="0" w:line="240" w:lineRule="auto"/>
        <w:ind w:left="-142" w:firstLine="6238"/>
        <w:jc w:val="both"/>
        <w:rPr>
          <w:rFonts w:ascii="Times New Roman" w:hAnsi="Times New Roman" w:hint="default"/>
          <w:color w:val="000000" w:themeColor="text1"/>
          <w:sz w:val="24"/>
          <w:szCs w:val="24"/>
        </w:rPr>
      </w:pPr>
    </w:p>
    <w:p w:rsidR="002846DD" w:rsidRPr="00A22E65" w:rsidRDefault="002846DD" w:rsidP="002846DD">
      <w:pPr>
        <w:spacing w:after="0" w:line="240" w:lineRule="auto"/>
        <w:ind w:left="-142" w:firstLine="6238"/>
        <w:jc w:val="both"/>
        <w:rPr>
          <w:rFonts w:ascii="Times New Roman" w:hAnsi="Times New Roman" w:hint="default"/>
          <w:color w:val="000000" w:themeColor="text1"/>
          <w:sz w:val="24"/>
          <w:szCs w:val="24"/>
        </w:rPr>
      </w:pPr>
    </w:p>
    <w:p w:rsidR="002846DD" w:rsidRPr="00A22E65" w:rsidRDefault="002846DD" w:rsidP="002846DD">
      <w:pPr>
        <w:spacing w:after="0" w:line="240" w:lineRule="auto"/>
        <w:ind w:left="-142" w:firstLine="6238"/>
        <w:jc w:val="both"/>
        <w:rPr>
          <w:rFonts w:ascii="Times New Roman" w:hAnsi="Times New Roman" w:hint="default"/>
          <w:color w:val="000000" w:themeColor="text1"/>
          <w:sz w:val="24"/>
          <w:szCs w:val="24"/>
        </w:rPr>
      </w:pPr>
    </w:p>
    <w:p w:rsidR="002846DD" w:rsidRPr="00A22E65" w:rsidRDefault="002846DD" w:rsidP="002846DD">
      <w:pPr>
        <w:spacing w:after="0" w:line="240" w:lineRule="auto"/>
        <w:ind w:left="-142" w:firstLine="6238"/>
        <w:jc w:val="both"/>
        <w:rPr>
          <w:rFonts w:ascii="Times New Roman" w:hAnsi="Times New Roman" w:hint="default"/>
          <w:color w:val="000000" w:themeColor="text1"/>
          <w:sz w:val="24"/>
          <w:szCs w:val="24"/>
        </w:rPr>
      </w:pPr>
    </w:p>
    <w:p w:rsidR="002846DD" w:rsidRPr="00A22E65" w:rsidRDefault="002846DD" w:rsidP="002846DD">
      <w:pPr>
        <w:spacing w:after="0" w:line="240" w:lineRule="auto"/>
        <w:ind w:left="-142" w:firstLine="6238"/>
        <w:jc w:val="both"/>
        <w:rPr>
          <w:rFonts w:ascii="Times New Roman" w:hAnsi="Times New Roman" w:hint="default"/>
          <w:color w:val="000000" w:themeColor="text1"/>
          <w:sz w:val="24"/>
          <w:szCs w:val="24"/>
        </w:rPr>
      </w:pPr>
    </w:p>
    <w:p w:rsidR="002846DD" w:rsidRPr="00A22E65" w:rsidRDefault="002846DD" w:rsidP="002846DD">
      <w:pPr>
        <w:spacing w:after="0" w:line="240" w:lineRule="auto"/>
        <w:ind w:left="-142" w:firstLine="6238"/>
        <w:jc w:val="both"/>
        <w:rPr>
          <w:rFonts w:ascii="Times New Roman" w:hAnsi="Times New Roman" w:hint="default"/>
          <w:color w:val="000000" w:themeColor="text1"/>
          <w:sz w:val="24"/>
          <w:szCs w:val="24"/>
        </w:rPr>
      </w:pPr>
    </w:p>
    <w:p w:rsidR="002846DD" w:rsidRPr="00A22E65" w:rsidRDefault="002846DD" w:rsidP="002846DD">
      <w:pPr>
        <w:spacing w:after="0" w:line="240" w:lineRule="auto"/>
        <w:ind w:left="-142" w:firstLine="6238"/>
        <w:jc w:val="both"/>
        <w:rPr>
          <w:rFonts w:ascii="Times New Roman" w:hAnsi="Times New Roman" w:hint="default"/>
          <w:color w:val="000000" w:themeColor="text1"/>
          <w:sz w:val="24"/>
          <w:szCs w:val="24"/>
        </w:rPr>
      </w:pPr>
    </w:p>
    <w:p w:rsidR="002846DD" w:rsidRPr="00A22E65" w:rsidRDefault="002846DD" w:rsidP="002846DD">
      <w:pPr>
        <w:spacing w:after="0" w:line="240" w:lineRule="auto"/>
        <w:ind w:left="-142" w:firstLine="6238"/>
        <w:jc w:val="both"/>
        <w:rPr>
          <w:rFonts w:ascii="Times New Roman" w:hAnsi="Times New Roman" w:hint="default"/>
          <w:color w:val="000000" w:themeColor="text1"/>
          <w:sz w:val="24"/>
          <w:szCs w:val="24"/>
        </w:rPr>
      </w:pPr>
    </w:p>
    <w:p w:rsidR="002846DD" w:rsidRPr="00A22E65" w:rsidRDefault="002846DD" w:rsidP="002846DD">
      <w:pPr>
        <w:spacing w:after="0" w:line="240" w:lineRule="auto"/>
        <w:ind w:left="-142" w:firstLine="6238"/>
        <w:jc w:val="both"/>
        <w:rPr>
          <w:rFonts w:ascii="Times New Roman" w:hAnsi="Times New Roman" w:hint="default"/>
          <w:color w:val="000000" w:themeColor="text1"/>
          <w:sz w:val="24"/>
          <w:szCs w:val="24"/>
        </w:rPr>
      </w:pPr>
    </w:p>
    <w:p w:rsidR="002846DD" w:rsidRPr="00A22E65" w:rsidRDefault="002846DD" w:rsidP="002846DD">
      <w:pPr>
        <w:spacing w:after="0" w:line="240" w:lineRule="auto"/>
        <w:ind w:left="-142" w:firstLine="6238"/>
        <w:jc w:val="both"/>
        <w:rPr>
          <w:rFonts w:ascii="Times New Roman" w:hAnsi="Times New Roman" w:hint="default"/>
          <w:color w:val="000000" w:themeColor="text1"/>
          <w:sz w:val="24"/>
          <w:szCs w:val="24"/>
        </w:rPr>
      </w:pPr>
    </w:p>
    <w:p w:rsidR="002846DD" w:rsidRPr="00A22E65" w:rsidRDefault="002846DD" w:rsidP="002846DD">
      <w:pPr>
        <w:spacing w:after="0" w:line="240" w:lineRule="auto"/>
        <w:ind w:left="-142" w:firstLine="6238"/>
        <w:jc w:val="both"/>
        <w:rPr>
          <w:rFonts w:ascii="Times New Roman" w:hAnsi="Times New Roman" w:hint="default"/>
          <w:color w:val="000000" w:themeColor="text1"/>
          <w:sz w:val="24"/>
          <w:szCs w:val="24"/>
        </w:rPr>
      </w:pPr>
    </w:p>
    <w:p w:rsidR="002846DD" w:rsidRPr="00A22E65" w:rsidRDefault="002846DD" w:rsidP="002846DD">
      <w:pPr>
        <w:spacing w:after="0" w:line="240" w:lineRule="auto"/>
        <w:ind w:left="-142" w:firstLine="6238"/>
        <w:jc w:val="both"/>
        <w:rPr>
          <w:rFonts w:ascii="Times New Roman" w:hAnsi="Times New Roman" w:hint="default"/>
          <w:color w:val="000000" w:themeColor="text1"/>
          <w:sz w:val="24"/>
          <w:szCs w:val="24"/>
        </w:rPr>
      </w:pPr>
    </w:p>
    <w:p w:rsidR="002846DD" w:rsidRPr="00A22E65" w:rsidRDefault="002846DD" w:rsidP="002846DD">
      <w:pPr>
        <w:spacing w:after="0" w:line="240" w:lineRule="auto"/>
        <w:ind w:left="-142" w:firstLine="6238"/>
        <w:jc w:val="both"/>
        <w:rPr>
          <w:rFonts w:ascii="Times New Roman" w:hAnsi="Times New Roman" w:hint="default"/>
          <w:color w:val="000000" w:themeColor="text1"/>
          <w:sz w:val="24"/>
          <w:szCs w:val="24"/>
        </w:rPr>
      </w:pPr>
    </w:p>
    <w:p w:rsidR="00B919C5" w:rsidRPr="00A22E65" w:rsidRDefault="00B919C5" w:rsidP="002846DD">
      <w:pPr>
        <w:spacing w:after="0" w:line="240" w:lineRule="auto"/>
        <w:ind w:left="-142" w:firstLine="6238"/>
        <w:jc w:val="both"/>
        <w:rPr>
          <w:rFonts w:ascii="Times New Roman" w:hAnsi="Times New Roman" w:hint="default"/>
          <w:color w:val="000000" w:themeColor="text1"/>
          <w:sz w:val="24"/>
          <w:szCs w:val="24"/>
        </w:rPr>
      </w:pPr>
    </w:p>
    <w:p w:rsidR="00B919C5" w:rsidRPr="00A22E65" w:rsidRDefault="00B919C5" w:rsidP="002846DD">
      <w:pPr>
        <w:spacing w:after="0" w:line="240" w:lineRule="auto"/>
        <w:ind w:left="-142" w:firstLine="6238"/>
        <w:jc w:val="both"/>
        <w:rPr>
          <w:rFonts w:ascii="Times New Roman" w:hAnsi="Times New Roman" w:hint="default"/>
          <w:color w:val="000000" w:themeColor="text1"/>
          <w:sz w:val="24"/>
          <w:szCs w:val="24"/>
        </w:rPr>
      </w:pPr>
    </w:p>
    <w:p w:rsidR="002846DD" w:rsidRPr="00A22E65" w:rsidRDefault="002846DD" w:rsidP="002846DD">
      <w:pPr>
        <w:spacing w:after="0" w:line="240" w:lineRule="auto"/>
        <w:ind w:left="-142" w:firstLine="6238"/>
        <w:jc w:val="both"/>
        <w:rPr>
          <w:rFonts w:ascii="Times New Roman" w:hAnsi="Times New Roman" w:hint="default"/>
          <w:color w:val="000000" w:themeColor="text1"/>
          <w:sz w:val="24"/>
          <w:szCs w:val="24"/>
        </w:rPr>
      </w:pPr>
    </w:p>
    <w:p w:rsidR="002846DD" w:rsidRPr="00A22E65" w:rsidRDefault="002846DD" w:rsidP="002846DD">
      <w:pPr>
        <w:spacing w:after="0" w:line="240" w:lineRule="auto"/>
        <w:ind w:left="-142" w:firstLine="6238"/>
        <w:jc w:val="both"/>
        <w:rPr>
          <w:rFonts w:ascii="Times New Roman" w:hAnsi="Times New Roman" w:hint="default"/>
          <w:color w:val="000000" w:themeColor="text1"/>
          <w:sz w:val="24"/>
          <w:szCs w:val="24"/>
        </w:rPr>
      </w:pPr>
    </w:p>
    <w:p w:rsidR="002846DD" w:rsidRPr="00A22E65" w:rsidRDefault="002846DD" w:rsidP="002846DD">
      <w:pPr>
        <w:spacing w:after="0" w:line="240" w:lineRule="auto"/>
        <w:ind w:left="-142" w:firstLine="6238"/>
        <w:jc w:val="both"/>
        <w:rPr>
          <w:rFonts w:ascii="Times New Roman" w:hAnsi="Times New Roman" w:hint="default"/>
          <w:color w:val="000000" w:themeColor="text1"/>
          <w:sz w:val="24"/>
          <w:szCs w:val="24"/>
        </w:rPr>
      </w:pPr>
    </w:p>
    <w:p w:rsidR="00D07C6E" w:rsidRPr="00A22E65" w:rsidRDefault="00D07C6E" w:rsidP="002846DD">
      <w:pPr>
        <w:spacing w:after="0" w:line="240" w:lineRule="auto"/>
        <w:ind w:left="-142" w:firstLine="6238"/>
        <w:jc w:val="both"/>
        <w:rPr>
          <w:rFonts w:ascii="Times New Roman" w:hAnsi="Times New Roman" w:hint="default"/>
          <w:color w:val="000000" w:themeColor="text1"/>
          <w:sz w:val="24"/>
          <w:szCs w:val="24"/>
        </w:rPr>
      </w:pPr>
    </w:p>
    <w:p w:rsidR="00D07C6E" w:rsidRPr="00A22E65" w:rsidRDefault="00D07C6E" w:rsidP="002846DD">
      <w:pPr>
        <w:spacing w:after="0" w:line="240" w:lineRule="auto"/>
        <w:ind w:left="-142" w:firstLine="6238"/>
        <w:jc w:val="both"/>
        <w:rPr>
          <w:rFonts w:ascii="Times New Roman" w:hAnsi="Times New Roman" w:hint="default"/>
          <w:color w:val="000000" w:themeColor="text1"/>
          <w:sz w:val="24"/>
          <w:szCs w:val="24"/>
        </w:rPr>
      </w:pPr>
    </w:p>
    <w:p w:rsidR="002846DD" w:rsidRPr="00A22E65" w:rsidRDefault="002846DD" w:rsidP="002846DD">
      <w:pPr>
        <w:spacing w:after="0" w:line="240" w:lineRule="auto"/>
        <w:ind w:left="-142" w:firstLine="6238"/>
        <w:jc w:val="both"/>
        <w:rPr>
          <w:rFonts w:ascii="Times New Roman" w:hAnsi="Times New Roman" w:hint="default"/>
          <w:color w:val="000000" w:themeColor="text1"/>
          <w:sz w:val="24"/>
          <w:szCs w:val="24"/>
        </w:rPr>
      </w:pPr>
      <w:r w:rsidRPr="00A22E65">
        <w:rPr>
          <w:rFonts w:ascii="Times New Roman" w:hAnsi="Times New Roman"/>
          <w:color w:val="000000" w:themeColor="text1"/>
          <w:sz w:val="24"/>
          <w:szCs w:val="24"/>
        </w:rPr>
        <w:lastRenderedPageBreak/>
        <w:t>Приложение №</w:t>
      </w:r>
      <w:r w:rsidRPr="00A22E65">
        <w:rPr>
          <w:rFonts w:ascii="Times New Roman" w:hAnsi="Times New Roman" w:hint="default"/>
          <w:color w:val="000000" w:themeColor="text1"/>
          <w:sz w:val="24"/>
          <w:szCs w:val="24"/>
        </w:rPr>
        <w:t xml:space="preserve"> 4</w:t>
      </w:r>
    </w:p>
    <w:p w:rsidR="002846DD" w:rsidRPr="00A22E65" w:rsidRDefault="002846DD" w:rsidP="002846DD">
      <w:pPr>
        <w:spacing w:after="0" w:line="240" w:lineRule="auto"/>
        <w:ind w:left="6096"/>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к Порядку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w:t>
      </w:r>
    </w:p>
    <w:p w:rsidR="002846DD" w:rsidRPr="00A22E65" w:rsidRDefault="002846DD" w:rsidP="002846DD">
      <w:pPr>
        <w:spacing w:after="0" w:line="240" w:lineRule="auto"/>
        <w:ind w:left="5387" w:firstLine="709"/>
        <w:jc w:val="both"/>
        <w:rPr>
          <w:rFonts w:ascii="Times New Roman" w:hAnsi="Times New Roman" w:hint="default"/>
          <w:color w:val="000000" w:themeColor="text1"/>
          <w:sz w:val="24"/>
          <w:szCs w:val="24"/>
        </w:rPr>
      </w:pPr>
      <w:r w:rsidRPr="00A22E65">
        <w:rPr>
          <w:rFonts w:ascii="Times New Roman" w:hAnsi="Times New Roman" w:hint="default"/>
          <w:color w:val="000000" w:themeColor="text1"/>
          <w:sz w:val="24"/>
          <w:szCs w:val="24"/>
        </w:rPr>
        <w:t>от «___» ________________2024 № ___</w:t>
      </w:r>
    </w:p>
    <w:p w:rsidR="002846DD" w:rsidRPr="00A22E65" w:rsidRDefault="002846DD" w:rsidP="002846DD">
      <w:pPr>
        <w:rPr>
          <w:rFonts w:ascii="Times New Roman" w:hAnsi="Times New Roman" w:hint="default"/>
          <w:color w:val="000000" w:themeColor="text1"/>
          <w:sz w:val="24"/>
          <w:szCs w:val="24"/>
        </w:rPr>
      </w:pPr>
    </w:p>
    <w:p w:rsidR="00740D05" w:rsidRPr="00A22E65" w:rsidRDefault="00740D05" w:rsidP="002846DD">
      <w:pPr>
        <w:rPr>
          <w:rFonts w:ascii="Times New Roman" w:hAnsi="Times New Roman" w:hint="default"/>
          <w:color w:val="000000" w:themeColor="text1"/>
          <w:sz w:val="24"/>
          <w:szCs w:val="24"/>
        </w:rPr>
      </w:pPr>
    </w:p>
    <w:p w:rsidR="002846DD" w:rsidRPr="00A22E65" w:rsidRDefault="002846DD" w:rsidP="002846DD">
      <w:pPr>
        <w:pStyle w:val="ConsPlusTitle"/>
        <w:jc w:val="center"/>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ПЕРЕЧЕНЬ</w:t>
      </w:r>
    </w:p>
    <w:p w:rsidR="002846DD" w:rsidRPr="00A22E65" w:rsidRDefault="002846DD" w:rsidP="002846DD">
      <w:pPr>
        <w:pStyle w:val="ConsPlusTitle"/>
        <w:jc w:val="center"/>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ОБЪЕКТОВ ДЛЯ ОРГАНИЗАЦИИ ХРАНЕН</w:t>
      </w:r>
      <w:r w:rsidR="00D07C6E" w:rsidRPr="00A22E65">
        <w:rPr>
          <w:rFonts w:ascii="Times New Roman" w:hAnsi="Times New Roman" w:cs="Times New Roman" w:hint="default"/>
          <w:color w:val="000000" w:themeColor="text1"/>
          <w:sz w:val="28"/>
          <w:szCs w:val="28"/>
        </w:rPr>
        <w:t xml:space="preserve">ИЯ, ПЕРЕРАБОТКИ, </w:t>
      </w:r>
      <w:r w:rsidRPr="00A22E65">
        <w:rPr>
          <w:rFonts w:ascii="Times New Roman" w:hAnsi="Times New Roman" w:cs="Times New Roman" w:hint="default"/>
          <w:color w:val="000000" w:themeColor="text1"/>
          <w:sz w:val="28"/>
          <w:szCs w:val="28"/>
        </w:rPr>
        <w:t>УПАКОВКИ,</w:t>
      </w:r>
    </w:p>
    <w:p w:rsidR="002846DD" w:rsidRPr="00A22E65" w:rsidRDefault="002846DD" w:rsidP="002846DD">
      <w:pPr>
        <w:pStyle w:val="ConsPlusTitle"/>
        <w:jc w:val="center"/>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МАРКИРОВКИ И РЕАЛИЗАЦИИ СЕЛЬСКОХОЗЯЙСТВЕННОЙПРОДУКЦИИ,</w:t>
      </w:r>
    </w:p>
    <w:p w:rsidR="002846DD" w:rsidRPr="00A22E65" w:rsidRDefault="002846DD" w:rsidP="002846DD">
      <w:pPr>
        <w:pStyle w:val="ConsPlusTitle"/>
        <w:jc w:val="center"/>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А ТАКЖЕ ОБОРУДОВАНИЯ ДЛЯ ИХ КОМПЛЕКТАЦИИ, ПРИОБРЕТЕННЫХ</w:t>
      </w:r>
      <w:r w:rsidR="00503C43">
        <w:rPr>
          <w:rFonts w:ascii="Times New Roman" w:hAnsi="Times New Roman" w:cs="Times New Roman" w:hint="default"/>
          <w:color w:val="000000" w:themeColor="text1"/>
          <w:sz w:val="28"/>
          <w:szCs w:val="28"/>
        </w:rPr>
        <w:t xml:space="preserve"> </w:t>
      </w:r>
      <w:r w:rsidR="00503C43" w:rsidRPr="00A22E65">
        <w:rPr>
          <w:rFonts w:ascii="Times New Roman" w:hAnsi="Times New Roman" w:cs="Times New Roman" w:hint="default"/>
          <w:color w:val="000000" w:themeColor="text1"/>
          <w:sz w:val="28"/>
          <w:szCs w:val="28"/>
        </w:rPr>
        <w:t>КООПЕРАТИВОМ</w:t>
      </w:r>
    </w:p>
    <w:p w:rsidR="002846DD" w:rsidRPr="00A22E65" w:rsidRDefault="002846DD" w:rsidP="002846DD">
      <w:pPr>
        <w:pStyle w:val="ConsPlusTitle"/>
        <w:jc w:val="center"/>
        <w:rPr>
          <w:rFonts w:ascii="Times New Roman" w:hAnsi="Times New Roman" w:cs="Times New Roman" w:hint="default"/>
          <w:color w:val="000000" w:themeColor="text1"/>
          <w:sz w:val="28"/>
          <w:szCs w:val="28"/>
        </w:rPr>
      </w:pPr>
      <w:r w:rsidRPr="00A22E65">
        <w:rPr>
          <w:rFonts w:ascii="Times New Roman" w:hAnsi="Times New Roman" w:cs="Times New Roman" w:hint="default"/>
          <w:color w:val="000000" w:themeColor="text1"/>
          <w:sz w:val="28"/>
          <w:szCs w:val="28"/>
        </w:rPr>
        <w:t xml:space="preserve">В ЛИЗИНГ </w:t>
      </w:r>
    </w:p>
    <w:p w:rsidR="002846DD" w:rsidRPr="00A22E65" w:rsidRDefault="002846DD" w:rsidP="002846DD">
      <w:pPr>
        <w:pStyle w:val="ConsPlusNormal"/>
        <w:ind w:firstLine="540"/>
        <w:jc w:val="both"/>
        <w:rPr>
          <w:rFonts w:ascii="Times New Roman" w:hAnsi="Times New Roman" w:cs="Times New Roman" w:hint="default"/>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8075"/>
      </w:tblGrid>
      <w:tr w:rsidR="00A22E65" w:rsidRPr="00A22E65" w:rsidTr="00E10A18">
        <w:tc>
          <w:tcPr>
            <w:tcW w:w="1985" w:type="dxa"/>
          </w:tcPr>
          <w:p w:rsidR="002846DD" w:rsidRPr="00A22E65" w:rsidRDefault="00E10A18" w:rsidP="00EE472A">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Код ОКПД</w:t>
            </w:r>
          </w:p>
        </w:tc>
        <w:tc>
          <w:tcPr>
            <w:tcW w:w="8075" w:type="dxa"/>
          </w:tcPr>
          <w:p w:rsidR="002846DD" w:rsidRPr="00A22E65" w:rsidRDefault="002846DD" w:rsidP="00EE472A">
            <w:pPr>
              <w:pStyle w:val="ConsPlusNormal"/>
              <w:jc w:val="center"/>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Наименование</w:t>
            </w:r>
          </w:p>
        </w:tc>
      </w:tr>
      <w:tr w:rsidR="00A22E65" w:rsidRPr="00A22E65" w:rsidTr="00E10A18">
        <w:tc>
          <w:tcPr>
            <w:tcW w:w="1985" w:type="dxa"/>
          </w:tcPr>
          <w:p w:rsidR="00E10A18" w:rsidRPr="00503C43" w:rsidRDefault="00E10A18" w:rsidP="00E10A18">
            <w:pPr>
              <w:autoSpaceDE w:val="0"/>
              <w:autoSpaceDN w:val="0"/>
              <w:adjustRightInd w:val="0"/>
              <w:spacing w:after="0" w:line="240" w:lineRule="auto"/>
              <w:rPr>
                <w:rFonts w:ascii="Times New Roman" w:hAnsi="Times New Roman" w:hint="default"/>
                <w:color w:val="000000" w:themeColor="text1"/>
                <w:sz w:val="24"/>
                <w:szCs w:val="24"/>
              </w:rPr>
            </w:pPr>
            <w:r w:rsidRPr="00503C43">
              <w:rPr>
                <w:rFonts w:ascii="Times New Roman" w:hAnsi="Times New Roman" w:hint="default"/>
                <w:color w:val="000000" w:themeColor="text1"/>
                <w:sz w:val="24"/>
                <w:szCs w:val="24"/>
              </w:rPr>
              <w:t>26.20.16.125</w:t>
            </w:r>
          </w:p>
        </w:tc>
        <w:tc>
          <w:tcPr>
            <w:tcW w:w="8075" w:type="dxa"/>
          </w:tcPr>
          <w:p w:rsidR="00E10A18" w:rsidRPr="00503C43" w:rsidRDefault="00E10A18" w:rsidP="00E10A18">
            <w:pPr>
              <w:autoSpaceDE w:val="0"/>
              <w:autoSpaceDN w:val="0"/>
              <w:adjustRightInd w:val="0"/>
              <w:spacing w:after="0" w:line="240" w:lineRule="auto"/>
              <w:jc w:val="both"/>
              <w:rPr>
                <w:rFonts w:ascii="Times New Roman" w:hAnsi="Times New Roman" w:hint="default"/>
                <w:color w:val="000000" w:themeColor="text1"/>
                <w:sz w:val="24"/>
                <w:szCs w:val="24"/>
              </w:rPr>
            </w:pPr>
            <w:r w:rsidRPr="00503C43">
              <w:rPr>
                <w:rFonts w:ascii="Times New Roman" w:hAnsi="Times New Roman" w:hint="default"/>
                <w:color w:val="000000" w:themeColor="text1"/>
                <w:sz w:val="24"/>
                <w:szCs w:val="24"/>
              </w:rPr>
              <w:t>Термопринтеры и термотрансферные принтеры</w:t>
            </w:r>
          </w:p>
        </w:tc>
      </w:tr>
      <w:tr w:rsidR="00A22E65" w:rsidRPr="00A22E65" w:rsidTr="00E10A18">
        <w:tc>
          <w:tcPr>
            <w:tcW w:w="1985" w:type="dxa"/>
          </w:tcPr>
          <w:p w:rsidR="00E10A18" w:rsidRPr="00503C43" w:rsidRDefault="00E10A18" w:rsidP="00E10A18">
            <w:pPr>
              <w:autoSpaceDE w:val="0"/>
              <w:autoSpaceDN w:val="0"/>
              <w:adjustRightInd w:val="0"/>
              <w:spacing w:after="0" w:line="240" w:lineRule="auto"/>
              <w:rPr>
                <w:rFonts w:ascii="Times New Roman" w:hAnsi="Times New Roman" w:hint="default"/>
                <w:color w:val="000000" w:themeColor="text1"/>
                <w:sz w:val="24"/>
                <w:szCs w:val="24"/>
              </w:rPr>
            </w:pPr>
            <w:r w:rsidRPr="00503C43">
              <w:rPr>
                <w:rFonts w:ascii="Times New Roman" w:hAnsi="Times New Roman" w:hint="default"/>
                <w:color w:val="000000" w:themeColor="text1"/>
                <w:sz w:val="24"/>
                <w:szCs w:val="24"/>
              </w:rPr>
              <w:t>26.20.16.154</w:t>
            </w:r>
          </w:p>
        </w:tc>
        <w:tc>
          <w:tcPr>
            <w:tcW w:w="8075" w:type="dxa"/>
          </w:tcPr>
          <w:p w:rsidR="00E10A18" w:rsidRPr="00503C43" w:rsidRDefault="00E10A18" w:rsidP="00E10A18">
            <w:pPr>
              <w:autoSpaceDE w:val="0"/>
              <w:autoSpaceDN w:val="0"/>
              <w:adjustRightInd w:val="0"/>
              <w:spacing w:after="0" w:line="240" w:lineRule="auto"/>
              <w:rPr>
                <w:rFonts w:ascii="Times New Roman" w:hAnsi="Times New Roman" w:hint="default"/>
                <w:color w:val="000000" w:themeColor="text1"/>
                <w:sz w:val="24"/>
                <w:szCs w:val="24"/>
              </w:rPr>
            </w:pPr>
            <w:r w:rsidRPr="00503C43">
              <w:rPr>
                <w:rFonts w:ascii="Times New Roman" w:hAnsi="Times New Roman" w:hint="default"/>
                <w:color w:val="000000" w:themeColor="text1"/>
                <w:sz w:val="24"/>
                <w:szCs w:val="24"/>
              </w:rPr>
              <w:t>Сканеры штрихкодов</w:t>
            </w:r>
          </w:p>
        </w:tc>
      </w:tr>
      <w:tr w:rsidR="00A22E65" w:rsidRPr="00A22E65" w:rsidTr="00E10A18">
        <w:tc>
          <w:tcPr>
            <w:tcW w:w="1985" w:type="dxa"/>
          </w:tcPr>
          <w:p w:rsidR="00E10A18" w:rsidRPr="00503C43" w:rsidRDefault="00E10A18" w:rsidP="00E10A18">
            <w:pPr>
              <w:autoSpaceDE w:val="0"/>
              <w:autoSpaceDN w:val="0"/>
              <w:adjustRightInd w:val="0"/>
              <w:spacing w:after="0" w:line="240" w:lineRule="auto"/>
              <w:rPr>
                <w:rFonts w:ascii="Times New Roman" w:hAnsi="Times New Roman" w:hint="default"/>
                <w:color w:val="000000" w:themeColor="text1"/>
                <w:sz w:val="24"/>
                <w:szCs w:val="24"/>
              </w:rPr>
            </w:pPr>
            <w:r w:rsidRPr="00503C43">
              <w:rPr>
                <w:rFonts w:ascii="Times New Roman" w:hAnsi="Times New Roman" w:hint="default"/>
                <w:color w:val="000000" w:themeColor="text1"/>
                <w:sz w:val="24"/>
                <w:szCs w:val="24"/>
              </w:rPr>
              <w:t>26.20.30.140</w:t>
            </w:r>
          </w:p>
        </w:tc>
        <w:tc>
          <w:tcPr>
            <w:tcW w:w="8075" w:type="dxa"/>
          </w:tcPr>
          <w:p w:rsidR="00E10A18" w:rsidRPr="00503C43" w:rsidRDefault="00E10A18" w:rsidP="00E10A18">
            <w:pPr>
              <w:autoSpaceDE w:val="0"/>
              <w:autoSpaceDN w:val="0"/>
              <w:adjustRightInd w:val="0"/>
              <w:spacing w:after="0" w:line="240" w:lineRule="auto"/>
              <w:rPr>
                <w:rFonts w:ascii="Times New Roman" w:hAnsi="Times New Roman" w:hint="default"/>
                <w:color w:val="000000" w:themeColor="text1"/>
                <w:sz w:val="24"/>
                <w:szCs w:val="24"/>
              </w:rPr>
            </w:pPr>
            <w:r w:rsidRPr="00503C43">
              <w:rPr>
                <w:rFonts w:ascii="Times New Roman" w:hAnsi="Times New Roman" w:hint="default"/>
                <w:color w:val="000000" w:themeColor="text1"/>
                <w:sz w:val="24"/>
                <w:szCs w:val="24"/>
              </w:rPr>
              <w:t>Терминалы сбора данных, предназначенные для работы со штрихкодированной продукцией, RFID метками и т.п.</w:t>
            </w:r>
          </w:p>
        </w:tc>
      </w:tr>
      <w:tr w:rsidR="00A22E65" w:rsidRPr="00A22E65" w:rsidTr="00E10A18">
        <w:tc>
          <w:tcPr>
            <w:tcW w:w="1985" w:type="dxa"/>
            <w:tcBorders>
              <w:bottom w:val="single" w:sz="4" w:space="0" w:color="auto"/>
            </w:tcBorders>
          </w:tcPr>
          <w:p w:rsidR="00E10A18" w:rsidRPr="00A22E65" w:rsidRDefault="00E10A18" w:rsidP="00E10A18">
            <w:pPr>
              <w:autoSpaceDE w:val="0"/>
              <w:autoSpaceDN w:val="0"/>
              <w:adjustRightInd w:val="0"/>
              <w:spacing w:after="0" w:line="240" w:lineRule="auto"/>
              <w:rPr>
                <w:rFonts w:ascii="Times New Roman" w:eastAsiaTheme="minorHAnsi" w:hAnsi="Times New Roman" w:hint="default"/>
                <w:color w:val="000000" w:themeColor="text1"/>
                <w:kern w:val="0"/>
                <w:sz w:val="28"/>
                <w:szCs w:val="28"/>
                <w:lang w:eastAsia="en-US"/>
              </w:rPr>
            </w:pPr>
            <w:r w:rsidRPr="00A22E65">
              <w:rPr>
                <w:rFonts w:ascii="Times New Roman" w:hAnsi="Times New Roman" w:hint="default"/>
                <w:color w:val="000000" w:themeColor="text1"/>
                <w:sz w:val="24"/>
                <w:szCs w:val="24"/>
              </w:rPr>
              <w:t>28.25.13.111</w:t>
            </w:r>
          </w:p>
        </w:tc>
        <w:tc>
          <w:tcPr>
            <w:tcW w:w="8075" w:type="dxa"/>
            <w:tcBorders>
              <w:bottom w:val="single" w:sz="4" w:space="0" w:color="auto"/>
            </w:tcBorders>
          </w:tcPr>
          <w:p w:rsidR="00E10A18" w:rsidRPr="00A22E65" w:rsidRDefault="00E10A18" w:rsidP="00E10A18">
            <w:pPr>
              <w:autoSpaceDE w:val="0"/>
              <w:autoSpaceDN w:val="0"/>
              <w:adjustRightInd w:val="0"/>
              <w:spacing w:after="0" w:line="240" w:lineRule="auto"/>
              <w:rPr>
                <w:rFonts w:ascii="Times New Roman" w:eastAsiaTheme="minorHAnsi" w:hAnsi="Times New Roman" w:hint="default"/>
                <w:color w:val="000000" w:themeColor="text1"/>
                <w:kern w:val="0"/>
                <w:sz w:val="24"/>
                <w:szCs w:val="24"/>
                <w:lang w:eastAsia="en-US"/>
              </w:rPr>
            </w:pPr>
            <w:r w:rsidRPr="00A22E65">
              <w:rPr>
                <w:rFonts w:ascii="Times New Roman" w:hAnsi="Times New Roman" w:hint="default"/>
                <w:color w:val="000000" w:themeColor="text1"/>
                <w:sz w:val="24"/>
                <w:szCs w:val="24"/>
              </w:rPr>
              <w:t>Шкафы холодильные</w:t>
            </w:r>
          </w:p>
        </w:tc>
      </w:tr>
      <w:tr w:rsidR="00A22E65" w:rsidRPr="00A22E65" w:rsidTr="00503C43">
        <w:tblPrEx>
          <w:tblBorders>
            <w:insideH w:val="nil"/>
          </w:tblBorders>
        </w:tblPrEx>
        <w:tc>
          <w:tcPr>
            <w:tcW w:w="1985" w:type="dxa"/>
            <w:tcBorders>
              <w:top w:val="single" w:sz="4" w:space="0" w:color="auto"/>
              <w:bottom w:val="single" w:sz="4" w:space="0" w:color="auto"/>
            </w:tcBorders>
          </w:tcPr>
          <w:p w:rsidR="00E10A18" w:rsidRPr="00A22E65" w:rsidRDefault="00E10A18" w:rsidP="00E10A18">
            <w:pPr>
              <w:pStyle w:val="ConsPlusNormal"/>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28.25.13.112</w:t>
            </w:r>
          </w:p>
        </w:tc>
        <w:tc>
          <w:tcPr>
            <w:tcW w:w="8075" w:type="dxa"/>
            <w:tcBorders>
              <w:top w:val="single" w:sz="4" w:space="0" w:color="auto"/>
              <w:bottom w:val="single" w:sz="4" w:space="0" w:color="auto"/>
            </w:tcBorders>
          </w:tcPr>
          <w:p w:rsidR="00E10A18" w:rsidRPr="00A22E65" w:rsidRDefault="00E10A18" w:rsidP="00E10A18">
            <w:pPr>
              <w:pStyle w:val="ConsPlusNormal"/>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Камеры холодильные сборные</w:t>
            </w:r>
          </w:p>
        </w:tc>
      </w:tr>
      <w:tr w:rsidR="00A22E65" w:rsidRPr="00A22E65" w:rsidTr="00503C43">
        <w:tblPrEx>
          <w:tblBorders>
            <w:insideH w:val="nil"/>
          </w:tblBorders>
        </w:tblPrEx>
        <w:trPr>
          <w:trHeight w:val="346"/>
        </w:trPr>
        <w:tc>
          <w:tcPr>
            <w:tcW w:w="1985" w:type="dxa"/>
            <w:tcBorders>
              <w:top w:val="single" w:sz="4" w:space="0" w:color="auto"/>
            </w:tcBorders>
          </w:tcPr>
          <w:p w:rsidR="00E10A18" w:rsidRPr="00A22E65" w:rsidRDefault="00E10A18" w:rsidP="00E10A18">
            <w:pPr>
              <w:pStyle w:val="ConsPlusNormal"/>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28.25.13.113</w:t>
            </w:r>
          </w:p>
        </w:tc>
        <w:tc>
          <w:tcPr>
            <w:tcW w:w="8075" w:type="dxa"/>
            <w:tcBorders>
              <w:top w:val="single" w:sz="4" w:space="0" w:color="auto"/>
            </w:tcBorders>
          </w:tcPr>
          <w:p w:rsidR="00E10A18" w:rsidRPr="00A22E65" w:rsidRDefault="00E10A18" w:rsidP="00E10A18">
            <w:pPr>
              <w:pStyle w:val="ConsPlusNormal"/>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Прилавки, прилавки-витрины холодильные</w:t>
            </w:r>
          </w:p>
        </w:tc>
      </w:tr>
      <w:tr w:rsidR="00A22E65" w:rsidRPr="00A22E65" w:rsidTr="00E10A18">
        <w:tc>
          <w:tcPr>
            <w:tcW w:w="1985" w:type="dxa"/>
          </w:tcPr>
          <w:p w:rsidR="00E10A18" w:rsidRPr="00A22E65" w:rsidRDefault="00E10A18" w:rsidP="00E10A18">
            <w:pPr>
              <w:pStyle w:val="ConsPlusNormal"/>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28.25.13.114</w:t>
            </w:r>
          </w:p>
        </w:tc>
        <w:tc>
          <w:tcPr>
            <w:tcW w:w="8075" w:type="dxa"/>
          </w:tcPr>
          <w:p w:rsidR="00E10A18" w:rsidRPr="00A22E65" w:rsidRDefault="00E10A18" w:rsidP="00E10A18">
            <w:pPr>
              <w:pStyle w:val="ConsPlusNormal"/>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Витрины холодильные</w:t>
            </w:r>
          </w:p>
        </w:tc>
      </w:tr>
      <w:tr w:rsidR="00A22E65" w:rsidRPr="00A22E65" w:rsidTr="00E10A18">
        <w:tc>
          <w:tcPr>
            <w:tcW w:w="1985" w:type="dxa"/>
          </w:tcPr>
          <w:p w:rsidR="00E10A18" w:rsidRPr="00A22E65" w:rsidRDefault="00E10A18" w:rsidP="00E10A18">
            <w:pPr>
              <w:pStyle w:val="ConsPlusNormal"/>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28.30.81</w:t>
            </w:r>
          </w:p>
        </w:tc>
        <w:tc>
          <w:tcPr>
            <w:tcW w:w="8075" w:type="dxa"/>
          </w:tcPr>
          <w:p w:rsidR="00E10A18" w:rsidRPr="00A22E65" w:rsidRDefault="00E10A18" w:rsidP="00E10A18">
            <w:pPr>
              <w:pStyle w:val="ConsPlusNormal"/>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Машины для очистки, сортировки или калибровки яиц, фруктов или прочих сельскохозяйственных продуктов, кроме семян, зерна или сухих бобовых культур</w:t>
            </w:r>
          </w:p>
        </w:tc>
      </w:tr>
      <w:tr w:rsidR="00A22E65" w:rsidRPr="00A22E65" w:rsidTr="00E10A18">
        <w:tc>
          <w:tcPr>
            <w:tcW w:w="1985" w:type="dxa"/>
          </w:tcPr>
          <w:p w:rsidR="00E10A18" w:rsidRPr="00A22E65" w:rsidRDefault="00E10A18" w:rsidP="00E10A18">
            <w:pPr>
              <w:pStyle w:val="ConsPlusNormal"/>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28.93.16.000</w:t>
            </w:r>
          </w:p>
        </w:tc>
        <w:tc>
          <w:tcPr>
            <w:tcW w:w="8075" w:type="dxa"/>
          </w:tcPr>
          <w:p w:rsidR="00E10A18" w:rsidRPr="00A22E65" w:rsidRDefault="00E10A18" w:rsidP="00E10A18">
            <w:pPr>
              <w:pStyle w:val="ConsPlusNormal"/>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Сушилки для сельскохозяйственных продуктов</w:t>
            </w:r>
          </w:p>
        </w:tc>
      </w:tr>
      <w:tr w:rsidR="00A22E65" w:rsidRPr="00A22E65" w:rsidTr="00E10A18">
        <w:tc>
          <w:tcPr>
            <w:tcW w:w="1985" w:type="dxa"/>
          </w:tcPr>
          <w:p w:rsidR="00E10A18" w:rsidRPr="00A22E65" w:rsidRDefault="00E10A18" w:rsidP="00E10A18">
            <w:pPr>
              <w:pStyle w:val="ConsPlusNormal"/>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28.93.17.111</w:t>
            </w:r>
          </w:p>
        </w:tc>
        <w:tc>
          <w:tcPr>
            <w:tcW w:w="8075" w:type="dxa"/>
          </w:tcPr>
          <w:p w:rsidR="00E10A18" w:rsidRPr="00A22E65" w:rsidRDefault="00E10A18" w:rsidP="00E10A18">
            <w:pPr>
              <w:pStyle w:val="ConsPlusNormal"/>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Машины очистительные</w:t>
            </w:r>
          </w:p>
        </w:tc>
      </w:tr>
      <w:tr w:rsidR="00A22E65" w:rsidRPr="00A22E65" w:rsidTr="00E10A18">
        <w:tc>
          <w:tcPr>
            <w:tcW w:w="1985" w:type="dxa"/>
          </w:tcPr>
          <w:p w:rsidR="00E10A18" w:rsidRPr="00A22E65" w:rsidRDefault="00E10A18" w:rsidP="00E10A18">
            <w:pPr>
              <w:pStyle w:val="ConsPlusNormal"/>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lastRenderedPageBreak/>
              <w:t>28.93.17.112</w:t>
            </w:r>
          </w:p>
        </w:tc>
        <w:tc>
          <w:tcPr>
            <w:tcW w:w="8075" w:type="dxa"/>
          </w:tcPr>
          <w:p w:rsidR="00E10A18" w:rsidRPr="00A22E65" w:rsidRDefault="00E10A18" w:rsidP="00E10A18">
            <w:pPr>
              <w:pStyle w:val="ConsPlusNormal"/>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Машины для измельчения и нарезания</w:t>
            </w:r>
          </w:p>
        </w:tc>
      </w:tr>
      <w:tr w:rsidR="00A22E65" w:rsidRPr="00A22E65" w:rsidTr="00E10A18">
        <w:tc>
          <w:tcPr>
            <w:tcW w:w="1985" w:type="dxa"/>
          </w:tcPr>
          <w:p w:rsidR="00E10A18" w:rsidRPr="00A22E65" w:rsidRDefault="00E10A18" w:rsidP="00E10A18">
            <w:pPr>
              <w:pStyle w:val="ConsPlusNormal"/>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28.93.17.113</w:t>
            </w:r>
          </w:p>
        </w:tc>
        <w:tc>
          <w:tcPr>
            <w:tcW w:w="8075" w:type="dxa"/>
          </w:tcPr>
          <w:p w:rsidR="00E10A18" w:rsidRPr="00A22E65" w:rsidRDefault="00E10A18" w:rsidP="00E10A18">
            <w:pPr>
              <w:pStyle w:val="ConsPlusNormal"/>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Машины месильно-перемешивающие</w:t>
            </w:r>
          </w:p>
        </w:tc>
      </w:tr>
      <w:tr w:rsidR="00A22E65" w:rsidRPr="00A22E65" w:rsidTr="00E10A18">
        <w:tc>
          <w:tcPr>
            <w:tcW w:w="1985" w:type="dxa"/>
          </w:tcPr>
          <w:p w:rsidR="00E10A18" w:rsidRPr="00A22E65" w:rsidRDefault="00E10A18" w:rsidP="00E10A18">
            <w:pPr>
              <w:pStyle w:val="ConsPlusNormal"/>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28.93.17.114</w:t>
            </w:r>
          </w:p>
        </w:tc>
        <w:tc>
          <w:tcPr>
            <w:tcW w:w="8075" w:type="dxa"/>
          </w:tcPr>
          <w:p w:rsidR="00E10A18" w:rsidRPr="00A22E65" w:rsidRDefault="00E10A18" w:rsidP="00E10A18">
            <w:pPr>
              <w:pStyle w:val="ConsPlusNormal"/>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Машины дозировочно-формовочные</w:t>
            </w:r>
          </w:p>
        </w:tc>
      </w:tr>
      <w:tr w:rsidR="00A22E65" w:rsidRPr="00A22E65" w:rsidTr="00E10A18">
        <w:tc>
          <w:tcPr>
            <w:tcW w:w="1985" w:type="dxa"/>
          </w:tcPr>
          <w:p w:rsidR="00E10A18" w:rsidRPr="00A22E65" w:rsidRDefault="00E10A18" w:rsidP="00E10A18">
            <w:pPr>
              <w:pStyle w:val="ConsPlusNormal"/>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28.93.17.119</w:t>
            </w:r>
          </w:p>
        </w:tc>
        <w:tc>
          <w:tcPr>
            <w:tcW w:w="8075" w:type="dxa"/>
          </w:tcPr>
          <w:p w:rsidR="00E10A18" w:rsidRPr="00A22E65" w:rsidRDefault="00E10A18" w:rsidP="00E10A18">
            <w:pPr>
              <w:pStyle w:val="ConsPlusNormal"/>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Машины для механической обработки прочие</w:t>
            </w:r>
          </w:p>
        </w:tc>
      </w:tr>
      <w:tr w:rsidR="00A22E65" w:rsidRPr="00A22E65" w:rsidTr="00E10A18">
        <w:tc>
          <w:tcPr>
            <w:tcW w:w="1985" w:type="dxa"/>
          </w:tcPr>
          <w:p w:rsidR="00E10A18" w:rsidRPr="00A22E65" w:rsidRDefault="00E10A18" w:rsidP="00E10A18">
            <w:pPr>
              <w:pStyle w:val="ConsPlusNormal"/>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28.93.17.170</w:t>
            </w:r>
          </w:p>
        </w:tc>
        <w:tc>
          <w:tcPr>
            <w:tcW w:w="8075" w:type="dxa"/>
          </w:tcPr>
          <w:p w:rsidR="00E10A18" w:rsidRPr="00A22E65" w:rsidRDefault="00E10A18" w:rsidP="00E10A18">
            <w:pPr>
              <w:pStyle w:val="ConsPlusNormal"/>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Оборудование для переработки мяса или птицы</w:t>
            </w:r>
          </w:p>
        </w:tc>
      </w:tr>
      <w:tr w:rsidR="00A22E65" w:rsidRPr="00A22E65" w:rsidTr="00E10A18">
        <w:tc>
          <w:tcPr>
            <w:tcW w:w="1985" w:type="dxa"/>
          </w:tcPr>
          <w:p w:rsidR="00E10A18" w:rsidRPr="00A22E65" w:rsidRDefault="00E10A18" w:rsidP="00E10A18">
            <w:pPr>
              <w:pStyle w:val="ConsPlusNormal"/>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28.93.17.180</w:t>
            </w:r>
          </w:p>
        </w:tc>
        <w:tc>
          <w:tcPr>
            <w:tcW w:w="8075" w:type="dxa"/>
          </w:tcPr>
          <w:p w:rsidR="00E10A18" w:rsidRPr="00A22E65" w:rsidRDefault="00E10A18" w:rsidP="00E10A18">
            <w:pPr>
              <w:pStyle w:val="ConsPlusNormal"/>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Оборудование для переработки плодов, орехов или овощей</w:t>
            </w:r>
          </w:p>
        </w:tc>
      </w:tr>
      <w:tr w:rsidR="00A22E65" w:rsidRPr="00A22E65" w:rsidTr="00E10A18">
        <w:tc>
          <w:tcPr>
            <w:tcW w:w="1985" w:type="dxa"/>
          </w:tcPr>
          <w:p w:rsidR="00E10A18" w:rsidRPr="00A22E65" w:rsidRDefault="00E10A18" w:rsidP="00E10A18">
            <w:pPr>
              <w:pStyle w:val="ConsPlusNormal"/>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28.93.2</w:t>
            </w:r>
          </w:p>
        </w:tc>
        <w:tc>
          <w:tcPr>
            <w:tcW w:w="8075" w:type="dxa"/>
          </w:tcPr>
          <w:p w:rsidR="00E10A18" w:rsidRPr="00A22E65" w:rsidRDefault="00E10A18" w:rsidP="00E10A18">
            <w:pPr>
              <w:pStyle w:val="ConsPlusNormal"/>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Машины для очистки, сортировки или калибровки семян, зерна или сухих бобовых культур</w:t>
            </w:r>
          </w:p>
        </w:tc>
      </w:tr>
      <w:tr w:rsidR="00A22E65" w:rsidRPr="00A22E65" w:rsidTr="00E10A18">
        <w:tc>
          <w:tcPr>
            <w:tcW w:w="1985" w:type="dxa"/>
          </w:tcPr>
          <w:p w:rsidR="001E3C6C" w:rsidRPr="00A22E65" w:rsidRDefault="001608A1" w:rsidP="00E10A18">
            <w:pPr>
              <w:pStyle w:val="ConsPlusNormal"/>
              <w:rPr>
                <w:rFonts w:ascii="Times New Roman" w:hAnsi="Times New Roman" w:cs="Times New Roman" w:hint="default"/>
                <w:color w:val="000000" w:themeColor="text1"/>
                <w:sz w:val="24"/>
                <w:szCs w:val="24"/>
              </w:rPr>
            </w:pPr>
            <w:hyperlink r:id="rId18" w:history="1">
              <w:r w:rsidR="001E3C6C" w:rsidRPr="00A22E65">
                <w:rPr>
                  <w:rStyle w:val="a8"/>
                  <w:rFonts w:ascii="Times New Roman" w:hAnsi="Times New Roman" w:cs="Times New Roman" w:hint="default"/>
                  <w:color w:val="000000" w:themeColor="text1"/>
                  <w:sz w:val="24"/>
                  <w:szCs w:val="24"/>
                  <w:u w:val="none"/>
                </w:rPr>
                <w:t>29.24.21</w:t>
              </w:r>
            </w:hyperlink>
          </w:p>
        </w:tc>
        <w:tc>
          <w:tcPr>
            <w:tcW w:w="8075" w:type="dxa"/>
          </w:tcPr>
          <w:p w:rsidR="001E3C6C" w:rsidRPr="00A22E65" w:rsidRDefault="001608A1" w:rsidP="00E10A18">
            <w:pPr>
              <w:pStyle w:val="ConsPlusNormal"/>
              <w:rPr>
                <w:rFonts w:ascii="Times New Roman" w:hAnsi="Times New Roman" w:cs="Times New Roman" w:hint="default"/>
                <w:color w:val="000000" w:themeColor="text1"/>
                <w:sz w:val="24"/>
                <w:szCs w:val="24"/>
              </w:rPr>
            </w:pPr>
            <w:hyperlink r:id="rId19" w:history="1">
              <w:r w:rsidR="001E3C6C" w:rsidRPr="00A22E65">
                <w:rPr>
                  <w:rStyle w:val="a8"/>
                  <w:rFonts w:ascii="Times New Roman" w:hAnsi="Times New Roman" w:cs="Times New Roman" w:hint="default"/>
                  <w:color w:val="000000" w:themeColor="text1"/>
                  <w:sz w:val="24"/>
                  <w:szCs w:val="24"/>
                  <w:u w:val="none"/>
                </w:rPr>
                <w:t>Оборудование для мойки, заполнения, закупоривания и упаковывания бутылок и прочих емкостей</w:t>
              </w:r>
            </w:hyperlink>
          </w:p>
        </w:tc>
      </w:tr>
      <w:tr w:rsidR="00A22E65" w:rsidRPr="00A22E65" w:rsidTr="00E10A18">
        <w:tc>
          <w:tcPr>
            <w:tcW w:w="1985" w:type="dxa"/>
          </w:tcPr>
          <w:p w:rsidR="00E10A18" w:rsidRPr="00A22E65" w:rsidRDefault="001608A1" w:rsidP="00E10A18">
            <w:pPr>
              <w:pStyle w:val="ConsPlusNormal"/>
              <w:rPr>
                <w:rFonts w:ascii="Times New Roman" w:hAnsi="Times New Roman" w:cs="Times New Roman" w:hint="default"/>
                <w:color w:val="000000" w:themeColor="text1"/>
                <w:sz w:val="24"/>
                <w:szCs w:val="24"/>
              </w:rPr>
            </w:pPr>
            <w:hyperlink r:id="rId20" w:tooltip="https://lugasoft.ru/ok/okpd/2007/29.24.21.510" w:history="1">
              <w:r w:rsidR="00E10A18" w:rsidRPr="00A22E65">
                <w:rPr>
                  <w:rFonts w:ascii="Times New Roman" w:hAnsi="Times New Roman" w:cs="Times New Roman"/>
                  <w:color w:val="000000" w:themeColor="text1"/>
                  <w:sz w:val="24"/>
                  <w:szCs w:val="24"/>
                </w:rPr>
                <w:t>29.24.21.510</w:t>
              </w:r>
            </w:hyperlink>
            <w:r w:rsidR="00E10A18" w:rsidRPr="00A22E65">
              <w:rPr>
                <w:rFonts w:ascii="Segoe UI" w:hAnsi="Segoe UI" w:cs="Segoe UI"/>
                <w:color w:val="000000" w:themeColor="text1"/>
                <w:sz w:val="18"/>
                <w:szCs w:val="18"/>
              </w:rPr>
              <w:t> </w:t>
            </w:r>
          </w:p>
        </w:tc>
        <w:tc>
          <w:tcPr>
            <w:tcW w:w="8075" w:type="dxa"/>
          </w:tcPr>
          <w:p w:rsidR="00E10A18" w:rsidRPr="00A22E65" w:rsidRDefault="00E10A18" w:rsidP="00E10A18">
            <w:pPr>
              <w:pStyle w:val="ConsPlusNormal"/>
              <w:rPr>
                <w:rFonts w:ascii="Times New Roman" w:hAnsi="Times New Roman" w:cs="Times New Roman" w:hint="default"/>
                <w:color w:val="000000" w:themeColor="text1"/>
                <w:sz w:val="24"/>
                <w:szCs w:val="24"/>
              </w:rPr>
            </w:pPr>
            <w:r w:rsidRPr="00A22E65">
              <w:rPr>
                <w:rFonts w:ascii="Times New Roman" w:hAnsi="Times New Roman" w:cs="Times New Roman"/>
                <w:color w:val="000000" w:themeColor="text1"/>
                <w:sz w:val="24"/>
                <w:szCs w:val="24"/>
              </w:rPr>
              <w:t>Оборудование для заполнения, укупоривания бутылок, закатывания банок, закрывания ящиков, мешков или других емкостей, для опечатывания их и этикетирования</w:t>
            </w:r>
          </w:p>
        </w:tc>
      </w:tr>
      <w:tr w:rsidR="00E10A18" w:rsidRPr="00A22E65" w:rsidTr="00E10A18">
        <w:tc>
          <w:tcPr>
            <w:tcW w:w="1985" w:type="dxa"/>
          </w:tcPr>
          <w:p w:rsidR="00E10A18" w:rsidRPr="00A22E65" w:rsidRDefault="001608A1" w:rsidP="00E10A18">
            <w:pPr>
              <w:pStyle w:val="ConsPlusNormal"/>
              <w:rPr>
                <w:rFonts w:ascii="Times New Roman" w:hAnsi="Times New Roman" w:cs="Times New Roman" w:hint="default"/>
                <w:color w:val="000000" w:themeColor="text1"/>
                <w:sz w:val="24"/>
                <w:szCs w:val="24"/>
              </w:rPr>
            </w:pPr>
            <w:hyperlink r:id="rId21" w:history="1">
              <w:r w:rsidR="001E3C6C" w:rsidRPr="00A22E65">
                <w:rPr>
                  <w:rStyle w:val="a8"/>
                  <w:rFonts w:ascii="Times New Roman" w:hAnsi="Times New Roman" w:cs="Times New Roman" w:hint="default"/>
                  <w:color w:val="000000" w:themeColor="text1"/>
                  <w:sz w:val="24"/>
                  <w:szCs w:val="24"/>
                  <w:u w:val="none"/>
                </w:rPr>
                <w:t>29.24.21.517</w:t>
              </w:r>
            </w:hyperlink>
          </w:p>
        </w:tc>
        <w:tc>
          <w:tcPr>
            <w:tcW w:w="8075" w:type="dxa"/>
          </w:tcPr>
          <w:p w:rsidR="00E10A18" w:rsidRPr="00A22E65" w:rsidRDefault="001608A1" w:rsidP="00E10A18">
            <w:pPr>
              <w:pStyle w:val="ConsPlusNormal"/>
              <w:rPr>
                <w:rFonts w:ascii="Times New Roman" w:hAnsi="Times New Roman" w:cs="Times New Roman" w:hint="default"/>
                <w:color w:val="000000" w:themeColor="text1"/>
                <w:sz w:val="24"/>
                <w:szCs w:val="24"/>
              </w:rPr>
            </w:pPr>
            <w:hyperlink r:id="rId22" w:history="1">
              <w:r w:rsidR="001E3C6C" w:rsidRPr="00A22E65">
                <w:rPr>
                  <w:rStyle w:val="a8"/>
                  <w:rFonts w:ascii="Times New Roman" w:hAnsi="Times New Roman" w:cs="Times New Roman" w:hint="default"/>
                  <w:color w:val="000000" w:themeColor="text1"/>
                  <w:sz w:val="24"/>
                  <w:szCs w:val="24"/>
                  <w:u w:val="none"/>
                </w:rPr>
                <w:t>Оборудование для герметичной укупорки колпачками или крышками бутылок, банок, туб и аналогичных емкостей (включая герметизацию пайкой)</w:t>
              </w:r>
            </w:hyperlink>
          </w:p>
        </w:tc>
      </w:tr>
    </w:tbl>
    <w:p w:rsidR="00F249D5" w:rsidRPr="00A22E65" w:rsidRDefault="00F249D5" w:rsidP="002846DD">
      <w:pPr>
        <w:rPr>
          <w:rFonts w:ascii="Times New Roman" w:hAnsi="Times New Roman" w:hint="default"/>
          <w:color w:val="000000" w:themeColor="text1"/>
          <w:sz w:val="24"/>
          <w:szCs w:val="24"/>
        </w:rPr>
      </w:pPr>
    </w:p>
    <w:p w:rsidR="00F249D5" w:rsidRPr="00A22E65" w:rsidRDefault="00F249D5" w:rsidP="00821B51">
      <w:pPr>
        <w:ind w:left="9356"/>
        <w:rPr>
          <w:rFonts w:ascii="Times New Roman" w:hAnsi="Times New Roman" w:hint="default"/>
          <w:color w:val="000000" w:themeColor="text1"/>
          <w:sz w:val="24"/>
          <w:szCs w:val="24"/>
        </w:rPr>
      </w:pPr>
    </w:p>
    <w:p w:rsidR="00F249D5" w:rsidRPr="00A22E65" w:rsidRDefault="00F249D5" w:rsidP="00821B51">
      <w:pPr>
        <w:ind w:left="9356"/>
        <w:rPr>
          <w:rFonts w:ascii="Times New Roman" w:hAnsi="Times New Roman" w:hint="default"/>
          <w:color w:val="000000" w:themeColor="text1"/>
          <w:sz w:val="24"/>
          <w:szCs w:val="24"/>
        </w:rPr>
      </w:pPr>
    </w:p>
    <w:p w:rsidR="00F249D5" w:rsidRPr="00A22E65" w:rsidRDefault="00F249D5" w:rsidP="00821B51">
      <w:pPr>
        <w:ind w:left="9356"/>
        <w:rPr>
          <w:rFonts w:ascii="Times New Roman" w:hAnsi="Times New Roman" w:hint="default"/>
          <w:color w:val="000000" w:themeColor="text1"/>
          <w:sz w:val="24"/>
          <w:szCs w:val="24"/>
        </w:rPr>
      </w:pPr>
    </w:p>
    <w:p w:rsidR="00F249D5" w:rsidRPr="00A22E65" w:rsidRDefault="00F249D5" w:rsidP="00821B51">
      <w:pPr>
        <w:ind w:left="9356"/>
        <w:rPr>
          <w:rFonts w:ascii="Times New Roman" w:hAnsi="Times New Roman" w:hint="default"/>
          <w:color w:val="000000" w:themeColor="text1"/>
          <w:sz w:val="24"/>
          <w:szCs w:val="24"/>
        </w:rPr>
      </w:pPr>
    </w:p>
    <w:p w:rsidR="00F249D5" w:rsidRPr="00A22E65" w:rsidRDefault="00F249D5" w:rsidP="00821B51">
      <w:pPr>
        <w:ind w:left="9356"/>
        <w:rPr>
          <w:rFonts w:ascii="Times New Roman" w:hAnsi="Times New Roman" w:hint="default"/>
          <w:color w:val="000000" w:themeColor="text1"/>
          <w:sz w:val="24"/>
          <w:szCs w:val="24"/>
        </w:rPr>
      </w:pPr>
    </w:p>
    <w:p w:rsidR="00F249D5" w:rsidRPr="00A22E65" w:rsidRDefault="00F249D5" w:rsidP="00821B51">
      <w:pPr>
        <w:ind w:left="9356"/>
        <w:rPr>
          <w:rFonts w:ascii="Times New Roman" w:hAnsi="Times New Roman" w:hint="default"/>
          <w:color w:val="000000" w:themeColor="text1"/>
          <w:sz w:val="24"/>
          <w:szCs w:val="24"/>
        </w:rPr>
      </w:pPr>
    </w:p>
    <w:p w:rsidR="00F249D5" w:rsidRPr="00A22E65" w:rsidRDefault="00F249D5" w:rsidP="00821B51">
      <w:pPr>
        <w:ind w:left="9356"/>
        <w:rPr>
          <w:rFonts w:ascii="Times New Roman" w:hAnsi="Times New Roman" w:hint="default"/>
          <w:color w:val="000000" w:themeColor="text1"/>
          <w:sz w:val="24"/>
          <w:szCs w:val="24"/>
        </w:rPr>
      </w:pPr>
    </w:p>
    <w:p w:rsidR="00F249D5" w:rsidRPr="00A22E65" w:rsidRDefault="00F249D5" w:rsidP="00821B51">
      <w:pPr>
        <w:ind w:left="9356"/>
        <w:rPr>
          <w:rFonts w:ascii="Times New Roman" w:hAnsi="Times New Roman" w:hint="default"/>
          <w:color w:val="000000" w:themeColor="text1"/>
          <w:sz w:val="24"/>
          <w:szCs w:val="24"/>
        </w:rPr>
      </w:pPr>
    </w:p>
    <w:p w:rsidR="00F249D5" w:rsidRPr="00A22E65" w:rsidRDefault="00F249D5" w:rsidP="00821B51">
      <w:pPr>
        <w:ind w:left="9356"/>
        <w:rPr>
          <w:rFonts w:ascii="Times New Roman" w:hAnsi="Times New Roman" w:hint="default"/>
          <w:color w:val="000000" w:themeColor="text1"/>
          <w:sz w:val="24"/>
          <w:szCs w:val="24"/>
        </w:rPr>
      </w:pPr>
    </w:p>
    <w:p w:rsidR="00F249D5" w:rsidRPr="00A22E65" w:rsidRDefault="00F249D5" w:rsidP="00821B51">
      <w:pPr>
        <w:ind w:left="9356"/>
        <w:rPr>
          <w:rFonts w:ascii="Times New Roman" w:hAnsi="Times New Roman" w:hint="default"/>
          <w:color w:val="000000" w:themeColor="text1"/>
          <w:sz w:val="24"/>
          <w:szCs w:val="24"/>
        </w:rPr>
      </w:pPr>
    </w:p>
    <w:p w:rsidR="00F249D5" w:rsidRPr="00A22E65" w:rsidRDefault="00F249D5" w:rsidP="00821B51">
      <w:pPr>
        <w:ind w:left="9356"/>
        <w:rPr>
          <w:rFonts w:ascii="Times New Roman" w:hAnsi="Times New Roman" w:hint="default"/>
          <w:color w:val="000000" w:themeColor="text1"/>
          <w:sz w:val="24"/>
          <w:szCs w:val="24"/>
        </w:rPr>
      </w:pPr>
    </w:p>
    <w:p w:rsidR="00F249D5" w:rsidRPr="00A22E65" w:rsidRDefault="00F249D5" w:rsidP="00821B51">
      <w:pPr>
        <w:ind w:left="9356"/>
        <w:rPr>
          <w:rFonts w:ascii="Times New Roman" w:hAnsi="Times New Roman" w:hint="default"/>
          <w:color w:val="000000" w:themeColor="text1"/>
          <w:sz w:val="24"/>
          <w:szCs w:val="24"/>
        </w:rPr>
      </w:pPr>
    </w:p>
    <w:p w:rsidR="00F249D5" w:rsidRPr="00A22E65" w:rsidRDefault="00F249D5" w:rsidP="002846DD">
      <w:pPr>
        <w:rPr>
          <w:rFonts w:ascii="Times New Roman" w:hAnsi="Times New Roman" w:hint="default"/>
          <w:color w:val="000000" w:themeColor="text1"/>
          <w:sz w:val="24"/>
          <w:szCs w:val="24"/>
        </w:rPr>
      </w:pPr>
    </w:p>
    <w:p w:rsidR="00821B51" w:rsidRPr="00A22E65" w:rsidRDefault="00821B51" w:rsidP="00F249D5">
      <w:pPr>
        <w:rPr>
          <w:rFonts w:ascii="Times New Roman" w:hAnsi="Times New Roman" w:hint="default"/>
          <w:color w:val="000000" w:themeColor="text1"/>
          <w:sz w:val="24"/>
          <w:szCs w:val="24"/>
        </w:rPr>
        <w:sectPr w:rsidR="00821B51" w:rsidRPr="00A22E65" w:rsidSect="001729C6">
          <w:headerReference w:type="default" r:id="rId23"/>
          <w:pgSz w:w="11906" w:h="16838"/>
          <w:pgMar w:top="1147" w:right="566" w:bottom="1440" w:left="1133" w:header="0" w:footer="0" w:gutter="0"/>
          <w:cols w:space="720"/>
          <w:docGrid w:linePitch="299"/>
        </w:sectPr>
      </w:pPr>
    </w:p>
    <w:p w:rsidR="00E91FC1" w:rsidRPr="00A22E65" w:rsidRDefault="00E91FC1" w:rsidP="00E91FC1">
      <w:pPr>
        <w:pStyle w:val="ConsPlusNormal"/>
        <w:ind w:left="10490"/>
        <w:contextualSpacing/>
        <w:rPr>
          <w:rFonts w:ascii="Times New Roman" w:hAnsi="Times New Roman" w:hint="default"/>
          <w:color w:val="000000" w:themeColor="text1"/>
          <w:sz w:val="24"/>
          <w:szCs w:val="24"/>
        </w:rPr>
      </w:pPr>
      <w:r w:rsidRPr="00A22E65">
        <w:rPr>
          <w:rFonts w:ascii="Times New Roman" w:hAnsi="Times New Roman"/>
          <w:color w:val="000000" w:themeColor="text1"/>
          <w:sz w:val="24"/>
          <w:szCs w:val="24"/>
        </w:rPr>
        <w:lastRenderedPageBreak/>
        <w:t>Приложение №</w:t>
      </w:r>
      <w:r w:rsidR="00821B51" w:rsidRPr="00A22E65">
        <w:rPr>
          <w:rFonts w:ascii="Times New Roman" w:hAnsi="Times New Roman" w:hint="default"/>
          <w:color w:val="000000" w:themeColor="text1"/>
          <w:sz w:val="24"/>
          <w:szCs w:val="24"/>
        </w:rPr>
        <w:t xml:space="preserve"> </w:t>
      </w:r>
      <w:r w:rsidR="00187096" w:rsidRPr="00A22E65">
        <w:rPr>
          <w:rFonts w:ascii="Times New Roman" w:hAnsi="Times New Roman" w:hint="default"/>
          <w:color w:val="000000" w:themeColor="text1"/>
          <w:sz w:val="24"/>
          <w:szCs w:val="24"/>
        </w:rPr>
        <w:t>5</w:t>
      </w:r>
    </w:p>
    <w:p w:rsidR="00E91FC1" w:rsidRPr="00A22E65" w:rsidRDefault="00E91FC1" w:rsidP="00E91FC1">
      <w:pPr>
        <w:pStyle w:val="ConsPlusNormal"/>
        <w:ind w:left="10490"/>
        <w:contextualSpacing/>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к Порядку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w:t>
      </w:r>
    </w:p>
    <w:p w:rsidR="00E91FC1" w:rsidRPr="00A22E65" w:rsidRDefault="00E91FC1" w:rsidP="00E91FC1">
      <w:pPr>
        <w:pStyle w:val="ConsPlusNormal"/>
        <w:ind w:left="10490"/>
        <w:contextualSpacing/>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от «___» ________________2024 № ___</w:t>
      </w:r>
    </w:p>
    <w:p w:rsidR="00E91FC1" w:rsidRPr="00A22E65" w:rsidRDefault="00E91FC1" w:rsidP="00E91FC1">
      <w:pPr>
        <w:pStyle w:val="ConsPlusNormal"/>
        <w:contextualSpacing/>
        <w:rPr>
          <w:rFonts w:ascii="Times New Roman" w:hAnsi="Times New Roman" w:hint="default"/>
          <w:color w:val="000000" w:themeColor="text1"/>
          <w:sz w:val="24"/>
          <w:szCs w:val="24"/>
        </w:rPr>
      </w:pPr>
    </w:p>
    <w:p w:rsidR="00DA65AA" w:rsidRPr="00A22E65" w:rsidRDefault="00E91FC1" w:rsidP="00B92C90">
      <w:pPr>
        <w:pStyle w:val="ConsPlusNormal"/>
        <w:ind w:firstLine="567"/>
        <w:contextualSpacing/>
        <w:jc w:val="right"/>
        <w:rPr>
          <w:rFonts w:ascii="Times New Roman" w:hAnsi="Times New Roman" w:hint="default"/>
          <w:color w:val="000000" w:themeColor="text1"/>
          <w:sz w:val="24"/>
          <w:szCs w:val="24"/>
        </w:rPr>
      </w:pPr>
      <w:r w:rsidRPr="00A22E65">
        <w:rPr>
          <w:rFonts w:ascii="Times New Roman" w:hAnsi="Times New Roman"/>
          <w:color w:val="000000" w:themeColor="text1"/>
          <w:sz w:val="24"/>
          <w:szCs w:val="24"/>
        </w:rPr>
        <w:t>Форма</w:t>
      </w:r>
    </w:p>
    <w:p w:rsidR="00DA65AA" w:rsidRPr="00A22E65" w:rsidRDefault="00DA65AA" w:rsidP="00572CAC">
      <w:pPr>
        <w:pStyle w:val="ConsPlusNormal"/>
        <w:ind w:firstLine="567"/>
        <w:contextualSpacing/>
        <w:jc w:val="both"/>
        <w:rPr>
          <w:rFonts w:ascii="Times New Roman" w:hAnsi="Times New Roman" w:cs="Times New Roman" w:hint="default"/>
          <w:color w:val="000000" w:themeColor="text1"/>
          <w:sz w:val="24"/>
          <w:szCs w:val="24"/>
        </w:rPr>
      </w:pPr>
    </w:p>
    <w:p w:rsidR="00DA65AA" w:rsidRPr="00A22E65" w:rsidRDefault="00DA65AA" w:rsidP="00D063B0">
      <w:pPr>
        <w:spacing w:after="0" w:line="240" w:lineRule="auto"/>
        <w:jc w:val="center"/>
        <w:rPr>
          <w:rFonts w:ascii="Times New Roman" w:eastAsia="Calibri" w:hAnsi="Times New Roman" w:hint="default"/>
          <w:b/>
          <w:color w:val="000000" w:themeColor="text1"/>
          <w:sz w:val="24"/>
          <w:szCs w:val="24"/>
          <w:lang w:eastAsia="en-US"/>
        </w:rPr>
      </w:pPr>
      <w:r w:rsidRPr="00A22E65">
        <w:rPr>
          <w:rFonts w:ascii="Times New Roman" w:hAnsi="Times New Roman" w:hint="default"/>
          <w:b/>
          <w:color w:val="000000" w:themeColor="text1"/>
          <w:sz w:val="24"/>
          <w:szCs w:val="24"/>
        </w:rPr>
        <w:t xml:space="preserve">Информация о </w:t>
      </w:r>
      <w:r w:rsidRPr="00A22E65">
        <w:rPr>
          <w:rFonts w:ascii="Times New Roman" w:eastAsia="Calibri" w:hAnsi="Times New Roman" w:hint="default"/>
          <w:b/>
          <w:color w:val="000000" w:themeColor="text1"/>
          <w:sz w:val="24"/>
          <w:szCs w:val="24"/>
          <w:lang w:eastAsia="en-US"/>
        </w:rPr>
        <w:t>составе членов кооператива</w:t>
      </w:r>
    </w:p>
    <w:p w:rsidR="00DA65AA" w:rsidRPr="00A22E65" w:rsidRDefault="00DA65AA" w:rsidP="00D063B0">
      <w:pPr>
        <w:autoSpaceDE w:val="0"/>
        <w:autoSpaceDN w:val="0"/>
        <w:adjustRightInd w:val="0"/>
        <w:spacing w:after="0" w:line="240" w:lineRule="auto"/>
        <w:jc w:val="center"/>
        <w:rPr>
          <w:rFonts w:ascii="Times New Roman" w:eastAsia="Calibri" w:hAnsi="Times New Roman" w:hint="default"/>
          <w:b/>
          <w:color w:val="000000" w:themeColor="text1"/>
          <w:sz w:val="24"/>
          <w:szCs w:val="24"/>
          <w:lang w:eastAsia="en-US"/>
        </w:rPr>
      </w:pPr>
      <w:r w:rsidRPr="00A22E65">
        <w:rPr>
          <w:rFonts w:ascii="Times New Roman" w:hAnsi="Times New Roman" w:hint="default"/>
          <w:b/>
          <w:color w:val="000000" w:themeColor="text1"/>
          <w:sz w:val="24"/>
          <w:szCs w:val="24"/>
        </w:rPr>
        <w:t xml:space="preserve">по состоянию на </w:t>
      </w:r>
      <w:r w:rsidRPr="00A22E65">
        <w:rPr>
          <w:rFonts w:ascii="Times New Roman" w:hAnsi="Times New Roman" w:hint="default"/>
          <w:b/>
          <w:color w:val="000000" w:themeColor="text1"/>
          <w:sz w:val="24"/>
          <w:szCs w:val="24"/>
          <w:u w:val="single"/>
        </w:rPr>
        <w:t xml:space="preserve">_______________ </w:t>
      </w:r>
      <w:r w:rsidRPr="00A22E65">
        <w:rPr>
          <w:rFonts w:ascii="Times New Roman" w:hAnsi="Times New Roman" w:hint="default"/>
          <w:b/>
          <w:color w:val="000000" w:themeColor="text1"/>
          <w:sz w:val="24"/>
          <w:szCs w:val="24"/>
        </w:rPr>
        <w:t>20</w:t>
      </w:r>
      <w:r w:rsidRPr="00A22E65">
        <w:rPr>
          <w:rFonts w:ascii="Times New Roman" w:hAnsi="Times New Roman" w:hint="default"/>
          <w:b/>
          <w:color w:val="000000" w:themeColor="text1"/>
          <w:sz w:val="24"/>
          <w:szCs w:val="24"/>
          <w:u w:val="single"/>
        </w:rPr>
        <w:t>___</w:t>
      </w:r>
      <w:r w:rsidRPr="00A22E65">
        <w:rPr>
          <w:rFonts w:ascii="Times New Roman" w:hAnsi="Times New Roman" w:hint="default"/>
          <w:b/>
          <w:color w:val="000000" w:themeColor="text1"/>
          <w:sz w:val="24"/>
          <w:szCs w:val="24"/>
        </w:rPr>
        <w:t xml:space="preserve"> года</w:t>
      </w:r>
      <w:r w:rsidR="007C09CB" w:rsidRPr="00A22E65">
        <w:rPr>
          <w:rFonts w:ascii="Times New Roman" w:eastAsia="Calibri" w:hAnsi="Times New Roman" w:hint="default"/>
          <w:b/>
          <w:color w:val="000000" w:themeColor="text1"/>
          <w:sz w:val="24"/>
          <w:szCs w:val="24"/>
          <w:vertAlign w:val="superscript"/>
          <w:lang w:eastAsia="en-US"/>
        </w:rPr>
        <w:t>1</w:t>
      </w:r>
    </w:p>
    <w:p w:rsidR="00DA65AA" w:rsidRPr="00A22E65" w:rsidRDefault="00DA65AA" w:rsidP="00DA65AA">
      <w:pPr>
        <w:autoSpaceDE w:val="0"/>
        <w:autoSpaceDN w:val="0"/>
        <w:adjustRightInd w:val="0"/>
        <w:spacing w:line="192" w:lineRule="auto"/>
        <w:jc w:val="center"/>
        <w:rPr>
          <w:rFonts w:ascii="Times New Roman" w:hAnsi="Times New Roman" w:hint="default"/>
          <w:color w:val="000000" w:themeColor="text1"/>
        </w:rPr>
      </w:pPr>
    </w:p>
    <w:p w:rsidR="00DA65AA" w:rsidRPr="00A22E65" w:rsidRDefault="00DA65AA" w:rsidP="00DA65AA">
      <w:pPr>
        <w:spacing w:line="192" w:lineRule="auto"/>
        <w:jc w:val="both"/>
        <w:rPr>
          <w:rFonts w:ascii="Times New Roman" w:hAnsi="Times New Roman" w:hint="default"/>
          <w:color w:val="000000" w:themeColor="text1"/>
          <w:u w:val="single"/>
        </w:rPr>
      </w:pPr>
      <w:r w:rsidRPr="00A22E65">
        <w:rPr>
          <w:rFonts w:ascii="Times New Roman" w:hAnsi="Times New Roman" w:hint="default"/>
          <w:color w:val="000000" w:themeColor="text1"/>
          <w:u w:val="single"/>
        </w:rPr>
        <w:t>_________________________________________________________________________________________________________________________________</w:t>
      </w:r>
    </w:p>
    <w:p w:rsidR="00DA65AA" w:rsidRPr="00A22E65" w:rsidRDefault="00DA65AA" w:rsidP="00DA65AA">
      <w:pPr>
        <w:spacing w:line="192" w:lineRule="auto"/>
        <w:jc w:val="center"/>
        <w:rPr>
          <w:rFonts w:ascii="Times New Roman" w:hAnsi="Times New Roman" w:hint="default"/>
          <w:color w:val="000000" w:themeColor="text1"/>
          <w:sz w:val="16"/>
        </w:rPr>
      </w:pPr>
      <w:r w:rsidRPr="00A22E65">
        <w:rPr>
          <w:rFonts w:ascii="Times New Roman" w:hAnsi="Times New Roman" w:hint="default"/>
          <w:color w:val="000000" w:themeColor="text1"/>
          <w:sz w:val="16"/>
        </w:rPr>
        <w:t xml:space="preserve">(полное наименование </w:t>
      </w:r>
      <w:r w:rsidR="007C09CB" w:rsidRPr="00A22E65">
        <w:rPr>
          <w:rFonts w:ascii="Times New Roman" w:hAnsi="Times New Roman" w:hint="default"/>
          <w:color w:val="000000" w:themeColor="text1"/>
          <w:sz w:val="16"/>
        </w:rPr>
        <w:t>Участника отбора</w:t>
      </w:r>
      <w:r w:rsidRPr="00A22E65">
        <w:rPr>
          <w:rFonts w:ascii="Times New Roman" w:hAnsi="Times New Roman" w:hint="default"/>
          <w:color w:val="000000" w:themeColor="text1"/>
          <w:sz w:val="16"/>
        </w:rPr>
        <w:t>)</w:t>
      </w:r>
    </w:p>
    <w:p w:rsidR="00DA65AA" w:rsidRPr="00A22E65" w:rsidRDefault="00DA65AA" w:rsidP="00DA65AA">
      <w:pPr>
        <w:spacing w:line="192" w:lineRule="auto"/>
        <w:jc w:val="both"/>
        <w:rPr>
          <w:rFonts w:ascii="Times New Roman" w:hAnsi="Times New Roman" w:hint="default"/>
          <w:color w:val="000000" w:themeColor="text1"/>
          <w:u w:val="single"/>
        </w:rPr>
      </w:pPr>
    </w:p>
    <w:tbl>
      <w:tblPr>
        <w:tblW w:w="15593" w:type="dxa"/>
        <w:tblInd w:w="137" w:type="dxa"/>
        <w:tblLayout w:type="fixed"/>
        <w:tblCellMar>
          <w:top w:w="55" w:type="dxa"/>
          <w:left w:w="55" w:type="dxa"/>
          <w:bottom w:w="55" w:type="dxa"/>
          <w:right w:w="55" w:type="dxa"/>
        </w:tblCellMar>
        <w:tblLook w:val="0000" w:firstRow="0" w:lastRow="0" w:firstColumn="0" w:lastColumn="0" w:noHBand="0" w:noVBand="0"/>
      </w:tblPr>
      <w:tblGrid>
        <w:gridCol w:w="284"/>
        <w:gridCol w:w="1417"/>
        <w:gridCol w:w="1418"/>
        <w:gridCol w:w="1417"/>
        <w:gridCol w:w="1559"/>
        <w:gridCol w:w="1843"/>
        <w:gridCol w:w="1559"/>
        <w:gridCol w:w="1701"/>
        <w:gridCol w:w="1418"/>
        <w:gridCol w:w="1559"/>
        <w:gridCol w:w="1418"/>
      </w:tblGrid>
      <w:tr w:rsidR="00A22E65" w:rsidRPr="00A22E65" w:rsidTr="00D063B0">
        <w:trPr>
          <w:trHeight w:val="817"/>
        </w:trPr>
        <w:tc>
          <w:tcPr>
            <w:tcW w:w="284" w:type="dxa"/>
            <w:vMerge w:val="restart"/>
            <w:tcBorders>
              <w:top w:val="single" w:sz="4" w:space="0" w:color="000000"/>
              <w:left w:val="single" w:sz="4" w:space="0" w:color="000000"/>
              <w:bottom w:val="single" w:sz="4" w:space="0" w:color="000000"/>
            </w:tcBorders>
            <w:shd w:val="clear" w:color="auto" w:fill="auto"/>
          </w:tcPr>
          <w:p w:rsidR="00DA65AA" w:rsidRPr="00A22E65" w:rsidRDefault="00DA65AA" w:rsidP="00BC4D22">
            <w:pPr>
              <w:pStyle w:val="ac"/>
              <w:jc w:val="center"/>
              <w:rPr>
                <w:color w:val="000000" w:themeColor="text1"/>
                <w:sz w:val="18"/>
                <w:szCs w:val="18"/>
              </w:rPr>
            </w:pPr>
            <w:r w:rsidRPr="00A22E65">
              <w:rPr>
                <w:color w:val="000000" w:themeColor="text1"/>
                <w:sz w:val="18"/>
                <w:szCs w:val="18"/>
              </w:rPr>
              <w:t>№</w:t>
            </w:r>
          </w:p>
        </w:tc>
        <w:tc>
          <w:tcPr>
            <w:tcW w:w="2835" w:type="dxa"/>
            <w:gridSpan w:val="2"/>
            <w:tcBorders>
              <w:top w:val="single" w:sz="4" w:space="0" w:color="000000"/>
              <w:left w:val="single" w:sz="4" w:space="0" w:color="000000"/>
              <w:bottom w:val="single" w:sz="4" w:space="0" w:color="auto"/>
              <w:right w:val="single" w:sz="4" w:space="0" w:color="000000"/>
            </w:tcBorders>
            <w:shd w:val="clear" w:color="auto" w:fill="auto"/>
          </w:tcPr>
          <w:p w:rsidR="00DA65AA" w:rsidRPr="00A22E65" w:rsidRDefault="00DA65AA" w:rsidP="00BC4D22">
            <w:pPr>
              <w:pStyle w:val="ac"/>
              <w:suppressAutoHyphens w:val="0"/>
              <w:jc w:val="center"/>
              <w:rPr>
                <w:color w:val="000000" w:themeColor="text1"/>
                <w:sz w:val="18"/>
                <w:szCs w:val="18"/>
              </w:rPr>
            </w:pPr>
            <w:r w:rsidRPr="00A22E65">
              <w:rPr>
                <w:color w:val="000000" w:themeColor="text1"/>
                <w:sz w:val="18"/>
                <w:szCs w:val="18"/>
              </w:rPr>
              <w:t>Гражданин, ведущий личное подсобное хозяйство</w:t>
            </w:r>
          </w:p>
        </w:tc>
        <w:tc>
          <w:tcPr>
            <w:tcW w:w="4819" w:type="dxa"/>
            <w:gridSpan w:val="3"/>
            <w:tcBorders>
              <w:top w:val="single" w:sz="4" w:space="0" w:color="000000"/>
              <w:left w:val="single" w:sz="4" w:space="0" w:color="000000"/>
              <w:bottom w:val="single" w:sz="4" w:space="0" w:color="000000"/>
            </w:tcBorders>
            <w:shd w:val="clear" w:color="auto" w:fill="auto"/>
          </w:tcPr>
          <w:p w:rsidR="00DA65AA" w:rsidRPr="00A22E65" w:rsidRDefault="00DA65AA" w:rsidP="00BC4D22">
            <w:pPr>
              <w:pStyle w:val="ac"/>
              <w:suppressAutoHyphens w:val="0"/>
              <w:jc w:val="center"/>
              <w:rPr>
                <w:color w:val="000000" w:themeColor="text1"/>
                <w:sz w:val="18"/>
                <w:szCs w:val="18"/>
              </w:rPr>
            </w:pPr>
            <w:r w:rsidRPr="00A22E65">
              <w:rPr>
                <w:color w:val="000000" w:themeColor="text1"/>
                <w:sz w:val="18"/>
                <w:szCs w:val="18"/>
              </w:rPr>
              <w:t>Индивидуальный предприниматель, включая главу крестьянского (фермерского) хозяйства, юридическое лицо (за исключением ассоциированных членов)</w:t>
            </w:r>
          </w:p>
        </w:tc>
        <w:tc>
          <w:tcPr>
            <w:tcW w:w="1559" w:type="dxa"/>
            <w:vMerge w:val="restart"/>
            <w:tcBorders>
              <w:top w:val="single" w:sz="4" w:space="0" w:color="000000"/>
              <w:left w:val="single" w:sz="4" w:space="0" w:color="000000"/>
              <w:right w:val="single" w:sz="4" w:space="0" w:color="000000"/>
            </w:tcBorders>
          </w:tcPr>
          <w:p w:rsidR="00DA65AA" w:rsidRPr="00A22E65" w:rsidRDefault="00DA65AA" w:rsidP="00BC4D22">
            <w:pPr>
              <w:pStyle w:val="ac"/>
              <w:suppressAutoHyphens w:val="0"/>
              <w:jc w:val="center"/>
              <w:rPr>
                <w:color w:val="000000" w:themeColor="text1"/>
                <w:sz w:val="18"/>
                <w:szCs w:val="18"/>
              </w:rPr>
            </w:pPr>
            <w:r w:rsidRPr="00A22E65">
              <w:rPr>
                <w:color w:val="000000" w:themeColor="text1"/>
                <w:sz w:val="18"/>
                <w:szCs w:val="18"/>
              </w:rPr>
              <w:t>Адрес места жительства или места нахождения (юридический адрес)</w:t>
            </w:r>
          </w:p>
        </w:tc>
        <w:tc>
          <w:tcPr>
            <w:tcW w:w="1701" w:type="dxa"/>
            <w:vMerge w:val="restart"/>
            <w:tcBorders>
              <w:top w:val="single" w:sz="4" w:space="0" w:color="000000"/>
              <w:left w:val="single" w:sz="4" w:space="0" w:color="000000"/>
              <w:bottom w:val="single" w:sz="4" w:space="0" w:color="000000"/>
              <w:right w:val="single" w:sz="4" w:space="0" w:color="auto"/>
            </w:tcBorders>
            <w:shd w:val="clear" w:color="auto" w:fill="auto"/>
          </w:tcPr>
          <w:p w:rsidR="00DA65AA" w:rsidRPr="00A22E65" w:rsidRDefault="00DA65AA" w:rsidP="00BC4D22">
            <w:pPr>
              <w:pStyle w:val="ac"/>
              <w:suppressAutoHyphens w:val="0"/>
              <w:jc w:val="center"/>
              <w:rPr>
                <w:color w:val="000000" w:themeColor="text1"/>
                <w:sz w:val="18"/>
                <w:szCs w:val="18"/>
              </w:rPr>
            </w:pPr>
            <w:r w:rsidRPr="00A22E65">
              <w:rPr>
                <w:color w:val="000000" w:themeColor="text1"/>
                <w:sz w:val="18"/>
                <w:szCs w:val="18"/>
              </w:rPr>
              <w:t>Вид деятельности</w:t>
            </w:r>
          </w:p>
          <w:p w:rsidR="00DA65AA" w:rsidRPr="00A22E65" w:rsidRDefault="00DA65AA" w:rsidP="00BC4D22">
            <w:pPr>
              <w:ind w:left="-1381"/>
              <w:jc w:val="center"/>
              <w:rPr>
                <w:rFonts w:ascii="Times New Roman" w:hAnsi="Times New Roman" w:hint="default"/>
                <w:color w:val="000000" w:themeColor="text1"/>
                <w:sz w:val="18"/>
                <w:szCs w:val="18"/>
                <w:lang w:eastAsia="zh-CN"/>
              </w:rPr>
            </w:pPr>
          </w:p>
        </w:tc>
        <w:tc>
          <w:tcPr>
            <w:tcW w:w="2977" w:type="dxa"/>
            <w:gridSpan w:val="2"/>
            <w:tcBorders>
              <w:top w:val="single" w:sz="4" w:space="0" w:color="000000"/>
              <w:left w:val="single" w:sz="4" w:space="0" w:color="000000"/>
              <w:bottom w:val="single" w:sz="4" w:space="0" w:color="auto"/>
              <w:right w:val="single" w:sz="4" w:space="0" w:color="000000"/>
            </w:tcBorders>
          </w:tcPr>
          <w:p w:rsidR="00DA65AA" w:rsidRPr="00A22E65" w:rsidRDefault="00DA65AA" w:rsidP="007C09CB">
            <w:pPr>
              <w:autoSpaceDE w:val="0"/>
              <w:autoSpaceDN w:val="0"/>
              <w:adjustRightInd w:val="0"/>
              <w:jc w:val="center"/>
              <w:rPr>
                <w:rFonts w:ascii="Times New Roman" w:hAnsi="Times New Roman" w:hint="default"/>
                <w:color w:val="000000" w:themeColor="text1"/>
                <w:sz w:val="18"/>
                <w:szCs w:val="18"/>
              </w:rPr>
            </w:pPr>
            <w:r w:rsidRPr="00A22E65">
              <w:rPr>
                <w:rFonts w:ascii="Times New Roman" w:hAnsi="Times New Roman" w:hint="default"/>
                <w:color w:val="000000" w:themeColor="text1"/>
                <w:sz w:val="18"/>
                <w:szCs w:val="18"/>
              </w:rPr>
              <w:t>Информация по выписке из Единого реестра субъектов малого и среднего предпринимательства</w:t>
            </w:r>
            <w:r w:rsidR="007C09CB" w:rsidRPr="00A22E65">
              <w:rPr>
                <w:rFonts w:ascii="Times New Roman" w:hAnsi="Times New Roman" w:hint="default"/>
                <w:color w:val="000000" w:themeColor="text1"/>
                <w:vertAlign w:val="superscript"/>
              </w:rPr>
              <w:t>2</w:t>
            </w:r>
          </w:p>
        </w:tc>
        <w:tc>
          <w:tcPr>
            <w:tcW w:w="1418" w:type="dxa"/>
            <w:tcBorders>
              <w:top w:val="single" w:sz="4" w:space="0" w:color="000000"/>
              <w:left w:val="single" w:sz="4" w:space="0" w:color="000000"/>
              <w:right w:val="single" w:sz="4" w:space="0" w:color="auto"/>
            </w:tcBorders>
          </w:tcPr>
          <w:p w:rsidR="00DA65AA" w:rsidRPr="00A22E65" w:rsidRDefault="00DA65AA" w:rsidP="00BC4D22">
            <w:pPr>
              <w:autoSpaceDE w:val="0"/>
              <w:autoSpaceDN w:val="0"/>
              <w:adjustRightInd w:val="0"/>
              <w:jc w:val="center"/>
              <w:rPr>
                <w:rFonts w:ascii="Times New Roman" w:hAnsi="Times New Roman" w:hint="default"/>
                <w:color w:val="000000" w:themeColor="text1"/>
                <w:sz w:val="18"/>
                <w:szCs w:val="18"/>
              </w:rPr>
            </w:pPr>
            <w:r w:rsidRPr="00A22E65">
              <w:rPr>
                <w:rFonts w:ascii="Times New Roman" w:hAnsi="Times New Roman" w:hint="default"/>
                <w:color w:val="000000" w:themeColor="text1"/>
                <w:sz w:val="18"/>
                <w:szCs w:val="18"/>
              </w:rPr>
              <w:t xml:space="preserve">Контакты (телефон, </w:t>
            </w:r>
            <w:r w:rsidRPr="00A22E65">
              <w:rPr>
                <w:rFonts w:ascii="Times New Roman" w:hAnsi="Times New Roman" w:hint="default"/>
                <w:color w:val="000000" w:themeColor="text1"/>
                <w:sz w:val="18"/>
                <w:szCs w:val="18"/>
              </w:rPr>
              <w:br/>
              <w:t>e-mail)</w:t>
            </w:r>
          </w:p>
        </w:tc>
      </w:tr>
      <w:tr w:rsidR="00A22E65" w:rsidRPr="00A22E65" w:rsidTr="00D063B0">
        <w:trPr>
          <w:trHeight w:val="144"/>
        </w:trPr>
        <w:tc>
          <w:tcPr>
            <w:tcW w:w="284" w:type="dxa"/>
            <w:vMerge/>
            <w:tcBorders>
              <w:top w:val="single" w:sz="4" w:space="0" w:color="000000"/>
              <w:left w:val="single" w:sz="4" w:space="0" w:color="000000"/>
              <w:bottom w:val="single" w:sz="4" w:space="0" w:color="auto"/>
            </w:tcBorders>
            <w:shd w:val="clear" w:color="auto" w:fill="auto"/>
          </w:tcPr>
          <w:p w:rsidR="00DA65AA" w:rsidRPr="00A22E65" w:rsidRDefault="00DA65AA" w:rsidP="00BC4D22">
            <w:pPr>
              <w:snapToGrid w:val="0"/>
              <w:rPr>
                <w:rFonts w:ascii="Times New Roman" w:hAnsi="Times New Roman" w:hint="default"/>
                <w:color w:val="000000" w:themeColor="text1"/>
                <w:sz w:val="18"/>
                <w:szCs w:val="18"/>
              </w:rPr>
            </w:pPr>
          </w:p>
        </w:tc>
        <w:tc>
          <w:tcPr>
            <w:tcW w:w="1417" w:type="dxa"/>
            <w:tcBorders>
              <w:top w:val="single" w:sz="4" w:space="0" w:color="auto"/>
              <w:left w:val="single" w:sz="4" w:space="0" w:color="000000"/>
              <w:bottom w:val="single" w:sz="4" w:space="0" w:color="auto"/>
            </w:tcBorders>
            <w:shd w:val="clear" w:color="auto" w:fill="auto"/>
          </w:tcPr>
          <w:p w:rsidR="00DA65AA" w:rsidRPr="00A22E65" w:rsidRDefault="00DA65AA" w:rsidP="00BC4D22">
            <w:pPr>
              <w:pStyle w:val="ac"/>
              <w:jc w:val="center"/>
              <w:rPr>
                <w:color w:val="000000" w:themeColor="text1"/>
                <w:sz w:val="18"/>
                <w:szCs w:val="18"/>
              </w:rPr>
            </w:pPr>
            <w:r w:rsidRPr="00A22E65">
              <w:rPr>
                <w:color w:val="000000" w:themeColor="text1"/>
                <w:sz w:val="18"/>
                <w:szCs w:val="18"/>
              </w:rPr>
              <w:t>Фамилия, имя, отчество гражданина</w:t>
            </w:r>
          </w:p>
        </w:tc>
        <w:tc>
          <w:tcPr>
            <w:tcW w:w="1418" w:type="dxa"/>
            <w:tcBorders>
              <w:left w:val="single" w:sz="4" w:space="0" w:color="000000"/>
              <w:bottom w:val="single" w:sz="4" w:space="0" w:color="auto"/>
              <w:right w:val="single" w:sz="4" w:space="0" w:color="000000"/>
            </w:tcBorders>
          </w:tcPr>
          <w:p w:rsidR="00DA65AA" w:rsidRPr="00A22E65" w:rsidRDefault="00DA65AA" w:rsidP="00BC4D22">
            <w:pPr>
              <w:pStyle w:val="ac"/>
              <w:suppressAutoHyphens w:val="0"/>
              <w:jc w:val="center"/>
              <w:rPr>
                <w:color w:val="000000" w:themeColor="text1"/>
                <w:sz w:val="18"/>
                <w:szCs w:val="18"/>
              </w:rPr>
            </w:pPr>
            <w:r w:rsidRPr="00A22E65">
              <w:rPr>
                <w:color w:val="000000" w:themeColor="text1"/>
                <w:sz w:val="18"/>
                <w:szCs w:val="18"/>
              </w:rPr>
              <w:t>ИНН</w:t>
            </w:r>
          </w:p>
        </w:tc>
        <w:tc>
          <w:tcPr>
            <w:tcW w:w="1417" w:type="dxa"/>
            <w:tcBorders>
              <w:left w:val="single" w:sz="4" w:space="0" w:color="000000"/>
              <w:bottom w:val="single" w:sz="4" w:space="0" w:color="auto"/>
            </w:tcBorders>
            <w:shd w:val="clear" w:color="auto" w:fill="auto"/>
          </w:tcPr>
          <w:p w:rsidR="00DA65AA" w:rsidRPr="00A22E65" w:rsidRDefault="00DA65AA" w:rsidP="00BC4D22">
            <w:pPr>
              <w:pStyle w:val="ac"/>
              <w:suppressAutoHyphens w:val="0"/>
              <w:jc w:val="center"/>
              <w:rPr>
                <w:color w:val="000000" w:themeColor="text1"/>
                <w:sz w:val="18"/>
                <w:szCs w:val="18"/>
              </w:rPr>
            </w:pPr>
            <w:r w:rsidRPr="00A22E65">
              <w:rPr>
                <w:color w:val="000000" w:themeColor="text1"/>
                <w:sz w:val="18"/>
                <w:szCs w:val="18"/>
              </w:rPr>
              <w:t>Наименование</w:t>
            </w:r>
          </w:p>
        </w:tc>
        <w:tc>
          <w:tcPr>
            <w:tcW w:w="1559" w:type="dxa"/>
            <w:tcBorders>
              <w:left w:val="single" w:sz="4" w:space="0" w:color="000000"/>
              <w:bottom w:val="single" w:sz="4" w:space="0" w:color="auto"/>
            </w:tcBorders>
            <w:shd w:val="clear" w:color="auto" w:fill="auto"/>
          </w:tcPr>
          <w:p w:rsidR="00DA65AA" w:rsidRPr="00A22E65" w:rsidRDefault="00DA65AA" w:rsidP="00BC4D22">
            <w:pPr>
              <w:pStyle w:val="ac"/>
              <w:suppressAutoHyphens w:val="0"/>
              <w:jc w:val="center"/>
              <w:rPr>
                <w:color w:val="000000" w:themeColor="text1"/>
                <w:sz w:val="18"/>
                <w:szCs w:val="18"/>
              </w:rPr>
            </w:pPr>
            <w:r w:rsidRPr="00A22E65">
              <w:rPr>
                <w:color w:val="000000" w:themeColor="text1"/>
                <w:sz w:val="18"/>
                <w:szCs w:val="18"/>
              </w:rPr>
              <w:t>ИНН</w:t>
            </w:r>
          </w:p>
        </w:tc>
        <w:tc>
          <w:tcPr>
            <w:tcW w:w="1843" w:type="dxa"/>
            <w:tcBorders>
              <w:left w:val="single" w:sz="4" w:space="0" w:color="000000"/>
              <w:bottom w:val="single" w:sz="4" w:space="0" w:color="auto"/>
            </w:tcBorders>
            <w:shd w:val="clear" w:color="auto" w:fill="auto"/>
          </w:tcPr>
          <w:p w:rsidR="00DA65AA" w:rsidRPr="00A22E65" w:rsidRDefault="00DA65AA" w:rsidP="00BC4D22">
            <w:pPr>
              <w:pStyle w:val="ac"/>
              <w:suppressAutoHyphens w:val="0"/>
              <w:ind w:firstLine="86"/>
              <w:jc w:val="center"/>
              <w:rPr>
                <w:color w:val="000000" w:themeColor="text1"/>
                <w:sz w:val="18"/>
                <w:szCs w:val="18"/>
              </w:rPr>
            </w:pPr>
            <w:r w:rsidRPr="00A22E65">
              <w:rPr>
                <w:color w:val="000000" w:themeColor="text1"/>
                <w:sz w:val="18"/>
                <w:szCs w:val="18"/>
              </w:rPr>
              <w:t>Фамилия, имя, отчество руководителя юридического лица</w:t>
            </w:r>
          </w:p>
        </w:tc>
        <w:tc>
          <w:tcPr>
            <w:tcW w:w="1559" w:type="dxa"/>
            <w:vMerge/>
            <w:tcBorders>
              <w:left w:val="single" w:sz="4" w:space="0" w:color="000000"/>
              <w:bottom w:val="single" w:sz="4" w:space="0" w:color="auto"/>
              <w:right w:val="single" w:sz="4" w:space="0" w:color="000000"/>
            </w:tcBorders>
          </w:tcPr>
          <w:p w:rsidR="00DA65AA" w:rsidRPr="00A22E65" w:rsidRDefault="00DA65AA" w:rsidP="00BC4D22">
            <w:pPr>
              <w:snapToGrid w:val="0"/>
              <w:rPr>
                <w:rFonts w:ascii="Times New Roman" w:hAnsi="Times New Roman" w:hint="default"/>
                <w:color w:val="000000" w:themeColor="text1"/>
                <w:sz w:val="18"/>
                <w:szCs w:val="18"/>
              </w:rPr>
            </w:pPr>
          </w:p>
        </w:tc>
        <w:tc>
          <w:tcPr>
            <w:tcW w:w="1701" w:type="dxa"/>
            <w:vMerge/>
            <w:tcBorders>
              <w:top w:val="single" w:sz="4" w:space="0" w:color="000000"/>
              <w:left w:val="single" w:sz="4" w:space="0" w:color="000000"/>
              <w:bottom w:val="single" w:sz="4" w:space="0" w:color="auto"/>
              <w:right w:val="single" w:sz="4" w:space="0" w:color="auto"/>
            </w:tcBorders>
            <w:shd w:val="clear" w:color="auto" w:fill="auto"/>
          </w:tcPr>
          <w:p w:rsidR="00DA65AA" w:rsidRPr="00A22E65" w:rsidRDefault="00DA65AA" w:rsidP="00BC4D22">
            <w:pPr>
              <w:snapToGrid w:val="0"/>
              <w:rPr>
                <w:rFonts w:ascii="Times New Roman" w:hAnsi="Times New Roman" w:hint="default"/>
                <w:color w:val="000000" w:themeColor="text1"/>
                <w:sz w:val="18"/>
                <w:szCs w:val="18"/>
              </w:rPr>
            </w:pPr>
          </w:p>
        </w:tc>
        <w:tc>
          <w:tcPr>
            <w:tcW w:w="1418" w:type="dxa"/>
            <w:tcBorders>
              <w:top w:val="single" w:sz="4" w:space="0" w:color="auto"/>
              <w:left w:val="single" w:sz="4" w:space="0" w:color="000000"/>
              <w:bottom w:val="single" w:sz="4" w:space="0" w:color="auto"/>
              <w:right w:val="single" w:sz="4" w:space="0" w:color="auto"/>
            </w:tcBorders>
          </w:tcPr>
          <w:p w:rsidR="00DA65AA" w:rsidRPr="00A22E65" w:rsidRDefault="00DA65AA" w:rsidP="00BC4D22">
            <w:pPr>
              <w:snapToGrid w:val="0"/>
              <w:jc w:val="center"/>
              <w:rPr>
                <w:rFonts w:ascii="Times New Roman" w:hAnsi="Times New Roman" w:hint="default"/>
                <w:color w:val="000000" w:themeColor="text1"/>
                <w:sz w:val="18"/>
                <w:szCs w:val="18"/>
              </w:rPr>
            </w:pPr>
            <w:r w:rsidRPr="00A22E65">
              <w:rPr>
                <w:rFonts w:ascii="Times New Roman" w:hAnsi="Times New Roman" w:hint="default"/>
                <w:color w:val="000000" w:themeColor="text1"/>
                <w:sz w:val="18"/>
                <w:szCs w:val="18"/>
              </w:rPr>
              <w:t>Категория субъекта (малое/микро-предприятие)</w:t>
            </w:r>
          </w:p>
        </w:tc>
        <w:tc>
          <w:tcPr>
            <w:tcW w:w="1559" w:type="dxa"/>
            <w:tcBorders>
              <w:top w:val="single" w:sz="4" w:space="0" w:color="auto"/>
              <w:left w:val="single" w:sz="4" w:space="0" w:color="auto"/>
              <w:bottom w:val="single" w:sz="4" w:space="0" w:color="auto"/>
              <w:right w:val="single" w:sz="4" w:space="0" w:color="auto"/>
            </w:tcBorders>
          </w:tcPr>
          <w:p w:rsidR="00DA65AA" w:rsidRPr="00A22E65" w:rsidRDefault="00DA65AA" w:rsidP="00BC4D22">
            <w:pPr>
              <w:snapToGrid w:val="0"/>
              <w:jc w:val="center"/>
              <w:rPr>
                <w:rFonts w:ascii="Times New Roman" w:hAnsi="Times New Roman" w:hint="default"/>
                <w:color w:val="000000" w:themeColor="text1"/>
                <w:sz w:val="18"/>
                <w:szCs w:val="18"/>
              </w:rPr>
            </w:pPr>
            <w:r w:rsidRPr="00A22E65">
              <w:rPr>
                <w:rFonts w:ascii="Times New Roman" w:hAnsi="Times New Roman" w:hint="default"/>
                <w:color w:val="000000" w:themeColor="text1"/>
                <w:sz w:val="18"/>
                <w:szCs w:val="18"/>
              </w:rPr>
              <w:t>Дата включения в реестр</w:t>
            </w:r>
          </w:p>
        </w:tc>
        <w:tc>
          <w:tcPr>
            <w:tcW w:w="1418" w:type="dxa"/>
            <w:tcBorders>
              <w:left w:val="single" w:sz="4" w:space="0" w:color="000000"/>
              <w:bottom w:val="single" w:sz="4" w:space="0" w:color="auto"/>
              <w:right w:val="single" w:sz="4" w:space="0" w:color="auto"/>
            </w:tcBorders>
          </w:tcPr>
          <w:p w:rsidR="00DA65AA" w:rsidRPr="00A22E65" w:rsidRDefault="00DA65AA" w:rsidP="00BC4D22">
            <w:pPr>
              <w:snapToGrid w:val="0"/>
              <w:rPr>
                <w:rFonts w:ascii="Times New Roman" w:hAnsi="Times New Roman" w:hint="default"/>
                <w:color w:val="000000" w:themeColor="text1"/>
                <w:sz w:val="18"/>
                <w:szCs w:val="18"/>
              </w:rPr>
            </w:pPr>
          </w:p>
        </w:tc>
      </w:tr>
      <w:tr w:rsidR="00A22E65" w:rsidRPr="00A22E65" w:rsidTr="00D063B0">
        <w:trPr>
          <w:trHeight w:val="115"/>
        </w:trPr>
        <w:tc>
          <w:tcPr>
            <w:tcW w:w="284" w:type="dxa"/>
            <w:tcBorders>
              <w:top w:val="single" w:sz="4" w:space="0" w:color="auto"/>
              <w:left w:val="single" w:sz="4" w:space="0" w:color="auto"/>
              <w:bottom w:val="single" w:sz="4" w:space="0" w:color="auto"/>
              <w:right w:val="single" w:sz="4" w:space="0" w:color="auto"/>
            </w:tcBorders>
            <w:shd w:val="clear" w:color="auto" w:fill="auto"/>
          </w:tcPr>
          <w:p w:rsidR="00DA65AA" w:rsidRPr="00A22E65" w:rsidRDefault="00D07C6E" w:rsidP="00BC4D22">
            <w:pPr>
              <w:pStyle w:val="ac"/>
              <w:jc w:val="center"/>
              <w:rPr>
                <w:color w:val="000000" w:themeColor="text1"/>
                <w:sz w:val="18"/>
                <w:szCs w:val="18"/>
              </w:rPr>
            </w:pPr>
            <w:r w:rsidRPr="00A22E65">
              <w:rPr>
                <w:color w:val="000000" w:themeColor="text1"/>
                <w:sz w:val="18"/>
                <w:szCs w:val="18"/>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5AA" w:rsidRPr="00A22E65" w:rsidRDefault="00DA65AA" w:rsidP="00BC4D22">
            <w:pPr>
              <w:pStyle w:val="ac"/>
              <w:jc w:val="center"/>
              <w:rPr>
                <w:color w:val="000000" w:themeColor="text1"/>
                <w:sz w:val="18"/>
                <w:szCs w:val="18"/>
              </w:rPr>
            </w:pPr>
            <w:r w:rsidRPr="00A22E65">
              <w:rPr>
                <w:color w:val="000000" w:themeColor="text1"/>
                <w:sz w:val="18"/>
                <w:szCs w:val="18"/>
              </w:rPr>
              <w:t>2</w:t>
            </w:r>
          </w:p>
        </w:tc>
        <w:tc>
          <w:tcPr>
            <w:tcW w:w="1418" w:type="dxa"/>
            <w:tcBorders>
              <w:top w:val="single" w:sz="4" w:space="0" w:color="auto"/>
              <w:left w:val="single" w:sz="4" w:space="0" w:color="auto"/>
              <w:bottom w:val="single" w:sz="4" w:space="0" w:color="auto"/>
              <w:right w:val="single" w:sz="4" w:space="0" w:color="auto"/>
            </w:tcBorders>
          </w:tcPr>
          <w:p w:rsidR="00DA65AA" w:rsidRPr="00A22E65" w:rsidRDefault="00DA65AA" w:rsidP="00BC4D22">
            <w:pPr>
              <w:pStyle w:val="ac"/>
              <w:jc w:val="center"/>
              <w:rPr>
                <w:color w:val="000000" w:themeColor="text1"/>
                <w:sz w:val="18"/>
                <w:szCs w:val="18"/>
              </w:rPr>
            </w:pPr>
            <w:r w:rsidRPr="00A22E65">
              <w:rPr>
                <w:color w:val="000000" w:themeColor="text1"/>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5AA" w:rsidRPr="00A22E65" w:rsidRDefault="00DA65AA" w:rsidP="00BC4D22">
            <w:pPr>
              <w:pStyle w:val="ac"/>
              <w:jc w:val="center"/>
              <w:rPr>
                <w:color w:val="000000" w:themeColor="text1"/>
                <w:sz w:val="18"/>
                <w:szCs w:val="18"/>
              </w:rPr>
            </w:pPr>
            <w:r w:rsidRPr="00A22E65">
              <w:rPr>
                <w:color w:val="000000" w:themeColor="text1"/>
                <w:sz w:val="18"/>
                <w:szCs w:val="18"/>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5AA" w:rsidRPr="00A22E65" w:rsidRDefault="00DA65AA" w:rsidP="00BC4D22">
            <w:pPr>
              <w:pStyle w:val="ac"/>
              <w:jc w:val="center"/>
              <w:rPr>
                <w:color w:val="000000" w:themeColor="text1"/>
                <w:sz w:val="18"/>
                <w:szCs w:val="18"/>
              </w:rPr>
            </w:pPr>
            <w:r w:rsidRPr="00A22E65">
              <w:rPr>
                <w:color w:val="000000" w:themeColor="text1"/>
                <w:sz w:val="18"/>
                <w:szCs w:val="18"/>
              </w:rPr>
              <w:t>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65AA" w:rsidRPr="00A22E65" w:rsidRDefault="00DA65AA" w:rsidP="00BC4D22">
            <w:pPr>
              <w:pStyle w:val="ac"/>
              <w:jc w:val="center"/>
              <w:rPr>
                <w:color w:val="000000" w:themeColor="text1"/>
                <w:sz w:val="18"/>
                <w:szCs w:val="18"/>
              </w:rPr>
            </w:pPr>
            <w:r w:rsidRPr="00A22E65">
              <w:rPr>
                <w:color w:val="000000" w:themeColor="text1"/>
                <w:sz w:val="18"/>
                <w:szCs w:val="18"/>
              </w:rPr>
              <w:t>6</w:t>
            </w:r>
          </w:p>
        </w:tc>
        <w:tc>
          <w:tcPr>
            <w:tcW w:w="1559" w:type="dxa"/>
            <w:tcBorders>
              <w:top w:val="single" w:sz="4" w:space="0" w:color="auto"/>
              <w:left w:val="single" w:sz="4" w:space="0" w:color="auto"/>
              <w:bottom w:val="single" w:sz="4" w:space="0" w:color="auto"/>
              <w:right w:val="single" w:sz="4" w:space="0" w:color="auto"/>
            </w:tcBorders>
          </w:tcPr>
          <w:p w:rsidR="00DA65AA" w:rsidRPr="00A22E65" w:rsidRDefault="00DA65AA" w:rsidP="00BC4D22">
            <w:pPr>
              <w:pStyle w:val="ac"/>
              <w:jc w:val="center"/>
              <w:rPr>
                <w:color w:val="000000" w:themeColor="text1"/>
                <w:sz w:val="18"/>
                <w:szCs w:val="18"/>
              </w:rPr>
            </w:pPr>
            <w:r w:rsidRPr="00A22E65">
              <w:rPr>
                <w:color w:val="000000" w:themeColor="text1"/>
                <w:sz w:val="18"/>
                <w:szCs w:val="18"/>
              </w:rPr>
              <w:t>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65AA" w:rsidRPr="00A22E65" w:rsidRDefault="00DA65AA" w:rsidP="00BC4D22">
            <w:pPr>
              <w:pStyle w:val="ac"/>
              <w:jc w:val="center"/>
              <w:rPr>
                <w:color w:val="000000" w:themeColor="text1"/>
                <w:sz w:val="18"/>
                <w:szCs w:val="18"/>
              </w:rPr>
            </w:pPr>
            <w:r w:rsidRPr="00A22E65">
              <w:rPr>
                <w:color w:val="000000" w:themeColor="text1"/>
                <w:sz w:val="18"/>
                <w:szCs w:val="18"/>
              </w:rPr>
              <w:t>8</w:t>
            </w:r>
          </w:p>
        </w:tc>
        <w:tc>
          <w:tcPr>
            <w:tcW w:w="1418" w:type="dxa"/>
            <w:tcBorders>
              <w:top w:val="single" w:sz="4" w:space="0" w:color="auto"/>
              <w:left w:val="single" w:sz="4" w:space="0" w:color="auto"/>
              <w:bottom w:val="single" w:sz="4" w:space="0" w:color="auto"/>
              <w:right w:val="single" w:sz="4" w:space="0" w:color="auto"/>
            </w:tcBorders>
          </w:tcPr>
          <w:p w:rsidR="00DA65AA" w:rsidRPr="00A22E65" w:rsidRDefault="00DA65AA" w:rsidP="00BC4D22">
            <w:pPr>
              <w:pStyle w:val="ac"/>
              <w:jc w:val="center"/>
              <w:rPr>
                <w:color w:val="000000" w:themeColor="text1"/>
                <w:sz w:val="18"/>
                <w:szCs w:val="18"/>
              </w:rPr>
            </w:pPr>
            <w:r w:rsidRPr="00A22E65">
              <w:rPr>
                <w:color w:val="000000" w:themeColor="text1"/>
                <w:sz w:val="18"/>
                <w:szCs w:val="18"/>
              </w:rPr>
              <w:t>9</w:t>
            </w:r>
          </w:p>
        </w:tc>
        <w:tc>
          <w:tcPr>
            <w:tcW w:w="1559" w:type="dxa"/>
            <w:tcBorders>
              <w:top w:val="single" w:sz="4" w:space="0" w:color="auto"/>
              <w:left w:val="single" w:sz="4" w:space="0" w:color="auto"/>
              <w:bottom w:val="single" w:sz="4" w:space="0" w:color="auto"/>
              <w:right w:val="single" w:sz="4" w:space="0" w:color="auto"/>
            </w:tcBorders>
          </w:tcPr>
          <w:p w:rsidR="00DA65AA" w:rsidRPr="00A22E65" w:rsidRDefault="00DA65AA" w:rsidP="00BC4D22">
            <w:pPr>
              <w:pStyle w:val="ac"/>
              <w:jc w:val="center"/>
              <w:rPr>
                <w:color w:val="000000" w:themeColor="text1"/>
                <w:sz w:val="18"/>
                <w:szCs w:val="18"/>
              </w:rPr>
            </w:pPr>
            <w:r w:rsidRPr="00A22E65">
              <w:rPr>
                <w:color w:val="000000" w:themeColor="text1"/>
                <w:sz w:val="18"/>
                <w:szCs w:val="18"/>
              </w:rPr>
              <w:t>10</w:t>
            </w:r>
          </w:p>
        </w:tc>
        <w:tc>
          <w:tcPr>
            <w:tcW w:w="1418" w:type="dxa"/>
            <w:tcBorders>
              <w:top w:val="single" w:sz="4" w:space="0" w:color="auto"/>
              <w:left w:val="single" w:sz="4" w:space="0" w:color="auto"/>
              <w:bottom w:val="single" w:sz="4" w:space="0" w:color="auto"/>
              <w:right w:val="single" w:sz="4" w:space="0" w:color="auto"/>
            </w:tcBorders>
          </w:tcPr>
          <w:p w:rsidR="00DA65AA" w:rsidRPr="00A22E65" w:rsidRDefault="00DA65AA" w:rsidP="00BC4D22">
            <w:pPr>
              <w:pStyle w:val="ac"/>
              <w:jc w:val="center"/>
              <w:rPr>
                <w:color w:val="000000" w:themeColor="text1"/>
                <w:sz w:val="18"/>
                <w:szCs w:val="18"/>
              </w:rPr>
            </w:pPr>
            <w:r w:rsidRPr="00A22E65">
              <w:rPr>
                <w:color w:val="000000" w:themeColor="text1"/>
                <w:sz w:val="18"/>
                <w:szCs w:val="18"/>
              </w:rPr>
              <w:t>11</w:t>
            </w:r>
          </w:p>
        </w:tc>
      </w:tr>
      <w:tr w:rsidR="00A22E65" w:rsidRPr="00A22E65" w:rsidTr="00D063B0">
        <w:trPr>
          <w:trHeight w:val="235"/>
        </w:trPr>
        <w:tc>
          <w:tcPr>
            <w:tcW w:w="284" w:type="dxa"/>
            <w:tcBorders>
              <w:top w:val="single" w:sz="4" w:space="0" w:color="auto"/>
              <w:left w:val="single" w:sz="4" w:space="0" w:color="auto"/>
              <w:bottom w:val="single" w:sz="4" w:space="0" w:color="auto"/>
              <w:right w:val="single" w:sz="4" w:space="0" w:color="auto"/>
            </w:tcBorders>
            <w:shd w:val="clear" w:color="auto" w:fill="auto"/>
          </w:tcPr>
          <w:p w:rsidR="00DA65AA" w:rsidRPr="00A22E65" w:rsidRDefault="00D07C6E" w:rsidP="00D07C6E">
            <w:pPr>
              <w:pStyle w:val="ac"/>
              <w:snapToGrid w:val="0"/>
              <w:jc w:val="center"/>
              <w:rPr>
                <w:color w:val="000000" w:themeColor="text1"/>
                <w:sz w:val="18"/>
                <w:szCs w:val="18"/>
              </w:rPr>
            </w:pPr>
            <w:r w:rsidRPr="00A22E65">
              <w:rPr>
                <w:color w:val="000000" w:themeColor="text1"/>
                <w:sz w:val="18"/>
                <w:szCs w:val="18"/>
              </w:rPr>
              <w:t>2</w:t>
            </w:r>
            <w:r w:rsidR="00DA65AA" w:rsidRPr="00A22E65">
              <w:rPr>
                <w:color w:val="000000" w:themeColor="text1"/>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5AA" w:rsidRPr="00A22E65" w:rsidRDefault="00DA65AA" w:rsidP="00BC4D22">
            <w:pPr>
              <w:pStyle w:val="ac"/>
              <w:snapToGrid w:val="0"/>
              <w:rPr>
                <w:color w:val="000000" w:themeColor="text1"/>
                <w:sz w:val="18"/>
                <w:szCs w:val="18"/>
              </w:rPr>
            </w:pPr>
          </w:p>
        </w:tc>
        <w:tc>
          <w:tcPr>
            <w:tcW w:w="1418" w:type="dxa"/>
            <w:tcBorders>
              <w:top w:val="single" w:sz="4" w:space="0" w:color="auto"/>
              <w:left w:val="single" w:sz="4" w:space="0" w:color="auto"/>
              <w:bottom w:val="single" w:sz="4" w:space="0" w:color="auto"/>
              <w:right w:val="single" w:sz="4" w:space="0" w:color="auto"/>
            </w:tcBorders>
          </w:tcPr>
          <w:p w:rsidR="00DA65AA" w:rsidRPr="00A22E65" w:rsidRDefault="00DA65AA" w:rsidP="00BC4D22">
            <w:pPr>
              <w:pStyle w:val="ac"/>
              <w:snapToGrid w:val="0"/>
              <w:rPr>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5AA" w:rsidRPr="00A22E65" w:rsidRDefault="00DA65AA" w:rsidP="00BC4D22">
            <w:pPr>
              <w:pStyle w:val="ac"/>
              <w:snapToGrid w:val="0"/>
              <w:rPr>
                <w:color w:val="000000" w:themeColor="text1"/>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5AA" w:rsidRPr="00A22E65" w:rsidRDefault="00DA65AA" w:rsidP="00BC4D22">
            <w:pPr>
              <w:pStyle w:val="ac"/>
              <w:suppressAutoHyphens w:val="0"/>
              <w:jc w:val="center"/>
              <w:rPr>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65AA" w:rsidRPr="00A22E65" w:rsidRDefault="00DA65AA" w:rsidP="00BC4D22">
            <w:pPr>
              <w:pStyle w:val="ac"/>
              <w:suppressAutoHyphens w:val="0"/>
              <w:jc w:val="center"/>
              <w:rPr>
                <w:color w:val="000000" w:themeColor="text1"/>
                <w:sz w:val="18"/>
                <w:szCs w:val="18"/>
              </w:rPr>
            </w:pPr>
          </w:p>
        </w:tc>
        <w:tc>
          <w:tcPr>
            <w:tcW w:w="1559" w:type="dxa"/>
            <w:tcBorders>
              <w:top w:val="single" w:sz="4" w:space="0" w:color="auto"/>
              <w:left w:val="single" w:sz="4" w:space="0" w:color="auto"/>
              <w:bottom w:val="single" w:sz="4" w:space="0" w:color="auto"/>
              <w:right w:val="single" w:sz="4" w:space="0" w:color="auto"/>
            </w:tcBorders>
          </w:tcPr>
          <w:p w:rsidR="00DA65AA" w:rsidRPr="00A22E65" w:rsidRDefault="00DA65AA" w:rsidP="00BC4D22">
            <w:pPr>
              <w:pStyle w:val="ac"/>
              <w:snapToGrid w:val="0"/>
              <w:rPr>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65AA" w:rsidRPr="00A22E65" w:rsidRDefault="00DA65AA" w:rsidP="00BC4D22">
            <w:pPr>
              <w:pStyle w:val="ac"/>
              <w:snapToGrid w:val="0"/>
              <w:rPr>
                <w:color w:val="000000" w:themeColor="text1"/>
                <w:sz w:val="18"/>
                <w:szCs w:val="18"/>
              </w:rPr>
            </w:pPr>
          </w:p>
        </w:tc>
        <w:tc>
          <w:tcPr>
            <w:tcW w:w="1418" w:type="dxa"/>
            <w:tcBorders>
              <w:top w:val="single" w:sz="4" w:space="0" w:color="auto"/>
              <w:left w:val="single" w:sz="4" w:space="0" w:color="auto"/>
              <w:bottom w:val="single" w:sz="4" w:space="0" w:color="auto"/>
              <w:right w:val="single" w:sz="4" w:space="0" w:color="auto"/>
            </w:tcBorders>
          </w:tcPr>
          <w:p w:rsidR="00DA65AA" w:rsidRPr="00A22E65" w:rsidRDefault="00DA65AA" w:rsidP="00BC4D22">
            <w:pPr>
              <w:pStyle w:val="ac"/>
              <w:snapToGrid w:val="0"/>
              <w:rPr>
                <w:color w:val="000000" w:themeColor="text1"/>
                <w:sz w:val="18"/>
                <w:szCs w:val="18"/>
              </w:rPr>
            </w:pPr>
          </w:p>
        </w:tc>
        <w:tc>
          <w:tcPr>
            <w:tcW w:w="1559" w:type="dxa"/>
            <w:tcBorders>
              <w:top w:val="single" w:sz="4" w:space="0" w:color="auto"/>
              <w:left w:val="single" w:sz="4" w:space="0" w:color="auto"/>
              <w:bottom w:val="single" w:sz="4" w:space="0" w:color="auto"/>
              <w:right w:val="single" w:sz="4" w:space="0" w:color="auto"/>
            </w:tcBorders>
          </w:tcPr>
          <w:p w:rsidR="00DA65AA" w:rsidRPr="00A22E65" w:rsidRDefault="00DA65AA" w:rsidP="00BC4D22">
            <w:pPr>
              <w:pStyle w:val="ac"/>
              <w:snapToGrid w:val="0"/>
              <w:rPr>
                <w:color w:val="000000" w:themeColor="text1"/>
                <w:sz w:val="18"/>
                <w:szCs w:val="18"/>
              </w:rPr>
            </w:pPr>
          </w:p>
        </w:tc>
        <w:tc>
          <w:tcPr>
            <w:tcW w:w="1418" w:type="dxa"/>
            <w:tcBorders>
              <w:top w:val="single" w:sz="4" w:space="0" w:color="auto"/>
              <w:left w:val="single" w:sz="4" w:space="0" w:color="auto"/>
              <w:bottom w:val="single" w:sz="4" w:space="0" w:color="auto"/>
              <w:right w:val="single" w:sz="4" w:space="0" w:color="auto"/>
            </w:tcBorders>
          </w:tcPr>
          <w:p w:rsidR="00DA65AA" w:rsidRPr="00A22E65" w:rsidRDefault="00DA65AA" w:rsidP="00BC4D22">
            <w:pPr>
              <w:pStyle w:val="ac"/>
              <w:snapToGrid w:val="0"/>
              <w:rPr>
                <w:color w:val="000000" w:themeColor="text1"/>
                <w:sz w:val="18"/>
                <w:szCs w:val="18"/>
              </w:rPr>
            </w:pPr>
          </w:p>
        </w:tc>
      </w:tr>
      <w:tr w:rsidR="00DA65AA" w:rsidRPr="00A22E65" w:rsidTr="00D063B0">
        <w:trPr>
          <w:trHeight w:val="235"/>
        </w:trPr>
        <w:tc>
          <w:tcPr>
            <w:tcW w:w="284" w:type="dxa"/>
            <w:tcBorders>
              <w:top w:val="single" w:sz="4" w:space="0" w:color="auto"/>
              <w:left w:val="single" w:sz="4" w:space="0" w:color="auto"/>
              <w:bottom w:val="single" w:sz="4" w:space="0" w:color="auto"/>
              <w:right w:val="single" w:sz="4" w:space="0" w:color="auto"/>
            </w:tcBorders>
            <w:shd w:val="clear" w:color="auto" w:fill="auto"/>
          </w:tcPr>
          <w:p w:rsidR="00DA65AA" w:rsidRPr="00A22E65" w:rsidRDefault="00D07C6E" w:rsidP="00D07C6E">
            <w:pPr>
              <w:pStyle w:val="ac"/>
              <w:snapToGrid w:val="0"/>
              <w:jc w:val="center"/>
              <w:rPr>
                <w:color w:val="000000" w:themeColor="text1"/>
                <w:sz w:val="18"/>
                <w:szCs w:val="18"/>
              </w:rPr>
            </w:pPr>
            <w:r w:rsidRPr="00A22E65">
              <w:rPr>
                <w:color w:val="000000" w:themeColor="text1"/>
                <w:sz w:val="18"/>
                <w:szCs w:val="18"/>
              </w:rPr>
              <w:t>3</w:t>
            </w:r>
            <w:r w:rsidR="00DA65AA" w:rsidRPr="00A22E65">
              <w:rPr>
                <w:color w:val="000000" w:themeColor="text1"/>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5AA" w:rsidRPr="00A22E65" w:rsidRDefault="00DA65AA" w:rsidP="00BC4D22">
            <w:pPr>
              <w:pStyle w:val="ac"/>
              <w:snapToGrid w:val="0"/>
              <w:rPr>
                <w:color w:val="000000" w:themeColor="text1"/>
                <w:sz w:val="18"/>
                <w:szCs w:val="18"/>
              </w:rPr>
            </w:pPr>
          </w:p>
        </w:tc>
        <w:tc>
          <w:tcPr>
            <w:tcW w:w="1418" w:type="dxa"/>
            <w:tcBorders>
              <w:top w:val="single" w:sz="4" w:space="0" w:color="auto"/>
              <w:left w:val="single" w:sz="4" w:space="0" w:color="auto"/>
              <w:bottom w:val="single" w:sz="4" w:space="0" w:color="auto"/>
              <w:right w:val="single" w:sz="4" w:space="0" w:color="auto"/>
            </w:tcBorders>
          </w:tcPr>
          <w:p w:rsidR="00DA65AA" w:rsidRPr="00A22E65" w:rsidRDefault="00DA65AA" w:rsidP="00BC4D22">
            <w:pPr>
              <w:pStyle w:val="ac"/>
              <w:snapToGrid w:val="0"/>
              <w:rPr>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A65AA" w:rsidRPr="00A22E65" w:rsidRDefault="00DA65AA" w:rsidP="00BC4D22">
            <w:pPr>
              <w:pStyle w:val="ac"/>
              <w:snapToGrid w:val="0"/>
              <w:rPr>
                <w:color w:val="000000" w:themeColor="text1"/>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65AA" w:rsidRPr="00A22E65" w:rsidRDefault="00DA65AA" w:rsidP="00BC4D22">
            <w:pPr>
              <w:pStyle w:val="ac"/>
              <w:suppressAutoHyphens w:val="0"/>
              <w:jc w:val="center"/>
              <w:rPr>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A65AA" w:rsidRPr="00A22E65" w:rsidRDefault="00DA65AA" w:rsidP="00BC4D22">
            <w:pPr>
              <w:pStyle w:val="ac"/>
              <w:suppressAutoHyphens w:val="0"/>
              <w:jc w:val="center"/>
              <w:rPr>
                <w:color w:val="000000" w:themeColor="text1"/>
                <w:sz w:val="18"/>
                <w:szCs w:val="18"/>
              </w:rPr>
            </w:pPr>
          </w:p>
        </w:tc>
        <w:tc>
          <w:tcPr>
            <w:tcW w:w="1559" w:type="dxa"/>
            <w:tcBorders>
              <w:top w:val="single" w:sz="4" w:space="0" w:color="auto"/>
              <w:left w:val="single" w:sz="4" w:space="0" w:color="auto"/>
              <w:bottom w:val="single" w:sz="4" w:space="0" w:color="auto"/>
              <w:right w:val="single" w:sz="4" w:space="0" w:color="auto"/>
            </w:tcBorders>
          </w:tcPr>
          <w:p w:rsidR="00DA65AA" w:rsidRPr="00A22E65" w:rsidRDefault="00DA65AA" w:rsidP="00BC4D22">
            <w:pPr>
              <w:pStyle w:val="ac"/>
              <w:snapToGrid w:val="0"/>
              <w:rPr>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A65AA" w:rsidRPr="00A22E65" w:rsidRDefault="00DA65AA" w:rsidP="00BC4D22">
            <w:pPr>
              <w:pStyle w:val="ac"/>
              <w:snapToGrid w:val="0"/>
              <w:rPr>
                <w:color w:val="000000" w:themeColor="text1"/>
                <w:sz w:val="18"/>
                <w:szCs w:val="18"/>
              </w:rPr>
            </w:pPr>
          </w:p>
        </w:tc>
        <w:tc>
          <w:tcPr>
            <w:tcW w:w="1418" w:type="dxa"/>
            <w:tcBorders>
              <w:top w:val="single" w:sz="4" w:space="0" w:color="auto"/>
              <w:left w:val="single" w:sz="4" w:space="0" w:color="auto"/>
              <w:bottom w:val="single" w:sz="4" w:space="0" w:color="auto"/>
              <w:right w:val="single" w:sz="4" w:space="0" w:color="auto"/>
            </w:tcBorders>
          </w:tcPr>
          <w:p w:rsidR="00DA65AA" w:rsidRPr="00A22E65" w:rsidRDefault="00DA65AA" w:rsidP="00BC4D22">
            <w:pPr>
              <w:pStyle w:val="ac"/>
              <w:snapToGrid w:val="0"/>
              <w:rPr>
                <w:color w:val="000000" w:themeColor="text1"/>
                <w:sz w:val="18"/>
                <w:szCs w:val="18"/>
              </w:rPr>
            </w:pPr>
          </w:p>
        </w:tc>
        <w:tc>
          <w:tcPr>
            <w:tcW w:w="1559" w:type="dxa"/>
            <w:tcBorders>
              <w:top w:val="single" w:sz="4" w:space="0" w:color="auto"/>
              <w:left w:val="single" w:sz="4" w:space="0" w:color="auto"/>
              <w:bottom w:val="single" w:sz="4" w:space="0" w:color="auto"/>
              <w:right w:val="single" w:sz="4" w:space="0" w:color="auto"/>
            </w:tcBorders>
          </w:tcPr>
          <w:p w:rsidR="00DA65AA" w:rsidRPr="00A22E65" w:rsidRDefault="00DA65AA" w:rsidP="00BC4D22">
            <w:pPr>
              <w:pStyle w:val="ac"/>
              <w:snapToGrid w:val="0"/>
              <w:rPr>
                <w:color w:val="000000" w:themeColor="text1"/>
                <w:sz w:val="18"/>
                <w:szCs w:val="18"/>
              </w:rPr>
            </w:pPr>
          </w:p>
        </w:tc>
        <w:tc>
          <w:tcPr>
            <w:tcW w:w="1418" w:type="dxa"/>
            <w:tcBorders>
              <w:top w:val="single" w:sz="4" w:space="0" w:color="auto"/>
              <w:left w:val="single" w:sz="4" w:space="0" w:color="auto"/>
              <w:bottom w:val="single" w:sz="4" w:space="0" w:color="auto"/>
              <w:right w:val="single" w:sz="4" w:space="0" w:color="auto"/>
            </w:tcBorders>
          </w:tcPr>
          <w:p w:rsidR="00DA65AA" w:rsidRPr="00A22E65" w:rsidRDefault="00DA65AA" w:rsidP="00BC4D22">
            <w:pPr>
              <w:pStyle w:val="ac"/>
              <w:snapToGrid w:val="0"/>
              <w:rPr>
                <w:color w:val="000000" w:themeColor="text1"/>
                <w:sz w:val="18"/>
                <w:szCs w:val="18"/>
              </w:rPr>
            </w:pPr>
          </w:p>
        </w:tc>
      </w:tr>
    </w:tbl>
    <w:p w:rsidR="00D07C6E" w:rsidRPr="00A22E65" w:rsidRDefault="00D07C6E" w:rsidP="00DA65AA">
      <w:pPr>
        <w:pStyle w:val="ConsPlusNonformat"/>
        <w:ind w:firstLine="142"/>
        <w:jc w:val="both"/>
        <w:rPr>
          <w:rFonts w:ascii="Times New Roman" w:hAnsi="Times New Roman" w:cs="Times New Roman" w:hint="default"/>
          <w:color w:val="000000" w:themeColor="text1"/>
          <w:sz w:val="22"/>
          <w:szCs w:val="22"/>
        </w:rPr>
      </w:pPr>
    </w:p>
    <w:p w:rsidR="00DA65AA" w:rsidRPr="00A22E65" w:rsidRDefault="00DA65AA" w:rsidP="00DA65AA">
      <w:pPr>
        <w:pStyle w:val="ConsPlusNonformat"/>
        <w:ind w:firstLine="142"/>
        <w:jc w:val="both"/>
        <w:rPr>
          <w:rFonts w:ascii="Times New Roman" w:hAnsi="Times New Roman" w:cs="Times New Roman" w:hint="default"/>
          <w:color w:val="000000" w:themeColor="text1"/>
          <w:sz w:val="22"/>
          <w:szCs w:val="22"/>
        </w:rPr>
      </w:pPr>
      <w:r w:rsidRPr="00A22E65">
        <w:rPr>
          <w:rFonts w:ascii="Times New Roman" w:hAnsi="Times New Roman" w:cs="Times New Roman" w:hint="default"/>
          <w:color w:val="000000" w:themeColor="text1"/>
          <w:sz w:val="22"/>
          <w:szCs w:val="22"/>
        </w:rPr>
        <w:lastRenderedPageBreak/>
        <w:t>_______________</w:t>
      </w:r>
    </w:p>
    <w:p w:rsidR="00DA65AA" w:rsidRPr="000A6B59" w:rsidRDefault="007C09CB" w:rsidP="007C09CB">
      <w:pPr>
        <w:spacing w:after="0" w:line="240" w:lineRule="auto"/>
        <w:ind w:left="709" w:hanging="142"/>
        <w:jc w:val="both"/>
        <w:rPr>
          <w:rFonts w:ascii="Times New Roman" w:hAnsi="Times New Roman" w:hint="default"/>
          <w:color w:val="000000" w:themeColor="text1"/>
          <w:sz w:val="18"/>
          <w:szCs w:val="18"/>
        </w:rPr>
      </w:pPr>
      <w:r w:rsidRPr="000A6B59">
        <w:rPr>
          <w:rFonts w:ascii="Times New Roman" w:hAnsi="Times New Roman" w:hint="default"/>
          <w:color w:val="000000" w:themeColor="text1"/>
          <w:sz w:val="18"/>
          <w:szCs w:val="18"/>
          <w:vertAlign w:val="superscript"/>
        </w:rPr>
        <w:t>1</w:t>
      </w:r>
      <w:r w:rsidR="00DA65AA" w:rsidRPr="000A6B59">
        <w:rPr>
          <w:rFonts w:ascii="Times New Roman" w:hAnsi="Times New Roman" w:hint="default"/>
          <w:color w:val="000000" w:themeColor="text1"/>
          <w:sz w:val="18"/>
          <w:szCs w:val="18"/>
        </w:rPr>
        <w:t>Информация предоставляется коопе</w:t>
      </w:r>
      <w:r w:rsidR="001729C6" w:rsidRPr="000A6B59">
        <w:rPr>
          <w:rFonts w:ascii="Times New Roman" w:hAnsi="Times New Roman" w:hint="default"/>
          <w:color w:val="000000" w:themeColor="text1"/>
          <w:sz w:val="18"/>
          <w:szCs w:val="18"/>
        </w:rPr>
        <w:t>ративом на дату формирования заявки</w:t>
      </w:r>
      <w:r w:rsidR="00DA65AA" w:rsidRPr="000A6B59">
        <w:rPr>
          <w:rFonts w:ascii="Times New Roman" w:hAnsi="Times New Roman" w:hint="default"/>
          <w:color w:val="000000" w:themeColor="text1"/>
          <w:sz w:val="18"/>
          <w:szCs w:val="18"/>
        </w:rPr>
        <w:t>.</w:t>
      </w:r>
    </w:p>
    <w:p w:rsidR="00DA65AA" w:rsidRPr="000A6B59" w:rsidRDefault="007C09CB" w:rsidP="007C09CB">
      <w:pPr>
        <w:spacing w:after="0" w:line="240" w:lineRule="auto"/>
        <w:ind w:left="709" w:hanging="142"/>
        <w:jc w:val="both"/>
        <w:rPr>
          <w:rFonts w:ascii="Times New Roman" w:eastAsia="Calibri" w:hAnsi="Times New Roman" w:hint="default"/>
          <w:b/>
          <w:color w:val="000000" w:themeColor="text1"/>
          <w:sz w:val="18"/>
          <w:szCs w:val="18"/>
          <w:lang w:eastAsia="en-US"/>
        </w:rPr>
      </w:pPr>
      <w:r w:rsidRPr="000A6B59">
        <w:rPr>
          <w:rFonts w:ascii="Times New Roman" w:hAnsi="Times New Roman" w:hint="default"/>
          <w:color w:val="000000" w:themeColor="text1"/>
          <w:sz w:val="18"/>
          <w:szCs w:val="18"/>
          <w:vertAlign w:val="superscript"/>
        </w:rPr>
        <w:t>2</w:t>
      </w:r>
      <w:r w:rsidR="00DA65AA" w:rsidRPr="000A6B59">
        <w:rPr>
          <w:rFonts w:ascii="Times New Roman" w:hAnsi="Times New Roman" w:hint="default"/>
          <w:color w:val="000000" w:themeColor="text1"/>
          <w:sz w:val="18"/>
          <w:szCs w:val="18"/>
        </w:rPr>
        <w:t>Указывается для индивидуальных предпринимателей, включая глав крестьянских (фермерских) хозяйств, юридических лиц (за исключением ассоциированных членов).</w:t>
      </w:r>
    </w:p>
    <w:p w:rsidR="007C09CB" w:rsidRPr="00A22E65" w:rsidRDefault="007C09CB" w:rsidP="00DA65AA">
      <w:pPr>
        <w:ind w:firstLine="142"/>
        <w:jc w:val="center"/>
        <w:rPr>
          <w:rFonts w:ascii="Times New Roman" w:eastAsia="Calibri" w:hAnsi="Times New Roman" w:hint="default"/>
          <w:b/>
          <w:color w:val="000000" w:themeColor="text1"/>
          <w:lang w:eastAsia="en-US"/>
        </w:rPr>
      </w:pPr>
    </w:p>
    <w:p w:rsidR="00DA65AA" w:rsidRPr="00A22E65" w:rsidRDefault="00DA65AA" w:rsidP="00D063B0">
      <w:pPr>
        <w:spacing w:after="0" w:line="240" w:lineRule="auto"/>
        <w:ind w:firstLine="142"/>
        <w:jc w:val="center"/>
        <w:rPr>
          <w:rFonts w:ascii="Times New Roman" w:eastAsia="Calibri" w:hAnsi="Times New Roman" w:hint="default"/>
          <w:b/>
          <w:color w:val="000000" w:themeColor="text1"/>
          <w:sz w:val="24"/>
          <w:szCs w:val="24"/>
          <w:lang w:eastAsia="en-US"/>
        </w:rPr>
      </w:pPr>
      <w:r w:rsidRPr="00A22E65">
        <w:rPr>
          <w:rFonts w:ascii="Times New Roman" w:eastAsia="Calibri" w:hAnsi="Times New Roman" w:hint="default"/>
          <w:b/>
          <w:color w:val="000000" w:themeColor="text1"/>
          <w:sz w:val="24"/>
          <w:szCs w:val="24"/>
          <w:lang w:eastAsia="en-US"/>
        </w:rPr>
        <w:t>Информация об ассоциированных членах кооператива</w:t>
      </w:r>
    </w:p>
    <w:p w:rsidR="00DA65AA" w:rsidRPr="00A22E65" w:rsidRDefault="00DA65AA" w:rsidP="00D063B0">
      <w:pPr>
        <w:spacing w:after="0" w:line="240" w:lineRule="auto"/>
        <w:ind w:firstLine="142"/>
        <w:jc w:val="center"/>
        <w:rPr>
          <w:rFonts w:ascii="Times New Roman" w:eastAsia="Calibri" w:hAnsi="Times New Roman" w:hint="default"/>
          <w:b/>
          <w:color w:val="000000" w:themeColor="text1"/>
          <w:sz w:val="24"/>
          <w:szCs w:val="24"/>
          <w:lang w:eastAsia="en-US"/>
        </w:rPr>
      </w:pPr>
      <w:r w:rsidRPr="00A22E65">
        <w:rPr>
          <w:rFonts w:ascii="Times New Roman" w:eastAsia="Calibri" w:hAnsi="Times New Roman" w:hint="default"/>
          <w:b/>
          <w:color w:val="000000" w:themeColor="text1"/>
          <w:sz w:val="24"/>
          <w:szCs w:val="24"/>
          <w:lang w:eastAsia="en-US"/>
        </w:rPr>
        <w:t>по состоянию на _______________________ 20___года</w:t>
      </w:r>
      <w:r w:rsidR="007C09CB" w:rsidRPr="00A22E65">
        <w:rPr>
          <w:rFonts w:ascii="Times New Roman" w:eastAsia="Calibri" w:hAnsi="Times New Roman" w:hint="default"/>
          <w:b/>
          <w:color w:val="000000" w:themeColor="text1"/>
          <w:sz w:val="24"/>
          <w:szCs w:val="24"/>
          <w:vertAlign w:val="superscript"/>
          <w:lang w:eastAsia="en-US"/>
        </w:rPr>
        <w:t>3</w:t>
      </w:r>
    </w:p>
    <w:p w:rsidR="00DA65AA" w:rsidRPr="00A22E65" w:rsidRDefault="00DA65AA" w:rsidP="00DA65AA">
      <w:pPr>
        <w:pStyle w:val="ConsPlusNonformat"/>
        <w:jc w:val="both"/>
        <w:rPr>
          <w:rFonts w:ascii="Times New Roman" w:hAnsi="Times New Roman" w:cs="Times New Roman" w:hint="default"/>
          <w:color w:val="000000" w:themeColor="text1"/>
          <w:sz w:val="22"/>
          <w:szCs w:val="22"/>
        </w:rPr>
      </w:pPr>
    </w:p>
    <w:tbl>
      <w:tblPr>
        <w:tblStyle w:val="ab"/>
        <w:tblW w:w="14600" w:type="dxa"/>
        <w:tblInd w:w="137" w:type="dxa"/>
        <w:tblLook w:val="04A0" w:firstRow="1" w:lastRow="0" w:firstColumn="1" w:lastColumn="0" w:noHBand="0" w:noVBand="1"/>
      </w:tblPr>
      <w:tblGrid>
        <w:gridCol w:w="555"/>
        <w:gridCol w:w="6601"/>
        <w:gridCol w:w="7444"/>
      </w:tblGrid>
      <w:tr w:rsidR="00A22E65" w:rsidRPr="00A22E65" w:rsidTr="00DA65AA">
        <w:tc>
          <w:tcPr>
            <w:tcW w:w="555" w:type="dxa"/>
          </w:tcPr>
          <w:p w:rsidR="00DA65AA" w:rsidRPr="00A22E65" w:rsidRDefault="00DA65AA" w:rsidP="00BC4D22">
            <w:pPr>
              <w:pStyle w:val="ConsPlusNonformat"/>
              <w:jc w:val="center"/>
              <w:rPr>
                <w:rFonts w:ascii="Times New Roman" w:hAnsi="Times New Roman" w:cs="Times New Roman" w:hint="default"/>
                <w:color w:val="000000" w:themeColor="text1"/>
              </w:rPr>
            </w:pPr>
            <w:r w:rsidRPr="00A22E65">
              <w:rPr>
                <w:rFonts w:ascii="Times New Roman" w:hAnsi="Times New Roman" w:cs="Times New Roman" w:hint="default"/>
                <w:color w:val="000000" w:themeColor="text1"/>
              </w:rPr>
              <w:t>№ п/п</w:t>
            </w:r>
          </w:p>
        </w:tc>
        <w:tc>
          <w:tcPr>
            <w:tcW w:w="6601" w:type="dxa"/>
          </w:tcPr>
          <w:p w:rsidR="00DA65AA" w:rsidRPr="00A22E65" w:rsidRDefault="00DA65AA" w:rsidP="00BC4D22">
            <w:pPr>
              <w:pStyle w:val="ConsPlusNonformat"/>
              <w:jc w:val="center"/>
              <w:rPr>
                <w:rFonts w:ascii="Times New Roman" w:hAnsi="Times New Roman" w:cs="Times New Roman" w:hint="default"/>
                <w:color w:val="000000" w:themeColor="text1"/>
              </w:rPr>
            </w:pPr>
            <w:r w:rsidRPr="00A22E65">
              <w:rPr>
                <w:rFonts w:ascii="Times New Roman" w:hAnsi="Times New Roman" w:cs="Times New Roman" w:hint="default"/>
                <w:color w:val="000000" w:themeColor="text1"/>
              </w:rPr>
              <w:t>Наименование ассоциированного члена кооператива, ИНН</w:t>
            </w:r>
          </w:p>
        </w:tc>
        <w:tc>
          <w:tcPr>
            <w:tcW w:w="7444" w:type="dxa"/>
          </w:tcPr>
          <w:p w:rsidR="00DA65AA" w:rsidRPr="00A22E65" w:rsidRDefault="00DA65AA" w:rsidP="00BC4D22">
            <w:pPr>
              <w:pStyle w:val="ConsPlusNonformat"/>
              <w:jc w:val="center"/>
              <w:rPr>
                <w:rFonts w:ascii="Times New Roman" w:hAnsi="Times New Roman" w:cs="Times New Roman" w:hint="default"/>
                <w:color w:val="000000" w:themeColor="text1"/>
              </w:rPr>
            </w:pPr>
            <w:r w:rsidRPr="00A22E65">
              <w:rPr>
                <w:rFonts w:ascii="Times New Roman" w:hAnsi="Times New Roman" w:cs="Times New Roman" w:hint="default"/>
                <w:color w:val="000000" w:themeColor="text1"/>
              </w:rPr>
              <w:t>Организационно-правовая форма (ЛПХ, КФХ, юр.лицо)</w:t>
            </w:r>
          </w:p>
        </w:tc>
      </w:tr>
      <w:tr w:rsidR="00A22E65" w:rsidRPr="00A22E65" w:rsidTr="00DA65AA">
        <w:tc>
          <w:tcPr>
            <w:tcW w:w="555" w:type="dxa"/>
          </w:tcPr>
          <w:p w:rsidR="00DA65AA" w:rsidRPr="00A22E65" w:rsidRDefault="00DA65AA" w:rsidP="00BC4D22">
            <w:pPr>
              <w:pStyle w:val="ConsPlusNonformat"/>
              <w:jc w:val="center"/>
              <w:rPr>
                <w:rFonts w:ascii="Times New Roman" w:hAnsi="Times New Roman" w:cs="Times New Roman" w:hint="default"/>
                <w:color w:val="000000" w:themeColor="text1"/>
              </w:rPr>
            </w:pPr>
            <w:r w:rsidRPr="00A22E65">
              <w:rPr>
                <w:rFonts w:ascii="Times New Roman" w:hAnsi="Times New Roman" w:cs="Times New Roman" w:hint="default"/>
                <w:color w:val="000000" w:themeColor="text1"/>
              </w:rPr>
              <w:t>1.</w:t>
            </w:r>
          </w:p>
        </w:tc>
        <w:tc>
          <w:tcPr>
            <w:tcW w:w="6601" w:type="dxa"/>
          </w:tcPr>
          <w:p w:rsidR="00DA65AA" w:rsidRPr="00A22E65" w:rsidRDefault="00DA65AA" w:rsidP="00BC4D22">
            <w:pPr>
              <w:pStyle w:val="ConsPlusNonformat"/>
              <w:jc w:val="center"/>
              <w:rPr>
                <w:rFonts w:ascii="Times New Roman" w:hAnsi="Times New Roman" w:cs="Times New Roman" w:hint="default"/>
                <w:color w:val="000000" w:themeColor="text1"/>
              </w:rPr>
            </w:pPr>
          </w:p>
        </w:tc>
        <w:tc>
          <w:tcPr>
            <w:tcW w:w="7444" w:type="dxa"/>
          </w:tcPr>
          <w:p w:rsidR="00DA65AA" w:rsidRPr="00A22E65" w:rsidRDefault="00DA65AA" w:rsidP="00BC4D22">
            <w:pPr>
              <w:pStyle w:val="ConsPlusNonformat"/>
              <w:jc w:val="center"/>
              <w:rPr>
                <w:rFonts w:ascii="Times New Roman" w:hAnsi="Times New Roman" w:cs="Times New Roman" w:hint="default"/>
                <w:color w:val="000000" w:themeColor="text1"/>
              </w:rPr>
            </w:pPr>
          </w:p>
        </w:tc>
      </w:tr>
      <w:tr w:rsidR="00A22E65" w:rsidRPr="00A22E65" w:rsidTr="00DA65AA">
        <w:tc>
          <w:tcPr>
            <w:tcW w:w="555" w:type="dxa"/>
          </w:tcPr>
          <w:p w:rsidR="00DA65AA" w:rsidRPr="00A22E65" w:rsidRDefault="00DA65AA" w:rsidP="00BC4D22">
            <w:pPr>
              <w:pStyle w:val="ConsPlusNonformat"/>
              <w:jc w:val="center"/>
              <w:rPr>
                <w:rFonts w:ascii="Times New Roman" w:hAnsi="Times New Roman" w:cs="Times New Roman" w:hint="default"/>
                <w:color w:val="000000" w:themeColor="text1"/>
              </w:rPr>
            </w:pPr>
            <w:r w:rsidRPr="00A22E65">
              <w:rPr>
                <w:rFonts w:ascii="Times New Roman" w:hAnsi="Times New Roman" w:cs="Times New Roman" w:hint="default"/>
                <w:color w:val="000000" w:themeColor="text1"/>
              </w:rPr>
              <w:t>2.</w:t>
            </w:r>
          </w:p>
        </w:tc>
        <w:tc>
          <w:tcPr>
            <w:tcW w:w="6601" w:type="dxa"/>
          </w:tcPr>
          <w:p w:rsidR="00DA65AA" w:rsidRPr="00A22E65" w:rsidRDefault="00DA65AA" w:rsidP="00BC4D22">
            <w:pPr>
              <w:pStyle w:val="ConsPlusNonformat"/>
              <w:jc w:val="center"/>
              <w:rPr>
                <w:rFonts w:ascii="Times New Roman" w:hAnsi="Times New Roman" w:cs="Times New Roman" w:hint="default"/>
                <w:color w:val="000000" w:themeColor="text1"/>
              </w:rPr>
            </w:pPr>
          </w:p>
        </w:tc>
        <w:tc>
          <w:tcPr>
            <w:tcW w:w="7444" w:type="dxa"/>
          </w:tcPr>
          <w:p w:rsidR="00DA65AA" w:rsidRPr="00A22E65" w:rsidRDefault="00DA65AA" w:rsidP="00BC4D22">
            <w:pPr>
              <w:pStyle w:val="ConsPlusNonformat"/>
              <w:jc w:val="center"/>
              <w:rPr>
                <w:rFonts w:ascii="Times New Roman" w:hAnsi="Times New Roman" w:cs="Times New Roman" w:hint="default"/>
                <w:color w:val="000000" w:themeColor="text1"/>
              </w:rPr>
            </w:pPr>
          </w:p>
        </w:tc>
      </w:tr>
      <w:tr w:rsidR="00A22E65" w:rsidRPr="00A22E65" w:rsidTr="00DA65AA">
        <w:tc>
          <w:tcPr>
            <w:tcW w:w="555" w:type="dxa"/>
          </w:tcPr>
          <w:p w:rsidR="00DA65AA" w:rsidRPr="00A22E65" w:rsidRDefault="00DA65AA" w:rsidP="00BC4D22">
            <w:pPr>
              <w:pStyle w:val="ConsPlusNonformat"/>
              <w:jc w:val="center"/>
              <w:rPr>
                <w:rFonts w:ascii="Times New Roman" w:hAnsi="Times New Roman" w:cs="Times New Roman" w:hint="default"/>
                <w:color w:val="000000" w:themeColor="text1"/>
              </w:rPr>
            </w:pPr>
            <w:r w:rsidRPr="00A22E65">
              <w:rPr>
                <w:rFonts w:ascii="Times New Roman" w:hAnsi="Times New Roman" w:cs="Times New Roman" w:hint="default"/>
                <w:color w:val="000000" w:themeColor="text1"/>
              </w:rPr>
              <w:t>3.</w:t>
            </w:r>
          </w:p>
        </w:tc>
        <w:tc>
          <w:tcPr>
            <w:tcW w:w="6601" w:type="dxa"/>
          </w:tcPr>
          <w:p w:rsidR="00DA65AA" w:rsidRPr="00A22E65" w:rsidRDefault="00DA65AA" w:rsidP="00BC4D22">
            <w:pPr>
              <w:pStyle w:val="ConsPlusNonformat"/>
              <w:jc w:val="center"/>
              <w:rPr>
                <w:rFonts w:ascii="Times New Roman" w:hAnsi="Times New Roman" w:cs="Times New Roman" w:hint="default"/>
                <w:color w:val="000000" w:themeColor="text1"/>
              </w:rPr>
            </w:pPr>
          </w:p>
        </w:tc>
        <w:tc>
          <w:tcPr>
            <w:tcW w:w="7444" w:type="dxa"/>
          </w:tcPr>
          <w:p w:rsidR="00DA65AA" w:rsidRPr="00A22E65" w:rsidRDefault="00DA65AA" w:rsidP="00BC4D22">
            <w:pPr>
              <w:pStyle w:val="ConsPlusNonformat"/>
              <w:jc w:val="center"/>
              <w:rPr>
                <w:rFonts w:ascii="Times New Roman" w:hAnsi="Times New Roman" w:cs="Times New Roman" w:hint="default"/>
                <w:color w:val="000000" w:themeColor="text1"/>
              </w:rPr>
            </w:pPr>
          </w:p>
        </w:tc>
      </w:tr>
      <w:tr w:rsidR="00A22E65" w:rsidRPr="00A22E65" w:rsidTr="00DA65AA">
        <w:tc>
          <w:tcPr>
            <w:tcW w:w="555" w:type="dxa"/>
          </w:tcPr>
          <w:p w:rsidR="00DA65AA" w:rsidRPr="00A22E65" w:rsidRDefault="00DA65AA" w:rsidP="00BC4D22">
            <w:pPr>
              <w:pStyle w:val="ConsPlusNonformat"/>
              <w:jc w:val="center"/>
              <w:rPr>
                <w:rFonts w:ascii="Times New Roman" w:hAnsi="Times New Roman" w:cs="Times New Roman" w:hint="default"/>
                <w:color w:val="000000" w:themeColor="text1"/>
              </w:rPr>
            </w:pPr>
            <w:r w:rsidRPr="00A22E65">
              <w:rPr>
                <w:rFonts w:ascii="Times New Roman" w:hAnsi="Times New Roman" w:cs="Times New Roman" w:hint="default"/>
                <w:color w:val="000000" w:themeColor="text1"/>
              </w:rPr>
              <w:t>…</w:t>
            </w:r>
          </w:p>
        </w:tc>
        <w:tc>
          <w:tcPr>
            <w:tcW w:w="6601" w:type="dxa"/>
          </w:tcPr>
          <w:p w:rsidR="00DA65AA" w:rsidRPr="00A22E65" w:rsidRDefault="00DA65AA" w:rsidP="00BC4D22">
            <w:pPr>
              <w:pStyle w:val="ConsPlusNonformat"/>
              <w:jc w:val="center"/>
              <w:rPr>
                <w:rFonts w:ascii="Times New Roman" w:hAnsi="Times New Roman" w:cs="Times New Roman" w:hint="default"/>
                <w:color w:val="000000" w:themeColor="text1"/>
              </w:rPr>
            </w:pPr>
          </w:p>
        </w:tc>
        <w:tc>
          <w:tcPr>
            <w:tcW w:w="7444" w:type="dxa"/>
          </w:tcPr>
          <w:p w:rsidR="00DA65AA" w:rsidRPr="00A22E65" w:rsidRDefault="00DA65AA" w:rsidP="00BC4D22">
            <w:pPr>
              <w:pStyle w:val="ConsPlusNonformat"/>
              <w:jc w:val="center"/>
              <w:rPr>
                <w:rFonts w:ascii="Times New Roman" w:hAnsi="Times New Roman" w:cs="Times New Roman" w:hint="default"/>
                <w:color w:val="000000" w:themeColor="text1"/>
              </w:rPr>
            </w:pPr>
          </w:p>
        </w:tc>
      </w:tr>
    </w:tbl>
    <w:p w:rsidR="00DA65AA" w:rsidRPr="00A22E65" w:rsidRDefault="00DA65AA" w:rsidP="00DA65AA">
      <w:pPr>
        <w:pStyle w:val="ConsPlusNonformat"/>
        <w:ind w:left="142"/>
        <w:jc w:val="both"/>
        <w:rPr>
          <w:rFonts w:ascii="Times New Roman" w:hAnsi="Times New Roman" w:cs="Times New Roman" w:hint="default"/>
          <w:color w:val="000000" w:themeColor="text1"/>
          <w:sz w:val="22"/>
          <w:szCs w:val="22"/>
        </w:rPr>
      </w:pPr>
      <w:r w:rsidRPr="00A22E65">
        <w:rPr>
          <w:rFonts w:ascii="Times New Roman" w:hAnsi="Times New Roman" w:cs="Times New Roman" w:hint="default"/>
          <w:color w:val="000000" w:themeColor="text1"/>
          <w:sz w:val="22"/>
          <w:szCs w:val="22"/>
        </w:rPr>
        <w:t>_______________</w:t>
      </w:r>
    </w:p>
    <w:p w:rsidR="00DA65AA" w:rsidRPr="000A6B59" w:rsidRDefault="007C09CB" w:rsidP="007C09CB">
      <w:pPr>
        <w:spacing w:line="228" w:lineRule="auto"/>
        <w:ind w:left="142" w:firstLine="567"/>
        <w:jc w:val="both"/>
        <w:rPr>
          <w:rFonts w:ascii="Times New Roman" w:hAnsi="Times New Roman" w:hint="default"/>
          <w:color w:val="000000" w:themeColor="text1"/>
          <w:sz w:val="18"/>
          <w:szCs w:val="18"/>
        </w:rPr>
      </w:pPr>
      <w:r w:rsidRPr="000A6B59">
        <w:rPr>
          <w:rFonts w:ascii="Times New Roman" w:hAnsi="Times New Roman" w:hint="default"/>
          <w:color w:val="000000" w:themeColor="text1"/>
          <w:sz w:val="18"/>
          <w:szCs w:val="18"/>
          <w:vertAlign w:val="superscript"/>
        </w:rPr>
        <w:t>3</w:t>
      </w:r>
      <w:r w:rsidR="00DA65AA" w:rsidRPr="000A6B59">
        <w:rPr>
          <w:rFonts w:ascii="Times New Roman" w:hAnsi="Times New Roman" w:hint="default"/>
          <w:color w:val="000000" w:themeColor="text1"/>
          <w:sz w:val="18"/>
          <w:szCs w:val="18"/>
        </w:rPr>
        <w:t xml:space="preserve">Информация предоставляется кооперативом на дату </w:t>
      </w:r>
      <w:r w:rsidR="002846DD" w:rsidRPr="000A6B59">
        <w:rPr>
          <w:rFonts w:ascii="Times New Roman" w:hAnsi="Times New Roman" w:hint="default"/>
          <w:color w:val="000000" w:themeColor="text1"/>
          <w:sz w:val="18"/>
          <w:szCs w:val="18"/>
        </w:rPr>
        <w:t>формирования</w:t>
      </w:r>
      <w:r w:rsidRPr="000A6B59">
        <w:rPr>
          <w:rFonts w:ascii="Times New Roman" w:hAnsi="Times New Roman" w:hint="default"/>
          <w:color w:val="000000" w:themeColor="text1"/>
          <w:sz w:val="18"/>
          <w:szCs w:val="18"/>
        </w:rPr>
        <w:t xml:space="preserve"> заявки</w:t>
      </w:r>
      <w:r w:rsidR="00DA65AA" w:rsidRPr="000A6B59">
        <w:rPr>
          <w:rFonts w:ascii="Times New Roman" w:hAnsi="Times New Roman" w:hint="default"/>
          <w:color w:val="000000" w:themeColor="text1"/>
          <w:sz w:val="18"/>
          <w:szCs w:val="18"/>
        </w:rPr>
        <w:t>.</w:t>
      </w:r>
    </w:p>
    <w:p w:rsidR="00D063B0" w:rsidRPr="000A6B59" w:rsidRDefault="00D063B0" w:rsidP="002846DD">
      <w:pPr>
        <w:pStyle w:val="ConsPlusNonformat"/>
        <w:jc w:val="both"/>
        <w:rPr>
          <w:rFonts w:ascii="Times New Roman" w:hAnsi="Times New Roman" w:cs="Times New Roman" w:hint="default"/>
          <w:color w:val="000000" w:themeColor="text1"/>
          <w:sz w:val="18"/>
          <w:szCs w:val="18"/>
        </w:rPr>
      </w:pPr>
    </w:p>
    <w:p w:rsidR="00D063B0" w:rsidRPr="00A22E65" w:rsidRDefault="00D063B0" w:rsidP="00DA65AA">
      <w:pPr>
        <w:pStyle w:val="ConsPlusNonformat"/>
        <w:ind w:left="142"/>
        <w:jc w:val="both"/>
        <w:rPr>
          <w:rFonts w:ascii="Times New Roman" w:hAnsi="Times New Roman" w:cs="Times New Roman" w:hint="default"/>
          <w:color w:val="000000" w:themeColor="text1"/>
          <w:sz w:val="22"/>
          <w:szCs w:val="22"/>
        </w:rPr>
      </w:pPr>
    </w:p>
    <w:p w:rsidR="00967BE9" w:rsidRPr="00A22E65" w:rsidRDefault="00967BE9" w:rsidP="00967BE9">
      <w:pPr>
        <w:pStyle w:val="ConsPlusNonformat"/>
        <w:ind w:left="142"/>
        <w:jc w:val="both"/>
        <w:rPr>
          <w:rFonts w:ascii="Times New Roman" w:hAnsi="Times New Roman" w:cs="Times New Roman" w:hint="default"/>
          <w:color w:val="000000" w:themeColor="text1"/>
          <w:sz w:val="22"/>
          <w:szCs w:val="22"/>
        </w:rPr>
      </w:pPr>
      <w:r w:rsidRPr="00A22E65">
        <w:rPr>
          <w:rFonts w:ascii="Times New Roman" w:hAnsi="Times New Roman" w:cs="Times New Roman" w:hint="default"/>
          <w:color w:val="000000" w:themeColor="text1"/>
          <w:sz w:val="22"/>
          <w:szCs w:val="22"/>
        </w:rPr>
        <w:t>Заявитель</w:t>
      </w:r>
    </w:p>
    <w:p w:rsidR="00967BE9" w:rsidRPr="00A22E65" w:rsidRDefault="00967BE9" w:rsidP="00967BE9">
      <w:pPr>
        <w:pStyle w:val="ConsPlusNonformat"/>
        <w:ind w:left="142"/>
        <w:jc w:val="both"/>
        <w:rPr>
          <w:rFonts w:ascii="Times New Roman" w:hAnsi="Times New Roman" w:cs="Times New Roman" w:hint="default"/>
          <w:color w:val="000000" w:themeColor="text1"/>
          <w:sz w:val="22"/>
          <w:szCs w:val="22"/>
        </w:rPr>
      </w:pPr>
      <w:r w:rsidRPr="00A22E65">
        <w:rPr>
          <w:rFonts w:ascii="Times New Roman" w:hAnsi="Times New Roman" w:cs="Times New Roman" w:hint="default"/>
          <w:color w:val="000000" w:themeColor="text1"/>
          <w:sz w:val="22"/>
          <w:szCs w:val="22"/>
        </w:rPr>
        <w:t>____________________________/______________________/____________________________</w:t>
      </w:r>
    </w:p>
    <w:p w:rsidR="00967BE9" w:rsidRPr="00A22E65" w:rsidRDefault="00967BE9" w:rsidP="00967BE9">
      <w:pPr>
        <w:pStyle w:val="ConsPlusNonformat"/>
        <w:ind w:left="142"/>
        <w:jc w:val="both"/>
        <w:rPr>
          <w:rFonts w:ascii="Times New Roman" w:hAnsi="Times New Roman" w:cs="Times New Roman" w:hint="default"/>
          <w:color w:val="000000" w:themeColor="text1"/>
          <w:sz w:val="18"/>
          <w:szCs w:val="18"/>
        </w:rPr>
      </w:pPr>
      <w:r w:rsidRPr="00A22E65">
        <w:rPr>
          <w:rFonts w:ascii="Times New Roman" w:hAnsi="Times New Roman" w:cs="Times New Roman" w:hint="default"/>
          <w:color w:val="000000" w:themeColor="text1"/>
          <w:sz w:val="18"/>
          <w:szCs w:val="18"/>
        </w:rPr>
        <w:t xml:space="preserve">                    (должность)                                                (подпись)                               (расшифровка  подписи)</w:t>
      </w:r>
    </w:p>
    <w:p w:rsidR="00967BE9" w:rsidRPr="00A22E65" w:rsidRDefault="00967BE9" w:rsidP="00967BE9">
      <w:pPr>
        <w:ind w:left="142"/>
        <w:jc w:val="both"/>
        <w:rPr>
          <w:rFonts w:ascii="Times New Roman" w:hAnsi="Times New Roman" w:hint="default"/>
          <w:color w:val="000000" w:themeColor="text1"/>
        </w:rPr>
      </w:pPr>
    </w:p>
    <w:p w:rsidR="00967BE9" w:rsidRPr="00A22E65" w:rsidRDefault="00967BE9" w:rsidP="00967BE9">
      <w:pPr>
        <w:ind w:left="142"/>
        <w:jc w:val="both"/>
        <w:rPr>
          <w:rFonts w:ascii="Times New Roman" w:hAnsi="Times New Roman" w:hint="default"/>
          <w:color w:val="000000" w:themeColor="text1"/>
        </w:rPr>
      </w:pPr>
      <w:r w:rsidRPr="00A22E65">
        <w:rPr>
          <w:rFonts w:ascii="Times New Roman" w:hAnsi="Times New Roman" w:hint="default"/>
          <w:color w:val="000000" w:themeColor="text1"/>
        </w:rPr>
        <w:t>Главный бухгалтер (бухгалтер) ______________________      _________________________________</w:t>
      </w:r>
    </w:p>
    <w:p w:rsidR="00967BE9" w:rsidRPr="00A22E65" w:rsidRDefault="00967BE9" w:rsidP="00967BE9">
      <w:pPr>
        <w:ind w:left="142"/>
        <w:jc w:val="both"/>
        <w:rPr>
          <w:rFonts w:ascii="Times New Roman" w:hAnsi="Times New Roman" w:hint="default"/>
          <w:color w:val="000000" w:themeColor="text1"/>
          <w:sz w:val="18"/>
          <w:szCs w:val="18"/>
        </w:rPr>
      </w:pPr>
      <w:r w:rsidRPr="00A22E65">
        <w:rPr>
          <w:rFonts w:ascii="Times New Roman" w:hAnsi="Times New Roman" w:hint="default"/>
          <w:color w:val="000000" w:themeColor="text1"/>
          <w:sz w:val="18"/>
          <w:szCs w:val="18"/>
        </w:rPr>
        <w:t xml:space="preserve">                                                                                    (подпись)</w:t>
      </w:r>
      <w:r w:rsidRPr="00A22E65">
        <w:rPr>
          <w:rFonts w:ascii="Times New Roman" w:hAnsi="Times New Roman" w:hint="default"/>
          <w:color w:val="000000" w:themeColor="text1"/>
          <w:sz w:val="18"/>
          <w:szCs w:val="18"/>
        </w:rPr>
        <w:tab/>
      </w:r>
      <w:r w:rsidRPr="00A22E65">
        <w:rPr>
          <w:rFonts w:ascii="Times New Roman" w:hAnsi="Times New Roman" w:hint="default"/>
          <w:color w:val="000000" w:themeColor="text1"/>
          <w:sz w:val="18"/>
          <w:szCs w:val="18"/>
        </w:rPr>
        <w:tab/>
      </w:r>
      <w:r w:rsidRPr="00A22E65">
        <w:rPr>
          <w:rFonts w:ascii="Times New Roman" w:hAnsi="Times New Roman" w:hint="default"/>
          <w:color w:val="000000" w:themeColor="text1"/>
          <w:sz w:val="18"/>
          <w:szCs w:val="18"/>
        </w:rPr>
        <w:tab/>
        <w:t xml:space="preserve">     (расшифровка  подписи)</w:t>
      </w:r>
    </w:p>
    <w:p w:rsidR="00967BE9" w:rsidRPr="00A22E65" w:rsidRDefault="00967BE9" w:rsidP="00967BE9">
      <w:pPr>
        <w:pStyle w:val="ConsPlusNormal"/>
        <w:ind w:left="142"/>
        <w:rPr>
          <w:rFonts w:ascii="Times New Roman" w:hAnsi="Times New Roman" w:cs="Times New Roman" w:hint="default"/>
          <w:color w:val="000000" w:themeColor="text1"/>
          <w:sz w:val="18"/>
          <w:szCs w:val="18"/>
        </w:rPr>
      </w:pPr>
      <w:r w:rsidRPr="00A22E65">
        <w:rPr>
          <w:rFonts w:ascii="Times New Roman" w:hAnsi="Times New Roman" w:cs="Times New Roman" w:hint="default"/>
          <w:color w:val="000000" w:themeColor="text1"/>
          <w:sz w:val="18"/>
          <w:szCs w:val="18"/>
        </w:rPr>
        <w:t>М.П. (при наличии)</w:t>
      </w:r>
    </w:p>
    <w:p w:rsidR="00732454" w:rsidRPr="00A22E65" w:rsidRDefault="00732454">
      <w:pPr>
        <w:spacing w:after="0" w:line="240" w:lineRule="auto"/>
        <w:ind w:firstLine="709"/>
        <w:jc w:val="both"/>
        <w:rPr>
          <w:rFonts w:ascii="Times New Roman" w:hAnsi="Times New Roman" w:hint="default"/>
          <w:color w:val="000000" w:themeColor="text1"/>
          <w:kern w:val="0"/>
          <w:sz w:val="24"/>
          <w:szCs w:val="24"/>
        </w:rPr>
      </w:pPr>
      <w:r w:rsidRPr="00A22E65">
        <w:rPr>
          <w:rFonts w:ascii="Times New Roman" w:hAnsi="Times New Roman" w:hint="default"/>
          <w:color w:val="000000" w:themeColor="text1"/>
          <w:sz w:val="24"/>
          <w:szCs w:val="24"/>
        </w:rPr>
        <w:br w:type="page"/>
      </w:r>
    </w:p>
    <w:p w:rsidR="00E91FC1" w:rsidRPr="00A22E65" w:rsidRDefault="00E91FC1" w:rsidP="00E91FC1">
      <w:pPr>
        <w:pStyle w:val="ConsPlusNormal"/>
        <w:ind w:left="10206"/>
        <w:contextualSpacing/>
        <w:rPr>
          <w:rFonts w:ascii="Times New Roman" w:hAnsi="Times New Roman" w:hint="default"/>
          <w:color w:val="000000" w:themeColor="text1"/>
          <w:sz w:val="24"/>
          <w:szCs w:val="24"/>
        </w:rPr>
      </w:pPr>
      <w:r w:rsidRPr="00A22E65">
        <w:rPr>
          <w:rFonts w:ascii="Times New Roman" w:hAnsi="Times New Roman"/>
          <w:color w:val="000000" w:themeColor="text1"/>
          <w:sz w:val="24"/>
          <w:szCs w:val="24"/>
        </w:rPr>
        <w:lastRenderedPageBreak/>
        <w:t>Приложение №</w:t>
      </w:r>
      <w:r w:rsidR="00821B51" w:rsidRPr="00A22E65">
        <w:rPr>
          <w:rFonts w:ascii="Times New Roman" w:hAnsi="Times New Roman" w:hint="default"/>
          <w:color w:val="000000" w:themeColor="text1"/>
          <w:sz w:val="24"/>
          <w:szCs w:val="24"/>
        </w:rPr>
        <w:t xml:space="preserve"> </w:t>
      </w:r>
      <w:r w:rsidR="00187096" w:rsidRPr="00A22E65">
        <w:rPr>
          <w:rFonts w:ascii="Times New Roman" w:hAnsi="Times New Roman" w:hint="default"/>
          <w:color w:val="000000" w:themeColor="text1"/>
          <w:sz w:val="24"/>
          <w:szCs w:val="24"/>
        </w:rPr>
        <w:t>6</w:t>
      </w:r>
    </w:p>
    <w:p w:rsidR="00E91FC1" w:rsidRPr="00A22E65" w:rsidRDefault="00E91FC1" w:rsidP="00E91FC1">
      <w:pPr>
        <w:pStyle w:val="ConsPlusNormal"/>
        <w:ind w:left="10206"/>
        <w:contextualSpacing/>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к Порядку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w:t>
      </w:r>
    </w:p>
    <w:p w:rsidR="00E91FC1" w:rsidRPr="00A22E65" w:rsidRDefault="00E91FC1" w:rsidP="001729C6">
      <w:pPr>
        <w:pStyle w:val="ConsPlusNormal"/>
        <w:ind w:left="10206"/>
        <w:contextualSpacing/>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от «___» ________________2024 № ___</w:t>
      </w:r>
    </w:p>
    <w:p w:rsidR="00E91FC1" w:rsidRPr="00A22E65" w:rsidRDefault="00E91FC1" w:rsidP="00E91FC1">
      <w:pPr>
        <w:pStyle w:val="ConsPlusNormal"/>
        <w:ind w:firstLine="567"/>
        <w:contextualSpacing/>
        <w:jc w:val="right"/>
        <w:rPr>
          <w:rFonts w:ascii="Times New Roman" w:hAnsi="Times New Roman" w:hint="default"/>
          <w:color w:val="000000" w:themeColor="text1"/>
          <w:sz w:val="24"/>
          <w:szCs w:val="24"/>
        </w:rPr>
      </w:pPr>
      <w:r w:rsidRPr="00A22E65">
        <w:rPr>
          <w:rFonts w:ascii="Times New Roman" w:hAnsi="Times New Roman"/>
          <w:color w:val="000000" w:themeColor="text1"/>
          <w:sz w:val="24"/>
          <w:szCs w:val="24"/>
        </w:rPr>
        <w:t>Форма</w:t>
      </w:r>
    </w:p>
    <w:p w:rsidR="00EB7CC1" w:rsidRPr="00A22E65" w:rsidRDefault="00EB7CC1" w:rsidP="00EB7CC1">
      <w:pPr>
        <w:pStyle w:val="ConsPlusNormal"/>
        <w:ind w:firstLine="567"/>
        <w:contextualSpacing/>
        <w:jc w:val="center"/>
        <w:rPr>
          <w:rFonts w:ascii="Times New Roman" w:hAnsi="Times New Roman" w:cs="Times New Roman" w:hint="default"/>
          <w:color w:val="000000" w:themeColor="text1"/>
          <w:sz w:val="24"/>
          <w:szCs w:val="24"/>
        </w:rPr>
      </w:pPr>
    </w:p>
    <w:p w:rsidR="00EB7CC1" w:rsidRPr="00A22E65" w:rsidRDefault="00EB7CC1" w:rsidP="00577986">
      <w:pPr>
        <w:pStyle w:val="ConsPlusNormal"/>
        <w:ind w:firstLine="567"/>
        <w:contextualSpacing/>
        <w:jc w:val="center"/>
        <w:rPr>
          <w:rFonts w:ascii="Times New Roman" w:hAnsi="Times New Roman" w:hint="default"/>
          <w:b/>
          <w:color w:val="000000" w:themeColor="text1"/>
          <w:sz w:val="24"/>
          <w:szCs w:val="24"/>
        </w:rPr>
      </w:pPr>
      <w:r w:rsidRPr="00A22E65">
        <w:rPr>
          <w:rFonts w:ascii="Times New Roman" w:hAnsi="Times New Roman"/>
          <w:b/>
          <w:color w:val="000000" w:themeColor="text1"/>
          <w:sz w:val="24"/>
          <w:szCs w:val="24"/>
        </w:rPr>
        <w:t>Расчет размера субсидии</w:t>
      </w:r>
      <w:r w:rsidR="00503C43">
        <w:rPr>
          <w:rFonts w:ascii="Times New Roman" w:hAnsi="Times New Roman" w:hint="default"/>
          <w:b/>
          <w:color w:val="000000" w:themeColor="text1"/>
          <w:sz w:val="24"/>
          <w:szCs w:val="24"/>
        </w:rPr>
        <w:t xml:space="preserve"> на развитие</w:t>
      </w:r>
      <w:r w:rsidRPr="00A22E65">
        <w:rPr>
          <w:rFonts w:ascii="Times New Roman" w:hAnsi="Times New Roman"/>
          <w:b/>
          <w:color w:val="000000" w:themeColor="text1"/>
          <w:sz w:val="24"/>
          <w:szCs w:val="24"/>
        </w:rPr>
        <w:t xml:space="preserve"> в целях возмещения части затрат кооператива, связанных с приобретением имущества в целях </w:t>
      </w:r>
      <w:r w:rsidR="00EC674E" w:rsidRPr="00A22E65">
        <w:rPr>
          <w:rFonts w:ascii="Times New Roman" w:hAnsi="Times New Roman"/>
          <w:b/>
          <w:color w:val="000000" w:themeColor="text1"/>
          <w:sz w:val="24"/>
          <w:szCs w:val="24"/>
        </w:rPr>
        <w:t xml:space="preserve">последующей </w:t>
      </w:r>
      <w:r w:rsidRPr="00A22E65">
        <w:rPr>
          <w:rFonts w:ascii="Times New Roman" w:hAnsi="Times New Roman"/>
          <w:b/>
          <w:color w:val="000000" w:themeColor="text1"/>
          <w:sz w:val="24"/>
          <w:szCs w:val="24"/>
        </w:rPr>
        <w:t>передачи (реализации) приобретённого имущества в собственность членов (кроме ассоциации членов) указанного кооператива</w:t>
      </w:r>
    </w:p>
    <w:p w:rsidR="00EB7CC1" w:rsidRPr="00A22E65" w:rsidRDefault="00EB7CC1" w:rsidP="00EB7CC1">
      <w:pPr>
        <w:pStyle w:val="ConsPlusNormal"/>
        <w:ind w:firstLine="567"/>
        <w:contextualSpacing/>
        <w:jc w:val="both"/>
        <w:rPr>
          <w:rFonts w:ascii="Times New Roman" w:hAnsi="Times New Roman" w:hint="default"/>
          <w:b/>
          <w:color w:val="000000" w:themeColor="text1"/>
          <w:sz w:val="24"/>
          <w:szCs w:val="24"/>
        </w:rPr>
      </w:pPr>
    </w:p>
    <w:p w:rsidR="00EB7CC1" w:rsidRPr="00A22E65" w:rsidRDefault="00EB7CC1" w:rsidP="00E91FC1">
      <w:pPr>
        <w:pStyle w:val="ConsPlusNormal"/>
        <w:ind w:firstLine="567"/>
        <w:contextualSpacing/>
        <w:jc w:val="center"/>
        <w:rPr>
          <w:rFonts w:ascii="Times New Roman" w:hAnsi="Times New Roman" w:hint="default"/>
          <w:color w:val="000000" w:themeColor="text1"/>
          <w:sz w:val="16"/>
          <w:szCs w:val="16"/>
        </w:rPr>
      </w:pPr>
      <w:r w:rsidRPr="00A22E65">
        <w:rPr>
          <w:rFonts w:ascii="Times New Roman" w:hAnsi="Times New Roman"/>
          <w:color w:val="000000" w:themeColor="text1"/>
          <w:sz w:val="16"/>
          <w:szCs w:val="16"/>
        </w:rPr>
        <w:t>_______________________________________________________________________________________________________________________________</w:t>
      </w:r>
    </w:p>
    <w:p w:rsidR="00EB7CC1" w:rsidRPr="00A22E65" w:rsidRDefault="00503C43" w:rsidP="00E91FC1">
      <w:pPr>
        <w:pStyle w:val="ConsPlusNormal"/>
        <w:ind w:firstLine="567"/>
        <w:contextualSpacing/>
        <w:jc w:val="center"/>
        <w:rPr>
          <w:rFonts w:ascii="Times New Roman" w:hAnsi="Times New Roman" w:hint="default"/>
          <w:color w:val="000000" w:themeColor="text1"/>
          <w:sz w:val="16"/>
          <w:szCs w:val="16"/>
        </w:rPr>
      </w:pPr>
      <w:r>
        <w:rPr>
          <w:rFonts w:ascii="Times New Roman" w:hAnsi="Times New Roman"/>
          <w:color w:val="000000" w:themeColor="text1"/>
          <w:sz w:val="16"/>
          <w:szCs w:val="16"/>
        </w:rPr>
        <w:t>(полное наименование</w:t>
      </w:r>
      <w:r w:rsidR="00EB7CC1" w:rsidRPr="00A22E65">
        <w:rPr>
          <w:rFonts w:ascii="Times New Roman" w:hAnsi="Times New Roman"/>
          <w:color w:val="000000" w:themeColor="text1"/>
          <w:sz w:val="16"/>
          <w:szCs w:val="16"/>
        </w:rPr>
        <w:t xml:space="preserve"> кооператива</w:t>
      </w:r>
      <w:r w:rsidR="007C09CB" w:rsidRPr="00A22E65">
        <w:rPr>
          <w:rFonts w:ascii="Times New Roman" w:hAnsi="Times New Roman" w:hint="default"/>
          <w:color w:val="000000" w:themeColor="text1"/>
          <w:sz w:val="16"/>
          <w:szCs w:val="16"/>
        </w:rPr>
        <w:t xml:space="preserve"> – Участника отбора</w:t>
      </w:r>
      <w:r w:rsidR="00EB7CC1" w:rsidRPr="00A22E65">
        <w:rPr>
          <w:rFonts w:ascii="Times New Roman" w:hAnsi="Times New Roman"/>
          <w:color w:val="000000" w:themeColor="text1"/>
          <w:sz w:val="16"/>
          <w:szCs w:val="16"/>
        </w:rPr>
        <w:t xml:space="preserve"> (далее также - СПОК)</w:t>
      </w:r>
    </w:p>
    <w:p w:rsidR="00EB7CC1" w:rsidRPr="00A22E65" w:rsidRDefault="00EB7CC1" w:rsidP="00E91FC1">
      <w:pPr>
        <w:pStyle w:val="ConsPlusNormal"/>
        <w:ind w:firstLine="567"/>
        <w:contextualSpacing/>
        <w:jc w:val="center"/>
        <w:rPr>
          <w:rFonts w:ascii="Times New Roman" w:hAnsi="Times New Roman" w:hint="default"/>
          <w:color w:val="000000" w:themeColor="text1"/>
          <w:sz w:val="16"/>
          <w:szCs w:val="16"/>
        </w:rPr>
      </w:pPr>
    </w:p>
    <w:tbl>
      <w:tblPr>
        <w:tblStyle w:val="ab"/>
        <w:tblW w:w="15593" w:type="dxa"/>
        <w:tblInd w:w="-5" w:type="dxa"/>
        <w:tblLayout w:type="fixed"/>
        <w:tblLook w:val="04A0" w:firstRow="1" w:lastRow="0" w:firstColumn="1" w:lastColumn="0" w:noHBand="0" w:noVBand="1"/>
      </w:tblPr>
      <w:tblGrid>
        <w:gridCol w:w="1134"/>
        <w:gridCol w:w="993"/>
        <w:gridCol w:w="1134"/>
        <w:gridCol w:w="1559"/>
        <w:gridCol w:w="992"/>
        <w:gridCol w:w="992"/>
        <w:gridCol w:w="1134"/>
        <w:gridCol w:w="1134"/>
        <w:gridCol w:w="1418"/>
        <w:gridCol w:w="1559"/>
        <w:gridCol w:w="1418"/>
        <w:gridCol w:w="850"/>
        <w:gridCol w:w="1276"/>
      </w:tblGrid>
      <w:tr w:rsidR="00A22E65" w:rsidRPr="00A22E65" w:rsidTr="00D64E8E">
        <w:trPr>
          <w:trHeight w:val="567"/>
        </w:trPr>
        <w:tc>
          <w:tcPr>
            <w:tcW w:w="1134" w:type="dxa"/>
            <w:vMerge w:val="restart"/>
          </w:tcPr>
          <w:p w:rsidR="00EB7CC1" w:rsidRPr="005E1FE9" w:rsidRDefault="00EB7CC1" w:rsidP="00EB7CC1">
            <w:pPr>
              <w:pStyle w:val="ConsPlusNormal"/>
              <w:contextualSpacing/>
              <w:jc w:val="both"/>
              <w:rPr>
                <w:rFonts w:ascii="Times New Roman" w:hAnsi="Times New Roman" w:hint="default"/>
                <w:color w:val="000000" w:themeColor="text1"/>
              </w:rPr>
            </w:pPr>
            <w:r w:rsidRPr="005E1FE9">
              <w:rPr>
                <w:rFonts w:ascii="Times New Roman" w:hAnsi="Times New Roman"/>
                <w:color w:val="000000" w:themeColor="text1"/>
              </w:rPr>
              <w:t>Наименование имущества, приобретённого СПОК</w:t>
            </w:r>
          </w:p>
        </w:tc>
        <w:tc>
          <w:tcPr>
            <w:tcW w:w="993" w:type="dxa"/>
            <w:vMerge w:val="restart"/>
          </w:tcPr>
          <w:p w:rsidR="00EB7CC1" w:rsidRPr="005E1FE9" w:rsidRDefault="00EB7CC1" w:rsidP="00EB7CC1">
            <w:pPr>
              <w:pStyle w:val="ConsPlusNormal"/>
              <w:contextualSpacing/>
              <w:jc w:val="both"/>
              <w:rPr>
                <w:rFonts w:ascii="Times New Roman" w:hAnsi="Times New Roman" w:hint="default"/>
                <w:color w:val="000000" w:themeColor="text1"/>
              </w:rPr>
            </w:pPr>
            <w:r w:rsidRPr="005E1FE9">
              <w:rPr>
                <w:rFonts w:ascii="Times New Roman" w:hAnsi="Times New Roman"/>
                <w:color w:val="000000" w:themeColor="text1"/>
              </w:rPr>
              <w:t>Количест-</w:t>
            </w:r>
          </w:p>
          <w:p w:rsidR="00EB7CC1" w:rsidRPr="005E1FE9" w:rsidRDefault="00EB7CC1" w:rsidP="00EB7CC1">
            <w:pPr>
              <w:pStyle w:val="ConsPlusNormal"/>
              <w:contextualSpacing/>
              <w:jc w:val="both"/>
              <w:rPr>
                <w:rFonts w:ascii="Times New Roman" w:hAnsi="Times New Roman" w:hint="default"/>
                <w:color w:val="000000" w:themeColor="text1"/>
              </w:rPr>
            </w:pPr>
            <w:r w:rsidRPr="005E1FE9">
              <w:rPr>
                <w:rFonts w:ascii="Times New Roman" w:hAnsi="Times New Roman"/>
                <w:color w:val="000000" w:themeColor="text1"/>
              </w:rPr>
              <w:t>во, единиц</w:t>
            </w:r>
          </w:p>
        </w:tc>
        <w:tc>
          <w:tcPr>
            <w:tcW w:w="1134" w:type="dxa"/>
            <w:vMerge w:val="restart"/>
          </w:tcPr>
          <w:p w:rsidR="00EB7CC1" w:rsidRPr="005E1FE9" w:rsidRDefault="00EB7CC1" w:rsidP="00EB7CC1">
            <w:pPr>
              <w:pStyle w:val="ConsPlusNormal"/>
              <w:contextualSpacing/>
              <w:jc w:val="both"/>
              <w:rPr>
                <w:rFonts w:ascii="Times New Roman" w:hAnsi="Times New Roman" w:hint="default"/>
                <w:color w:val="000000" w:themeColor="text1"/>
              </w:rPr>
            </w:pPr>
            <w:r w:rsidRPr="005E1FE9">
              <w:rPr>
                <w:rFonts w:ascii="Times New Roman" w:hAnsi="Times New Roman"/>
                <w:color w:val="000000" w:themeColor="text1"/>
              </w:rPr>
              <w:t>Дата и номер договора (договоров) купли-продажи, поставщик</w:t>
            </w:r>
          </w:p>
        </w:tc>
        <w:tc>
          <w:tcPr>
            <w:tcW w:w="1559" w:type="dxa"/>
            <w:vMerge w:val="restart"/>
          </w:tcPr>
          <w:p w:rsidR="00EB7CC1" w:rsidRPr="005E1FE9" w:rsidRDefault="00EB7CC1" w:rsidP="007C09CB">
            <w:pPr>
              <w:pStyle w:val="ConsPlusNormal"/>
              <w:contextualSpacing/>
              <w:jc w:val="both"/>
              <w:rPr>
                <w:rFonts w:ascii="Times New Roman" w:hAnsi="Times New Roman" w:hint="default"/>
                <w:color w:val="000000" w:themeColor="text1"/>
              </w:rPr>
            </w:pPr>
            <w:r w:rsidRPr="005E1FE9">
              <w:rPr>
                <w:rFonts w:ascii="Times New Roman" w:hAnsi="Times New Roman"/>
                <w:color w:val="000000" w:themeColor="text1"/>
              </w:rPr>
              <w:t>Стоимость имущества, приобретённого СПОК в 20___году</w:t>
            </w:r>
            <w:r w:rsidR="007C09CB" w:rsidRPr="005E1FE9">
              <w:rPr>
                <w:rFonts w:ascii="Times New Roman" w:hAnsi="Times New Roman" w:hint="default"/>
                <w:color w:val="000000" w:themeColor="text1"/>
                <w:vertAlign w:val="superscript"/>
              </w:rPr>
              <w:t>1</w:t>
            </w:r>
            <w:r w:rsidRPr="005E1FE9">
              <w:rPr>
                <w:rFonts w:ascii="Times New Roman" w:hAnsi="Times New Roman"/>
                <w:color w:val="000000" w:themeColor="text1"/>
              </w:rPr>
              <w:t>, по договору (договорам) купли продажи (поставки) (без НДС</w:t>
            </w:r>
            <w:r w:rsidR="007C09CB" w:rsidRPr="005E1FE9">
              <w:rPr>
                <w:rFonts w:ascii="Times New Roman" w:hAnsi="Times New Roman" w:hint="default"/>
                <w:color w:val="000000" w:themeColor="text1"/>
                <w:vertAlign w:val="superscript"/>
              </w:rPr>
              <w:t>2</w:t>
            </w:r>
            <w:r w:rsidRPr="005E1FE9">
              <w:rPr>
                <w:rFonts w:ascii="Times New Roman" w:hAnsi="Times New Roman"/>
                <w:color w:val="000000" w:themeColor="text1"/>
              </w:rPr>
              <w:t>), рублей</w:t>
            </w:r>
          </w:p>
        </w:tc>
        <w:tc>
          <w:tcPr>
            <w:tcW w:w="4252" w:type="dxa"/>
            <w:gridSpan w:val="4"/>
          </w:tcPr>
          <w:p w:rsidR="00EB7CC1" w:rsidRPr="005E1FE9" w:rsidRDefault="00EB7CC1" w:rsidP="007C09CB">
            <w:pPr>
              <w:pStyle w:val="ConsPlusNormal"/>
              <w:contextualSpacing/>
              <w:jc w:val="both"/>
              <w:rPr>
                <w:rFonts w:ascii="Times New Roman" w:hAnsi="Times New Roman" w:hint="default"/>
                <w:color w:val="000000" w:themeColor="text1"/>
              </w:rPr>
            </w:pPr>
            <w:r w:rsidRPr="005E1FE9">
              <w:rPr>
                <w:rFonts w:ascii="Times New Roman" w:hAnsi="Times New Roman"/>
                <w:color w:val="000000" w:themeColor="text1"/>
              </w:rPr>
              <w:t>Платежные (расчетные) документы, подтверждающие фактическую оплату имущества</w:t>
            </w:r>
            <w:r w:rsidR="007C09CB" w:rsidRPr="005E1FE9">
              <w:rPr>
                <w:rFonts w:ascii="Times New Roman" w:hAnsi="Times New Roman" w:hint="default"/>
                <w:color w:val="000000" w:themeColor="text1"/>
                <w:vertAlign w:val="superscript"/>
              </w:rPr>
              <w:t>3</w:t>
            </w:r>
            <w:r w:rsidRPr="005E1FE9">
              <w:rPr>
                <w:rFonts w:ascii="Times New Roman" w:hAnsi="Times New Roman"/>
                <w:color w:val="000000" w:themeColor="text1"/>
              </w:rPr>
              <w:t>, приобретенных в 20__году</w:t>
            </w:r>
            <w:r w:rsidR="007C09CB" w:rsidRPr="005E1FE9">
              <w:rPr>
                <w:rFonts w:ascii="Times New Roman" w:hAnsi="Times New Roman" w:hint="default"/>
                <w:color w:val="000000" w:themeColor="text1"/>
                <w:vertAlign w:val="superscript"/>
              </w:rPr>
              <w:t>1</w:t>
            </w:r>
          </w:p>
        </w:tc>
        <w:tc>
          <w:tcPr>
            <w:tcW w:w="1418" w:type="dxa"/>
            <w:vMerge w:val="restart"/>
          </w:tcPr>
          <w:p w:rsidR="00EB7CC1" w:rsidRPr="005E1FE9" w:rsidRDefault="00EB7CC1" w:rsidP="00EB7CC1">
            <w:pPr>
              <w:pStyle w:val="ConsPlusNormal"/>
              <w:contextualSpacing/>
              <w:jc w:val="both"/>
              <w:rPr>
                <w:rFonts w:ascii="Times New Roman" w:hAnsi="Times New Roman" w:hint="default"/>
                <w:color w:val="000000" w:themeColor="text1"/>
              </w:rPr>
            </w:pPr>
            <w:r w:rsidRPr="005E1FE9">
              <w:rPr>
                <w:rFonts w:ascii="Times New Roman" w:hAnsi="Times New Roman"/>
                <w:color w:val="000000" w:themeColor="text1"/>
              </w:rPr>
              <w:t>Размер субсидии</w:t>
            </w:r>
            <w:r w:rsidR="007C09CB" w:rsidRPr="005E1FE9">
              <w:rPr>
                <w:rFonts w:ascii="Times New Roman" w:hAnsi="Times New Roman" w:hint="default"/>
                <w:color w:val="000000" w:themeColor="text1"/>
                <w:vertAlign w:val="superscript"/>
              </w:rPr>
              <w:t>5</w:t>
            </w:r>
            <w:r w:rsidRPr="005E1FE9">
              <w:rPr>
                <w:rFonts w:ascii="Times New Roman" w:hAnsi="Times New Roman"/>
                <w:color w:val="000000" w:themeColor="text1"/>
              </w:rPr>
              <w:t>, рублей</w:t>
            </w:r>
            <w:r w:rsidRPr="005E1FE9">
              <w:rPr>
                <w:rFonts w:ascii="Times New Roman" w:hAnsi="Times New Roman" w:hint="default"/>
                <w:color w:val="000000" w:themeColor="text1"/>
              </w:rPr>
              <w:t xml:space="preserve"> </w:t>
            </w:r>
            <w:r w:rsidRPr="005E1FE9">
              <w:rPr>
                <w:rFonts w:ascii="Times New Roman" w:hAnsi="Times New Roman"/>
                <w:color w:val="000000" w:themeColor="text1"/>
              </w:rPr>
              <w:t>(гр.7 или гр.8</w:t>
            </w:r>
            <w:r w:rsidRPr="005E1FE9">
              <w:rPr>
                <w:rFonts w:ascii="Times New Roman" w:hAnsi="Times New Roman"/>
                <w:color w:val="000000" w:themeColor="text1"/>
                <w:lang w:val="en-US"/>
              </w:rPr>
              <w:t>x</w:t>
            </w:r>
            <w:r w:rsidRPr="005E1FE9">
              <w:rPr>
                <w:rFonts w:ascii="Times New Roman" w:hAnsi="Times New Roman"/>
                <w:color w:val="000000" w:themeColor="text1"/>
              </w:rPr>
              <w:t xml:space="preserve">50/100), но не более </w:t>
            </w:r>
            <w:r w:rsidRPr="005E1FE9">
              <w:rPr>
                <w:rFonts w:ascii="Times New Roman" w:hAnsi="Times New Roman"/>
                <w:color w:val="000000" w:themeColor="text1"/>
              </w:rPr>
              <w:br/>
              <w:t>3 млн. рублей</w:t>
            </w:r>
          </w:p>
          <w:p w:rsidR="00EB7CC1" w:rsidRPr="005E1FE9" w:rsidRDefault="00EB7CC1" w:rsidP="00EB7CC1">
            <w:pPr>
              <w:pStyle w:val="ConsPlusNormal"/>
              <w:ind w:firstLine="567"/>
              <w:contextualSpacing/>
              <w:jc w:val="both"/>
              <w:rPr>
                <w:rFonts w:ascii="Times New Roman" w:hAnsi="Times New Roman" w:hint="default"/>
                <w:color w:val="000000" w:themeColor="text1"/>
              </w:rPr>
            </w:pPr>
          </w:p>
        </w:tc>
        <w:tc>
          <w:tcPr>
            <w:tcW w:w="2977" w:type="dxa"/>
            <w:gridSpan w:val="2"/>
          </w:tcPr>
          <w:p w:rsidR="00EB7CC1" w:rsidRPr="005E1FE9" w:rsidRDefault="00EB7CC1" w:rsidP="00EB7CC1">
            <w:pPr>
              <w:pStyle w:val="ConsPlusNormal"/>
              <w:contextualSpacing/>
              <w:jc w:val="both"/>
              <w:rPr>
                <w:rFonts w:ascii="Times New Roman" w:hAnsi="Times New Roman" w:hint="default"/>
                <w:color w:val="000000" w:themeColor="text1"/>
              </w:rPr>
            </w:pPr>
            <w:r w:rsidRPr="005E1FE9">
              <w:rPr>
                <w:rFonts w:ascii="Times New Roman" w:hAnsi="Times New Roman"/>
                <w:color w:val="000000" w:themeColor="text1"/>
              </w:rPr>
              <w:t xml:space="preserve">Сведения </w:t>
            </w:r>
            <w:r w:rsidR="007F3898" w:rsidRPr="005E1FE9">
              <w:rPr>
                <w:rFonts w:ascii="Times New Roman" w:hAnsi="Times New Roman"/>
                <w:color w:val="000000" w:themeColor="text1"/>
              </w:rPr>
              <w:t xml:space="preserve">о </w:t>
            </w:r>
            <w:r w:rsidRPr="005E1FE9">
              <w:rPr>
                <w:rFonts w:ascii="Times New Roman" w:hAnsi="Times New Roman"/>
                <w:color w:val="000000" w:themeColor="text1"/>
              </w:rPr>
              <w:t>члене СПОК, которому безвозмездно передано (реализовано) имущество</w:t>
            </w:r>
          </w:p>
        </w:tc>
        <w:tc>
          <w:tcPr>
            <w:tcW w:w="2126" w:type="dxa"/>
            <w:gridSpan w:val="2"/>
          </w:tcPr>
          <w:p w:rsidR="00EB7CC1" w:rsidRPr="005E1FE9" w:rsidRDefault="00EB7CC1" w:rsidP="00EB7CC1">
            <w:pPr>
              <w:pStyle w:val="ConsPlusNormal"/>
              <w:contextualSpacing/>
              <w:jc w:val="both"/>
              <w:rPr>
                <w:rFonts w:ascii="Times New Roman" w:hAnsi="Times New Roman" w:hint="default"/>
                <w:color w:val="000000" w:themeColor="text1"/>
              </w:rPr>
            </w:pPr>
            <w:r w:rsidRPr="005E1FE9">
              <w:rPr>
                <w:rFonts w:ascii="Times New Roman" w:hAnsi="Times New Roman"/>
                <w:color w:val="000000" w:themeColor="text1"/>
              </w:rPr>
              <w:t>Документ подтверждающий передачу членам СПОК имущества</w:t>
            </w:r>
          </w:p>
        </w:tc>
      </w:tr>
      <w:tr w:rsidR="00A22E65" w:rsidRPr="00A22E65" w:rsidTr="00D64E8E">
        <w:trPr>
          <w:trHeight w:val="474"/>
        </w:trPr>
        <w:tc>
          <w:tcPr>
            <w:tcW w:w="1134" w:type="dxa"/>
            <w:vMerge/>
          </w:tcPr>
          <w:p w:rsidR="00EB7CC1" w:rsidRPr="005E1FE9" w:rsidRDefault="00EB7CC1" w:rsidP="00EB7CC1">
            <w:pPr>
              <w:pStyle w:val="ConsPlusNormal"/>
              <w:ind w:firstLine="567"/>
              <w:contextualSpacing/>
              <w:jc w:val="both"/>
              <w:rPr>
                <w:rFonts w:ascii="Times New Roman" w:hAnsi="Times New Roman" w:hint="default"/>
                <w:color w:val="000000" w:themeColor="text1"/>
              </w:rPr>
            </w:pPr>
          </w:p>
        </w:tc>
        <w:tc>
          <w:tcPr>
            <w:tcW w:w="993" w:type="dxa"/>
            <w:vMerge/>
          </w:tcPr>
          <w:p w:rsidR="00EB7CC1" w:rsidRPr="005E1FE9" w:rsidRDefault="00EB7CC1" w:rsidP="00EB7CC1">
            <w:pPr>
              <w:pStyle w:val="ConsPlusNormal"/>
              <w:ind w:firstLine="567"/>
              <w:contextualSpacing/>
              <w:jc w:val="both"/>
              <w:rPr>
                <w:rFonts w:ascii="Times New Roman" w:hAnsi="Times New Roman" w:hint="default"/>
                <w:color w:val="000000" w:themeColor="text1"/>
              </w:rPr>
            </w:pPr>
          </w:p>
        </w:tc>
        <w:tc>
          <w:tcPr>
            <w:tcW w:w="1134" w:type="dxa"/>
            <w:vMerge/>
          </w:tcPr>
          <w:p w:rsidR="00EB7CC1" w:rsidRPr="005E1FE9" w:rsidRDefault="00EB7CC1" w:rsidP="00EB7CC1">
            <w:pPr>
              <w:pStyle w:val="ConsPlusNormal"/>
              <w:ind w:firstLine="567"/>
              <w:contextualSpacing/>
              <w:jc w:val="both"/>
              <w:rPr>
                <w:rFonts w:ascii="Times New Roman" w:hAnsi="Times New Roman" w:hint="default"/>
                <w:color w:val="000000" w:themeColor="text1"/>
              </w:rPr>
            </w:pPr>
          </w:p>
        </w:tc>
        <w:tc>
          <w:tcPr>
            <w:tcW w:w="1559" w:type="dxa"/>
            <w:vMerge/>
          </w:tcPr>
          <w:p w:rsidR="00EB7CC1" w:rsidRPr="005E1FE9" w:rsidRDefault="00EB7CC1" w:rsidP="00EB7CC1">
            <w:pPr>
              <w:pStyle w:val="ConsPlusNormal"/>
              <w:ind w:firstLine="567"/>
              <w:contextualSpacing/>
              <w:jc w:val="both"/>
              <w:rPr>
                <w:rFonts w:ascii="Times New Roman" w:hAnsi="Times New Roman" w:hint="default"/>
                <w:color w:val="000000" w:themeColor="text1"/>
              </w:rPr>
            </w:pPr>
          </w:p>
        </w:tc>
        <w:tc>
          <w:tcPr>
            <w:tcW w:w="992" w:type="dxa"/>
          </w:tcPr>
          <w:p w:rsidR="00EB7CC1" w:rsidRPr="005E1FE9" w:rsidRDefault="00EB7CC1" w:rsidP="00EB7CC1">
            <w:pPr>
              <w:pStyle w:val="ConsPlusNormal"/>
              <w:contextualSpacing/>
              <w:jc w:val="both"/>
              <w:rPr>
                <w:rFonts w:ascii="Times New Roman" w:hAnsi="Times New Roman" w:hint="default"/>
                <w:color w:val="000000" w:themeColor="text1"/>
              </w:rPr>
            </w:pPr>
            <w:r w:rsidRPr="005E1FE9">
              <w:rPr>
                <w:rFonts w:ascii="Times New Roman" w:hAnsi="Times New Roman"/>
                <w:color w:val="000000" w:themeColor="text1"/>
              </w:rPr>
              <w:t>наимено-вание</w:t>
            </w:r>
          </w:p>
        </w:tc>
        <w:tc>
          <w:tcPr>
            <w:tcW w:w="992" w:type="dxa"/>
          </w:tcPr>
          <w:p w:rsidR="00EB7CC1" w:rsidRPr="005E1FE9" w:rsidRDefault="00EB7CC1" w:rsidP="00EB7CC1">
            <w:pPr>
              <w:pStyle w:val="ConsPlusNormal"/>
              <w:contextualSpacing/>
              <w:jc w:val="both"/>
              <w:rPr>
                <w:rFonts w:ascii="Times New Roman" w:hAnsi="Times New Roman" w:hint="default"/>
                <w:color w:val="000000" w:themeColor="text1"/>
              </w:rPr>
            </w:pPr>
            <w:r w:rsidRPr="005E1FE9">
              <w:rPr>
                <w:rFonts w:ascii="Times New Roman" w:hAnsi="Times New Roman"/>
                <w:color w:val="000000" w:themeColor="text1"/>
              </w:rPr>
              <w:t>дата и номер</w:t>
            </w:r>
          </w:p>
        </w:tc>
        <w:tc>
          <w:tcPr>
            <w:tcW w:w="1134" w:type="dxa"/>
          </w:tcPr>
          <w:p w:rsidR="00EB7CC1" w:rsidRPr="005E1FE9" w:rsidRDefault="00EB7CC1" w:rsidP="00EB7CC1">
            <w:pPr>
              <w:pStyle w:val="ConsPlusNormal"/>
              <w:contextualSpacing/>
              <w:jc w:val="both"/>
              <w:rPr>
                <w:rFonts w:ascii="Times New Roman" w:hAnsi="Times New Roman" w:hint="default"/>
                <w:color w:val="000000" w:themeColor="text1"/>
              </w:rPr>
            </w:pPr>
            <w:r w:rsidRPr="005E1FE9">
              <w:rPr>
                <w:rFonts w:ascii="Times New Roman" w:hAnsi="Times New Roman"/>
                <w:color w:val="000000" w:themeColor="text1"/>
              </w:rPr>
              <w:t>сумма (с НДС), рублей</w:t>
            </w:r>
          </w:p>
        </w:tc>
        <w:tc>
          <w:tcPr>
            <w:tcW w:w="1134" w:type="dxa"/>
          </w:tcPr>
          <w:p w:rsidR="00EB7CC1" w:rsidRPr="005E1FE9" w:rsidRDefault="00EB7CC1" w:rsidP="007C09CB">
            <w:pPr>
              <w:pStyle w:val="ConsPlusNormal"/>
              <w:contextualSpacing/>
              <w:jc w:val="both"/>
              <w:rPr>
                <w:rFonts w:ascii="Times New Roman" w:hAnsi="Times New Roman" w:hint="default"/>
                <w:color w:val="000000" w:themeColor="text1"/>
              </w:rPr>
            </w:pPr>
            <w:r w:rsidRPr="005E1FE9">
              <w:rPr>
                <w:rFonts w:ascii="Times New Roman" w:hAnsi="Times New Roman"/>
                <w:color w:val="000000" w:themeColor="text1"/>
              </w:rPr>
              <w:t>Сумма (без НДС</w:t>
            </w:r>
            <w:r w:rsidR="007C09CB" w:rsidRPr="005E1FE9">
              <w:rPr>
                <w:rFonts w:ascii="Times New Roman" w:hAnsi="Times New Roman" w:hint="default"/>
                <w:color w:val="000000" w:themeColor="text1"/>
                <w:vertAlign w:val="superscript"/>
              </w:rPr>
              <w:t>4</w:t>
            </w:r>
            <w:r w:rsidRPr="005E1FE9">
              <w:rPr>
                <w:rFonts w:ascii="Times New Roman" w:hAnsi="Times New Roman"/>
                <w:color w:val="000000" w:themeColor="text1"/>
              </w:rPr>
              <w:t>), рублей</w:t>
            </w:r>
          </w:p>
        </w:tc>
        <w:tc>
          <w:tcPr>
            <w:tcW w:w="1418" w:type="dxa"/>
            <w:vMerge/>
          </w:tcPr>
          <w:p w:rsidR="00EB7CC1" w:rsidRPr="005E1FE9" w:rsidRDefault="00EB7CC1" w:rsidP="00EB7CC1">
            <w:pPr>
              <w:pStyle w:val="ConsPlusNormal"/>
              <w:ind w:firstLine="567"/>
              <w:contextualSpacing/>
              <w:jc w:val="both"/>
              <w:rPr>
                <w:rFonts w:ascii="Times New Roman" w:hAnsi="Times New Roman" w:hint="default"/>
                <w:color w:val="000000" w:themeColor="text1"/>
              </w:rPr>
            </w:pPr>
          </w:p>
        </w:tc>
        <w:tc>
          <w:tcPr>
            <w:tcW w:w="1559" w:type="dxa"/>
          </w:tcPr>
          <w:p w:rsidR="00EB7CC1" w:rsidRPr="005E1FE9" w:rsidRDefault="00EB7CC1" w:rsidP="00EB7CC1">
            <w:pPr>
              <w:pStyle w:val="ConsPlusNormal"/>
              <w:contextualSpacing/>
              <w:jc w:val="both"/>
              <w:rPr>
                <w:rFonts w:ascii="Times New Roman" w:hAnsi="Times New Roman" w:hint="default"/>
                <w:color w:val="000000" w:themeColor="text1"/>
              </w:rPr>
            </w:pPr>
            <w:r w:rsidRPr="005E1FE9">
              <w:rPr>
                <w:rFonts w:ascii="Times New Roman" w:hAnsi="Times New Roman"/>
                <w:color w:val="000000" w:themeColor="text1"/>
              </w:rPr>
              <w:t>Наименование члена СПОК</w:t>
            </w:r>
            <w:r w:rsidR="007F3898" w:rsidRPr="005E1FE9">
              <w:rPr>
                <w:rFonts w:ascii="Times New Roman" w:hAnsi="Times New Roman" w:hint="default"/>
                <w:color w:val="000000" w:themeColor="text1"/>
              </w:rPr>
              <w:t>,</w:t>
            </w:r>
            <w:r w:rsidRPr="005E1FE9">
              <w:rPr>
                <w:rFonts w:ascii="Times New Roman" w:hAnsi="Times New Roman"/>
                <w:color w:val="000000" w:themeColor="text1"/>
              </w:rPr>
              <w:t xml:space="preserve"> ИНН</w:t>
            </w:r>
          </w:p>
        </w:tc>
        <w:tc>
          <w:tcPr>
            <w:tcW w:w="1418" w:type="dxa"/>
          </w:tcPr>
          <w:p w:rsidR="00AF45B3" w:rsidRPr="005E1FE9" w:rsidRDefault="00503C43" w:rsidP="00B919C5">
            <w:pPr>
              <w:pStyle w:val="ConsPlusNormal"/>
              <w:contextualSpacing/>
              <w:rPr>
                <w:rFonts w:ascii="Times New Roman" w:hAnsi="Times New Roman" w:hint="default"/>
                <w:color w:val="000000" w:themeColor="text1"/>
              </w:rPr>
            </w:pPr>
            <w:r w:rsidRPr="005E1FE9">
              <w:rPr>
                <w:rFonts w:ascii="Times New Roman" w:hAnsi="Times New Roman"/>
                <w:color w:val="000000" w:themeColor="text1"/>
              </w:rPr>
              <w:t>Стоимость имущества , рублей</w:t>
            </w:r>
            <w:r w:rsidR="0021724B">
              <w:rPr>
                <w:rFonts w:ascii="Times New Roman" w:hAnsi="Times New Roman" w:hint="default"/>
                <w:color w:val="000000" w:themeColor="text1"/>
              </w:rPr>
              <w:t xml:space="preserve"> </w:t>
            </w:r>
            <w:r w:rsidR="0021724B" w:rsidRPr="0021724B">
              <w:rPr>
                <w:rFonts w:ascii="Times New Roman" w:hAnsi="Times New Roman" w:cs="Times New Roman" w:hint="default"/>
                <w:color w:val="000000" w:themeColor="text1"/>
                <w:sz w:val="24"/>
                <w:szCs w:val="24"/>
              </w:rPr>
              <w:t>⁶</w:t>
            </w:r>
          </w:p>
        </w:tc>
        <w:tc>
          <w:tcPr>
            <w:tcW w:w="850" w:type="dxa"/>
          </w:tcPr>
          <w:p w:rsidR="00EB7CC1" w:rsidRPr="005E1FE9" w:rsidRDefault="00EB7CC1" w:rsidP="00EB7CC1">
            <w:pPr>
              <w:pStyle w:val="ConsPlusNormal"/>
              <w:contextualSpacing/>
              <w:jc w:val="both"/>
              <w:rPr>
                <w:rFonts w:ascii="Times New Roman" w:hAnsi="Times New Roman" w:hint="default"/>
                <w:color w:val="000000" w:themeColor="text1"/>
              </w:rPr>
            </w:pPr>
            <w:r w:rsidRPr="005E1FE9">
              <w:rPr>
                <w:rFonts w:ascii="Times New Roman" w:hAnsi="Times New Roman"/>
                <w:color w:val="000000" w:themeColor="text1"/>
              </w:rPr>
              <w:t>Наименование</w:t>
            </w:r>
          </w:p>
        </w:tc>
        <w:tc>
          <w:tcPr>
            <w:tcW w:w="1276" w:type="dxa"/>
          </w:tcPr>
          <w:p w:rsidR="00EB7CC1" w:rsidRPr="005E1FE9" w:rsidRDefault="00EB7CC1" w:rsidP="00EB7CC1">
            <w:pPr>
              <w:pStyle w:val="ConsPlusNormal"/>
              <w:contextualSpacing/>
              <w:jc w:val="both"/>
              <w:rPr>
                <w:rFonts w:ascii="Times New Roman" w:hAnsi="Times New Roman" w:hint="default"/>
                <w:color w:val="000000" w:themeColor="text1"/>
              </w:rPr>
            </w:pPr>
            <w:r w:rsidRPr="005E1FE9">
              <w:rPr>
                <w:rFonts w:ascii="Times New Roman" w:hAnsi="Times New Roman"/>
                <w:color w:val="000000" w:themeColor="text1"/>
              </w:rPr>
              <w:t>Дата и номер</w:t>
            </w:r>
          </w:p>
        </w:tc>
      </w:tr>
      <w:tr w:rsidR="00A22E65" w:rsidRPr="00A22E65" w:rsidTr="00D64E8E">
        <w:trPr>
          <w:trHeight w:val="85"/>
        </w:trPr>
        <w:tc>
          <w:tcPr>
            <w:tcW w:w="1134" w:type="dxa"/>
          </w:tcPr>
          <w:p w:rsidR="00EB7CC1" w:rsidRPr="005E1FE9" w:rsidRDefault="00EB7CC1" w:rsidP="00EB7CC1">
            <w:pPr>
              <w:pStyle w:val="ConsPlusNormal"/>
              <w:ind w:firstLine="567"/>
              <w:contextualSpacing/>
              <w:jc w:val="both"/>
              <w:rPr>
                <w:rFonts w:ascii="Times New Roman" w:hAnsi="Times New Roman" w:hint="default"/>
                <w:color w:val="000000" w:themeColor="text1"/>
              </w:rPr>
            </w:pPr>
            <w:r w:rsidRPr="005E1FE9">
              <w:rPr>
                <w:rFonts w:ascii="Times New Roman" w:hAnsi="Times New Roman"/>
                <w:color w:val="000000" w:themeColor="text1"/>
              </w:rPr>
              <w:t>1</w:t>
            </w:r>
          </w:p>
        </w:tc>
        <w:tc>
          <w:tcPr>
            <w:tcW w:w="993" w:type="dxa"/>
          </w:tcPr>
          <w:p w:rsidR="00EB7CC1" w:rsidRPr="005E1FE9" w:rsidRDefault="00EB7CC1" w:rsidP="00EB7CC1">
            <w:pPr>
              <w:pStyle w:val="ConsPlusNormal"/>
              <w:contextualSpacing/>
              <w:jc w:val="center"/>
              <w:rPr>
                <w:rFonts w:ascii="Times New Roman" w:hAnsi="Times New Roman" w:hint="default"/>
                <w:color w:val="000000" w:themeColor="text1"/>
              </w:rPr>
            </w:pPr>
            <w:r w:rsidRPr="005E1FE9">
              <w:rPr>
                <w:rFonts w:ascii="Times New Roman" w:hAnsi="Times New Roman"/>
                <w:color w:val="000000" w:themeColor="text1"/>
              </w:rPr>
              <w:t>2</w:t>
            </w:r>
          </w:p>
        </w:tc>
        <w:tc>
          <w:tcPr>
            <w:tcW w:w="1134" w:type="dxa"/>
          </w:tcPr>
          <w:p w:rsidR="00EB7CC1" w:rsidRPr="005E1FE9" w:rsidRDefault="00EB7CC1" w:rsidP="00EB7CC1">
            <w:pPr>
              <w:pStyle w:val="ConsPlusNormal"/>
              <w:ind w:firstLine="567"/>
              <w:contextualSpacing/>
              <w:jc w:val="both"/>
              <w:rPr>
                <w:rFonts w:ascii="Times New Roman" w:hAnsi="Times New Roman" w:hint="default"/>
                <w:color w:val="000000" w:themeColor="text1"/>
              </w:rPr>
            </w:pPr>
            <w:r w:rsidRPr="005E1FE9">
              <w:rPr>
                <w:rFonts w:ascii="Times New Roman" w:hAnsi="Times New Roman"/>
                <w:color w:val="000000" w:themeColor="text1"/>
              </w:rPr>
              <w:t>3</w:t>
            </w:r>
          </w:p>
        </w:tc>
        <w:tc>
          <w:tcPr>
            <w:tcW w:w="1559" w:type="dxa"/>
          </w:tcPr>
          <w:p w:rsidR="00EB7CC1" w:rsidRPr="005E1FE9" w:rsidRDefault="00EB7CC1" w:rsidP="00EB7CC1">
            <w:pPr>
              <w:pStyle w:val="ConsPlusNormal"/>
              <w:ind w:firstLine="567"/>
              <w:contextualSpacing/>
              <w:jc w:val="both"/>
              <w:rPr>
                <w:rFonts w:ascii="Times New Roman" w:hAnsi="Times New Roman" w:hint="default"/>
                <w:color w:val="000000" w:themeColor="text1"/>
              </w:rPr>
            </w:pPr>
            <w:r w:rsidRPr="005E1FE9">
              <w:rPr>
                <w:rFonts w:ascii="Times New Roman" w:hAnsi="Times New Roman"/>
                <w:color w:val="000000" w:themeColor="text1"/>
              </w:rPr>
              <w:t>4</w:t>
            </w:r>
          </w:p>
        </w:tc>
        <w:tc>
          <w:tcPr>
            <w:tcW w:w="992" w:type="dxa"/>
          </w:tcPr>
          <w:p w:rsidR="00EB7CC1" w:rsidRPr="005E1FE9" w:rsidRDefault="00EB7CC1" w:rsidP="00EB7CC1">
            <w:pPr>
              <w:pStyle w:val="ConsPlusNormal"/>
              <w:contextualSpacing/>
              <w:jc w:val="center"/>
              <w:rPr>
                <w:rFonts w:ascii="Times New Roman" w:hAnsi="Times New Roman" w:hint="default"/>
                <w:color w:val="000000" w:themeColor="text1"/>
              </w:rPr>
            </w:pPr>
            <w:r w:rsidRPr="005E1FE9">
              <w:rPr>
                <w:rFonts w:ascii="Times New Roman" w:hAnsi="Times New Roman"/>
                <w:color w:val="000000" w:themeColor="text1"/>
              </w:rPr>
              <w:t>5</w:t>
            </w:r>
          </w:p>
        </w:tc>
        <w:tc>
          <w:tcPr>
            <w:tcW w:w="992" w:type="dxa"/>
          </w:tcPr>
          <w:p w:rsidR="00EB7CC1" w:rsidRPr="005E1FE9" w:rsidRDefault="00EB7CC1" w:rsidP="00EB7CC1">
            <w:pPr>
              <w:pStyle w:val="ConsPlusNormal"/>
              <w:contextualSpacing/>
              <w:jc w:val="center"/>
              <w:rPr>
                <w:rFonts w:ascii="Times New Roman" w:hAnsi="Times New Roman" w:hint="default"/>
                <w:color w:val="000000" w:themeColor="text1"/>
              </w:rPr>
            </w:pPr>
            <w:r w:rsidRPr="005E1FE9">
              <w:rPr>
                <w:rFonts w:ascii="Times New Roman" w:hAnsi="Times New Roman"/>
                <w:color w:val="000000" w:themeColor="text1"/>
              </w:rPr>
              <w:t>6</w:t>
            </w:r>
          </w:p>
        </w:tc>
        <w:tc>
          <w:tcPr>
            <w:tcW w:w="1134" w:type="dxa"/>
          </w:tcPr>
          <w:p w:rsidR="00EB7CC1" w:rsidRPr="005E1FE9" w:rsidRDefault="00EB7CC1" w:rsidP="00EB7CC1">
            <w:pPr>
              <w:pStyle w:val="ConsPlusNormal"/>
              <w:contextualSpacing/>
              <w:jc w:val="center"/>
              <w:rPr>
                <w:rFonts w:ascii="Times New Roman" w:hAnsi="Times New Roman" w:hint="default"/>
                <w:color w:val="000000" w:themeColor="text1"/>
              </w:rPr>
            </w:pPr>
            <w:r w:rsidRPr="005E1FE9">
              <w:rPr>
                <w:rFonts w:ascii="Times New Roman" w:hAnsi="Times New Roman"/>
                <w:color w:val="000000" w:themeColor="text1"/>
              </w:rPr>
              <w:t>7</w:t>
            </w:r>
          </w:p>
        </w:tc>
        <w:tc>
          <w:tcPr>
            <w:tcW w:w="1134" w:type="dxa"/>
          </w:tcPr>
          <w:p w:rsidR="00EB7CC1" w:rsidRPr="005E1FE9" w:rsidRDefault="00EB7CC1" w:rsidP="00EB7CC1">
            <w:pPr>
              <w:pStyle w:val="ConsPlusNormal"/>
              <w:contextualSpacing/>
              <w:jc w:val="center"/>
              <w:rPr>
                <w:rFonts w:ascii="Times New Roman" w:hAnsi="Times New Roman" w:hint="default"/>
                <w:color w:val="000000" w:themeColor="text1"/>
              </w:rPr>
            </w:pPr>
            <w:r w:rsidRPr="005E1FE9">
              <w:rPr>
                <w:rFonts w:ascii="Times New Roman" w:hAnsi="Times New Roman"/>
                <w:color w:val="000000" w:themeColor="text1"/>
              </w:rPr>
              <w:t>8</w:t>
            </w:r>
          </w:p>
        </w:tc>
        <w:tc>
          <w:tcPr>
            <w:tcW w:w="1418" w:type="dxa"/>
          </w:tcPr>
          <w:p w:rsidR="00EB7CC1" w:rsidRPr="005E1FE9" w:rsidRDefault="007F3898" w:rsidP="00EB7CC1">
            <w:pPr>
              <w:pStyle w:val="ConsPlusNormal"/>
              <w:ind w:firstLine="567"/>
              <w:contextualSpacing/>
              <w:jc w:val="both"/>
              <w:rPr>
                <w:rFonts w:ascii="Times New Roman" w:hAnsi="Times New Roman" w:hint="default"/>
                <w:color w:val="000000" w:themeColor="text1"/>
              </w:rPr>
            </w:pPr>
            <w:r w:rsidRPr="005E1FE9">
              <w:rPr>
                <w:rFonts w:ascii="Times New Roman" w:hAnsi="Times New Roman" w:hint="default"/>
                <w:color w:val="000000" w:themeColor="text1"/>
              </w:rPr>
              <w:t>9</w:t>
            </w:r>
          </w:p>
        </w:tc>
        <w:tc>
          <w:tcPr>
            <w:tcW w:w="1559" w:type="dxa"/>
          </w:tcPr>
          <w:p w:rsidR="00EB7CC1" w:rsidRPr="005E1FE9" w:rsidRDefault="007F3898" w:rsidP="00EB7CC1">
            <w:pPr>
              <w:pStyle w:val="ConsPlusNormal"/>
              <w:ind w:firstLine="567"/>
              <w:contextualSpacing/>
              <w:jc w:val="both"/>
              <w:rPr>
                <w:rFonts w:ascii="Times New Roman" w:hAnsi="Times New Roman" w:hint="default"/>
                <w:color w:val="000000" w:themeColor="text1"/>
              </w:rPr>
            </w:pPr>
            <w:r w:rsidRPr="005E1FE9">
              <w:rPr>
                <w:rFonts w:ascii="Times New Roman" w:hAnsi="Times New Roman" w:hint="default"/>
                <w:color w:val="000000" w:themeColor="text1"/>
              </w:rPr>
              <w:t>10</w:t>
            </w:r>
          </w:p>
        </w:tc>
        <w:tc>
          <w:tcPr>
            <w:tcW w:w="1418" w:type="dxa"/>
          </w:tcPr>
          <w:p w:rsidR="00EB7CC1" w:rsidRPr="005E1FE9" w:rsidRDefault="007F3898" w:rsidP="00EB7CC1">
            <w:pPr>
              <w:pStyle w:val="ConsPlusNormal"/>
              <w:ind w:firstLine="567"/>
              <w:contextualSpacing/>
              <w:jc w:val="both"/>
              <w:rPr>
                <w:rFonts w:ascii="Times New Roman" w:hAnsi="Times New Roman" w:hint="default"/>
                <w:color w:val="000000" w:themeColor="text1"/>
              </w:rPr>
            </w:pPr>
            <w:r w:rsidRPr="005E1FE9">
              <w:rPr>
                <w:rFonts w:ascii="Times New Roman" w:hAnsi="Times New Roman" w:hint="default"/>
                <w:color w:val="000000" w:themeColor="text1"/>
              </w:rPr>
              <w:t>11</w:t>
            </w:r>
          </w:p>
        </w:tc>
        <w:tc>
          <w:tcPr>
            <w:tcW w:w="850" w:type="dxa"/>
          </w:tcPr>
          <w:p w:rsidR="00EB7CC1" w:rsidRPr="005E1FE9" w:rsidRDefault="007F3898" w:rsidP="00EB7CC1">
            <w:pPr>
              <w:pStyle w:val="ConsPlusNormal"/>
              <w:contextualSpacing/>
              <w:jc w:val="center"/>
              <w:rPr>
                <w:rFonts w:ascii="Times New Roman" w:hAnsi="Times New Roman" w:hint="default"/>
                <w:color w:val="000000" w:themeColor="text1"/>
              </w:rPr>
            </w:pPr>
            <w:r w:rsidRPr="005E1FE9">
              <w:rPr>
                <w:rFonts w:ascii="Times New Roman" w:hAnsi="Times New Roman" w:hint="default"/>
                <w:color w:val="000000" w:themeColor="text1"/>
              </w:rPr>
              <w:t>12</w:t>
            </w:r>
          </w:p>
        </w:tc>
        <w:tc>
          <w:tcPr>
            <w:tcW w:w="1276" w:type="dxa"/>
          </w:tcPr>
          <w:p w:rsidR="00EB7CC1" w:rsidRPr="005E1FE9" w:rsidRDefault="007F3898" w:rsidP="007F3898">
            <w:pPr>
              <w:pStyle w:val="ConsPlusNormal"/>
              <w:contextualSpacing/>
              <w:jc w:val="center"/>
              <w:rPr>
                <w:rFonts w:ascii="Times New Roman" w:hAnsi="Times New Roman" w:hint="default"/>
                <w:color w:val="000000" w:themeColor="text1"/>
              </w:rPr>
            </w:pPr>
            <w:r w:rsidRPr="005E1FE9">
              <w:rPr>
                <w:rFonts w:ascii="Times New Roman" w:hAnsi="Times New Roman" w:hint="default"/>
                <w:color w:val="000000" w:themeColor="text1"/>
              </w:rPr>
              <w:t>13</w:t>
            </w:r>
          </w:p>
        </w:tc>
      </w:tr>
      <w:tr w:rsidR="00A22E65" w:rsidRPr="00A22E65" w:rsidTr="00D64E8E">
        <w:trPr>
          <w:trHeight w:val="78"/>
        </w:trPr>
        <w:tc>
          <w:tcPr>
            <w:tcW w:w="1134" w:type="dxa"/>
          </w:tcPr>
          <w:p w:rsidR="00EB7CC1" w:rsidRPr="005E1FE9" w:rsidRDefault="00EB7CC1" w:rsidP="00EB7CC1">
            <w:pPr>
              <w:pStyle w:val="ConsPlusNormal"/>
              <w:ind w:firstLine="567"/>
              <w:contextualSpacing/>
              <w:jc w:val="both"/>
              <w:rPr>
                <w:rFonts w:ascii="Times New Roman" w:hAnsi="Times New Roman" w:hint="default"/>
                <w:color w:val="000000" w:themeColor="text1"/>
              </w:rPr>
            </w:pPr>
          </w:p>
        </w:tc>
        <w:tc>
          <w:tcPr>
            <w:tcW w:w="993" w:type="dxa"/>
          </w:tcPr>
          <w:p w:rsidR="00EB7CC1" w:rsidRPr="005E1FE9" w:rsidRDefault="00EB7CC1" w:rsidP="00EB7CC1">
            <w:pPr>
              <w:pStyle w:val="ConsPlusNormal"/>
              <w:ind w:firstLine="567"/>
              <w:contextualSpacing/>
              <w:jc w:val="both"/>
              <w:rPr>
                <w:rFonts w:ascii="Times New Roman" w:hAnsi="Times New Roman" w:hint="default"/>
                <w:color w:val="000000" w:themeColor="text1"/>
              </w:rPr>
            </w:pPr>
          </w:p>
        </w:tc>
        <w:tc>
          <w:tcPr>
            <w:tcW w:w="1134" w:type="dxa"/>
          </w:tcPr>
          <w:p w:rsidR="00EB7CC1" w:rsidRPr="005E1FE9" w:rsidRDefault="00EB7CC1" w:rsidP="00EB7CC1">
            <w:pPr>
              <w:pStyle w:val="ConsPlusNormal"/>
              <w:ind w:firstLine="567"/>
              <w:contextualSpacing/>
              <w:jc w:val="both"/>
              <w:rPr>
                <w:rFonts w:ascii="Times New Roman" w:hAnsi="Times New Roman" w:hint="default"/>
                <w:color w:val="000000" w:themeColor="text1"/>
              </w:rPr>
            </w:pPr>
          </w:p>
        </w:tc>
        <w:tc>
          <w:tcPr>
            <w:tcW w:w="1559" w:type="dxa"/>
          </w:tcPr>
          <w:p w:rsidR="00EB7CC1" w:rsidRPr="005E1FE9" w:rsidRDefault="00EB7CC1" w:rsidP="00EB7CC1">
            <w:pPr>
              <w:pStyle w:val="ConsPlusNormal"/>
              <w:ind w:firstLine="567"/>
              <w:contextualSpacing/>
              <w:jc w:val="both"/>
              <w:rPr>
                <w:rFonts w:ascii="Times New Roman" w:hAnsi="Times New Roman" w:hint="default"/>
                <w:color w:val="000000" w:themeColor="text1"/>
              </w:rPr>
            </w:pPr>
          </w:p>
        </w:tc>
        <w:tc>
          <w:tcPr>
            <w:tcW w:w="992" w:type="dxa"/>
          </w:tcPr>
          <w:p w:rsidR="00EB7CC1" w:rsidRPr="005E1FE9" w:rsidRDefault="00EB7CC1" w:rsidP="00EB7CC1">
            <w:pPr>
              <w:pStyle w:val="ConsPlusNormal"/>
              <w:ind w:firstLine="567"/>
              <w:contextualSpacing/>
              <w:jc w:val="both"/>
              <w:rPr>
                <w:rFonts w:ascii="Times New Roman" w:hAnsi="Times New Roman" w:hint="default"/>
                <w:color w:val="000000" w:themeColor="text1"/>
              </w:rPr>
            </w:pPr>
          </w:p>
        </w:tc>
        <w:tc>
          <w:tcPr>
            <w:tcW w:w="992" w:type="dxa"/>
          </w:tcPr>
          <w:p w:rsidR="00EB7CC1" w:rsidRPr="005E1FE9" w:rsidRDefault="00EB7CC1" w:rsidP="00EB7CC1">
            <w:pPr>
              <w:pStyle w:val="ConsPlusNormal"/>
              <w:ind w:firstLine="567"/>
              <w:contextualSpacing/>
              <w:jc w:val="both"/>
              <w:rPr>
                <w:rFonts w:ascii="Times New Roman" w:hAnsi="Times New Roman" w:hint="default"/>
                <w:color w:val="000000" w:themeColor="text1"/>
              </w:rPr>
            </w:pPr>
          </w:p>
        </w:tc>
        <w:tc>
          <w:tcPr>
            <w:tcW w:w="1134" w:type="dxa"/>
          </w:tcPr>
          <w:p w:rsidR="00EB7CC1" w:rsidRPr="005E1FE9" w:rsidRDefault="00EB7CC1" w:rsidP="00EB7CC1">
            <w:pPr>
              <w:pStyle w:val="ConsPlusNormal"/>
              <w:ind w:firstLine="567"/>
              <w:contextualSpacing/>
              <w:jc w:val="both"/>
              <w:rPr>
                <w:rFonts w:ascii="Times New Roman" w:hAnsi="Times New Roman" w:hint="default"/>
                <w:color w:val="000000" w:themeColor="text1"/>
              </w:rPr>
            </w:pPr>
          </w:p>
        </w:tc>
        <w:tc>
          <w:tcPr>
            <w:tcW w:w="1134" w:type="dxa"/>
          </w:tcPr>
          <w:p w:rsidR="00EB7CC1" w:rsidRPr="005E1FE9" w:rsidRDefault="00EB7CC1" w:rsidP="00EB7CC1">
            <w:pPr>
              <w:pStyle w:val="ConsPlusNormal"/>
              <w:ind w:firstLine="567"/>
              <w:contextualSpacing/>
              <w:jc w:val="both"/>
              <w:rPr>
                <w:rFonts w:ascii="Times New Roman" w:hAnsi="Times New Roman" w:hint="default"/>
                <w:color w:val="000000" w:themeColor="text1"/>
              </w:rPr>
            </w:pPr>
          </w:p>
        </w:tc>
        <w:tc>
          <w:tcPr>
            <w:tcW w:w="1418" w:type="dxa"/>
          </w:tcPr>
          <w:p w:rsidR="00EB7CC1" w:rsidRPr="005E1FE9" w:rsidRDefault="00EB7CC1" w:rsidP="00EB7CC1">
            <w:pPr>
              <w:pStyle w:val="ConsPlusNormal"/>
              <w:ind w:firstLine="567"/>
              <w:contextualSpacing/>
              <w:jc w:val="both"/>
              <w:rPr>
                <w:rFonts w:ascii="Times New Roman" w:hAnsi="Times New Roman" w:hint="default"/>
                <w:color w:val="000000" w:themeColor="text1"/>
              </w:rPr>
            </w:pPr>
          </w:p>
        </w:tc>
        <w:tc>
          <w:tcPr>
            <w:tcW w:w="1559" w:type="dxa"/>
          </w:tcPr>
          <w:p w:rsidR="00EB7CC1" w:rsidRPr="005E1FE9" w:rsidRDefault="00EB7CC1" w:rsidP="00EB7CC1">
            <w:pPr>
              <w:pStyle w:val="ConsPlusNormal"/>
              <w:ind w:firstLine="567"/>
              <w:contextualSpacing/>
              <w:jc w:val="both"/>
              <w:rPr>
                <w:rFonts w:ascii="Times New Roman" w:hAnsi="Times New Roman" w:hint="default"/>
                <w:color w:val="000000" w:themeColor="text1"/>
              </w:rPr>
            </w:pPr>
          </w:p>
        </w:tc>
        <w:tc>
          <w:tcPr>
            <w:tcW w:w="1418" w:type="dxa"/>
          </w:tcPr>
          <w:p w:rsidR="00EB7CC1" w:rsidRPr="005E1FE9" w:rsidRDefault="00EB7CC1" w:rsidP="00EB7CC1">
            <w:pPr>
              <w:pStyle w:val="ConsPlusNormal"/>
              <w:ind w:firstLine="567"/>
              <w:contextualSpacing/>
              <w:jc w:val="both"/>
              <w:rPr>
                <w:rFonts w:ascii="Times New Roman" w:hAnsi="Times New Roman" w:hint="default"/>
                <w:color w:val="000000" w:themeColor="text1"/>
              </w:rPr>
            </w:pPr>
          </w:p>
        </w:tc>
        <w:tc>
          <w:tcPr>
            <w:tcW w:w="850" w:type="dxa"/>
          </w:tcPr>
          <w:p w:rsidR="00EB7CC1" w:rsidRPr="005E1FE9" w:rsidRDefault="00EB7CC1" w:rsidP="00EB7CC1">
            <w:pPr>
              <w:pStyle w:val="ConsPlusNormal"/>
              <w:ind w:firstLine="567"/>
              <w:contextualSpacing/>
              <w:jc w:val="both"/>
              <w:rPr>
                <w:rFonts w:ascii="Times New Roman" w:hAnsi="Times New Roman" w:hint="default"/>
                <w:color w:val="000000" w:themeColor="text1"/>
              </w:rPr>
            </w:pPr>
          </w:p>
        </w:tc>
        <w:tc>
          <w:tcPr>
            <w:tcW w:w="1276" w:type="dxa"/>
          </w:tcPr>
          <w:p w:rsidR="00EB7CC1" w:rsidRPr="005E1FE9" w:rsidRDefault="00EB7CC1" w:rsidP="00EB7CC1">
            <w:pPr>
              <w:pStyle w:val="ConsPlusNormal"/>
              <w:ind w:firstLine="567"/>
              <w:contextualSpacing/>
              <w:jc w:val="both"/>
              <w:rPr>
                <w:rFonts w:ascii="Times New Roman" w:hAnsi="Times New Roman" w:hint="default"/>
                <w:color w:val="000000" w:themeColor="text1"/>
              </w:rPr>
            </w:pPr>
          </w:p>
        </w:tc>
      </w:tr>
      <w:tr w:rsidR="00A22E65" w:rsidRPr="00A22E65" w:rsidTr="00D64E8E">
        <w:trPr>
          <w:trHeight w:val="93"/>
        </w:trPr>
        <w:tc>
          <w:tcPr>
            <w:tcW w:w="1134" w:type="dxa"/>
          </w:tcPr>
          <w:p w:rsidR="00EB7CC1" w:rsidRPr="005E1FE9" w:rsidRDefault="00EB7CC1" w:rsidP="00EB7CC1">
            <w:pPr>
              <w:pStyle w:val="ConsPlusNormal"/>
              <w:contextualSpacing/>
              <w:jc w:val="both"/>
              <w:rPr>
                <w:rFonts w:ascii="Times New Roman" w:hAnsi="Times New Roman" w:hint="default"/>
                <w:color w:val="000000" w:themeColor="text1"/>
              </w:rPr>
            </w:pPr>
            <w:r w:rsidRPr="005E1FE9">
              <w:rPr>
                <w:rFonts w:ascii="Times New Roman" w:hAnsi="Times New Roman"/>
                <w:color w:val="000000" w:themeColor="text1"/>
              </w:rPr>
              <w:t>ИТОГО:</w:t>
            </w:r>
          </w:p>
        </w:tc>
        <w:tc>
          <w:tcPr>
            <w:tcW w:w="993" w:type="dxa"/>
          </w:tcPr>
          <w:p w:rsidR="00EB7CC1" w:rsidRPr="005E1FE9" w:rsidRDefault="00EB7CC1" w:rsidP="00EB7CC1">
            <w:pPr>
              <w:pStyle w:val="ConsPlusNormal"/>
              <w:ind w:firstLine="567"/>
              <w:contextualSpacing/>
              <w:jc w:val="both"/>
              <w:rPr>
                <w:rFonts w:ascii="Times New Roman" w:hAnsi="Times New Roman" w:hint="default"/>
                <w:color w:val="000000" w:themeColor="text1"/>
              </w:rPr>
            </w:pPr>
          </w:p>
        </w:tc>
        <w:tc>
          <w:tcPr>
            <w:tcW w:w="1134" w:type="dxa"/>
          </w:tcPr>
          <w:p w:rsidR="00EB7CC1" w:rsidRPr="005E1FE9" w:rsidRDefault="00EB7CC1" w:rsidP="00EB7CC1">
            <w:pPr>
              <w:pStyle w:val="ConsPlusNormal"/>
              <w:ind w:firstLine="567"/>
              <w:contextualSpacing/>
              <w:jc w:val="both"/>
              <w:rPr>
                <w:rFonts w:ascii="Times New Roman" w:hAnsi="Times New Roman" w:hint="default"/>
                <w:color w:val="000000" w:themeColor="text1"/>
              </w:rPr>
            </w:pPr>
          </w:p>
        </w:tc>
        <w:tc>
          <w:tcPr>
            <w:tcW w:w="1559" w:type="dxa"/>
          </w:tcPr>
          <w:p w:rsidR="00EB7CC1" w:rsidRPr="005E1FE9" w:rsidRDefault="00EB7CC1" w:rsidP="00EB7CC1">
            <w:pPr>
              <w:pStyle w:val="ConsPlusNormal"/>
              <w:ind w:firstLine="567"/>
              <w:contextualSpacing/>
              <w:jc w:val="both"/>
              <w:rPr>
                <w:rFonts w:ascii="Times New Roman" w:hAnsi="Times New Roman" w:hint="default"/>
                <w:color w:val="000000" w:themeColor="text1"/>
              </w:rPr>
            </w:pPr>
          </w:p>
        </w:tc>
        <w:tc>
          <w:tcPr>
            <w:tcW w:w="992" w:type="dxa"/>
          </w:tcPr>
          <w:p w:rsidR="00EB7CC1" w:rsidRPr="005E1FE9" w:rsidRDefault="00EB7CC1" w:rsidP="00EB7CC1">
            <w:pPr>
              <w:pStyle w:val="ConsPlusNormal"/>
              <w:ind w:firstLine="567"/>
              <w:contextualSpacing/>
              <w:jc w:val="both"/>
              <w:rPr>
                <w:rFonts w:ascii="Times New Roman" w:hAnsi="Times New Roman" w:hint="default"/>
                <w:color w:val="000000" w:themeColor="text1"/>
              </w:rPr>
            </w:pPr>
          </w:p>
        </w:tc>
        <w:tc>
          <w:tcPr>
            <w:tcW w:w="992" w:type="dxa"/>
          </w:tcPr>
          <w:p w:rsidR="00EB7CC1" w:rsidRPr="005E1FE9" w:rsidRDefault="00EB7CC1" w:rsidP="00EB7CC1">
            <w:pPr>
              <w:pStyle w:val="ConsPlusNormal"/>
              <w:ind w:firstLine="567"/>
              <w:contextualSpacing/>
              <w:jc w:val="both"/>
              <w:rPr>
                <w:rFonts w:ascii="Times New Roman" w:hAnsi="Times New Roman" w:hint="default"/>
                <w:color w:val="000000" w:themeColor="text1"/>
              </w:rPr>
            </w:pPr>
          </w:p>
        </w:tc>
        <w:tc>
          <w:tcPr>
            <w:tcW w:w="1134" w:type="dxa"/>
          </w:tcPr>
          <w:p w:rsidR="00EB7CC1" w:rsidRPr="005E1FE9" w:rsidRDefault="00EB7CC1" w:rsidP="00EB7CC1">
            <w:pPr>
              <w:pStyle w:val="ConsPlusNormal"/>
              <w:ind w:firstLine="567"/>
              <w:contextualSpacing/>
              <w:jc w:val="both"/>
              <w:rPr>
                <w:rFonts w:ascii="Times New Roman" w:hAnsi="Times New Roman" w:hint="default"/>
                <w:color w:val="000000" w:themeColor="text1"/>
              </w:rPr>
            </w:pPr>
          </w:p>
        </w:tc>
        <w:tc>
          <w:tcPr>
            <w:tcW w:w="1134" w:type="dxa"/>
          </w:tcPr>
          <w:p w:rsidR="00EB7CC1" w:rsidRPr="005E1FE9" w:rsidRDefault="00EB7CC1" w:rsidP="00EB7CC1">
            <w:pPr>
              <w:pStyle w:val="ConsPlusNormal"/>
              <w:ind w:firstLine="567"/>
              <w:contextualSpacing/>
              <w:jc w:val="both"/>
              <w:rPr>
                <w:rFonts w:ascii="Times New Roman" w:hAnsi="Times New Roman" w:hint="default"/>
                <w:color w:val="000000" w:themeColor="text1"/>
              </w:rPr>
            </w:pPr>
          </w:p>
        </w:tc>
        <w:tc>
          <w:tcPr>
            <w:tcW w:w="1418" w:type="dxa"/>
          </w:tcPr>
          <w:p w:rsidR="00EB7CC1" w:rsidRPr="005E1FE9" w:rsidRDefault="00EB7CC1" w:rsidP="00EB7CC1">
            <w:pPr>
              <w:pStyle w:val="ConsPlusNormal"/>
              <w:ind w:firstLine="567"/>
              <w:contextualSpacing/>
              <w:jc w:val="both"/>
              <w:rPr>
                <w:rFonts w:ascii="Times New Roman" w:hAnsi="Times New Roman" w:hint="default"/>
                <w:color w:val="000000" w:themeColor="text1"/>
              </w:rPr>
            </w:pPr>
          </w:p>
        </w:tc>
        <w:tc>
          <w:tcPr>
            <w:tcW w:w="1559" w:type="dxa"/>
          </w:tcPr>
          <w:p w:rsidR="00EB7CC1" w:rsidRPr="005E1FE9" w:rsidRDefault="00EB7CC1" w:rsidP="00EB7CC1">
            <w:pPr>
              <w:pStyle w:val="ConsPlusNormal"/>
              <w:ind w:firstLine="567"/>
              <w:contextualSpacing/>
              <w:jc w:val="both"/>
              <w:rPr>
                <w:rFonts w:ascii="Times New Roman" w:hAnsi="Times New Roman" w:hint="default"/>
                <w:color w:val="000000" w:themeColor="text1"/>
              </w:rPr>
            </w:pPr>
          </w:p>
        </w:tc>
        <w:tc>
          <w:tcPr>
            <w:tcW w:w="1418" w:type="dxa"/>
          </w:tcPr>
          <w:p w:rsidR="00EB7CC1" w:rsidRPr="005E1FE9" w:rsidRDefault="00EB7CC1" w:rsidP="00EB7CC1">
            <w:pPr>
              <w:pStyle w:val="ConsPlusNormal"/>
              <w:ind w:firstLine="567"/>
              <w:contextualSpacing/>
              <w:jc w:val="both"/>
              <w:rPr>
                <w:rFonts w:ascii="Times New Roman" w:hAnsi="Times New Roman" w:hint="default"/>
                <w:color w:val="000000" w:themeColor="text1"/>
              </w:rPr>
            </w:pPr>
          </w:p>
        </w:tc>
        <w:tc>
          <w:tcPr>
            <w:tcW w:w="850" w:type="dxa"/>
          </w:tcPr>
          <w:p w:rsidR="00EB7CC1" w:rsidRPr="005E1FE9" w:rsidRDefault="00EB7CC1" w:rsidP="00EB7CC1">
            <w:pPr>
              <w:pStyle w:val="ConsPlusNormal"/>
              <w:ind w:firstLine="567"/>
              <w:contextualSpacing/>
              <w:jc w:val="both"/>
              <w:rPr>
                <w:rFonts w:ascii="Times New Roman" w:hAnsi="Times New Roman" w:hint="default"/>
                <w:color w:val="000000" w:themeColor="text1"/>
              </w:rPr>
            </w:pPr>
          </w:p>
        </w:tc>
        <w:tc>
          <w:tcPr>
            <w:tcW w:w="1276" w:type="dxa"/>
          </w:tcPr>
          <w:p w:rsidR="00EB7CC1" w:rsidRPr="005E1FE9" w:rsidRDefault="00EB7CC1" w:rsidP="00EB7CC1">
            <w:pPr>
              <w:pStyle w:val="ConsPlusNormal"/>
              <w:ind w:firstLine="567"/>
              <w:contextualSpacing/>
              <w:jc w:val="both"/>
              <w:rPr>
                <w:rFonts w:ascii="Times New Roman" w:hAnsi="Times New Roman" w:hint="default"/>
                <w:color w:val="000000" w:themeColor="text1"/>
              </w:rPr>
            </w:pPr>
          </w:p>
        </w:tc>
      </w:tr>
    </w:tbl>
    <w:p w:rsidR="00EB7CC1" w:rsidRPr="00A22E65" w:rsidRDefault="00EB7CC1" w:rsidP="00E91FC1">
      <w:pPr>
        <w:pStyle w:val="ConsPlusNormal"/>
        <w:contextualSpacing/>
        <w:rPr>
          <w:rFonts w:ascii="Times New Roman" w:hAnsi="Times New Roman" w:hint="default"/>
          <w:color w:val="000000" w:themeColor="text1"/>
          <w:sz w:val="16"/>
          <w:szCs w:val="16"/>
        </w:rPr>
      </w:pPr>
    </w:p>
    <w:p w:rsidR="00D07C6E" w:rsidRPr="00A22E65" w:rsidRDefault="00D07C6E" w:rsidP="00E91FC1">
      <w:pPr>
        <w:pStyle w:val="ConsPlusNormal"/>
        <w:contextualSpacing/>
        <w:rPr>
          <w:rFonts w:ascii="Times New Roman" w:hAnsi="Times New Roman" w:hint="default"/>
          <w:color w:val="000000" w:themeColor="text1"/>
          <w:sz w:val="16"/>
          <w:szCs w:val="16"/>
        </w:rPr>
      </w:pPr>
      <w:r w:rsidRPr="00A22E65">
        <w:rPr>
          <w:rFonts w:ascii="Times New Roman" w:hAnsi="Times New Roman" w:hint="default"/>
          <w:color w:val="000000" w:themeColor="text1"/>
          <w:sz w:val="16"/>
          <w:szCs w:val="16"/>
        </w:rPr>
        <w:t>____________________</w:t>
      </w:r>
    </w:p>
    <w:p w:rsidR="0021724B" w:rsidRDefault="007C09CB" w:rsidP="0021724B">
      <w:pPr>
        <w:pStyle w:val="ConsPlusNormal"/>
        <w:contextualSpacing/>
        <w:jc w:val="both"/>
        <w:rPr>
          <w:rFonts w:ascii="Times New Roman" w:hAnsi="Times New Roman" w:hint="default"/>
          <w:color w:val="000000" w:themeColor="text1"/>
          <w:sz w:val="18"/>
          <w:szCs w:val="18"/>
        </w:rPr>
      </w:pPr>
      <w:r w:rsidRPr="005E1FE9">
        <w:rPr>
          <w:rFonts w:ascii="Times New Roman" w:hAnsi="Times New Roman" w:hint="default"/>
          <w:color w:val="000000" w:themeColor="text1"/>
          <w:sz w:val="18"/>
          <w:szCs w:val="18"/>
          <w:vertAlign w:val="superscript"/>
        </w:rPr>
        <w:t>1</w:t>
      </w:r>
      <w:r w:rsidR="00EB7CC1" w:rsidRPr="005E1FE9">
        <w:rPr>
          <w:rFonts w:ascii="Times New Roman" w:hAnsi="Times New Roman"/>
          <w:color w:val="000000" w:themeColor="text1"/>
          <w:sz w:val="18"/>
          <w:szCs w:val="18"/>
        </w:rPr>
        <w:t xml:space="preserve"> </w:t>
      </w:r>
      <w:r w:rsidR="0021724B" w:rsidRPr="005E1FE9">
        <w:rPr>
          <w:rFonts w:ascii="Times New Roman" w:hAnsi="Times New Roman"/>
          <w:color w:val="000000" w:themeColor="text1"/>
          <w:sz w:val="18"/>
          <w:szCs w:val="18"/>
        </w:rPr>
        <w:t>Указывается стоимость специализированного инвентаря</w:t>
      </w:r>
      <w:r w:rsidR="0021724B" w:rsidRPr="005E1FE9">
        <w:rPr>
          <w:rFonts w:ascii="Times New Roman" w:hAnsi="Times New Roman" w:hint="default"/>
          <w:color w:val="000000" w:themeColor="text1"/>
          <w:sz w:val="18"/>
          <w:szCs w:val="18"/>
        </w:rPr>
        <w:t>, материалов и оборудования, средств автоматизации, предназначенных и используемых для производства сельскохозяйственной продукции (кроме свиноводческой продукции), а также средства автоматизации, оборудование и материалы, включая конструкции, предназначенные для возведения мини-теплиц площадью до 1 га</w:t>
      </w:r>
      <w:r w:rsidR="0021724B" w:rsidRPr="005E1FE9">
        <w:rPr>
          <w:rFonts w:ascii="Times New Roman" w:hAnsi="Times New Roman"/>
          <w:color w:val="000000" w:themeColor="text1"/>
          <w:sz w:val="18"/>
          <w:szCs w:val="18"/>
        </w:rPr>
        <w:t>, приобретенных</w:t>
      </w:r>
      <w:r w:rsidR="0021724B" w:rsidRPr="005E1FE9">
        <w:rPr>
          <w:rFonts w:ascii="Times New Roman" w:hAnsi="Times New Roman" w:hint="default"/>
          <w:color w:val="000000" w:themeColor="text1"/>
          <w:sz w:val="18"/>
          <w:szCs w:val="18"/>
        </w:rPr>
        <w:t xml:space="preserve"> СПОК</w:t>
      </w:r>
      <w:r w:rsidR="0021724B" w:rsidRPr="005E1FE9">
        <w:rPr>
          <w:rFonts w:ascii="Times New Roman" w:hAnsi="Times New Roman"/>
          <w:color w:val="000000" w:themeColor="text1"/>
          <w:sz w:val="18"/>
          <w:szCs w:val="18"/>
        </w:rPr>
        <w:t xml:space="preserve"> в текущем финансовом году.</w:t>
      </w:r>
    </w:p>
    <w:p w:rsidR="00EB7CC1" w:rsidRPr="005E1FE9" w:rsidRDefault="0021724B" w:rsidP="0021724B">
      <w:pPr>
        <w:pStyle w:val="ConsPlusNormal"/>
        <w:contextualSpacing/>
        <w:jc w:val="both"/>
        <w:rPr>
          <w:rFonts w:ascii="Times New Roman" w:hAnsi="Times New Roman" w:hint="default"/>
          <w:color w:val="000000" w:themeColor="text1"/>
          <w:sz w:val="18"/>
          <w:szCs w:val="18"/>
        </w:rPr>
      </w:pPr>
      <w:r w:rsidRPr="005E1FE9">
        <w:rPr>
          <w:rFonts w:ascii="Times New Roman" w:hAnsi="Times New Roman" w:hint="default"/>
          <w:color w:val="000000" w:themeColor="text1"/>
          <w:sz w:val="18"/>
          <w:szCs w:val="18"/>
          <w:vertAlign w:val="superscript"/>
        </w:rPr>
        <w:t>2</w:t>
      </w:r>
      <w:r w:rsidR="00EB7CC1" w:rsidRPr="005E1FE9">
        <w:rPr>
          <w:rFonts w:ascii="Times New Roman" w:hAnsi="Times New Roman"/>
          <w:color w:val="000000" w:themeColor="text1"/>
          <w:sz w:val="18"/>
          <w:szCs w:val="18"/>
        </w:rPr>
        <w:t xml:space="preserve">Стоимость </w:t>
      </w:r>
      <w:r w:rsidR="00056D08" w:rsidRPr="005E1FE9">
        <w:rPr>
          <w:rFonts w:ascii="Times New Roman" w:hAnsi="Times New Roman"/>
          <w:color w:val="000000" w:themeColor="text1"/>
          <w:sz w:val="18"/>
          <w:szCs w:val="18"/>
        </w:rPr>
        <w:t>специализированного инвентаря</w:t>
      </w:r>
      <w:r w:rsidR="00056D08" w:rsidRPr="005E1FE9">
        <w:rPr>
          <w:rFonts w:ascii="Times New Roman" w:hAnsi="Times New Roman" w:hint="default"/>
          <w:color w:val="000000" w:themeColor="text1"/>
          <w:sz w:val="18"/>
          <w:szCs w:val="18"/>
        </w:rPr>
        <w:t xml:space="preserve">, материалов и оборудования, средств автоматизации, предназначенных и используемых для производства сельскохозяйственной продукции (кроме </w:t>
      </w:r>
      <w:r w:rsidR="00056D08" w:rsidRPr="005E1FE9">
        <w:rPr>
          <w:rFonts w:ascii="Times New Roman" w:hAnsi="Times New Roman" w:hint="default"/>
          <w:color w:val="000000" w:themeColor="text1"/>
          <w:sz w:val="18"/>
          <w:szCs w:val="18"/>
        </w:rPr>
        <w:lastRenderedPageBreak/>
        <w:t xml:space="preserve">свиноводческой продукции), а также средства автоматизации, оборудование и материалы, включая конструкции, предназначенные для возведения мини-теплиц площадью до 1 га </w:t>
      </w:r>
      <w:r w:rsidR="00EB7CC1" w:rsidRPr="005E1FE9">
        <w:rPr>
          <w:rFonts w:ascii="Times New Roman" w:hAnsi="Times New Roman"/>
          <w:color w:val="000000" w:themeColor="text1"/>
          <w:sz w:val="18"/>
          <w:szCs w:val="18"/>
        </w:rPr>
        <w:t>указывается без учета налога на добавленную стоимость кооперативами, являющимися плательщиками налога на добавленную стоимость и не использующими льготы по его уплате в соответствии со статьей 145 Налогового кодекса российской Федерации.</w:t>
      </w:r>
    </w:p>
    <w:p w:rsidR="00EB7CC1" w:rsidRPr="005E1FE9" w:rsidRDefault="007F3898" w:rsidP="000A6B59">
      <w:pPr>
        <w:pStyle w:val="ConsPlusNormal"/>
        <w:contextualSpacing/>
        <w:jc w:val="both"/>
        <w:rPr>
          <w:rFonts w:ascii="Times New Roman" w:hAnsi="Times New Roman" w:hint="default"/>
          <w:color w:val="000000" w:themeColor="text1"/>
          <w:sz w:val="18"/>
          <w:szCs w:val="18"/>
        </w:rPr>
      </w:pPr>
      <w:r w:rsidRPr="005E1FE9">
        <w:rPr>
          <w:rFonts w:ascii="Times New Roman" w:hAnsi="Times New Roman" w:hint="default"/>
          <w:color w:val="000000" w:themeColor="text1"/>
          <w:sz w:val="18"/>
          <w:szCs w:val="18"/>
          <w:vertAlign w:val="superscript"/>
        </w:rPr>
        <w:t>3</w:t>
      </w:r>
      <w:r w:rsidR="00056D08" w:rsidRPr="005E1FE9">
        <w:rPr>
          <w:rFonts w:ascii="Times New Roman" w:hAnsi="Times New Roman"/>
          <w:color w:val="000000" w:themeColor="text1"/>
          <w:sz w:val="18"/>
          <w:szCs w:val="18"/>
        </w:rPr>
        <w:t xml:space="preserve"> В случае если оплата специализированного инвентаря</w:t>
      </w:r>
      <w:r w:rsidR="00056D08" w:rsidRPr="005E1FE9">
        <w:rPr>
          <w:rFonts w:ascii="Times New Roman" w:hAnsi="Times New Roman" w:hint="default"/>
          <w:color w:val="000000" w:themeColor="text1"/>
          <w:sz w:val="18"/>
          <w:szCs w:val="18"/>
        </w:rPr>
        <w:t xml:space="preserve">, материалов и оборудования, средств автоматизации, предназначенных и используемых для производства сельскохозяйственной продукции (кроме свиноводческой продукции), а также средства автоматизации, оборудование и материалы, включая конструкции, предназначенные для возведения мини-теплиц площадью до 1 га </w:t>
      </w:r>
      <w:r w:rsidR="00EB7CC1" w:rsidRPr="005E1FE9">
        <w:rPr>
          <w:rFonts w:ascii="Times New Roman" w:hAnsi="Times New Roman"/>
          <w:color w:val="000000" w:themeColor="text1"/>
          <w:sz w:val="18"/>
          <w:szCs w:val="18"/>
        </w:rPr>
        <w:t>осуществляется частями, необходимо указывать реквизиты и суммы по всем платежным (расчетным) документам.</w:t>
      </w:r>
    </w:p>
    <w:p w:rsidR="00EB7CC1" w:rsidRPr="005E1FE9" w:rsidRDefault="007F3898" w:rsidP="000A6B59">
      <w:pPr>
        <w:pStyle w:val="ConsPlusNormal"/>
        <w:contextualSpacing/>
        <w:jc w:val="both"/>
        <w:rPr>
          <w:rFonts w:ascii="Times New Roman" w:hAnsi="Times New Roman" w:hint="default"/>
          <w:color w:val="000000" w:themeColor="text1"/>
          <w:sz w:val="18"/>
          <w:szCs w:val="18"/>
        </w:rPr>
      </w:pPr>
      <w:r w:rsidRPr="005E1FE9">
        <w:rPr>
          <w:rFonts w:ascii="Times New Roman" w:hAnsi="Times New Roman" w:hint="default"/>
          <w:color w:val="000000" w:themeColor="text1"/>
          <w:sz w:val="18"/>
          <w:szCs w:val="18"/>
          <w:vertAlign w:val="superscript"/>
        </w:rPr>
        <w:t>4</w:t>
      </w:r>
      <w:r w:rsidR="00EB7CC1" w:rsidRPr="005E1FE9">
        <w:rPr>
          <w:rFonts w:ascii="Times New Roman" w:hAnsi="Times New Roman"/>
          <w:color w:val="000000" w:themeColor="text1"/>
          <w:sz w:val="18"/>
          <w:szCs w:val="18"/>
        </w:rPr>
        <w:t xml:space="preserve"> Графа 8 заполняется только кооперативами</w:t>
      </w:r>
      <w:r w:rsidRPr="005E1FE9">
        <w:rPr>
          <w:rFonts w:ascii="Times New Roman" w:hAnsi="Times New Roman" w:hint="default"/>
          <w:color w:val="000000" w:themeColor="text1"/>
          <w:sz w:val="18"/>
          <w:szCs w:val="18"/>
        </w:rPr>
        <w:t xml:space="preserve"> – Участниками отбора</w:t>
      </w:r>
      <w:r w:rsidR="00EB7CC1" w:rsidRPr="005E1FE9">
        <w:rPr>
          <w:rFonts w:ascii="Times New Roman" w:hAnsi="Times New Roman"/>
          <w:color w:val="000000" w:themeColor="text1"/>
          <w:sz w:val="18"/>
          <w:szCs w:val="18"/>
        </w:rPr>
        <w:t>, являющимися плательщиками налога на добавленную стоимость и не использующими льготы по его уплате в соответствии со статьей 145 Налогового кодекса Российской Федерации.</w:t>
      </w:r>
    </w:p>
    <w:p w:rsidR="00EB7CC1" w:rsidRPr="005E1FE9" w:rsidRDefault="007F3898" w:rsidP="000A6B59">
      <w:pPr>
        <w:pStyle w:val="ConsPlusNormal"/>
        <w:contextualSpacing/>
        <w:jc w:val="both"/>
        <w:rPr>
          <w:rFonts w:ascii="Times New Roman" w:hAnsi="Times New Roman" w:hint="default"/>
          <w:color w:val="000000" w:themeColor="text1"/>
          <w:sz w:val="18"/>
          <w:szCs w:val="18"/>
        </w:rPr>
      </w:pPr>
      <w:r w:rsidRPr="005E1FE9">
        <w:rPr>
          <w:rFonts w:ascii="Times New Roman" w:hAnsi="Times New Roman" w:hint="default"/>
          <w:color w:val="000000" w:themeColor="text1"/>
          <w:sz w:val="18"/>
          <w:szCs w:val="18"/>
          <w:vertAlign w:val="superscript"/>
        </w:rPr>
        <w:t>5</w:t>
      </w:r>
      <w:r w:rsidR="00EB7CC1" w:rsidRPr="005E1FE9">
        <w:rPr>
          <w:rFonts w:ascii="Times New Roman" w:hAnsi="Times New Roman"/>
          <w:color w:val="000000" w:themeColor="text1"/>
          <w:sz w:val="18"/>
          <w:szCs w:val="18"/>
        </w:rPr>
        <w:t xml:space="preserve"> Размер субсидии на развитие по графе 9 не может превышать фактически произведенные расходы на приобретение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сельскохозяйственного продукции и мобильных торговых объек</w:t>
      </w:r>
      <w:r w:rsidR="00C94C07">
        <w:rPr>
          <w:rFonts w:ascii="Times New Roman" w:hAnsi="Times New Roman"/>
          <w:color w:val="000000" w:themeColor="text1"/>
          <w:sz w:val="18"/>
          <w:szCs w:val="18"/>
        </w:rPr>
        <w:t>тов, указанные в графах 7 или 8 настоящего приложения.</w:t>
      </w:r>
    </w:p>
    <w:p w:rsidR="002846DD" w:rsidRPr="005E1FE9" w:rsidRDefault="002846DD" w:rsidP="000A6B59">
      <w:pPr>
        <w:pStyle w:val="ConsPlusNormal"/>
        <w:spacing w:before="200"/>
        <w:contextualSpacing/>
        <w:jc w:val="both"/>
        <w:rPr>
          <w:rFonts w:ascii="Times New Roman" w:hAnsi="Times New Roman" w:cs="Times New Roman" w:hint="default"/>
          <w:color w:val="000000" w:themeColor="text1"/>
          <w:sz w:val="18"/>
          <w:szCs w:val="18"/>
        </w:rPr>
      </w:pPr>
      <w:r w:rsidRPr="005E1FE9">
        <w:rPr>
          <w:rFonts w:ascii="Times New Roman" w:hAnsi="Times New Roman" w:cs="Times New Roman" w:hint="default"/>
          <w:color w:val="000000" w:themeColor="text1"/>
          <w:sz w:val="18"/>
          <w:szCs w:val="18"/>
        </w:rPr>
        <w:t>⁶ Стоимость имущества, передаваемого (реализуемого) в собственность одного члена кооператива, не может превышать 30 процентов общей стоимости данного имущества.</w:t>
      </w:r>
    </w:p>
    <w:p w:rsidR="00EB7CC1" w:rsidRPr="005E1FE9" w:rsidRDefault="00EB7CC1" w:rsidP="00D64E8E">
      <w:pPr>
        <w:pStyle w:val="ConsPlusNormal"/>
        <w:ind w:firstLine="567"/>
        <w:contextualSpacing/>
        <w:jc w:val="both"/>
        <w:rPr>
          <w:rFonts w:ascii="Times New Roman" w:hAnsi="Times New Roman" w:hint="default"/>
          <w:color w:val="000000" w:themeColor="text1"/>
          <w:sz w:val="18"/>
          <w:szCs w:val="18"/>
        </w:rPr>
      </w:pPr>
    </w:p>
    <w:p w:rsidR="00AF45B3" w:rsidRPr="00A22E65" w:rsidRDefault="00AF45B3" w:rsidP="00D64E8E">
      <w:pPr>
        <w:pStyle w:val="ConsPlusNormal"/>
        <w:contextualSpacing/>
        <w:jc w:val="both"/>
        <w:rPr>
          <w:rFonts w:ascii="Times New Roman" w:hAnsi="Times New Roman" w:hint="default"/>
          <w:color w:val="000000" w:themeColor="text1"/>
          <w:sz w:val="16"/>
          <w:szCs w:val="16"/>
        </w:rPr>
      </w:pPr>
    </w:p>
    <w:p w:rsidR="00EB7CC1" w:rsidRPr="00A22E65" w:rsidRDefault="00EB7CC1" w:rsidP="00EB7CC1">
      <w:pPr>
        <w:pStyle w:val="ConsPlusNormal"/>
        <w:contextualSpacing/>
        <w:jc w:val="both"/>
        <w:rPr>
          <w:rFonts w:ascii="Times New Roman" w:hAnsi="Times New Roman" w:hint="default"/>
          <w:color w:val="000000" w:themeColor="text1"/>
          <w:sz w:val="16"/>
          <w:szCs w:val="16"/>
        </w:rPr>
      </w:pPr>
    </w:p>
    <w:p w:rsidR="00967BE9" w:rsidRPr="00A22E65" w:rsidRDefault="00967BE9" w:rsidP="00967BE9">
      <w:pPr>
        <w:pStyle w:val="ConsPlusNonformat"/>
        <w:ind w:left="142"/>
        <w:jc w:val="both"/>
        <w:rPr>
          <w:rFonts w:ascii="Times New Roman" w:hAnsi="Times New Roman" w:cs="Times New Roman" w:hint="default"/>
          <w:color w:val="000000" w:themeColor="text1"/>
          <w:sz w:val="22"/>
          <w:szCs w:val="22"/>
        </w:rPr>
      </w:pPr>
      <w:r w:rsidRPr="00A22E65">
        <w:rPr>
          <w:rFonts w:ascii="Times New Roman" w:hAnsi="Times New Roman" w:cs="Times New Roman" w:hint="default"/>
          <w:color w:val="000000" w:themeColor="text1"/>
          <w:sz w:val="22"/>
          <w:szCs w:val="22"/>
        </w:rPr>
        <w:t>Заявитель</w:t>
      </w:r>
    </w:p>
    <w:p w:rsidR="00967BE9" w:rsidRPr="00A22E65" w:rsidRDefault="00967BE9" w:rsidP="00967BE9">
      <w:pPr>
        <w:pStyle w:val="ConsPlusNonformat"/>
        <w:ind w:left="142"/>
        <w:jc w:val="both"/>
        <w:rPr>
          <w:rFonts w:ascii="Times New Roman" w:hAnsi="Times New Roman" w:cs="Times New Roman" w:hint="default"/>
          <w:color w:val="000000" w:themeColor="text1"/>
          <w:sz w:val="22"/>
          <w:szCs w:val="22"/>
        </w:rPr>
      </w:pPr>
      <w:r w:rsidRPr="00A22E65">
        <w:rPr>
          <w:rFonts w:ascii="Times New Roman" w:hAnsi="Times New Roman" w:cs="Times New Roman" w:hint="default"/>
          <w:color w:val="000000" w:themeColor="text1"/>
          <w:sz w:val="22"/>
          <w:szCs w:val="22"/>
        </w:rPr>
        <w:t>____________________________/______________________/____________________________</w:t>
      </w:r>
    </w:p>
    <w:p w:rsidR="00967BE9" w:rsidRPr="00A22E65" w:rsidRDefault="00967BE9" w:rsidP="00967BE9">
      <w:pPr>
        <w:pStyle w:val="ConsPlusNonformat"/>
        <w:ind w:left="142"/>
        <w:jc w:val="both"/>
        <w:rPr>
          <w:rFonts w:ascii="Times New Roman" w:hAnsi="Times New Roman" w:cs="Times New Roman" w:hint="default"/>
          <w:color w:val="000000" w:themeColor="text1"/>
          <w:sz w:val="18"/>
          <w:szCs w:val="18"/>
        </w:rPr>
      </w:pPr>
      <w:r w:rsidRPr="00A22E65">
        <w:rPr>
          <w:rFonts w:ascii="Times New Roman" w:hAnsi="Times New Roman" w:cs="Times New Roman" w:hint="default"/>
          <w:color w:val="000000" w:themeColor="text1"/>
          <w:sz w:val="18"/>
          <w:szCs w:val="18"/>
        </w:rPr>
        <w:t xml:space="preserve">                    (должность)                                                (подпись)                               (расшифровка  подписи)</w:t>
      </w:r>
    </w:p>
    <w:p w:rsidR="00967BE9" w:rsidRPr="00A22E65" w:rsidRDefault="00967BE9" w:rsidP="00967BE9">
      <w:pPr>
        <w:ind w:left="142"/>
        <w:jc w:val="both"/>
        <w:rPr>
          <w:rFonts w:ascii="Times New Roman" w:hAnsi="Times New Roman" w:hint="default"/>
          <w:color w:val="000000" w:themeColor="text1"/>
        </w:rPr>
      </w:pPr>
    </w:p>
    <w:p w:rsidR="00967BE9" w:rsidRPr="00A22E65" w:rsidRDefault="00967BE9" w:rsidP="00967BE9">
      <w:pPr>
        <w:ind w:left="142"/>
        <w:jc w:val="both"/>
        <w:rPr>
          <w:rFonts w:ascii="Times New Roman" w:hAnsi="Times New Roman" w:hint="default"/>
          <w:color w:val="000000" w:themeColor="text1"/>
        </w:rPr>
      </w:pPr>
      <w:r w:rsidRPr="00A22E65">
        <w:rPr>
          <w:rFonts w:ascii="Times New Roman" w:hAnsi="Times New Roman" w:hint="default"/>
          <w:color w:val="000000" w:themeColor="text1"/>
        </w:rPr>
        <w:t>Главный бухгалтер (бухгалтер) ______________________      _________________________________</w:t>
      </w:r>
    </w:p>
    <w:p w:rsidR="00967BE9" w:rsidRPr="00A22E65" w:rsidRDefault="00967BE9" w:rsidP="00967BE9">
      <w:pPr>
        <w:ind w:left="142"/>
        <w:jc w:val="both"/>
        <w:rPr>
          <w:rFonts w:ascii="Times New Roman" w:hAnsi="Times New Roman" w:hint="default"/>
          <w:color w:val="000000" w:themeColor="text1"/>
          <w:sz w:val="18"/>
          <w:szCs w:val="18"/>
        </w:rPr>
      </w:pPr>
      <w:r w:rsidRPr="00A22E65">
        <w:rPr>
          <w:rFonts w:ascii="Times New Roman" w:hAnsi="Times New Roman" w:hint="default"/>
          <w:color w:val="000000" w:themeColor="text1"/>
          <w:sz w:val="18"/>
          <w:szCs w:val="18"/>
        </w:rPr>
        <w:t xml:space="preserve">                                                                                    (подпись)</w:t>
      </w:r>
      <w:r w:rsidRPr="00A22E65">
        <w:rPr>
          <w:rFonts w:ascii="Times New Roman" w:hAnsi="Times New Roman" w:hint="default"/>
          <w:color w:val="000000" w:themeColor="text1"/>
          <w:sz w:val="18"/>
          <w:szCs w:val="18"/>
        </w:rPr>
        <w:tab/>
      </w:r>
      <w:r w:rsidRPr="00A22E65">
        <w:rPr>
          <w:rFonts w:ascii="Times New Roman" w:hAnsi="Times New Roman" w:hint="default"/>
          <w:color w:val="000000" w:themeColor="text1"/>
          <w:sz w:val="18"/>
          <w:szCs w:val="18"/>
        </w:rPr>
        <w:tab/>
      </w:r>
      <w:r w:rsidRPr="00A22E65">
        <w:rPr>
          <w:rFonts w:ascii="Times New Roman" w:hAnsi="Times New Roman" w:hint="default"/>
          <w:color w:val="000000" w:themeColor="text1"/>
          <w:sz w:val="18"/>
          <w:szCs w:val="18"/>
        </w:rPr>
        <w:tab/>
        <w:t xml:space="preserve">     (расшифровка  подписи)</w:t>
      </w:r>
    </w:p>
    <w:p w:rsidR="00967BE9" w:rsidRPr="00A22E65" w:rsidRDefault="00967BE9" w:rsidP="00967BE9">
      <w:pPr>
        <w:pStyle w:val="ConsPlusNormal"/>
        <w:ind w:left="142"/>
        <w:rPr>
          <w:rFonts w:ascii="Times New Roman" w:hAnsi="Times New Roman" w:cs="Times New Roman" w:hint="default"/>
          <w:color w:val="000000" w:themeColor="text1"/>
          <w:sz w:val="18"/>
          <w:szCs w:val="18"/>
        </w:rPr>
      </w:pPr>
      <w:r w:rsidRPr="00A22E65">
        <w:rPr>
          <w:rFonts w:ascii="Times New Roman" w:hAnsi="Times New Roman" w:cs="Times New Roman" w:hint="default"/>
          <w:color w:val="000000" w:themeColor="text1"/>
          <w:sz w:val="18"/>
          <w:szCs w:val="18"/>
        </w:rPr>
        <w:t>М.П. (при наличии)</w:t>
      </w:r>
    </w:p>
    <w:p w:rsidR="00EB7CC1" w:rsidRPr="00A22E65" w:rsidRDefault="00EB7CC1" w:rsidP="00EB7CC1">
      <w:pPr>
        <w:pStyle w:val="ConsPlusNormal"/>
        <w:ind w:firstLine="567"/>
        <w:contextualSpacing/>
        <w:rPr>
          <w:rFonts w:ascii="Times New Roman" w:hAnsi="Times New Roman" w:hint="default"/>
          <w:color w:val="000000" w:themeColor="text1"/>
          <w:sz w:val="16"/>
          <w:szCs w:val="16"/>
        </w:rPr>
      </w:pPr>
      <w:r w:rsidRPr="00A22E65">
        <w:rPr>
          <w:rFonts w:ascii="Times New Roman" w:hAnsi="Times New Roman"/>
          <w:color w:val="000000" w:themeColor="text1"/>
          <w:sz w:val="16"/>
          <w:szCs w:val="16"/>
        </w:rPr>
        <w:br w:type="page"/>
      </w:r>
    </w:p>
    <w:p w:rsidR="00E27EF6" w:rsidRPr="00A22E65" w:rsidRDefault="00E27EF6" w:rsidP="00E27EF6">
      <w:pPr>
        <w:pStyle w:val="ConsPlusNormal"/>
        <w:ind w:left="10206"/>
        <w:contextualSpacing/>
        <w:rPr>
          <w:rFonts w:ascii="Times New Roman" w:hAnsi="Times New Roman" w:hint="default"/>
          <w:color w:val="000000" w:themeColor="text1"/>
          <w:sz w:val="24"/>
          <w:szCs w:val="24"/>
        </w:rPr>
      </w:pPr>
      <w:r w:rsidRPr="00A22E65">
        <w:rPr>
          <w:rFonts w:ascii="Times New Roman" w:hAnsi="Times New Roman"/>
          <w:color w:val="000000" w:themeColor="text1"/>
          <w:sz w:val="24"/>
          <w:szCs w:val="24"/>
        </w:rPr>
        <w:lastRenderedPageBreak/>
        <w:t>Приложение №</w:t>
      </w:r>
      <w:r w:rsidRPr="00A22E65">
        <w:rPr>
          <w:rFonts w:ascii="Times New Roman" w:hAnsi="Times New Roman" w:hint="default"/>
          <w:color w:val="000000" w:themeColor="text1"/>
          <w:sz w:val="24"/>
          <w:szCs w:val="24"/>
        </w:rPr>
        <w:t xml:space="preserve"> </w:t>
      </w:r>
      <w:r w:rsidR="00187096" w:rsidRPr="00A22E65">
        <w:rPr>
          <w:rFonts w:ascii="Times New Roman" w:hAnsi="Times New Roman" w:hint="default"/>
          <w:color w:val="000000" w:themeColor="text1"/>
          <w:sz w:val="24"/>
          <w:szCs w:val="24"/>
        </w:rPr>
        <w:t>7</w:t>
      </w:r>
    </w:p>
    <w:p w:rsidR="00E27EF6" w:rsidRPr="00A22E65" w:rsidRDefault="00E27EF6" w:rsidP="00E27EF6">
      <w:pPr>
        <w:pStyle w:val="ConsPlusNormal"/>
        <w:ind w:left="10206"/>
        <w:contextualSpacing/>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к Порядку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w:t>
      </w:r>
    </w:p>
    <w:p w:rsidR="00E27EF6" w:rsidRPr="00A22E65" w:rsidRDefault="00E27EF6" w:rsidP="00E27EF6">
      <w:pPr>
        <w:pStyle w:val="ConsPlusNormal"/>
        <w:ind w:left="10206"/>
        <w:contextualSpacing/>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от «___» ________________ 2024 № ___</w:t>
      </w:r>
    </w:p>
    <w:p w:rsidR="00E27EF6" w:rsidRPr="00A22E65" w:rsidRDefault="00E27EF6" w:rsidP="00577986">
      <w:pPr>
        <w:pStyle w:val="ConsPlusNormal"/>
        <w:contextualSpacing/>
        <w:rPr>
          <w:rFonts w:ascii="Times New Roman" w:hAnsi="Times New Roman" w:hint="default"/>
          <w:color w:val="000000" w:themeColor="text1"/>
          <w:sz w:val="24"/>
          <w:szCs w:val="24"/>
        </w:rPr>
      </w:pPr>
    </w:p>
    <w:p w:rsidR="00E27EF6" w:rsidRPr="00A22E65" w:rsidRDefault="00E27EF6" w:rsidP="00E27EF6">
      <w:pPr>
        <w:pStyle w:val="ConsPlusNormal"/>
        <w:ind w:firstLine="567"/>
        <w:contextualSpacing/>
        <w:jc w:val="right"/>
        <w:rPr>
          <w:rFonts w:ascii="Times New Roman" w:hAnsi="Times New Roman" w:hint="default"/>
          <w:color w:val="000000" w:themeColor="text1"/>
          <w:sz w:val="24"/>
          <w:szCs w:val="24"/>
        </w:rPr>
      </w:pPr>
      <w:r w:rsidRPr="00A22E65">
        <w:rPr>
          <w:rFonts w:ascii="Times New Roman" w:hAnsi="Times New Roman"/>
          <w:color w:val="000000" w:themeColor="text1"/>
          <w:sz w:val="24"/>
          <w:szCs w:val="24"/>
        </w:rPr>
        <w:t>Форма</w:t>
      </w:r>
    </w:p>
    <w:p w:rsidR="00E27EF6" w:rsidRPr="00A22E65" w:rsidRDefault="00E27EF6" w:rsidP="00E27EF6">
      <w:pPr>
        <w:pStyle w:val="ConsPlusNonformat"/>
        <w:widowControl/>
        <w:ind w:left="5670" w:firstLine="8647"/>
        <w:jc w:val="both"/>
        <w:rPr>
          <w:rFonts w:ascii="Times New Roman" w:hAnsi="Times New Roman" w:cs="Times New Roman" w:hint="default"/>
          <w:color w:val="000000" w:themeColor="text1"/>
          <w:sz w:val="24"/>
          <w:szCs w:val="24"/>
        </w:rPr>
      </w:pPr>
    </w:p>
    <w:p w:rsidR="00E27EF6" w:rsidRPr="00A22E65" w:rsidRDefault="00E27EF6" w:rsidP="00D07C6E">
      <w:pPr>
        <w:spacing w:line="230" w:lineRule="auto"/>
        <w:jc w:val="center"/>
        <w:rPr>
          <w:rFonts w:ascii="Times New Roman" w:eastAsia="Arial" w:hAnsi="Times New Roman" w:hint="default"/>
          <w:b/>
          <w:color w:val="000000" w:themeColor="text1"/>
          <w:sz w:val="24"/>
          <w:szCs w:val="24"/>
          <w:lang w:eastAsia="ar-SA"/>
        </w:rPr>
      </w:pPr>
      <w:r w:rsidRPr="00A22E65">
        <w:rPr>
          <w:rFonts w:ascii="Times New Roman" w:eastAsia="Arial" w:hAnsi="Times New Roman" w:hint="default"/>
          <w:b/>
          <w:color w:val="000000" w:themeColor="text1"/>
          <w:sz w:val="24"/>
          <w:szCs w:val="24"/>
          <w:lang w:eastAsia="ar-SA"/>
        </w:rPr>
        <w:t>Расчет размера субсидии</w:t>
      </w:r>
      <w:r w:rsidR="005E1FE9">
        <w:rPr>
          <w:rFonts w:ascii="Times New Roman" w:eastAsia="Arial" w:hAnsi="Times New Roman" w:hint="default"/>
          <w:b/>
          <w:color w:val="000000" w:themeColor="text1"/>
          <w:sz w:val="24"/>
          <w:szCs w:val="24"/>
          <w:lang w:eastAsia="ar-SA"/>
        </w:rPr>
        <w:t xml:space="preserve"> на развитие</w:t>
      </w:r>
      <w:r w:rsidRPr="00A22E65">
        <w:rPr>
          <w:rFonts w:ascii="Times New Roman" w:eastAsia="Arial" w:hAnsi="Times New Roman" w:hint="default"/>
          <w:b/>
          <w:color w:val="000000" w:themeColor="text1"/>
          <w:sz w:val="24"/>
          <w:szCs w:val="24"/>
          <w:lang w:eastAsia="ar-SA"/>
        </w:rPr>
        <w:t xml:space="preserve"> в целях возмещения части затрат кооператива в связи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w:t>
      </w:r>
      <w:r w:rsidR="00D07C6E" w:rsidRPr="00A22E65">
        <w:rPr>
          <w:rFonts w:ascii="Times New Roman" w:eastAsia="Arial" w:hAnsi="Times New Roman" w:hint="default"/>
          <w:b/>
          <w:color w:val="000000" w:themeColor="text1"/>
          <w:sz w:val="24"/>
          <w:szCs w:val="24"/>
          <w:lang w:eastAsia="ar-SA"/>
        </w:rPr>
        <w:t>азания услуг членам кооператива</w:t>
      </w:r>
    </w:p>
    <w:p w:rsidR="00E27EF6" w:rsidRPr="00A22E65" w:rsidRDefault="00E27EF6" w:rsidP="00E27EF6">
      <w:pPr>
        <w:spacing w:line="230" w:lineRule="auto"/>
        <w:jc w:val="center"/>
        <w:rPr>
          <w:rFonts w:ascii="Times New Roman" w:hAnsi="Times New Roman" w:hint="default"/>
          <w:color w:val="000000" w:themeColor="text1"/>
          <w:szCs w:val="24"/>
        </w:rPr>
      </w:pPr>
      <w:r w:rsidRPr="00A22E65">
        <w:rPr>
          <w:rFonts w:ascii="Times New Roman" w:hAnsi="Times New Roman" w:hint="default"/>
          <w:color w:val="000000" w:themeColor="text1"/>
          <w:szCs w:val="24"/>
        </w:rPr>
        <w:t>_______________________________________________________________________________________________________________________________</w:t>
      </w:r>
    </w:p>
    <w:p w:rsidR="00E27EF6" w:rsidRPr="00A22E65" w:rsidRDefault="00E27EF6" w:rsidP="00E27EF6">
      <w:pPr>
        <w:spacing w:line="230" w:lineRule="auto"/>
        <w:jc w:val="center"/>
        <w:rPr>
          <w:rFonts w:ascii="Times New Roman" w:hAnsi="Times New Roman" w:hint="default"/>
          <w:color w:val="000000" w:themeColor="text1"/>
          <w:sz w:val="16"/>
        </w:rPr>
      </w:pPr>
      <w:r w:rsidRPr="00A22E65">
        <w:rPr>
          <w:rFonts w:ascii="Times New Roman" w:hAnsi="Times New Roman" w:hint="default"/>
          <w:color w:val="000000" w:themeColor="text1"/>
          <w:sz w:val="16"/>
        </w:rPr>
        <w:t>(полное наименование к</w:t>
      </w:r>
      <w:r w:rsidR="00AF45B3" w:rsidRPr="00A22E65">
        <w:rPr>
          <w:rFonts w:ascii="Times New Roman" w:hAnsi="Times New Roman" w:hint="default"/>
          <w:color w:val="000000" w:themeColor="text1"/>
          <w:sz w:val="16"/>
        </w:rPr>
        <w:t>ооператива (далее также - СПОК)</w:t>
      </w:r>
    </w:p>
    <w:tbl>
      <w:tblPr>
        <w:tblStyle w:val="ab"/>
        <w:tblW w:w="15735" w:type="dxa"/>
        <w:tblInd w:w="-147" w:type="dxa"/>
        <w:tblLook w:val="04A0" w:firstRow="1" w:lastRow="0" w:firstColumn="1" w:lastColumn="0" w:noHBand="0" w:noVBand="1"/>
      </w:tblPr>
      <w:tblGrid>
        <w:gridCol w:w="2834"/>
        <w:gridCol w:w="964"/>
        <w:gridCol w:w="1276"/>
        <w:gridCol w:w="3285"/>
        <w:gridCol w:w="1425"/>
        <w:gridCol w:w="1417"/>
        <w:gridCol w:w="1594"/>
        <w:gridCol w:w="1594"/>
        <w:gridCol w:w="1346"/>
      </w:tblGrid>
      <w:tr w:rsidR="00A22E65" w:rsidRPr="00A22E65" w:rsidTr="004057EF">
        <w:tc>
          <w:tcPr>
            <w:tcW w:w="2834" w:type="dxa"/>
            <w:vMerge w:val="restart"/>
          </w:tcPr>
          <w:p w:rsidR="00E27EF6" w:rsidRPr="000A6B59" w:rsidRDefault="00E27EF6" w:rsidP="002611A7">
            <w:pPr>
              <w:spacing w:line="230" w:lineRule="auto"/>
              <w:ind w:left="-108" w:right="-108"/>
              <w:jc w:val="center"/>
              <w:rPr>
                <w:rFonts w:ascii="Times New Roman" w:hAnsi="Times New Roman" w:hint="default"/>
                <w:color w:val="000000" w:themeColor="text1"/>
                <w:spacing w:val="-4"/>
                <w:sz w:val="20"/>
                <w:szCs w:val="20"/>
              </w:rPr>
            </w:pPr>
            <w:r w:rsidRPr="000A6B59">
              <w:rPr>
                <w:rFonts w:ascii="Times New Roman" w:hAnsi="Times New Roman" w:hint="default"/>
                <w:color w:val="000000" w:themeColor="text1"/>
                <w:spacing w:val="-4"/>
                <w:sz w:val="20"/>
                <w:szCs w:val="20"/>
              </w:rPr>
              <w:t>Наименование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сельскохозяйственного продукции и мобильных торговых объектов для оказания услуг членам СПОК</w:t>
            </w:r>
          </w:p>
        </w:tc>
        <w:tc>
          <w:tcPr>
            <w:tcW w:w="964" w:type="dxa"/>
            <w:vMerge w:val="restart"/>
          </w:tcPr>
          <w:p w:rsidR="00E27EF6" w:rsidRPr="000A6B59" w:rsidRDefault="00E27EF6" w:rsidP="002611A7">
            <w:pPr>
              <w:pStyle w:val="ac"/>
              <w:snapToGrid w:val="0"/>
              <w:spacing w:line="230" w:lineRule="auto"/>
              <w:ind w:left="-135" w:right="-108"/>
              <w:jc w:val="center"/>
              <w:rPr>
                <w:color w:val="000000" w:themeColor="text1"/>
                <w:sz w:val="20"/>
                <w:szCs w:val="20"/>
              </w:rPr>
            </w:pPr>
            <w:r w:rsidRPr="000A6B59">
              <w:rPr>
                <w:color w:val="000000" w:themeColor="text1"/>
                <w:sz w:val="20"/>
                <w:szCs w:val="20"/>
              </w:rPr>
              <w:t>Количест-</w:t>
            </w:r>
          </w:p>
          <w:p w:rsidR="00E27EF6" w:rsidRPr="000A6B59" w:rsidRDefault="00E27EF6" w:rsidP="002611A7">
            <w:pPr>
              <w:spacing w:line="230" w:lineRule="auto"/>
              <w:ind w:left="-135" w:right="-108"/>
              <w:jc w:val="center"/>
              <w:rPr>
                <w:rFonts w:ascii="Times New Roman" w:hAnsi="Times New Roman" w:hint="default"/>
                <w:color w:val="000000" w:themeColor="text1"/>
                <w:sz w:val="20"/>
                <w:szCs w:val="20"/>
              </w:rPr>
            </w:pPr>
            <w:r w:rsidRPr="000A6B59">
              <w:rPr>
                <w:rFonts w:ascii="Times New Roman" w:hAnsi="Times New Roman" w:hint="default"/>
                <w:color w:val="000000" w:themeColor="text1"/>
                <w:sz w:val="20"/>
                <w:szCs w:val="20"/>
              </w:rPr>
              <w:t>во, единиц</w:t>
            </w:r>
          </w:p>
        </w:tc>
        <w:tc>
          <w:tcPr>
            <w:tcW w:w="1276" w:type="dxa"/>
            <w:vMerge w:val="restart"/>
          </w:tcPr>
          <w:p w:rsidR="00E27EF6" w:rsidRPr="000A6B59" w:rsidRDefault="00E27EF6" w:rsidP="002611A7">
            <w:pPr>
              <w:spacing w:line="230" w:lineRule="auto"/>
              <w:jc w:val="center"/>
              <w:rPr>
                <w:rFonts w:ascii="Times New Roman" w:hAnsi="Times New Roman" w:hint="default"/>
                <w:color w:val="000000" w:themeColor="text1"/>
                <w:sz w:val="20"/>
                <w:szCs w:val="20"/>
              </w:rPr>
            </w:pPr>
            <w:r w:rsidRPr="000A6B59">
              <w:rPr>
                <w:rFonts w:ascii="Times New Roman" w:hAnsi="Times New Roman" w:hint="default"/>
                <w:color w:val="000000" w:themeColor="text1"/>
                <w:sz w:val="20"/>
                <w:szCs w:val="20"/>
              </w:rPr>
              <w:t>Дата и номер договора (договоров) купли-продажи, поставщик</w:t>
            </w:r>
          </w:p>
        </w:tc>
        <w:tc>
          <w:tcPr>
            <w:tcW w:w="3285" w:type="dxa"/>
            <w:vMerge w:val="restart"/>
          </w:tcPr>
          <w:p w:rsidR="00E27EF6" w:rsidRPr="000A6B59" w:rsidRDefault="00E27EF6" w:rsidP="00C42480">
            <w:pPr>
              <w:spacing w:line="230" w:lineRule="auto"/>
              <w:ind w:left="-81" w:right="-108"/>
              <w:jc w:val="center"/>
              <w:rPr>
                <w:rFonts w:ascii="Times New Roman" w:hAnsi="Times New Roman" w:hint="default"/>
                <w:color w:val="000000" w:themeColor="text1"/>
                <w:spacing w:val="-4"/>
                <w:sz w:val="20"/>
                <w:szCs w:val="20"/>
              </w:rPr>
            </w:pPr>
            <w:r w:rsidRPr="000A6B59">
              <w:rPr>
                <w:rFonts w:ascii="Times New Roman" w:hAnsi="Times New Roman" w:hint="default"/>
                <w:color w:val="000000" w:themeColor="text1"/>
                <w:spacing w:val="-4"/>
                <w:sz w:val="20"/>
                <w:szCs w:val="20"/>
              </w:rPr>
              <w:t>Стоимость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сельскохозяйственного продукции и мобильных торговых объектов (без НДС</w:t>
            </w:r>
            <w:r w:rsidR="008E12DB" w:rsidRPr="000A6B59">
              <w:rPr>
                <w:rFonts w:ascii="Times New Roman" w:hAnsi="Times New Roman" w:hint="default"/>
                <w:color w:val="000000" w:themeColor="text1"/>
                <w:spacing w:val="-4"/>
                <w:sz w:val="20"/>
                <w:szCs w:val="20"/>
                <w:vertAlign w:val="superscript"/>
              </w:rPr>
              <w:t>1</w:t>
            </w:r>
            <w:r w:rsidRPr="000A6B59">
              <w:rPr>
                <w:rFonts w:ascii="Times New Roman" w:hAnsi="Times New Roman" w:hint="default"/>
                <w:color w:val="000000" w:themeColor="text1"/>
                <w:spacing w:val="-4"/>
                <w:sz w:val="20"/>
                <w:szCs w:val="20"/>
              </w:rPr>
              <w:t>) в соответс</w:t>
            </w:r>
            <w:r w:rsidR="00C42480" w:rsidRPr="000A6B59">
              <w:rPr>
                <w:rFonts w:ascii="Times New Roman" w:hAnsi="Times New Roman" w:hint="default"/>
                <w:color w:val="000000" w:themeColor="text1"/>
                <w:spacing w:val="-4"/>
                <w:sz w:val="20"/>
                <w:szCs w:val="20"/>
              </w:rPr>
              <w:t>твии с договором купли-продажи</w:t>
            </w:r>
            <w:r w:rsidRPr="000A6B59">
              <w:rPr>
                <w:rFonts w:ascii="Times New Roman" w:hAnsi="Times New Roman" w:hint="default"/>
                <w:color w:val="000000" w:themeColor="text1"/>
                <w:spacing w:val="-4"/>
                <w:sz w:val="20"/>
                <w:szCs w:val="20"/>
              </w:rPr>
              <w:t>, рублей</w:t>
            </w:r>
          </w:p>
        </w:tc>
        <w:tc>
          <w:tcPr>
            <w:tcW w:w="6030" w:type="dxa"/>
            <w:gridSpan w:val="4"/>
          </w:tcPr>
          <w:p w:rsidR="00E27EF6" w:rsidRPr="000A6B59" w:rsidRDefault="00E27EF6" w:rsidP="00C94F92">
            <w:pPr>
              <w:spacing w:line="230" w:lineRule="auto"/>
              <w:jc w:val="center"/>
              <w:rPr>
                <w:rFonts w:ascii="Times New Roman" w:hAnsi="Times New Roman" w:hint="default"/>
                <w:color w:val="000000" w:themeColor="text1"/>
                <w:sz w:val="20"/>
                <w:szCs w:val="20"/>
              </w:rPr>
            </w:pPr>
            <w:r w:rsidRPr="000A6B59">
              <w:rPr>
                <w:rFonts w:ascii="Times New Roman" w:hAnsi="Times New Roman" w:hint="default"/>
                <w:color w:val="000000" w:themeColor="text1"/>
                <w:sz w:val="20"/>
                <w:szCs w:val="20"/>
              </w:rPr>
              <w:t xml:space="preserve">Платежные (расчетные) документы </w:t>
            </w:r>
            <w:r w:rsidR="005E1FE9" w:rsidRPr="000A6B59">
              <w:rPr>
                <w:rFonts w:ascii="Times New Roman" w:hAnsi="Times New Roman" w:hint="default"/>
                <w:color w:val="000000" w:themeColor="text1"/>
                <w:sz w:val="20"/>
                <w:szCs w:val="20"/>
                <w:vertAlign w:val="superscript"/>
              </w:rPr>
              <w:t>2</w:t>
            </w:r>
            <w:r w:rsidRPr="000A6B59">
              <w:rPr>
                <w:rFonts w:ascii="Times New Roman" w:hAnsi="Times New Roman" w:hint="default"/>
                <w:color w:val="000000" w:themeColor="text1"/>
                <w:sz w:val="20"/>
                <w:szCs w:val="20"/>
              </w:rPr>
              <w:t>, подтверждающие оплату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сельскохозяйственного продукции</w:t>
            </w:r>
            <w:r w:rsidR="00C42480" w:rsidRPr="000A6B59">
              <w:rPr>
                <w:rFonts w:ascii="Times New Roman" w:hAnsi="Times New Roman" w:hint="default"/>
                <w:color w:val="000000" w:themeColor="text1"/>
                <w:sz w:val="20"/>
                <w:szCs w:val="20"/>
              </w:rPr>
              <w:t xml:space="preserve"> и мобильных торговых объектов</w:t>
            </w:r>
          </w:p>
        </w:tc>
        <w:tc>
          <w:tcPr>
            <w:tcW w:w="1346" w:type="dxa"/>
            <w:vMerge w:val="restart"/>
          </w:tcPr>
          <w:p w:rsidR="00E27EF6" w:rsidRPr="000A6B59" w:rsidRDefault="00E27EF6" w:rsidP="002611A7">
            <w:pPr>
              <w:pStyle w:val="ac"/>
              <w:suppressAutoHyphens w:val="0"/>
              <w:spacing w:line="230" w:lineRule="auto"/>
              <w:jc w:val="center"/>
              <w:rPr>
                <w:color w:val="000000" w:themeColor="text1"/>
                <w:sz w:val="20"/>
                <w:szCs w:val="20"/>
              </w:rPr>
            </w:pPr>
            <w:r w:rsidRPr="000A6B59">
              <w:rPr>
                <w:color w:val="000000" w:themeColor="text1"/>
                <w:sz w:val="20"/>
                <w:szCs w:val="20"/>
              </w:rPr>
              <w:t>Размер субсидии</w:t>
            </w:r>
            <w:r w:rsidR="005E1FE9" w:rsidRPr="000A6B59">
              <w:rPr>
                <w:color w:val="000000" w:themeColor="text1"/>
                <w:sz w:val="20"/>
                <w:szCs w:val="20"/>
                <w:vertAlign w:val="superscript"/>
              </w:rPr>
              <w:t>4</w:t>
            </w:r>
            <w:r w:rsidRPr="000A6B59">
              <w:rPr>
                <w:color w:val="000000" w:themeColor="text1"/>
                <w:sz w:val="20"/>
                <w:szCs w:val="20"/>
              </w:rPr>
              <w:t>, рублей</w:t>
            </w:r>
          </w:p>
          <w:p w:rsidR="00E27EF6" w:rsidRPr="000A6B59" w:rsidRDefault="00E27EF6" w:rsidP="002611A7">
            <w:pPr>
              <w:pStyle w:val="ac"/>
              <w:snapToGrid w:val="0"/>
              <w:spacing w:line="230" w:lineRule="auto"/>
              <w:jc w:val="center"/>
              <w:rPr>
                <w:color w:val="000000" w:themeColor="text1"/>
                <w:sz w:val="20"/>
                <w:szCs w:val="20"/>
              </w:rPr>
            </w:pPr>
            <w:r w:rsidRPr="000A6B59">
              <w:rPr>
                <w:color w:val="000000" w:themeColor="text1"/>
                <w:sz w:val="20"/>
                <w:szCs w:val="20"/>
              </w:rPr>
              <w:t>(гр.7 или гр.8</w:t>
            </w:r>
            <w:r w:rsidRPr="000A6B59">
              <w:rPr>
                <w:color w:val="000000" w:themeColor="text1"/>
                <w:sz w:val="20"/>
                <w:szCs w:val="20"/>
                <w:lang w:val="en-US"/>
              </w:rPr>
              <w:t>x</w:t>
            </w:r>
            <w:r w:rsidRPr="000A6B59">
              <w:rPr>
                <w:color w:val="000000" w:themeColor="text1"/>
                <w:sz w:val="20"/>
                <w:szCs w:val="20"/>
              </w:rPr>
              <w:t xml:space="preserve">50/100), но не более </w:t>
            </w:r>
            <w:r w:rsidRPr="000A6B59">
              <w:rPr>
                <w:color w:val="000000" w:themeColor="text1"/>
                <w:sz w:val="20"/>
                <w:szCs w:val="20"/>
              </w:rPr>
              <w:br/>
              <w:t>10 млн. рублей</w:t>
            </w:r>
          </w:p>
          <w:p w:rsidR="00E27EF6" w:rsidRPr="000A6B59" w:rsidRDefault="00E27EF6" w:rsidP="002611A7">
            <w:pPr>
              <w:spacing w:line="230" w:lineRule="auto"/>
              <w:jc w:val="center"/>
              <w:rPr>
                <w:rFonts w:ascii="Times New Roman" w:hAnsi="Times New Roman" w:hint="default"/>
                <w:color w:val="000000" w:themeColor="text1"/>
                <w:sz w:val="20"/>
                <w:szCs w:val="20"/>
              </w:rPr>
            </w:pPr>
          </w:p>
        </w:tc>
      </w:tr>
      <w:tr w:rsidR="00A22E65" w:rsidRPr="00A22E65" w:rsidTr="004057EF">
        <w:tc>
          <w:tcPr>
            <w:tcW w:w="2834" w:type="dxa"/>
            <w:vMerge/>
          </w:tcPr>
          <w:p w:rsidR="00E27EF6" w:rsidRPr="000A6B59" w:rsidRDefault="00E27EF6" w:rsidP="002611A7">
            <w:pPr>
              <w:spacing w:line="230" w:lineRule="auto"/>
              <w:jc w:val="center"/>
              <w:rPr>
                <w:rFonts w:ascii="Times New Roman" w:hAnsi="Times New Roman" w:hint="default"/>
                <w:color w:val="000000" w:themeColor="text1"/>
                <w:sz w:val="20"/>
                <w:szCs w:val="20"/>
              </w:rPr>
            </w:pPr>
          </w:p>
        </w:tc>
        <w:tc>
          <w:tcPr>
            <w:tcW w:w="964" w:type="dxa"/>
            <w:vMerge/>
          </w:tcPr>
          <w:p w:rsidR="00E27EF6" w:rsidRPr="000A6B59" w:rsidRDefault="00E27EF6" w:rsidP="002611A7">
            <w:pPr>
              <w:spacing w:line="230" w:lineRule="auto"/>
              <w:jc w:val="center"/>
              <w:rPr>
                <w:rFonts w:ascii="Times New Roman" w:hAnsi="Times New Roman" w:hint="default"/>
                <w:color w:val="000000" w:themeColor="text1"/>
                <w:sz w:val="20"/>
                <w:szCs w:val="20"/>
              </w:rPr>
            </w:pPr>
          </w:p>
        </w:tc>
        <w:tc>
          <w:tcPr>
            <w:tcW w:w="1276" w:type="dxa"/>
            <w:vMerge/>
          </w:tcPr>
          <w:p w:rsidR="00E27EF6" w:rsidRPr="000A6B59" w:rsidRDefault="00E27EF6" w:rsidP="002611A7">
            <w:pPr>
              <w:spacing w:line="230" w:lineRule="auto"/>
              <w:jc w:val="center"/>
              <w:rPr>
                <w:rFonts w:ascii="Times New Roman" w:hAnsi="Times New Roman" w:hint="default"/>
                <w:color w:val="000000" w:themeColor="text1"/>
                <w:sz w:val="20"/>
                <w:szCs w:val="20"/>
              </w:rPr>
            </w:pPr>
          </w:p>
        </w:tc>
        <w:tc>
          <w:tcPr>
            <w:tcW w:w="3285" w:type="dxa"/>
            <w:vMerge/>
          </w:tcPr>
          <w:p w:rsidR="00E27EF6" w:rsidRPr="000A6B59" w:rsidRDefault="00E27EF6" w:rsidP="002611A7">
            <w:pPr>
              <w:spacing w:line="230" w:lineRule="auto"/>
              <w:jc w:val="center"/>
              <w:rPr>
                <w:rFonts w:ascii="Times New Roman" w:hAnsi="Times New Roman" w:hint="default"/>
                <w:color w:val="000000" w:themeColor="text1"/>
                <w:sz w:val="20"/>
                <w:szCs w:val="20"/>
              </w:rPr>
            </w:pPr>
          </w:p>
        </w:tc>
        <w:tc>
          <w:tcPr>
            <w:tcW w:w="1425" w:type="dxa"/>
          </w:tcPr>
          <w:p w:rsidR="00E27EF6" w:rsidRPr="000A6B59" w:rsidRDefault="00E27EF6" w:rsidP="002611A7">
            <w:pPr>
              <w:spacing w:line="230" w:lineRule="auto"/>
              <w:jc w:val="center"/>
              <w:rPr>
                <w:rFonts w:ascii="Times New Roman" w:hAnsi="Times New Roman" w:hint="default"/>
                <w:color w:val="000000" w:themeColor="text1"/>
                <w:sz w:val="20"/>
                <w:szCs w:val="20"/>
              </w:rPr>
            </w:pPr>
            <w:r w:rsidRPr="000A6B59">
              <w:rPr>
                <w:rFonts w:ascii="Times New Roman" w:hAnsi="Times New Roman" w:hint="default"/>
                <w:color w:val="000000" w:themeColor="text1"/>
                <w:sz w:val="20"/>
                <w:szCs w:val="20"/>
              </w:rPr>
              <w:t>наименование</w:t>
            </w:r>
          </w:p>
        </w:tc>
        <w:tc>
          <w:tcPr>
            <w:tcW w:w="1417" w:type="dxa"/>
          </w:tcPr>
          <w:p w:rsidR="00E27EF6" w:rsidRPr="000A6B59" w:rsidRDefault="00E27EF6" w:rsidP="002611A7">
            <w:pPr>
              <w:spacing w:line="230" w:lineRule="auto"/>
              <w:jc w:val="center"/>
              <w:rPr>
                <w:rFonts w:ascii="Times New Roman" w:hAnsi="Times New Roman" w:hint="default"/>
                <w:color w:val="000000" w:themeColor="text1"/>
                <w:sz w:val="20"/>
                <w:szCs w:val="20"/>
              </w:rPr>
            </w:pPr>
            <w:r w:rsidRPr="000A6B59">
              <w:rPr>
                <w:rFonts w:ascii="Times New Roman" w:hAnsi="Times New Roman" w:hint="default"/>
                <w:color w:val="000000" w:themeColor="text1"/>
                <w:sz w:val="20"/>
                <w:szCs w:val="20"/>
              </w:rPr>
              <w:t>дата и номер</w:t>
            </w:r>
          </w:p>
        </w:tc>
        <w:tc>
          <w:tcPr>
            <w:tcW w:w="1594" w:type="dxa"/>
          </w:tcPr>
          <w:p w:rsidR="00E27EF6" w:rsidRPr="000A6B59" w:rsidRDefault="00E27EF6" w:rsidP="002611A7">
            <w:pPr>
              <w:spacing w:line="230" w:lineRule="auto"/>
              <w:jc w:val="center"/>
              <w:rPr>
                <w:rFonts w:ascii="Times New Roman" w:hAnsi="Times New Roman" w:hint="default"/>
                <w:color w:val="000000" w:themeColor="text1"/>
                <w:sz w:val="20"/>
                <w:szCs w:val="20"/>
              </w:rPr>
            </w:pPr>
            <w:r w:rsidRPr="000A6B59">
              <w:rPr>
                <w:rFonts w:ascii="Times New Roman" w:hAnsi="Times New Roman" w:hint="default"/>
                <w:color w:val="000000" w:themeColor="text1"/>
                <w:sz w:val="20"/>
                <w:szCs w:val="20"/>
              </w:rPr>
              <w:t>сумма (с НДС), рублей</w:t>
            </w:r>
          </w:p>
        </w:tc>
        <w:tc>
          <w:tcPr>
            <w:tcW w:w="1594" w:type="dxa"/>
          </w:tcPr>
          <w:p w:rsidR="00E27EF6" w:rsidRPr="000A6B59" w:rsidRDefault="00E27EF6" w:rsidP="00CB3921">
            <w:pPr>
              <w:spacing w:line="230" w:lineRule="auto"/>
              <w:jc w:val="center"/>
              <w:rPr>
                <w:rFonts w:ascii="Times New Roman" w:hAnsi="Times New Roman" w:hint="default"/>
                <w:color w:val="000000" w:themeColor="text1"/>
                <w:sz w:val="20"/>
                <w:szCs w:val="20"/>
              </w:rPr>
            </w:pPr>
            <w:r w:rsidRPr="000A6B59">
              <w:rPr>
                <w:rFonts w:ascii="Times New Roman" w:hAnsi="Times New Roman" w:hint="default"/>
                <w:color w:val="000000" w:themeColor="text1"/>
                <w:sz w:val="20"/>
                <w:szCs w:val="20"/>
              </w:rPr>
              <w:t>сумма (без НДС</w:t>
            </w:r>
            <w:r w:rsidR="005E1FE9" w:rsidRPr="000A6B59">
              <w:rPr>
                <w:rFonts w:ascii="Times New Roman" w:hAnsi="Times New Roman" w:hint="default"/>
                <w:color w:val="000000" w:themeColor="text1"/>
                <w:sz w:val="20"/>
                <w:szCs w:val="20"/>
                <w:vertAlign w:val="superscript"/>
              </w:rPr>
              <w:t>3</w:t>
            </w:r>
            <w:r w:rsidRPr="000A6B59">
              <w:rPr>
                <w:rFonts w:ascii="Times New Roman" w:hAnsi="Times New Roman" w:hint="default"/>
                <w:color w:val="000000" w:themeColor="text1"/>
                <w:sz w:val="20"/>
                <w:szCs w:val="20"/>
              </w:rPr>
              <w:t>), рублей</w:t>
            </w:r>
          </w:p>
        </w:tc>
        <w:tc>
          <w:tcPr>
            <w:tcW w:w="1346" w:type="dxa"/>
            <w:vMerge/>
          </w:tcPr>
          <w:p w:rsidR="00E27EF6" w:rsidRPr="000A6B59" w:rsidRDefault="00E27EF6" w:rsidP="002611A7">
            <w:pPr>
              <w:spacing w:line="230" w:lineRule="auto"/>
              <w:jc w:val="center"/>
              <w:rPr>
                <w:rFonts w:ascii="Times New Roman" w:hAnsi="Times New Roman" w:hint="default"/>
                <w:color w:val="000000" w:themeColor="text1"/>
                <w:sz w:val="20"/>
                <w:szCs w:val="20"/>
              </w:rPr>
            </w:pPr>
          </w:p>
        </w:tc>
      </w:tr>
      <w:tr w:rsidR="00A22E65" w:rsidRPr="00A22E65" w:rsidTr="00507A2C">
        <w:trPr>
          <w:trHeight w:val="343"/>
        </w:trPr>
        <w:tc>
          <w:tcPr>
            <w:tcW w:w="2834" w:type="dxa"/>
          </w:tcPr>
          <w:p w:rsidR="00E27EF6" w:rsidRPr="00507A2C" w:rsidRDefault="00E27EF6" w:rsidP="00507A2C">
            <w:pPr>
              <w:pStyle w:val="s1"/>
              <w:spacing w:before="0" w:beforeAutospacing="0" w:after="0" w:afterAutospacing="0"/>
              <w:jc w:val="center"/>
              <w:rPr>
                <w:color w:val="000000" w:themeColor="text1"/>
                <w:sz w:val="23"/>
                <w:szCs w:val="23"/>
              </w:rPr>
            </w:pPr>
            <w:r w:rsidRPr="00507A2C">
              <w:rPr>
                <w:color w:val="000000" w:themeColor="text1"/>
                <w:sz w:val="23"/>
                <w:szCs w:val="23"/>
              </w:rPr>
              <w:t>1</w:t>
            </w:r>
          </w:p>
        </w:tc>
        <w:tc>
          <w:tcPr>
            <w:tcW w:w="964" w:type="dxa"/>
          </w:tcPr>
          <w:p w:rsidR="00E27EF6" w:rsidRPr="00507A2C" w:rsidRDefault="00E27EF6" w:rsidP="00507A2C">
            <w:pPr>
              <w:pStyle w:val="s1"/>
              <w:spacing w:before="0" w:beforeAutospacing="0" w:after="0" w:afterAutospacing="0"/>
              <w:jc w:val="center"/>
              <w:rPr>
                <w:color w:val="000000" w:themeColor="text1"/>
                <w:sz w:val="23"/>
                <w:szCs w:val="23"/>
              </w:rPr>
            </w:pPr>
            <w:r w:rsidRPr="00507A2C">
              <w:rPr>
                <w:color w:val="000000" w:themeColor="text1"/>
                <w:sz w:val="23"/>
                <w:szCs w:val="23"/>
              </w:rPr>
              <w:t>2</w:t>
            </w:r>
          </w:p>
        </w:tc>
        <w:tc>
          <w:tcPr>
            <w:tcW w:w="1276" w:type="dxa"/>
          </w:tcPr>
          <w:p w:rsidR="00E27EF6" w:rsidRPr="00507A2C" w:rsidRDefault="00E27EF6" w:rsidP="00507A2C">
            <w:pPr>
              <w:pStyle w:val="s1"/>
              <w:spacing w:before="0" w:beforeAutospacing="0" w:after="0" w:afterAutospacing="0"/>
              <w:jc w:val="center"/>
              <w:rPr>
                <w:color w:val="000000" w:themeColor="text1"/>
                <w:sz w:val="23"/>
                <w:szCs w:val="23"/>
              </w:rPr>
            </w:pPr>
            <w:r w:rsidRPr="00507A2C">
              <w:rPr>
                <w:color w:val="000000" w:themeColor="text1"/>
                <w:sz w:val="23"/>
                <w:szCs w:val="23"/>
              </w:rPr>
              <w:t>3</w:t>
            </w:r>
          </w:p>
        </w:tc>
        <w:tc>
          <w:tcPr>
            <w:tcW w:w="3285" w:type="dxa"/>
          </w:tcPr>
          <w:p w:rsidR="00E27EF6" w:rsidRPr="00507A2C" w:rsidRDefault="00E27EF6" w:rsidP="00507A2C">
            <w:pPr>
              <w:pStyle w:val="s1"/>
              <w:spacing w:before="0" w:beforeAutospacing="0" w:after="0" w:afterAutospacing="0"/>
              <w:jc w:val="center"/>
              <w:rPr>
                <w:color w:val="000000" w:themeColor="text1"/>
                <w:sz w:val="23"/>
                <w:szCs w:val="23"/>
              </w:rPr>
            </w:pPr>
            <w:r w:rsidRPr="00507A2C">
              <w:rPr>
                <w:color w:val="000000" w:themeColor="text1"/>
                <w:sz w:val="23"/>
                <w:szCs w:val="23"/>
              </w:rPr>
              <w:t>4</w:t>
            </w:r>
          </w:p>
        </w:tc>
        <w:tc>
          <w:tcPr>
            <w:tcW w:w="1425" w:type="dxa"/>
          </w:tcPr>
          <w:p w:rsidR="00E27EF6" w:rsidRPr="00507A2C" w:rsidRDefault="00E27EF6" w:rsidP="00507A2C">
            <w:pPr>
              <w:pStyle w:val="s1"/>
              <w:spacing w:before="0" w:beforeAutospacing="0" w:after="0" w:afterAutospacing="0"/>
              <w:jc w:val="center"/>
              <w:rPr>
                <w:color w:val="000000" w:themeColor="text1"/>
                <w:sz w:val="23"/>
                <w:szCs w:val="23"/>
              </w:rPr>
            </w:pPr>
            <w:r w:rsidRPr="00507A2C">
              <w:rPr>
                <w:color w:val="000000" w:themeColor="text1"/>
                <w:sz w:val="23"/>
                <w:szCs w:val="23"/>
              </w:rPr>
              <w:t>5</w:t>
            </w:r>
          </w:p>
        </w:tc>
        <w:tc>
          <w:tcPr>
            <w:tcW w:w="1417" w:type="dxa"/>
          </w:tcPr>
          <w:p w:rsidR="00E27EF6" w:rsidRPr="00507A2C" w:rsidRDefault="00E27EF6" w:rsidP="00507A2C">
            <w:pPr>
              <w:pStyle w:val="s1"/>
              <w:spacing w:before="0" w:beforeAutospacing="0" w:after="0" w:afterAutospacing="0"/>
              <w:jc w:val="center"/>
              <w:rPr>
                <w:color w:val="000000" w:themeColor="text1"/>
                <w:sz w:val="23"/>
                <w:szCs w:val="23"/>
              </w:rPr>
            </w:pPr>
            <w:r w:rsidRPr="00507A2C">
              <w:rPr>
                <w:color w:val="000000" w:themeColor="text1"/>
                <w:sz w:val="23"/>
                <w:szCs w:val="23"/>
              </w:rPr>
              <w:t>6</w:t>
            </w:r>
          </w:p>
        </w:tc>
        <w:tc>
          <w:tcPr>
            <w:tcW w:w="1594" w:type="dxa"/>
          </w:tcPr>
          <w:p w:rsidR="00E27EF6" w:rsidRPr="00507A2C" w:rsidRDefault="00E27EF6" w:rsidP="00507A2C">
            <w:pPr>
              <w:pStyle w:val="s1"/>
              <w:spacing w:before="0" w:beforeAutospacing="0" w:after="0" w:afterAutospacing="0"/>
              <w:jc w:val="center"/>
              <w:rPr>
                <w:color w:val="000000" w:themeColor="text1"/>
                <w:sz w:val="23"/>
                <w:szCs w:val="23"/>
              </w:rPr>
            </w:pPr>
            <w:r w:rsidRPr="00507A2C">
              <w:rPr>
                <w:color w:val="000000" w:themeColor="text1"/>
                <w:sz w:val="23"/>
                <w:szCs w:val="23"/>
              </w:rPr>
              <w:t>7</w:t>
            </w:r>
          </w:p>
        </w:tc>
        <w:tc>
          <w:tcPr>
            <w:tcW w:w="1594" w:type="dxa"/>
          </w:tcPr>
          <w:p w:rsidR="00E27EF6" w:rsidRPr="00507A2C" w:rsidRDefault="00E27EF6" w:rsidP="00507A2C">
            <w:pPr>
              <w:pStyle w:val="s1"/>
              <w:spacing w:before="0" w:beforeAutospacing="0" w:after="0" w:afterAutospacing="0"/>
              <w:jc w:val="center"/>
              <w:rPr>
                <w:color w:val="000000" w:themeColor="text1"/>
                <w:sz w:val="23"/>
                <w:szCs w:val="23"/>
              </w:rPr>
            </w:pPr>
            <w:r w:rsidRPr="00507A2C">
              <w:rPr>
                <w:color w:val="000000" w:themeColor="text1"/>
                <w:sz w:val="23"/>
                <w:szCs w:val="23"/>
              </w:rPr>
              <w:t>8</w:t>
            </w:r>
          </w:p>
        </w:tc>
        <w:tc>
          <w:tcPr>
            <w:tcW w:w="1346" w:type="dxa"/>
          </w:tcPr>
          <w:p w:rsidR="00E27EF6" w:rsidRPr="00507A2C" w:rsidRDefault="00E27EF6" w:rsidP="00507A2C">
            <w:pPr>
              <w:pStyle w:val="s1"/>
              <w:spacing w:before="0" w:beforeAutospacing="0" w:after="0" w:afterAutospacing="0"/>
              <w:jc w:val="center"/>
              <w:rPr>
                <w:color w:val="000000" w:themeColor="text1"/>
                <w:sz w:val="23"/>
                <w:szCs w:val="23"/>
              </w:rPr>
            </w:pPr>
            <w:r w:rsidRPr="00507A2C">
              <w:rPr>
                <w:color w:val="000000" w:themeColor="text1"/>
                <w:sz w:val="23"/>
                <w:szCs w:val="23"/>
              </w:rPr>
              <w:t>9</w:t>
            </w:r>
          </w:p>
        </w:tc>
      </w:tr>
      <w:tr w:rsidR="00A22E65" w:rsidRPr="00A22E65" w:rsidTr="004057EF">
        <w:tc>
          <w:tcPr>
            <w:tcW w:w="2834" w:type="dxa"/>
          </w:tcPr>
          <w:p w:rsidR="00E27EF6" w:rsidRPr="000A6B59" w:rsidRDefault="00E27EF6" w:rsidP="002611A7">
            <w:pPr>
              <w:spacing w:line="230" w:lineRule="auto"/>
              <w:jc w:val="center"/>
              <w:rPr>
                <w:rFonts w:ascii="Times New Roman" w:hAnsi="Times New Roman" w:hint="default"/>
                <w:color w:val="000000" w:themeColor="text1"/>
                <w:sz w:val="20"/>
                <w:szCs w:val="20"/>
              </w:rPr>
            </w:pPr>
          </w:p>
        </w:tc>
        <w:tc>
          <w:tcPr>
            <w:tcW w:w="964" w:type="dxa"/>
          </w:tcPr>
          <w:p w:rsidR="00E27EF6" w:rsidRPr="000A6B59" w:rsidRDefault="00E27EF6" w:rsidP="002611A7">
            <w:pPr>
              <w:spacing w:line="230" w:lineRule="auto"/>
              <w:jc w:val="center"/>
              <w:rPr>
                <w:rFonts w:ascii="Times New Roman" w:hAnsi="Times New Roman" w:hint="default"/>
                <w:color w:val="000000" w:themeColor="text1"/>
                <w:sz w:val="20"/>
                <w:szCs w:val="20"/>
              </w:rPr>
            </w:pPr>
          </w:p>
        </w:tc>
        <w:tc>
          <w:tcPr>
            <w:tcW w:w="1276" w:type="dxa"/>
          </w:tcPr>
          <w:p w:rsidR="00E27EF6" w:rsidRPr="000A6B59" w:rsidRDefault="00E27EF6" w:rsidP="002611A7">
            <w:pPr>
              <w:spacing w:line="230" w:lineRule="auto"/>
              <w:jc w:val="center"/>
              <w:rPr>
                <w:rFonts w:ascii="Times New Roman" w:hAnsi="Times New Roman" w:hint="default"/>
                <w:color w:val="000000" w:themeColor="text1"/>
                <w:sz w:val="20"/>
                <w:szCs w:val="20"/>
              </w:rPr>
            </w:pPr>
          </w:p>
        </w:tc>
        <w:tc>
          <w:tcPr>
            <w:tcW w:w="3285" w:type="dxa"/>
          </w:tcPr>
          <w:p w:rsidR="00E27EF6" w:rsidRPr="000A6B59" w:rsidRDefault="00E27EF6" w:rsidP="002611A7">
            <w:pPr>
              <w:spacing w:line="230" w:lineRule="auto"/>
              <w:jc w:val="center"/>
              <w:rPr>
                <w:rFonts w:ascii="Times New Roman" w:hAnsi="Times New Roman" w:hint="default"/>
                <w:color w:val="000000" w:themeColor="text1"/>
                <w:sz w:val="20"/>
                <w:szCs w:val="20"/>
              </w:rPr>
            </w:pPr>
          </w:p>
        </w:tc>
        <w:tc>
          <w:tcPr>
            <w:tcW w:w="1425" w:type="dxa"/>
          </w:tcPr>
          <w:p w:rsidR="00E27EF6" w:rsidRPr="000A6B59" w:rsidRDefault="00E27EF6" w:rsidP="002611A7">
            <w:pPr>
              <w:spacing w:line="230" w:lineRule="auto"/>
              <w:jc w:val="center"/>
              <w:rPr>
                <w:rFonts w:ascii="Times New Roman" w:hAnsi="Times New Roman" w:hint="default"/>
                <w:color w:val="000000" w:themeColor="text1"/>
                <w:sz w:val="20"/>
                <w:szCs w:val="20"/>
              </w:rPr>
            </w:pPr>
          </w:p>
        </w:tc>
        <w:tc>
          <w:tcPr>
            <w:tcW w:w="1417" w:type="dxa"/>
          </w:tcPr>
          <w:p w:rsidR="00E27EF6" w:rsidRPr="000A6B59" w:rsidRDefault="00E27EF6" w:rsidP="002611A7">
            <w:pPr>
              <w:spacing w:line="230" w:lineRule="auto"/>
              <w:jc w:val="center"/>
              <w:rPr>
                <w:rFonts w:ascii="Times New Roman" w:hAnsi="Times New Roman" w:hint="default"/>
                <w:color w:val="000000" w:themeColor="text1"/>
                <w:sz w:val="20"/>
                <w:szCs w:val="20"/>
              </w:rPr>
            </w:pPr>
          </w:p>
        </w:tc>
        <w:tc>
          <w:tcPr>
            <w:tcW w:w="1594" w:type="dxa"/>
          </w:tcPr>
          <w:p w:rsidR="00E27EF6" w:rsidRPr="000A6B59" w:rsidRDefault="00E27EF6" w:rsidP="002611A7">
            <w:pPr>
              <w:spacing w:line="230" w:lineRule="auto"/>
              <w:jc w:val="center"/>
              <w:rPr>
                <w:rFonts w:ascii="Times New Roman" w:hAnsi="Times New Roman" w:hint="default"/>
                <w:color w:val="000000" w:themeColor="text1"/>
                <w:sz w:val="20"/>
                <w:szCs w:val="20"/>
              </w:rPr>
            </w:pPr>
          </w:p>
        </w:tc>
        <w:tc>
          <w:tcPr>
            <w:tcW w:w="1594" w:type="dxa"/>
          </w:tcPr>
          <w:p w:rsidR="00E27EF6" w:rsidRPr="000A6B59" w:rsidRDefault="00E27EF6" w:rsidP="002611A7">
            <w:pPr>
              <w:spacing w:line="230" w:lineRule="auto"/>
              <w:jc w:val="center"/>
              <w:rPr>
                <w:rFonts w:ascii="Times New Roman" w:hAnsi="Times New Roman" w:hint="default"/>
                <w:color w:val="000000" w:themeColor="text1"/>
                <w:sz w:val="20"/>
                <w:szCs w:val="20"/>
              </w:rPr>
            </w:pPr>
          </w:p>
        </w:tc>
        <w:tc>
          <w:tcPr>
            <w:tcW w:w="1346" w:type="dxa"/>
          </w:tcPr>
          <w:p w:rsidR="00E27EF6" w:rsidRPr="000A6B59" w:rsidRDefault="00E27EF6" w:rsidP="002611A7">
            <w:pPr>
              <w:spacing w:line="230" w:lineRule="auto"/>
              <w:jc w:val="center"/>
              <w:rPr>
                <w:rFonts w:ascii="Times New Roman" w:hAnsi="Times New Roman" w:hint="default"/>
                <w:color w:val="000000" w:themeColor="text1"/>
                <w:sz w:val="20"/>
                <w:szCs w:val="20"/>
              </w:rPr>
            </w:pPr>
          </w:p>
        </w:tc>
      </w:tr>
      <w:tr w:rsidR="00A22E65" w:rsidRPr="00A22E65" w:rsidTr="004057EF">
        <w:tc>
          <w:tcPr>
            <w:tcW w:w="2834" w:type="dxa"/>
            <w:vAlign w:val="center"/>
          </w:tcPr>
          <w:p w:rsidR="00E27EF6" w:rsidRPr="000A6B59" w:rsidRDefault="00E27EF6" w:rsidP="00577986">
            <w:pPr>
              <w:spacing w:line="230" w:lineRule="auto"/>
              <w:jc w:val="center"/>
              <w:rPr>
                <w:rFonts w:ascii="Times New Roman" w:hAnsi="Times New Roman" w:hint="default"/>
                <w:color w:val="000000" w:themeColor="text1"/>
                <w:sz w:val="20"/>
                <w:szCs w:val="20"/>
              </w:rPr>
            </w:pPr>
            <w:r w:rsidRPr="000A6B59">
              <w:rPr>
                <w:rFonts w:ascii="Times New Roman" w:hAnsi="Times New Roman" w:hint="default"/>
                <w:color w:val="000000" w:themeColor="text1"/>
                <w:sz w:val="20"/>
                <w:szCs w:val="20"/>
              </w:rPr>
              <w:lastRenderedPageBreak/>
              <w:t>ИТОГО:</w:t>
            </w:r>
          </w:p>
        </w:tc>
        <w:tc>
          <w:tcPr>
            <w:tcW w:w="964" w:type="dxa"/>
          </w:tcPr>
          <w:p w:rsidR="00E27EF6" w:rsidRPr="000A6B59" w:rsidRDefault="00E27EF6" w:rsidP="002611A7">
            <w:pPr>
              <w:spacing w:line="230" w:lineRule="auto"/>
              <w:jc w:val="center"/>
              <w:rPr>
                <w:rFonts w:ascii="Times New Roman" w:hAnsi="Times New Roman" w:hint="default"/>
                <w:color w:val="000000" w:themeColor="text1"/>
                <w:sz w:val="20"/>
                <w:szCs w:val="20"/>
              </w:rPr>
            </w:pPr>
          </w:p>
        </w:tc>
        <w:tc>
          <w:tcPr>
            <w:tcW w:w="1276" w:type="dxa"/>
          </w:tcPr>
          <w:p w:rsidR="00E27EF6" w:rsidRPr="000A6B59" w:rsidRDefault="00E27EF6" w:rsidP="002611A7">
            <w:pPr>
              <w:spacing w:line="230" w:lineRule="auto"/>
              <w:jc w:val="center"/>
              <w:rPr>
                <w:rFonts w:ascii="Times New Roman" w:hAnsi="Times New Roman" w:hint="default"/>
                <w:color w:val="000000" w:themeColor="text1"/>
                <w:sz w:val="20"/>
                <w:szCs w:val="20"/>
              </w:rPr>
            </w:pPr>
          </w:p>
        </w:tc>
        <w:tc>
          <w:tcPr>
            <w:tcW w:w="3285" w:type="dxa"/>
          </w:tcPr>
          <w:p w:rsidR="00E27EF6" w:rsidRPr="000A6B59" w:rsidRDefault="00E27EF6" w:rsidP="002611A7">
            <w:pPr>
              <w:spacing w:line="230" w:lineRule="auto"/>
              <w:jc w:val="center"/>
              <w:rPr>
                <w:rFonts w:ascii="Times New Roman" w:hAnsi="Times New Roman" w:hint="default"/>
                <w:color w:val="000000" w:themeColor="text1"/>
                <w:sz w:val="20"/>
                <w:szCs w:val="20"/>
              </w:rPr>
            </w:pPr>
          </w:p>
        </w:tc>
        <w:tc>
          <w:tcPr>
            <w:tcW w:w="1425" w:type="dxa"/>
          </w:tcPr>
          <w:p w:rsidR="00E27EF6" w:rsidRPr="000A6B59" w:rsidRDefault="00E27EF6" w:rsidP="002611A7">
            <w:pPr>
              <w:spacing w:line="230" w:lineRule="auto"/>
              <w:jc w:val="center"/>
              <w:rPr>
                <w:rFonts w:ascii="Times New Roman" w:hAnsi="Times New Roman" w:hint="default"/>
                <w:color w:val="000000" w:themeColor="text1"/>
                <w:sz w:val="20"/>
                <w:szCs w:val="20"/>
              </w:rPr>
            </w:pPr>
          </w:p>
        </w:tc>
        <w:tc>
          <w:tcPr>
            <w:tcW w:w="1417" w:type="dxa"/>
          </w:tcPr>
          <w:p w:rsidR="00E27EF6" w:rsidRPr="000A6B59" w:rsidRDefault="00E27EF6" w:rsidP="002611A7">
            <w:pPr>
              <w:spacing w:line="230" w:lineRule="auto"/>
              <w:jc w:val="center"/>
              <w:rPr>
                <w:rFonts w:ascii="Times New Roman" w:hAnsi="Times New Roman" w:hint="default"/>
                <w:color w:val="000000" w:themeColor="text1"/>
                <w:sz w:val="20"/>
                <w:szCs w:val="20"/>
              </w:rPr>
            </w:pPr>
          </w:p>
        </w:tc>
        <w:tc>
          <w:tcPr>
            <w:tcW w:w="1594" w:type="dxa"/>
          </w:tcPr>
          <w:p w:rsidR="00E27EF6" w:rsidRPr="000A6B59" w:rsidRDefault="00E27EF6" w:rsidP="002611A7">
            <w:pPr>
              <w:spacing w:line="230" w:lineRule="auto"/>
              <w:jc w:val="center"/>
              <w:rPr>
                <w:rFonts w:ascii="Times New Roman" w:hAnsi="Times New Roman" w:hint="default"/>
                <w:color w:val="000000" w:themeColor="text1"/>
                <w:sz w:val="20"/>
                <w:szCs w:val="20"/>
              </w:rPr>
            </w:pPr>
          </w:p>
        </w:tc>
        <w:tc>
          <w:tcPr>
            <w:tcW w:w="1594" w:type="dxa"/>
          </w:tcPr>
          <w:p w:rsidR="00E27EF6" w:rsidRPr="000A6B59" w:rsidRDefault="00E27EF6" w:rsidP="002611A7">
            <w:pPr>
              <w:spacing w:line="230" w:lineRule="auto"/>
              <w:jc w:val="center"/>
              <w:rPr>
                <w:rFonts w:ascii="Times New Roman" w:hAnsi="Times New Roman" w:hint="default"/>
                <w:color w:val="000000" w:themeColor="text1"/>
                <w:sz w:val="20"/>
                <w:szCs w:val="20"/>
              </w:rPr>
            </w:pPr>
          </w:p>
        </w:tc>
        <w:tc>
          <w:tcPr>
            <w:tcW w:w="1346" w:type="dxa"/>
          </w:tcPr>
          <w:p w:rsidR="00E27EF6" w:rsidRPr="000A6B59" w:rsidRDefault="00E27EF6" w:rsidP="002611A7">
            <w:pPr>
              <w:spacing w:line="230" w:lineRule="auto"/>
              <w:jc w:val="center"/>
              <w:rPr>
                <w:rFonts w:ascii="Times New Roman" w:hAnsi="Times New Roman" w:hint="default"/>
                <w:color w:val="000000" w:themeColor="text1"/>
                <w:sz w:val="20"/>
                <w:szCs w:val="20"/>
              </w:rPr>
            </w:pPr>
          </w:p>
        </w:tc>
      </w:tr>
    </w:tbl>
    <w:p w:rsidR="00D07C6E" w:rsidRPr="00A22E65" w:rsidRDefault="00D07C6E" w:rsidP="00E27EF6">
      <w:pPr>
        <w:pStyle w:val="ConsPlusNonformat"/>
        <w:spacing w:line="230" w:lineRule="auto"/>
        <w:ind w:left="-142"/>
        <w:jc w:val="both"/>
        <w:rPr>
          <w:rFonts w:ascii="Times New Roman" w:hAnsi="Times New Roman" w:cs="Times New Roman" w:hint="default"/>
          <w:color w:val="000000" w:themeColor="text1"/>
          <w:sz w:val="16"/>
          <w:szCs w:val="16"/>
        </w:rPr>
      </w:pPr>
    </w:p>
    <w:p w:rsidR="00577986" w:rsidRPr="00A22E65" w:rsidRDefault="00577986" w:rsidP="00E27EF6">
      <w:pPr>
        <w:pStyle w:val="ConsPlusNonformat"/>
        <w:spacing w:line="230" w:lineRule="auto"/>
        <w:ind w:left="-142"/>
        <w:jc w:val="both"/>
        <w:rPr>
          <w:rFonts w:ascii="Times New Roman" w:hAnsi="Times New Roman" w:cs="Times New Roman" w:hint="default"/>
          <w:color w:val="000000" w:themeColor="text1"/>
          <w:sz w:val="16"/>
          <w:szCs w:val="16"/>
        </w:rPr>
      </w:pPr>
    </w:p>
    <w:p w:rsidR="00E27EF6" w:rsidRPr="00A22E65" w:rsidRDefault="00E27EF6" w:rsidP="00E27EF6">
      <w:pPr>
        <w:pStyle w:val="ConsPlusNonformat"/>
        <w:spacing w:line="230" w:lineRule="auto"/>
        <w:ind w:left="-142"/>
        <w:jc w:val="both"/>
        <w:rPr>
          <w:rFonts w:ascii="Times New Roman" w:hAnsi="Times New Roman" w:cs="Times New Roman" w:hint="default"/>
          <w:color w:val="000000" w:themeColor="text1"/>
          <w:sz w:val="16"/>
          <w:szCs w:val="16"/>
        </w:rPr>
      </w:pPr>
      <w:r w:rsidRPr="00A22E65">
        <w:rPr>
          <w:rFonts w:ascii="Times New Roman" w:hAnsi="Times New Roman" w:cs="Times New Roman" w:hint="default"/>
          <w:color w:val="000000" w:themeColor="text1"/>
          <w:sz w:val="16"/>
          <w:szCs w:val="16"/>
        </w:rPr>
        <w:t>_____________</w:t>
      </w:r>
      <w:r w:rsidR="000A6B59">
        <w:rPr>
          <w:rFonts w:ascii="Times New Roman" w:hAnsi="Times New Roman" w:cs="Times New Roman" w:hint="default"/>
          <w:color w:val="000000" w:themeColor="text1"/>
          <w:sz w:val="16"/>
          <w:szCs w:val="16"/>
        </w:rPr>
        <w:t>_______</w:t>
      </w:r>
    </w:p>
    <w:p w:rsidR="00E27EF6" w:rsidRPr="005E1FE9" w:rsidRDefault="005E1FE9" w:rsidP="00264014">
      <w:pPr>
        <w:pStyle w:val="ConsPlusNonformat"/>
        <w:jc w:val="both"/>
        <w:rPr>
          <w:rFonts w:ascii="Times New Roman" w:hAnsi="Times New Roman" w:cs="Times New Roman" w:hint="default"/>
          <w:color w:val="000000" w:themeColor="text1"/>
          <w:sz w:val="18"/>
          <w:szCs w:val="18"/>
        </w:rPr>
      </w:pPr>
      <w:r w:rsidRPr="005E1FE9">
        <w:rPr>
          <w:rFonts w:ascii="Times New Roman" w:hAnsi="Times New Roman" w:hint="default"/>
          <w:color w:val="000000" w:themeColor="text1"/>
          <w:sz w:val="18"/>
          <w:szCs w:val="18"/>
          <w:vertAlign w:val="superscript"/>
        </w:rPr>
        <w:t>1</w:t>
      </w:r>
      <w:r w:rsidR="00E27EF6" w:rsidRPr="005E1FE9">
        <w:rPr>
          <w:rFonts w:ascii="Times New Roman" w:hAnsi="Times New Roman" w:cs="Times New Roman" w:hint="default"/>
          <w:color w:val="000000" w:themeColor="text1"/>
          <w:sz w:val="18"/>
          <w:szCs w:val="18"/>
        </w:rPr>
        <w:t xml:space="preserve"> Стоимость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сельскохозяйственного продукции и мобильных торговых объектов указывается без учета налога на добавленную стоимость кооперативами, являющимися плательщиками налога на добавленную стоимость и не использующими льготы по его уплате в соответствии со статьей 145 Налогового кодекса российской Федерации.</w:t>
      </w:r>
    </w:p>
    <w:p w:rsidR="00E27EF6" w:rsidRPr="005E1FE9" w:rsidRDefault="005E1FE9" w:rsidP="00264014">
      <w:pPr>
        <w:pStyle w:val="ConsPlusNonformat"/>
        <w:jc w:val="both"/>
        <w:rPr>
          <w:rFonts w:ascii="Times New Roman" w:hAnsi="Times New Roman" w:cs="Times New Roman" w:hint="default"/>
          <w:color w:val="000000" w:themeColor="text1"/>
          <w:sz w:val="18"/>
          <w:szCs w:val="18"/>
          <w:vertAlign w:val="superscript"/>
        </w:rPr>
      </w:pPr>
      <w:r w:rsidRPr="005E1FE9">
        <w:rPr>
          <w:rFonts w:ascii="Times New Roman" w:hAnsi="Times New Roman" w:hint="default"/>
          <w:color w:val="000000" w:themeColor="text1"/>
          <w:sz w:val="18"/>
          <w:szCs w:val="18"/>
          <w:vertAlign w:val="superscript"/>
        </w:rPr>
        <w:t>2</w:t>
      </w:r>
      <w:r w:rsidR="00187096" w:rsidRPr="005E1FE9">
        <w:rPr>
          <w:rFonts w:ascii="Times New Roman" w:hAnsi="Times New Roman" w:cs="Times New Roman" w:hint="default"/>
          <w:color w:val="000000" w:themeColor="text1"/>
          <w:sz w:val="18"/>
          <w:szCs w:val="18"/>
          <w:vertAlign w:val="superscript"/>
        </w:rPr>
        <w:t xml:space="preserve"> </w:t>
      </w:r>
      <w:r w:rsidR="00E27EF6" w:rsidRPr="005E1FE9">
        <w:rPr>
          <w:rFonts w:ascii="Times New Roman" w:hAnsi="Times New Roman" w:cs="Times New Roman" w:hint="default"/>
          <w:color w:val="000000" w:themeColor="text1"/>
          <w:sz w:val="18"/>
          <w:szCs w:val="18"/>
        </w:rPr>
        <w:t>В случае если оплата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сельскохозяйственного продукции и мобильных торговых объектов для оказания услуг членам СПОК осуществляется частями, необходимо указывать реквизиты и суммы по всем платежным (расчетным) документам.</w:t>
      </w:r>
    </w:p>
    <w:p w:rsidR="00E27EF6" w:rsidRPr="005E1FE9" w:rsidRDefault="005E1FE9" w:rsidP="00264014">
      <w:pPr>
        <w:pStyle w:val="ConsPlusNonformat"/>
        <w:jc w:val="both"/>
        <w:rPr>
          <w:rFonts w:ascii="Times New Roman" w:hAnsi="Times New Roman" w:cs="Times New Roman" w:hint="default"/>
          <w:color w:val="000000" w:themeColor="text1"/>
          <w:sz w:val="18"/>
          <w:szCs w:val="18"/>
        </w:rPr>
      </w:pPr>
      <w:r w:rsidRPr="005E1FE9">
        <w:rPr>
          <w:rFonts w:ascii="Times New Roman" w:hAnsi="Times New Roman" w:hint="default"/>
          <w:color w:val="000000" w:themeColor="text1"/>
          <w:sz w:val="18"/>
          <w:szCs w:val="18"/>
          <w:vertAlign w:val="superscript"/>
        </w:rPr>
        <w:t>3</w:t>
      </w:r>
      <w:r w:rsidR="00187096" w:rsidRPr="005E1FE9">
        <w:rPr>
          <w:rFonts w:ascii="Times New Roman" w:hAnsi="Times New Roman" w:cs="Times New Roman" w:hint="default"/>
          <w:color w:val="000000" w:themeColor="text1"/>
          <w:sz w:val="18"/>
          <w:szCs w:val="18"/>
          <w:vertAlign w:val="superscript"/>
        </w:rPr>
        <w:t xml:space="preserve"> </w:t>
      </w:r>
      <w:r w:rsidR="00E27EF6" w:rsidRPr="005E1FE9">
        <w:rPr>
          <w:rFonts w:ascii="Times New Roman" w:hAnsi="Times New Roman" w:cs="Times New Roman" w:hint="default"/>
          <w:color w:val="000000" w:themeColor="text1"/>
          <w:sz w:val="18"/>
          <w:szCs w:val="18"/>
        </w:rPr>
        <w:t>Графа 8 заполняется только кооперативами, являющимися плательщиками налога на добавленную стоимость и не использующими льготы по его уплате в соответствии со статьей 145 Налогового кодекса Российской Федерации.</w:t>
      </w:r>
    </w:p>
    <w:p w:rsidR="00E27EF6" w:rsidRPr="005E1FE9" w:rsidRDefault="005E1FE9" w:rsidP="00264014">
      <w:pPr>
        <w:pStyle w:val="ConsPlusNonformat"/>
        <w:jc w:val="both"/>
        <w:rPr>
          <w:rFonts w:ascii="Times New Roman" w:hAnsi="Times New Roman" w:cs="Times New Roman" w:hint="default"/>
          <w:color w:val="000000" w:themeColor="text1"/>
          <w:sz w:val="18"/>
          <w:szCs w:val="18"/>
        </w:rPr>
      </w:pPr>
      <w:r w:rsidRPr="005E1FE9">
        <w:rPr>
          <w:rFonts w:ascii="Times New Roman" w:hAnsi="Times New Roman" w:hint="default"/>
          <w:color w:val="000000" w:themeColor="text1"/>
          <w:sz w:val="18"/>
          <w:szCs w:val="18"/>
          <w:vertAlign w:val="superscript"/>
        </w:rPr>
        <w:t xml:space="preserve">4 </w:t>
      </w:r>
      <w:r w:rsidR="00E27EF6" w:rsidRPr="005E1FE9">
        <w:rPr>
          <w:rFonts w:ascii="Times New Roman" w:hAnsi="Times New Roman" w:cs="Times New Roman" w:hint="default"/>
          <w:color w:val="000000" w:themeColor="text1"/>
          <w:sz w:val="18"/>
          <w:szCs w:val="18"/>
        </w:rPr>
        <w:t>Размер субсидии на развитие по графе 9 не может превышать фактически произведенные расходы на приобретение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сельскохозяйственного продукции и мобильных торговых объектов, указанные в графах 7 или 8</w:t>
      </w:r>
      <w:r w:rsidR="00AC14EF">
        <w:rPr>
          <w:rFonts w:ascii="Times New Roman" w:hAnsi="Times New Roman" w:cs="Times New Roman" w:hint="default"/>
          <w:color w:val="000000" w:themeColor="text1"/>
          <w:sz w:val="18"/>
          <w:szCs w:val="18"/>
        </w:rPr>
        <w:t xml:space="preserve"> настоящего приложения</w:t>
      </w:r>
      <w:r w:rsidR="00E27EF6" w:rsidRPr="005E1FE9">
        <w:rPr>
          <w:rFonts w:ascii="Times New Roman" w:hAnsi="Times New Roman" w:cs="Times New Roman" w:hint="default"/>
          <w:color w:val="000000" w:themeColor="text1"/>
          <w:sz w:val="18"/>
          <w:szCs w:val="18"/>
        </w:rPr>
        <w:t>.</w:t>
      </w:r>
    </w:p>
    <w:p w:rsidR="00E27EF6" w:rsidRPr="005E1FE9" w:rsidRDefault="00E27EF6" w:rsidP="00AF45B3">
      <w:pPr>
        <w:pStyle w:val="ConsPlusNonformat"/>
        <w:ind w:firstLine="709"/>
        <w:jc w:val="both"/>
        <w:rPr>
          <w:rFonts w:ascii="Times New Roman" w:hAnsi="Times New Roman" w:cs="Times New Roman" w:hint="default"/>
          <w:color w:val="000000" w:themeColor="text1"/>
          <w:sz w:val="18"/>
          <w:szCs w:val="18"/>
        </w:rPr>
      </w:pPr>
    </w:p>
    <w:p w:rsidR="00E27EF6" w:rsidRPr="00A22E65" w:rsidRDefault="00E27EF6" w:rsidP="00E27EF6">
      <w:pPr>
        <w:pStyle w:val="ConsPlusNormal"/>
        <w:spacing w:line="230" w:lineRule="auto"/>
        <w:rPr>
          <w:rFonts w:ascii="Times New Roman" w:hAnsi="Times New Roman" w:cs="Times New Roman" w:hint="default"/>
          <w:color w:val="000000" w:themeColor="text1"/>
          <w:sz w:val="18"/>
        </w:rPr>
      </w:pPr>
    </w:p>
    <w:p w:rsidR="00967BE9" w:rsidRPr="00A22E65" w:rsidRDefault="00967BE9" w:rsidP="00967BE9">
      <w:pPr>
        <w:pStyle w:val="ConsPlusNonformat"/>
        <w:ind w:left="142"/>
        <w:jc w:val="both"/>
        <w:rPr>
          <w:rFonts w:ascii="Times New Roman" w:hAnsi="Times New Roman" w:cs="Times New Roman" w:hint="default"/>
          <w:color w:val="000000" w:themeColor="text1"/>
          <w:sz w:val="22"/>
          <w:szCs w:val="22"/>
        </w:rPr>
      </w:pPr>
      <w:r w:rsidRPr="00A22E65">
        <w:rPr>
          <w:rFonts w:ascii="Times New Roman" w:hAnsi="Times New Roman" w:cs="Times New Roman" w:hint="default"/>
          <w:color w:val="000000" w:themeColor="text1"/>
          <w:sz w:val="22"/>
          <w:szCs w:val="22"/>
        </w:rPr>
        <w:t>Заявитель</w:t>
      </w:r>
    </w:p>
    <w:p w:rsidR="00967BE9" w:rsidRPr="00A22E65" w:rsidRDefault="00967BE9" w:rsidP="00967BE9">
      <w:pPr>
        <w:pStyle w:val="ConsPlusNonformat"/>
        <w:ind w:left="142"/>
        <w:jc w:val="both"/>
        <w:rPr>
          <w:rFonts w:ascii="Times New Roman" w:hAnsi="Times New Roman" w:cs="Times New Roman" w:hint="default"/>
          <w:color w:val="000000" w:themeColor="text1"/>
          <w:sz w:val="22"/>
          <w:szCs w:val="22"/>
        </w:rPr>
      </w:pPr>
      <w:r w:rsidRPr="00A22E65">
        <w:rPr>
          <w:rFonts w:ascii="Times New Roman" w:hAnsi="Times New Roman" w:cs="Times New Roman" w:hint="default"/>
          <w:color w:val="000000" w:themeColor="text1"/>
          <w:sz w:val="22"/>
          <w:szCs w:val="22"/>
        </w:rPr>
        <w:t>____________________________/______________________/____________________________</w:t>
      </w:r>
    </w:p>
    <w:p w:rsidR="00967BE9" w:rsidRPr="00A22E65" w:rsidRDefault="00967BE9" w:rsidP="00967BE9">
      <w:pPr>
        <w:pStyle w:val="ConsPlusNonformat"/>
        <w:ind w:left="142"/>
        <w:jc w:val="both"/>
        <w:rPr>
          <w:rFonts w:ascii="Times New Roman" w:hAnsi="Times New Roman" w:cs="Times New Roman" w:hint="default"/>
          <w:color w:val="000000" w:themeColor="text1"/>
          <w:sz w:val="18"/>
          <w:szCs w:val="18"/>
        </w:rPr>
      </w:pPr>
      <w:r w:rsidRPr="00A22E65">
        <w:rPr>
          <w:rFonts w:ascii="Times New Roman" w:hAnsi="Times New Roman" w:cs="Times New Roman" w:hint="default"/>
          <w:color w:val="000000" w:themeColor="text1"/>
          <w:sz w:val="18"/>
          <w:szCs w:val="18"/>
        </w:rPr>
        <w:t xml:space="preserve">                    (должность)                                                (подпись)                               (расшифровка  подписи)</w:t>
      </w:r>
    </w:p>
    <w:p w:rsidR="00967BE9" w:rsidRPr="00A22E65" w:rsidRDefault="00967BE9" w:rsidP="00967BE9">
      <w:pPr>
        <w:ind w:left="142"/>
        <w:jc w:val="both"/>
        <w:rPr>
          <w:rFonts w:ascii="Times New Roman" w:hAnsi="Times New Roman" w:hint="default"/>
          <w:color w:val="000000" w:themeColor="text1"/>
        </w:rPr>
      </w:pPr>
    </w:p>
    <w:p w:rsidR="00967BE9" w:rsidRPr="00A22E65" w:rsidRDefault="00967BE9" w:rsidP="00967BE9">
      <w:pPr>
        <w:ind w:left="142"/>
        <w:jc w:val="both"/>
        <w:rPr>
          <w:rFonts w:ascii="Times New Roman" w:hAnsi="Times New Roman" w:hint="default"/>
          <w:color w:val="000000" w:themeColor="text1"/>
        </w:rPr>
      </w:pPr>
      <w:r w:rsidRPr="00A22E65">
        <w:rPr>
          <w:rFonts w:ascii="Times New Roman" w:hAnsi="Times New Roman" w:hint="default"/>
          <w:color w:val="000000" w:themeColor="text1"/>
        </w:rPr>
        <w:t>Главный бухгалтер (бухгалтер) ______________________      _________________________________</w:t>
      </w:r>
    </w:p>
    <w:p w:rsidR="00967BE9" w:rsidRPr="00A22E65" w:rsidRDefault="00967BE9" w:rsidP="00967BE9">
      <w:pPr>
        <w:ind w:left="142"/>
        <w:jc w:val="both"/>
        <w:rPr>
          <w:rFonts w:ascii="Times New Roman" w:hAnsi="Times New Roman" w:hint="default"/>
          <w:color w:val="000000" w:themeColor="text1"/>
          <w:sz w:val="18"/>
          <w:szCs w:val="18"/>
        </w:rPr>
      </w:pPr>
      <w:r w:rsidRPr="00A22E65">
        <w:rPr>
          <w:rFonts w:ascii="Times New Roman" w:hAnsi="Times New Roman" w:hint="default"/>
          <w:color w:val="000000" w:themeColor="text1"/>
          <w:sz w:val="18"/>
          <w:szCs w:val="18"/>
        </w:rPr>
        <w:t xml:space="preserve">                                                                                    (подпись)</w:t>
      </w:r>
      <w:r w:rsidRPr="00A22E65">
        <w:rPr>
          <w:rFonts w:ascii="Times New Roman" w:hAnsi="Times New Roman" w:hint="default"/>
          <w:color w:val="000000" w:themeColor="text1"/>
          <w:sz w:val="18"/>
          <w:szCs w:val="18"/>
        </w:rPr>
        <w:tab/>
      </w:r>
      <w:r w:rsidRPr="00A22E65">
        <w:rPr>
          <w:rFonts w:ascii="Times New Roman" w:hAnsi="Times New Roman" w:hint="default"/>
          <w:color w:val="000000" w:themeColor="text1"/>
          <w:sz w:val="18"/>
          <w:szCs w:val="18"/>
        </w:rPr>
        <w:tab/>
      </w:r>
      <w:r w:rsidRPr="00A22E65">
        <w:rPr>
          <w:rFonts w:ascii="Times New Roman" w:hAnsi="Times New Roman" w:hint="default"/>
          <w:color w:val="000000" w:themeColor="text1"/>
          <w:sz w:val="18"/>
          <w:szCs w:val="18"/>
        </w:rPr>
        <w:tab/>
        <w:t xml:space="preserve">     (расшифровка  подписи)</w:t>
      </w:r>
    </w:p>
    <w:p w:rsidR="00967BE9" w:rsidRPr="00A22E65" w:rsidRDefault="00967BE9" w:rsidP="00967BE9">
      <w:pPr>
        <w:pStyle w:val="ConsPlusNormal"/>
        <w:ind w:left="142"/>
        <w:rPr>
          <w:rFonts w:ascii="Times New Roman" w:hAnsi="Times New Roman" w:cs="Times New Roman" w:hint="default"/>
          <w:color w:val="000000" w:themeColor="text1"/>
          <w:sz w:val="18"/>
          <w:szCs w:val="18"/>
        </w:rPr>
      </w:pPr>
      <w:r w:rsidRPr="00A22E65">
        <w:rPr>
          <w:rFonts w:ascii="Times New Roman" w:hAnsi="Times New Roman" w:cs="Times New Roman" w:hint="default"/>
          <w:color w:val="000000" w:themeColor="text1"/>
          <w:sz w:val="18"/>
          <w:szCs w:val="18"/>
        </w:rPr>
        <w:t>М.П. (при наличии)</w:t>
      </w:r>
    </w:p>
    <w:p w:rsidR="00E27EF6" w:rsidRPr="00A22E65" w:rsidRDefault="00E27EF6" w:rsidP="00E27EF6">
      <w:pPr>
        <w:pStyle w:val="ConsPlusNormal"/>
        <w:contextualSpacing/>
        <w:rPr>
          <w:rFonts w:ascii="Times New Roman" w:hAnsi="Times New Roman" w:hint="default"/>
          <w:color w:val="000000" w:themeColor="text1"/>
          <w:sz w:val="16"/>
          <w:szCs w:val="16"/>
        </w:rPr>
      </w:pPr>
    </w:p>
    <w:p w:rsidR="00967BE9" w:rsidRPr="00A22E65" w:rsidRDefault="00967BE9" w:rsidP="00E27EF6">
      <w:pPr>
        <w:pStyle w:val="ConsPlusNormal"/>
        <w:contextualSpacing/>
        <w:rPr>
          <w:rFonts w:ascii="Times New Roman" w:hAnsi="Times New Roman" w:hint="default"/>
          <w:color w:val="000000" w:themeColor="text1"/>
          <w:sz w:val="16"/>
          <w:szCs w:val="16"/>
        </w:rPr>
      </w:pPr>
    </w:p>
    <w:p w:rsidR="00967BE9" w:rsidRPr="00A22E65" w:rsidRDefault="00967BE9" w:rsidP="00E27EF6">
      <w:pPr>
        <w:pStyle w:val="ConsPlusNormal"/>
        <w:contextualSpacing/>
        <w:rPr>
          <w:rFonts w:ascii="Times New Roman" w:hAnsi="Times New Roman" w:hint="default"/>
          <w:color w:val="000000" w:themeColor="text1"/>
          <w:sz w:val="16"/>
          <w:szCs w:val="16"/>
        </w:rPr>
      </w:pPr>
    </w:p>
    <w:p w:rsidR="00967BE9" w:rsidRPr="00A22E65" w:rsidRDefault="00967BE9" w:rsidP="00E27EF6">
      <w:pPr>
        <w:pStyle w:val="ConsPlusNormal"/>
        <w:contextualSpacing/>
        <w:rPr>
          <w:rFonts w:ascii="Times New Roman" w:hAnsi="Times New Roman" w:hint="default"/>
          <w:color w:val="000000" w:themeColor="text1"/>
          <w:sz w:val="16"/>
          <w:szCs w:val="16"/>
        </w:rPr>
      </w:pPr>
    </w:p>
    <w:p w:rsidR="00967BE9" w:rsidRPr="00A22E65" w:rsidRDefault="00967BE9" w:rsidP="00E27EF6">
      <w:pPr>
        <w:pStyle w:val="ConsPlusNormal"/>
        <w:contextualSpacing/>
        <w:rPr>
          <w:rFonts w:ascii="Times New Roman" w:hAnsi="Times New Roman" w:hint="default"/>
          <w:color w:val="000000" w:themeColor="text1"/>
          <w:sz w:val="16"/>
          <w:szCs w:val="16"/>
        </w:rPr>
      </w:pPr>
    </w:p>
    <w:p w:rsidR="00967BE9" w:rsidRPr="00A22E65" w:rsidRDefault="00967BE9" w:rsidP="00E27EF6">
      <w:pPr>
        <w:pStyle w:val="ConsPlusNormal"/>
        <w:contextualSpacing/>
        <w:rPr>
          <w:rFonts w:ascii="Times New Roman" w:hAnsi="Times New Roman" w:hint="default"/>
          <w:color w:val="000000" w:themeColor="text1"/>
          <w:sz w:val="16"/>
          <w:szCs w:val="16"/>
        </w:rPr>
      </w:pPr>
    </w:p>
    <w:p w:rsidR="00967BE9" w:rsidRPr="00A22E65" w:rsidRDefault="00967BE9" w:rsidP="00E27EF6">
      <w:pPr>
        <w:pStyle w:val="ConsPlusNormal"/>
        <w:contextualSpacing/>
        <w:rPr>
          <w:rFonts w:ascii="Times New Roman" w:hAnsi="Times New Roman" w:hint="default"/>
          <w:color w:val="000000" w:themeColor="text1"/>
          <w:sz w:val="16"/>
          <w:szCs w:val="16"/>
        </w:rPr>
      </w:pPr>
    </w:p>
    <w:p w:rsidR="00967BE9" w:rsidRPr="00A22E65" w:rsidRDefault="00967BE9" w:rsidP="00E27EF6">
      <w:pPr>
        <w:pStyle w:val="ConsPlusNormal"/>
        <w:contextualSpacing/>
        <w:rPr>
          <w:rFonts w:ascii="Times New Roman" w:hAnsi="Times New Roman" w:hint="default"/>
          <w:color w:val="000000" w:themeColor="text1"/>
          <w:sz w:val="16"/>
          <w:szCs w:val="16"/>
        </w:rPr>
      </w:pPr>
    </w:p>
    <w:p w:rsidR="00967BE9" w:rsidRPr="00A22E65" w:rsidRDefault="00967BE9" w:rsidP="00E27EF6">
      <w:pPr>
        <w:pStyle w:val="ConsPlusNormal"/>
        <w:contextualSpacing/>
        <w:rPr>
          <w:rFonts w:ascii="Times New Roman" w:hAnsi="Times New Roman" w:hint="default"/>
          <w:color w:val="000000" w:themeColor="text1"/>
          <w:sz w:val="16"/>
          <w:szCs w:val="16"/>
        </w:rPr>
      </w:pPr>
    </w:p>
    <w:p w:rsidR="00436FCA" w:rsidRPr="00A22E65" w:rsidRDefault="00436FCA" w:rsidP="00E27EF6">
      <w:pPr>
        <w:pStyle w:val="ConsPlusNormal"/>
        <w:contextualSpacing/>
        <w:rPr>
          <w:rFonts w:ascii="Times New Roman" w:hAnsi="Times New Roman" w:hint="default"/>
          <w:color w:val="000000" w:themeColor="text1"/>
          <w:sz w:val="16"/>
          <w:szCs w:val="16"/>
        </w:rPr>
      </w:pPr>
    </w:p>
    <w:p w:rsidR="00436FCA" w:rsidRPr="00A22E65" w:rsidRDefault="00436FCA" w:rsidP="00E27EF6">
      <w:pPr>
        <w:pStyle w:val="ConsPlusNormal"/>
        <w:contextualSpacing/>
        <w:rPr>
          <w:rFonts w:ascii="Times New Roman" w:hAnsi="Times New Roman" w:hint="default"/>
          <w:color w:val="000000" w:themeColor="text1"/>
          <w:sz w:val="16"/>
          <w:szCs w:val="16"/>
        </w:rPr>
      </w:pPr>
    </w:p>
    <w:p w:rsidR="00436FCA" w:rsidRPr="00A22E65" w:rsidRDefault="00436FCA" w:rsidP="00E27EF6">
      <w:pPr>
        <w:pStyle w:val="ConsPlusNormal"/>
        <w:contextualSpacing/>
        <w:rPr>
          <w:rFonts w:ascii="Times New Roman" w:hAnsi="Times New Roman" w:hint="default"/>
          <w:color w:val="000000" w:themeColor="text1"/>
          <w:sz w:val="16"/>
          <w:szCs w:val="16"/>
        </w:rPr>
      </w:pPr>
    </w:p>
    <w:p w:rsidR="00436FCA" w:rsidRPr="00A22E65" w:rsidRDefault="00436FCA" w:rsidP="00E27EF6">
      <w:pPr>
        <w:pStyle w:val="ConsPlusNormal"/>
        <w:contextualSpacing/>
        <w:rPr>
          <w:rFonts w:ascii="Times New Roman" w:hAnsi="Times New Roman" w:hint="default"/>
          <w:color w:val="000000" w:themeColor="text1"/>
          <w:sz w:val="16"/>
          <w:szCs w:val="16"/>
        </w:rPr>
      </w:pPr>
    </w:p>
    <w:p w:rsidR="00436FCA" w:rsidRPr="00A22E65" w:rsidRDefault="00436FCA" w:rsidP="00E27EF6">
      <w:pPr>
        <w:pStyle w:val="ConsPlusNormal"/>
        <w:contextualSpacing/>
        <w:rPr>
          <w:rFonts w:ascii="Times New Roman" w:hAnsi="Times New Roman" w:hint="default"/>
          <w:color w:val="000000" w:themeColor="text1"/>
          <w:sz w:val="16"/>
          <w:szCs w:val="16"/>
        </w:rPr>
      </w:pPr>
    </w:p>
    <w:p w:rsidR="00436FCA" w:rsidRPr="00A22E65" w:rsidRDefault="00436FCA" w:rsidP="00E27EF6">
      <w:pPr>
        <w:pStyle w:val="ConsPlusNormal"/>
        <w:contextualSpacing/>
        <w:rPr>
          <w:rFonts w:ascii="Times New Roman" w:hAnsi="Times New Roman" w:hint="default"/>
          <w:color w:val="000000" w:themeColor="text1"/>
          <w:sz w:val="16"/>
          <w:szCs w:val="16"/>
        </w:rPr>
      </w:pPr>
    </w:p>
    <w:p w:rsidR="00967BE9" w:rsidRPr="00A22E65" w:rsidRDefault="00967BE9" w:rsidP="00E27EF6">
      <w:pPr>
        <w:pStyle w:val="ConsPlusNormal"/>
        <w:contextualSpacing/>
        <w:rPr>
          <w:rFonts w:ascii="Times New Roman" w:hAnsi="Times New Roman" w:hint="default"/>
          <w:color w:val="000000" w:themeColor="text1"/>
          <w:sz w:val="16"/>
          <w:szCs w:val="16"/>
        </w:rPr>
      </w:pPr>
    </w:p>
    <w:p w:rsidR="00967BE9" w:rsidRPr="00A22E65" w:rsidRDefault="00967BE9" w:rsidP="00E27EF6">
      <w:pPr>
        <w:pStyle w:val="ConsPlusNormal"/>
        <w:contextualSpacing/>
        <w:rPr>
          <w:rFonts w:ascii="Times New Roman" w:hAnsi="Times New Roman" w:hint="default"/>
          <w:color w:val="000000" w:themeColor="text1"/>
          <w:sz w:val="16"/>
          <w:szCs w:val="16"/>
        </w:rPr>
      </w:pPr>
    </w:p>
    <w:p w:rsidR="00967BE9" w:rsidRPr="00A22E65" w:rsidRDefault="00967BE9" w:rsidP="00E27EF6">
      <w:pPr>
        <w:pStyle w:val="ConsPlusNormal"/>
        <w:contextualSpacing/>
        <w:rPr>
          <w:rFonts w:ascii="Times New Roman" w:hAnsi="Times New Roman" w:hint="default"/>
          <w:color w:val="000000" w:themeColor="text1"/>
          <w:sz w:val="16"/>
          <w:szCs w:val="16"/>
        </w:rPr>
      </w:pPr>
    </w:p>
    <w:p w:rsidR="00967BE9" w:rsidRPr="00A22E65" w:rsidRDefault="00967BE9" w:rsidP="00E27EF6">
      <w:pPr>
        <w:pStyle w:val="ConsPlusNormal"/>
        <w:contextualSpacing/>
        <w:rPr>
          <w:rFonts w:ascii="Times New Roman" w:hAnsi="Times New Roman" w:hint="default"/>
          <w:color w:val="000000" w:themeColor="text1"/>
          <w:sz w:val="16"/>
          <w:szCs w:val="16"/>
        </w:rPr>
      </w:pPr>
    </w:p>
    <w:p w:rsidR="00967BE9" w:rsidRPr="00A22E65" w:rsidRDefault="00967BE9" w:rsidP="00E27EF6">
      <w:pPr>
        <w:pStyle w:val="ConsPlusNormal"/>
        <w:contextualSpacing/>
        <w:rPr>
          <w:rFonts w:ascii="Times New Roman" w:hAnsi="Times New Roman" w:hint="default"/>
          <w:color w:val="000000" w:themeColor="text1"/>
          <w:sz w:val="16"/>
          <w:szCs w:val="16"/>
        </w:rPr>
      </w:pPr>
    </w:p>
    <w:p w:rsidR="00967BE9" w:rsidRPr="00A22E65" w:rsidRDefault="00967BE9" w:rsidP="00E27EF6">
      <w:pPr>
        <w:pStyle w:val="ConsPlusNormal"/>
        <w:contextualSpacing/>
        <w:rPr>
          <w:rFonts w:ascii="Times New Roman" w:hAnsi="Times New Roman" w:hint="default"/>
          <w:color w:val="000000" w:themeColor="text1"/>
          <w:sz w:val="16"/>
          <w:szCs w:val="16"/>
        </w:rPr>
      </w:pPr>
    </w:p>
    <w:p w:rsidR="00967BE9" w:rsidRPr="00A22E65" w:rsidRDefault="00967BE9" w:rsidP="00E27EF6">
      <w:pPr>
        <w:pStyle w:val="ConsPlusNormal"/>
        <w:contextualSpacing/>
        <w:rPr>
          <w:rFonts w:ascii="Times New Roman" w:hAnsi="Times New Roman" w:hint="default"/>
          <w:color w:val="000000" w:themeColor="text1"/>
          <w:sz w:val="16"/>
          <w:szCs w:val="16"/>
        </w:rPr>
      </w:pPr>
    </w:p>
    <w:p w:rsidR="00187096" w:rsidRPr="00A22E65" w:rsidRDefault="00187096" w:rsidP="005E1FE9">
      <w:pPr>
        <w:pStyle w:val="ConsPlusNormal"/>
        <w:contextualSpacing/>
        <w:rPr>
          <w:rFonts w:ascii="Times New Roman" w:hAnsi="Times New Roman" w:hint="default"/>
          <w:color w:val="000000" w:themeColor="text1"/>
          <w:sz w:val="24"/>
          <w:szCs w:val="24"/>
        </w:rPr>
      </w:pPr>
    </w:p>
    <w:p w:rsidR="00E91FC1" w:rsidRPr="00A22E65" w:rsidRDefault="00E91FC1" w:rsidP="00E91FC1">
      <w:pPr>
        <w:pStyle w:val="ConsPlusNormal"/>
        <w:ind w:left="10206"/>
        <w:contextualSpacing/>
        <w:rPr>
          <w:rFonts w:ascii="Times New Roman" w:hAnsi="Times New Roman" w:hint="default"/>
          <w:color w:val="000000" w:themeColor="text1"/>
          <w:sz w:val="24"/>
          <w:szCs w:val="24"/>
        </w:rPr>
      </w:pPr>
      <w:r w:rsidRPr="00A22E65">
        <w:rPr>
          <w:rFonts w:ascii="Times New Roman" w:hAnsi="Times New Roman"/>
          <w:color w:val="000000" w:themeColor="text1"/>
          <w:sz w:val="24"/>
          <w:szCs w:val="24"/>
        </w:rPr>
        <w:t>Приложение №</w:t>
      </w:r>
      <w:r w:rsidR="00821B51" w:rsidRPr="00A22E65">
        <w:rPr>
          <w:rFonts w:ascii="Times New Roman" w:hAnsi="Times New Roman" w:hint="default"/>
          <w:color w:val="000000" w:themeColor="text1"/>
          <w:sz w:val="24"/>
          <w:szCs w:val="24"/>
        </w:rPr>
        <w:t xml:space="preserve"> </w:t>
      </w:r>
      <w:r w:rsidR="00187096" w:rsidRPr="00A22E65">
        <w:rPr>
          <w:rFonts w:ascii="Times New Roman" w:hAnsi="Times New Roman" w:hint="default"/>
          <w:color w:val="000000" w:themeColor="text1"/>
          <w:sz w:val="24"/>
          <w:szCs w:val="24"/>
        </w:rPr>
        <w:t>8</w:t>
      </w:r>
    </w:p>
    <w:p w:rsidR="00E91FC1" w:rsidRPr="00A22E65" w:rsidRDefault="00E91FC1" w:rsidP="00E91FC1">
      <w:pPr>
        <w:pStyle w:val="ConsPlusNormal"/>
        <w:ind w:left="10206"/>
        <w:contextualSpacing/>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к Порядку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w:t>
      </w:r>
    </w:p>
    <w:p w:rsidR="00E91FC1" w:rsidRPr="00A22E65" w:rsidRDefault="00E91FC1" w:rsidP="00E91FC1">
      <w:pPr>
        <w:pStyle w:val="ConsPlusNormal"/>
        <w:ind w:left="10206"/>
        <w:contextualSpacing/>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от «___» ________________2024 № ___</w:t>
      </w:r>
    </w:p>
    <w:p w:rsidR="00E91FC1" w:rsidRPr="00A22E65" w:rsidRDefault="00E91FC1" w:rsidP="00E91FC1">
      <w:pPr>
        <w:pStyle w:val="ConsPlusNormal"/>
        <w:ind w:firstLine="567"/>
        <w:contextualSpacing/>
        <w:jc w:val="right"/>
        <w:rPr>
          <w:rFonts w:ascii="Times New Roman" w:hAnsi="Times New Roman" w:hint="default"/>
          <w:color w:val="000000" w:themeColor="text1"/>
          <w:sz w:val="24"/>
          <w:szCs w:val="24"/>
        </w:rPr>
      </w:pPr>
      <w:r w:rsidRPr="00A22E65">
        <w:rPr>
          <w:rFonts w:ascii="Times New Roman" w:hAnsi="Times New Roman"/>
          <w:color w:val="000000" w:themeColor="text1"/>
          <w:sz w:val="24"/>
          <w:szCs w:val="24"/>
        </w:rPr>
        <w:t>Форма</w:t>
      </w:r>
    </w:p>
    <w:p w:rsidR="00D25F06" w:rsidRPr="00A22E65" w:rsidRDefault="00D25F06" w:rsidP="00D25F06">
      <w:pPr>
        <w:pStyle w:val="ConsPlusNormal"/>
        <w:ind w:firstLine="567"/>
        <w:contextualSpacing/>
        <w:jc w:val="right"/>
        <w:rPr>
          <w:rFonts w:ascii="Times New Roman" w:hAnsi="Times New Roman" w:cs="Times New Roman" w:hint="default"/>
          <w:color w:val="000000" w:themeColor="text1"/>
          <w:szCs w:val="24"/>
        </w:rPr>
      </w:pPr>
    </w:p>
    <w:p w:rsidR="00D25F06" w:rsidRPr="00A22E65" w:rsidRDefault="001E3C6C" w:rsidP="00AF45B3">
      <w:pPr>
        <w:spacing w:after="0" w:line="240" w:lineRule="auto"/>
        <w:jc w:val="center"/>
        <w:rPr>
          <w:rFonts w:ascii="Times New Roman" w:hAnsi="Times New Roman" w:hint="default"/>
          <w:b/>
          <w:color w:val="000000" w:themeColor="text1"/>
          <w:sz w:val="24"/>
          <w:szCs w:val="24"/>
        </w:rPr>
      </w:pPr>
      <w:r w:rsidRPr="00A22E65">
        <w:rPr>
          <w:rFonts w:ascii="Times New Roman" w:hAnsi="Times New Roman" w:hint="default"/>
          <w:b/>
          <w:color w:val="000000" w:themeColor="text1"/>
          <w:sz w:val="24"/>
          <w:szCs w:val="24"/>
        </w:rPr>
        <w:t>Расчет размера субсидии</w:t>
      </w:r>
      <w:r w:rsidR="00D25F06" w:rsidRPr="00A22E65">
        <w:rPr>
          <w:rFonts w:ascii="Times New Roman" w:hAnsi="Times New Roman" w:hint="default"/>
          <w:b/>
          <w:color w:val="000000" w:themeColor="text1"/>
          <w:sz w:val="24"/>
          <w:szCs w:val="24"/>
        </w:rPr>
        <w:t xml:space="preserve"> </w:t>
      </w:r>
      <w:r w:rsidR="005E1FE9">
        <w:rPr>
          <w:rFonts w:ascii="Times New Roman" w:hAnsi="Times New Roman" w:hint="default"/>
          <w:b/>
          <w:color w:val="000000" w:themeColor="text1"/>
          <w:sz w:val="24"/>
          <w:szCs w:val="24"/>
        </w:rPr>
        <w:t xml:space="preserve">на развитие </w:t>
      </w:r>
      <w:r w:rsidR="00D25F06" w:rsidRPr="00A22E65">
        <w:rPr>
          <w:rFonts w:ascii="Times New Roman" w:hAnsi="Times New Roman" w:hint="default"/>
          <w:b/>
          <w:bCs/>
          <w:color w:val="000000" w:themeColor="text1"/>
          <w:sz w:val="24"/>
          <w:szCs w:val="24"/>
        </w:rPr>
        <w:t xml:space="preserve">в целях возмещения части затрат кооператива в связи с </w:t>
      </w:r>
      <w:r w:rsidR="00D25F06" w:rsidRPr="00A22E65">
        <w:rPr>
          <w:rFonts w:ascii="Times New Roman" w:hAnsi="Times New Roman" w:hint="default"/>
          <w:b/>
          <w:color w:val="000000" w:themeColor="text1"/>
          <w:sz w:val="24"/>
          <w:szCs w:val="24"/>
        </w:rPr>
        <w:t xml:space="preserve">закупкой сельскохозяйственной </w:t>
      </w:r>
      <w:r w:rsidR="00D25F06" w:rsidRPr="00A22E65">
        <w:rPr>
          <w:rFonts w:ascii="Times New Roman" w:hAnsi="Times New Roman" w:hint="default"/>
          <w:b/>
          <w:color w:val="000000" w:themeColor="text1"/>
          <w:sz w:val="24"/>
          <w:szCs w:val="24"/>
        </w:rPr>
        <w:br/>
        <w:t>продукции у членов кооператива (кроме ассоциированных членов)</w:t>
      </w:r>
      <w:r w:rsidR="001B04F5" w:rsidRPr="00A22E65">
        <w:rPr>
          <w:rFonts w:ascii="Times New Roman" w:hAnsi="Times New Roman" w:hint="default"/>
          <w:b/>
          <w:color w:val="000000" w:themeColor="text1"/>
          <w:sz w:val="24"/>
          <w:szCs w:val="24"/>
        </w:rPr>
        <w:t xml:space="preserve"> и (или) у граждан, ведущих личные подсобные хозяйства, не являющихся членами этого кооператива,</w:t>
      </w:r>
      <w:r w:rsidR="00D25F06" w:rsidRPr="00A22E65">
        <w:rPr>
          <w:rFonts w:ascii="Times New Roman" w:hAnsi="Times New Roman" w:hint="default"/>
          <w:b/>
          <w:bCs/>
          <w:color w:val="000000" w:themeColor="text1"/>
          <w:sz w:val="24"/>
          <w:szCs w:val="24"/>
        </w:rPr>
        <w:t xml:space="preserve"> </w:t>
      </w:r>
      <w:r w:rsidR="00D25F06" w:rsidRPr="00A22E65">
        <w:rPr>
          <w:rFonts w:ascii="Times New Roman" w:hAnsi="Times New Roman" w:hint="default"/>
          <w:b/>
          <w:color w:val="000000" w:themeColor="text1"/>
          <w:sz w:val="24"/>
          <w:szCs w:val="24"/>
        </w:rPr>
        <w:t>в отчетном бухгалтерском периоде (квартале)</w:t>
      </w:r>
    </w:p>
    <w:p w:rsidR="00D07C6E" w:rsidRPr="00A22E65" w:rsidRDefault="00D07C6E" w:rsidP="00AF45B3">
      <w:pPr>
        <w:spacing w:after="0" w:line="240" w:lineRule="auto"/>
        <w:jc w:val="center"/>
        <w:rPr>
          <w:rFonts w:ascii="Times New Roman" w:hAnsi="Times New Roman" w:hint="default"/>
          <w:color w:val="000000" w:themeColor="text1"/>
        </w:rPr>
      </w:pPr>
    </w:p>
    <w:p w:rsidR="00D25F06" w:rsidRPr="00A22E65" w:rsidRDefault="00D25F06" w:rsidP="00AF45B3">
      <w:pPr>
        <w:spacing w:after="0" w:line="240" w:lineRule="auto"/>
        <w:jc w:val="center"/>
        <w:rPr>
          <w:rFonts w:ascii="Times New Roman" w:hAnsi="Times New Roman" w:hint="default"/>
          <w:b/>
          <w:bCs/>
          <w:color w:val="000000" w:themeColor="text1"/>
        </w:rPr>
      </w:pPr>
      <w:r w:rsidRPr="00A22E65">
        <w:rPr>
          <w:rFonts w:ascii="Times New Roman" w:hAnsi="Times New Roman" w:hint="default"/>
          <w:color w:val="000000" w:themeColor="text1"/>
        </w:rPr>
        <w:t>_________________ 20___ года</w:t>
      </w:r>
      <w:r w:rsidR="00AF45B3" w:rsidRPr="00A22E65">
        <w:rPr>
          <w:rFonts w:ascii="Times New Roman" w:hAnsi="Times New Roman" w:hint="default"/>
          <w:color w:val="000000" w:themeColor="text1"/>
          <w:vertAlign w:val="superscript"/>
        </w:rPr>
        <w:t>1</w:t>
      </w:r>
    </w:p>
    <w:p w:rsidR="00D25F06" w:rsidRPr="00A22E65" w:rsidRDefault="00D25F06" w:rsidP="00AF45B3">
      <w:pPr>
        <w:autoSpaceDE w:val="0"/>
        <w:spacing w:after="0" w:line="240" w:lineRule="auto"/>
        <w:ind w:firstLine="7088"/>
        <w:rPr>
          <w:rFonts w:ascii="Times New Roman" w:hAnsi="Times New Roman" w:hint="default"/>
          <w:bCs/>
          <w:color w:val="000000" w:themeColor="text1"/>
          <w:sz w:val="16"/>
          <w:szCs w:val="18"/>
        </w:rPr>
      </w:pPr>
      <w:r w:rsidRPr="00A22E65">
        <w:rPr>
          <w:rFonts w:ascii="Times New Roman" w:hAnsi="Times New Roman" w:hint="default"/>
          <w:bCs/>
          <w:color w:val="000000" w:themeColor="text1"/>
          <w:sz w:val="16"/>
          <w:szCs w:val="18"/>
        </w:rPr>
        <w:t>(квартал)</w:t>
      </w:r>
    </w:p>
    <w:p w:rsidR="00D25F06" w:rsidRPr="00A22E65" w:rsidRDefault="00D25F06" w:rsidP="007F3898">
      <w:pPr>
        <w:spacing w:after="0" w:line="240" w:lineRule="auto"/>
        <w:jc w:val="both"/>
        <w:rPr>
          <w:rFonts w:ascii="Times New Roman" w:hAnsi="Times New Roman" w:hint="default"/>
          <w:color w:val="000000" w:themeColor="text1"/>
        </w:rPr>
      </w:pPr>
      <w:r w:rsidRPr="00A22E65">
        <w:rPr>
          <w:rFonts w:ascii="Times New Roman" w:hAnsi="Times New Roman" w:hint="default"/>
          <w:color w:val="000000" w:themeColor="text1"/>
        </w:rPr>
        <w:t>_______________________________________________________________________________________________________________</w:t>
      </w:r>
      <w:r w:rsidR="00E91FC1" w:rsidRPr="00A22E65">
        <w:rPr>
          <w:rFonts w:ascii="Times New Roman" w:hAnsi="Times New Roman" w:hint="default"/>
          <w:color w:val="000000" w:themeColor="text1"/>
        </w:rPr>
        <w:t>_____________________________</w:t>
      </w:r>
    </w:p>
    <w:p w:rsidR="00D25F06" w:rsidRPr="00A22E65" w:rsidRDefault="00D25F06" w:rsidP="007F3898">
      <w:pPr>
        <w:spacing w:after="0" w:line="240" w:lineRule="auto"/>
        <w:jc w:val="center"/>
        <w:rPr>
          <w:rFonts w:ascii="Times New Roman" w:hAnsi="Times New Roman" w:hint="default"/>
          <w:color w:val="000000" w:themeColor="text1"/>
          <w:sz w:val="16"/>
          <w:szCs w:val="16"/>
        </w:rPr>
      </w:pPr>
      <w:r w:rsidRPr="00A22E65">
        <w:rPr>
          <w:rFonts w:ascii="Times New Roman" w:hAnsi="Times New Roman" w:hint="default"/>
          <w:color w:val="000000" w:themeColor="text1"/>
          <w:sz w:val="16"/>
          <w:szCs w:val="16"/>
        </w:rPr>
        <w:t>(полное наименование к</w:t>
      </w:r>
      <w:r w:rsidR="007F3898" w:rsidRPr="00A22E65">
        <w:rPr>
          <w:rFonts w:ascii="Times New Roman" w:hAnsi="Times New Roman" w:hint="default"/>
          <w:color w:val="000000" w:themeColor="text1"/>
          <w:sz w:val="16"/>
          <w:szCs w:val="16"/>
        </w:rPr>
        <w:t>ооператива – Участника отбора (далее также - СПОК)</w:t>
      </w:r>
      <w:r w:rsidRPr="00A22E65">
        <w:rPr>
          <w:rFonts w:ascii="Times New Roman" w:hAnsi="Times New Roman" w:hint="default"/>
          <w:color w:val="000000" w:themeColor="text1"/>
          <w:sz w:val="16"/>
          <w:szCs w:val="16"/>
        </w:rPr>
        <w:t>)</w:t>
      </w:r>
    </w:p>
    <w:p w:rsidR="00D25F06" w:rsidRPr="00A22E65" w:rsidRDefault="00D25F06" w:rsidP="00D25F06">
      <w:pPr>
        <w:pStyle w:val="ConsPlusNonformat"/>
        <w:spacing w:line="230" w:lineRule="auto"/>
        <w:jc w:val="both"/>
        <w:rPr>
          <w:rFonts w:ascii="Times New Roman" w:hAnsi="Times New Roman" w:cs="Times New Roman" w:hint="default"/>
          <w:color w:val="000000" w:themeColor="text1"/>
          <w:sz w:val="16"/>
          <w:szCs w:val="16"/>
        </w:rPr>
      </w:pPr>
    </w:p>
    <w:tbl>
      <w:tblPr>
        <w:tblStyle w:val="ab"/>
        <w:tblW w:w="15802" w:type="dxa"/>
        <w:tblInd w:w="-5" w:type="dxa"/>
        <w:tblLook w:val="04A0" w:firstRow="1" w:lastRow="0" w:firstColumn="1" w:lastColumn="0" w:noHBand="0" w:noVBand="1"/>
      </w:tblPr>
      <w:tblGrid>
        <w:gridCol w:w="3261"/>
        <w:gridCol w:w="2938"/>
        <w:gridCol w:w="2657"/>
        <w:gridCol w:w="3544"/>
        <w:gridCol w:w="3402"/>
      </w:tblGrid>
      <w:tr w:rsidR="00A22E65" w:rsidRPr="00A22E65" w:rsidTr="00BC4D22">
        <w:tc>
          <w:tcPr>
            <w:tcW w:w="3261" w:type="dxa"/>
          </w:tcPr>
          <w:p w:rsidR="00D25F06" w:rsidRPr="00A22E65" w:rsidRDefault="00D25F06" w:rsidP="00121728">
            <w:pPr>
              <w:pStyle w:val="ConsPlusNonformat"/>
              <w:spacing w:line="230" w:lineRule="auto"/>
              <w:jc w:val="center"/>
              <w:rPr>
                <w:rFonts w:ascii="Times New Roman" w:hAnsi="Times New Roman" w:cs="Times New Roman" w:hint="default"/>
                <w:color w:val="000000" w:themeColor="text1"/>
              </w:rPr>
            </w:pPr>
            <w:r w:rsidRPr="00A22E65">
              <w:rPr>
                <w:rFonts w:ascii="Times New Roman" w:hAnsi="Times New Roman" w:cs="Times New Roman" w:hint="default"/>
                <w:color w:val="000000" w:themeColor="text1"/>
                <w:spacing w:val="-6"/>
              </w:rPr>
              <w:t>Сведения о члене СПОК, у которого закуплена сельскохозяйственная продукция (наименование члена СПОК</w:t>
            </w:r>
            <w:r w:rsidRPr="00A22E65">
              <w:rPr>
                <w:rFonts w:ascii="Times New Roman" w:hAnsi="Times New Roman" w:cs="Times New Roman" w:hint="default"/>
                <w:color w:val="000000" w:themeColor="text1"/>
              </w:rPr>
              <w:t>, ИНН</w:t>
            </w:r>
            <w:r w:rsidRPr="00A22E65">
              <w:rPr>
                <w:rFonts w:ascii="Times New Roman" w:hAnsi="Times New Roman" w:cs="Times New Roman" w:hint="default"/>
                <w:color w:val="000000" w:themeColor="text1"/>
                <w:spacing w:val="-6"/>
              </w:rPr>
              <w:t>)</w:t>
            </w:r>
            <w:r w:rsidR="00121728" w:rsidRPr="00A22E65">
              <w:rPr>
                <w:rFonts w:ascii="Times New Roman" w:hAnsi="Times New Roman" w:cs="Times New Roman" w:hint="default"/>
                <w:color w:val="000000" w:themeColor="text1"/>
                <w:spacing w:val="-6"/>
              </w:rPr>
              <w:t xml:space="preserve"> или </w:t>
            </w:r>
            <w:r w:rsidR="001B04F5" w:rsidRPr="00A22E65">
              <w:rPr>
                <w:rFonts w:ascii="Times New Roman" w:hAnsi="Times New Roman" w:cs="Times New Roman" w:hint="default"/>
                <w:color w:val="000000" w:themeColor="text1"/>
              </w:rPr>
              <w:t>гражда</w:t>
            </w:r>
            <w:r w:rsidR="001E3C6C" w:rsidRPr="00A22E65">
              <w:rPr>
                <w:rFonts w:ascii="Times New Roman" w:hAnsi="Times New Roman" w:cs="Times New Roman" w:hint="default"/>
                <w:color w:val="000000" w:themeColor="text1"/>
              </w:rPr>
              <w:t>нине</w:t>
            </w:r>
            <w:r w:rsidR="00121728" w:rsidRPr="00A22E65">
              <w:rPr>
                <w:rFonts w:ascii="Times New Roman" w:hAnsi="Times New Roman" w:cs="Times New Roman" w:hint="default"/>
                <w:color w:val="000000" w:themeColor="text1"/>
              </w:rPr>
              <w:t>, ведущем ЛПХ, не являющимся членом этого кооператива</w:t>
            </w:r>
          </w:p>
        </w:tc>
        <w:tc>
          <w:tcPr>
            <w:tcW w:w="2938" w:type="dxa"/>
          </w:tcPr>
          <w:p w:rsidR="00D25F06" w:rsidRPr="00A22E65" w:rsidRDefault="00D25F06" w:rsidP="00187096">
            <w:pPr>
              <w:pStyle w:val="ConsPlusNonformat"/>
              <w:spacing w:line="230" w:lineRule="auto"/>
              <w:jc w:val="center"/>
              <w:rPr>
                <w:rFonts w:ascii="Times New Roman" w:hAnsi="Times New Roman" w:cs="Times New Roman" w:hint="default"/>
                <w:color w:val="000000" w:themeColor="text1"/>
              </w:rPr>
            </w:pPr>
            <w:r w:rsidRPr="00A22E65">
              <w:rPr>
                <w:rFonts w:ascii="Times New Roman" w:hAnsi="Times New Roman" w:cs="Times New Roman" w:hint="default"/>
                <w:color w:val="000000" w:themeColor="text1"/>
              </w:rPr>
              <w:t>Выручка от реализации продукции (без учета НДС</w:t>
            </w:r>
            <w:r w:rsidR="001B04F5" w:rsidRPr="00A22E65">
              <w:rPr>
                <w:rFonts w:ascii="Times New Roman" w:hAnsi="Times New Roman" w:cs="Times New Roman" w:hint="default"/>
                <w:color w:val="000000" w:themeColor="text1"/>
                <w:vertAlign w:val="superscript"/>
              </w:rPr>
              <w:t>2</w:t>
            </w:r>
            <w:r w:rsidRPr="00A22E65">
              <w:rPr>
                <w:rFonts w:ascii="Times New Roman" w:hAnsi="Times New Roman" w:cs="Times New Roman" w:hint="default"/>
                <w:color w:val="000000" w:themeColor="text1"/>
              </w:rPr>
              <w:t>), закупленной у</w:t>
            </w:r>
            <w:r w:rsidR="002E5FFD" w:rsidRPr="00A22E65">
              <w:rPr>
                <w:rFonts w:ascii="Times New Roman" w:hAnsi="Times New Roman" w:cs="Times New Roman" w:hint="default"/>
                <w:color w:val="000000" w:themeColor="text1"/>
              </w:rPr>
              <w:t xml:space="preserve"> членов СПОК </w:t>
            </w:r>
            <w:r w:rsidR="00121728" w:rsidRPr="00A22E65">
              <w:rPr>
                <w:rFonts w:ascii="Times New Roman" w:hAnsi="Times New Roman" w:cs="Times New Roman" w:hint="default"/>
                <w:color w:val="000000" w:themeColor="text1"/>
              </w:rPr>
              <w:t>или граждан, ведущих ЛПХ, не являющихся членами этого кооператива</w:t>
            </w:r>
            <w:r w:rsidR="00121728" w:rsidRPr="00A22E65">
              <w:rPr>
                <w:rFonts w:ascii="Times New Roman" w:hAnsi="Times New Roman" w:cs="Times New Roman" w:hint="default"/>
                <w:color w:val="000000" w:themeColor="text1"/>
                <w:sz w:val="16"/>
                <w:szCs w:val="16"/>
              </w:rPr>
              <w:t xml:space="preserve"> </w:t>
            </w:r>
          </w:p>
        </w:tc>
        <w:tc>
          <w:tcPr>
            <w:tcW w:w="2657" w:type="dxa"/>
          </w:tcPr>
          <w:p w:rsidR="00D25F06" w:rsidRPr="00A22E65" w:rsidRDefault="00D25F06" w:rsidP="00BC4D22">
            <w:pPr>
              <w:pStyle w:val="ConsPlusNonformat"/>
              <w:spacing w:line="230" w:lineRule="auto"/>
              <w:jc w:val="center"/>
              <w:rPr>
                <w:rFonts w:ascii="Times New Roman" w:hAnsi="Times New Roman" w:cs="Times New Roman" w:hint="default"/>
                <w:color w:val="000000" w:themeColor="text1"/>
              </w:rPr>
            </w:pPr>
            <w:r w:rsidRPr="00A22E65">
              <w:rPr>
                <w:rFonts w:ascii="Times New Roman" w:hAnsi="Times New Roman" w:cs="Times New Roman" w:hint="default"/>
                <w:color w:val="000000" w:themeColor="text1"/>
              </w:rPr>
              <w:t>Наименование сельскохозяйственной продукции, закупленной у членов СПОК</w:t>
            </w:r>
            <w:r w:rsidR="00121728" w:rsidRPr="00A22E65">
              <w:rPr>
                <w:rFonts w:ascii="Times New Roman" w:hAnsi="Times New Roman" w:cs="Times New Roman" w:hint="default"/>
                <w:color w:val="000000" w:themeColor="text1"/>
              </w:rPr>
              <w:t xml:space="preserve"> или граждан, ведущих ЛПХ, не являющихся членами этого кооператива</w:t>
            </w:r>
          </w:p>
        </w:tc>
        <w:tc>
          <w:tcPr>
            <w:tcW w:w="3544" w:type="dxa"/>
          </w:tcPr>
          <w:p w:rsidR="00D25F06" w:rsidRPr="00A22E65" w:rsidRDefault="00D25F06" w:rsidP="002E5FFD">
            <w:pPr>
              <w:pStyle w:val="ConsPlusNonformat"/>
              <w:spacing w:line="230" w:lineRule="auto"/>
              <w:jc w:val="center"/>
              <w:rPr>
                <w:rFonts w:ascii="Times New Roman" w:hAnsi="Times New Roman" w:cs="Times New Roman" w:hint="default"/>
                <w:color w:val="000000" w:themeColor="text1"/>
              </w:rPr>
            </w:pPr>
            <w:r w:rsidRPr="00A22E65">
              <w:rPr>
                <w:rFonts w:ascii="Times New Roman" w:hAnsi="Times New Roman" w:cs="Times New Roman" w:hint="default"/>
                <w:color w:val="000000" w:themeColor="text1"/>
              </w:rPr>
              <w:t>Стоимость сельскохозяйственной продукции (без учета НДС</w:t>
            </w:r>
            <w:r w:rsidR="001B04F5" w:rsidRPr="00A22E65">
              <w:rPr>
                <w:rFonts w:ascii="Times New Roman" w:hAnsi="Times New Roman" w:cs="Times New Roman" w:hint="default"/>
                <w:color w:val="000000" w:themeColor="text1"/>
                <w:vertAlign w:val="superscript"/>
              </w:rPr>
              <w:t>2</w:t>
            </w:r>
            <w:r w:rsidRPr="00A22E65">
              <w:rPr>
                <w:rFonts w:ascii="Times New Roman" w:hAnsi="Times New Roman" w:cs="Times New Roman" w:hint="default"/>
                <w:color w:val="000000" w:themeColor="text1"/>
              </w:rPr>
              <w:t>), закупленной и фактически оплаченной СПОК</w:t>
            </w:r>
            <w:r w:rsidR="001B04F5" w:rsidRPr="00A22E65">
              <w:rPr>
                <w:rFonts w:ascii="Times New Roman" w:hAnsi="Times New Roman" w:cs="Times New Roman" w:hint="default"/>
                <w:color w:val="000000" w:themeColor="text1"/>
                <w:vertAlign w:val="superscript"/>
              </w:rPr>
              <w:t>3</w:t>
            </w:r>
            <w:r w:rsidRPr="00A22E65">
              <w:rPr>
                <w:rFonts w:ascii="Times New Roman" w:hAnsi="Times New Roman" w:cs="Times New Roman" w:hint="default"/>
                <w:color w:val="000000" w:themeColor="text1"/>
              </w:rPr>
              <w:t>, рублей</w:t>
            </w:r>
            <w:r w:rsidR="00187096" w:rsidRPr="00A22E65">
              <w:rPr>
                <w:rFonts w:ascii="Times New Roman" w:hAnsi="Times New Roman" w:cs="Times New Roman" w:hint="default"/>
                <w:color w:val="000000" w:themeColor="text1"/>
                <w:vertAlign w:val="superscript"/>
              </w:rPr>
              <w:t>²</w:t>
            </w:r>
          </w:p>
        </w:tc>
        <w:tc>
          <w:tcPr>
            <w:tcW w:w="3402" w:type="dxa"/>
          </w:tcPr>
          <w:p w:rsidR="00D25F06" w:rsidRPr="00A22E65" w:rsidRDefault="00D25F06" w:rsidP="002E5FFD">
            <w:pPr>
              <w:pStyle w:val="ConsPlusNonformat"/>
              <w:spacing w:line="230" w:lineRule="auto"/>
              <w:jc w:val="center"/>
              <w:rPr>
                <w:rFonts w:ascii="Times New Roman" w:hAnsi="Times New Roman" w:cs="Times New Roman" w:hint="default"/>
                <w:color w:val="000000" w:themeColor="text1"/>
              </w:rPr>
            </w:pPr>
            <w:r w:rsidRPr="00A22E65">
              <w:rPr>
                <w:rFonts w:ascii="Times New Roman" w:hAnsi="Times New Roman" w:cs="Times New Roman" w:hint="default"/>
                <w:color w:val="000000" w:themeColor="text1"/>
              </w:rPr>
              <w:t>Размер субсидии</w:t>
            </w:r>
            <w:r w:rsidR="00732F08">
              <w:rPr>
                <w:rFonts w:ascii="Times New Roman" w:hAnsi="Times New Roman" w:cs="Times New Roman" w:hint="default"/>
                <w:color w:val="000000" w:themeColor="text1"/>
              </w:rPr>
              <w:t xml:space="preserve"> на развитие</w:t>
            </w:r>
            <w:r w:rsidR="001B04F5" w:rsidRPr="00A22E65">
              <w:rPr>
                <w:rFonts w:ascii="Times New Roman" w:hAnsi="Times New Roman" w:cs="Times New Roman" w:hint="default"/>
                <w:color w:val="000000" w:themeColor="text1"/>
                <w:vertAlign w:val="superscript"/>
              </w:rPr>
              <w:t>4</w:t>
            </w:r>
            <w:r w:rsidRPr="00A22E65">
              <w:rPr>
                <w:rFonts w:ascii="Times New Roman" w:hAnsi="Times New Roman" w:cs="Times New Roman" w:hint="default"/>
                <w:color w:val="000000" w:themeColor="text1"/>
              </w:rPr>
              <w:t>, рублей (гр.4</w:t>
            </w:r>
            <w:r w:rsidRPr="00A22E65">
              <w:rPr>
                <w:rFonts w:ascii="Times New Roman" w:hAnsi="Times New Roman" w:cs="Times New Roman" w:hint="default"/>
                <w:color w:val="000000" w:themeColor="text1"/>
                <w:lang w:val="en-US"/>
              </w:rPr>
              <w:t>x</w:t>
            </w:r>
            <w:r w:rsidR="005E1FE9">
              <w:rPr>
                <w:rFonts w:ascii="Times New Roman" w:hAnsi="Times New Roman" w:cs="Times New Roman" w:hint="default"/>
                <w:color w:val="000000" w:themeColor="text1"/>
              </w:rPr>
              <w:t>(10(12)(15)</w:t>
            </w:r>
            <w:r w:rsidR="005E1FE9" w:rsidRPr="005E1FE9">
              <w:rPr>
                <w:rFonts w:ascii="Times New Roman" w:hAnsi="Times New Roman" w:hint="default"/>
                <w:color w:val="000000" w:themeColor="text1"/>
                <w:sz w:val="18"/>
                <w:szCs w:val="18"/>
                <w:vertAlign w:val="superscript"/>
              </w:rPr>
              <w:t xml:space="preserve"> 5</w:t>
            </w:r>
            <w:r w:rsidRPr="00A22E65">
              <w:rPr>
                <w:rFonts w:ascii="Times New Roman" w:hAnsi="Times New Roman" w:cs="Times New Roman" w:hint="default"/>
                <w:color w:val="000000" w:themeColor="text1"/>
              </w:rPr>
              <w:t>/100)</w:t>
            </w:r>
          </w:p>
        </w:tc>
      </w:tr>
      <w:tr w:rsidR="00A22E65" w:rsidRPr="00A22E65" w:rsidTr="008E4E61">
        <w:trPr>
          <w:trHeight w:val="366"/>
        </w:trPr>
        <w:tc>
          <w:tcPr>
            <w:tcW w:w="3261" w:type="dxa"/>
          </w:tcPr>
          <w:p w:rsidR="00D25F06" w:rsidRPr="00D3274A" w:rsidRDefault="00D25F06" w:rsidP="00D3274A">
            <w:pPr>
              <w:pStyle w:val="s1"/>
              <w:spacing w:before="0" w:beforeAutospacing="0" w:after="0" w:afterAutospacing="0"/>
              <w:jc w:val="center"/>
              <w:rPr>
                <w:color w:val="000000" w:themeColor="text1"/>
                <w:sz w:val="23"/>
                <w:szCs w:val="23"/>
              </w:rPr>
            </w:pPr>
            <w:r w:rsidRPr="00D3274A">
              <w:rPr>
                <w:color w:val="000000" w:themeColor="text1"/>
                <w:sz w:val="23"/>
                <w:szCs w:val="23"/>
              </w:rPr>
              <w:t>1</w:t>
            </w:r>
          </w:p>
        </w:tc>
        <w:tc>
          <w:tcPr>
            <w:tcW w:w="2938" w:type="dxa"/>
          </w:tcPr>
          <w:p w:rsidR="00D25F06" w:rsidRPr="00D3274A" w:rsidRDefault="00D25F06" w:rsidP="00D3274A">
            <w:pPr>
              <w:pStyle w:val="s1"/>
              <w:spacing w:before="0" w:beforeAutospacing="0" w:after="0" w:afterAutospacing="0"/>
              <w:jc w:val="center"/>
              <w:rPr>
                <w:color w:val="000000" w:themeColor="text1"/>
                <w:sz w:val="23"/>
                <w:szCs w:val="23"/>
              </w:rPr>
            </w:pPr>
            <w:r w:rsidRPr="00D3274A">
              <w:rPr>
                <w:color w:val="000000" w:themeColor="text1"/>
                <w:sz w:val="23"/>
                <w:szCs w:val="23"/>
              </w:rPr>
              <w:t>2</w:t>
            </w:r>
          </w:p>
        </w:tc>
        <w:tc>
          <w:tcPr>
            <w:tcW w:w="2657" w:type="dxa"/>
          </w:tcPr>
          <w:p w:rsidR="00D25F06" w:rsidRPr="00D3274A" w:rsidRDefault="00D25F06" w:rsidP="00D3274A">
            <w:pPr>
              <w:pStyle w:val="s1"/>
              <w:spacing w:before="0" w:beforeAutospacing="0" w:after="0" w:afterAutospacing="0"/>
              <w:jc w:val="center"/>
              <w:rPr>
                <w:color w:val="000000" w:themeColor="text1"/>
                <w:sz w:val="23"/>
                <w:szCs w:val="23"/>
              </w:rPr>
            </w:pPr>
            <w:r w:rsidRPr="00D3274A">
              <w:rPr>
                <w:color w:val="000000" w:themeColor="text1"/>
                <w:sz w:val="23"/>
                <w:szCs w:val="23"/>
              </w:rPr>
              <w:t>3</w:t>
            </w:r>
          </w:p>
        </w:tc>
        <w:tc>
          <w:tcPr>
            <w:tcW w:w="3544" w:type="dxa"/>
          </w:tcPr>
          <w:p w:rsidR="00D25F06" w:rsidRPr="00D3274A" w:rsidRDefault="00D25F06" w:rsidP="00D3274A">
            <w:pPr>
              <w:pStyle w:val="s1"/>
              <w:spacing w:before="0" w:beforeAutospacing="0" w:after="0" w:afterAutospacing="0"/>
              <w:jc w:val="center"/>
              <w:rPr>
                <w:color w:val="000000" w:themeColor="text1"/>
                <w:sz w:val="23"/>
                <w:szCs w:val="23"/>
              </w:rPr>
            </w:pPr>
            <w:r w:rsidRPr="00D3274A">
              <w:rPr>
                <w:color w:val="000000" w:themeColor="text1"/>
                <w:sz w:val="23"/>
                <w:szCs w:val="23"/>
              </w:rPr>
              <w:t>4</w:t>
            </w:r>
          </w:p>
        </w:tc>
        <w:tc>
          <w:tcPr>
            <w:tcW w:w="3402" w:type="dxa"/>
          </w:tcPr>
          <w:p w:rsidR="00D25F06" w:rsidRPr="00D3274A" w:rsidRDefault="00D25F06" w:rsidP="00D3274A">
            <w:pPr>
              <w:pStyle w:val="s1"/>
              <w:spacing w:before="0" w:beforeAutospacing="0" w:after="0" w:afterAutospacing="0"/>
              <w:jc w:val="center"/>
              <w:rPr>
                <w:color w:val="000000" w:themeColor="text1"/>
                <w:sz w:val="23"/>
                <w:szCs w:val="23"/>
              </w:rPr>
            </w:pPr>
            <w:r w:rsidRPr="00D3274A">
              <w:rPr>
                <w:color w:val="000000" w:themeColor="text1"/>
                <w:sz w:val="23"/>
                <w:szCs w:val="23"/>
              </w:rPr>
              <w:t>5</w:t>
            </w:r>
          </w:p>
        </w:tc>
      </w:tr>
      <w:tr w:rsidR="00A22E65" w:rsidRPr="00A22E65" w:rsidTr="008E4E61">
        <w:trPr>
          <w:trHeight w:val="325"/>
        </w:trPr>
        <w:tc>
          <w:tcPr>
            <w:tcW w:w="3261" w:type="dxa"/>
          </w:tcPr>
          <w:p w:rsidR="00D25F06" w:rsidRPr="00A22E65" w:rsidRDefault="00D25F06" w:rsidP="00BC4D22">
            <w:pPr>
              <w:pStyle w:val="ConsPlusNonformat"/>
              <w:spacing w:line="230" w:lineRule="auto"/>
              <w:jc w:val="both"/>
              <w:rPr>
                <w:rFonts w:ascii="Times New Roman" w:hAnsi="Times New Roman" w:cs="Times New Roman" w:hint="default"/>
                <w:color w:val="000000" w:themeColor="text1"/>
              </w:rPr>
            </w:pPr>
          </w:p>
        </w:tc>
        <w:tc>
          <w:tcPr>
            <w:tcW w:w="2938" w:type="dxa"/>
          </w:tcPr>
          <w:p w:rsidR="00D25F06" w:rsidRPr="00A22E65" w:rsidRDefault="00D25F06" w:rsidP="00BC4D22">
            <w:pPr>
              <w:pStyle w:val="ConsPlusNonformat"/>
              <w:spacing w:line="230" w:lineRule="auto"/>
              <w:jc w:val="both"/>
              <w:rPr>
                <w:rFonts w:ascii="Times New Roman" w:hAnsi="Times New Roman" w:cs="Times New Roman" w:hint="default"/>
                <w:color w:val="000000" w:themeColor="text1"/>
              </w:rPr>
            </w:pPr>
          </w:p>
        </w:tc>
        <w:tc>
          <w:tcPr>
            <w:tcW w:w="2657" w:type="dxa"/>
          </w:tcPr>
          <w:p w:rsidR="00D25F06" w:rsidRPr="00A22E65" w:rsidRDefault="00D25F06" w:rsidP="00BC4D22">
            <w:pPr>
              <w:pStyle w:val="ConsPlusNonformat"/>
              <w:spacing w:line="230" w:lineRule="auto"/>
              <w:jc w:val="both"/>
              <w:rPr>
                <w:rFonts w:ascii="Times New Roman" w:hAnsi="Times New Roman" w:cs="Times New Roman" w:hint="default"/>
                <w:color w:val="000000" w:themeColor="text1"/>
              </w:rPr>
            </w:pPr>
          </w:p>
        </w:tc>
        <w:tc>
          <w:tcPr>
            <w:tcW w:w="3544" w:type="dxa"/>
          </w:tcPr>
          <w:p w:rsidR="00D25F06" w:rsidRPr="00A22E65" w:rsidRDefault="00D25F06" w:rsidP="00BC4D22">
            <w:pPr>
              <w:pStyle w:val="ConsPlusNonformat"/>
              <w:spacing w:line="230" w:lineRule="auto"/>
              <w:jc w:val="both"/>
              <w:rPr>
                <w:rFonts w:ascii="Times New Roman" w:hAnsi="Times New Roman" w:cs="Times New Roman" w:hint="default"/>
                <w:color w:val="000000" w:themeColor="text1"/>
              </w:rPr>
            </w:pPr>
          </w:p>
        </w:tc>
        <w:tc>
          <w:tcPr>
            <w:tcW w:w="3402" w:type="dxa"/>
          </w:tcPr>
          <w:p w:rsidR="00D25F06" w:rsidRPr="00A22E65" w:rsidRDefault="00D25F06" w:rsidP="00BC4D22">
            <w:pPr>
              <w:pStyle w:val="ConsPlusNonformat"/>
              <w:spacing w:line="230" w:lineRule="auto"/>
              <w:jc w:val="both"/>
              <w:rPr>
                <w:rFonts w:ascii="Times New Roman" w:hAnsi="Times New Roman" w:cs="Times New Roman" w:hint="default"/>
                <w:color w:val="000000" w:themeColor="text1"/>
              </w:rPr>
            </w:pPr>
          </w:p>
        </w:tc>
      </w:tr>
      <w:tr w:rsidR="00A22E65" w:rsidRPr="00A22E65" w:rsidTr="008E4E61">
        <w:trPr>
          <w:trHeight w:val="371"/>
        </w:trPr>
        <w:tc>
          <w:tcPr>
            <w:tcW w:w="3261" w:type="dxa"/>
          </w:tcPr>
          <w:p w:rsidR="00D25F06" w:rsidRPr="00A22E65" w:rsidRDefault="00D25F06" w:rsidP="00BC4D22">
            <w:pPr>
              <w:pStyle w:val="ConsPlusNonformat"/>
              <w:spacing w:line="230" w:lineRule="auto"/>
              <w:jc w:val="both"/>
              <w:rPr>
                <w:rFonts w:ascii="Times New Roman" w:hAnsi="Times New Roman" w:cs="Times New Roman" w:hint="default"/>
                <w:color w:val="000000" w:themeColor="text1"/>
              </w:rPr>
            </w:pPr>
            <w:r w:rsidRPr="00A22E65">
              <w:rPr>
                <w:rFonts w:ascii="Times New Roman" w:hAnsi="Times New Roman" w:cs="Times New Roman" w:hint="default"/>
                <w:color w:val="000000" w:themeColor="text1"/>
              </w:rPr>
              <w:t>ИТОГО:</w:t>
            </w:r>
          </w:p>
        </w:tc>
        <w:tc>
          <w:tcPr>
            <w:tcW w:w="2938" w:type="dxa"/>
          </w:tcPr>
          <w:p w:rsidR="00D25F06" w:rsidRPr="00A22E65" w:rsidRDefault="00D25F06" w:rsidP="00BC4D22">
            <w:pPr>
              <w:pStyle w:val="ConsPlusNonformat"/>
              <w:spacing w:line="230" w:lineRule="auto"/>
              <w:jc w:val="both"/>
              <w:rPr>
                <w:rFonts w:ascii="Times New Roman" w:hAnsi="Times New Roman" w:cs="Times New Roman" w:hint="default"/>
                <w:color w:val="000000" w:themeColor="text1"/>
              </w:rPr>
            </w:pPr>
          </w:p>
        </w:tc>
        <w:tc>
          <w:tcPr>
            <w:tcW w:w="2657" w:type="dxa"/>
          </w:tcPr>
          <w:p w:rsidR="00D25F06" w:rsidRPr="00A22E65" w:rsidRDefault="00D25F06" w:rsidP="00BC4D22">
            <w:pPr>
              <w:pStyle w:val="ConsPlusNonformat"/>
              <w:spacing w:line="230" w:lineRule="auto"/>
              <w:jc w:val="both"/>
              <w:rPr>
                <w:rFonts w:ascii="Times New Roman" w:hAnsi="Times New Roman" w:cs="Times New Roman" w:hint="default"/>
                <w:color w:val="000000" w:themeColor="text1"/>
              </w:rPr>
            </w:pPr>
          </w:p>
        </w:tc>
        <w:tc>
          <w:tcPr>
            <w:tcW w:w="3544" w:type="dxa"/>
          </w:tcPr>
          <w:p w:rsidR="00D25F06" w:rsidRPr="00A22E65" w:rsidRDefault="00D25F06" w:rsidP="00BC4D22">
            <w:pPr>
              <w:pStyle w:val="ConsPlusNonformat"/>
              <w:spacing w:line="230" w:lineRule="auto"/>
              <w:jc w:val="both"/>
              <w:rPr>
                <w:rFonts w:ascii="Times New Roman" w:hAnsi="Times New Roman" w:cs="Times New Roman" w:hint="default"/>
                <w:color w:val="000000" w:themeColor="text1"/>
              </w:rPr>
            </w:pPr>
          </w:p>
        </w:tc>
        <w:tc>
          <w:tcPr>
            <w:tcW w:w="3402" w:type="dxa"/>
          </w:tcPr>
          <w:p w:rsidR="00D25F06" w:rsidRPr="00A22E65" w:rsidRDefault="00D25F06" w:rsidP="00BC4D22">
            <w:pPr>
              <w:pStyle w:val="ConsPlusNonformat"/>
              <w:spacing w:line="230" w:lineRule="auto"/>
              <w:jc w:val="both"/>
              <w:rPr>
                <w:rFonts w:ascii="Times New Roman" w:hAnsi="Times New Roman" w:cs="Times New Roman" w:hint="default"/>
                <w:color w:val="000000" w:themeColor="text1"/>
              </w:rPr>
            </w:pPr>
          </w:p>
        </w:tc>
      </w:tr>
    </w:tbl>
    <w:p w:rsidR="00D25F06" w:rsidRPr="00A22E65" w:rsidRDefault="00D25F06" w:rsidP="00D25F06">
      <w:pPr>
        <w:pStyle w:val="ConsPlusNonformat"/>
        <w:jc w:val="both"/>
        <w:rPr>
          <w:rFonts w:ascii="Times New Roman" w:hAnsi="Times New Roman" w:cs="Times New Roman" w:hint="default"/>
          <w:color w:val="000000" w:themeColor="text1"/>
          <w:sz w:val="14"/>
          <w:szCs w:val="16"/>
        </w:rPr>
      </w:pPr>
    </w:p>
    <w:p w:rsidR="00264014" w:rsidRDefault="00264014" w:rsidP="00D25F06">
      <w:pPr>
        <w:pStyle w:val="ConsPlusNonformat"/>
        <w:jc w:val="both"/>
        <w:rPr>
          <w:rFonts w:ascii="Times New Roman" w:hAnsi="Times New Roman" w:cs="Times New Roman" w:hint="default"/>
          <w:color w:val="000000" w:themeColor="text1"/>
          <w:sz w:val="16"/>
          <w:szCs w:val="16"/>
        </w:rPr>
      </w:pPr>
    </w:p>
    <w:p w:rsidR="00264014" w:rsidRDefault="00264014" w:rsidP="00D25F06">
      <w:pPr>
        <w:pStyle w:val="ConsPlusNonformat"/>
        <w:jc w:val="both"/>
        <w:rPr>
          <w:rFonts w:ascii="Times New Roman" w:hAnsi="Times New Roman" w:cs="Times New Roman" w:hint="default"/>
          <w:color w:val="000000" w:themeColor="text1"/>
          <w:sz w:val="16"/>
          <w:szCs w:val="16"/>
        </w:rPr>
      </w:pPr>
    </w:p>
    <w:p w:rsidR="00D25F06" w:rsidRPr="00A22E65" w:rsidRDefault="00264014" w:rsidP="00D25F06">
      <w:pPr>
        <w:pStyle w:val="ConsPlusNonformat"/>
        <w:jc w:val="both"/>
        <w:rPr>
          <w:rFonts w:ascii="Times New Roman" w:hAnsi="Times New Roman" w:cs="Times New Roman" w:hint="default"/>
          <w:color w:val="000000" w:themeColor="text1"/>
          <w:sz w:val="16"/>
          <w:szCs w:val="16"/>
        </w:rPr>
      </w:pPr>
      <w:r>
        <w:rPr>
          <w:rFonts w:ascii="Times New Roman" w:hAnsi="Times New Roman" w:cs="Times New Roman" w:hint="default"/>
          <w:color w:val="000000" w:themeColor="text1"/>
          <w:sz w:val="16"/>
          <w:szCs w:val="16"/>
        </w:rPr>
        <w:t>__</w:t>
      </w:r>
      <w:r w:rsidR="00D25F06" w:rsidRPr="00A22E65">
        <w:rPr>
          <w:rFonts w:ascii="Times New Roman" w:hAnsi="Times New Roman" w:cs="Times New Roman" w:hint="default"/>
          <w:color w:val="000000" w:themeColor="text1"/>
          <w:sz w:val="16"/>
          <w:szCs w:val="16"/>
        </w:rPr>
        <w:t>________________</w:t>
      </w:r>
    </w:p>
    <w:p w:rsidR="001B04F5" w:rsidRPr="00264014" w:rsidRDefault="005E1FE9" w:rsidP="00D25F06">
      <w:pPr>
        <w:pStyle w:val="ConsPlusNonformat"/>
        <w:jc w:val="both"/>
        <w:rPr>
          <w:rFonts w:ascii="Times New Roman" w:hAnsi="Times New Roman" w:cs="Times New Roman" w:hint="default"/>
          <w:color w:val="000000" w:themeColor="text1"/>
          <w:sz w:val="18"/>
          <w:szCs w:val="18"/>
        </w:rPr>
      </w:pPr>
      <w:r w:rsidRPr="00264014">
        <w:rPr>
          <w:rFonts w:ascii="Times New Roman" w:hAnsi="Times New Roman" w:hint="default"/>
          <w:color w:val="000000" w:themeColor="text1"/>
          <w:sz w:val="18"/>
          <w:szCs w:val="18"/>
          <w:vertAlign w:val="superscript"/>
        </w:rPr>
        <w:t>1</w:t>
      </w:r>
      <w:r w:rsidR="00187096" w:rsidRPr="00264014">
        <w:rPr>
          <w:rFonts w:ascii="Times New Roman" w:hAnsi="Times New Roman" w:cs="Times New Roman" w:hint="default"/>
          <w:color w:val="000000" w:themeColor="text1"/>
          <w:sz w:val="18"/>
          <w:szCs w:val="18"/>
        </w:rPr>
        <w:t xml:space="preserve"> </w:t>
      </w:r>
      <w:r w:rsidR="001B04F5" w:rsidRPr="00264014">
        <w:rPr>
          <w:rFonts w:ascii="Times New Roman" w:hAnsi="Times New Roman" w:cs="Times New Roman" w:hint="default"/>
          <w:color w:val="000000" w:themeColor="text1"/>
          <w:sz w:val="18"/>
          <w:szCs w:val="18"/>
        </w:rPr>
        <w:t>Указывается квартал за который предоставляется возмещение части затрат</w:t>
      </w:r>
    </w:p>
    <w:p w:rsidR="00D25F06" w:rsidRPr="00264014" w:rsidRDefault="005E1FE9" w:rsidP="00D25F06">
      <w:pPr>
        <w:pStyle w:val="ConsPlusNonformat"/>
        <w:jc w:val="both"/>
        <w:rPr>
          <w:rFonts w:ascii="Times New Roman" w:hAnsi="Times New Roman" w:cs="Times New Roman" w:hint="default"/>
          <w:color w:val="000000" w:themeColor="text1"/>
          <w:sz w:val="18"/>
          <w:szCs w:val="18"/>
        </w:rPr>
      </w:pPr>
      <w:r w:rsidRPr="00264014">
        <w:rPr>
          <w:rFonts w:ascii="Times New Roman" w:hAnsi="Times New Roman" w:hint="default"/>
          <w:color w:val="000000" w:themeColor="text1"/>
          <w:sz w:val="18"/>
          <w:szCs w:val="18"/>
          <w:vertAlign w:val="superscript"/>
        </w:rPr>
        <w:t>2</w:t>
      </w:r>
      <w:r w:rsidR="001B04F5" w:rsidRPr="00264014">
        <w:rPr>
          <w:rFonts w:ascii="Times New Roman" w:hAnsi="Times New Roman" w:cs="Times New Roman" w:hint="default"/>
          <w:color w:val="000000" w:themeColor="text1"/>
          <w:sz w:val="18"/>
          <w:szCs w:val="18"/>
        </w:rPr>
        <w:t xml:space="preserve"> Указывается</w:t>
      </w:r>
      <w:r w:rsidR="00D25F06" w:rsidRPr="00264014">
        <w:rPr>
          <w:rFonts w:ascii="Times New Roman" w:hAnsi="Times New Roman" w:cs="Times New Roman" w:hint="default"/>
          <w:color w:val="000000" w:themeColor="text1"/>
          <w:sz w:val="18"/>
          <w:szCs w:val="18"/>
        </w:rPr>
        <w:t xml:space="preserve"> без учета налога на добавленную стоимость СПОК, являющимися плательщиками налога на добавленную стоимость и не использующими льготы по его уплате в соответствии со статьей 145 Налогового кодекса Российской Федерации.</w:t>
      </w:r>
    </w:p>
    <w:p w:rsidR="00121728" w:rsidRPr="00264014" w:rsidRDefault="005E1FE9" w:rsidP="00187096">
      <w:pPr>
        <w:pStyle w:val="ConsPlusNonformat"/>
        <w:jc w:val="both"/>
        <w:rPr>
          <w:rFonts w:ascii="Times New Roman" w:hAnsi="Times New Roman" w:cs="Times New Roman" w:hint="default"/>
          <w:color w:val="000000" w:themeColor="text1"/>
          <w:sz w:val="18"/>
          <w:szCs w:val="18"/>
        </w:rPr>
      </w:pPr>
      <w:r w:rsidRPr="00264014">
        <w:rPr>
          <w:rFonts w:ascii="Times New Roman" w:hAnsi="Times New Roman" w:hint="default"/>
          <w:color w:val="000000" w:themeColor="text1"/>
          <w:sz w:val="18"/>
          <w:szCs w:val="18"/>
          <w:vertAlign w:val="superscript"/>
        </w:rPr>
        <w:t>3</w:t>
      </w:r>
      <w:r w:rsidR="001B04F5" w:rsidRPr="00264014">
        <w:rPr>
          <w:rFonts w:ascii="Times New Roman" w:hAnsi="Times New Roman" w:cs="Times New Roman" w:hint="default"/>
          <w:color w:val="000000" w:themeColor="text1"/>
          <w:sz w:val="18"/>
          <w:szCs w:val="18"/>
        </w:rPr>
        <w:t xml:space="preserve"> </w:t>
      </w:r>
      <w:r w:rsidR="00D25F06" w:rsidRPr="00264014">
        <w:rPr>
          <w:rFonts w:ascii="Times New Roman" w:hAnsi="Times New Roman" w:cs="Times New Roman" w:hint="default"/>
          <w:color w:val="000000" w:themeColor="text1"/>
          <w:sz w:val="18"/>
          <w:szCs w:val="18"/>
        </w:rPr>
        <w:t>Стоимость сельскохозяйственной продукции в рублях указывается в соответствии с графой 6 Реестра документов</w:t>
      </w:r>
      <w:r w:rsidR="00187096" w:rsidRPr="00264014">
        <w:rPr>
          <w:rFonts w:ascii="Times New Roman" w:hAnsi="Times New Roman" w:cs="Times New Roman" w:hint="default"/>
          <w:color w:val="000000" w:themeColor="text1"/>
          <w:sz w:val="18"/>
          <w:szCs w:val="18"/>
        </w:rPr>
        <w:t>,</w:t>
      </w:r>
      <w:r w:rsidR="00121728" w:rsidRPr="00264014">
        <w:rPr>
          <w:rFonts w:ascii="Times New Roman" w:hAnsi="Times New Roman" w:cs="Times New Roman" w:hint="default"/>
          <w:color w:val="000000" w:themeColor="text1"/>
          <w:sz w:val="18"/>
          <w:szCs w:val="18"/>
        </w:rPr>
        <w:t xml:space="preserve"> </w:t>
      </w:r>
      <w:r w:rsidR="00D25F06" w:rsidRPr="00264014">
        <w:rPr>
          <w:rFonts w:ascii="Times New Roman" w:hAnsi="Times New Roman" w:cs="Times New Roman" w:hint="default"/>
          <w:color w:val="000000" w:themeColor="text1"/>
          <w:sz w:val="18"/>
          <w:szCs w:val="18"/>
        </w:rPr>
        <w:t>подтверждающих осуществление затрат кооператива на закупку сельскох</w:t>
      </w:r>
      <w:r w:rsidR="00D64E8E" w:rsidRPr="00264014">
        <w:rPr>
          <w:rFonts w:ascii="Times New Roman" w:hAnsi="Times New Roman" w:cs="Times New Roman" w:hint="default"/>
          <w:color w:val="000000" w:themeColor="text1"/>
          <w:sz w:val="18"/>
          <w:szCs w:val="18"/>
        </w:rPr>
        <w:t>озяйственной продукции у члена</w:t>
      </w:r>
      <w:r w:rsidR="00187096" w:rsidRPr="00264014">
        <w:rPr>
          <w:rFonts w:ascii="Times New Roman" w:hAnsi="Times New Roman" w:cs="Times New Roman" w:hint="default"/>
          <w:color w:val="000000" w:themeColor="text1"/>
          <w:sz w:val="18"/>
          <w:szCs w:val="18"/>
        </w:rPr>
        <w:t xml:space="preserve"> </w:t>
      </w:r>
      <w:r w:rsidR="00D25F06" w:rsidRPr="00264014">
        <w:rPr>
          <w:rFonts w:ascii="Times New Roman" w:hAnsi="Times New Roman" w:cs="Times New Roman" w:hint="default"/>
          <w:color w:val="000000" w:themeColor="text1"/>
          <w:sz w:val="18"/>
          <w:szCs w:val="18"/>
        </w:rPr>
        <w:t>кооператива</w:t>
      </w:r>
      <w:r w:rsidR="00121728" w:rsidRPr="00264014">
        <w:rPr>
          <w:rFonts w:ascii="Times New Roman" w:hAnsi="Times New Roman" w:cs="Times New Roman" w:hint="default"/>
          <w:color w:val="000000" w:themeColor="text1"/>
          <w:sz w:val="18"/>
          <w:szCs w:val="18"/>
        </w:rPr>
        <w:t xml:space="preserve"> и (или) граждан, ведущих ЛПХ, не являющихся членами этого кооператива</w:t>
      </w:r>
      <w:r w:rsidR="00D25F06" w:rsidRPr="00264014">
        <w:rPr>
          <w:rFonts w:ascii="Times New Roman" w:hAnsi="Times New Roman" w:cs="Times New Roman" w:hint="default"/>
          <w:color w:val="000000" w:themeColor="text1"/>
          <w:sz w:val="18"/>
          <w:szCs w:val="18"/>
        </w:rPr>
        <w:t xml:space="preserve">, но не более чем фактически оплачена (графы 9 или 10 </w:t>
      </w:r>
      <w:r w:rsidR="00187096" w:rsidRPr="00264014">
        <w:rPr>
          <w:rFonts w:ascii="Times New Roman" w:hAnsi="Times New Roman" w:cs="Times New Roman" w:hint="default"/>
          <w:color w:val="000000" w:themeColor="text1"/>
          <w:sz w:val="18"/>
          <w:szCs w:val="18"/>
        </w:rPr>
        <w:t>приложения</w:t>
      </w:r>
      <w:r w:rsidR="00B36B17" w:rsidRPr="00264014">
        <w:rPr>
          <w:rFonts w:ascii="Times New Roman" w:hAnsi="Times New Roman" w:cs="Times New Roman" w:hint="default"/>
          <w:color w:val="000000" w:themeColor="text1"/>
          <w:sz w:val="18"/>
          <w:szCs w:val="18"/>
        </w:rPr>
        <w:t xml:space="preserve"> № 11</w:t>
      </w:r>
      <w:r w:rsidR="00D25F06" w:rsidRPr="00264014">
        <w:rPr>
          <w:rFonts w:ascii="Times New Roman" w:hAnsi="Times New Roman" w:cs="Times New Roman" w:hint="default"/>
          <w:color w:val="000000" w:themeColor="text1"/>
          <w:sz w:val="18"/>
          <w:szCs w:val="18"/>
        </w:rPr>
        <w:t>).</w:t>
      </w:r>
      <w:r w:rsidR="007F3898" w:rsidRPr="00264014">
        <w:rPr>
          <w:rFonts w:ascii="Times New Roman" w:hAnsi="Times New Roman" w:cs="Times New Roman" w:hint="default"/>
          <w:color w:val="000000" w:themeColor="text1"/>
          <w:sz w:val="18"/>
          <w:szCs w:val="18"/>
        </w:rPr>
        <w:t xml:space="preserve"> </w:t>
      </w:r>
    </w:p>
    <w:p w:rsidR="0021054B" w:rsidRDefault="005E1FE9" w:rsidP="005E1FE9">
      <w:pPr>
        <w:pStyle w:val="ConsPlusNonformat"/>
        <w:jc w:val="both"/>
        <w:rPr>
          <w:rFonts w:ascii="Times New Roman" w:hAnsi="Times New Roman" w:cs="Times New Roman" w:hint="default"/>
          <w:color w:val="000000" w:themeColor="text1"/>
          <w:sz w:val="18"/>
          <w:szCs w:val="18"/>
        </w:rPr>
      </w:pPr>
      <w:r w:rsidRPr="00264014">
        <w:rPr>
          <w:rFonts w:ascii="Times New Roman" w:hAnsi="Times New Roman" w:hint="default"/>
          <w:color w:val="000000" w:themeColor="text1"/>
          <w:sz w:val="18"/>
          <w:szCs w:val="18"/>
          <w:vertAlign w:val="superscript"/>
        </w:rPr>
        <w:t>4</w:t>
      </w:r>
      <w:r w:rsidR="001B04F5" w:rsidRPr="00264014">
        <w:rPr>
          <w:rFonts w:ascii="Times New Roman" w:hAnsi="Times New Roman" w:cs="Times New Roman" w:hint="default"/>
          <w:color w:val="000000" w:themeColor="text1"/>
          <w:sz w:val="18"/>
          <w:szCs w:val="18"/>
        </w:rPr>
        <w:t xml:space="preserve"> </w:t>
      </w:r>
      <w:r w:rsidR="00D25F06" w:rsidRPr="00264014">
        <w:rPr>
          <w:rFonts w:ascii="Times New Roman" w:hAnsi="Times New Roman" w:cs="Times New Roman" w:hint="default"/>
          <w:color w:val="000000" w:themeColor="text1"/>
          <w:sz w:val="18"/>
          <w:szCs w:val="18"/>
        </w:rPr>
        <w:t xml:space="preserve">Размер субсидии на развитие по графе 5 не может превышать фактически произведенные расходы на закупку сельскохозяйственной продукции, указанные в графах 9 или 10 </w:t>
      </w:r>
      <w:r w:rsidR="00187096" w:rsidRPr="00264014">
        <w:rPr>
          <w:rFonts w:ascii="Times New Roman" w:hAnsi="Times New Roman" w:cs="Times New Roman" w:hint="default"/>
          <w:color w:val="000000" w:themeColor="text1"/>
          <w:sz w:val="18"/>
          <w:szCs w:val="18"/>
        </w:rPr>
        <w:t>приложения</w:t>
      </w:r>
      <w:r w:rsidR="00B36B17" w:rsidRPr="00264014">
        <w:rPr>
          <w:rFonts w:ascii="Times New Roman" w:hAnsi="Times New Roman" w:cs="Times New Roman" w:hint="default"/>
          <w:color w:val="000000" w:themeColor="text1"/>
          <w:sz w:val="18"/>
          <w:szCs w:val="18"/>
        </w:rPr>
        <w:t xml:space="preserve"> № 11</w:t>
      </w:r>
      <w:r w:rsidR="00D25F06" w:rsidRPr="00264014">
        <w:rPr>
          <w:rFonts w:ascii="Times New Roman" w:hAnsi="Times New Roman" w:cs="Times New Roman" w:hint="default"/>
          <w:color w:val="000000" w:themeColor="text1"/>
          <w:sz w:val="18"/>
          <w:szCs w:val="18"/>
        </w:rPr>
        <w:t>, подтверждающих осуществление</w:t>
      </w:r>
      <w:r w:rsidR="00732F08">
        <w:rPr>
          <w:rFonts w:ascii="Times New Roman" w:hAnsi="Times New Roman" w:cs="Times New Roman" w:hint="default"/>
          <w:color w:val="000000" w:themeColor="text1"/>
          <w:sz w:val="18"/>
          <w:szCs w:val="18"/>
        </w:rPr>
        <w:t>:</w:t>
      </w:r>
    </w:p>
    <w:p w:rsidR="00D25F06" w:rsidRPr="00264014" w:rsidRDefault="005E1FE9" w:rsidP="005E1FE9">
      <w:pPr>
        <w:pStyle w:val="ConsPlusNonformat"/>
        <w:jc w:val="both"/>
        <w:rPr>
          <w:rFonts w:ascii="Times New Roman" w:hAnsi="Times New Roman" w:cs="Times New Roman" w:hint="default"/>
          <w:color w:val="000000" w:themeColor="text1"/>
          <w:sz w:val="18"/>
          <w:szCs w:val="18"/>
        </w:rPr>
      </w:pPr>
      <w:r w:rsidRPr="00264014">
        <w:rPr>
          <w:rFonts w:ascii="Times New Roman" w:hAnsi="Times New Roman" w:hint="default"/>
          <w:color w:val="000000" w:themeColor="text1"/>
          <w:sz w:val="18"/>
          <w:szCs w:val="18"/>
          <w:vertAlign w:val="superscript"/>
        </w:rPr>
        <w:t>5</w:t>
      </w:r>
      <w:r w:rsidR="00D25F06" w:rsidRPr="00264014">
        <w:rPr>
          <w:rFonts w:ascii="Times New Roman" w:hAnsi="Times New Roman" w:cs="Times New Roman" w:hint="default"/>
          <w:color w:val="000000" w:themeColor="text1"/>
          <w:sz w:val="18"/>
          <w:szCs w:val="18"/>
        </w:rPr>
        <w:t>- 10 процентов затрат - если выручка от реализации продукции, закупленной у членов СПОК</w:t>
      </w:r>
      <w:r w:rsidR="001523FF" w:rsidRPr="00264014">
        <w:rPr>
          <w:rFonts w:ascii="Times New Roman" w:hAnsi="Times New Roman" w:cs="Times New Roman" w:hint="default"/>
          <w:color w:val="000000" w:themeColor="text1"/>
          <w:sz w:val="18"/>
          <w:szCs w:val="18"/>
        </w:rPr>
        <w:t xml:space="preserve"> и</w:t>
      </w:r>
      <w:r w:rsidR="00AF45B3" w:rsidRPr="00264014">
        <w:rPr>
          <w:rFonts w:ascii="Times New Roman" w:hAnsi="Times New Roman" w:cs="Times New Roman" w:hint="default"/>
          <w:color w:val="000000" w:themeColor="text1"/>
          <w:sz w:val="18"/>
          <w:szCs w:val="18"/>
        </w:rPr>
        <w:t xml:space="preserve"> </w:t>
      </w:r>
      <w:r w:rsidR="001523FF" w:rsidRPr="00264014">
        <w:rPr>
          <w:rFonts w:ascii="Times New Roman" w:hAnsi="Times New Roman" w:cs="Times New Roman" w:hint="default"/>
          <w:color w:val="000000" w:themeColor="text1"/>
          <w:sz w:val="18"/>
          <w:szCs w:val="18"/>
        </w:rPr>
        <w:t xml:space="preserve">(или) граждан, ведущих ЛПХ, не являющихся членами этого кооператива, </w:t>
      </w:r>
      <w:r w:rsidR="00D25F06" w:rsidRPr="00264014">
        <w:rPr>
          <w:rFonts w:ascii="Times New Roman" w:hAnsi="Times New Roman" w:cs="Times New Roman" w:hint="default"/>
          <w:color w:val="000000" w:themeColor="text1"/>
          <w:sz w:val="18"/>
          <w:szCs w:val="18"/>
        </w:rPr>
        <w:t>по итогам отчетного бухгалтерского периода (квартала), за который предоставляется возмещение части затрат, сос</w:t>
      </w:r>
      <w:r w:rsidR="001523FF" w:rsidRPr="00264014">
        <w:rPr>
          <w:rFonts w:ascii="Times New Roman" w:hAnsi="Times New Roman" w:cs="Times New Roman" w:hint="default"/>
          <w:color w:val="000000" w:themeColor="text1"/>
          <w:sz w:val="18"/>
          <w:szCs w:val="18"/>
        </w:rPr>
        <w:t xml:space="preserve">тавляет от 100 тыс. рублей до </w:t>
      </w:r>
      <w:r w:rsidR="00D25F06" w:rsidRPr="00264014">
        <w:rPr>
          <w:rFonts w:ascii="Times New Roman" w:hAnsi="Times New Roman" w:cs="Times New Roman" w:hint="default"/>
          <w:color w:val="000000" w:themeColor="text1"/>
          <w:sz w:val="18"/>
          <w:szCs w:val="18"/>
        </w:rPr>
        <w:t>5</w:t>
      </w:r>
      <w:r w:rsidR="001523FF" w:rsidRPr="00264014">
        <w:rPr>
          <w:rFonts w:ascii="Times New Roman" w:hAnsi="Times New Roman" w:cs="Times New Roman" w:hint="default"/>
          <w:color w:val="000000" w:themeColor="text1"/>
          <w:sz w:val="18"/>
          <w:szCs w:val="18"/>
        </w:rPr>
        <w:t xml:space="preserve"> </w:t>
      </w:r>
      <w:r w:rsidR="00D25F06" w:rsidRPr="00264014">
        <w:rPr>
          <w:rFonts w:ascii="Times New Roman" w:hAnsi="Times New Roman" w:cs="Times New Roman" w:hint="default"/>
          <w:color w:val="000000" w:themeColor="text1"/>
          <w:sz w:val="18"/>
          <w:szCs w:val="18"/>
        </w:rPr>
        <w:t>00</w:t>
      </w:r>
      <w:r w:rsidR="001523FF" w:rsidRPr="00264014">
        <w:rPr>
          <w:rFonts w:ascii="Times New Roman" w:hAnsi="Times New Roman" w:cs="Times New Roman" w:hint="default"/>
          <w:color w:val="000000" w:themeColor="text1"/>
          <w:sz w:val="18"/>
          <w:szCs w:val="18"/>
        </w:rPr>
        <w:t>0</w:t>
      </w:r>
      <w:r w:rsidR="00D25F06" w:rsidRPr="00264014">
        <w:rPr>
          <w:rFonts w:ascii="Times New Roman" w:hAnsi="Times New Roman" w:cs="Times New Roman" w:hint="default"/>
          <w:color w:val="000000" w:themeColor="text1"/>
          <w:sz w:val="18"/>
          <w:szCs w:val="18"/>
        </w:rPr>
        <w:t xml:space="preserve"> тыс. рублей включительно;</w:t>
      </w:r>
    </w:p>
    <w:p w:rsidR="00D25F06" w:rsidRPr="00264014" w:rsidRDefault="00D25F06" w:rsidP="00D25F06">
      <w:pPr>
        <w:pStyle w:val="ConsPlusNonformat"/>
        <w:jc w:val="both"/>
        <w:rPr>
          <w:rFonts w:ascii="Times New Roman" w:hAnsi="Times New Roman" w:cs="Times New Roman" w:hint="default"/>
          <w:color w:val="000000" w:themeColor="text1"/>
          <w:sz w:val="18"/>
          <w:szCs w:val="18"/>
        </w:rPr>
      </w:pPr>
      <w:r w:rsidRPr="00264014">
        <w:rPr>
          <w:rFonts w:ascii="Times New Roman" w:hAnsi="Times New Roman" w:cs="Times New Roman" w:hint="default"/>
          <w:color w:val="000000" w:themeColor="text1"/>
          <w:sz w:val="18"/>
          <w:szCs w:val="18"/>
        </w:rPr>
        <w:t>- 12 процентов затрат - если выручка от реализации продукции, закупленной у членов СПОК</w:t>
      </w:r>
      <w:r w:rsidR="001523FF" w:rsidRPr="00264014">
        <w:rPr>
          <w:rFonts w:ascii="Times New Roman" w:hAnsi="Times New Roman" w:cs="Times New Roman" w:hint="default"/>
          <w:color w:val="000000" w:themeColor="text1"/>
          <w:sz w:val="18"/>
          <w:szCs w:val="18"/>
        </w:rPr>
        <w:t xml:space="preserve"> и (или) граждан, ведущих ЛПХ, не являющихся членами этого кооператива,</w:t>
      </w:r>
      <w:r w:rsidRPr="00264014">
        <w:rPr>
          <w:rFonts w:ascii="Times New Roman" w:hAnsi="Times New Roman" w:cs="Times New Roman" w:hint="default"/>
          <w:color w:val="000000" w:themeColor="text1"/>
          <w:sz w:val="18"/>
          <w:szCs w:val="18"/>
        </w:rPr>
        <w:t xml:space="preserve"> по итогам отчетного бухгалтерского периода (квартала), за который предоставляется возмещен</w:t>
      </w:r>
      <w:r w:rsidR="001523FF" w:rsidRPr="00264014">
        <w:rPr>
          <w:rFonts w:ascii="Times New Roman" w:hAnsi="Times New Roman" w:cs="Times New Roman" w:hint="default"/>
          <w:color w:val="000000" w:themeColor="text1"/>
          <w:sz w:val="18"/>
          <w:szCs w:val="18"/>
        </w:rPr>
        <w:t>ие части затрат, составляет от 5</w:t>
      </w:r>
      <w:r w:rsidRPr="00264014">
        <w:rPr>
          <w:rFonts w:ascii="Times New Roman" w:hAnsi="Times New Roman" w:cs="Times New Roman" w:hint="default"/>
          <w:color w:val="000000" w:themeColor="text1"/>
          <w:sz w:val="18"/>
          <w:szCs w:val="18"/>
        </w:rPr>
        <w:t xml:space="preserve"> 501 тыс. рублей до </w:t>
      </w:r>
      <w:r w:rsidR="001523FF" w:rsidRPr="00264014">
        <w:rPr>
          <w:rFonts w:ascii="Times New Roman" w:hAnsi="Times New Roman" w:cs="Times New Roman" w:hint="default"/>
          <w:color w:val="000000" w:themeColor="text1"/>
          <w:sz w:val="18"/>
          <w:szCs w:val="18"/>
        </w:rPr>
        <w:t>2</w:t>
      </w:r>
      <w:r w:rsidRPr="00264014">
        <w:rPr>
          <w:rFonts w:ascii="Times New Roman" w:hAnsi="Times New Roman" w:cs="Times New Roman" w:hint="default"/>
          <w:color w:val="000000" w:themeColor="text1"/>
          <w:sz w:val="18"/>
          <w:szCs w:val="18"/>
        </w:rPr>
        <w:t>5 000 тыс. рублей включительно;</w:t>
      </w:r>
    </w:p>
    <w:p w:rsidR="004F5414" w:rsidRPr="00264014" w:rsidRDefault="00D25F06" w:rsidP="004F5414">
      <w:pPr>
        <w:pStyle w:val="ConsPlusNonformat"/>
        <w:jc w:val="both"/>
        <w:rPr>
          <w:rFonts w:ascii="Times New Roman" w:hAnsi="Times New Roman" w:cs="Times New Roman" w:hint="default"/>
          <w:color w:val="000000" w:themeColor="text1"/>
          <w:sz w:val="18"/>
          <w:szCs w:val="18"/>
        </w:rPr>
      </w:pPr>
      <w:r w:rsidRPr="00264014">
        <w:rPr>
          <w:rFonts w:ascii="Times New Roman" w:hAnsi="Times New Roman" w:cs="Times New Roman" w:hint="default"/>
          <w:color w:val="000000" w:themeColor="text1"/>
          <w:sz w:val="18"/>
          <w:szCs w:val="18"/>
        </w:rPr>
        <w:t>- 15 процентов затрат - если выручка от реализации продукции, закупленной у членов СПОК</w:t>
      </w:r>
      <w:r w:rsidR="001523FF" w:rsidRPr="00264014">
        <w:rPr>
          <w:rFonts w:ascii="Times New Roman" w:hAnsi="Times New Roman" w:cs="Times New Roman" w:hint="default"/>
          <w:color w:val="000000" w:themeColor="text1"/>
          <w:sz w:val="18"/>
          <w:szCs w:val="18"/>
        </w:rPr>
        <w:t xml:space="preserve"> и (или) граждан, ведущих ЛПХ, не являющихся членами этого кооператива,</w:t>
      </w:r>
      <w:r w:rsidRPr="00264014">
        <w:rPr>
          <w:rFonts w:ascii="Times New Roman" w:hAnsi="Times New Roman" w:cs="Times New Roman" w:hint="default"/>
          <w:color w:val="000000" w:themeColor="text1"/>
          <w:sz w:val="18"/>
          <w:szCs w:val="18"/>
        </w:rPr>
        <w:t xml:space="preserve"> по итогам отчетного бухгалтерского периода (квартала), за который предоставляется возмещение части затрат, составляет </w:t>
      </w:r>
      <w:r w:rsidR="004F5414" w:rsidRPr="00264014">
        <w:rPr>
          <w:rFonts w:ascii="Times New Roman" w:hAnsi="Times New Roman" w:cs="Times New Roman" w:hint="default"/>
          <w:color w:val="000000" w:themeColor="text1"/>
          <w:sz w:val="18"/>
          <w:szCs w:val="18"/>
        </w:rPr>
        <w:t>более 25 000 тыс. рублей.</w:t>
      </w:r>
    </w:p>
    <w:p w:rsidR="001523FF" w:rsidRPr="00264014" w:rsidRDefault="004F5414" w:rsidP="004F5414">
      <w:pPr>
        <w:pStyle w:val="ConsPlusNonformat"/>
        <w:ind w:firstLine="709"/>
        <w:jc w:val="both"/>
        <w:rPr>
          <w:rFonts w:ascii="Times New Roman" w:hAnsi="Times New Roman" w:cs="Times New Roman" w:hint="default"/>
          <w:color w:val="000000" w:themeColor="text1"/>
          <w:sz w:val="18"/>
          <w:szCs w:val="18"/>
        </w:rPr>
      </w:pPr>
      <w:r w:rsidRPr="00264014">
        <w:rPr>
          <w:rFonts w:ascii="Times New Roman" w:eastAsiaTheme="minorHAnsi" w:hAnsi="Times New Roman" w:hint="default"/>
          <w:color w:val="000000" w:themeColor="text1"/>
          <w:sz w:val="18"/>
          <w:szCs w:val="18"/>
          <w:lang w:eastAsia="en-US"/>
        </w:rPr>
        <w:t>О</w:t>
      </w:r>
      <w:r w:rsidR="001523FF" w:rsidRPr="00264014">
        <w:rPr>
          <w:rFonts w:ascii="Times New Roman" w:eastAsiaTheme="minorHAnsi" w:hAnsi="Times New Roman" w:hint="default"/>
          <w:color w:val="000000" w:themeColor="text1"/>
          <w:sz w:val="18"/>
          <w:szCs w:val="18"/>
          <w:lang w:eastAsia="en-US"/>
        </w:rPr>
        <w:t xml:space="preserve">бъем продукции и (или) дикорастущих пищевых ресурсов, закупленных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w:t>
      </w:r>
    </w:p>
    <w:p w:rsidR="001523FF" w:rsidRPr="00AD3610" w:rsidRDefault="001523FF" w:rsidP="00D25F06">
      <w:pPr>
        <w:pStyle w:val="ConsPlusNonformat"/>
        <w:jc w:val="both"/>
        <w:rPr>
          <w:rFonts w:ascii="Times New Roman" w:hAnsi="Times New Roman" w:cs="Times New Roman" w:hint="default"/>
          <w:color w:val="000000" w:themeColor="text1"/>
          <w:sz w:val="18"/>
          <w:szCs w:val="18"/>
        </w:rPr>
      </w:pPr>
    </w:p>
    <w:p w:rsidR="00FD72A4" w:rsidRPr="00A22E65" w:rsidRDefault="00FD72A4" w:rsidP="00B36B17">
      <w:pPr>
        <w:pStyle w:val="ConsPlusNonformat"/>
        <w:jc w:val="both"/>
        <w:rPr>
          <w:rFonts w:ascii="Times New Roman" w:hAnsi="Times New Roman" w:cs="Times New Roman" w:hint="default"/>
          <w:color w:val="000000" w:themeColor="text1"/>
          <w:sz w:val="22"/>
          <w:szCs w:val="22"/>
        </w:rPr>
      </w:pPr>
    </w:p>
    <w:p w:rsidR="00AF45B3" w:rsidRPr="00A22E65" w:rsidRDefault="001729C6" w:rsidP="00B36B17">
      <w:pPr>
        <w:pStyle w:val="ConsPlusNonformat"/>
        <w:jc w:val="both"/>
        <w:rPr>
          <w:rFonts w:ascii="Times New Roman" w:hAnsi="Times New Roman" w:cs="Times New Roman" w:hint="default"/>
          <w:color w:val="000000" w:themeColor="text1"/>
          <w:sz w:val="22"/>
          <w:szCs w:val="22"/>
        </w:rPr>
      </w:pPr>
      <w:r w:rsidRPr="00A22E65">
        <w:rPr>
          <w:rFonts w:ascii="Times New Roman" w:hAnsi="Times New Roman" w:cs="Times New Roman" w:hint="default"/>
          <w:color w:val="000000" w:themeColor="text1"/>
          <w:sz w:val="22"/>
          <w:szCs w:val="22"/>
        </w:rPr>
        <w:t>Заявитель</w:t>
      </w:r>
    </w:p>
    <w:p w:rsidR="00967BE9" w:rsidRPr="00A22E65" w:rsidRDefault="00967BE9" w:rsidP="00967BE9">
      <w:pPr>
        <w:pStyle w:val="ConsPlusNonformat"/>
        <w:jc w:val="both"/>
        <w:rPr>
          <w:rFonts w:ascii="Times New Roman" w:hAnsi="Times New Roman" w:cs="Times New Roman" w:hint="default"/>
          <w:color w:val="000000" w:themeColor="text1"/>
          <w:sz w:val="22"/>
          <w:szCs w:val="22"/>
        </w:rPr>
      </w:pPr>
      <w:r w:rsidRPr="00A22E65">
        <w:rPr>
          <w:rFonts w:ascii="Times New Roman" w:hAnsi="Times New Roman" w:cs="Times New Roman" w:hint="default"/>
          <w:color w:val="000000" w:themeColor="text1"/>
          <w:sz w:val="22"/>
          <w:szCs w:val="22"/>
        </w:rPr>
        <w:t>____________________________/______________________/____________________________</w:t>
      </w:r>
    </w:p>
    <w:p w:rsidR="00967BE9" w:rsidRPr="00A22E65" w:rsidRDefault="00967BE9" w:rsidP="00967BE9">
      <w:pPr>
        <w:pStyle w:val="ConsPlusNonformat"/>
        <w:ind w:left="142"/>
        <w:jc w:val="both"/>
        <w:rPr>
          <w:rFonts w:ascii="Times New Roman" w:hAnsi="Times New Roman" w:cs="Times New Roman" w:hint="default"/>
          <w:color w:val="000000" w:themeColor="text1"/>
          <w:sz w:val="18"/>
          <w:szCs w:val="18"/>
        </w:rPr>
      </w:pPr>
      <w:r w:rsidRPr="00A22E65">
        <w:rPr>
          <w:rFonts w:ascii="Times New Roman" w:hAnsi="Times New Roman" w:cs="Times New Roman" w:hint="default"/>
          <w:color w:val="000000" w:themeColor="text1"/>
          <w:sz w:val="18"/>
          <w:szCs w:val="18"/>
        </w:rPr>
        <w:t xml:space="preserve">                    (должность)                                                (подпись)                               (расшифровка  подписи)</w:t>
      </w:r>
    </w:p>
    <w:p w:rsidR="00967BE9" w:rsidRPr="00A22E65" w:rsidRDefault="00967BE9" w:rsidP="00967BE9">
      <w:pPr>
        <w:ind w:left="142"/>
        <w:jc w:val="both"/>
        <w:rPr>
          <w:rFonts w:ascii="Times New Roman" w:hAnsi="Times New Roman" w:hint="default"/>
          <w:color w:val="000000" w:themeColor="text1"/>
        </w:rPr>
      </w:pPr>
    </w:p>
    <w:p w:rsidR="00967BE9" w:rsidRPr="00A22E65" w:rsidRDefault="00967BE9" w:rsidP="00967BE9">
      <w:pPr>
        <w:ind w:left="142"/>
        <w:jc w:val="both"/>
        <w:rPr>
          <w:rFonts w:ascii="Times New Roman" w:hAnsi="Times New Roman" w:hint="default"/>
          <w:color w:val="000000" w:themeColor="text1"/>
        </w:rPr>
      </w:pPr>
      <w:r w:rsidRPr="00A22E65">
        <w:rPr>
          <w:rFonts w:ascii="Times New Roman" w:hAnsi="Times New Roman" w:hint="default"/>
          <w:color w:val="000000" w:themeColor="text1"/>
        </w:rPr>
        <w:t>Главный бухгалтер (бухгалтер) ______________________      _________________________________</w:t>
      </w:r>
    </w:p>
    <w:p w:rsidR="00967BE9" w:rsidRPr="00A22E65" w:rsidRDefault="00967BE9" w:rsidP="00967BE9">
      <w:pPr>
        <w:ind w:left="142"/>
        <w:jc w:val="both"/>
        <w:rPr>
          <w:rFonts w:ascii="Times New Roman" w:hAnsi="Times New Roman" w:hint="default"/>
          <w:color w:val="000000" w:themeColor="text1"/>
          <w:sz w:val="18"/>
          <w:szCs w:val="18"/>
        </w:rPr>
      </w:pPr>
      <w:r w:rsidRPr="00A22E65">
        <w:rPr>
          <w:rFonts w:ascii="Times New Roman" w:hAnsi="Times New Roman" w:hint="default"/>
          <w:color w:val="000000" w:themeColor="text1"/>
          <w:sz w:val="18"/>
          <w:szCs w:val="18"/>
        </w:rPr>
        <w:t xml:space="preserve">                                                                                    (подпись)</w:t>
      </w:r>
      <w:r w:rsidRPr="00A22E65">
        <w:rPr>
          <w:rFonts w:ascii="Times New Roman" w:hAnsi="Times New Roman" w:hint="default"/>
          <w:color w:val="000000" w:themeColor="text1"/>
          <w:sz w:val="18"/>
          <w:szCs w:val="18"/>
        </w:rPr>
        <w:tab/>
      </w:r>
      <w:r w:rsidRPr="00A22E65">
        <w:rPr>
          <w:rFonts w:ascii="Times New Roman" w:hAnsi="Times New Roman" w:hint="default"/>
          <w:color w:val="000000" w:themeColor="text1"/>
          <w:sz w:val="18"/>
          <w:szCs w:val="18"/>
        </w:rPr>
        <w:tab/>
      </w:r>
      <w:r w:rsidRPr="00A22E65">
        <w:rPr>
          <w:rFonts w:ascii="Times New Roman" w:hAnsi="Times New Roman" w:hint="default"/>
          <w:color w:val="000000" w:themeColor="text1"/>
          <w:sz w:val="18"/>
          <w:szCs w:val="18"/>
        </w:rPr>
        <w:tab/>
        <w:t xml:space="preserve">     (расшифровка  подписи)</w:t>
      </w:r>
    </w:p>
    <w:p w:rsidR="00967BE9" w:rsidRPr="00A22E65" w:rsidRDefault="00967BE9" w:rsidP="00967BE9">
      <w:pPr>
        <w:pStyle w:val="ConsPlusNormal"/>
        <w:ind w:left="142"/>
        <w:rPr>
          <w:rFonts w:ascii="Times New Roman" w:hAnsi="Times New Roman" w:cs="Times New Roman" w:hint="default"/>
          <w:color w:val="000000" w:themeColor="text1"/>
          <w:sz w:val="18"/>
          <w:szCs w:val="18"/>
        </w:rPr>
      </w:pPr>
      <w:r w:rsidRPr="00A22E65">
        <w:rPr>
          <w:rFonts w:ascii="Times New Roman" w:hAnsi="Times New Roman" w:cs="Times New Roman" w:hint="default"/>
          <w:color w:val="000000" w:themeColor="text1"/>
          <w:sz w:val="18"/>
          <w:szCs w:val="18"/>
        </w:rPr>
        <w:t>М.П. (при наличии)</w:t>
      </w:r>
    </w:p>
    <w:p w:rsidR="00D25F06" w:rsidRPr="00A22E65" w:rsidRDefault="00D25F06" w:rsidP="00D25F06">
      <w:pPr>
        <w:rPr>
          <w:rFonts w:ascii="Times New Roman" w:hAnsi="Times New Roman" w:hint="default"/>
          <w:color w:val="000000" w:themeColor="text1"/>
          <w:sz w:val="24"/>
          <w:szCs w:val="24"/>
        </w:rPr>
      </w:pPr>
    </w:p>
    <w:p w:rsidR="00967BE9" w:rsidRPr="00A22E65" w:rsidRDefault="00967BE9" w:rsidP="00CD085C">
      <w:pPr>
        <w:pStyle w:val="ConsPlusNormal"/>
        <w:ind w:left="10206"/>
        <w:contextualSpacing/>
        <w:rPr>
          <w:rFonts w:ascii="Times New Roman" w:hAnsi="Times New Roman" w:hint="default"/>
          <w:color w:val="000000" w:themeColor="text1"/>
          <w:sz w:val="24"/>
          <w:szCs w:val="24"/>
        </w:rPr>
      </w:pPr>
    </w:p>
    <w:p w:rsidR="00967BE9" w:rsidRPr="00A22E65" w:rsidRDefault="00967BE9" w:rsidP="00CD085C">
      <w:pPr>
        <w:pStyle w:val="ConsPlusNormal"/>
        <w:ind w:left="10206"/>
        <w:contextualSpacing/>
        <w:rPr>
          <w:rFonts w:ascii="Times New Roman" w:hAnsi="Times New Roman" w:hint="default"/>
          <w:color w:val="000000" w:themeColor="text1"/>
          <w:sz w:val="24"/>
          <w:szCs w:val="24"/>
        </w:rPr>
      </w:pPr>
    </w:p>
    <w:p w:rsidR="00967BE9" w:rsidRPr="00A22E65" w:rsidRDefault="00967BE9" w:rsidP="00CD085C">
      <w:pPr>
        <w:pStyle w:val="ConsPlusNormal"/>
        <w:ind w:left="10206"/>
        <w:contextualSpacing/>
        <w:rPr>
          <w:rFonts w:ascii="Times New Roman" w:hAnsi="Times New Roman" w:hint="default"/>
          <w:color w:val="000000" w:themeColor="text1"/>
          <w:sz w:val="24"/>
          <w:szCs w:val="24"/>
        </w:rPr>
      </w:pPr>
    </w:p>
    <w:p w:rsidR="00967BE9" w:rsidRPr="00A22E65" w:rsidRDefault="00967BE9" w:rsidP="00CD085C">
      <w:pPr>
        <w:pStyle w:val="ConsPlusNormal"/>
        <w:ind w:left="10206"/>
        <w:contextualSpacing/>
        <w:rPr>
          <w:rFonts w:ascii="Times New Roman" w:hAnsi="Times New Roman" w:hint="default"/>
          <w:color w:val="000000" w:themeColor="text1"/>
          <w:sz w:val="24"/>
          <w:szCs w:val="24"/>
        </w:rPr>
      </w:pPr>
    </w:p>
    <w:p w:rsidR="00967BE9" w:rsidRPr="00A22E65" w:rsidRDefault="00967BE9" w:rsidP="00CD085C">
      <w:pPr>
        <w:pStyle w:val="ConsPlusNormal"/>
        <w:ind w:left="10206"/>
        <w:contextualSpacing/>
        <w:rPr>
          <w:rFonts w:ascii="Times New Roman" w:hAnsi="Times New Roman" w:hint="default"/>
          <w:color w:val="000000" w:themeColor="text1"/>
          <w:sz w:val="24"/>
          <w:szCs w:val="24"/>
        </w:rPr>
      </w:pPr>
    </w:p>
    <w:p w:rsidR="00967BE9" w:rsidRPr="00A22E65" w:rsidRDefault="00967BE9" w:rsidP="00CD085C">
      <w:pPr>
        <w:pStyle w:val="ConsPlusNormal"/>
        <w:ind w:left="10206"/>
        <w:contextualSpacing/>
        <w:rPr>
          <w:rFonts w:ascii="Times New Roman" w:hAnsi="Times New Roman" w:hint="default"/>
          <w:color w:val="000000" w:themeColor="text1"/>
          <w:sz w:val="24"/>
          <w:szCs w:val="24"/>
        </w:rPr>
      </w:pPr>
    </w:p>
    <w:p w:rsidR="00967BE9" w:rsidRPr="00A22E65" w:rsidRDefault="00967BE9" w:rsidP="00CD085C">
      <w:pPr>
        <w:pStyle w:val="ConsPlusNormal"/>
        <w:ind w:left="10206"/>
        <w:contextualSpacing/>
        <w:rPr>
          <w:rFonts w:ascii="Times New Roman" w:hAnsi="Times New Roman" w:hint="default"/>
          <w:color w:val="000000" w:themeColor="text1"/>
          <w:sz w:val="24"/>
          <w:szCs w:val="24"/>
        </w:rPr>
      </w:pPr>
    </w:p>
    <w:p w:rsidR="00967BE9" w:rsidRPr="00A22E65" w:rsidRDefault="00967BE9" w:rsidP="00CD085C">
      <w:pPr>
        <w:pStyle w:val="ConsPlusNormal"/>
        <w:ind w:left="10206"/>
        <w:contextualSpacing/>
        <w:rPr>
          <w:rFonts w:ascii="Times New Roman" w:hAnsi="Times New Roman" w:hint="default"/>
          <w:color w:val="000000" w:themeColor="text1"/>
          <w:sz w:val="24"/>
          <w:szCs w:val="24"/>
        </w:rPr>
      </w:pPr>
    </w:p>
    <w:p w:rsidR="00967BE9" w:rsidRPr="00A22E65" w:rsidRDefault="00967BE9" w:rsidP="00CD085C">
      <w:pPr>
        <w:pStyle w:val="ConsPlusNormal"/>
        <w:ind w:left="10206"/>
        <w:contextualSpacing/>
        <w:rPr>
          <w:rFonts w:ascii="Times New Roman" w:hAnsi="Times New Roman" w:hint="default"/>
          <w:color w:val="000000" w:themeColor="text1"/>
          <w:sz w:val="24"/>
          <w:szCs w:val="24"/>
        </w:rPr>
      </w:pPr>
    </w:p>
    <w:p w:rsidR="008E4E61" w:rsidRPr="00A22E65" w:rsidRDefault="008E4E61" w:rsidP="008E4E61">
      <w:pPr>
        <w:pStyle w:val="ConsPlusNormal"/>
        <w:contextualSpacing/>
        <w:rPr>
          <w:rFonts w:ascii="Times New Roman" w:hAnsi="Times New Roman" w:hint="default"/>
          <w:color w:val="000000" w:themeColor="text1"/>
          <w:sz w:val="24"/>
          <w:szCs w:val="24"/>
        </w:rPr>
      </w:pPr>
    </w:p>
    <w:p w:rsidR="00CD085C" w:rsidRPr="00A22E65" w:rsidRDefault="00CD085C" w:rsidP="00CD085C">
      <w:pPr>
        <w:pStyle w:val="ConsPlusNormal"/>
        <w:ind w:left="10206"/>
        <w:contextualSpacing/>
        <w:rPr>
          <w:rFonts w:ascii="Times New Roman" w:hAnsi="Times New Roman" w:hint="default"/>
          <w:color w:val="000000" w:themeColor="text1"/>
          <w:sz w:val="24"/>
          <w:szCs w:val="24"/>
        </w:rPr>
      </w:pPr>
      <w:r w:rsidRPr="00A22E65">
        <w:rPr>
          <w:rFonts w:ascii="Times New Roman" w:hAnsi="Times New Roman"/>
          <w:color w:val="000000" w:themeColor="text1"/>
          <w:sz w:val="24"/>
          <w:szCs w:val="24"/>
        </w:rPr>
        <w:t>Приложение №</w:t>
      </w:r>
      <w:r w:rsidR="00B36B17" w:rsidRPr="00A22E65">
        <w:rPr>
          <w:rFonts w:ascii="Times New Roman" w:hAnsi="Times New Roman" w:hint="default"/>
          <w:color w:val="000000" w:themeColor="text1"/>
          <w:sz w:val="24"/>
          <w:szCs w:val="24"/>
        </w:rPr>
        <w:t xml:space="preserve"> 9</w:t>
      </w:r>
    </w:p>
    <w:p w:rsidR="00CD085C" w:rsidRPr="00A22E65" w:rsidRDefault="00CD085C" w:rsidP="00CD085C">
      <w:pPr>
        <w:pStyle w:val="ConsPlusNormal"/>
        <w:ind w:left="10206"/>
        <w:contextualSpacing/>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к Порядку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w:t>
      </w:r>
    </w:p>
    <w:p w:rsidR="00CD085C" w:rsidRPr="00A22E65" w:rsidRDefault="00CD085C" w:rsidP="00CD085C">
      <w:pPr>
        <w:pStyle w:val="ConsPlusNormal"/>
        <w:ind w:left="10206"/>
        <w:contextualSpacing/>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от «___» ________________2024 № ___</w:t>
      </w:r>
    </w:p>
    <w:p w:rsidR="005F177E" w:rsidRPr="00A22E65" w:rsidRDefault="005F177E" w:rsidP="00CD085C">
      <w:pPr>
        <w:pStyle w:val="ConsPlusNormal"/>
        <w:ind w:firstLine="567"/>
        <w:contextualSpacing/>
        <w:jc w:val="right"/>
        <w:rPr>
          <w:rFonts w:ascii="Times New Roman" w:hAnsi="Times New Roman" w:hint="default"/>
          <w:color w:val="000000" w:themeColor="text1"/>
          <w:sz w:val="24"/>
          <w:szCs w:val="24"/>
        </w:rPr>
      </w:pPr>
    </w:p>
    <w:p w:rsidR="00CD085C" w:rsidRPr="00A22E65" w:rsidRDefault="00CD085C" w:rsidP="00436FCA">
      <w:pPr>
        <w:pStyle w:val="ConsPlusNormal"/>
        <w:ind w:left="9498" w:firstLine="708"/>
        <w:contextualSpacing/>
        <w:jc w:val="right"/>
        <w:rPr>
          <w:rFonts w:ascii="Times New Roman" w:hAnsi="Times New Roman" w:hint="default"/>
          <w:color w:val="000000" w:themeColor="text1"/>
          <w:sz w:val="24"/>
          <w:szCs w:val="24"/>
        </w:rPr>
      </w:pPr>
      <w:r w:rsidRPr="00A22E65">
        <w:rPr>
          <w:rFonts w:ascii="Times New Roman" w:hAnsi="Times New Roman"/>
          <w:color w:val="000000" w:themeColor="text1"/>
          <w:sz w:val="24"/>
          <w:szCs w:val="24"/>
        </w:rPr>
        <w:t>Форма</w:t>
      </w:r>
    </w:p>
    <w:p w:rsidR="00CD28CE" w:rsidRPr="00A22E65" w:rsidRDefault="00CD28CE" w:rsidP="007409EF">
      <w:pPr>
        <w:spacing w:line="240" w:lineRule="auto"/>
        <w:rPr>
          <w:rFonts w:ascii="Times New Roman" w:eastAsia="Arial" w:hAnsi="Times New Roman" w:hint="default"/>
          <w:color w:val="000000" w:themeColor="text1"/>
          <w:sz w:val="24"/>
          <w:szCs w:val="24"/>
          <w:lang w:eastAsia="ar-SA"/>
        </w:rPr>
      </w:pPr>
    </w:p>
    <w:p w:rsidR="004F5414" w:rsidRPr="00A22E65" w:rsidRDefault="00D07C6E" w:rsidP="00AF45B3">
      <w:pPr>
        <w:spacing w:after="0" w:line="240" w:lineRule="auto"/>
        <w:jc w:val="center"/>
        <w:rPr>
          <w:rFonts w:ascii="Times New Roman" w:hAnsi="Times New Roman" w:hint="default"/>
          <w:b/>
          <w:color w:val="000000" w:themeColor="text1"/>
          <w:sz w:val="24"/>
          <w:szCs w:val="24"/>
        </w:rPr>
      </w:pPr>
      <w:r w:rsidRPr="00A22E65">
        <w:rPr>
          <w:rFonts w:ascii="Times New Roman" w:hAnsi="Times New Roman" w:hint="default"/>
          <w:b/>
          <w:color w:val="000000" w:themeColor="text1"/>
          <w:sz w:val="24"/>
          <w:szCs w:val="24"/>
        </w:rPr>
        <w:t xml:space="preserve">Расчет </w:t>
      </w:r>
      <w:r w:rsidR="00CD28CE" w:rsidRPr="00A22E65">
        <w:rPr>
          <w:rFonts w:ascii="Times New Roman" w:hAnsi="Times New Roman" w:hint="default"/>
          <w:b/>
          <w:color w:val="000000" w:themeColor="text1"/>
          <w:sz w:val="24"/>
          <w:szCs w:val="24"/>
        </w:rPr>
        <w:t>размера субсидии</w:t>
      </w:r>
      <w:r w:rsidR="005E1FE9">
        <w:rPr>
          <w:rFonts w:ascii="Times New Roman" w:hAnsi="Times New Roman" w:hint="default"/>
          <w:b/>
          <w:color w:val="000000" w:themeColor="text1"/>
          <w:sz w:val="24"/>
          <w:szCs w:val="24"/>
        </w:rPr>
        <w:t xml:space="preserve"> на развитие</w:t>
      </w:r>
      <w:r w:rsidR="00CD28CE" w:rsidRPr="00A22E65">
        <w:rPr>
          <w:rFonts w:ascii="Times New Roman" w:hAnsi="Times New Roman" w:hint="default"/>
          <w:b/>
          <w:color w:val="000000" w:themeColor="text1"/>
          <w:sz w:val="24"/>
          <w:szCs w:val="24"/>
        </w:rPr>
        <w:t xml:space="preserve"> </w:t>
      </w:r>
      <w:r w:rsidR="004F5414" w:rsidRPr="00A22E65">
        <w:rPr>
          <w:rFonts w:ascii="Times New Roman" w:hAnsi="Times New Roman" w:hint="default"/>
          <w:b/>
          <w:color w:val="000000" w:themeColor="text1"/>
          <w:sz w:val="24"/>
          <w:szCs w:val="24"/>
        </w:rPr>
        <w:t>в целях возмещения части затрат кооператива, связанных с уплатой лизинговых платежей за приобретённые в лизинг объекты для организации хранения, переработки, упаковки, маркировки и реализации сельскохозяйственной продукции, а также оборудование для их комплектации</w:t>
      </w:r>
    </w:p>
    <w:p w:rsidR="00FD72A4" w:rsidRPr="00A22E65" w:rsidRDefault="00FD72A4" w:rsidP="00AF45B3">
      <w:pPr>
        <w:spacing w:after="0" w:line="240" w:lineRule="auto"/>
        <w:jc w:val="center"/>
        <w:rPr>
          <w:rFonts w:ascii="Times New Roman" w:hAnsi="Times New Roman" w:hint="default"/>
          <w:b/>
          <w:color w:val="000000" w:themeColor="text1"/>
          <w:sz w:val="24"/>
          <w:szCs w:val="24"/>
        </w:rPr>
      </w:pPr>
    </w:p>
    <w:p w:rsidR="00FD72A4" w:rsidRPr="00A22E65" w:rsidRDefault="00FD72A4" w:rsidP="00AF45B3">
      <w:pPr>
        <w:spacing w:after="0" w:line="240" w:lineRule="auto"/>
        <w:jc w:val="center"/>
        <w:rPr>
          <w:rFonts w:ascii="Times New Roman" w:hAnsi="Times New Roman" w:hint="default"/>
          <w:b/>
          <w:color w:val="000000" w:themeColor="text1"/>
          <w:sz w:val="24"/>
          <w:szCs w:val="24"/>
        </w:rPr>
      </w:pPr>
      <w:r w:rsidRPr="00A22E65">
        <w:rPr>
          <w:rFonts w:ascii="Times New Roman" w:hAnsi="Times New Roman" w:hint="default"/>
          <w:b/>
          <w:color w:val="000000" w:themeColor="text1"/>
          <w:sz w:val="24"/>
          <w:szCs w:val="24"/>
        </w:rPr>
        <w:t>в 20___ году</w:t>
      </w:r>
    </w:p>
    <w:p w:rsidR="001E3C6C" w:rsidRPr="00A22E65" w:rsidRDefault="001E3C6C" w:rsidP="007409EF">
      <w:pPr>
        <w:spacing w:line="240" w:lineRule="auto"/>
        <w:jc w:val="center"/>
        <w:rPr>
          <w:rFonts w:ascii="Times New Roman" w:hAnsi="Times New Roman" w:hint="default"/>
          <w:color w:val="000000" w:themeColor="text1"/>
          <w:sz w:val="20"/>
          <w:szCs w:val="20"/>
        </w:rPr>
      </w:pPr>
    </w:p>
    <w:p w:rsidR="00CD28CE" w:rsidRPr="00A22E65" w:rsidRDefault="00CD28CE" w:rsidP="007409EF">
      <w:pPr>
        <w:spacing w:line="240" w:lineRule="auto"/>
        <w:jc w:val="center"/>
        <w:rPr>
          <w:rFonts w:ascii="Times New Roman" w:hAnsi="Times New Roman" w:hint="default"/>
          <w:color w:val="000000" w:themeColor="text1"/>
          <w:sz w:val="20"/>
          <w:szCs w:val="20"/>
        </w:rPr>
      </w:pPr>
      <w:r w:rsidRPr="00A22E65">
        <w:rPr>
          <w:rFonts w:ascii="Times New Roman" w:hAnsi="Times New Roman" w:hint="default"/>
          <w:color w:val="000000" w:themeColor="text1"/>
          <w:sz w:val="20"/>
          <w:szCs w:val="20"/>
        </w:rPr>
        <w:t>_________________________________________________________________________________________</w:t>
      </w:r>
      <w:r w:rsidR="00647839">
        <w:rPr>
          <w:rFonts w:ascii="Times New Roman" w:hAnsi="Times New Roman" w:hint="default"/>
          <w:color w:val="000000" w:themeColor="text1"/>
          <w:sz w:val="20"/>
          <w:szCs w:val="20"/>
        </w:rPr>
        <w:t>____________________</w:t>
      </w:r>
    </w:p>
    <w:p w:rsidR="00CD28CE" w:rsidRPr="00A22E65" w:rsidRDefault="00CD28CE" w:rsidP="007409EF">
      <w:pPr>
        <w:spacing w:line="240" w:lineRule="auto"/>
        <w:jc w:val="center"/>
        <w:rPr>
          <w:rFonts w:ascii="Times New Roman" w:hAnsi="Times New Roman" w:hint="default"/>
          <w:color w:val="000000" w:themeColor="text1"/>
          <w:sz w:val="20"/>
          <w:szCs w:val="20"/>
        </w:rPr>
      </w:pPr>
      <w:r w:rsidRPr="00A22E65">
        <w:rPr>
          <w:rFonts w:ascii="Times New Roman" w:hAnsi="Times New Roman" w:hint="default"/>
          <w:color w:val="000000" w:themeColor="text1"/>
          <w:sz w:val="20"/>
          <w:szCs w:val="20"/>
        </w:rPr>
        <w:t xml:space="preserve">(наименование </w:t>
      </w:r>
      <w:r w:rsidR="00AF45B3" w:rsidRPr="00A22E65">
        <w:rPr>
          <w:rFonts w:ascii="Times New Roman" w:hAnsi="Times New Roman" w:hint="default"/>
          <w:color w:val="000000" w:themeColor="text1"/>
          <w:sz w:val="20"/>
          <w:szCs w:val="20"/>
        </w:rPr>
        <w:t>кооператива - Участника отбора</w:t>
      </w:r>
      <w:r w:rsidRPr="00A22E65">
        <w:rPr>
          <w:rFonts w:ascii="Times New Roman" w:hAnsi="Times New Roman" w:hint="default"/>
          <w:color w:val="000000" w:themeColor="text1"/>
          <w:sz w:val="20"/>
          <w:szCs w:val="20"/>
        </w:rPr>
        <w:t>)</w:t>
      </w:r>
    </w:p>
    <w:p w:rsidR="00A24DA6" w:rsidRPr="00A22E65" w:rsidRDefault="008162C0" w:rsidP="00A24DA6">
      <w:pPr>
        <w:pStyle w:val="HTML"/>
        <w:shd w:val="clear" w:color="auto" w:fill="FFFFFF"/>
        <w:rPr>
          <w:rFonts w:ascii="Times New Roman" w:hAnsi="Times New Roman" w:cs="Times New Roman"/>
          <w:color w:val="000000" w:themeColor="text1"/>
          <w:sz w:val="21"/>
          <w:szCs w:val="21"/>
        </w:rPr>
      </w:pPr>
      <w:r w:rsidRPr="00A22E65">
        <w:rPr>
          <w:rFonts w:ascii="Times New Roman" w:hAnsi="Times New Roman" w:cs="Times New Roman"/>
          <w:color w:val="000000" w:themeColor="text1"/>
          <w:sz w:val="21"/>
          <w:szCs w:val="21"/>
        </w:rPr>
        <w:t>По договору финансовой аренды (договору</w:t>
      </w:r>
      <w:r w:rsidR="00555615" w:rsidRPr="00A22E65">
        <w:rPr>
          <w:rFonts w:ascii="Times New Roman" w:hAnsi="Times New Roman" w:cs="Times New Roman"/>
          <w:color w:val="000000" w:themeColor="text1"/>
          <w:sz w:val="21"/>
          <w:szCs w:val="21"/>
        </w:rPr>
        <w:t xml:space="preserve"> лизинга</w:t>
      </w:r>
      <w:r w:rsidRPr="00A22E65">
        <w:rPr>
          <w:rFonts w:ascii="Times New Roman" w:hAnsi="Times New Roman" w:cs="Times New Roman"/>
          <w:color w:val="000000" w:themeColor="text1"/>
          <w:sz w:val="21"/>
          <w:szCs w:val="21"/>
        </w:rPr>
        <w:t>)</w:t>
      </w:r>
      <w:r w:rsidR="006A7472" w:rsidRPr="00A22E65">
        <w:rPr>
          <w:rFonts w:ascii="Times New Roman" w:hAnsi="Times New Roman" w:cs="Times New Roman"/>
          <w:color w:val="000000" w:themeColor="text1"/>
          <w:sz w:val="21"/>
          <w:szCs w:val="21"/>
        </w:rPr>
        <w:t xml:space="preserve"> </w:t>
      </w:r>
      <w:r w:rsidR="00A24DA6" w:rsidRPr="00A22E65">
        <w:rPr>
          <w:rFonts w:ascii="Times New Roman" w:hAnsi="Times New Roman" w:cs="Times New Roman"/>
          <w:color w:val="000000" w:themeColor="text1"/>
          <w:sz w:val="21"/>
          <w:szCs w:val="21"/>
        </w:rPr>
        <w:t>№ _____________________________________</w:t>
      </w:r>
      <w:r w:rsidR="00FD72A4" w:rsidRPr="00A22E65">
        <w:rPr>
          <w:rFonts w:ascii="Times New Roman" w:hAnsi="Times New Roman" w:cs="Times New Roman"/>
          <w:color w:val="000000" w:themeColor="text1"/>
          <w:sz w:val="21"/>
          <w:szCs w:val="21"/>
        </w:rPr>
        <w:t>_______________________________________________________________</w:t>
      </w:r>
      <w:r w:rsidR="00A24DA6" w:rsidRPr="00A22E65">
        <w:rPr>
          <w:rFonts w:ascii="Times New Roman" w:hAnsi="Times New Roman" w:cs="Times New Roman"/>
          <w:color w:val="000000" w:themeColor="text1"/>
          <w:sz w:val="21"/>
          <w:szCs w:val="21"/>
        </w:rPr>
        <w:t xml:space="preserve">, </w:t>
      </w:r>
    </w:p>
    <w:p w:rsidR="00FD72A4" w:rsidRPr="00A22E65" w:rsidRDefault="00FD72A4" w:rsidP="00A24DA6">
      <w:pPr>
        <w:pStyle w:val="HTML"/>
        <w:shd w:val="clear" w:color="auto" w:fill="FFFFFF"/>
        <w:rPr>
          <w:rFonts w:ascii="Times New Roman" w:hAnsi="Times New Roman" w:cs="Times New Roman"/>
          <w:color w:val="000000" w:themeColor="text1"/>
          <w:sz w:val="21"/>
          <w:szCs w:val="21"/>
        </w:rPr>
      </w:pPr>
    </w:p>
    <w:p w:rsidR="008162C0" w:rsidRPr="00A22E65" w:rsidRDefault="00A24DA6" w:rsidP="00A24DA6">
      <w:pPr>
        <w:pStyle w:val="HTML"/>
        <w:shd w:val="clear" w:color="auto" w:fill="FFFFFF"/>
        <w:rPr>
          <w:rFonts w:ascii="Times New Roman" w:hAnsi="Times New Roman" w:cs="Times New Roman"/>
          <w:color w:val="000000" w:themeColor="text1"/>
          <w:sz w:val="21"/>
          <w:szCs w:val="21"/>
        </w:rPr>
      </w:pPr>
      <w:r w:rsidRPr="00A22E65">
        <w:rPr>
          <w:rFonts w:ascii="Times New Roman" w:hAnsi="Times New Roman" w:cs="Times New Roman"/>
          <w:color w:val="000000" w:themeColor="text1"/>
          <w:sz w:val="21"/>
          <w:szCs w:val="21"/>
        </w:rPr>
        <w:t xml:space="preserve">заключенному в </w:t>
      </w:r>
      <w:r w:rsidR="008162C0" w:rsidRPr="00A22E65">
        <w:rPr>
          <w:rFonts w:ascii="Times New Roman" w:hAnsi="Times New Roman" w:cs="Times New Roman"/>
          <w:color w:val="000000" w:themeColor="text1"/>
          <w:sz w:val="21"/>
          <w:szCs w:val="21"/>
        </w:rPr>
        <w:t>_______________________________________________________________________</w:t>
      </w:r>
      <w:r w:rsidR="00773ADC" w:rsidRPr="00A22E65">
        <w:rPr>
          <w:rFonts w:ascii="Times New Roman" w:hAnsi="Times New Roman" w:cs="Times New Roman"/>
          <w:color w:val="000000" w:themeColor="text1"/>
          <w:sz w:val="21"/>
          <w:szCs w:val="21"/>
        </w:rPr>
        <w:t>___________________</w:t>
      </w:r>
      <w:r w:rsidR="00FD72A4" w:rsidRPr="00A22E65">
        <w:rPr>
          <w:rFonts w:ascii="Times New Roman" w:hAnsi="Times New Roman" w:cs="Times New Roman"/>
          <w:color w:val="000000" w:themeColor="text1"/>
          <w:sz w:val="21"/>
          <w:szCs w:val="21"/>
        </w:rPr>
        <w:t>____________________________________________</w:t>
      </w:r>
    </w:p>
    <w:p w:rsidR="00D07C6E" w:rsidRPr="00647839" w:rsidRDefault="008162C0" w:rsidP="00647839">
      <w:pPr>
        <w:pStyle w:val="HTML"/>
        <w:shd w:val="clear" w:color="auto" w:fill="FFFFFF"/>
        <w:jc w:val="center"/>
        <w:rPr>
          <w:rFonts w:ascii="Times New Roman" w:hAnsi="Times New Roman" w:cs="Times New Roman"/>
          <w:color w:val="000000" w:themeColor="text1"/>
          <w:sz w:val="21"/>
          <w:szCs w:val="21"/>
        </w:rPr>
      </w:pPr>
      <w:r w:rsidRPr="00A22E65">
        <w:rPr>
          <w:rFonts w:ascii="Times New Roman" w:hAnsi="Times New Roman" w:cs="Times New Roman"/>
          <w:color w:val="000000" w:themeColor="text1"/>
          <w:sz w:val="21"/>
          <w:szCs w:val="21"/>
        </w:rPr>
        <w:t xml:space="preserve">(наименование </w:t>
      </w:r>
      <w:r w:rsidR="00AD3610">
        <w:rPr>
          <w:rFonts w:ascii="Times New Roman" w:hAnsi="Times New Roman" w:cs="Times New Roman"/>
          <w:color w:val="000000" w:themeColor="text1"/>
          <w:sz w:val="21"/>
          <w:szCs w:val="21"/>
        </w:rPr>
        <w:t>р</w:t>
      </w:r>
      <w:r w:rsidR="00773ADC" w:rsidRPr="00A22E65">
        <w:rPr>
          <w:rFonts w:ascii="Times New Roman" w:hAnsi="Times New Roman" w:cs="Times New Roman"/>
          <w:color w:val="000000" w:themeColor="text1"/>
          <w:sz w:val="21"/>
          <w:szCs w:val="21"/>
        </w:rPr>
        <w:t xml:space="preserve">оссийской </w:t>
      </w:r>
      <w:r w:rsidR="00647839">
        <w:rPr>
          <w:rFonts w:ascii="Times New Roman" w:hAnsi="Times New Roman" w:cs="Times New Roman"/>
          <w:color w:val="000000" w:themeColor="text1"/>
          <w:sz w:val="21"/>
          <w:szCs w:val="21"/>
        </w:rPr>
        <w:t>лизинговой организации)</w:t>
      </w:r>
    </w:p>
    <w:p w:rsidR="006A7472" w:rsidRPr="00A22E65" w:rsidRDefault="00B64292" w:rsidP="00B64292">
      <w:pPr>
        <w:pStyle w:val="s1"/>
        <w:numPr>
          <w:ilvl w:val="0"/>
          <w:numId w:val="2"/>
        </w:numPr>
        <w:shd w:val="clear" w:color="auto" w:fill="FFFFFF"/>
        <w:jc w:val="both"/>
        <w:rPr>
          <w:color w:val="000000" w:themeColor="text1"/>
          <w:sz w:val="23"/>
          <w:szCs w:val="23"/>
        </w:rPr>
      </w:pPr>
      <w:r w:rsidRPr="00A22E65">
        <w:rPr>
          <w:color w:val="000000" w:themeColor="text1"/>
          <w:sz w:val="23"/>
          <w:szCs w:val="23"/>
        </w:rPr>
        <w:t xml:space="preserve">Дата заключения договора финансовой аренды </w:t>
      </w:r>
      <w:r w:rsidR="00A24DA6" w:rsidRPr="00A22E65">
        <w:rPr>
          <w:color w:val="000000" w:themeColor="text1"/>
          <w:sz w:val="23"/>
          <w:szCs w:val="23"/>
        </w:rPr>
        <w:t>(договора лизинга) _</w:t>
      </w:r>
      <w:r w:rsidRPr="00A22E65">
        <w:rPr>
          <w:color w:val="000000" w:themeColor="text1"/>
          <w:sz w:val="23"/>
          <w:szCs w:val="23"/>
        </w:rPr>
        <w:t>_________________________</w:t>
      </w:r>
      <w:r w:rsidR="001729C6" w:rsidRPr="00A22E65">
        <w:rPr>
          <w:color w:val="000000" w:themeColor="text1"/>
          <w:sz w:val="23"/>
          <w:szCs w:val="23"/>
        </w:rPr>
        <w:t>_____________________________</w:t>
      </w:r>
      <w:r w:rsidR="00A24DA6" w:rsidRPr="00A22E65">
        <w:rPr>
          <w:color w:val="000000" w:themeColor="text1"/>
          <w:sz w:val="23"/>
          <w:szCs w:val="23"/>
        </w:rPr>
        <w:t>_________________</w:t>
      </w:r>
      <w:r w:rsidRPr="00A22E65">
        <w:rPr>
          <w:color w:val="000000" w:themeColor="text1"/>
          <w:sz w:val="23"/>
          <w:szCs w:val="23"/>
        </w:rPr>
        <w:t>.</w:t>
      </w:r>
    </w:p>
    <w:p w:rsidR="00B64292" w:rsidRPr="00A22E65" w:rsidRDefault="00B64292" w:rsidP="00B64292">
      <w:pPr>
        <w:pStyle w:val="s1"/>
        <w:numPr>
          <w:ilvl w:val="0"/>
          <w:numId w:val="2"/>
        </w:numPr>
        <w:shd w:val="clear" w:color="auto" w:fill="FFFFFF"/>
        <w:jc w:val="both"/>
        <w:rPr>
          <w:color w:val="000000" w:themeColor="text1"/>
        </w:rPr>
      </w:pPr>
      <w:r w:rsidRPr="00A22E65">
        <w:rPr>
          <w:color w:val="000000" w:themeColor="text1"/>
        </w:rPr>
        <w:t xml:space="preserve">Дата заключения дополнительного соглашения к договору финансовой аренды (договору лизинга) в случае внесения изменений в основной договор финансовой аренды (договора </w:t>
      </w:r>
      <w:r w:rsidR="00A24DA6" w:rsidRPr="00A22E65">
        <w:rPr>
          <w:color w:val="000000" w:themeColor="text1"/>
        </w:rPr>
        <w:t>лизинга) _</w:t>
      </w:r>
      <w:r w:rsidRPr="00A22E65">
        <w:rPr>
          <w:color w:val="000000" w:themeColor="text1"/>
        </w:rPr>
        <w:t>___________________</w:t>
      </w:r>
      <w:r w:rsidR="001729C6" w:rsidRPr="00A22E65">
        <w:rPr>
          <w:color w:val="000000" w:themeColor="text1"/>
        </w:rPr>
        <w:t>____________________________________________________________</w:t>
      </w:r>
      <w:r w:rsidR="00A24DA6" w:rsidRPr="00A22E65">
        <w:rPr>
          <w:color w:val="000000" w:themeColor="text1"/>
        </w:rPr>
        <w:t>__.</w:t>
      </w:r>
    </w:p>
    <w:p w:rsidR="008162C0" w:rsidRPr="00A22E65" w:rsidRDefault="00B64292" w:rsidP="008162C0">
      <w:pPr>
        <w:pStyle w:val="s1"/>
        <w:numPr>
          <w:ilvl w:val="0"/>
          <w:numId w:val="2"/>
        </w:numPr>
        <w:shd w:val="clear" w:color="auto" w:fill="FFFFFF"/>
        <w:jc w:val="both"/>
        <w:rPr>
          <w:color w:val="000000" w:themeColor="text1"/>
        </w:rPr>
      </w:pPr>
      <w:r w:rsidRPr="00A22E65">
        <w:rPr>
          <w:color w:val="000000" w:themeColor="text1"/>
        </w:rPr>
        <w:lastRenderedPageBreak/>
        <w:t>Срок истечения договора финансовой аренды (договора лизинга) __________________</w:t>
      </w:r>
      <w:r w:rsidR="001729C6" w:rsidRPr="00A22E65">
        <w:rPr>
          <w:color w:val="000000" w:themeColor="text1"/>
        </w:rPr>
        <w:t>__________________</w:t>
      </w:r>
      <w:r w:rsidR="00A24DA6" w:rsidRPr="00A22E65">
        <w:rPr>
          <w:color w:val="000000" w:themeColor="text1"/>
        </w:rPr>
        <w:t>_______________________________</w:t>
      </w:r>
      <w:r w:rsidRPr="00A22E65">
        <w:rPr>
          <w:color w:val="000000" w:themeColor="text1"/>
        </w:rPr>
        <w:t xml:space="preserve"> </w:t>
      </w:r>
    </w:p>
    <w:tbl>
      <w:tblPr>
        <w:tblW w:w="15585" w:type="dxa"/>
        <w:shd w:val="clear" w:color="auto" w:fill="FFFFFF"/>
        <w:tblCellMar>
          <w:top w:w="15" w:type="dxa"/>
          <w:left w:w="15" w:type="dxa"/>
          <w:bottom w:w="15" w:type="dxa"/>
          <w:right w:w="15" w:type="dxa"/>
        </w:tblCellMar>
        <w:tblLook w:val="04A0" w:firstRow="1" w:lastRow="0" w:firstColumn="1" w:lastColumn="0" w:noHBand="0" w:noVBand="1"/>
      </w:tblPr>
      <w:tblGrid>
        <w:gridCol w:w="2969"/>
        <w:gridCol w:w="2410"/>
        <w:gridCol w:w="2268"/>
        <w:gridCol w:w="2551"/>
        <w:gridCol w:w="2694"/>
        <w:gridCol w:w="2693"/>
      </w:tblGrid>
      <w:tr w:rsidR="00A22E65" w:rsidRPr="00A22E65" w:rsidTr="0018453B">
        <w:tc>
          <w:tcPr>
            <w:tcW w:w="2969" w:type="dxa"/>
            <w:vMerge w:val="restart"/>
            <w:tcBorders>
              <w:top w:val="single" w:sz="6" w:space="0" w:color="000000"/>
              <w:left w:val="single" w:sz="6" w:space="0" w:color="000000"/>
              <w:right w:val="single" w:sz="6" w:space="0" w:color="000000"/>
            </w:tcBorders>
            <w:shd w:val="clear" w:color="auto" w:fill="FFFFFF"/>
            <w:hideMark/>
          </w:tcPr>
          <w:p w:rsidR="00B919C5" w:rsidRPr="00A22E65" w:rsidRDefault="00B919C5" w:rsidP="00B64292">
            <w:pPr>
              <w:jc w:val="center"/>
              <w:rPr>
                <w:rFonts w:ascii="Times New Roman" w:hAnsi="Times New Roman" w:hint="default"/>
                <w:color w:val="000000" w:themeColor="text1"/>
                <w:kern w:val="0"/>
                <w:sz w:val="20"/>
                <w:szCs w:val="20"/>
              </w:rPr>
            </w:pPr>
            <w:r w:rsidRPr="00A22E65">
              <w:rPr>
                <w:rFonts w:ascii="Times New Roman" w:hAnsi="Times New Roman" w:hint="default"/>
                <w:color w:val="000000" w:themeColor="text1"/>
                <w:kern w:val="0"/>
                <w:sz w:val="20"/>
                <w:szCs w:val="20"/>
              </w:rPr>
              <w:t>Размер уплаченных лизинговых платежей, рублей</w:t>
            </w:r>
          </w:p>
          <w:p w:rsidR="00B919C5" w:rsidRPr="00A22E65" w:rsidRDefault="00B919C5" w:rsidP="00EE472A">
            <w:pPr>
              <w:pStyle w:val="s1"/>
              <w:spacing w:before="0" w:beforeAutospacing="0" w:after="0" w:afterAutospacing="0"/>
              <w:jc w:val="center"/>
              <w:rPr>
                <w:color w:val="000000" w:themeColor="text1"/>
                <w:sz w:val="20"/>
                <w:szCs w:val="20"/>
              </w:rPr>
            </w:pPr>
          </w:p>
        </w:tc>
        <w:tc>
          <w:tcPr>
            <w:tcW w:w="4678"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919C5" w:rsidRPr="00A22E65" w:rsidRDefault="00B919C5">
            <w:pPr>
              <w:pStyle w:val="s1"/>
              <w:spacing w:before="0" w:beforeAutospacing="0" w:after="0" w:afterAutospacing="0"/>
              <w:jc w:val="center"/>
              <w:rPr>
                <w:color w:val="000000" w:themeColor="text1"/>
                <w:sz w:val="20"/>
                <w:szCs w:val="20"/>
              </w:rPr>
            </w:pPr>
            <w:r w:rsidRPr="00A22E65">
              <w:rPr>
                <w:color w:val="000000" w:themeColor="text1"/>
                <w:sz w:val="20"/>
                <w:szCs w:val="20"/>
              </w:rPr>
              <w:t>Платежные (расчетные) документы, подтверждающие уплату лизинговых платежей</w:t>
            </w:r>
            <w:r w:rsidR="00AD3610">
              <w:rPr>
                <w:color w:val="000000" w:themeColor="text1"/>
                <w:sz w:val="20"/>
                <w:szCs w:val="20"/>
              </w:rPr>
              <w:t xml:space="preserve"> </w:t>
            </w:r>
            <w:r w:rsidR="00AD3610" w:rsidRPr="00AD3610">
              <w:rPr>
                <w:color w:val="000000" w:themeColor="text1"/>
                <w:sz w:val="18"/>
                <w:szCs w:val="18"/>
                <w:vertAlign w:val="superscript"/>
              </w:rPr>
              <w:t>1</w:t>
            </w:r>
          </w:p>
        </w:tc>
        <w:tc>
          <w:tcPr>
            <w:tcW w:w="2551" w:type="dxa"/>
            <w:vMerge w:val="restart"/>
            <w:tcBorders>
              <w:top w:val="single" w:sz="6" w:space="0" w:color="000000"/>
              <w:left w:val="single" w:sz="6" w:space="0" w:color="000000"/>
              <w:right w:val="single" w:sz="6" w:space="0" w:color="000000"/>
            </w:tcBorders>
            <w:shd w:val="clear" w:color="auto" w:fill="FFFFFF"/>
            <w:hideMark/>
          </w:tcPr>
          <w:p w:rsidR="00B919C5" w:rsidRPr="00A22E65" w:rsidRDefault="00B919C5" w:rsidP="00C83B5A">
            <w:pPr>
              <w:pStyle w:val="s1"/>
              <w:spacing w:before="0" w:beforeAutospacing="0" w:after="0" w:afterAutospacing="0"/>
              <w:jc w:val="center"/>
              <w:rPr>
                <w:color w:val="000000" w:themeColor="text1"/>
                <w:sz w:val="20"/>
                <w:szCs w:val="20"/>
              </w:rPr>
            </w:pPr>
            <w:r w:rsidRPr="00A22E65">
              <w:rPr>
                <w:color w:val="000000" w:themeColor="text1"/>
                <w:sz w:val="20"/>
                <w:szCs w:val="20"/>
              </w:rPr>
              <w:t>Размер субсидии</w:t>
            </w:r>
            <w:r w:rsidR="00AD3610">
              <w:rPr>
                <w:color w:val="000000" w:themeColor="text1"/>
                <w:sz w:val="20"/>
                <w:szCs w:val="20"/>
              </w:rPr>
              <w:t xml:space="preserve"> на развитие</w:t>
            </w:r>
            <w:r w:rsidRPr="00A22E65">
              <w:rPr>
                <w:color w:val="000000" w:themeColor="text1"/>
                <w:sz w:val="20"/>
                <w:szCs w:val="20"/>
              </w:rPr>
              <w:t>, рублей</w:t>
            </w:r>
          </w:p>
          <w:p w:rsidR="00B919C5" w:rsidRPr="00A22E65" w:rsidRDefault="00B919C5" w:rsidP="00C83B5A">
            <w:pPr>
              <w:pStyle w:val="s1"/>
              <w:spacing w:before="0" w:beforeAutospacing="0" w:after="0" w:afterAutospacing="0"/>
              <w:jc w:val="center"/>
              <w:rPr>
                <w:color w:val="000000" w:themeColor="text1"/>
                <w:sz w:val="20"/>
                <w:szCs w:val="20"/>
              </w:rPr>
            </w:pPr>
            <w:r w:rsidRPr="00A22E65">
              <w:rPr>
                <w:color w:val="000000" w:themeColor="text1"/>
                <w:sz w:val="20"/>
                <w:szCs w:val="20"/>
              </w:rPr>
              <w:t>(гр. 3 x 0,2)</w:t>
            </w:r>
          </w:p>
        </w:tc>
        <w:tc>
          <w:tcPr>
            <w:tcW w:w="2694" w:type="dxa"/>
            <w:tcBorders>
              <w:top w:val="single" w:sz="6" w:space="0" w:color="000000"/>
              <w:left w:val="single" w:sz="6" w:space="0" w:color="000000"/>
              <w:right w:val="single" w:sz="6" w:space="0" w:color="000000"/>
            </w:tcBorders>
            <w:shd w:val="clear" w:color="auto" w:fill="FFFFFF"/>
          </w:tcPr>
          <w:p w:rsidR="00B919C5" w:rsidRPr="00A22E65" w:rsidRDefault="00B919C5" w:rsidP="00B919C5">
            <w:pPr>
              <w:pStyle w:val="s1"/>
              <w:spacing w:before="0" w:beforeAutospacing="0" w:after="0" w:afterAutospacing="0"/>
              <w:jc w:val="center"/>
              <w:rPr>
                <w:color w:val="000000" w:themeColor="text1"/>
                <w:sz w:val="20"/>
                <w:szCs w:val="20"/>
              </w:rPr>
            </w:pPr>
            <w:r w:rsidRPr="00A22E65">
              <w:rPr>
                <w:color w:val="000000" w:themeColor="text1"/>
                <w:sz w:val="20"/>
                <w:szCs w:val="20"/>
              </w:rPr>
              <w:t>Размер</w:t>
            </w:r>
            <w:r w:rsidR="0018453B" w:rsidRPr="00A22E65">
              <w:rPr>
                <w:color w:val="000000" w:themeColor="text1"/>
                <w:sz w:val="20"/>
                <w:szCs w:val="20"/>
              </w:rPr>
              <w:t xml:space="preserve"> ранее </w:t>
            </w:r>
            <w:r w:rsidRPr="00A22E65">
              <w:rPr>
                <w:color w:val="000000" w:themeColor="text1"/>
                <w:sz w:val="20"/>
                <w:szCs w:val="20"/>
              </w:rPr>
              <w:t>полученной субсидии</w:t>
            </w:r>
            <w:r w:rsidR="00AD3610">
              <w:rPr>
                <w:color w:val="000000" w:themeColor="text1"/>
                <w:sz w:val="20"/>
                <w:szCs w:val="20"/>
              </w:rPr>
              <w:t xml:space="preserve"> на развитие</w:t>
            </w:r>
            <w:r w:rsidRPr="00A22E65">
              <w:rPr>
                <w:color w:val="000000" w:themeColor="text1"/>
                <w:sz w:val="20"/>
                <w:szCs w:val="20"/>
              </w:rPr>
              <w:t>, рублей</w:t>
            </w:r>
          </w:p>
        </w:tc>
        <w:tc>
          <w:tcPr>
            <w:tcW w:w="2693" w:type="dxa"/>
            <w:tcBorders>
              <w:top w:val="single" w:sz="6" w:space="0" w:color="000000"/>
              <w:left w:val="single" w:sz="6" w:space="0" w:color="000000"/>
              <w:right w:val="single" w:sz="6" w:space="0" w:color="000000"/>
            </w:tcBorders>
            <w:shd w:val="clear" w:color="auto" w:fill="FFFFFF"/>
          </w:tcPr>
          <w:p w:rsidR="00B919C5" w:rsidRPr="00A22E65" w:rsidRDefault="00B919C5" w:rsidP="00C83B5A">
            <w:pPr>
              <w:pStyle w:val="s1"/>
              <w:spacing w:before="0" w:beforeAutospacing="0" w:after="0" w:afterAutospacing="0"/>
              <w:jc w:val="center"/>
              <w:rPr>
                <w:color w:val="000000" w:themeColor="text1"/>
                <w:sz w:val="20"/>
                <w:szCs w:val="20"/>
              </w:rPr>
            </w:pPr>
            <w:r w:rsidRPr="00A22E65">
              <w:rPr>
                <w:color w:val="000000" w:themeColor="text1"/>
                <w:sz w:val="20"/>
                <w:szCs w:val="20"/>
              </w:rPr>
              <w:t xml:space="preserve">Размер субсидии </w:t>
            </w:r>
            <w:r w:rsidR="00AD3610">
              <w:rPr>
                <w:color w:val="000000" w:themeColor="text1"/>
                <w:sz w:val="20"/>
                <w:szCs w:val="20"/>
              </w:rPr>
              <w:t xml:space="preserve">на развитие </w:t>
            </w:r>
            <w:r w:rsidRPr="00A22E65">
              <w:rPr>
                <w:color w:val="000000" w:themeColor="text1"/>
                <w:sz w:val="20"/>
                <w:szCs w:val="20"/>
              </w:rPr>
              <w:t>к выплате</w:t>
            </w:r>
            <w:r w:rsidR="001729C6" w:rsidRPr="00A22E65">
              <w:rPr>
                <w:color w:val="000000" w:themeColor="text1"/>
                <w:sz w:val="20"/>
                <w:szCs w:val="20"/>
              </w:rPr>
              <w:t>, рублей</w:t>
            </w:r>
          </w:p>
        </w:tc>
      </w:tr>
      <w:tr w:rsidR="00A22E65" w:rsidRPr="00A22E65" w:rsidTr="0018453B">
        <w:tc>
          <w:tcPr>
            <w:tcW w:w="2969" w:type="dxa"/>
            <w:vMerge/>
            <w:tcBorders>
              <w:left w:val="single" w:sz="6" w:space="0" w:color="000000"/>
              <w:bottom w:val="single" w:sz="6" w:space="0" w:color="000000"/>
              <w:right w:val="single" w:sz="6" w:space="0" w:color="000000"/>
            </w:tcBorders>
            <w:shd w:val="clear" w:color="auto" w:fill="FFFFFF"/>
          </w:tcPr>
          <w:p w:rsidR="00B919C5" w:rsidRPr="00A22E65" w:rsidRDefault="00B919C5" w:rsidP="00EE472A">
            <w:pPr>
              <w:pStyle w:val="s1"/>
              <w:spacing w:before="0" w:beforeAutospacing="0" w:after="0" w:afterAutospacing="0"/>
              <w:jc w:val="center"/>
              <w:rPr>
                <w:color w:val="000000" w:themeColor="text1"/>
                <w:sz w:val="20"/>
                <w:szCs w:val="20"/>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B919C5" w:rsidRPr="00A22E65" w:rsidRDefault="00B919C5">
            <w:pPr>
              <w:pStyle w:val="s1"/>
              <w:spacing w:before="0" w:beforeAutospacing="0" w:after="0" w:afterAutospacing="0"/>
              <w:jc w:val="center"/>
              <w:rPr>
                <w:color w:val="000000" w:themeColor="text1"/>
                <w:sz w:val="20"/>
                <w:szCs w:val="20"/>
              </w:rPr>
            </w:pPr>
            <w:r w:rsidRPr="00A22E65">
              <w:rPr>
                <w:color w:val="000000" w:themeColor="text1"/>
                <w:sz w:val="20"/>
                <w:szCs w:val="20"/>
              </w:rPr>
              <w:t>наименование, дата и номер</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B919C5" w:rsidRPr="00A22E65" w:rsidRDefault="0018453B">
            <w:pPr>
              <w:pStyle w:val="s1"/>
              <w:spacing w:before="0" w:beforeAutospacing="0" w:after="0" w:afterAutospacing="0"/>
              <w:jc w:val="center"/>
              <w:rPr>
                <w:color w:val="000000" w:themeColor="text1"/>
                <w:sz w:val="20"/>
                <w:szCs w:val="20"/>
              </w:rPr>
            </w:pPr>
            <w:r w:rsidRPr="00A22E65">
              <w:rPr>
                <w:color w:val="000000" w:themeColor="text1"/>
                <w:sz w:val="20"/>
                <w:szCs w:val="20"/>
              </w:rPr>
              <w:t>сумма (без учета НДС), рублей</w:t>
            </w:r>
          </w:p>
        </w:tc>
        <w:tc>
          <w:tcPr>
            <w:tcW w:w="2551" w:type="dxa"/>
            <w:vMerge/>
            <w:tcBorders>
              <w:left w:val="single" w:sz="6" w:space="0" w:color="000000"/>
              <w:right w:val="single" w:sz="6" w:space="0" w:color="000000"/>
            </w:tcBorders>
            <w:shd w:val="clear" w:color="auto" w:fill="FFFFFF"/>
          </w:tcPr>
          <w:p w:rsidR="00B919C5" w:rsidRPr="00A22E65" w:rsidRDefault="00B919C5" w:rsidP="00C83B5A">
            <w:pPr>
              <w:pStyle w:val="s1"/>
              <w:spacing w:before="0" w:beforeAutospacing="0" w:after="0" w:afterAutospacing="0"/>
              <w:jc w:val="center"/>
              <w:rPr>
                <w:color w:val="000000" w:themeColor="text1"/>
                <w:sz w:val="20"/>
                <w:szCs w:val="20"/>
              </w:rPr>
            </w:pPr>
          </w:p>
        </w:tc>
        <w:tc>
          <w:tcPr>
            <w:tcW w:w="2694" w:type="dxa"/>
            <w:tcBorders>
              <w:left w:val="single" w:sz="6" w:space="0" w:color="000000"/>
              <w:right w:val="single" w:sz="6" w:space="0" w:color="000000"/>
            </w:tcBorders>
            <w:shd w:val="clear" w:color="auto" w:fill="FFFFFF"/>
          </w:tcPr>
          <w:p w:rsidR="00B919C5" w:rsidRPr="00A22E65" w:rsidRDefault="00647839" w:rsidP="00B919C5">
            <w:pPr>
              <w:pStyle w:val="s1"/>
              <w:spacing w:before="0" w:beforeAutospacing="0" w:after="0" w:afterAutospacing="0"/>
              <w:jc w:val="center"/>
              <w:rPr>
                <w:color w:val="000000" w:themeColor="text1"/>
                <w:sz w:val="20"/>
                <w:szCs w:val="20"/>
              </w:rPr>
            </w:pPr>
            <w:r>
              <w:rPr>
                <w:color w:val="000000" w:themeColor="text1"/>
                <w:sz w:val="20"/>
                <w:szCs w:val="20"/>
              </w:rPr>
              <w:t xml:space="preserve">(нарастающим итогом) </w:t>
            </w:r>
            <w:r w:rsidRPr="00647839">
              <w:rPr>
                <w:color w:val="000000" w:themeColor="text1"/>
                <w:sz w:val="18"/>
                <w:szCs w:val="18"/>
                <w:vertAlign w:val="superscript"/>
              </w:rPr>
              <w:t>2</w:t>
            </w:r>
          </w:p>
        </w:tc>
        <w:tc>
          <w:tcPr>
            <w:tcW w:w="2693" w:type="dxa"/>
            <w:tcBorders>
              <w:left w:val="single" w:sz="6" w:space="0" w:color="000000"/>
              <w:right w:val="single" w:sz="6" w:space="0" w:color="000000"/>
            </w:tcBorders>
            <w:shd w:val="clear" w:color="auto" w:fill="FFFFFF"/>
          </w:tcPr>
          <w:p w:rsidR="00B919C5" w:rsidRPr="00A22E65" w:rsidRDefault="00B919C5" w:rsidP="00B919C5">
            <w:pPr>
              <w:pStyle w:val="s1"/>
              <w:spacing w:before="0" w:beforeAutospacing="0" w:after="0" w:afterAutospacing="0"/>
              <w:rPr>
                <w:color w:val="000000" w:themeColor="text1"/>
                <w:sz w:val="20"/>
                <w:szCs w:val="20"/>
              </w:rPr>
            </w:pPr>
          </w:p>
        </w:tc>
      </w:tr>
      <w:tr w:rsidR="00A22E65" w:rsidRPr="00A22E65" w:rsidTr="0018453B">
        <w:tc>
          <w:tcPr>
            <w:tcW w:w="2969" w:type="dxa"/>
            <w:tcBorders>
              <w:top w:val="single" w:sz="6" w:space="0" w:color="000000"/>
              <w:left w:val="single" w:sz="6" w:space="0" w:color="000000"/>
              <w:bottom w:val="single" w:sz="6" w:space="0" w:color="000000"/>
              <w:right w:val="single" w:sz="6" w:space="0" w:color="000000"/>
            </w:tcBorders>
            <w:shd w:val="clear" w:color="auto" w:fill="FFFFFF"/>
            <w:hideMark/>
          </w:tcPr>
          <w:p w:rsidR="00B919C5" w:rsidRPr="00A22E65" w:rsidRDefault="00B919C5">
            <w:pPr>
              <w:pStyle w:val="s1"/>
              <w:spacing w:before="0" w:beforeAutospacing="0" w:after="0" w:afterAutospacing="0"/>
              <w:jc w:val="center"/>
              <w:rPr>
                <w:color w:val="000000" w:themeColor="text1"/>
                <w:sz w:val="23"/>
                <w:szCs w:val="23"/>
              </w:rPr>
            </w:pPr>
            <w:r w:rsidRPr="00A22E65">
              <w:rPr>
                <w:color w:val="000000" w:themeColor="text1"/>
                <w:sz w:val="23"/>
                <w:szCs w:val="23"/>
              </w:rPr>
              <w:t>1</w:t>
            </w:r>
          </w:p>
        </w:tc>
        <w:tc>
          <w:tcPr>
            <w:tcW w:w="2410" w:type="dxa"/>
            <w:tcBorders>
              <w:top w:val="single" w:sz="6" w:space="0" w:color="000000"/>
              <w:left w:val="single" w:sz="6" w:space="0" w:color="000000"/>
              <w:bottom w:val="single" w:sz="6" w:space="0" w:color="000000"/>
              <w:right w:val="single" w:sz="6" w:space="0" w:color="000000"/>
            </w:tcBorders>
            <w:shd w:val="clear" w:color="auto" w:fill="FFFFFF"/>
            <w:hideMark/>
          </w:tcPr>
          <w:p w:rsidR="00B919C5" w:rsidRPr="00A22E65" w:rsidRDefault="00B919C5">
            <w:pPr>
              <w:pStyle w:val="s1"/>
              <w:spacing w:before="0" w:beforeAutospacing="0" w:after="0" w:afterAutospacing="0"/>
              <w:jc w:val="center"/>
              <w:rPr>
                <w:color w:val="000000" w:themeColor="text1"/>
                <w:sz w:val="23"/>
                <w:szCs w:val="23"/>
              </w:rPr>
            </w:pPr>
            <w:r w:rsidRPr="00A22E65">
              <w:rPr>
                <w:color w:val="000000" w:themeColor="text1"/>
                <w:sz w:val="23"/>
                <w:szCs w:val="23"/>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B919C5" w:rsidRPr="00A22E65" w:rsidRDefault="00B919C5">
            <w:pPr>
              <w:pStyle w:val="s1"/>
              <w:spacing w:before="0" w:beforeAutospacing="0" w:after="0" w:afterAutospacing="0"/>
              <w:jc w:val="center"/>
              <w:rPr>
                <w:color w:val="000000" w:themeColor="text1"/>
                <w:sz w:val="23"/>
                <w:szCs w:val="23"/>
              </w:rPr>
            </w:pPr>
            <w:r w:rsidRPr="00A22E65">
              <w:rPr>
                <w:color w:val="000000" w:themeColor="text1"/>
                <w:sz w:val="23"/>
                <w:szCs w:val="23"/>
              </w:rPr>
              <w:t>3</w:t>
            </w:r>
          </w:p>
        </w:tc>
        <w:tc>
          <w:tcPr>
            <w:tcW w:w="2551" w:type="dxa"/>
            <w:tcBorders>
              <w:top w:val="single" w:sz="6" w:space="0" w:color="000000"/>
              <w:left w:val="single" w:sz="6" w:space="0" w:color="000000"/>
              <w:bottom w:val="single" w:sz="6" w:space="0" w:color="000000"/>
              <w:right w:val="single" w:sz="6" w:space="0" w:color="000000"/>
            </w:tcBorders>
            <w:shd w:val="clear" w:color="auto" w:fill="FFFFFF"/>
            <w:hideMark/>
          </w:tcPr>
          <w:p w:rsidR="00B919C5" w:rsidRPr="00A22E65" w:rsidRDefault="00B919C5">
            <w:pPr>
              <w:pStyle w:val="s1"/>
              <w:spacing w:before="0" w:beforeAutospacing="0" w:after="0" w:afterAutospacing="0"/>
              <w:jc w:val="center"/>
              <w:rPr>
                <w:color w:val="000000" w:themeColor="text1"/>
                <w:sz w:val="23"/>
                <w:szCs w:val="23"/>
              </w:rPr>
            </w:pPr>
            <w:r w:rsidRPr="00A22E65">
              <w:rPr>
                <w:color w:val="000000" w:themeColor="text1"/>
                <w:sz w:val="23"/>
                <w:szCs w:val="23"/>
              </w:rPr>
              <w:t>4</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B919C5" w:rsidRPr="00A22E65" w:rsidRDefault="00B919C5">
            <w:pPr>
              <w:pStyle w:val="s1"/>
              <w:spacing w:before="0" w:beforeAutospacing="0" w:after="0" w:afterAutospacing="0"/>
              <w:jc w:val="center"/>
              <w:rPr>
                <w:color w:val="000000" w:themeColor="text1"/>
                <w:sz w:val="23"/>
                <w:szCs w:val="23"/>
              </w:rPr>
            </w:pPr>
            <w:r w:rsidRPr="00A22E65">
              <w:rPr>
                <w:color w:val="000000" w:themeColor="text1"/>
                <w:sz w:val="23"/>
                <w:szCs w:val="23"/>
              </w:rPr>
              <w:t>5</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B919C5" w:rsidRPr="00A22E65" w:rsidRDefault="00B919C5">
            <w:pPr>
              <w:pStyle w:val="s1"/>
              <w:spacing w:before="0" w:beforeAutospacing="0" w:after="0" w:afterAutospacing="0"/>
              <w:jc w:val="center"/>
              <w:rPr>
                <w:color w:val="000000" w:themeColor="text1"/>
                <w:sz w:val="23"/>
                <w:szCs w:val="23"/>
              </w:rPr>
            </w:pPr>
            <w:r w:rsidRPr="00A22E65">
              <w:rPr>
                <w:color w:val="000000" w:themeColor="text1"/>
                <w:sz w:val="23"/>
                <w:szCs w:val="23"/>
              </w:rPr>
              <w:t>6</w:t>
            </w:r>
          </w:p>
        </w:tc>
      </w:tr>
      <w:tr w:rsidR="00A22E65" w:rsidRPr="00A22E65" w:rsidTr="0018453B">
        <w:tc>
          <w:tcPr>
            <w:tcW w:w="2969" w:type="dxa"/>
            <w:tcBorders>
              <w:top w:val="single" w:sz="6" w:space="0" w:color="000000"/>
              <w:left w:val="single" w:sz="6" w:space="0" w:color="000000"/>
              <w:bottom w:val="single" w:sz="6" w:space="0" w:color="000000"/>
              <w:right w:val="single" w:sz="6" w:space="0" w:color="000000"/>
            </w:tcBorders>
            <w:shd w:val="clear" w:color="auto" w:fill="FFFFFF"/>
            <w:hideMark/>
          </w:tcPr>
          <w:p w:rsidR="00B919C5" w:rsidRPr="00A22E65" w:rsidRDefault="00B919C5">
            <w:pPr>
              <w:pStyle w:val="empty"/>
              <w:spacing w:before="0" w:beforeAutospacing="0" w:after="0" w:afterAutospacing="0"/>
              <w:jc w:val="both"/>
              <w:rPr>
                <w:color w:val="000000" w:themeColor="text1"/>
                <w:sz w:val="23"/>
                <w:szCs w:val="23"/>
              </w:rPr>
            </w:pPr>
            <w:r w:rsidRPr="00A22E65">
              <w:rPr>
                <w:color w:val="000000" w:themeColor="text1"/>
                <w:sz w:val="23"/>
                <w:szCs w:val="23"/>
              </w:rPr>
              <w:t> </w:t>
            </w:r>
          </w:p>
        </w:tc>
        <w:tc>
          <w:tcPr>
            <w:tcW w:w="2410" w:type="dxa"/>
            <w:tcBorders>
              <w:top w:val="single" w:sz="6" w:space="0" w:color="000000"/>
              <w:left w:val="single" w:sz="6" w:space="0" w:color="000000"/>
              <w:bottom w:val="single" w:sz="6" w:space="0" w:color="000000"/>
              <w:right w:val="single" w:sz="6" w:space="0" w:color="000000"/>
            </w:tcBorders>
            <w:shd w:val="clear" w:color="auto" w:fill="FFFFFF"/>
            <w:hideMark/>
          </w:tcPr>
          <w:p w:rsidR="00B919C5" w:rsidRPr="00A22E65" w:rsidRDefault="00B919C5">
            <w:pPr>
              <w:pStyle w:val="empty"/>
              <w:spacing w:before="0" w:beforeAutospacing="0" w:after="0" w:afterAutospacing="0"/>
              <w:jc w:val="both"/>
              <w:rPr>
                <w:color w:val="000000" w:themeColor="text1"/>
                <w:sz w:val="23"/>
                <w:szCs w:val="23"/>
              </w:rPr>
            </w:pPr>
            <w:r w:rsidRPr="00A22E65">
              <w:rPr>
                <w:color w:val="000000" w:themeColor="text1"/>
                <w:sz w:val="23"/>
                <w:szCs w:val="23"/>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B919C5" w:rsidRPr="00A22E65" w:rsidRDefault="00B919C5">
            <w:pPr>
              <w:pStyle w:val="empty"/>
              <w:spacing w:before="0" w:beforeAutospacing="0" w:after="0" w:afterAutospacing="0"/>
              <w:jc w:val="both"/>
              <w:rPr>
                <w:color w:val="000000" w:themeColor="text1"/>
                <w:sz w:val="23"/>
                <w:szCs w:val="23"/>
              </w:rPr>
            </w:pPr>
          </w:p>
        </w:tc>
        <w:tc>
          <w:tcPr>
            <w:tcW w:w="2551" w:type="dxa"/>
            <w:tcBorders>
              <w:top w:val="single" w:sz="6" w:space="0" w:color="000000"/>
              <w:left w:val="single" w:sz="6" w:space="0" w:color="000000"/>
              <w:bottom w:val="single" w:sz="6" w:space="0" w:color="000000"/>
              <w:right w:val="single" w:sz="6" w:space="0" w:color="000000"/>
            </w:tcBorders>
            <w:shd w:val="clear" w:color="auto" w:fill="FFFFFF"/>
            <w:hideMark/>
          </w:tcPr>
          <w:p w:rsidR="00B919C5" w:rsidRPr="00A22E65" w:rsidRDefault="00B919C5">
            <w:pPr>
              <w:pStyle w:val="empty"/>
              <w:spacing w:before="0" w:beforeAutospacing="0" w:after="0" w:afterAutospacing="0"/>
              <w:jc w:val="both"/>
              <w:rPr>
                <w:color w:val="000000" w:themeColor="text1"/>
                <w:sz w:val="23"/>
                <w:szCs w:val="23"/>
              </w:rPr>
            </w:pPr>
            <w:r w:rsidRPr="00A22E65">
              <w:rPr>
                <w:color w:val="000000" w:themeColor="text1"/>
                <w:sz w:val="23"/>
                <w:szCs w:val="23"/>
              </w:rPr>
              <w:t> </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B919C5" w:rsidRPr="00A22E65" w:rsidRDefault="00B919C5">
            <w:pPr>
              <w:pStyle w:val="empty"/>
              <w:spacing w:before="0" w:beforeAutospacing="0" w:after="0" w:afterAutospacing="0"/>
              <w:jc w:val="both"/>
              <w:rPr>
                <w:color w:val="000000" w:themeColor="text1"/>
                <w:sz w:val="23"/>
                <w:szCs w:val="23"/>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B919C5" w:rsidRPr="00A22E65" w:rsidRDefault="00B919C5">
            <w:pPr>
              <w:pStyle w:val="empty"/>
              <w:spacing w:before="0" w:beforeAutospacing="0" w:after="0" w:afterAutospacing="0"/>
              <w:jc w:val="both"/>
              <w:rPr>
                <w:color w:val="000000" w:themeColor="text1"/>
                <w:sz w:val="23"/>
                <w:szCs w:val="23"/>
              </w:rPr>
            </w:pPr>
          </w:p>
        </w:tc>
      </w:tr>
      <w:tr w:rsidR="00A22E65" w:rsidRPr="00A22E65" w:rsidTr="0018453B">
        <w:tc>
          <w:tcPr>
            <w:tcW w:w="2969" w:type="dxa"/>
            <w:tcBorders>
              <w:top w:val="single" w:sz="6" w:space="0" w:color="000000"/>
              <w:left w:val="single" w:sz="6" w:space="0" w:color="000000"/>
              <w:bottom w:val="single" w:sz="6" w:space="0" w:color="000000"/>
              <w:right w:val="single" w:sz="6" w:space="0" w:color="000000"/>
            </w:tcBorders>
            <w:shd w:val="clear" w:color="auto" w:fill="FFFFFF"/>
            <w:hideMark/>
          </w:tcPr>
          <w:p w:rsidR="00B919C5" w:rsidRPr="00A22E65" w:rsidRDefault="00B919C5">
            <w:pPr>
              <w:pStyle w:val="s16"/>
              <w:spacing w:before="0" w:beforeAutospacing="0" w:after="0" w:afterAutospacing="0"/>
              <w:rPr>
                <w:color w:val="000000" w:themeColor="text1"/>
                <w:sz w:val="23"/>
                <w:szCs w:val="23"/>
              </w:rPr>
            </w:pPr>
            <w:r w:rsidRPr="00A22E65">
              <w:rPr>
                <w:rStyle w:val="s10"/>
                <w:b/>
                <w:bCs/>
                <w:color w:val="000000" w:themeColor="text1"/>
                <w:sz w:val="23"/>
                <w:szCs w:val="23"/>
              </w:rPr>
              <w:t>Итого</w:t>
            </w:r>
          </w:p>
        </w:tc>
        <w:tc>
          <w:tcPr>
            <w:tcW w:w="2410" w:type="dxa"/>
            <w:tcBorders>
              <w:top w:val="single" w:sz="6" w:space="0" w:color="000000"/>
              <w:left w:val="single" w:sz="6" w:space="0" w:color="000000"/>
              <w:bottom w:val="single" w:sz="6" w:space="0" w:color="000000"/>
              <w:right w:val="single" w:sz="6" w:space="0" w:color="000000"/>
            </w:tcBorders>
            <w:shd w:val="clear" w:color="auto" w:fill="FFFFFF"/>
            <w:hideMark/>
          </w:tcPr>
          <w:p w:rsidR="00B919C5" w:rsidRPr="00A22E65" w:rsidRDefault="00B919C5">
            <w:pPr>
              <w:pStyle w:val="empty"/>
              <w:spacing w:before="0" w:beforeAutospacing="0" w:after="0" w:afterAutospacing="0"/>
              <w:jc w:val="both"/>
              <w:rPr>
                <w:color w:val="000000" w:themeColor="text1"/>
                <w:sz w:val="23"/>
                <w:szCs w:val="23"/>
              </w:rPr>
            </w:pPr>
            <w:r w:rsidRPr="00A22E65">
              <w:rPr>
                <w:color w:val="000000" w:themeColor="text1"/>
                <w:sz w:val="23"/>
                <w:szCs w:val="23"/>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rsidR="00B919C5" w:rsidRPr="00A22E65" w:rsidRDefault="00B919C5">
            <w:pPr>
              <w:pStyle w:val="empty"/>
              <w:spacing w:before="0" w:beforeAutospacing="0" w:after="0" w:afterAutospacing="0"/>
              <w:jc w:val="both"/>
              <w:rPr>
                <w:color w:val="000000" w:themeColor="text1"/>
                <w:sz w:val="23"/>
                <w:szCs w:val="23"/>
              </w:rPr>
            </w:pPr>
          </w:p>
        </w:tc>
        <w:tc>
          <w:tcPr>
            <w:tcW w:w="2551" w:type="dxa"/>
            <w:tcBorders>
              <w:top w:val="single" w:sz="6" w:space="0" w:color="000000"/>
              <w:left w:val="single" w:sz="6" w:space="0" w:color="000000"/>
              <w:bottom w:val="single" w:sz="6" w:space="0" w:color="000000"/>
              <w:right w:val="single" w:sz="6" w:space="0" w:color="000000"/>
            </w:tcBorders>
            <w:shd w:val="clear" w:color="auto" w:fill="FFFFFF"/>
            <w:hideMark/>
          </w:tcPr>
          <w:p w:rsidR="00B919C5" w:rsidRPr="00A22E65" w:rsidRDefault="00B919C5">
            <w:pPr>
              <w:pStyle w:val="empty"/>
              <w:spacing w:before="0" w:beforeAutospacing="0" w:after="0" w:afterAutospacing="0"/>
              <w:jc w:val="both"/>
              <w:rPr>
                <w:color w:val="000000" w:themeColor="text1"/>
                <w:sz w:val="23"/>
                <w:szCs w:val="23"/>
              </w:rPr>
            </w:pPr>
            <w:r w:rsidRPr="00A22E65">
              <w:rPr>
                <w:color w:val="000000" w:themeColor="text1"/>
                <w:sz w:val="23"/>
                <w:szCs w:val="23"/>
              </w:rPr>
              <w:t> </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Pr>
          <w:p w:rsidR="00B919C5" w:rsidRPr="00A22E65" w:rsidRDefault="00B919C5">
            <w:pPr>
              <w:pStyle w:val="empty"/>
              <w:spacing w:before="0" w:beforeAutospacing="0" w:after="0" w:afterAutospacing="0"/>
              <w:jc w:val="both"/>
              <w:rPr>
                <w:color w:val="000000" w:themeColor="text1"/>
                <w:sz w:val="23"/>
                <w:szCs w:val="23"/>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tcPr>
          <w:p w:rsidR="00B919C5" w:rsidRPr="00A22E65" w:rsidRDefault="00B919C5">
            <w:pPr>
              <w:pStyle w:val="empty"/>
              <w:spacing w:before="0" w:beforeAutospacing="0" w:after="0" w:afterAutospacing="0"/>
              <w:jc w:val="both"/>
              <w:rPr>
                <w:color w:val="000000" w:themeColor="text1"/>
                <w:sz w:val="23"/>
                <w:szCs w:val="23"/>
              </w:rPr>
            </w:pPr>
          </w:p>
        </w:tc>
      </w:tr>
    </w:tbl>
    <w:p w:rsidR="00264014" w:rsidRDefault="00264014" w:rsidP="00AD3610">
      <w:pPr>
        <w:pStyle w:val="empty"/>
        <w:shd w:val="clear" w:color="auto" w:fill="FFFFFF"/>
        <w:spacing w:before="0" w:beforeAutospacing="0" w:after="0" w:afterAutospacing="0"/>
        <w:jc w:val="both"/>
        <w:rPr>
          <w:sz w:val="18"/>
          <w:szCs w:val="18"/>
          <w:vertAlign w:val="superscript"/>
        </w:rPr>
      </w:pPr>
    </w:p>
    <w:p w:rsidR="00AD3610" w:rsidRPr="00264014" w:rsidRDefault="00264014" w:rsidP="00AD3610">
      <w:pPr>
        <w:pStyle w:val="empty"/>
        <w:shd w:val="clear" w:color="auto" w:fill="FFFFFF"/>
        <w:spacing w:before="0" w:beforeAutospacing="0" w:after="0" w:afterAutospacing="0"/>
        <w:jc w:val="both"/>
        <w:rPr>
          <w:sz w:val="18"/>
          <w:szCs w:val="18"/>
          <w:vertAlign w:val="superscript"/>
        </w:rPr>
      </w:pPr>
      <w:r w:rsidRPr="00264014">
        <w:rPr>
          <w:sz w:val="18"/>
          <w:szCs w:val="18"/>
          <w:vertAlign w:val="superscript"/>
        </w:rPr>
        <w:t>_______________________________________</w:t>
      </w:r>
    </w:p>
    <w:p w:rsidR="00AD3610" w:rsidRPr="00647839" w:rsidRDefault="00AD3610" w:rsidP="00AD3610">
      <w:pPr>
        <w:pStyle w:val="empty"/>
        <w:shd w:val="clear" w:color="auto" w:fill="FFFFFF"/>
        <w:spacing w:before="0" w:beforeAutospacing="0" w:after="0" w:afterAutospacing="0"/>
        <w:jc w:val="both"/>
        <w:rPr>
          <w:color w:val="000000" w:themeColor="text1"/>
          <w:sz w:val="18"/>
          <w:szCs w:val="18"/>
        </w:rPr>
      </w:pPr>
      <w:r w:rsidRPr="00647839">
        <w:rPr>
          <w:color w:val="000000" w:themeColor="text1"/>
          <w:sz w:val="18"/>
          <w:szCs w:val="18"/>
          <w:vertAlign w:val="superscript"/>
        </w:rPr>
        <w:t>1</w:t>
      </w:r>
      <w:r w:rsidR="0018453B" w:rsidRPr="00647839">
        <w:rPr>
          <w:color w:val="000000" w:themeColor="text1"/>
          <w:sz w:val="18"/>
          <w:szCs w:val="18"/>
        </w:rPr>
        <w:t xml:space="preserve"> </w:t>
      </w:r>
      <w:r w:rsidRPr="00647839">
        <w:rPr>
          <w:color w:val="000000" w:themeColor="text1"/>
          <w:sz w:val="18"/>
          <w:szCs w:val="18"/>
        </w:rPr>
        <w:t>Лизинговые платежи, предусмотренные графиком платежей, уплачены в полном объеме и без нарушения сроков, установленных графиком.</w:t>
      </w:r>
    </w:p>
    <w:p w:rsidR="001729C6" w:rsidRPr="00647839" w:rsidRDefault="00AD3610" w:rsidP="00AD3610">
      <w:pPr>
        <w:pStyle w:val="empty"/>
        <w:shd w:val="clear" w:color="auto" w:fill="FFFFFF"/>
        <w:spacing w:before="0" w:beforeAutospacing="0" w:after="0" w:afterAutospacing="0"/>
        <w:jc w:val="both"/>
        <w:rPr>
          <w:color w:val="000000" w:themeColor="text1"/>
          <w:sz w:val="18"/>
          <w:szCs w:val="18"/>
        </w:rPr>
      </w:pPr>
      <w:r w:rsidRPr="00647839">
        <w:rPr>
          <w:color w:val="000000" w:themeColor="text1"/>
          <w:sz w:val="18"/>
          <w:szCs w:val="18"/>
          <w:vertAlign w:val="superscript"/>
        </w:rPr>
        <w:t>2</w:t>
      </w:r>
      <w:r w:rsidRPr="00647839">
        <w:rPr>
          <w:color w:val="000000" w:themeColor="text1"/>
          <w:sz w:val="18"/>
          <w:szCs w:val="18"/>
        </w:rPr>
        <w:t xml:space="preserve"> </w:t>
      </w:r>
      <w:r w:rsidR="00EA0252" w:rsidRPr="00647839">
        <w:rPr>
          <w:color w:val="000000" w:themeColor="text1"/>
          <w:sz w:val="18"/>
          <w:szCs w:val="18"/>
        </w:rPr>
        <w:t>Размер субсидии</w:t>
      </w:r>
      <w:r w:rsidRPr="00647839">
        <w:rPr>
          <w:color w:val="000000" w:themeColor="text1"/>
          <w:sz w:val="18"/>
          <w:szCs w:val="18"/>
        </w:rPr>
        <w:t xml:space="preserve"> на развитие, в соответствии с подпунктом 6.4 пункта 6 настоящего Порядка,</w:t>
      </w:r>
      <w:r w:rsidR="0018453B" w:rsidRPr="00647839">
        <w:rPr>
          <w:color w:val="000000" w:themeColor="text1"/>
          <w:sz w:val="18"/>
          <w:szCs w:val="18"/>
        </w:rPr>
        <w:t xml:space="preserve"> </w:t>
      </w:r>
      <w:r w:rsidR="00C06E85">
        <w:rPr>
          <w:color w:val="000000" w:themeColor="text1"/>
          <w:sz w:val="18"/>
          <w:szCs w:val="18"/>
        </w:rPr>
        <w:t>не должен превышать</w:t>
      </w:r>
      <w:r w:rsidR="0018453B" w:rsidRPr="00647839">
        <w:rPr>
          <w:color w:val="000000" w:themeColor="text1"/>
          <w:sz w:val="18"/>
          <w:szCs w:val="18"/>
        </w:rPr>
        <w:t xml:space="preserve"> 20 процентов затрат, но не более 5 млн. рублей, из расчета на один кооператив.</w:t>
      </w:r>
    </w:p>
    <w:p w:rsidR="00AD3610" w:rsidRDefault="00AD3610" w:rsidP="00AD3610">
      <w:pPr>
        <w:pStyle w:val="empty"/>
        <w:shd w:val="clear" w:color="auto" w:fill="FFFFFF"/>
        <w:spacing w:before="0" w:beforeAutospacing="0" w:after="0" w:afterAutospacing="0"/>
        <w:jc w:val="both"/>
        <w:rPr>
          <w:color w:val="000000" w:themeColor="text1"/>
          <w:sz w:val="16"/>
          <w:szCs w:val="16"/>
        </w:rPr>
      </w:pPr>
    </w:p>
    <w:p w:rsidR="00AD3610" w:rsidRPr="00A22E65" w:rsidRDefault="00AD3610" w:rsidP="00AD3610">
      <w:pPr>
        <w:pStyle w:val="empty"/>
        <w:shd w:val="clear" w:color="auto" w:fill="FFFFFF"/>
        <w:spacing w:before="0" w:beforeAutospacing="0" w:after="0" w:afterAutospacing="0"/>
        <w:jc w:val="both"/>
        <w:rPr>
          <w:color w:val="000000" w:themeColor="text1"/>
          <w:sz w:val="16"/>
          <w:szCs w:val="16"/>
        </w:rPr>
      </w:pPr>
    </w:p>
    <w:p w:rsidR="001729C6" w:rsidRPr="00A22E65" w:rsidRDefault="001729C6" w:rsidP="001729C6">
      <w:pPr>
        <w:autoSpaceDE w:val="0"/>
        <w:autoSpaceDN w:val="0"/>
        <w:adjustRightInd w:val="0"/>
        <w:spacing w:after="0" w:line="240" w:lineRule="auto"/>
        <w:rPr>
          <w:rFonts w:ascii="Times New Roman" w:hAnsi="Times New Roman" w:hint="default"/>
          <w:color w:val="000000" w:themeColor="text1"/>
          <w:kern w:val="0"/>
          <w:sz w:val="21"/>
          <w:szCs w:val="21"/>
        </w:rPr>
      </w:pPr>
      <w:r w:rsidRPr="00A22E65">
        <w:rPr>
          <w:rFonts w:ascii="Times New Roman" w:hAnsi="Times New Roman" w:hint="default"/>
          <w:color w:val="000000" w:themeColor="text1"/>
          <w:kern w:val="0"/>
          <w:sz w:val="21"/>
          <w:szCs w:val="21"/>
        </w:rPr>
        <w:t>Заявитель</w:t>
      </w:r>
    </w:p>
    <w:p w:rsidR="001729C6" w:rsidRPr="00A22E65" w:rsidRDefault="001729C6" w:rsidP="001729C6">
      <w:pPr>
        <w:autoSpaceDE w:val="0"/>
        <w:autoSpaceDN w:val="0"/>
        <w:adjustRightInd w:val="0"/>
        <w:spacing w:after="0" w:line="240" w:lineRule="auto"/>
        <w:rPr>
          <w:rFonts w:ascii="Times New Roman" w:hAnsi="Times New Roman" w:hint="default"/>
          <w:color w:val="000000" w:themeColor="text1"/>
          <w:kern w:val="0"/>
          <w:sz w:val="21"/>
          <w:szCs w:val="21"/>
        </w:rPr>
      </w:pPr>
      <w:r w:rsidRPr="00A22E65">
        <w:rPr>
          <w:rFonts w:ascii="Times New Roman" w:hAnsi="Times New Roman" w:hint="default"/>
          <w:color w:val="000000" w:themeColor="text1"/>
          <w:kern w:val="0"/>
          <w:sz w:val="21"/>
          <w:szCs w:val="21"/>
        </w:rPr>
        <w:t>____________________________/______________________/____________________________</w:t>
      </w:r>
    </w:p>
    <w:p w:rsidR="001729C6" w:rsidRPr="00A22E65" w:rsidRDefault="001729C6" w:rsidP="001729C6">
      <w:pPr>
        <w:autoSpaceDE w:val="0"/>
        <w:autoSpaceDN w:val="0"/>
        <w:adjustRightInd w:val="0"/>
        <w:spacing w:after="0" w:line="240" w:lineRule="auto"/>
        <w:rPr>
          <w:rFonts w:ascii="Times New Roman" w:hAnsi="Times New Roman" w:hint="default"/>
          <w:color w:val="000000" w:themeColor="text1"/>
          <w:kern w:val="0"/>
          <w:sz w:val="21"/>
          <w:szCs w:val="21"/>
        </w:rPr>
      </w:pPr>
      <w:r w:rsidRPr="00A22E65">
        <w:rPr>
          <w:rFonts w:ascii="Times New Roman" w:hAnsi="Times New Roman" w:hint="default"/>
          <w:color w:val="000000" w:themeColor="text1"/>
          <w:kern w:val="0"/>
          <w:sz w:val="21"/>
          <w:szCs w:val="21"/>
        </w:rPr>
        <w:t xml:space="preserve">                    (должность)                                                (подпись)                               (расшифровка  подписи)</w:t>
      </w:r>
    </w:p>
    <w:p w:rsidR="001729C6" w:rsidRPr="00A22E65" w:rsidRDefault="001729C6" w:rsidP="001729C6">
      <w:pPr>
        <w:autoSpaceDE w:val="0"/>
        <w:autoSpaceDN w:val="0"/>
        <w:adjustRightInd w:val="0"/>
        <w:spacing w:after="0" w:line="240" w:lineRule="auto"/>
        <w:rPr>
          <w:rFonts w:ascii="Times New Roman" w:hAnsi="Times New Roman" w:hint="default"/>
          <w:color w:val="000000" w:themeColor="text1"/>
          <w:kern w:val="0"/>
          <w:sz w:val="21"/>
          <w:szCs w:val="21"/>
        </w:rPr>
      </w:pPr>
    </w:p>
    <w:p w:rsidR="001729C6" w:rsidRPr="00A22E65" w:rsidRDefault="001729C6" w:rsidP="001729C6">
      <w:pPr>
        <w:autoSpaceDE w:val="0"/>
        <w:autoSpaceDN w:val="0"/>
        <w:adjustRightInd w:val="0"/>
        <w:spacing w:after="0" w:line="240" w:lineRule="auto"/>
        <w:rPr>
          <w:rFonts w:ascii="Times New Roman" w:hAnsi="Times New Roman" w:hint="default"/>
          <w:color w:val="000000" w:themeColor="text1"/>
          <w:kern w:val="0"/>
          <w:sz w:val="21"/>
          <w:szCs w:val="21"/>
        </w:rPr>
      </w:pPr>
      <w:r w:rsidRPr="00A22E65">
        <w:rPr>
          <w:rFonts w:ascii="Times New Roman" w:hAnsi="Times New Roman" w:hint="default"/>
          <w:color w:val="000000" w:themeColor="text1"/>
          <w:kern w:val="0"/>
          <w:sz w:val="21"/>
          <w:szCs w:val="21"/>
        </w:rPr>
        <w:t>Главный бухгалтер (бухгалтер) ______________________      _________________________________</w:t>
      </w:r>
    </w:p>
    <w:p w:rsidR="001729C6" w:rsidRPr="00A22E65" w:rsidRDefault="001729C6" w:rsidP="001729C6">
      <w:pPr>
        <w:autoSpaceDE w:val="0"/>
        <w:autoSpaceDN w:val="0"/>
        <w:adjustRightInd w:val="0"/>
        <w:spacing w:after="0" w:line="240" w:lineRule="auto"/>
        <w:rPr>
          <w:rFonts w:ascii="Times New Roman" w:hAnsi="Times New Roman" w:hint="default"/>
          <w:color w:val="000000" w:themeColor="text1"/>
          <w:kern w:val="0"/>
          <w:sz w:val="21"/>
          <w:szCs w:val="21"/>
        </w:rPr>
      </w:pPr>
      <w:r w:rsidRPr="00A22E65">
        <w:rPr>
          <w:rFonts w:ascii="Times New Roman" w:hAnsi="Times New Roman" w:hint="default"/>
          <w:color w:val="000000" w:themeColor="text1"/>
          <w:kern w:val="0"/>
          <w:sz w:val="21"/>
          <w:szCs w:val="21"/>
        </w:rPr>
        <w:t xml:space="preserve">                                                                                    (подпись)</w:t>
      </w:r>
      <w:r w:rsidRPr="00A22E65">
        <w:rPr>
          <w:rFonts w:ascii="Times New Roman" w:hAnsi="Times New Roman" w:hint="default"/>
          <w:color w:val="000000" w:themeColor="text1"/>
          <w:kern w:val="0"/>
          <w:sz w:val="21"/>
          <w:szCs w:val="21"/>
        </w:rPr>
        <w:tab/>
      </w:r>
      <w:r w:rsidRPr="00A22E65">
        <w:rPr>
          <w:rFonts w:ascii="Times New Roman" w:hAnsi="Times New Roman" w:hint="default"/>
          <w:color w:val="000000" w:themeColor="text1"/>
          <w:kern w:val="0"/>
          <w:sz w:val="21"/>
          <w:szCs w:val="21"/>
        </w:rPr>
        <w:tab/>
      </w:r>
      <w:r w:rsidRPr="00A22E65">
        <w:rPr>
          <w:rFonts w:ascii="Times New Roman" w:hAnsi="Times New Roman" w:hint="default"/>
          <w:color w:val="000000" w:themeColor="text1"/>
          <w:kern w:val="0"/>
          <w:sz w:val="21"/>
          <w:szCs w:val="21"/>
        </w:rPr>
        <w:tab/>
        <w:t xml:space="preserve">     (расшифровка  подписи)</w:t>
      </w:r>
    </w:p>
    <w:p w:rsidR="001729C6" w:rsidRPr="00A22E65" w:rsidRDefault="001729C6" w:rsidP="001729C6">
      <w:pPr>
        <w:autoSpaceDE w:val="0"/>
        <w:autoSpaceDN w:val="0"/>
        <w:adjustRightInd w:val="0"/>
        <w:spacing w:after="0" w:line="240" w:lineRule="auto"/>
        <w:rPr>
          <w:rFonts w:ascii="Times New Roman" w:hAnsi="Times New Roman" w:hint="default"/>
          <w:color w:val="000000" w:themeColor="text1"/>
          <w:kern w:val="0"/>
          <w:sz w:val="21"/>
          <w:szCs w:val="21"/>
        </w:rPr>
      </w:pPr>
      <w:r w:rsidRPr="00A22E65">
        <w:rPr>
          <w:rFonts w:ascii="Times New Roman" w:hAnsi="Times New Roman" w:hint="default"/>
          <w:color w:val="000000" w:themeColor="text1"/>
          <w:kern w:val="0"/>
          <w:sz w:val="21"/>
          <w:szCs w:val="21"/>
        </w:rPr>
        <w:t>М.П. (при наличии)</w:t>
      </w:r>
    </w:p>
    <w:p w:rsidR="001729C6" w:rsidRPr="00A22E65" w:rsidRDefault="001729C6" w:rsidP="001729C6">
      <w:pPr>
        <w:autoSpaceDE w:val="0"/>
        <w:autoSpaceDN w:val="0"/>
        <w:adjustRightInd w:val="0"/>
        <w:spacing w:after="0" w:line="240" w:lineRule="auto"/>
        <w:rPr>
          <w:rFonts w:ascii="Times New Roman" w:hAnsi="Times New Roman" w:hint="default"/>
          <w:color w:val="000000" w:themeColor="text1"/>
          <w:kern w:val="0"/>
          <w:sz w:val="21"/>
          <w:szCs w:val="21"/>
        </w:rPr>
      </w:pPr>
    </w:p>
    <w:p w:rsidR="006A7472" w:rsidRPr="00A22E65" w:rsidRDefault="006A7472" w:rsidP="00572A09">
      <w:pPr>
        <w:autoSpaceDE w:val="0"/>
        <w:autoSpaceDN w:val="0"/>
        <w:adjustRightInd w:val="0"/>
        <w:spacing w:after="0" w:line="240" w:lineRule="auto"/>
        <w:rPr>
          <w:rFonts w:ascii="Times New Roman" w:hAnsi="Times New Roman" w:hint="default"/>
          <w:color w:val="000000" w:themeColor="text1"/>
          <w:sz w:val="24"/>
          <w:szCs w:val="24"/>
        </w:rPr>
      </w:pPr>
    </w:p>
    <w:p w:rsidR="00572A09" w:rsidRPr="00A22E65" w:rsidRDefault="00572A09" w:rsidP="00572A09">
      <w:pPr>
        <w:autoSpaceDE w:val="0"/>
        <w:autoSpaceDN w:val="0"/>
        <w:adjustRightInd w:val="0"/>
        <w:spacing w:after="0" w:line="240" w:lineRule="auto"/>
        <w:rPr>
          <w:rFonts w:ascii="Times New Roman" w:hAnsi="Times New Roman" w:hint="default"/>
          <w:color w:val="000000" w:themeColor="text1"/>
          <w:sz w:val="24"/>
          <w:szCs w:val="24"/>
        </w:rPr>
      </w:pPr>
    </w:p>
    <w:p w:rsidR="00D25F06" w:rsidRPr="00A22E65" w:rsidRDefault="00040A60" w:rsidP="001729C6">
      <w:pPr>
        <w:spacing w:after="0" w:line="240" w:lineRule="auto"/>
        <w:ind w:firstLine="709"/>
        <w:jc w:val="both"/>
        <w:rPr>
          <w:rFonts w:ascii="Times New Roman" w:eastAsia="Arial" w:hAnsi="Times New Roman" w:hint="default"/>
          <w:color w:val="000000" w:themeColor="text1"/>
          <w:sz w:val="20"/>
          <w:szCs w:val="20"/>
          <w:lang w:eastAsia="ar-SA"/>
        </w:rPr>
      </w:pPr>
      <w:r w:rsidRPr="00A22E65">
        <w:rPr>
          <w:rFonts w:ascii="Times New Roman" w:eastAsia="Arial" w:hAnsi="Times New Roman" w:hint="default"/>
          <w:color w:val="000000" w:themeColor="text1"/>
          <w:sz w:val="20"/>
          <w:szCs w:val="20"/>
          <w:lang w:eastAsia="ar-SA"/>
        </w:rPr>
        <w:br w:type="page"/>
      </w:r>
    </w:p>
    <w:p w:rsidR="00E91FC1" w:rsidRPr="00A22E65" w:rsidRDefault="00E91FC1" w:rsidP="00E91FC1">
      <w:pPr>
        <w:pStyle w:val="ConsPlusNormal"/>
        <w:ind w:left="10206"/>
        <w:contextualSpacing/>
        <w:rPr>
          <w:rFonts w:ascii="Times New Roman" w:hAnsi="Times New Roman" w:hint="default"/>
          <w:color w:val="000000" w:themeColor="text1"/>
          <w:sz w:val="24"/>
          <w:szCs w:val="24"/>
        </w:rPr>
      </w:pPr>
      <w:r w:rsidRPr="00A22E65">
        <w:rPr>
          <w:rFonts w:ascii="Times New Roman" w:hAnsi="Times New Roman"/>
          <w:color w:val="000000" w:themeColor="text1"/>
          <w:sz w:val="24"/>
          <w:szCs w:val="24"/>
        </w:rPr>
        <w:lastRenderedPageBreak/>
        <w:t>Приложение №</w:t>
      </w:r>
      <w:r w:rsidR="00821B51" w:rsidRPr="00A22E65">
        <w:rPr>
          <w:rFonts w:ascii="Times New Roman" w:hAnsi="Times New Roman" w:hint="default"/>
          <w:color w:val="000000" w:themeColor="text1"/>
          <w:sz w:val="24"/>
          <w:szCs w:val="24"/>
        </w:rPr>
        <w:t xml:space="preserve"> </w:t>
      </w:r>
      <w:r w:rsidR="00B36B17" w:rsidRPr="00A22E65">
        <w:rPr>
          <w:rFonts w:ascii="Times New Roman" w:hAnsi="Times New Roman" w:hint="default"/>
          <w:color w:val="000000" w:themeColor="text1"/>
          <w:sz w:val="24"/>
          <w:szCs w:val="24"/>
        </w:rPr>
        <w:t>10</w:t>
      </w:r>
    </w:p>
    <w:p w:rsidR="00E91FC1" w:rsidRPr="00A22E65" w:rsidRDefault="00E91FC1" w:rsidP="00E91FC1">
      <w:pPr>
        <w:pStyle w:val="ConsPlusNormal"/>
        <w:ind w:left="10206"/>
        <w:contextualSpacing/>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к Порядку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w:t>
      </w:r>
    </w:p>
    <w:p w:rsidR="00E91FC1" w:rsidRPr="00A22E65" w:rsidRDefault="00E91FC1" w:rsidP="00E91FC1">
      <w:pPr>
        <w:pStyle w:val="ConsPlusNormal"/>
        <w:ind w:left="10206"/>
        <w:contextualSpacing/>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от «___» ________________2024 № ___</w:t>
      </w:r>
    </w:p>
    <w:p w:rsidR="00E91FC1" w:rsidRPr="00A22E65" w:rsidRDefault="00E91FC1" w:rsidP="00603C72">
      <w:pPr>
        <w:pStyle w:val="ConsPlusNormal"/>
        <w:contextualSpacing/>
        <w:rPr>
          <w:rFonts w:ascii="Times New Roman" w:hAnsi="Times New Roman" w:hint="default"/>
          <w:color w:val="000000" w:themeColor="text1"/>
          <w:sz w:val="24"/>
          <w:szCs w:val="24"/>
        </w:rPr>
      </w:pPr>
    </w:p>
    <w:p w:rsidR="00E91FC1" w:rsidRPr="00A22E65" w:rsidRDefault="00E91FC1" w:rsidP="00E91FC1">
      <w:pPr>
        <w:pStyle w:val="ConsPlusNormal"/>
        <w:ind w:firstLine="567"/>
        <w:contextualSpacing/>
        <w:jc w:val="right"/>
        <w:rPr>
          <w:rFonts w:ascii="Times New Roman" w:hAnsi="Times New Roman" w:hint="default"/>
          <w:color w:val="000000" w:themeColor="text1"/>
          <w:sz w:val="24"/>
          <w:szCs w:val="24"/>
        </w:rPr>
      </w:pPr>
      <w:r w:rsidRPr="00A22E65">
        <w:rPr>
          <w:rFonts w:ascii="Times New Roman" w:hAnsi="Times New Roman"/>
          <w:color w:val="000000" w:themeColor="text1"/>
          <w:sz w:val="24"/>
          <w:szCs w:val="24"/>
        </w:rPr>
        <w:t>Форма</w:t>
      </w:r>
    </w:p>
    <w:p w:rsidR="005F788E" w:rsidRPr="00A22E65" w:rsidRDefault="005F788E" w:rsidP="00994B87">
      <w:pPr>
        <w:jc w:val="center"/>
        <w:rPr>
          <w:rFonts w:ascii="Times New Roman" w:hAnsi="Times New Roman" w:hint="default"/>
          <w:b/>
          <w:color w:val="000000" w:themeColor="text1"/>
        </w:rPr>
      </w:pPr>
    </w:p>
    <w:p w:rsidR="00994B87" w:rsidRPr="00A22E65" w:rsidRDefault="00994B87" w:rsidP="00264014">
      <w:pPr>
        <w:jc w:val="center"/>
        <w:rPr>
          <w:rFonts w:ascii="Times New Roman" w:hAnsi="Times New Roman" w:hint="default"/>
          <w:b/>
          <w:bCs/>
          <w:color w:val="000000" w:themeColor="text1"/>
        </w:rPr>
      </w:pPr>
      <w:r w:rsidRPr="00A22E65">
        <w:rPr>
          <w:rFonts w:ascii="Times New Roman" w:hAnsi="Times New Roman" w:hint="default"/>
          <w:b/>
          <w:color w:val="000000" w:themeColor="text1"/>
        </w:rPr>
        <w:t>Расчет размера субсидии</w:t>
      </w:r>
      <w:r w:rsidR="00AD3610">
        <w:rPr>
          <w:rFonts w:ascii="Times New Roman" w:hAnsi="Times New Roman" w:hint="default"/>
          <w:b/>
          <w:color w:val="000000" w:themeColor="text1"/>
        </w:rPr>
        <w:t xml:space="preserve"> на развитие</w:t>
      </w:r>
      <w:r w:rsidRPr="00A22E65">
        <w:rPr>
          <w:rFonts w:ascii="Times New Roman" w:hAnsi="Times New Roman" w:hint="default"/>
          <w:b/>
          <w:color w:val="000000" w:themeColor="text1"/>
        </w:rPr>
        <w:t xml:space="preserve"> в целях возмещения части затрат кооператива в связи с приобретением крупного рогатого скота в целях</w:t>
      </w:r>
      <w:r w:rsidRPr="00A22E65">
        <w:rPr>
          <w:rFonts w:ascii="Times New Roman" w:hAnsi="Times New Roman" w:hint="default"/>
          <w:b/>
          <w:bCs/>
          <w:color w:val="000000" w:themeColor="text1"/>
        </w:rPr>
        <w:t xml:space="preserve"> замены крупного рогатого скот</w:t>
      </w:r>
      <w:r w:rsidR="00A1442C" w:rsidRPr="00A22E65">
        <w:rPr>
          <w:rFonts w:ascii="Times New Roman" w:hAnsi="Times New Roman" w:hint="default"/>
          <w:b/>
          <w:bCs/>
          <w:color w:val="000000" w:themeColor="text1"/>
        </w:rPr>
        <w:t>а, больного или инфицированного</w:t>
      </w:r>
      <w:r w:rsidRPr="00A22E65">
        <w:rPr>
          <w:rFonts w:ascii="Times New Roman" w:hAnsi="Times New Roman" w:hint="default"/>
          <w:b/>
          <w:bCs/>
          <w:color w:val="000000" w:themeColor="text1"/>
        </w:rPr>
        <w:t xml:space="preserve"> </w:t>
      </w:r>
      <w:r w:rsidR="00CC3E44" w:rsidRPr="00A22E65">
        <w:rPr>
          <w:rFonts w:ascii="Times New Roman" w:hAnsi="Times New Roman" w:hint="default"/>
          <w:b/>
          <w:bCs/>
          <w:color w:val="000000" w:themeColor="text1"/>
        </w:rPr>
        <w:t>лейкозом</w:t>
      </w:r>
      <w:r w:rsidRPr="00A22E65">
        <w:rPr>
          <w:rFonts w:ascii="Times New Roman" w:hAnsi="Times New Roman" w:hint="default"/>
          <w:b/>
          <w:bCs/>
          <w:color w:val="000000" w:themeColor="text1"/>
        </w:rPr>
        <w:t xml:space="preserve">, принадлежащего членам (кроме ассоциированных членов) кооператива на праве собственности </w:t>
      </w:r>
      <w:r w:rsidRPr="00A22E65">
        <w:rPr>
          <w:rFonts w:ascii="Times New Roman" w:hAnsi="Times New Roman" w:hint="default"/>
          <w:b/>
          <w:color w:val="000000" w:themeColor="text1"/>
        </w:rPr>
        <w:t>в</w:t>
      </w:r>
      <w:r w:rsidRPr="00A22E65">
        <w:rPr>
          <w:rFonts w:ascii="Times New Roman" w:hAnsi="Times New Roman" w:hint="default"/>
          <w:color w:val="000000" w:themeColor="text1"/>
        </w:rPr>
        <w:t xml:space="preserve"> </w:t>
      </w:r>
      <w:r w:rsidRPr="00A22E65">
        <w:rPr>
          <w:rFonts w:ascii="Times New Roman" w:hAnsi="Times New Roman" w:hint="default"/>
          <w:b/>
          <w:color w:val="000000" w:themeColor="text1"/>
        </w:rPr>
        <w:t>20</w:t>
      </w:r>
      <w:r w:rsidRPr="00A22E65">
        <w:rPr>
          <w:rFonts w:ascii="Times New Roman" w:hAnsi="Times New Roman" w:hint="default"/>
          <w:b/>
          <w:color w:val="000000" w:themeColor="text1"/>
          <w:u w:val="single"/>
        </w:rPr>
        <w:t>___</w:t>
      </w:r>
      <w:r w:rsidRPr="00A22E65">
        <w:rPr>
          <w:rFonts w:ascii="Times New Roman" w:hAnsi="Times New Roman" w:hint="default"/>
          <w:b/>
          <w:color w:val="000000" w:themeColor="text1"/>
        </w:rPr>
        <w:t xml:space="preserve"> году</w:t>
      </w:r>
      <w:r w:rsidR="00692570" w:rsidRPr="00A22E65">
        <w:rPr>
          <w:rFonts w:ascii="Times New Roman" w:hAnsi="Times New Roman" w:hint="default"/>
          <w:b/>
          <w:color w:val="000000" w:themeColor="text1"/>
          <w:vertAlign w:val="superscript"/>
        </w:rPr>
        <w:t>1</w:t>
      </w:r>
    </w:p>
    <w:p w:rsidR="00994B87" w:rsidRPr="00A22E65" w:rsidRDefault="00994B87" w:rsidP="00264014">
      <w:pPr>
        <w:jc w:val="center"/>
        <w:rPr>
          <w:rFonts w:ascii="Times New Roman" w:hAnsi="Times New Roman" w:hint="default"/>
          <w:color w:val="000000" w:themeColor="text1"/>
        </w:rPr>
      </w:pPr>
      <w:r w:rsidRPr="00A22E65">
        <w:rPr>
          <w:rFonts w:ascii="Times New Roman" w:hAnsi="Times New Roman" w:hint="default"/>
          <w:color w:val="000000" w:themeColor="text1"/>
        </w:rPr>
        <w:t>___________________________________________________________________________________________________________________________________________</w:t>
      </w:r>
    </w:p>
    <w:p w:rsidR="00994B87" w:rsidRPr="00A22E65" w:rsidRDefault="00994B87" w:rsidP="00994B87">
      <w:pPr>
        <w:jc w:val="center"/>
        <w:rPr>
          <w:rFonts w:ascii="Times New Roman" w:hAnsi="Times New Roman" w:hint="default"/>
          <w:color w:val="000000" w:themeColor="text1"/>
          <w:sz w:val="16"/>
        </w:rPr>
      </w:pPr>
      <w:r w:rsidRPr="00A22E65">
        <w:rPr>
          <w:rFonts w:ascii="Times New Roman" w:hAnsi="Times New Roman" w:hint="default"/>
          <w:color w:val="000000" w:themeColor="text1"/>
          <w:sz w:val="16"/>
        </w:rPr>
        <w:t>(наименование кооператива</w:t>
      </w:r>
      <w:r w:rsidR="00397693" w:rsidRPr="00A22E65">
        <w:rPr>
          <w:rFonts w:ascii="Times New Roman" w:hAnsi="Times New Roman" w:hint="default"/>
          <w:color w:val="000000" w:themeColor="text1"/>
          <w:sz w:val="16"/>
        </w:rPr>
        <w:t xml:space="preserve"> – Участника отбора</w:t>
      </w:r>
      <w:r w:rsidRPr="00A22E65">
        <w:rPr>
          <w:rFonts w:ascii="Times New Roman" w:hAnsi="Times New Roman" w:hint="default"/>
          <w:color w:val="000000" w:themeColor="text1"/>
          <w:sz w:val="16"/>
        </w:rPr>
        <w:t xml:space="preserve"> (далее также - СПОК))</w:t>
      </w:r>
    </w:p>
    <w:tbl>
      <w:tblPr>
        <w:tblStyle w:val="ab"/>
        <w:tblW w:w="15733" w:type="dxa"/>
        <w:jc w:val="center"/>
        <w:tblLayout w:type="fixed"/>
        <w:tblLook w:val="04A0" w:firstRow="1" w:lastRow="0" w:firstColumn="1" w:lastColumn="0" w:noHBand="0" w:noVBand="1"/>
      </w:tblPr>
      <w:tblGrid>
        <w:gridCol w:w="1696"/>
        <w:gridCol w:w="1276"/>
        <w:gridCol w:w="1804"/>
        <w:gridCol w:w="2594"/>
        <w:gridCol w:w="1563"/>
        <w:gridCol w:w="1418"/>
        <w:gridCol w:w="1559"/>
        <w:gridCol w:w="1839"/>
        <w:gridCol w:w="1984"/>
      </w:tblGrid>
      <w:tr w:rsidR="00A22E65" w:rsidRPr="00A22E65" w:rsidTr="00D64E8E">
        <w:trPr>
          <w:jc w:val="center"/>
        </w:trPr>
        <w:tc>
          <w:tcPr>
            <w:tcW w:w="1696" w:type="dxa"/>
            <w:vMerge w:val="restart"/>
          </w:tcPr>
          <w:p w:rsidR="00994B87" w:rsidRPr="00A22E65" w:rsidRDefault="00994B87" w:rsidP="00BC4D22">
            <w:pPr>
              <w:pStyle w:val="ac"/>
              <w:snapToGrid w:val="0"/>
              <w:spacing w:line="235" w:lineRule="auto"/>
              <w:ind w:left="-113" w:right="-108"/>
              <w:jc w:val="center"/>
              <w:rPr>
                <w:color w:val="000000" w:themeColor="text1"/>
                <w:sz w:val="20"/>
                <w:szCs w:val="20"/>
              </w:rPr>
            </w:pPr>
            <w:r w:rsidRPr="00A22E65">
              <w:rPr>
                <w:color w:val="000000" w:themeColor="text1"/>
                <w:spacing w:val="-6"/>
                <w:sz w:val="20"/>
                <w:szCs w:val="20"/>
              </w:rPr>
              <w:t>Сведения о члене СПОК, у которого заменен КРС (наименование члена СПОК</w:t>
            </w:r>
            <w:r w:rsidRPr="00A22E65">
              <w:rPr>
                <w:color w:val="000000" w:themeColor="text1"/>
                <w:sz w:val="20"/>
                <w:szCs w:val="20"/>
              </w:rPr>
              <w:t>, ИНН</w:t>
            </w:r>
            <w:r w:rsidRPr="00A22E65">
              <w:rPr>
                <w:color w:val="000000" w:themeColor="text1"/>
                <w:spacing w:val="-6"/>
                <w:sz w:val="20"/>
                <w:szCs w:val="20"/>
              </w:rPr>
              <w:t>)</w:t>
            </w:r>
          </w:p>
        </w:tc>
        <w:tc>
          <w:tcPr>
            <w:tcW w:w="1276" w:type="dxa"/>
            <w:vMerge w:val="restart"/>
          </w:tcPr>
          <w:p w:rsidR="00994B87" w:rsidRPr="00A22E65" w:rsidRDefault="00994B87" w:rsidP="00BC4D22">
            <w:pPr>
              <w:pStyle w:val="ac"/>
              <w:snapToGrid w:val="0"/>
              <w:spacing w:line="235" w:lineRule="auto"/>
              <w:jc w:val="center"/>
              <w:rPr>
                <w:color w:val="000000" w:themeColor="text1"/>
                <w:sz w:val="20"/>
                <w:szCs w:val="20"/>
              </w:rPr>
            </w:pPr>
            <w:r w:rsidRPr="00A22E65">
              <w:rPr>
                <w:color w:val="000000" w:themeColor="text1"/>
                <w:sz w:val="20"/>
                <w:szCs w:val="20"/>
              </w:rPr>
              <w:t xml:space="preserve">Количество приобретен-ных голов КРС, единиц </w:t>
            </w:r>
          </w:p>
        </w:tc>
        <w:tc>
          <w:tcPr>
            <w:tcW w:w="1804" w:type="dxa"/>
            <w:vMerge w:val="restart"/>
          </w:tcPr>
          <w:p w:rsidR="00994B87" w:rsidRPr="00A22E65" w:rsidRDefault="00994B87" w:rsidP="00BC4D22">
            <w:pPr>
              <w:pStyle w:val="ac"/>
              <w:snapToGrid w:val="0"/>
              <w:spacing w:line="235" w:lineRule="auto"/>
              <w:jc w:val="center"/>
              <w:rPr>
                <w:color w:val="000000" w:themeColor="text1"/>
                <w:sz w:val="20"/>
                <w:szCs w:val="20"/>
              </w:rPr>
            </w:pPr>
            <w:r w:rsidRPr="00A22E65">
              <w:rPr>
                <w:color w:val="000000" w:themeColor="text1"/>
                <w:sz w:val="20"/>
                <w:szCs w:val="20"/>
              </w:rPr>
              <w:t>Дата и номер договора (договоров)купли-продажи (поставки)</w:t>
            </w:r>
          </w:p>
        </w:tc>
        <w:tc>
          <w:tcPr>
            <w:tcW w:w="2594" w:type="dxa"/>
            <w:vMerge w:val="restart"/>
          </w:tcPr>
          <w:p w:rsidR="00994B87" w:rsidRPr="00A22E65" w:rsidRDefault="00994B87" w:rsidP="00AA6009">
            <w:pPr>
              <w:pStyle w:val="ac"/>
              <w:snapToGrid w:val="0"/>
              <w:spacing w:line="235" w:lineRule="auto"/>
              <w:jc w:val="center"/>
              <w:rPr>
                <w:color w:val="000000" w:themeColor="text1"/>
                <w:sz w:val="20"/>
                <w:szCs w:val="20"/>
              </w:rPr>
            </w:pPr>
            <w:r w:rsidRPr="00A22E65">
              <w:rPr>
                <w:color w:val="000000" w:themeColor="text1"/>
                <w:sz w:val="20"/>
                <w:szCs w:val="20"/>
              </w:rPr>
              <w:t>Стоимость КРС, приобретенного по договорам купли-продажи (поставки) (без НДС</w:t>
            </w:r>
            <w:r w:rsidR="00AA6009" w:rsidRPr="00A22E65">
              <w:rPr>
                <w:color w:val="000000" w:themeColor="text1"/>
                <w:sz w:val="16"/>
                <w:szCs w:val="16"/>
                <w:vertAlign w:val="superscript"/>
              </w:rPr>
              <w:t>2</w:t>
            </w:r>
            <w:r w:rsidRPr="00A22E65">
              <w:rPr>
                <w:color w:val="000000" w:themeColor="text1"/>
                <w:sz w:val="20"/>
                <w:szCs w:val="20"/>
              </w:rPr>
              <w:t>) в 20___году</w:t>
            </w:r>
            <w:r w:rsidR="00AA6009" w:rsidRPr="00A22E65">
              <w:rPr>
                <w:color w:val="000000" w:themeColor="text1"/>
                <w:sz w:val="16"/>
                <w:szCs w:val="16"/>
                <w:vertAlign w:val="superscript"/>
              </w:rPr>
              <w:t>3</w:t>
            </w:r>
            <w:r w:rsidRPr="00A22E65">
              <w:rPr>
                <w:color w:val="000000" w:themeColor="text1"/>
                <w:sz w:val="20"/>
                <w:szCs w:val="20"/>
              </w:rPr>
              <w:t>, рублей</w:t>
            </w:r>
          </w:p>
        </w:tc>
        <w:tc>
          <w:tcPr>
            <w:tcW w:w="6379" w:type="dxa"/>
            <w:gridSpan w:val="4"/>
          </w:tcPr>
          <w:p w:rsidR="00994B87" w:rsidRPr="00A22E65" w:rsidRDefault="00994B87" w:rsidP="0018477D">
            <w:pPr>
              <w:pStyle w:val="ConsPlusNonformat"/>
              <w:spacing w:line="230" w:lineRule="auto"/>
              <w:jc w:val="center"/>
              <w:rPr>
                <w:rFonts w:ascii="Times New Roman" w:hAnsi="Times New Roman" w:cs="Times New Roman" w:hint="default"/>
                <w:color w:val="000000" w:themeColor="text1"/>
              </w:rPr>
            </w:pPr>
            <w:r w:rsidRPr="00A22E65">
              <w:rPr>
                <w:rFonts w:ascii="Times New Roman" w:hAnsi="Times New Roman" w:cs="Times New Roman" w:hint="default"/>
                <w:color w:val="000000" w:themeColor="text1"/>
              </w:rPr>
              <w:t>Платежные (расчетные) документы</w:t>
            </w:r>
            <w:r w:rsidR="00FD72A4" w:rsidRPr="00A22E65">
              <w:rPr>
                <w:rFonts w:ascii="Times New Roman" w:hAnsi="Times New Roman" w:cs="Times New Roman" w:hint="default"/>
                <w:color w:val="000000" w:themeColor="text1"/>
                <w:sz w:val="16"/>
                <w:szCs w:val="16"/>
                <w:vertAlign w:val="superscript"/>
              </w:rPr>
              <w:t>4</w:t>
            </w:r>
            <w:r w:rsidRPr="00A22E65">
              <w:rPr>
                <w:rFonts w:ascii="Times New Roman" w:hAnsi="Times New Roman" w:cs="Times New Roman" w:hint="default"/>
                <w:color w:val="000000" w:themeColor="text1"/>
              </w:rPr>
              <w:t>, подтверждающие оплату КРС в 20___году</w:t>
            </w:r>
            <w:r w:rsidR="0018477D" w:rsidRPr="00A22E65">
              <w:rPr>
                <w:rFonts w:ascii="Times New Roman" w:hAnsi="Times New Roman" w:cs="Times New Roman" w:hint="default"/>
                <w:color w:val="000000" w:themeColor="text1"/>
                <w:vertAlign w:val="superscript"/>
              </w:rPr>
              <w:t>1</w:t>
            </w:r>
          </w:p>
        </w:tc>
        <w:tc>
          <w:tcPr>
            <w:tcW w:w="1984" w:type="dxa"/>
            <w:vMerge w:val="restart"/>
          </w:tcPr>
          <w:p w:rsidR="00994B87" w:rsidRPr="00A22E65" w:rsidRDefault="00994B87" w:rsidP="00FD72A4">
            <w:pPr>
              <w:pStyle w:val="ConsPlusNonformat"/>
              <w:spacing w:line="230" w:lineRule="auto"/>
              <w:jc w:val="center"/>
              <w:rPr>
                <w:rFonts w:ascii="Times New Roman" w:hAnsi="Times New Roman" w:cs="Times New Roman" w:hint="default"/>
                <w:color w:val="000000" w:themeColor="text1"/>
              </w:rPr>
            </w:pPr>
            <w:r w:rsidRPr="00A22E65">
              <w:rPr>
                <w:rFonts w:ascii="Times New Roman" w:hAnsi="Times New Roman" w:cs="Times New Roman" w:hint="default"/>
                <w:color w:val="000000" w:themeColor="text1"/>
              </w:rPr>
              <w:t>Размер субсидии</w:t>
            </w:r>
            <w:r w:rsidR="00FD72A4" w:rsidRPr="00A22E65">
              <w:rPr>
                <w:rFonts w:ascii="Times New Roman" w:hAnsi="Times New Roman" w:cs="Times New Roman" w:hint="default"/>
                <w:color w:val="000000" w:themeColor="text1"/>
                <w:sz w:val="24"/>
                <w:szCs w:val="24"/>
                <w:vertAlign w:val="superscript"/>
              </w:rPr>
              <w:t>⁶</w:t>
            </w:r>
            <w:r w:rsidRPr="00A22E65">
              <w:rPr>
                <w:rFonts w:ascii="Times New Roman" w:hAnsi="Times New Roman" w:cs="Times New Roman" w:hint="default"/>
                <w:color w:val="000000" w:themeColor="text1"/>
              </w:rPr>
              <w:t xml:space="preserve">, рублей (гр.7 или гр.8 </w:t>
            </w:r>
            <w:r w:rsidRPr="00A22E65">
              <w:rPr>
                <w:rFonts w:ascii="Times New Roman" w:hAnsi="Times New Roman" w:cs="Times New Roman" w:hint="default"/>
                <w:color w:val="000000" w:themeColor="text1"/>
                <w:lang w:val="en-US"/>
              </w:rPr>
              <w:t>x</w:t>
            </w:r>
            <w:r w:rsidRPr="00A22E65">
              <w:rPr>
                <w:rFonts w:ascii="Times New Roman" w:hAnsi="Times New Roman" w:cs="Times New Roman" w:hint="default"/>
                <w:color w:val="000000" w:themeColor="text1"/>
              </w:rPr>
              <w:t>50/100), но не более 10 млн рублей</w:t>
            </w:r>
          </w:p>
        </w:tc>
      </w:tr>
      <w:tr w:rsidR="00A22E65" w:rsidRPr="00A22E65" w:rsidTr="00D64E8E">
        <w:trPr>
          <w:jc w:val="center"/>
        </w:trPr>
        <w:tc>
          <w:tcPr>
            <w:tcW w:w="1696" w:type="dxa"/>
            <w:vMerge/>
          </w:tcPr>
          <w:p w:rsidR="00994B87" w:rsidRPr="00A22E65" w:rsidRDefault="00994B87" w:rsidP="00BC4D22">
            <w:pPr>
              <w:pStyle w:val="ac"/>
              <w:snapToGrid w:val="0"/>
              <w:spacing w:line="235" w:lineRule="auto"/>
              <w:jc w:val="center"/>
              <w:rPr>
                <w:color w:val="000000" w:themeColor="text1"/>
                <w:sz w:val="20"/>
                <w:szCs w:val="20"/>
              </w:rPr>
            </w:pPr>
          </w:p>
        </w:tc>
        <w:tc>
          <w:tcPr>
            <w:tcW w:w="1276" w:type="dxa"/>
            <w:vMerge/>
          </w:tcPr>
          <w:p w:rsidR="00994B87" w:rsidRPr="00A22E65" w:rsidRDefault="00994B87" w:rsidP="00BC4D22">
            <w:pPr>
              <w:pStyle w:val="ac"/>
              <w:snapToGrid w:val="0"/>
              <w:spacing w:line="235" w:lineRule="auto"/>
              <w:jc w:val="center"/>
              <w:rPr>
                <w:color w:val="000000" w:themeColor="text1"/>
                <w:sz w:val="20"/>
                <w:szCs w:val="20"/>
              </w:rPr>
            </w:pPr>
          </w:p>
        </w:tc>
        <w:tc>
          <w:tcPr>
            <w:tcW w:w="1804" w:type="dxa"/>
            <w:vMerge/>
          </w:tcPr>
          <w:p w:rsidR="00994B87" w:rsidRPr="00A22E65" w:rsidRDefault="00994B87" w:rsidP="00BC4D22">
            <w:pPr>
              <w:pStyle w:val="ac"/>
              <w:snapToGrid w:val="0"/>
              <w:spacing w:line="235" w:lineRule="auto"/>
              <w:jc w:val="center"/>
              <w:rPr>
                <w:color w:val="000000" w:themeColor="text1"/>
                <w:sz w:val="20"/>
                <w:szCs w:val="20"/>
              </w:rPr>
            </w:pPr>
          </w:p>
        </w:tc>
        <w:tc>
          <w:tcPr>
            <w:tcW w:w="2594" w:type="dxa"/>
            <w:vMerge/>
          </w:tcPr>
          <w:p w:rsidR="00994B87" w:rsidRPr="00A22E65" w:rsidRDefault="00994B87" w:rsidP="00BC4D22">
            <w:pPr>
              <w:pStyle w:val="ac"/>
              <w:snapToGrid w:val="0"/>
              <w:spacing w:line="235" w:lineRule="auto"/>
              <w:jc w:val="center"/>
              <w:rPr>
                <w:color w:val="000000" w:themeColor="text1"/>
                <w:sz w:val="20"/>
                <w:szCs w:val="20"/>
              </w:rPr>
            </w:pPr>
          </w:p>
        </w:tc>
        <w:tc>
          <w:tcPr>
            <w:tcW w:w="1563" w:type="dxa"/>
          </w:tcPr>
          <w:p w:rsidR="00994B87" w:rsidRPr="00A22E65" w:rsidRDefault="00994B87" w:rsidP="00BC4D22">
            <w:pPr>
              <w:pStyle w:val="ac"/>
              <w:snapToGrid w:val="0"/>
              <w:spacing w:line="235" w:lineRule="auto"/>
              <w:jc w:val="center"/>
              <w:rPr>
                <w:color w:val="000000" w:themeColor="text1"/>
                <w:sz w:val="20"/>
                <w:szCs w:val="20"/>
              </w:rPr>
            </w:pPr>
            <w:r w:rsidRPr="00A22E65">
              <w:rPr>
                <w:color w:val="000000" w:themeColor="text1"/>
                <w:sz w:val="20"/>
                <w:szCs w:val="20"/>
              </w:rPr>
              <w:t>наименование</w:t>
            </w:r>
          </w:p>
        </w:tc>
        <w:tc>
          <w:tcPr>
            <w:tcW w:w="1418" w:type="dxa"/>
          </w:tcPr>
          <w:p w:rsidR="00994B87" w:rsidRPr="00A22E65" w:rsidRDefault="00994B87" w:rsidP="00BC4D22">
            <w:pPr>
              <w:pStyle w:val="ac"/>
              <w:snapToGrid w:val="0"/>
              <w:spacing w:line="235" w:lineRule="auto"/>
              <w:jc w:val="center"/>
              <w:rPr>
                <w:color w:val="000000" w:themeColor="text1"/>
                <w:sz w:val="20"/>
                <w:szCs w:val="20"/>
              </w:rPr>
            </w:pPr>
            <w:r w:rsidRPr="00A22E65">
              <w:rPr>
                <w:color w:val="000000" w:themeColor="text1"/>
                <w:sz w:val="20"/>
                <w:szCs w:val="20"/>
              </w:rPr>
              <w:t>дата и номер</w:t>
            </w:r>
          </w:p>
        </w:tc>
        <w:tc>
          <w:tcPr>
            <w:tcW w:w="1559" w:type="dxa"/>
          </w:tcPr>
          <w:p w:rsidR="00994B87" w:rsidRPr="00A22E65" w:rsidRDefault="00994B87" w:rsidP="00BC4D22">
            <w:pPr>
              <w:pStyle w:val="ac"/>
              <w:snapToGrid w:val="0"/>
              <w:spacing w:line="235" w:lineRule="auto"/>
              <w:jc w:val="center"/>
              <w:rPr>
                <w:color w:val="000000" w:themeColor="text1"/>
                <w:sz w:val="20"/>
                <w:szCs w:val="20"/>
              </w:rPr>
            </w:pPr>
            <w:r w:rsidRPr="00A22E65">
              <w:rPr>
                <w:color w:val="000000" w:themeColor="text1"/>
                <w:sz w:val="20"/>
                <w:szCs w:val="20"/>
              </w:rPr>
              <w:t>сумма (с НДС), рублей</w:t>
            </w:r>
          </w:p>
        </w:tc>
        <w:tc>
          <w:tcPr>
            <w:tcW w:w="1839" w:type="dxa"/>
          </w:tcPr>
          <w:p w:rsidR="00994B87" w:rsidRPr="00A22E65" w:rsidRDefault="00994B87" w:rsidP="00F54330">
            <w:pPr>
              <w:pStyle w:val="ac"/>
              <w:snapToGrid w:val="0"/>
              <w:spacing w:line="235" w:lineRule="auto"/>
              <w:jc w:val="center"/>
              <w:rPr>
                <w:color w:val="000000" w:themeColor="text1"/>
                <w:sz w:val="20"/>
                <w:szCs w:val="20"/>
              </w:rPr>
            </w:pPr>
            <w:r w:rsidRPr="00A22E65">
              <w:rPr>
                <w:color w:val="000000" w:themeColor="text1"/>
                <w:sz w:val="20"/>
                <w:szCs w:val="20"/>
              </w:rPr>
              <w:t>сумма (без НДС</w:t>
            </w:r>
            <w:r w:rsidR="00FD72A4" w:rsidRPr="00A22E65">
              <w:rPr>
                <w:color w:val="000000" w:themeColor="text1"/>
                <w:sz w:val="16"/>
                <w:szCs w:val="16"/>
                <w:vertAlign w:val="superscript"/>
              </w:rPr>
              <w:t>5</w:t>
            </w:r>
            <w:r w:rsidRPr="00A22E65">
              <w:rPr>
                <w:color w:val="000000" w:themeColor="text1"/>
                <w:sz w:val="20"/>
                <w:szCs w:val="20"/>
              </w:rPr>
              <w:t>), рублей</w:t>
            </w:r>
          </w:p>
        </w:tc>
        <w:tc>
          <w:tcPr>
            <w:tcW w:w="1984" w:type="dxa"/>
            <w:vMerge/>
          </w:tcPr>
          <w:p w:rsidR="00994B87" w:rsidRPr="00A22E65" w:rsidRDefault="00994B87" w:rsidP="00BC4D22">
            <w:pPr>
              <w:pStyle w:val="ConsPlusNonformat"/>
              <w:spacing w:line="230" w:lineRule="auto"/>
              <w:jc w:val="both"/>
              <w:rPr>
                <w:rFonts w:ascii="Times New Roman" w:hAnsi="Times New Roman" w:cs="Times New Roman" w:hint="default"/>
                <w:color w:val="000000" w:themeColor="text1"/>
              </w:rPr>
            </w:pPr>
          </w:p>
        </w:tc>
      </w:tr>
      <w:tr w:rsidR="00A22E65" w:rsidRPr="00A22E65" w:rsidTr="00D64E8E">
        <w:trPr>
          <w:jc w:val="center"/>
        </w:trPr>
        <w:tc>
          <w:tcPr>
            <w:tcW w:w="1696" w:type="dxa"/>
          </w:tcPr>
          <w:p w:rsidR="00994B87" w:rsidRPr="00A22E65" w:rsidRDefault="00994B87" w:rsidP="00BC4D22">
            <w:pPr>
              <w:pStyle w:val="ac"/>
              <w:spacing w:line="235" w:lineRule="auto"/>
              <w:jc w:val="center"/>
              <w:rPr>
                <w:color w:val="000000" w:themeColor="text1"/>
                <w:sz w:val="20"/>
                <w:szCs w:val="20"/>
              </w:rPr>
            </w:pPr>
            <w:r w:rsidRPr="00A22E65">
              <w:rPr>
                <w:color w:val="000000" w:themeColor="text1"/>
                <w:sz w:val="20"/>
                <w:szCs w:val="20"/>
              </w:rPr>
              <w:t>1</w:t>
            </w:r>
          </w:p>
        </w:tc>
        <w:tc>
          <w:tcPr>
            <w:tcW w:w="1276" w:type="dxa"/>
          </w:tcPr>
          <w:p w:rsidR="00994B87" w:rsidRPr="00A22E65" w:rsidRDefault="00994B87" w:rsidP="00BC4D22">
            <w:pPr>
              <w:pStyle w:val="ac"/>
              <w:spacing w:line="235" w:lineRule="auto"/>
              <w:jc w:val="center"/>
              <w:rPr>
                <w:color w:val="000000" w:themeColor="text1"/>
                <w:sz w:val="20"/>
                <w:szCs w:val="20"/>
              </w:rPr>
            </w:pPr>
            <w:r w:rsidRPr="00A22E65">
              <w:rPr>
                <w:color w:val="000000" w:themeColor="text1"/>
                <w:sz w:val="20"/>
                <w:szCs w:val="20"/>
              </w:rPr>
              <w:t>2</w:t>
            </w:r>
          </w:p>
        </w:tc>
        <w:tc>
          <w:tcPr>
            <w:tcW w:w="1804" w:type="dxa"/>
          </w:tcPr>
          <w:p w:rsidR="00994B87" w:rsidRPr="00A22E65" w:rsidRDefault="00994B87" w:rsidP="00BC4D22">
            <w:pPr>
              <w:pStyle w:val="ac"/>
              <w:spacing w:line="235" w:lineRule="auto"/>
              <w:jc w:val="center"/>
              <w:rPr>
                <w:color w:val="000000" w:themeColor="text1"/>
                <w:sz w:val="20"/>
                <w:szCs w:val="20"/>
              </w:rPr>
            </w:pPr>
            <w:r w:rsidRPr="00A22E65">
              <w:rPr>
                <w:color w:val="000000" w:themeColor="text1"/>
                <w:sz w:val="20"/>
                <w:szCs w:val="20"/>
              </w:rPr>
              <w:t>3</w:t>
            </w:r>
          </w:p>
        </w:tc>
        <w:tc>
          <w:tcPr>
            <w:tcW w:w="2594" w:type="dxa"/>
          </w:tcPr>
          <w:p w:rsidR="00994B87" w:rsidRPr="00A22E65" w:rsidRDefault="00994B87" w:rsidP="00BC4D22">
            <w:pPr>
              <w:pStyle w:val="ac"/>
              <w:spacing w:line="235" w:lineRule="auto"/>
              <w:jc w:val="center"/>
              <w:rPr>
                <w:color w:val="000000" w:themeColor="text1"/>
                <w:sz w:val="20"/>
                <w:szCs w:val="20"/>
              </w:rPr>
            </w:pPr>
            <w:r w:rsidRPr="00A22E65">
              <w:rPr>
                <w:color w:val="000000" w:themeColor="text1"/>
                <w:sz w:val="20"/>
                <w:szCs w:val="20"/>
              </w:rPr>
              <w:t>4</w:t>
            </w:r>
          </w:p>
        </w:tc>
        <w:tc>
          <w:tcPr>
            <w:tcW w:w="1563" w:type="dxa"/>
          </w:tcPr>
          <w:p w:rsidR="00994B87" w:rsidRPr="00A22E65" w:rsidRDefault="00994B87" w:rsidP="00BC4D22">
            <w:pPr>
              <w:pStyle w:val="ac"/>
              <w:spacing w:line="235" w:lineRule="auto"/>
              <w:jc w:val="center"/>
              <w:rPr>
                <w:color w:val="000000" w:themeColor="text1"/>
                <w:sz w:val="20"/>
                <w:szCs w:val="20"/>
              </w:rPr>
            </w:pPr>
            <w:r w:rsidRPr="00A22E65">
              <w:rPr>
                <w:color w:val="000000" w:themeColor="text1"/>
                <w:sz w:val="20"/>
                <w:szCs w:val="20"/>
              </w:rPr>
              <w:t>5</w:t>
            </w:r>
          </w:p>
        </w:tc>
        <w:tc>
          <w:tcPr>
            <w:tcW w:w="1418" w:type="dxa"/>
          </w:tcPr>
          <w:p w:rsidR="00994B87" w:rsidRPr="00A22E65" w:rsidRDefault="00994B87" w:rsidP="00BC4D22">
            <w:pPr>
              <w:pStyle w:val="ac"/>
              <w:snapToGrid w:val="0"/>
              <w:spacing w:line="235" w:lineRule="auto"/>
              <w:jc w:val="center"/>
              <w:rPr>
                <w:color w:val="000000" w:themeColor="text1"/>
                <w:sz w:val="20"/>
                <w:szCs w:val="20"/>
              </w:rPr>
            </w:pPr>
            <w:r w:rsidRPr="00A22E65">
              <w:rPr>
                <w:color w:val="000000" w:themeColor="text1"/>
                <w:sz w:val="20"/>
                <w:szCs w:val="20"/>
              </w:rPr>
              <w:t>6</w:t>
            </w:r>
          </w:p>
        </w:tc>
        <w:tc>
          <w:tcPr>
            <w:tcW w:w="1559" w:type="dxa"/>
          </w:tcPr>
          <w:p w:rsidR="00994B87" w:rsidRPr="00A22E65" w:rsidRDefault="00994B87" w:rsidP="00BC4D22">
            <w:pPr>
              <w:pStyle w:val="ac"/>
              <w:snapToGrid w:val="0"/>
              <w:spacing w:line="235" w:lineRule="auto"/>
              <w:jc w:val="center"/>
              <w:rPr>
                <w:color w:val="000000" w:themeColor="text1"/>
                <w:sz w:val="20"/>
                <w:szCs w:val="20"/>
              </w:rPr>
            </w:pPr>
            <w:r w:rsidRPr="00A22E65">
              <w:rPr>
                <w:color w:val="000000" w:themeColor="text1"/>
                <w:sz w:val="20"/>
                <w:szCs w:val="20"/>
              </w:rPr>
              <w:t>7</w:t>
            </w:r>
          </w:p>
        </w:tc>
        <w:tc>
          <w:tcPr>
            <w:tcW w:w="1839" w:type="dxa"/>
          </w:tcPr>
          <w:p w:rsidR="00994B87" w:rsidRPr="00A22E65" w:rsidRDefault="00994B87" w:rsidP="00BC4D22">
            <w:pPr>
              <w:pStyle w:val="ac"/>
              <w:snapToGrid w:val="0"/>
              <w:spacing w:line="235" w:lineRule="auto"/>
              <w:jc w:val="center"/>
              <w:rPr>
                <w:color w:val="000000" w:themeColor="text1"/>
                <w:sz w:val="20"/>
                <w:szCs w:val="20"/>
              </w:rPr>
            </w:pPr>
            <w:r w:rsidRPr="00A22E65">
              <w:rPr>
                <w:color w:val="000000" w:themeColor="text1"/>
                <w:sz w:val="20"/>
                <w:szCs w:val="20"/>
              </w:rPr>
              <w:t>8</w:t>
            </w:r>
          </w:p>
        </w:tc>
        <w:tc>
          <w:tcPr>
            <w:tcW w:w="1984" w:type="dxa"/>
          </w:tcPr>
          <w:p w:rsidR="00994B87" w:rsidRPr="00A22E65" w:rsidRDefault="00994B87" w:rsidP="00BC4D22">
            <w:pPr>
              <w:pStyle w:val="ac"/>
              <w:snapToGrid w:val="0"/>
              <w:spacing w:line="235" w:lineRule="auto"/>
              <w:jc w:val="center"/>
              <w:rPr>
                <w:color w:val="000000" w:themeColor="text1"/>
                <w:sz w:val="20"/>
                <w:szCs w:val="20"/>
              </w:rPr>
            </w:pPr>
            <w:r w:rsidRPr="00A22E65">
              <w:rPr>
                <w:color w:val="000000" w:themeColor="text1"/>
                <w:sz w:val="20"/>
                <w:szCs w:val="20"/>
              </w:rPr>
              <w:t>9</w:t>
            </w:r>
          </w:p>
        </w:tc>
      </w:tr>
      <w:tr w:rsidR="00A22E65" w:rsidRPr="00A22E65" w:rsidTr="00D64E8E">
        <w:trPr>
          <w:jc w:val="center"/>
        </w:trPr>
        <w:tc>
          <w:tcPr>
            <w:tcW w:w="1696" w:type="dxa"/>
          </w:tcPr>
          <w:p w:rsidR="00994B87" w:rsidRPr="00A22E65" w:rsidRDefault="00994B87" w:rsidP="00BC4D22">
            <w:pPr>
              <w:pStyle w:val="ConsPlusNonformat"/>
              <w:spacing w:line="230" w:lineRule="auto"/>
              <w:jc w:val="both"/>
              <w:rPr>
                <w:rFonts w:ascii="Times New Roman" w:hAnsi="Times New Roman" w:cs="Times New Roman" w:hint="default"/>
                <w:color w:val="000000" w:themeColor="text1"/>
              </w:rPr>
            </w:pPr>
          </w:p>
        </w:tc>
        <w:tc>
          <w:tcPr>
            <w:tcW w:w="1276" w:type="dxa"/>
          </w:tcPr>
          <w:p w:rsidR="00994B87" w:rsidRPr="00A22E65" w:rsidRDefault="00994B87" w:rsidP="00BC4D22">
            <w:pPr>
              <w:pStyle w:val="ConsPlusNonformat"/>
              <w:spacing w:line="230" w:lineRule="auto"/>
              <w:jc w:val="both"/>
              <w:rPr>
                <w:rFonts w:ascii="Times New Roman" w:hAnsi="Times New Roman" w:cs="Times New Roman" w:hint="default"/>
                <w:color w:val="000000" w:themeColor="text1"/>
              </w:rPr>
            </w:pPr>
          </w:p>
        </w:tc>
        <w:tc>
          <w:tcPr>
            <w:tcW w:w="1804" w:type="dxa"/>
          </w:tcPr>
          <w:p w:rsidR="00994B87" w:rsidRPr="00A22E65" w:rsidRDefault="00994B87" w:rsidP="00BC4D22">
            <w:pPr>
              <w:pStyle w:val="ConsPlusNonformat"/>
              <w:spacing w:line="230" w:lineRule="auto"/>
              <w:jc w:val="both"/>
              <w:rPr>
                <w:rFonts w:ascii="Times New Roman" w:hAnsi="Times New Roman" w:cs="Times New Roman" w:hint="default"/>
                <w:color w:val="000000" w:themeColor="text1"/>
              </w:rPr>
            </w:pPr>
          </w:p>
        </w:tc>
        <w:tc>
          <w:tcPr>
            <w:tcW w:w="2594" w:type="dxa"/>
          </w:tcPr>
          <w:p w:rsidR="00994B87" w:rsidRPr="00A22E65" w:rsidRDefault="00994B87" w:rsidP="00BC4D22">
            <w:pPr>
              <w:pStyle w:val="ConsPlusNonformat"/>
              <w:spacing w:line="230" w:lineRule="auto"/>
              <w:jc w:val="both"/>
              <w:rPr>
                <w:rFonts w:ascii="Times New Roman" w:hAnsi="Times New Roman" w:cs="Times New Roman" w:hint="default"/>
                <w:color w:val="000000" w:themeColor="text1"/>
              </w:rPr>
            </w:pPr>
          </w:p>
        </w:tc>
        <w:tc>
          <w:tcPr>
            <w:tcW w:w="1563" w:type="dxa"/>
          </w:tcPr>
          <w:p w:rsidR="00994B87" w:rsidRPr="00A22E65" w:rsidRDefault="00994B87" w:rsidP="00BC4D22">
            <w:pPr>
              <w:pStyle w:val="ConsPlusNonformat"/>
              <w:spacing w:line="230" w:lineRule="auto"/>
              <w:jc w:val="both"/>
              <w:rPr>
                <w:rFonts w:ascii="Times New Roman" w:hAnsi="Times New Roman" w:cs="Times New Roman" w:hint="default"/>
                <w:color w:val="000000" w:themeColor="text1"/>
              </w:rPr>
            </w:pPr>
          </w:p>
        </w:tc>
        <w:tc>
          <w:tcPr>
            <w:tcW w:w="1418" w:type="dxa"/>
          </w:tcPr>
          <w:p w:rsidR="00994B87" w:rsidRPr="00A22E65" w:rsidRDefault="00994B87" w:rsidP="00BC4D22">
            <w:pPr>
              <w:pStyle w:val="ConsPlusNonformat"/>
              <w:spacing w:line="230" w:lineRule="auto"/>
              <w:jc w:val="both"/>
              <w:rPr>
                <w:rFonts w:ascii="Times New Roman" w:hAnsi="Times New Roman" w:cs="Times New Roman" w:hint="default"/>
                <w:color w:val="000000" w:themeColor="text1"/>
              </w:rPr>
            </w:pPr>
          </w:p>
        </w:tc>
        <w:tc>
          <w:tcPr>
            <w:tcW w:w="1559" w:type="dxa"/>
          </w:tcPr>
          <w:p w:rsidR="00994B87" w:rsidRPr="00A22E65" w:rsidRDefault="00994B87" w:rsidP="00BC4D22">
            <w:pPr>
              <w:pStyle w:val="ConsPlusNonformat"/>
              <w:spacing w:line="230" w:lineRule="auto"/>
              <w:jc w:val="both"/>
              <w:rPr>
                <w:rFonts w:ascii="Times New Roman" w:hAnsi="Times New Roman" w:cs="Times New Roman" w:hint="default"/>
                <w:color w:val="000000" w:themeColor="text1"/>
              </w:rPr>
            </w:pPr>
          </w:p>
        </w:tc>
        <w:tc>
          <w:tcPr>
            <w:tcW w:w="1839" w:type="dxa"/>
          </w:tcPr>
          <w:p w:rsidR="00994B87" w:rsidRPr="00A22E65" w:rsidRDefault="00994B87" w:rsidP="00BC4D22">
            <w:pPr>
              <w:pStyle w:val="ConsPlusNonformat"/>
              <w:spacing w:line="230" w:lineRule="auto"/>
              <w:jc w:val="both"/>
              <w:rPr>
                <w:rFonts w:ascii="Times New Roman" w:hAnsi="Times New Roman" w:cs="Times New Roman" w:hint="default"/>
                <w:color w:val="000000" w:themeColor="text1"/>
              </w:rPr>
            </w:pPr>
          </w:p>
        </w:tc>
        <w:tc>
          <w:tcPr>
            <w:tcW w:w="1984" w:type="dxa"/>
          </w:tcPr>
          <w:p w:rsidR="00994B87" w:rsidRPr="00A22E65" w:rsidRDefault="00994B87" w:rsidP="00BC4D22">
            <w:pPr>
              <w:pStyle w:val="ConsPlusNonformat"/>
              <w:spacing w:line="230" w:lineRule="auto"/>
              <w:jc w:val="both"/>
              <w:rPr>
                <w:rFonts w:ascii="Times New Roman" w:hAnsi="Times New Roman" w:cs="Times New Roman" w:hint="default"/>
                <w:color w:val="000000" w:themeColor="text1"/>
              </w:rPr>
            </w:pPr>
          </w:p>
        </w:tc>
      </w:tr>
      <w:tr w:rsidR="00994B87" w:rsidRPr="00A22E65" w:rsidTr="00D64E8E">
        <w:trPr>
          <w:jc w:val="center"/>
        </w:trPr>
        <w:tc>
          <w:tcPr>
            <w:tcW w:w="1696" w:type="dxa"/>
          </w:tcPr>
          <w:p w:rsidR="00994B87" w:rsidRPr="00A22E65" w:rsidRDefault="00994B87" w:rsidP="00BC4D22">
            <w:pPr>
              <w:pStyle w:val="ConsPlusNonformat"/>
              <w:spacing w:line="230" w:lineRule="auto"/>
              <w:jc w:val="both"/>
              <w:rPr>
                <w:rFonts w:ascii="Times New Roman" w:hAnsi="Times New Roman" w:cs="Times New Roman" w:hint="default"/>
                <w:color w:val="000000" w:themeColor="text1"/>
              </w:rPr>
            </w:pPr>
            <w:r w:rsidRPr="00A22E65">
              <w:rPr>
                <w:rFonts w:ascii="Times New Roman" w:hAnsi="Times New Roman" w:cs="Times New Roman" w:hint="default"/>
                <w:color w:val="000000" w:themeColor="text1"/>
              </w:rPr>
              <w:t>ИТОГО:</w:t>
            </w:r>
          </w:p>
        </w:tc>
        <w:tc>
          <w:tcPr>
            <w:tcW w:w="1276" w:type="dxa"/>
          </w:tcPr>
          <w:p w:rsidR="00994B87" w:rsidRPr="00A22E65" w:rsidRDefault="00994B87" w:rsidP="00BC4D22">
            <w:pPr>
              <w:pStyle w:val="ConsPlusNonformat"/>
              <w:spacing w:line="230" w:lineRule="auto"/>
              <w:jc w:val="both"/>
              <w:rPr>
                <w:rFonts w:ascii="Times New Roman" w:hAnsi="Times New Roman" w:cs="Times New Roman" w:hint="default"/>
                <w:color w:val="000000" w:themeColor="text1"/>
              </w:rPr>
            </w:pPr>
          </w:p>
        </w:tc>
        <w:tc>
          <w:tcPr>
            <w:tcW w:w="1804" w:type="dxa"/>
          </w:tcPr>
          <w:p w:rsidR="00994B87" w:rsidRPr="00A22E65" w:rsidRDefault="00994B87" w:rsidP="00BC4D22">
            <w:pPr>
              <w:pStyle w:val="ConsPlusNonformat"/>
              <w:spacing w:line="230" w:lineRule="auto"/>
              <w:jc w:val="both"/>
              <w:rPr>
                <w:rFonts w:ascii="Times New Roman" w:hAnsi="Times New Roman" w:cs="Times New Roman" w:hint="default"/>
                <w:color w:val="000000" w:themeColor="text1"/>
              </w:rPr>
            </w:pPr>
          </w:p>
        </w:tc>
        <w:tc>
          <w:tcPr>
            <w:tcW w:w="2594" w:type="dxa"/>
          </w:tcPr>
          <w:p w:rsidR="00994B87" w:rsidRPr="00A22E65" w:rsidRDefault="00994B87" w:rsidP="00BC4D22">
            <w:pPr>
              <w:pStyle w:val="ConsPlusNonformat"/>
              <w:spacing w:line="230" w:lineRule="auto"/>
              <w:jc w:val="both"/>
              <w:rPr>
                <w:rFonts w:ascii="Times New Roman" w:hAnsi="Times New Roman" w:cs="Times New Roman" w:hint="default"/>
                <w:color w:val="000000" w:themeColor="text1"/>
              </w:rPr>
            </w:pPr>
          </w:p>
        </w:tc>
        <w:tc>
          <w:tcPr>
            <w:tcW w:w="1563" w:type="dxa"/>
          </w:tcPr>
          <w:p w:rsidR="00994B87" w:rsidRPr="00A22E65" w:rsidRDefault="00994B87" w:rsidP="00BC4D22">
            <w:pPr>
              <w:pStyle w:val="ConsPlusNonformat"/>
              <w:spacing w:line="230" w:lineRule="auto"/>
              <w:jc w:val="both"/>
              <w:rPr>
                <w:rFonts w:ascii="Times New Roman" w:hAnsi="Times New Roman" w:cs="Times New Roman" w:hint="default"/>
                <w:color w:val="000000" w:themeColor="text1"/>
              </w:rPr>
            </w:pPr>
          </w:p>
        </w:tc>
        <w:tc>
          <w:tcPr>
            <w:tcW w:w="1418" w:type="dxa"/>
          </w:tcPr>
          <w:p w:rsidR="00994B87" w:rsidRPr="00A22E65" w:rsidRDefault="00994B87" w:rsidP="00BC4D22">
            <w:pPr>
              <w:pStyle w:val="ConsPlusNonformat"/>
              <w:spacing w:line="230" w:lineRule="auto"/>
              <w:jc w:val="both"/>
              <w:rPr>
                <w:rFonts w:ascii="Times New Roman" w:hAnsi="Times New Roman" w:cs="Times New Roman" w:hint="default"/>
                <w:color w:val="000000" w:themeColor="text1"/>
              </w:rPr>
            </w:pPr>
          </w:p>
        </w:tc>
        <w:tc>
          <w:tcPr>
            <w:tcW w:w="1559" w:type="dxa"/>
          </w:tcPr>
          <w:p w:rsidR="00994B87" w:rsidRPr="00A22E65" w:rsidRDefault="00994B87" w:rsidP="00BC4D22">
            <w:pPr>
              <w:pStyle w:val="ConsPlusNonformat"/>
              <w:spacing w:line="230" w:lineRule="auto"/>
              <w:jc w:val="both"/>
              <w:rPr>
                <w:rFonts w:ascii="Times New Roman" w:hAnsi="Times New Roman" w:cs="Times New Roman" w:hint="default"/>
                <w:color w:val="000000" w:themeColor="text1"/>
              </w:rPr>
            </w:pPr>
          </w:p>
        </w:tc>
        <w:tc>
          <w:tcPr>
            <w:tcW w:w="1839" w:type="dxa"/>
          </w:tcPr>
          <w:p w:rsidR="00994B87" w:rsidRPr="00A22E65" w:rsidRDefault="00994B87" w:rsidP="00BC4D22">
            <w:pPr>
              <w:pStyle w:val="ConsPlusNonformat"/>
              <w:spacing w:line="230" w:lineRule="auto"/>
              <w:jc w:val="both"/>
              <w:rPr>
                <w:rFonts w:ascii="Times New Roman" w:hAnsi="Times New Roman" w:cs="Times New Roman" w:hint="default"/>
                <w:color w:val="000000" w:themeColor="text1"/>
              </w:rPr>
            </w:pPr>
          </w:p>
        </w:tc>
        <w:tc>
          <w:tcPr>
            <w:tcW w:w="1984" w:type="dxa"/>
          </w:tcPr>
          <w:p w:rsidR="00994B87" w:rsidRPr="00A22E65" w:rsidRDefault="00994B87" w:rsidP="00BC4D22">
            <w:pPr>
              <w:pStyle w:val="ConsPlusNonformat"/>
              <w:spacing w:line="230" w:lineRule="auto"/>
              <w:jc w:val="both"/>
              <w:rPr>
                <w:rFonts w:ascii="Times New Roman" w:hAnsi="Times New Roman" w:cs="Times New Roman" w:hint="default"/>
                <w:color w:val="000000" w:themeColor="text1"/>
              </w:rPr>
            </w:pPr>
          </w:p>
        </w:tc>
      </w:tr>
    </w:tbl>
    <w:p w:rsidR="00AD3610" w:rsidRDefault="00AD3610" w:rsidP="00AD3610">
      <w:pPr>
        <w:pStyle w:val="ConsPlusNonformat"/>
        <w:jc w:val="both"/>
        <w:rPr>
          <w:rFonts w:ascii="Times New Roman" w:hAnsi="Times New Roman" w:cs="Times New Roman" w:hint="default"/>
          <w:color w:val="000000" w:themeColor="text1"/>
          <w:sz w:val="16"/>
          <w:szCs w:val="16"/>
        </w:rPr>
      </w:pPr>
    </w:p>
    <w:p w:rsidR="00AD3610" w:rsidRDefault="00AD3610" w:rsidP="00AD3610">
      <w:pPr>
        <w:pStyle w:val="ConsPlusNonformat"/>
        <w:jc w:val="both"/>
        <w:rPr>
          <w:rFonts w:ascii="Times New Roman" w:hAnsi="Times New Roman" w:hint="default"/>
          <w:color w:val="000000" w:themeColor="text1"/>
          <w:sz w:val="18"/>
          <w:szCs w:val="18"/>
          <w:vertAlign w:val="superscript"/>
        </w:rPr>
      </w:pPr>
      <w:r>
        <w:rPr>
          <w:rFonts w:ascii="Times New Roman" w:hAnsi="Times New Roman" w:cs="Times New Roman" w:hint="default"/>
          <w:color w:val="000000" w:themeColor="text1"/>
          <w:sz w:val="16"/>
          <w:szCs w:val="16"/>
        </w:rPr>
        <w:t>_______________________</w:t>
      </w:r>
    </w:p>
    <w:p w:rsidR="00FD72A4" w:rsidRPr="00AD3610" w:rsidRDefault="00AD3610" w:rsidP="00AD3610">
      <w:pPr>
        <w:pStyle w:val="ConsPlusNonformat"/>
        <w:jc w:val="both"/>
        <w:rPr>
          <w:rFonts w:ascii="Times New Roman" w:hAnsi="Times New Roman" w:cs="Times New Roman" w:hint="default"/>
          <w:color w:val="000000" w:themeColor="text1"/>
          <w:sz w:val="18"/>
          <w:szCs w:val="18"/>
        </w:rPr>
      </w:pPr>
      <w:r w:rsidRPr="00AD3610">
        <w:rPr>
          <w:rFonts w:ascii="Times New Roman" w:hAnsi="Times New Roman" w:hint="default"/>
          <w:color w:val="000000" w:themeColor="text1"/>
          <w:sz w:val="18"/>
          <w:szCs w:val="18"/>
          <w:vertAlign w:val="superscript"/>
        </w:rPr>
        <w:t>1</w:t>
      </w:r>
      <w:r w:rsidRPr="00AD3610">
        <w:rPr>
          <w:rFonts w:ascii="Times New Roman" w:hAnsi="Times New Roman"/>
          <w:color w:val="000000" w:themeColor="text1"/>
          <w:sz w:val="18"/>
          <w:szCs w:val="18"/>
        </w:rPr>
        <w:t xml:space="preserve"> Указывается отчетный бухгалтерский период (квартал), за который предоставляется возмещение части затрат.</w:t>
      </w:r>
    </w:p>
    <w:p w:rsidR="00AA6009" w:rsidRDefault="00FD72A4" w:rsidP="00AD3610">
      <w:pPr>
        <w:pStyle w:val="ConsPlusNonformat"/>
        <w:jc w:val="both"/>
        <w:rPr>
          <w:rFonts w:ascii="Times New Roman" w:hAnsi="Times New Roman" w:cs="Times New Roman" w:hint="default"/>
          <w:color w:val="000000" w:themeColor="text1"/>
          <w:sz w:val="18"/>
          <w:szCs w:val="18"/>
        </w:rPr>
      </w:pPr>
      <w:r w:rsidRPr="00AD3610">
        <w:rPr>
          <w:rFonts w:ascii="Times New Roman" w:hAnsi="Times New Roman" w:cs="Times New Roman" w:hint="default"/>
          <w:color w:val="000000" w:themeColor="text1"/>
          <w:sz w:val="18"/>
          <w:szCs w:val="18"/>
          <w:vertAlign w:val="superscript"/>
        </w:rPr>
        <w:t>2</w:t>
      </w:r>
      <w:r w:rsidRPr="00AD3610">
        <w:rPr>
          <w:rFonts w:ascii="Times New Roman" w:hAnsi="Times New Roman" w:cs="Times New Roman" w:hint="default"/>
          <w:color w:val="000000" w:themeColor="text1"/>
          <w:sz w:val="18"/>
          <w:szCs w:val="18"/>
        </w:rPr>
        <w:t xml:space="preserve"> </w:t>
      </w:r>
      <w:r w:rsidR="00AA6009" w:rsidRPr="00AD3610">
        <w:rPr>
          <w:rFonts w:ascii="Times New Roman" w:hAnsi="Times New Roman" w:cs="Times New Roman" w:hint="default"/>
          <w:color w:val="000000" w:themeColor="text1"/>
          <w:sz w:val="18"/>
          <w:szCs w:val="18"/>
        </w:rPr>
        <w:t>Стоимость КРС, приобретенного по договорам купли-продажи (поставки), указывается без учета налога на добавленную стоимость кооперативами, являющимися плательщиками налога на добавленную стоимость и не использующими льгота по его уплате в соответствии со статьей 145 Налогового кодекса Российской Федерации.</w:t>
      </w:r>
    </w:p>
    <w:p w:rsidR="00994B87" w:rsidRPr="00AD3610" w:rsidRDefault="00AA6009" w:rsidP="00AD3610">
      <w:pPr>
        <w:pStyle w:val="ConsPlusNonformat"/>
        <w:jc w:val="both"/>
        <w:rPr>
          <w:rFonts w:ascii="Times New Roman" w:hAnsi="Times New Roman" w:cs="Times New Roman" w:hint="default"/>
          <w:color w:val="000000" w:themeColor="text1"/>
          <w:sz w:val="18"/>
          <w:szCs w:val="18"/>
        </w:rPr>
      </w:pPr>
      <w:r w:rsidRPr="00AD3610">
        <w:rPr>
          <w:rFonts w:ascii="Times New Roman" w:hAnsi="Times New Roman" w:cs="Times New Roman" w:hint="default"/>
          <w:color w:val="000000" w:themeColor="text1"/>
          <w:sz w:val="18"/>
          <w:szCs w:val="18"/>
          <w:vertAlign w:val="superscript"/>
        </w:rPr>
        <w:t>3</w:t>
      </w:r>
      <w:r w:rsidR="00994B87" w:rsidRPr="00AD3610">
        <w:rPr>
          <w:rFonts w:ascii="Times New Roman" w:hAnsi="Times New Roman" w:cs="Times New Roman" w:hint="default"/>
          <w:color w:val="000000" w:themeColor="text1"/>
          <w:sz w:val="18"/>
          <w:szCs w:val="18"/>
        </w:rPr>
        <w:t xml:space="preserve">Указывается стоимость крупного рогатого скота, приобретенного в целях замены </w:t>
      </w:r>
      <w:r w:rsidR="00A1442C" w:rsidRPr="00AD3610">
        <w:rPr>
          <w:rFonts w:ascii="Times New Roman" w:hAnsi="Times New Roman" w:cs="Times New Roman" w:hint="default"/>
          <w:color w:val="000000" w:themeColor="text1"/>
          <w:sz w:val="18"/>
          <w:szCs w:val="18"/>
        </w:rPr>
        <w:t>крупного рогатого скота,</w:t>
      </w:r>
      <w:r w:rsidR="00D64E8E" w:rsidRPr="00AD3610">
        <w:rPr>
          <w:rFonts w:ascii="Times New Roman" w:hAnsi="Times New Roman" w:cs="Times New Roman" w:hint="default"/>
          <w:color w:val="000000" w:themeColor="text1"/>
          <w:sz w:val="18"/>
          <w:szCs w:val="18"/>
        </w:rPr>
        <w:t xml:space="preserve"> больного или инфицированного лейкозом</w:t>
      </w:r>
      <w:r w:rsidR="00994B87" w:rsidRPr="00AD3610">
        <w:rPr>
          <w:rFonts w:ascii="Times New Roman" w:hAnsi="Times New Roman" w:cs="Times New Roman" w:hint="default"/>
          <w:color w:val="000000" w:themeColor="text1"/>
          <w:sz w:val="18"/>
          <w:szCs w:val="18"/>
        </w:rPr>
        <w:t>, принадлежащего членам (кроме ассоциированных членов) СПОК на праве собственности, по договорам купли-продажи (поставки), в текущем финансовом году.</w:t>
      </w:r>
    </w:p>
    <w:p w:rsidR="00994B87" w:rsidRPr="00AD3610" w:rsidRDefault="00FD72A4" w:rsidP="00AD3610">
      <w:pPr>
        <w:pStyle w:val="ConsPlusNonformat"/>
        <w:jc w:val="both"/>
        <w:rPr>
          <w:rFonts w:ascii="Times New Roman" w:hAnsi="Times New Roman" w:cs="Times New Roman" w:hint="default"/>
          <w:color w:val="000000" w:themeColor="text1"/>
          <w:sz w:val="18"/>
          <w:szCs w:val="18"/>
        </w:rPr>
      </w:pPr>
      <w:r w:rsidRPr="00AD3610">
        <w:rPr>
          <w:rFonts w:ascii="Times New Roman" w:hAnsi="Times New Roman" w:cs="Times New Roman" w:hint="default"/>
          <w:color w:val="000000" w:themeColor="text1"/>
          <w:sz w:val="18"/>
          <w:szCs w:val="18"/>
          <w:vertAlign w:val="superscript"/>
        </w:rPr>
        <w:t xml:space="preserve">4 </w:t>
      </w:r>
      <w:r w:rsidR="00994B87" w:rsidRPr="00AD3610">
        <w:rPr>
          <w:rFonts w:ascii="Times New Roman" w:hAnsi="Times New Roman" w:cs="Times New Roman" w:hint="default"/>
          <w:color w:val="000000" w:themeColor="text1"/>
          <w:sz w:val="18"/>
          <w:szCs w:val="18"/>
        </w:rPr>
        <w:t xml:space="preserve">В случае </w:t>
      </w:r>
      <w:r w:rsidR="00A1442C" w:rsidRPr="00AD3610">
        <w:rPr>
          <w:rFonts w:ascii="Times New Roman" w:hAnsi="Times New Roman" w:cs="Times New Roman" w:hint="default"/>
          <w:color w:val="000000" w:themeColor="text1"/>
          <w:sz w:val="18"/>
          <w:szCs w:val="18"/>
        </w:rPr>
        <w:t>если оплата приобретенных голов</w:t>
      </w:r>
      <w:r w:rsidR="00994B87" w:rsidRPr="00AD3610">
        <w:rPr>
          <w:rFonts w:ascii="Times New Roman" w:hAnsi="Times New Roman" w:cs="Times New Roman" w:hint="default"/>
          <w:color w:val="000000" w:themeColor="text1"/>
          <w:sz w:val="18"/>
          <w:szCs w:val="18"/>
        </w:rPr>
        <w:t xml:space="preserve"> </w:t>
      </w:r>
      <w:r w:rsidR="00064B0D" w:rsidRPr="00AD3610">
        <w:rPr>
          <w:rFonts w:ascii="Times New Roman" w:hAnsi="Times New Roman" w:cs="Times New Roman" w:hint="default"/>
          <w:color w:val="000000" w:themeColor="text1"/>
          <w:sz w:val="18"/>
          <w:szCs w:val="18"/>
        </w:rPr>
        <w:t xml:space="preserve">крупного рогатого скота </w:t>
      </w:r>
      <w:r w:rsidR="00994B87" w:rsidRPr="00AD3610">
        <w:rPr>
          <w:rFonts w:ascii="Times New Roman" w:hAnsi="Times New Roman" w:cs="Times New Roman" w:hint="default"/>
          <w:color w:val="000000" w:themeColor="text1"/>
          <w:sz w:val="18"/>
          <w:szCs w:val="18"/>
        </w:rPr>
        <w:t>осуществляется частями, необходимо указывать реквизиты и суммы по всем платежным (расчетным) докумен</w:t>
      </w:r>
      <w:r w:rsidRPr="00AD3610">
        <w:rPr>
          <w:rFonts w:ascii="Times New Roman" w:hAnsi="Times New Roman" w:cs="Times New Roman" w:hint="default"/>
          <w:color w:val="000000" w:themeColor="text1"/>
          <w:sz w:val="18"/>
          <w:szCs w:val="18"/>
        </w:rPr>
        <w:t>там.</w:t>
      </w:r>
    </w:p>
    <w:p w:rsidR="00994B87" w:rsidRPr="00AD3610" w:rsidRDefault="00FD72A4" w:rsidP="00AD3610">
      <w:pPr>
        <w:pStyle w:val="ConsPlusNonformat"/>
        <w:jc w:val="both"/>
        <w:rPr>
          <w:rFonts w:ascii="Times New Roman" w:hAnsi="Times New Roman" w:cs="Times New Roman" w:hint="default"/>
          <w:color w:val="000000" w:themeColor="text1"/>
          <w:sz w:val="18"/>
          <w:szCs w:val="18"/>
        </w:rPr>
      </w:pPr>
      <w:r w:rsidRPr="00AD3610">
        <w:rPr>
          <w:rFonts w:ascii="Times New Roman" w:hAnsi="Times New Roman" w:cs="Times New Roman" w:hint="default"/>
          <w:color w:val="000000" w:themeColor="text1"/>
          <w:sz w:val="18"/>
          <w:szCs w:val="18"/>
          <w:vertAlign w:val="superscript"/>
        </w:rPr>
        <w:lastRenderedPageBreak/>
        <w:t xml:space="preserve">5 </w:t>
      </w:r>
      <w:r w:rsidR="00994B87" w:rsidRPr="00AD3610">
        <w:rPr>
          <w:rFonts w:ascii="Times New Roman" w:hAnsi="Times New Roman" w:cs="Times New Roman" w:hint="default"/>
          <w:color w:val="000000" w:themeColor="text1"/>
          <w:sz w:val="18"/>
          <w:szCs w:val="18"/>
        </w:rPr>
        <w:t>Графа 8 заполняется только кооперативами, являющимися плательщиками налога на добавленную стоимость и не использующими льготы по его уплате в соответствии со статьей 145 Налогового кодекса Российской Федерации.</w:t>
      </w:r>
    </w:p>
    <w:p w:rsidR="00994B87" w:rsidRPr="00AD3610" w:rsidRDefault="00FD72A4" w:rsidP="00AD3610">
      <w:pPr>
        <w:pStyle w:val="ConsPlusNonformat"/>
        <w:jc w:val="both"/>
        <w:rPr>
          <w:rFonts w:ascii="Times New Roman" w:hAnsi="Times New Roman" w:cs="Times New Roman" w:hint="default"/>
          <w:color w:val="000000" w:themeColor="text1"/>
          <w:sz w:val="18"/>
          <w:szCs w:val="18"/>
        </w:rPr>
      </w:pPr>
      <w:r w:rsidRPr="00AD3610">
        <w:rPr>
          <w:rFonts w:ascii="Times New Roman" w:hAnsi="Times New Roman" w:cs="Times New Roman" w:hint="default"/>
          <w:color w:val="000000" w:themeColor="text1"/>
          <w:sz w:val="18"/>
          <w:szCs w:val="18"/>
          <w:vertAlign w:val="superscript"/>
        </w:rPr>
        <w:t>⁶</w:t>
      </w:r>
      <w:r w:rsidR="00994B87" w:rsidRPr="00AD3610">
        <w:rPr>
          <w:rFonts w:ascii="Times New Roman" w:hAnsi="Times New Roman" w:cs="Times New Roman" w:hint="default"/>
          <w:color w:val="000000" w:themeColor="text1"/>
          <w:sz w:val="18"/>
          <w:szCs w:val="18"/>
        </w:rPr>
        <w:t xml:space="preserve"> Размер субсидии на развитие по графе 9 не может превышать фактически произв</w:t>
      </w:r>
      <w:r w:rsidR="00A1442C" w:rsidRPr="00AD3610">
        <w:rPr>
          <w:rFonts w:ascii="Times New Roman" w:hAnsi="Times New Roman" w:cs="Times New Roman" w:hint="default"/>
          <w:color w:val="000000" w:themeColor="text1"/>
          <w:sz w:val="18"/>
          <w:szCs w:val="18"/>
        </w:rPr>
        <w:t>еденные расходы на приобретение</w:t>
      </w:r>
      <w:r w:rsidR="00064B0D" w:rsidRPr="00AD3610">
        <w:rPr>
          <w:rFonts w:ascii="Times New Roman" w:hAnsi="Times New Roman" w:cs="Times New Roman" w:hint="default"/>
          <w:color w:val="000000" w:themeColor="text1"/>
          <w:sz w:val="18"/>
          <w:szCs w:val="18"/>
        </w:rPr>
        <w:t xml:space="preserve"> крупного рогатого скота,</w:t>
      </w:r>
      <w:r w:rsidR="00994B87" w:rsidRPr="00AD3610">
        <w:rPr>
          <w:rFonts w:ascii="Times New Roman" w:hAnsi="Times New Roman" w:cs="Times New Roman" w:hint="default"/>
          <w:color w:val="000000" w:themeColor="text1"/>
          <w:sz w:val="18"/>
          <w:szCs w:val="18"/>
        </w:rPr>
        <w:t xml:space="preserve"> указанные в графах 7 или 8</w:t>
      </w:r>
      <w:r w:rsidR="00921790">
        <w:rPr>
          <w:rFonts w:ascii="Times New Roman" w:hAnsi="Times New Roman" w:cs="Times New Roman" w:hint="default"/>
          <w:color w:val="000000" w:themeColor="text1"/>
          <w:sz w:val="18"/>
          <w:szCs w:val="18"/>
        </w:rPr>
        <w:t xml:space="preserve"> настоящего приложения</w:t>
      </w:r>
      <w:r w:rsidR="00994B87" w:rsidRPr="00AD3610">
        <w:rPr>
          <w:rFonts w:ascii="Times New Roman" w:hAnsi="Times New Roman" w:cs="Times New Roman" w:hint="default"/>
          <w:color w:val="000000" w:themeColor="text1"/>
          <w:sz w:val="18"/>
          <w:szCs w:val="18"/>
        </w:rPr>
        <w:t>.</w:t>
      </w:r>
    </w:p>
    <w:p w:rsidR="00994B87" w:rsidRPr="00AD3610" w:rsidRDefault="00994B87" w:rsidP="00994B87">
      <w:pPr>
        <w:pStyle w:val="ConsPlusNonformat"/>
        <w:jc w:val="both"/>
        <w:rPr>
          <w:rFonts w:ascii="Times New Roman" w:hAnsi="Times New Roman" w:cs="Times New Roman" w:hint="default"/>
          <w:color w:val="000000" w:themeColor="text1"/>
          <w:sz w:val="18"/>
          <w:szCs w:val="18"/>
        </w:rPr>
      </w:pPr>
    </w:p>
    <w:p w:rsidR="00397693" w:rsidRPr="00AD3610" w:rsidRDefault="00397693" w:rsidP="00994B87">
      <w:pPr>
        <w:pStyle w:val="ConsPlusNonformat"/>
        <w:jc w:val="both"/>
        <w:rPr>
          <w:rFonts w:ascii="Times New Roman" w:hAnsi="Times New Roman" w:cs="Times New Roman" w:hint="default"/>
          <w:color w:val="000000" w:themeColor="text1"/>
          <w:sz w:val="18"/>
          <w:szCs w:val="18"/>
        </w:rPr>
      </w:pPr>
    </w:p>
    <w:p w:rsidR="00397693" w:rsidRPr="00AD3610" w:rsidRDefault="00397693" w:rsidP="00994B87">
      <w:pPr>
        <w:pStyle w:val="ConsPlusNonformat"/>
        <w:jc w:val="both"/>
        <w:rPr>
          <w:rFonts w:ascii="Times New Roman" w:hAnsi="Times New Roman" w:cs="Times New Roman" w:hint="default"/>
          <w:color w:val="000000" w:themeColor="text1"/>
          <w:sz w:val="18"/>
          <w:szCs w:val="18"/>
        </w:rPr>
      </w:pPr>
    </w:p>
    <w:p w:rsidR="00397693" w:rsidRPr="00A22E65" w:rsidRDefault="00397693" w:rsidP="00994B87">
      <w:pPr>
        <w:pStyle w:val="ConsPlusNonformat"/>
        <w:jc w:val="both"/>
        <w:rPr>
          <w:rFonts w:ascii="Times New Roman" w:hAnsi="Times New Roman" w:cs="Times New Roman" w:hint="default"/>
          <w:color w:val="000000" w:themeColor="text1"/>
          <w:sz w:val="16"/>
          <w:szCs w:val="16"/>
        </w:rPr>
      </w:pPr>
    </w:p>
    <w:p w:rsidR="00967BE9" w:rsidRPr="00A22E65" w:rsidRDefault="00967BE9" w:rsidP="00967BE9">
      <w:pPr>
        <w:pStyle w:val="ConsPlusNonformat"/>
        <w:ind w:left="142"/>
        <w:jc w:val="both"/>
        <w:rPr>
          <w:rFonts w:ascii="Times New Roman" w:hAnsi="Times New Roman" w:cs="Times New Roman" w:hint="default"/>
          <w:color w:val="000000" w:themeColor="text1"/>
          <w:sz w:val="22"/>
          <w:szCs w:val="22"/>
        </w:rPr>
      </w:pPr>
      <w:r w:rsidRPr="00A22E65">
        <w:rPr>
          <w:rFonts w:ascii="Times New Roman" w:hAnsi="Times New Roman" w:cs="Times New Roman" w:hint="default"/>
          <w:color w:val="000000" w:themeColor="text1"/>
          <w:sz w:val="22"/>
          <w:szCs w:val="22"/>
        </w:rPr>
        <w:t>Заявитель</w:t>
      </w:r>
    </w:p>
    <w:p w:rsidR="00967BE9" w:rsidRPr="00A22E65" w:rsidRDefault="00967BE9" w:rsidP="00967BE9">
      <w:pPr>
        <w:pStyle w:val="ConsPlusNonformat"/>
        <w:ind w:left="142"/>
        <w:jc w:val="both"/>
        <w:rPr>
          <w:rFonts w:ascii="Times New Roman" w:hAnsi="Times New Roman" w:cs="Times New Roman" w:hint="default"/>
          <w:color w:val="000000" w:themeColor="text1"/>
          <w:sz w:val="22"/>
          <w:szCs w:val="22"/>
        </w:rPr>
      </w:pPr>
      <w:r w:rsidRPr="00A22E65">
        <w:rPr>
          <w:rFonts w:ascii="Times New Roman" w:hAnsi="Times New Roman" w:cs="Times New Roman" w:hint="default"/>
          <w:color w:val="000000" w:themeColor="text1"/>
          <w:sz w:val="22"/>
          <w:szCs w:val="22"/>
        </w:rPr>
        <w:t>____________________________/______________________/____________________________</w:t>
      </w:r>
    </w:p>
    <w:p w:rsidR="00967BE9" w:rsidRPr="00A22E65" w:rsidRDefault="00967BE9" w:rsidP="00967BE9">
      <w:pPr>
        <w:pStyle w:val="ConsPlusNonformat"/>
        <w:ind w:left="142"/>
        <w:jc w:val="both"/>
        <w:rPr>
          <w:rFonts w:ascii="Times New Roman" w:hAnsi="Times New Roman" w:cs="Times New Roman" w:hint="default"/>
          <w:color w:val="000000" w:themeColor="text1"/>
          <w:sz w:val="18"/>
          <w:szCs w:val="18"/>
        </w:rPr>
      </w:pPr>
      <w:r w:rsidRPr="00A22E65">
        <w:rPr>
          <w:rFonts w:ascii="Times New Roman" w:hAnsi="Times New Roman" w:cs="Times New Roman" w:hint="default"/>
          <w:color w:val="000000" w:themeColor="text1"/>
          <w:sz w:val="18"/>
          <w:szCs w:val="18"/>
        </w:rPr>
        <w:t xml:space="preserve">                    (должность)                                                (подпись)                               (расшифровка  подписи)</w:t>
      </w:r>
    </w:p>
    <w:p w:rsidR="00967BE9" w:rsidRPr="00A22E65" w:rsidRDefault="00967BE9" w:rsidP="00967BE9">
      <w:pPr>
        <w:ind w:left="142"/>
        <w:jc w:val="both"/>
        <w:rPr>
          <w:rFonts w:ascii="Times New Roman" w:hAnsi="Times New Roman" w:hint="default"/>
          <w:color w:val="000000" w:themeColor="text1"/>
        </w:rPr>
      </w:pPr>
    </w:p>
    <w:p w:rsidR="00967BE9" w:rsidRPr="00A22E65" w:rsidRDefault="00967BE9" w:rsidP="00967BE9">
      <w:pPr>
        <w:ind w:left="142"/>
        <w:jc w:val="both"/>
        <w:rPr>
          <w:rFonts w:ascii="Times New Roman" w:hAnsi="Times New Roman" w:hint="default"/>
          <w:color w:val="000000" w:themeColor="text1"/>
        </w:rPr>
      </w:pPr>
      <w:r w:rsidRPr="00A22E65">
        <w:rPr>
          <w:rFonts w:ascii="Times New Roman" w:hAnsi="Times New Roman" w:hint="default"/>
          <w:color w:val="000000" w:themeColor="text1"/>
        </w:rPr>
        <w:t>Главный бухгалтер (бухгалтер) ______________________      _________________________________</w:t>
      </w:r>
    </w:p>
    <w:p w:rsidR="00967BE9" w:rsidRPr="00A22E65" w:rsidRDefault="00967BE9" w:rsidP="00967BE9">
      <w:pPr>
        <w:ind w:left="142"/>
        <w:jc w:val="both"/>
        <w:rPr>
          <w:rFonts w:ascii="Times New Roman" w:hAnsi="Times New Roman" w:hint="default"/>
          <w:color w:val="000000" w:themeColor="text1"/>
          <w:sz w:val="18"/>
          <w:szCs w:val="18"/>
        </w:rPr>
      </w:pPr>
      <w:r w:rsidRPr="00A22E65">
        <w:rPr>
          <w:rFonts w:ascii="Times New Roman" w:hAnsi="Times New Roman" w:hint="default"/>
          <w:color w:val="000000" w:themeColor="text1"/>
          <w:sz w:val="18"/>
          <w:szCs w:val="18"/>
        </w:rPr>
        <w:t xml:space="preserve">                                                                                    (подпись)</w:t>
      </w:r>
      <w:r w:rsidRPr="00A22E65">
        <w:rPr>
          <w:rFonts w:ascii="Times New Roman" w:hAnsi="Times New Roman" w:hint="default"/>
          <w:color w:val="000000" w:themeColor="text1"/>
          <w:sz w:val="18"/>
          <w:szCs w:val="18"/>
        </w:rPr>
        <w:tab/>
      </w:r>
      <w:r w:rsidRPr="00A22E65">
        <w:rPr>
          <w:rFonts w:ascii="Times New Roman" w:hAnsi="Times New Roman" w:hint="default"/>
          <w:color w:val="000000" w:themeColor="text1"/>
          <w:sz w:val="18"/>
          <w:szCs w:val="18"/>
        </w:rPr>
        <w:tab/>
      </w:r>
      <w:r w:rsidRPr="00A22E65">
        <w:rPr>
          <w:rFonts w:ascii="Times New Roman" w:hAnsi="Times New Roman" w:hint="default"/>
          <w:color w:val="000000" w:themeColor="text1"/>
          <w:sz w:val="18"/>
          <w:szCs w:val="18"/>
        </w:rPr>
        <w:tab/>
        <w:t xml:space="preserve">     (расшифровка  подписи)</w:t>
      </w:r>
    </w:p>
    <w:p w:rsidR="00967BE9" w:rsidRPr="00A22E65" w:rsidRDefault="00967BE9" w:rsidP="00967BE9">
      <w:pPr>
        <w:pStyle w:val="ConsPlusNormal"/>
        <w:ind w:left="142"/>
        <w:rPr>
          <w:rFonts w:ascii="Times New Roman" w:hAnsi="Times New Roman" w:cs="Times New Roman" w:hint="default"/>
          <w:color w:val="000000" w:themeColor="text1"/>
          <w:sz w:val="18"/>
          <w:szCs w:val="18"/>
        </w:rPr>
      </w:pPr>
      <w:r w:rsidRPr="00A22E65">
        <w:rPr>
          <w:rFonts w:ascii="Times New Roman" w:hAnsi="Times New Roman" w:cs="Times New Roman" w:hint="default"/>
          <w:color w:val="000000" w:themeColor="text1"/>
          <w:sz w:val="18"/>
          <w:szCs w:val="18"/>
        </w:rPr>
        <w:t>М.П. (при наличии)</w:t>
      </w:r>
    </w:p>
    <w:p w:rsidR="00397693" w:rsidRPr="00A22E65" w:rsidRDefault="00397693" w:rsidP="00994B87">
      <w:pPr>
        <w:pStyle w:val="ConsPlusNonformat"/>
        <w:jc w:val="both"/>
        <w:rPr>
          <w:rFonts w:ascii="Times New Roman" w:hAnsi="Times New Roman" w:cs="Times New Roman" w:hint="default"/>
          <w:color w:val="000000" w:themeColor="text1"/>
          <w:sz w:val="16"/>
          <w:szCs w:val="16"/>
        </w:rPr>
      </w:pPr>
    </w:p>
    <w:p w:rsidR="00397693" w:rsidRPr="00A22E65" w:rsidRDefault="00397693" w:rsidP="00994B87">
      <w:pPr>
        <w:pStyle w:val="ConsPlusNonformat"/>
        <w:jc w:val="both"/>
        <w:rPr>
          <w:rFonts w:ascii="Times New Roman" w:hAnsi="Times New Roman" w:cs="Times New Roman" w:hint="default"/>
          <w:color w:val="000000" w:themeColor="text1"/>
          <w:sz w:val="16"/>
          <w:szCs w:val="16"/>
        </w:rPr>
      </w:pPr>
    </w:p>
    <w:p w:rsidR="00397693" w:rsidRPr="00A22E65" w:rsidRDefault="00397693" w:rsidP="00994B87">
      <w:pPr>
        <w:pStyle w:val="ConsPlusNonformat"/>
        <w:jc w:val="both"/>
        <w:rPr>
          <w:rFonts w:ascii="Times New Roman" w:hAnsi="Times New Roman" w:cs="Times New Roman" w:hint="default"/>
          <w:color w:val="000000" w:themeColor="text1"/>
          <w:sz w:val="16"/>
          <w:szCs w:val="16"/>
        </w:rPr>
      </w:pPr>
    </w:p>
    <w:p w:rsidR="00994B87" w:rsidRPr="00A22E65" w:rsidRDefault="00994B87" w:rsidP="00AD3610">
      <w:pPr>
        <w:pStyle w:val="ConsPlusNonformat"/>
        <w:widowControl/>
        <w:jc w:val="both"/>
        <w:rPr>
          <w:rFonts w:ascii="Times New Roman" w:hAnsi="Times New Roman" w:cs="Times New Roman" w:hint="default"/>
          <w:color w:val="000000" w:themeColor="text1"/>
        </w:rPr>
        <w:sectPr w:rsidR="00994B87" w:rsidRPr="00A22E65" w:rsidSect="00994B87">
          <w:headerReference w:type="even" r:id="rId24"/>
          <w:headerReference w:type="default" r:id="rId25"/>
          <w:footerReference w:type="even" r:id="rId26"/>
          <w:footerReference w:type="default" r:id="rId27"/>
          <w:headerReference w:type="first" r:id="rId28"/>
          <w:footerReference w:type="first" r:id="rId29"/>
          <w:pgSz w:w="16838" w:h="11906" w:orient="landscape"/>
          <w:pgMar w:top="567" w:right="539" w:bottom="992" w:left="709" w:header="709" w:footer="339" w:gutter="0"/>
          <w:cols w:space="708"/>
          <w:docGrid w:linePitch="360"/>
        </w:sectPr>
      </w:pPr>
    </w:p>
    <w:p w:rsidR="00022D98" w:rsidRPr="00A22E65" w:rsidRDefault="00022D98" w:rsidP="00022D98">
      <w:pPr>
        <w:pStyle w:val="ConsPlusNormal"/>
        <w:contextualSpacing/>
        <w:rPr>
          <w:rFonts w:ascii="Times New Roman" w:hAnsi="Times New Roman" w:hint="default"/>
          <w:b/>
          <w:color w:val="000000" w:themeColor="text1"/>
          <w:sz w:val="18"/>
          <w:szCs w:val="18"/>
        </w:rPr>
      </w:pPr>
    </w:p>
    <w:p w:rsidR="00E91FC1" w:rsidRPr="00A22E65" w:rsidRDefault="00E91FC1" w:rsidP="00E91FC1">
      <w:pPr>
        <w:pStyle w:val="ConsPlusNormal"/>
        <w:ind w:left="10206"/>
        <w:contextualSpacing/>
        <w:rPr>
          <w:rFonts w:ascii="Times New Roman" w:hAnsi="Times New Roman" w:hint="default"/>
          <w:color w:val="000000" w:themeColor="text1"/>
          <w:sz w:val="24"/>
          <w:szCs w:val="24"/>
        </w:rPr>
      </w:pPr>
      <w:r w:rsidRPr="00A22E65">
        <w:rPr>
          <w:rFonts w:ascii="Times New Roman" w:hAnsi="Times New Roman"/>
          <w:color w:val="000000" w:themeColor="text1"/>
          <w:sz w:val="24"/>
          <w:szCs w:val="24"/>
        </w:rPr>
        <w:t>Приложение №</w:t>
      </w:r>
      <w:r w:rsidR="00821B51" w:rsidRPr="00A22E65">
        <w:rPr>
          <w:rFonts w:ascii="Times New Roman" w:hAnsi="Times New Roman" w:hint="default"/>
          <w:color w:val="000000" w:themeColor="text1"/>
          <w:sz w:val="24"/>
          <w:szCs w:val="24"/>
        </w:rPr>
        <w:t xml:space="preserve"> 1</w:t>
      </w:r>
      <w:r w:rsidR="00B36B17" w:rsidRPr="00A22E65">
        <w:rPr>
          <w:rFonts w:ascii="Times New Roman" w:hAnsi="Times New Roman" w:hint="default"/>
          <w:color w:val="000000" w:themeColor="text1"/>
          <w:sz w:val="24"/>
          <w:szCs w:val="24"/>
        </w:rPr>
        <w:t>1</w:t>
      </w:r>
    </w:p>
    <w:p w:rsidR="00E91FC1" w:rsidRPr="00A22E65" w:rsidRDefault="00E91FC1" w:rsidP="00E91FC1">
      <w:pPr>
        <w:pStyle w:val="ConsPlusNormal"/>
        <w:ind w:left="10206"/>
        <w:contextualSpacing/>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к Порядку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w:t>
      </w:r>
    </w:p>
    <w:p w:rsidR="00E91FC1" w:rsidRPr="00A22E65" w:rsidRDefault="00E91FC1" w:rsidP="00E91FC1">
      <w:pPr>
        <w:pStyle w:val="ConsPlusNormal"/>
        <w:ind w:left="10206"/>
        <w:contextualSpacing/>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от «___» ________________2024 № ___</w:t>
      </w:r>
    </w:p>
    <w:p w:rsidR="00E91FC1" w:rsidRPr="00A22E65" w:rsidRDefault="00E91FC1" w:rsidP="00E91FC1">
      <w:pPr>
        <w:pStyle w:val="ConsPlusNormal"/>
        <w:ind w:left="10206"/>
        <w:contextualSpacing/>
        <w:rPr>
          <w:rFonts w:ascii="Times New Roman" w:hAnsi="Times New Roman" w:hint="default"/>
          <w:color w:val="000000" w:themeColor="text1"/>
          <w:sz w:val="24"/>
          <w:szCs w:val="24"/>
        </w:rPr>
      </w:pPr>
    </w:p>
    <w:p w:rsidR="00E91FC1" w:rsidRPr="00A22E65" w:rsidRDefault="00E91FC1" w:rsidP="00E91FC1">
      <w:pPr>
        <w:pStyle w:val="ConsPlusNormal"/>
        <w:ind w:firstLine="567"/>
        <w:contextualSpacing/>
        <w:jc w:val="right"/>
        <w:rPr>
          <w:rFonts w:ascii="Times New Roman" w:hAnsi="Times New Roman" w:hint="default"/>
          <w:color w:val="000000" w:themeColor="text1"/>
          <w:sz w:val="24"/>
          <w:szCs w:val="24"/>
        </w:rPr>
      </w:pPr>
    </w:p>
    <w:p w:rsidR="00E91FC1" w:rsidRPr="00A22E65" w:rsidRDefault="00E91FC1" w:rsidP="00E91FC1">
      <w:pPr>
        <w:pStyle w:val="ConsPlusNormal"/>
        <w:ind w:firstLine="567"/>
        <w:contextualSpacing/>
        <w:jc w:val="right"/>
        <w:rPr>
          <w:rFonts w:ascii="Times New Roman" w:hAnsi="Times New Roman" w:hint="default"/>
          <w:color w:val="000000" w:themeColor="text1"/>
          <w:sz w:val="24"/>
          <w:szCs w:val="24"/>
        </w:rPr>
      </w:pPr>
      <w:r w:rsidRPr="00A22E65">
        <w:rPr>
          <w:rFonts w:ascii="Times New Roman" w:hAnsi="Times New Roman"/>
          <w:color w:val="000000" w:themeColor="text1"/>
          <w:sz w:val="24"/>
          <w:szCs w:val="24"/>
        </w:rPr>
        <w:t>Форма</w:t>
      </w:r>
    </w:p>
    <w:p w:rsidR="00022D98" w:rsidRPr="00A22E65" w:rsidRDefault="00022D98" w:rsidP="00B36B17">
      <w:pPr>
        <w:pStyle w:val="ConsPlusNormal"/>
        <w:ind w:firstLine="567"/>
        <w:contextualSpacing/>
        <w:rPr>
          <w:rFonts w:ascii="Times New Roman" w:hAnsi="Times New Roman" w:hint="default"/>
          <w:b/>
          <w:color w:val="000000" w:themeColor="text1"/>
          <w:sz w:val="18"/>
          <w:szCs w:val="18"/>
        </w:rPr>
      </w:pPr>
    </w:p>
    <w:p w:rsidR="00BC4D22" w:rsidRPr="00A22E65" w:rsidRDefault="00BC4D22" w:rsidP="00BC4D22">
      <w:pPr>
        <w:pStyle w:val="ConsPlusNormal"/>
        <w:ind w:firstLine="567"/>
        <w:contextualSpacing/>
        <w:jc w:val="center"/>
        <w:rPr>
          <w:rFonts w:ascii="Times New Roman" w:hAnsi="Times New Roman" w:hint="default"/>
          <w:b/>
          <w:color w:val="000000" w:themeColor="text1"/>
          <w:sz w:val="22"/>
          <w:szCs w:val="22"/>
        </w:rPr>
      </w:pPr>
      <w:r w:rsidRPr="00A22E65">
        <w:rPr>
          <w:rFonts w:ascii="Times New Roman" w:hAnsi="Times New Roman"/>
          <w:b/>
          <w:color w:val="000000" w:themeColor="text1"/>
          <w:sz w:val="22"/>
          <w:szCs w:val="22"/>
        </w:rPr>
        <w:t xml:space="preserve">Реестр документов, подтверждающих осуществление затрат кооператива на закупку сельскохозяйственной продукции у членов кооператива </w:t>
      </w:r>
      <w:r w:rsidR="0049593C" w:rsidRPr="00A22E65">
        <w:rPr>
          <w:rFonts w:ascii="Times New Roman" w:hAnsi="Times New Roman" w:cs="Times New Roman" w:hint="default"/>
          <w:b/>
          <w:color w:val="000000" w:themeColor="text1"/>
          <w:sz w:val="22"/>
          <w:szCs w:val="22"/>
        </w:rPr>
        <w:t>и (или) граждан, ведущих ЛПХ, не являющихся членами этого кооператива</w:t>
      </w:r>
      <w:r w:rsidRPr="00A22E65">
        <w:rPr>
          <w:rFonts w:ascii="Times New Roman" w:hAnsi="Times New Roman"/>
          <w:b/>
          <w:color w:val="000000" w:themeColor="text1"/>
          <w:sz w:val="22"/>
          <w:szCs w:val="22"/>
        </w:rPr>
        <w:br/>
        <w:t>в отчетном бухгалтерском периоде (квартале)</w:t>
      </w:r>
    </w:p>
    <w:p w:rsidR="00BC4D22" w:rsidRPr="00A22E65" w:rsidRDefault="00BC4D22" w:rsidP="00BC4D22">
      <w:pPr>
        <w:pStyle w:val="ConsPlusNormal"/>
        <w:ind w:firstLine="567"/>
        <w:contextualSpacing/>
        <w:jc w:val="center"/>
        <w:rPr>
          <w:rFonts w:ascii="Times New Roman" w:hAnsi="Times New Roman" w:hint="default"/>
          <w:b/>
          <w:color w:val="000000" w:themeColor="text1"/>
          <w:sz w:val="22"/>
          <w:szCs w:val="22"/>
        </w:rPr>
      </w:pPr>
      <w:r w:rsidRPr="00A22E65">
        <w:rPr>
          <w:rFonts w:ascii="Times New Roman" w:hAnsi="Times New Roman"/>
          <w:b/>
          <w:color w:val="000000" w:themeColor="text1"/>
          <w:sz w:val="22"/>
          <w:szCs w:val="22"/>
        </w:rPr>
        <w:t>_________________ 20___ года</w:t>
      </w:r>
      <w:r w:rsidR="00A31C80" w:rsidRPr="00A22E65">
        <w:rPr>
          <w:rFonts w:ascii="Times New Roman" w:hAnsi="Times New Roman" w:hint="default"/>
          <w:b/>
          <w:color w:val="000000" w:themeColor="text1"/>
          <w:sz w:val="22"/>
          <w:szCs w:val="22"/>
          <w:vertAlign w:val="superscript"/>
        </w:rPr>
        <w:t>1</w:t>
      </w:r>
    </w:p>
    <w:p w:rsidR="00BC4D22" w:rsidRPr="00A22E65" w:rsidRDefault="00BC4D22" w:rsidP="00BC4D22">
      <w:pPr>
        <w:pStyle w:val="ConsPlusNormal"/>
        <w:ind w:firstLine="567"/>
        <w:contextualSpacing/>
        <w:jc w:val="center"/>
        <w:rPr>
          <w:rFonts w:ascii="Times New Roman" w:hAnsi="Times New Roman" w:hint="default"/>
          <w:bCs/>
          <w:color w:val="000000" w:themeColor="text1"/>
        </w:rPr>
      </w:pPr>
      <w:r w:rsidRPr="00A22E65">
        <w:rPr>
          <w:rFonts w:ascii="Times New Roman" w:hAnsi="Times New Roman"/>
          <w:bCs/>
          <w:color w:val="000000" w:themeColor="text1"/>
        </w:rPr>
        <w:t>(квартал)</w:t>
      </w:r>
    </w:p>
    <w:p w:rsidR="00BC4D22" w:rsidRPr="00A22E65" w:rsidRDefault="00BC4D22" w:rsidP="001729C6">
      <w:pPr>
        <w:pStyle w:val="ConsPlusNormal"/>
        <w:contextualSpacing/>
        <w:rPr>
          <w:rFonts w:ascii="Times New Roman" w:hAnsi="Times New Roman" w:hint="default"/>
          <w:color w:val="000000" w:themeColor="text1"/>
          <w:sz w:val="24"/>
          <w:szCs w:val="24"/>
        </w:rPr>
      </w:pPr>
      <w:r w:rsidRPr="00A22E65">
        <w:rPr>
          <w:rFonts w:ascii="Times New Roman" w:hAnsi="Times New Roman"/>
          <w:color w:val="000000" w:themeColor="text1"/>
        </w:rPr>
        <w:t>___________________________________________________________________________________________________________________________________________</w:t>
      </w:r>
    </w:p>
    <w:p w:rsidR="00BC4D22" w:rsidRPr="00A22E65" w:rsidRDefault="00BC4D22" w:rsidP="00E91FC1">
      <w:pPr>
        <w:pStyle w:val="ConsPlusNormal"/>
        <w:ind w:firstLine="567"/>
        <w:contextualSpacing/>
        <w:jc w:val="center"/>
        <w:rPr>
          <w:rFonts w:ascii="Times New Roman" w:hAnsi="Times New Roman" w:hint="default"/>
          <w:color w:val="000000" w:themeColor="text1"/>
        </w:rPr>
      </w:pPr>
      <w:r w:rsidRPr="00A22E65">
        <w:rPr>
          <w:rFonts w:ascii="Times New Roman" w:hAnsi="Times New Roman"/>
          <w:color w:val="000000" w:themeColor="text1"/>
        </w:rPr>
        <w:t xml:space="preserve">(наименование кооператива </w:t>
      </w:r>
      <w:r w:rsidR="00397693" w:rsidRPr="00A22E65">
        <w:rPr>
          <w:rFonts w:ascii="Times New Roman" w:hAnsi="Times New Roman" w:hint="default"/>
          <w:color w:val="000000" w:themeColor="text1"/>
        </w:rPr>
        <w:t xml:space="preserve">– Участника отбора </w:t>
      </w:r>
      <w:r w:rsidRPr="00A22E65">
        <w:rPr>
          <w:rFonts w:ascii="Times New Roman" w:hAnsi="Times New Roman"/>
          <w:color w:val="000000" w:themeColor="text1"/>
        </w:rPr>
        <w:t>(далее также - СПОК)</w:t>
      </w:r>
    </w:p>
    <w:p w:rsidR="00BC4D22" w:rsidRPr="00A22E65" w:rsidRDefault="00BC4D22" w:rsidP="00E91FC1">
      <w:pPr>
        <w:pStyle w:val="ConsPlusNormal"/>
        <w:ind w:firstLine="567"/>
        <w:contextualSpacing/>
        <w:jc w:val="center"/>
        <w:rPr>
          <w:rFonts w:ascii="Times New Roman" w:hAnsi="Times New Roman" w:hint="default"/>
          <w:color w:val="000000" w:themeColor="text1"/>
        </w:rPr>
      </w:pPr>
    </w:p>
    <w:tbl>
      <w:tblPr>
        <w:tblStyle w:val="ab"/>
        <w:tblW w:w="15310" w:type="dxa"/>
        <w:tblInd w:w="-289" w:type="dxa"/>
        <w:tblLayout w:type="fixed"/>
        <w:tblLook w:val="04A0" w:firstRow="1" w:lastRow="0" w:firstColumn="1" w:lastColumn="0" w:noHBand="0" w:noVBand="1"/>
      </w:tblPr>
      <w:tblGrid>
        <w:gridCol w:w="284"/>
        <w:gridCol w:w="1701"/>
        <w:gridCol w:w="1418"/>
        <w:gridCol w:w="1701"/>
        <w:gridCol w:w="2551"/>
        <w:gridCol w:w="2694"/>
        <w:gridCol w:w="1417"/>
        <w:gridCol w:w="1134"/>
        <w:gridCol w:w="1134"/>
        <w:gridCol w:w="1276"/>
      </w:tblGrid>
      <w:tr w:rsidR="00A22E65" w:rsidRPr="00A22E65" w:rsidTr="00A1442C">
        <w:tc>
          <w:tcPr>
            <w:tcW w:w="284" w:type="dxa"/>
            <w:vMerge w:val="restart"/>
          </w:tcPr>
          <w:p w:rsidR="00BC4D22" w:rsidRPr="00A22E65" w:rsidRDefault="00BC4D22" w:rsidP="00022D98">
            <w:pPr>
              <w:pStyle w:val="ConsPlusNormal"/>
              <w:ind w:left="-108"/>
              <w:contextualSpacing/>
              <w:rPr>
                <w:rFonts w:ascii="Times New Roman" w:hAnsi="Times New Roman" w:hint="default"/>
                <w:color w:val="000000" w:themeColor="text1"/>
                <w:sz w:val="18"/>
                <w:szCs w:val="18"/>
              </w:rPr>
            </w:pPr>
            <w:r w:rsidRPr="00A22E65">
              <w:rPr>
                <w:rFonts w:ascii="Times New Roman" w:hAnsi="Times New Roman"/>
                <w:color w:val="000000" w:themeColor="text1"/>
                <w:sz w:val="18"/>
                <w:szCs w:val="18"/>
              </w:rPr>
              <w:t>№</w:t>
            </w:r>
          </w:p>
        </w:tc>
        <w:tc>
          <w:tcPr>
            <w:tcW w:w="1701" w:type="dxa"/>
            <w:vMerge w:val="restart"/>
          </w:tcPr>
          <w:p w:rsidR="00BC4D22" w:rsidRPr="00A22E65" w:rsidRDefault="00BC4D22" w:rsidP="00AE3693">
            <w:pPr>
              <w:pStyle w:val="ConsPlusNormal"/>
              <w:contextualSpacing/>
              <w:jc w:val="center"/>
              <w:rPr>
                <w:rFonts w:ascii="Times New Roman" w:hAnsi="Times New Roman" w:hint="default"/>
                <w:color w:val="000000" w:themeColor="text1"/>
              </w:rPr>
            </w:pPr>
            <w:r w:rsidRPr="00A22E65">
              <w:rPr>
                <w:rFonts w:ascii="Times New Roman" w:hAnsi="Times New Roman"/>
                <w:color w:val="000000" w:themeColor="text1"/>
              </w:rPr>
              <w:t>Сведения о члене СПОК, у которого закуплена сельскохозяйственная продукция (наименование члена СПОК, ИНН)</w:t>
            </w:r>
          </w:p>
        </w:tc>
        <w:tc>
          <w:tcPr>
            <w:tcW w:w="1418" w:type="dxa"/>
            <w:vMerge w:val="restart"/>
          </w:tcPr>
          <w:p w:rsidR="00BC4D22" w:rsidRPr="00A22E65" w:rsidRDefault="00BC4D22" w:rsidP="00AE3693">
            <w:pPr>
              <w:pStyle w:val="ConsPlusNormal"/>
              <w:contextualSpacing/>
              <w:jc w:val="center"/>
              <w:rPr>
                <w:rFonts w:ascii="Times New Roman" w:hAnsi="Times New Roman" w:hint="default"/>
                <w:color w:val="000000" w:themeColor="text1"/>
              </w:rPr>
            </w:pPr>
            <w:r w:rsidRPr="00A22E65">
              <w:rPr>
                <w:rFonts w:ascii="Times New Roman" w:hAnsi="Times New Roman"/>
                <w:color w:val="000000" w:themeColor="text1"/>
              </w:rPr>
              <w:t>Дата и номер договора (договоров) купли-продажи (поставки)</w:t>
            </w:r>
          </w:p>
        </w:tc>
        <w:tc>
          <w:tcPr>
            <w:tcW w:w="4252" w:type="dxa"/>
            <w:gridSpan w:val="2"/>
          </w:tcPr>
          <w:p w:rsidR="00BC4D22" w:rsidRPr="00A22E65" w:rsidRDefault="00BC4D22" w:rsidP="00AE3693">
            <w:pPr>
              <w:pStyle w:val="ConsPlusNormal"/>
              <w:contextualSpacing/>
              <w:jc w:val="center"/>
              <w:rPr>
                <w:rFonts w:ascii="Times New Roman" w:hAnsi="Times New Roman" w:hint="default"/>
                <w:color w:val="000000" w:themeColor="text1"/>
              </w:rPr>
            </w:pPr>
            <w:r w:rsidRPr="00A22E65">
              <w:rPr>
                <w:rFonts w:ascii="Times New Roman" w:hAnsi="Times New Roman"/>
                <w:color w:val="000000" w:themeColor="text1"/>
              </w:rPr>
              <w:t>Стоимость сельскохозяйственной продукции (без учета НДС</w:t>
            </w:r>
            <w:r w:rsidR="00900A8F" w:rsidRPr="00A22E65">
              <w:rPr>
                <w:rFonts w:ascii="Times New Roman" w:hAnsi="Times New Roman" w:hint="default"/>
                <w:color w:val="000000" w:themeColor="text1"/>
                <w:vertAlign w:val="superscript"/>
              </w:rPr>
              <w:t>2</w:t>
            </w:r>
            <w:r w:rsidRPr="00A22E65">
              <w:rPr>
                <w:rFonts w:ascii="Times New Roman" w:hAnsi="Times New Roman"/>
                <w:color w:val="000000" w:themeColor="text1"/>
              </w:rPr>
              <w:t>), закупленной у членов СПОК по договору (договорам) купли-продажи (поставки)</w:t>
            </w:r>
          </w:p>
        </w:tc>
        <w:tc>
          <w:tcPr>
            <w:tcW w:w="2694" w:type="dxa"/>
            <w:vMerge w:val="restart"/>
          </w:tcPr>
          <w:p w:rsidR="00BC4D22" w:rsidRPr="00A22E65" w:rsidRDefault="00BC4D22" w:rsidP="00AE3693">
            <w:pPr>
              <w:pStyle w:val="ConsPlusNormal"/>
              <w:contextualSpacing/>
              <w:jc w:val="center"/>
              <w:rPr>
                <w:rFonts w:ascii="Times New Roman" w:hAnsi="Times New Roman" w:hint="default"/>
                <w:color w:val="000000" w:themeColor="text1"/>
              </w:rPr>
            </w:pPr>
            <w:r w:rsidRPr="00A22E65">
              <w:rPr>
                <w:rFonts w:ascii="Times New Roman" w:hAnsi="Times New Roman"/>
                <w:color w:val="000000" w:themeColor="text1"/>
              </w:rPr>
              <w:t>Стоимость к возмещению, рублей (не более 15 процентов от общей стоимости сельскохозяйственной продукции, закупленной у членов кооператива)</w:t>
            </w:r>
          </w:p>
        </w:tc>
        <w:tc>
          <w:tcPr>
            <w:tcW w:w="4961" w:type="dxa"/>
            <w:gridSpan w:val="4"/>
          </w:tcPr>
          <w:p w:rsidR="00BC4D22" w:rsidRPr="00A22E65" w:rsidRDefault="00BC4D22" w:rsidP="00AE3693">
            <w:pPr>
              <w:pStyle w:val="ConsPlusNormal"/>
              <w:contextualSpacing/>
              <w:jc w:val="center"/>
              <w:rPr>
                <w:rFonts w:ascii="Times New Roman" w:hAnsi="Times New Roman" w:hint="default"/>
                <w:color w:val="000000" w:themeColor="text1"/>
              </w:rPr>
            </w:pPr>
            <w:r w:rsidRPr="00A22E65">
              <w:rPr>
                <w:rFonts w:ascii="Times New Roman" w:hAnsi="Times New Roman"/>
                <w:color w:val="000000" w:themeColor="text1"/>
              </w:rPr>
              <w:t>Платежные (расчетные) документы</w:t>
            </w:r>
            <w:r w:rsidR="009E1122" w:rsidRPr="00A22E65">
              <w:rPr>
                <w:rFonts w:ascii="Times New Roman" w:hAnsi="Times New Roman" w:hint="default"/>
                <w:color w:val="000000" w:themeColor="text1"/>
                <w:vertAlign w:val="superscript"/>
              </w:rPr>
              <w:t>3</w:t>
            </w:r>
            <w:r w:rsidRPr="00A22E65">
              <w:rPr>
                <w:rFonts w:ascii="Times New Roman" w:hAnsi="Times New Roman"/>
                <w:color w:val="000000" w:themeColor="text1"/>
              </w:rPr>
              <w:t>, подтверждающие оплату кооперативом сельскохозяйственной продукции</w:t>
            </w:r>
          </w:p>
        </w:tc>
      </w:tr>
      <w:tr w:rsidR="00A22E65" w:rsidRPr="00A22E65" w:rsidTr="00A1442C">
        <w:tc>
          <w:tcPr>
            <w:tcW w:w="284" w:type="dxa"/>
            <w:vMerge/>
          </w:tcPr>
          <w:p w:rsidR="00BC4D22" w:rsidRPr="00A22E65" w:rsidRDefault="00BC4D22" w:rsidP="00BC4D22">
            <w:pPr>
              <w:pStyle w:val="ConsPlusNormal"/>
              <w:ind w:firstLine="567"/>
              <w:contextualSpacing/>
              <w:jc w:val="both"/>
              <w:rPr>
                <w:rFonts w:ascii="Times New Roman" w:hAnsi="Times New Roman" w:hint="default"/>
                <w:color w:val="000000" w:themeColor="text1"/>
                <w:sz w:val="18"/>
                <w:szCs w:val="18"/>
              </w:rPr>
            </w:pPr>
          </w:p>
        </w:tc>
        <w:tc>
          <w:tcPr>
            <w:tcW w:w="1701" w:type="dxa"/>
            <w:vMerge/>
          </w:tcPr>
          <w:p w:rsidR="00BC4D22" w:rsidRPr="00A22E65" w:rsidRDefault="00BC4D22" w:rsidP="00BC4D22">
            <w:pPr>
              <w:pStyle w:val="ConsPlusNormal"/>
              <w:ind w:firstLine="567"/>
              <w:contextualSpacing/>
              <w:jc w:val="both"/>
              <w:rPr>
                <w:rFonts w:ascii="Times New Roman" w:hAnsi="Times New Roman" w:hint="default"/>
                <w:color w:val="000000" w:themeColor="text1"/>
              </w:rPr>
            </w:pPr>
          </w:p>
        </w:tc>
        <w:tc>
          <w:tcPr>
            <w:tcW w:w="1418" w:type="dxa"/>
            <w:vMerge/>
          </w:tcPr>
          <w:p w:rsidR="00BC4D22" w:rsidRPr="00A22E65" w:rsidRDefault="00BC4D22" w:rsidP="00BC4D22">
            <w:pPr>
              <w:pStyle w:val="ConsPlusNormal"/>
              <w:ind w:firstLine="567"/>
              <w:contextualSpacing/>
              <w:jc w:val="both"/>
              <w:rPr>
                <w:rFonts w:ascii="Times New Roman" w:hAnsi="Times New Roman" w:hint="default"/>
                <w:color w:val="000000" w:themeColor="text1"/>
              </w:rPr>
            </w:pPr>
          </w:p>
        </w:tc>
        <w:tc>
          <w:tcPr>
            <w:tcW w:w="1701" w:type="dxa"/>
          </w:tcPr>
          <w:p w:rsidR="00BC4D22" w:rsidRPr="00A22E65" w:rsidRDefault="00BC4D22" w:rsidP="003C1798">
            <w:pPr>
              <w:pStyle w:val="ConsPlusNormal"/>
              <w:contextualSpacing/>
              <w:jc w:val="center"/>
              <w:rPr>
                <w:rFonts w:ascii="Times New Roman" w:hAnsi="Times New Roman" w:hint="default"/>
                <w:color w:val="000000" w:themeColor="text1"/>
              </w:rPr>
            </w:pPr>
            <w:r w:rsidRPr="00A22E65">
              <w:rPr>
                <w:rFonts w:ascii="Times New Roman" w:hAnsi="Times New Roman"/>
                <w:color w:val="000000" w:themeColor="text1"/>
              </w:rPr>
              <w:t>рублей</w:t>
            </w:r>
          </w:p>
        </w:tc>
        <w:tc>
          <w:tcPr>
            <w:tcW w:w="2551" w:type="dxa"/>
          </w:tcPr>
          <w:p w:rsidR="00BC4D22" w:rsidRPr="00A22E65" w:rsidRDefault="00BC4D22" w:rsidP="0004472A">
            <w:pPr>
              <w:pStyle w:val="ConsPlusNormal"/>
              <w:contextualSpacing/>
              <w:jc w:val="center"/>
              <w:rPr>
                <w:rFonts w:ascii="Times New Roman" w:hAnsi="Times New Roman" w:hint="default"/>
                <w:color w:val="000000" w:themeColor="text1"/>
              </w:rPr>
            </w:pPr>
            <w:r w:rsidRPr="00A22E65">
              <w:rPr>
                <w:rFonts w:ascii="Times New Roman" w:hAnsi="Times New Roman"/>
                <w:color w:val="000000" w:themeColor="text1"/>
              </w:rPr>
              <w:t>процентов от общей стоимости сельскохозяйственной продукции, закупленной у членов кооператива</w:t>
            </w:r>
          </w:p>
        </w:tc>
        <w:tc>
          <w:tcPr>
            <w:tcW w:w="2694" w:type="dxa"/>
            <w:vMerge/>
          </w:tcPr>
          <w:p w:rsidR="00BC4D22" w:rsidRPr="00A22E65" w:rsidRDefault="00BC4D22" w:rsidP="00BC4D22">
            <w:pPr>
              <w:pStyle w:val="ConsPlusNormal"/>
              <w:ind w:firstLine="567"/>
              <w:contextualSpacing/>
              <w:jc w:val="both"/>
              <w:rPr>
                <w:rFonts w:ascii="Times New Roman" w:hAnsi="Times New Roman" w:hint="default"/>
                <w:color w:val="000000" w:themeColor="text1"/>
              </w:rPr>
            </w:pPr>
          </w:p>
        </w:tc>
        <w:tc>
          <w:tcPr>
            <w:tcW w:w="1417" w:type="dxa"/>
          </w:tcPr>
          <w:p w:rsidR="00BC4D22" w:rsidRPr="00A22E65" w:rsidRDefault="00BC4D22" w:rsidP="003C5234">
            <w:pPr>
              <w:pStyle w:val="ConsPlusNormal"/>
              <w:contextualSpacing/>
              <w:jc w:val="center"/>
              <w:rPr>
                <w:rFonts w:ascii="Times New Roman" w:hAnsi="Times New Roman" w:hint="default"/>
                <w:color w:val="000000" w:themeColor="text1"/>
              </w:rPr>
            </w:pPr>
            <w:r w:rsidRPr="00A22E65">
              <w:rPr>
                <w:rFonts w:ascii="Times New Roman" w:hAnsi="Times New Roman"/>
                <w:color w:val="000000" w:themeColor="text1"/>
              </w:rPr>
              <w:t>Наименование документа</w:t>
            </w:r>
          </w:p>
        </w:tc>
        <w:tc>
          <w:tcPr>
            <w:tcW w:w="1134" w:type="dxa"/>
          </w:tcPr>
          <w:p w:rsidR="00BC4D22" w:rsidRPr="00A22E65" w:rsidRDefault="00BC4D22" w:rsidP="003C5234">
            <w:pPr>
              <w:pStyle w:val="ConsPlusNormal"/>
              <w:contextualSpacing/>
              <w:jc w:val="center"/>
              <w:rPr>
                <w:rFonts w:ascii="Times New Roman" w:hAnsi="Times New Roman" w:hint="default"/>
                <w:color w:val="000000" w:themeColor="text1"/>
              </w:rPr>
            </w:pPr>
            <w:r w:rsidRPr="00A22E65">
              <w:rPr>
                <w:rFonts w:ascii="Times New Roman" w:hAnsi="Times New Roman"/>
                <w:color w:val="000000" w:themeColor="text1"/>
              </w:rPr>
              <w:t>Дата и номер</w:t>
            </w:r>
          </w:p>
        </w:tc>
        <w:tc>
          <w:tcPr>
            <w:tcW w:w="1134" w:type="dxa"/>
          </w:tcPr>
          <w:p w:rsidR="00BC4D22" w:rsidRPr="00A22E65" w:rsidRDefault="00BC4D22" w:rsidP="003C5234">
            <w:pPr>
              <w:pStyle w:val="ConsPlusNormal"/>
              <w:contextualSpacing/>
              <w:jc w:val="center"/>
              <w:rPr>
                <w:rFonts w:ascii="Times New Roman" w:hAnsi="Times New Roman" w:hint="default"/>
                <w:color w:val="000000" w:themeColor="text1"/>
              </w:rPr>
            </w:pPr>
            <w:r w:rsidRPr="00A22E65">
              <w:rPr>
                <w:rFonts w:ascii="Times New Roman" w:hAnsi="Times New Roman"/>
                <w:color w:val="000000" w:themeColor="text1"/>
              </w:rPr>
              <w:t>Сумма (с НДС), рублей</w:t>
            </w:r>
          </w:p>
        </w:tc>
        <w:tc>
          <w:tcPr>
            <w:tcW w:w="1276" w:type="dxa"/>
          </w:tcPr>
          <w:p w:rsidR="00BC4D22" w:rsidRPr="00A22E65" w:rsidRDefault="00BC4D22" w:rsidP="002F6613">
            <w:pPr>
              <w:pStyle w:val="ConsPlusNormal"/>
              <w:contextualSpacing/>
              <w:jc w:val="both"/>
              <w:rPr>
                <w:rFonts w:ascii="Times New Roman" w:hAnsi="Times New Roman" w:hint="default"/>
                <w:color w:val="000000" w:themeColor="text1"/>
              </w:rPr>
            </w:pPr>
            <w:r w:rsidRPr="00A22E65">
              <w:rPr>
                <w:rFonts w:ascii="Times New Roman" w:hAnsi="Times New Roman"/>
                <w:color w:val="000000" w:themeColor="text1"/>
              </w:rPr>
              <w:t>Сумма (без НДС</w:t>
            </w:r>
            <w:r w:rsidR="002F6613" w:rsidRPr="00A22E65">
              <w:rPr>
                <w:rFonts w:ascii="Times New Roman" w:hAnsi="Times New Roman" w:hint="default"/>
                <w:color w:val="000000" w:themeColor="text1"/>
                <w:vertAlign w:val="superscript"/>
              </w:rPr>
              <w:t>4</w:t>
            </w:r>
            <w:r w:rsidRPr="00A22E65">
              <w:rPr>
                <w:rFonts w:ascii="Times New Roman" w:hAnsi="Times New Roman"/>
                <w:color w:val="000000" w:themeColor="text1"/>
              </w:rPr>
              <w:t>), рублей</w:t>
            </w:r>
          </w:p>
        </w:tc>
      </w:tr>
      <w:tr w:rsidR="00A22E65" w:rsidRPr="00A22E65" w:rsidTr="00AC7623">
        <w:tc>
          <w:tcPr>
            <w:tcW w:w="284" w:type="dxa"/>
          </w:tcPr>
          <w:p w:rsidR="00BC4D22" w:rsidRPr="00A22E65" w:rsidRDefault="00BC4D22" w:rsidP="00022D98">
            <w:pPr>
              <w:pStyle w:val="ConsPlusNormal"/>
              <w:contextualSpacing/>
              <w:jc w:val="both"/>
              <w:rPr>
                <w:rFonts w:ascii="Times New Roman" w:hAnsi="Times New Roman" w:hint="default"/>
                <w:color w:val="000000" w:themeColor="text1"/>
                <w:sz w:val="18"/>
                <w:szCs w:val="18"/>
              </w:rPr>
            </w:pPr>
            <w:r w:rsidRPr="00A22E65">
              <w:rPr>
                <w:rFonts w:ascii="Times New Roman" w:hAnsi="Times New Roman"/>
                <w:color w:val="000000" w:themeColor="text1"/>
                <w:sz w:val="18"/>
                <w:szCs w:val="18"/>
              </w:rPr>
              <w:t>1</w:t>
            </w:r>
          </w:p>
        </w:tc>
        <w:tc>
          <w:tcPr>
            <w:tcW w:w="1701" w:type="dxa"/>
          </w:tcPr>
          <w:p w:rsidR="00BC4D22" w:rsidRPr="00A22E65" w:rsidRDefault="00BC4D22" w:rsidP="00BC4D22">
            <w:pPr>
              <w:pStyle w:val="ConsPlusNormal"/>
              <w:ind w:firstLine="567"/>
              <w:contextualSpacing/>
              <w:jc w:val="both"/>
              <w:rPr>
                <w:rFonts w:ascii="Times New Roman" w:hAnsi="Times New Roman" w:hint="default"/>
                <w:color w:val="000000" w:themeColor="text1"/>
                <w:sz w:val="18"/>
                <w:szCs w:val="18"/>
              </w:rPr>
            </w:pPr>
            <w:r w:rsidRPr="00A22E65">
              <w:rPr>
                <w:rFonts w:ascii="Times New Roman" w:hAnsi="Times New Roman"/>
                <w:color w:val="000000" w:themeColor="text1"/>
                <w:sz w:val="18"/>
                <w:szCs w:val="18"/>
              </w:rPr>
              <w:t>2</w:t>
            </w:r>
          </w:p>
        </w:tc>
        <w:tc>
          <w:tcPr>
            <w:tcW w:w="1418" w:type="dxa"/>
          </w:tcPr>
          <w:p w:rsidR="00BC4D22" w:rsidRPr="00A22E65" w:rsidRDefault="00BC4D22" w:rsidP="00BC4D22">
            <w:pPr>
              <w:pStyle w:val="ConsPlusNormal"/>
              <w:ind w:firstLine="567"/>
              <w:contextualSpacing/>
              <w:jc w:val="both"/>
              <w:rPr>
                <w:rFonts w:ascii="Times New Roman" w:hAnsi="Times New Roman" w:hint="default"/>
                <w:color w:val="000000" w:themeColor="text1"/>
                <w:sz w:val="18"/>
                <w:szCs w:val="18"/>
              </w:rPr>
            </w:pPr>
            <w:r w:rsidRPr="00A22E65">
              <w:rPr>
                <w:rFonts w:ascii="Times New Roman" w:hAnsi="Times New Roman"/>
                <w:color w:val="000000" w:themeColor="text1"/>
                <w:sz w:val="18"/>
                <w:szCs w:val="18"/>
              </w:rPr>
              <w:t>3</w:t>
            </w:r>
          </w:p>
        </w:tc>
        <w:tc>
          <w:tcPr>
            <w:tcW w:w="1701" w:type="dxa"/>
          </w:tcPr>
          <w:p w:rsidR="00BC4D22" w:rsidRPr="00A22E65" w:rsidRDefault="00BC4D22" w:rsidP="00BC4D22">
            <w:pPr>
              <w:pStyle w:val="ConsPlusNormal"/>
              <w:contextualSpacing/>
              <w:jc w:val="center"/>
              <w:rPr>
                <w:rFonts w:ascii="Times New Roman" w:hAnsi="Times New Roman" w:hint="default"/>
                <w:color w:val="000000" w:themeColor="text1"/>
                <w:sz w:val="18"/>
                <w:szCs w:val="18"/>
              </w:rPr>
            </w:pPr>
            <w:r w:rsidRPr="00A22E65">
              <w:rPr>
                <w:rFonts w:ascii="Times New Roman" w:hAnsi="Times New Roman"/>
                <w:color w:val="000000" w:themeColor="text1"/>
                <w:sz w:val="18"/>
                <w:szCs w:val="18"/>
              </w:rPr>
              <w:t>4</w:t>
            </w:r>
          </w:p>
        </w:tc>
        <w:tc>
          <w:tcPr>
            <w:tcW w:w="2551" w:type="dxa"/>
          </w:tcPr>
          <w:p w:rsidR="00BC4D22" w:rsidRPr="00A22E65" w:rsidRDefault="00BC4D22" w:rsidP="00022D98">
            <w:pPr>
              <w:pStyle w:val="ConsPlusNormal"/>
              <w:contextualSpacing/>
              <w:jc w:val="center"/>
              <w:rPr>
                <w:rFonts w:ascii="Times New Roman" w:hAnsi="Times New Roman" w:hint="default"/>
                <w:color w:val="000000" w:themeColor="text1"/>
                <w:sz w:val="18"/>
                <w:szCs w:val="18"/>
              </w:rPr>
            </w:pPr>
            <w:r w:rsidRPr="00A22E65">
              <w:rPr>
                <w:rFonts w:ascii="Times New Roman" w:hAnsi="Times New Roman"/>
                <w:color w:val="000000" w:themeColor="text1"/>
                <w:sz w:val="18"/>
                <w:szCs w:val="18"/>
              </w:rPr>
              <w:t>5</w:t>
            </w:r>
          </w:p>
        </w:tc>
        <w:tc>
          <w:tcPr>
            <w:tcW w:w="2694" w:type="dxa"/>
          </w:tcPr>
          <w:p w:rsidR="00BC4D22" w:rsidRPr="00A22E65" w:rsidRDefault="00BC4D22" w:rsidP="00022D98">
            <w:pPr>
              <w:pStyle w:val="ConsPlusNormal"/>
              <w:contextualSpacing/>
              <w:jc w:val="center"/>
              <w:rPr>
                <w:rFonts w:ascii="Times New Roman" w:hAnsi="Times New Roman" w:hint="default"/>
                <w:color w:val="000000" w:themeColor="text1"/>
                <w:sz w:val="18"/>
                <w:szCs w:val="18"/>
              </w:rPr>
            </w:pPr>
            <w:r w:rsidRPr="00A22E65">
              <w:rPr>
                <w:rFonts w:ascii="Times New Roman" w:hAnsi="Times New Roman"/>
                <w:color w:val="000000" w:themeColor="text1"/>
                <w:sz w:val="18"/>
                <w:szCs w:val="18"/>
              </w:rPr>
              <w:t>6</w:t>
            </w:r>
          </w:p>
        </w:tc>
        <w:tc>
          <w:tcPr>
            <w:tcW w:w="1417" w:type="dxa"/>
          </w:tcPr>
          <w:p w:rsidR="00BC4D22" w:rsidRPr="00A22E65" w:rsidRDefault="00BC4D22" w:rsidP="00BC4D22">
            <w:pPr>
              <w:pStyle w:val="ConsPlusNormal"/>
              <w:ind w:firstLine="567"/>
              <w:contextualSpacing/>
              <w:jc w:val="both"/>
              <w:rPr>
                <w:rFonts w:ascii="Times New Roman" w:hAnsi="Times New Roman" w:hint="default"/>
                <w:color w:val="000000" w:themeColor="text1"/>
                <w:sz w:val="18"/>
                <w:szCs w:val="18"/>
              </w:rPr>
            </w:pPr>
            <w:r w:rsidRPr="00A22E65">
              <w:rPr>
                <w:rFonts w:ascii="Times New Roman" w:hAnsi="Times New Roman"/>
                <w:color w:val="000000" w:themeColor="text1"/>
                <w:sz w:val="18"/>
                <w:szCs w:val="18"/>
              </w:rPr>
              <w:t>7</w:t>
            </w:r>
          </w:p>
        </w:tc>
        <w:tc>
          <w:tcPr>
            <w:tcW w:w="1134" w:type="dxa"/>
            <w:vAlign w:val="center"/>
          </w:tcPr>
          <w:p w:rsidR="00BC4D22" w:rsidRPr="00A22E65" w:rsidRDefault="00BC4D22" w:rsidP="00AC7623">
            <w:pPr>
              <w:pStyle w:val="ConsPlusNormal"/>
              <w:contextualSpacing/>
              <w:jc w:val="center"/>
              <w:rPr>
                <w:rFonts w:ascii="Times New Roman" w:hAnsi="Times New Roman" w:hint="default"/>
                <w:color w:val="000000" w:themeColor="text1"/>
                <w:sz w:val="18"/>
                <w:szCs w:val="18"/>
              </w:rPr>
            </w:pPr>
            <w:r w:rsidRPr="00A22E65">
              <w:rPr>
                <w:rFonts w:ascii="Times New Roman" w:hAnsi="Times New Roman"/>
                <w:color w:val="000000" w:themeColor="text1"/>
                <w:sz w:val="18"/>
                <w:szCs w:val="18"/>
              </w:rPr>
              <w:t>8</w:t>
            </w:r>
          </w:p>
        </w:tc>
        <w:tc>
          <w:tcPr>
            <w:tcW w:w="1134" w:type="dxa"/>
          </w:tcPr>
          <w:p w:rsidR="00BC4D22" w:rsidRPr="00A22E65" w:rsidRDefault="00BC4D22" w:rsidP="00BC4D22">
            <w:pPr>
              <w:pStyle w:val="ConsPlusNormal"/>
              <w:ind w:firstLine="567"/>
              <w:contextualSpacing/>
              <w:jc w:val="both"/>
              <w:rPr>
                <w:rFonts w:ascii="Times New Roman" w:hAnsi="Times New Roman" w:hint="default"/>
                <w:color w:val="000000" w:themeColor="text1"/>
                <w:sz w:val="18"/>
                <w:szCs w:val="18"/>
              </w:rPr>
            </w:pPr>
            <w:r w:rsidRPr="00A22E65">
              <w:rPr>
                <w:rFonts w:ascii="Times New Roman" w:hAnsi="Times New Roman"/>
                <w:color w:val="000000" w:themeColor="text1"/>
                <w:sz w:val="18"/>
                <w:szCs w:val="18"/>
              </w:rPr>
              <w:t>9</w:t>
            </w:r>
          </w:p>
        </w:tc>
        <w:tc>
          <w:tcPr>
            <w:tcW w:w="1276" w:type="dxa"/>
          </w:tcPr>
          <w:p w:rsidR="00BC4D22" w:rsidRPr="00A22E65" w:rsidRDefault="00BC4D22" w:rsidP="00BC4D22">
            <w:pPr>
              <w:pStyle w:val="ConsPlusNormal"/>
              <w:ind w:firstLine="567"/>
              <w:contextualSpacing/>
              <w:jc w:val="both"/>
              <w:rPr>
                <w:rFonts w:ascii="Times New Roman" w:hAnsi="Times New Roman" w:hint="default"/>
                <w:color w:val="000000" w:themeColor="text1"/>
                <w:sz w:val="18"/>
                <w:szCs w:val="18"/>
              </w:rPr>
            </w:pPr>
            <w:r w:rsidRPr="00A22E65">
              <w:rPr>
                <w:rFonts w:ascii="Times New Roman" w:hAnsi="Times New Roman"/>
                <w:color w:val="000000" w:themeColor="text1"/>
                <w:sz w:val="18"/>
                <w:szCs w:val="18"/>
              </w:rPr>
              <w:t>10</w:t>
            </w:r>
          </w:p>
        </w:tc>
      </w:tr>
      <w:tr w:rsidR="00A22E65" w:rsidRPr="00A22E65" w:rsidTr="008C432A">
        <w:tc>
          <w:tcPr>
            <w:tcW w:w="284" w:type="dxa"/>
          </w:tcPr>
          <w:p w:rsidR="00BC4D22" w:rsidRPr="00A22E65" w:rsidRDefault="00BC4D22" w:rsidP="00BC4D22">
            <w:pPr>
              <w:pStyle w:val="ConsPlusNormal"/>
              <w:ind w:firstLine="567"/>
              <w:contextualSpacing/>
              <w:jc w:val="both"/>
              <w:rPr>
                <w:rFonts w:ascii="Times New Roman" w:hAnsi="Times New Roman" w:hint="default"/>
                <w:color w:val="000000" w:themeColor="text1"/>
                <w:sz w:val="18"/>
                <w:szCs w:val="18"/>
              </w:rPr>
            </w:pPr>
          </w:p>
        </w:tc>
        <w:tc>
          <w:tcPr>
            <w:tcW w:w="1701" w:type="dxa"/>
          </w:tcPr>
          <w:p w:rsidR="00BC4D22" w:rsidRPr="00A22E65" w:rsidRDefault="00BC4D22" w:rsidP="00BC4D22">
            <w:pPr>
              <w:pStyle w:val="ConsPlusNormal"/>
              <w:ind w:firstLine="567"/>
              <w:contextualSpacing/>
              <w:jc w:val="both"/>
              <w:rPr>
                <w:rFonts w:ascii="Times New Roman" w:hAnsi="Times New Roman" w:hint="default"/>
                <w:color w:val="000000" w:themeColor="text1"/>
                <w:sz w:val="18"/>
                <w:szCs w:val="18"/>
              </w:rPr>
            </w:pPr>
          </w:p>
        </w:tc>
        <w:tc>
          <w:tcPr>
            <w:tcW w:w="1418" w:type="dxa"/>
          </w:tcPr>
          <w:p w:rsidR="00BC4D22" w:rsidRPr="00A22E65" w:rsidRDefault="00BC4D22" w:rsidP="00BC4D22">
            <w:pPr>
              <w:pStyle w:val="ConsPlusNormal"/>
              <w:ind w:firstLine="567"/>
              <w:contextualSpacing/>
              <w:jc w:val="both"/>
              <w:rPr>
                <w:rFonts w:ascii="Times New Roman" w:hAnsi="Times New Roman" w:hint="default"/>
                <w:color w:val="000000" w:themeColor="text1"/>
                <w:sz w:val="18"/>
                <w:szCs w:val="18"/>
              </w:rPr>
            </w:pPr>
          </w:p>
        </w:tc>
        <w:tc>
          <w:tcPr>
            <w:tcW w:w="1701" w:type="dxa"/>
          </w:tcPr>
          <w:p w:rsidR="00BC4D22" w:rsidRPr="00A22E65" w:rsidRDefault="00BC4D22" w:rsidP="00BC4D22">
            <w:pPr>
              <w:pStyle w:val="ConsPlusNormal"/>
              <w:ind w:firstLine="567"/>
              <w:contextualSpacing/>
              <w:jc w:val="both"/>
              <w:rPr>
                <w:rFonts w:ascii="Times New Roman" w:hAnsi="Times New Roman" w:hint="default"/>
                <w:color w:val="000000" w:themeColor="text1"/>
                <w:sz w:val="18"/>
                <w:szCs w:val="18"/>
              </w:rPr>
            </w:pPr>
          </w:p>
        </w:tc>
        <w:tc>
          <w:tcPr>
            <w:tcW w:w="2551" w:type="dxa"/>
          </w:tcPr>
          <w:p w:rsidR="00BC4D22" w:rsidRPr="00A22E65" w:rsidRDefault="00BC4D22" w:rsidP="00BC4D22">
            <w:pPr>
              <w:pStyle w:val="ConsPlusNormal"/>
              <w:ind w:firstLine="567"/>
              <w:contextualSpacing/>
              <w:jc w:val="both"/>
              <w:rPr>
                <w:rFonts w:ascii="Times New Roman" w:hAnsi="Times New Roman" w:hint="default"/>
                <w:color w:val="000000" w:themeColor="text1"/>
                <w:sz w:val="18"/>
                <w:szCs w:val="18"/>
              </w:rPr>
            </w:pPr>
          </w:p>
        </w:tc>
        <w:tc>
          <w:tcPr>
            <w:tcW w:w="2694" w:type="dxa"/>
          </w:tcPr>
          <w:p w:rsidR="00BC4D22" w:rsidRPr="00A22E65" w:rsidRDefault="00BC4D22" w:rsidP="00BC4D22">
            <w:pPr>
              <w:pStyle w:val="ConsPlusNormal"/>
              <w:ind w:firstLine="567"/>
              <w:contextualSpacing/>
              <w:jc w:val="both"/>
              <w:rPr>
                <w:rFonts w:ascii="Times New Roman" w:hAnsi="Times New Roman" w:hint="default"/>
                <w:color w:val="000000" w:themeColor="text1"/>
                <w:sz w:val="18"/>
                <w:szCs w:val="18"/>
              </w:rPr>
            </w:pPr>
          </w:p>
        </w:tc>
        <w:tc>
          <w:tcPr>
            <w:tcW w:w="1417" w:type="dxa"/>
          </w:tcPr>
          <w:p w:rsidR="00BC4D22" w:rsidRPr="00A22E65" w:rsidRDefault="00BC4D22" w:rsidP="00BC4D22">
            <w:pPr>
              <w:pStyle w:val="ConsPlusNormal"/>
              <w:ind w:firstLine="567"/>
              <w:contextualSpacing/>
              <w:jc w:val="both"/>
              <w:rPr>
                <w:rFonts w:ascii="Times New Roman" w:hAnsi="Times New Roman" w:hint="default"/>
                <w:color w:val="000000" w:themeColor="text1"/>
                <w:sz w:val="18"/>
                <w:szCs w:val="18"/>
              </w:rPr>
            </w:pPr>
          </w:p>
        </w:tc>
        <w:tc>
          <w:tcPr>
            <w:tcW w:w="1134" w:type="dxa"/>
          </w:tcPr>
          <w:p w:rsidR="00BC4D22" w:rsidRPr="00A22E65" w:rsidRDefault="00BC4D22" w:rsidP="00BC4D22">
            <w:pPr>
              <w:pStyle w:val="ConsPlusNormal"/>
              <w:ind w:firstLine="567"/>
              <w:contextualSpacing/>
              <w:jc w:val="both"/>
              <w:rPr>
                <w:rFonts w:ascii="Times New Roman" w:hAnsi="Times New Roman" w:hint="default"/>
                <w:color w:val="000000" w:themeColor="text1"/>
                <w:sz w:val="18"/>
                <w:szCs w:val="18"/>
              </w:rPr>
            </w:pPr>
          </w:p>
        </w:tc>
        <w:tc>
          <w:tcPr>
            <w:tcW w:w="1134" w:type="dxa"/>
          </w:tcPr>
          <w:p w:rsidR="00BC4D22" w:rsidRPr="00A22E65" w:rsidRDefault="00BC4D22" w:rsidP="00BC4D22">
            <w:pPr>
              <w:pStyle w:val="ConsPlusNormal"/>
              <w:ind w:firstLine="567"/>
              <w:contextualSpacing/>
              <w:jc w:val="both"/>
              <w:rPr>
                <w:rFonts w:ascii="Times New Roman" w:hAnsi="Times New Roman" w:hint="default"/>
                <w:color w:val="000000" w:themeColor="text1"/>
                <w:sz w:val="18"/>
                <w:szCs w:val="18"/>
              </w:rPr>
            </w:pPr>
          </w:p>
        </w:tc>
        <w:tc>
          <w:tcPr>
            <w:tcW w:w="1276" w:type="dxa"/>
          </w:tcPr>
          <w:p w:rsidR="00BC4D22" w:rsidRPr="00A22E65" w:rsidRDefault="00BC4D22" w:rsidP="00BC4D22">
            <w:pPr>
              <w:pStyle w:val="ConsPlusNormal"/>
              <w:ind w:firstLine="567"/>
              <w:contextualSpacing/>
              <w:jc w:val="both"/>
              <w:rPr>
                <w:rFonts w:ascii="Times New Roman" w:hAnsi="Times New Roman" w:hint="default"/>
                <w:color w:val="000000" w:themeColor="text1"/>
                <w:sz w:val="18"/>
                <w:szCs w:val="18"/>
              </w:rPr>
            </w:pPr>
          </w:p>
        </w:tc>
      </w:tr>
      <w:tr w:rsidR="00A22E65" w:rsidRPr="00A22E65" w:rsidTr="008C432A">
        <w:tc>
          <w:tcPr>
            <w:tcW w:w="284" w:type="dxa"/>
          </w:tcPr>
          <w:p w:rsidR="00BC4D22" w:rsidRPr="00A22E65" w:rsidRDefault="00BC4D22" w:rsidP="00BC4D22">
            <w:pPr>
              <w:pStyle w:val="ConsPlusNormal"/>
              <w:ind w:firstLine="567"/>
              <w:contextualSpacing/>
              <w:jc w:val="both"/>
              <w:rPr>
                <w:rFonts w:ascii="Times New Roman" w:hAnsi="Times New Roman" w:hint="default"/>
                <w:color w:val="000000" w:themeColor="text1"/>
                <w:sz w:val="18"/>
                <w:szCs w:val="18"/>
              </w:rPr>
            </w:pPr>
          </w:p>
        </w:tc>
        <w:tc>
          <w:tcPr>
            <w:tcW w:w="1701" w:type="dxa"/>
          </w:tcPr>
          <w:p w:rsidR="00BC4D22" w:rsidRPr="00A22E65" w:rsidRDefault="00BC4D22" w:rsidP="00BC4D22">
            <w:pPr>
              <w:pStyle w:val="ConsPlusNormal"/>
              <w:ind w:firstLine="567"/>
              <w:contextualSpacing/>
              <w:jc w:val="both"/>
              <w:rPr>
                <w:rFonts w:ascii="Times New Roman" w:hAnsi="Times New Roman" w:hint="default"/>
                <w:color w:val="000000" w:themeColor="text1"/>
                <w:sz w:val="18"/>
                <w:szCs w:val="18"/>
              </w:rPr>
            </w:pPr>
            <w:r w:rsidRPr="00A22E65">
              <w:rPr>
                <w:rFonts w:ascii="Times New Roman" w:hAnsi="Times New Roman"/>
                <w:color w:val="000000" w:themeColor="text1"/>
                <w:sz w:val="18"/>
                <w:szCs w:val="18"/>
              </w:rPr>
              <w:t>ИТОГО</w:t>
            </w:r>
          </w:p>
        </w:tc>
        <w:tc>
          <w:tcPr>
            <w:tcW w:w="1418" w:type="dxa"/>
          </w:tcPr>
          <w:p w:rsidR="00BC4D22" w:rsidRPr="00A22E65" w:rsidRDefault="00BC4D22" w:rsidP="00BC4D22">
            <w:pPr>
              <w:pStyle w:val="ConsPlusNormal"/>
              <w:ind w:firstLine="567"/>
              <w:contextualSpacing/>
              <w:jc w:val="both"/>
              <w:rPr>
                <w:rFonts w:ascii="Times New Roman" w:hAnsi="Times New Roman" w:hint="default"/>
                <w:color w:val="000000" w:themeColor="text1"/>
                <w:sz w:val="18"/>
                <w:szCs w:val="18"/>
              </w:rPr>
            </w:pPr>
          </w:p>
        </w:tc>
        <w:tc>
          <w:tcPr>
            <w:tcW w:w="1701" w:type="dxa"/>
          </w:tcPr>
          <w:p w:rsidR="00BC4D22" w:rsidRPr="00A22E65" w:rsidRDefault="00BC4D22" w:rsidP="00BC4D22">
            <w:pPr>
              <w:pStyle w:val="ConsPlusNormal"/>
              <w:ind w:firstLine="567"/>
              <w:contextualSpacing/>
              <w:jc w:val="both"/>
              <w:rPr>
                <w:rFonts w:ascii="Times New Roman" w:hAnsi="Times New Roman" w:hint="default"/>
                <w:color w:val="000000" w:themeColor="text1"/>
                <w:sz w:val="18"/>
                <w:szCs w:val="18"/>
              </w:rPr>
            </w:pPr>
          </w:p>
        </w:tc>
        <w:tc>
          <w:tcPr>
            <w:tcW w:w="2551" w:type="dxa"/>
          </w:tcPr>
          <w:p w:rsidR="00BC4D22" w:rsidRPr="00A22E65" w:rsidRDefault="00BC4D22" w:rsidP="00BC4D22">
            <w:pPr>
              <w:pStyle w:val="ConsPlusNormal"/>
              <w:ind w:firstLine="567"/>
              <w:contextualSpacing/>
              <w:jc w:val="both"/>
              <w:rPr>
                <w:rFonts w:ascii="Times New Roman" w:hAnsi="Times New Roman" w:hint="default"/>
                <w:color w:val="000000" w:themeColor="text1"/>
                <w:sz w:val="18"/>
                <w:szCs w:val="18"/>
              </w:rPr>
            </w:pPr>
          </w:p>
        </w:tc>
        <w:tc>
          <w:tcPr>
            <w:tcW w:w="2694" w:type="dxa"/>
          </w:tcPr>
          <w:p w:rsidR="00BC4D22" w:rsidRPr="00A22E65" w:rsidRDefault="00BC4D22" w:rsidP="00BC4D22">
            <w:pPr>
              <w:pStyle w:val="ConsPlusNormal"/>
              <w:ind w:firstLine="567"/>
              <w:contextualSpacing/>
              <w:jc w:val="both"/>
              <w:rPr>
                <w:rFonts w:ascii="Times New Roman" w:hAnsi="Times New Roman" w:hint="default"/>
                <w:color w:val="000000" w:themeColor="text1"/>
                <w:sz w:val="18"/>
                <w:szCs w:val="18"/>
              </w:rPr>
            </w:pPr>
          </w:p>
        </w:tc>
        <w:tc>
          <w:tcPr>
            <w:tcW w:w="1417" w:type="dxa"/>
          </w:tcPr>
          <w:p w:rsidR="00BC4D22" w:rsidRPr="00A22E65" w:rsidRDefault="00BC4D22" w:rsidP="00BC4D22">
            <w:pPr>
              <w:pStyle w:val="ConsPlusNormal"/>
              <w:ind w:firstLine="567"/>
              <w:contextualSpacing/>
              <w:jc w:val="both"/>
              <w:rPr>
                <w:rFonts w:ascii="Times New Roman" w:hAnsi="Times New Roman" w:hint="default"/>
                <w:color w:val="000000" w:themeColor="text1"/>
                <w:sz w:val="18"/>
                <w:szCs w:val="18"/>
              </w:rPr>
            </w:pPr>
          </w:p>
        </w:tc>
        <w:tc>
          <w:tcPr>
            <w:tcW w:w="1134" w:type="dxa"/>
          </w:tcPr>
          <w:p w:rsidR="00BC4D22" w:rsidRPr="00A22E65" w:rsidRDefault="00BC4D22" w:rsidP="00BC4D22">
            <w:pPr>
              <w:pStyle w:val="ConsPlusNormal"/>
              <w:ind w:firstLine="567"/>
              <w:contextualSpacing/>
              <w:jc w:val="both"/>
              <w:rPr>
                <w:rFonts w:ascii="Times New Roman" w:hAnsi="Times New Roman" w:hint="default"/>
                <w:color w:val="000000" w:themeColor="text1"/>
                <w:sz w:val="18"/>
                <w:szCs w:val="18"/>
              </w:rPr>
            </w:pPr>
          </w:p>
        </w:tc>
        <w:tc>
          <w:tcPr>
            <w:tcW w:w="1134" w:type="dxa"/>
          </w:tcPr>
          <w:p w:rsidR="00BC4D22" w:rsidRPr="00A22E65" w:rsidRDefault="00BC4D22" w:rsidP="00BC4D22">
            <w:pPr>
              <w:pStyle w:val="ConsPlusNormal"/>
              <w:ind w:firstLine="567"/>
              <w:contextualSpacing/>
              <w:jc w:val="both"/>
              <w:rPr>
                <w:rFonts w:ascii="Times New Roman" w:hAnsi="Times New Roman" w:hint="default"/>
                <w:color w:val="000000" w:themeColor="text1"/>
                <w:sz w:val="18"/>
                <w:szCs w:val="18"/>
              </w:rPr>
            </w:pPr>
          </w:p>
        </w:tc>
        <w:tc>
          <w:tcPr>
            <w:tcW w:w="1276" w:type="dxa"/>
          </w:tcPr>
          <w:p w:rsidR="00BC4D22" w:rsidRPr="00A22E65" w:rsidRDefault="00BC4D22" w:rsidP="00BC4D22">
            <w:pPr>
              <w:pStyle w:val="ConsPlusNormal"/>
              <w:ind w:firstLine="567"/>
              <w:contextualSpacing/>
              <w:jc w:val="both"/>
              <w:rPr>
                <w:rFonts w:ascii="Times New Roman" w:hAnsi="Times New Roman" w:hint="default"/>
                <w:color w:val="000000" w:themeColor="text1"/>
                <w:sz w:val="18"/>
                <w:szCs w:val="18"/>
              </w:rPr>
            </w:pPr>
          </w:p>
        </w:tc>
      </w:tr>
    </w:tbl>
    <w:p w:rsidR="00BC4D22" w:rsidRPr="00A22E65" w:rsidRDefault="00BC4D22" w:rsidP="00A1442C">
      <w:pPr>
        <w:pStyle w:val="ConsPlusNormal"/>
        <w:contextualSpacing/>
        <w:jc w:val="both"/>
        <w:rPr>
          <w:rFonts w:ascii="Times New Roman" w:hAnsi="Times New Roman" w:hint="default"/>
          <w:color w:val="000000" w:themeColor="text1"/>
          <w:sz w:val="18"/>
          <w:szCs w:val="18"/>
        </w:rPr>
      </w:pPr>
      <w:r w:rsidRPr="00A22E65">
        <w:rPr>
          <w:rFonts w:ascii="Times New Roman" w:hAnsi="Times New Roman"/>
          <w:color w:val="000000" w:themeColor="text1"/>
          <w:sz w:val="18"/>
          <w:szCs w:val="18"/>
        </w:rPr>
        <w:lastRenderedPageBreak/>
        <w:t>_____________________</w:t>
      </w:r>
    </w:p>
    <w:p w:rsidR="00BC4D22" w:rsidRPr="00A22E65" w:rsidRDefault="00B32FD1" w:rsidP="00264014">
      <w:pPr>
        <w:pStyle w:val="ConsPlusNormal"/>
        <w:contextualSpacing/>
        <w:jc w:val="both"/>
        <w:rPr>
          <w:rFonts w:ascii="Times New Roman" w:hAnsi="Times New Roman" w:hint="default"/>
          <w:color w:val="000000" w:themeColor="text1"/>
          <w:sz w:val="18"/>
          <w:szCs w:val="18"/>
        </w:rPr>
      </w:pPr>
      <w:r w:rsidRPr="00A22E65">
        <w:rPr>
          <w:rFonts w:ascii="Times New Roman" w:hAnsi="Times New Roman" w:hint="default"/>
          <w:color w:val="000000" w:themeColor="text1"/>
          <w:sz w:val="18"/>
          <w:szCs w:val="18"/>
          <w:vertAlign w:val="superscript"/>
        </w:rPr>
        <w:t>1</w:t>
      </w:r>
      <w:r w:rsidR="00BC4D22" w:rsidRPr="00A22E65">
        <w:rPr>
          <w:rFonts w:ascii="Times New Roman" w:hAnsi="Times New Roman"/>
          <w:color w:val="000000" w:themeColor="text1"/>
          <w:sz w:val="18"/>
          <w:szCs w:val="18"/>
        </w:rPr>
        <w:t xml:space="preserve"> Указывается отчетный бухгалтерский период (квартал), за который предоставляется возмещение части затрат.</w:t>
      </w:r>
    </w:p>
    <w:p w:rsidR="00BC4D22" w:rsidRPr="00A22E65" w:rsidRDefault="00B32FD1" w:rsidP="00264014">
      <w:pPr>
        <w:pStyle w:val="ConsPlusNormal"/>
        <w:contextualSpacing/>
        <w:jc w:val="both"/>
        <w:rPr>
          <w:rFonts w:ascii="Times New Roman" w:hAnsi="Times New Roman" w:hint="default"/>
          <w:color w:val="000000" w:themeColor="text1"/>
          <w:sz w:val="18"/>
          <w:szCs w:val="18"/>
        </w:rPr>
      </w:pPr>
      <w:r w:rsidRPr="00A22E65">
        <w:rPr>
          <w:rFonts w:ascii="Times New Roman" w:hAnsi="Times New Roman" w:hint="default"/>
          <w:color w:val="000000" w:themeColor="text1"/>
          <w:sz w:val="18"/>
          <w:szCs w:val="18"/>
          <w:vertAlign w:val="superscript"/>
        </w:rPr>
        <w:t>2</w:t>
      </w:r>
      <w:r w:rsidR="00BC4D22" w:rsidRPr="00A22E65">
        <w:rPr>
          <w:rFonts w:ascii="Times New Roman" w:hAnsi="Times New Roman"/>
          <w:color w:val="000000" w:themeColor="text1"/>
          <w:sz w:val="18"/>
          <w:szCs w:val="18"/>
        </w:rPr>
        <w:t xml:space="preserve"> Указывается без учета налога на добавленную стоимость СПОК - плательщиками налога на добавленную стоимость, не использующими льготы по его уплате в соответствии со статьей 145 Налогового кодекса Российской Федерации.</w:t>
      </w:r>
    </w:p>
    <w:p w:rsidR="00BC4D22" w:rsidRPr="00A22E65" w:rsidRDefault="00B32FD1" w:rsidP="00264014">
      <w:pPr>
        <w:pStyle w:val="ConsPlusNormal"/>
        <w:contextualSpacing/>
        <w:jc w:val="both"/>
        <w:rPr>
          <w:rFonts w:ascii="Times New Roman" w:hAnsi="Times New Roman" w:hint="default"/>
          <w:color w:val="000000" w:themeColor="text1"/>
          <w:sz w:val="18"/>
          <w:szCs w:val="18"/>
        </w:rPr>
      </w:pPr>
      <w:r w:rsidRPr="00A22E65">
        <w:rPr>
          <w:rFonts w:ascii="Times New Roman" w:hAnsi="Times New Roman" w:hint="default"/>
          <w:color w:val="000000" w:themeColor="text1"/>
          <w:sz w:val="18"/>
          <w:szCs w:val="18"/>
          <w:vertAlign w:val="superscript"/>
        </w:rPr>
        <w:t>3</w:t>
      </w:r>
      <w:r w:rsidR="00BC4D22" w:rsidRPr="00A22E65">
        <w:rPr>
          <w:rFonts w:ascii="Times New Roman" w:hAnsi="Times New Roman"/>
          <w:color w:val="000000" w:themeColor="text1"/>
          <w:sz w:val="18"/>
          <w:szCs w:val="18"/>
        </w:rPr>
        <w:t xml:space="preserve"> В случае если оплата сельскохозяйственной продукции осуществляется частями, необходимо указывать реквизиты и суммы по всем платежным (расчетным) документам.</w:t>
      </w:r>
    </w:p>
    <w:p w:rsidR="00BC4D22" w:rsidRPr="00A22E65" w:rsidRDefault="00B32FD1" w:rsidP="00264014">
      <w:pPr>
        <w:pStyle w:val="ConsPlusNormal"/>
        <w:contextualSpacing/>
        <w:jc w:val="both"/>
        <w:rPr>
          <w:rFonts w:ascii="Times New Roman" w:hAnsi="Times New Roman" w:hint="default"/>
          <w:color w:val="000000" w:themeColor="text1"/>
          <w:sz w:val="18"/>
          <w:szCs w:val="18"/>
        </w:rPr>
      </w:pPr>
      <w:r w:rsidRPr="00A22E65">
        <w:rPr>
          <w:rFonts w:ascii="Times New Roman" w:hAnsi="Times New Roman" w:hint="default"/>
          <w:color w:val="000000" w:themeColor="text1"/>
          <w:sz w:val="18"/>
          <w:szCs w:val="18"/>
          <w:vertAlign w:val="superscript"/>
        </w:rPr>
        <w:t>4</w:t>
      </w:r>
      <w:r w:rsidR="00BC4D22" w:rsidRPr="00A22E65">
        <w:rPr>
          <w:rFonts w:ascii="Times New Roman" w:hAnsi="Times New Roman"/>
          <w:color w:val="000000" w:themeColor="text1"/>
          <w:sz w:val="18"/>
          <w:szCs w:val="18"/>
        </w:rPr>
        <w:t xml:space="preserve"> Графа 10 заполняется только кооперативами, являющимися плательщиками налога на добавленную стоимость и не использующими льготы по его уплате в соответствии со статьей 145 Налогового кодекса Российской Федерации.</w:t>
      </w:r>
    </w:p>
    <w:p w:rsidR="00D25F06" w:rsidRPr="00A22E65" w:rsidRDefault="00D25F06" w:rsidP="00BC4D22">
      <w:pPr>
        <w:pStyle w:val="ConsPlusNormal"/>
        <w:ind w:firstLine="567"/>
        <w:contextualSpacing/>
        <w:jc w:val="both"/>
        <w:rPr>
          <w:rFonts w:ascii="Times New Roman" w:hAnsi="Times New Roman" w:cs="Times New Roman" w:hint="default"/>
          <w:color w:val="000000" w:themeColor="text1"/>
          <w:sz w:val="18"/>
          <w:szCs w:val="18"/>
        </w:rPr>
      </w:pPr>
    </w:p>
    <w:p w:rsidR="00EB7CC1" w:rsidRPr="00A22E65" w:rsidRDefault="00EB7CC1" w:rsidP="00B36B17">
      <w:pPr>
        <w:pStyle w:val="ConsPlusNormal"/>
        <w:contextualSpacing/>
        <w:jc w:val="both"/>
        <w:rPr>
          <w:rFonts w:ascii="Times New Roman" w:hAnsi="Times New Roman" w:cs="Times New Roman" w:hint="default"/>
          <w:color w:val="000000" w:themeColor="text1"/>
          <w:sz w:val="18"/>
          <w:szCs w:val="18"/>
        </w:rPr>
      </w:pPr>
    </w:p>
    <w:p w:rsidR="00E91FC1" w:rsidRPr="00A22E65" w:rsidRDefault="00E91FC1" w:rsidP="00BC4D22">
      <w:pPr>
        <w:pStyle w:val="ConsPlusNormal"/>
        <w:ind w:firstLine="567"/>
        <w:contextualSpacing/>
        <w:jc w:val="both"/>
        <w:rPr>
          <w:rFonts w:ascii="Times New Roman" w:hAnsi="Times New Roman" w:cs="Times New Roman" w:hint="default"/>
          <w:color w:val="000000" w:themeColor="text1"/>
          <w:sz w:val="18"/>
          <w:szCs w:val="18"/>
        </w:rPr>
      </w:pPr>
    </w:p>
    <w:p w:rsidR="00967BE9" w:rsidRPr="00A22E65" w:rsidRDefault="00967BE9" w:rsidP="00967BE9">
      <w:pPr>
        <w:pStyle w:val="ConsPlusNonformat"/>
        <w:ind w:left="142"/>
        <w:jc w:val="both"/>
        <w:rPr>
          <w:rFonts w:ascii="Times New Roman" w:hAnsi="Times New Roman" w:cs="Times New Roman" w:hint="default"/>
          <w:color w:val="000000" w:themeColor="text1"/>
          <w:sz w:val="22"/>
          <w:szCs w:val="22"/>
        </w:rPr>
      </w:pPr>
      <w:r w:rsidRPr="00A22E65">
        <w:rPr>
          <w:rFonts w:ascii="Times New Roman" w:hAnsi="Times New Roman" w:cs="Times New Roman" w:hint="default"/>
          <w:color w:val="000000" w:themeColor="text1"/>
          <w:sz w:val="22"/>
          <w:szCs w:val="22"/>
        </w:rPr>
        <w:t>Заявитель</w:t>
      </w:r>
    </w:p>
    <w:p w:rsidR="00967BE9" w:rsidRPr="00A22E65" w:rsidRDefault="00967BE9" w:rsidP="00967BE9">
      <w:pPr>
        <w:pStyle w:val="ConsPlusNonformat"/>
        <w:ind w:left="142"/>
        <w:jc w:val="both"/>
        <w:rPr>
          <w:rFonts w:ascii="Times New Roman" w:hAnsi="Times New Roman" w:cs="Times New Roman" w:hint="default"/>
          <w:color w:val="000000" w:themeColor="text1"/>
          <w:sz w:val="22"/>
          <w:szCs w:val="22"/>
        </w:rPr>
      </w:pPr>
      <w:r w:rsidRPr="00A22E65">
        <w:rPr>
          <w:rFonts w:ascii="Times New Roman" w:hAnsi="Times New Roman" w:cs="Times New Roman" w:hint="default"/>
          <w:color w:val="000000" w:themeColor="text1"/>
          <w:sz w:val="22"/>
          <w:szCs w:val="22"/>
        </w:rPr>
        <w:t>____________________________/______________________/____________________________</w:t>
      </w:r>
    </w:p>
    <w:p w:rsidR="00967BE9" w:rsidRPr="00A22E65" w:rsidRDefault="00967BE9" w:rsidP="00967BE9">
      <w:pPr>
        <w:pStyle w:val="ConsPlusNonformat"/>
        <w:ind w:left="142"/>
        <w:jc w:val="both"/>
        <w:rPr>
          <w:rFonts w:ascii="Times New Roman" w:hAnsi="Times New Roman" w:cs="Times New Roman" w:hint="default"/>
          <w:color w:val="000000" w:themeColor="text1"/>
          <w:sz w:val="18"/>
          <w:szCs w:val="18"/>
        </w:rPr>
      </w:pPr>
      <w:r w:rsidRPr="00A22E65">
        <w:rPr>
          <w:rFonts w:ascii="Times New Roman" w:hAnsi="Times New Roman" w:cs="Times New Roman" w:hint="default"/>
          <w:color w:val="000000" w:themeColor="text1"/>
          <w:sz w:val="18"/>
          <w:szCs w:val="18"/>
        </w:rPr>
        <w:t xml:space="preserve">                    (должность)                                                (подпись)                               (расшифровка  подписи)</w:t>
      </w:r>
    </w:p>
    <w:p w:rsidR="00967BE9" w:rsidRPr="00A22E65" w:rsidRDefault="00967BE9" w:rsidP="00967BE9">
      <w:pPr>
        <w:ind w:left="142"/>
        <w:jc w:val="both"/>
        <w:rPr>
          <w:rFonts w:ascii="Times New Roman" w:hAnsi="Times New Roman" w:hint="default"/>
          <w:color w:val="000000" w:themeColor="text1"/>
        </w:rPr>
      </w:pPr>
    </w:p>
    <w:p w:rsidR="00967BE9" w:rsidRPr="00A22E65" w:rsidRDefault="00967BE9" w:rsidP="00967BE9">
      <w:pPr>
        <w:ind w:left="142"/>
        <w:jc w:val="both"/>
        <w:rPr>
          <w:rFonts w:ascii="Times New Roman" w:hAnsi="Times New Roman" w:hint="default"/>
          <w:color w:val="000000" w:themeColor="text1"/>
        </w:rPr>
      </w:pPr>
      <w:r w:rsidRPr="00A22E65">
        <w:rPr>
          <w:rFonts w:ascii="Times New Roman" w:hAnsi="Times New Roman" w:hint="default"/>
          <w:color w:val="000000" w:themeColor="text1"/>
        </w:rPr>
        <w:t>Главный бухгалтер (бухгалтер) ______________________      _________________________________</w:t>
      </w:r>
    </w:p>
    <w:p w:rsidR="00967BE9" w:rsidRPr="00A22E65" w:rsidRDefault="00967BE9" w:rsidP="00967BE9">
      <w:pPr>
        <w:ind w:left="142"/>
        <w:jc w:val="both"/>
        <w:rPr>
          <w:rFonts w:ascii="Times New Roman" w:hAnsi="Times New Roman" w:hint="default"/>
          <w:color w:val="000000" w:themeColor="text1"/>
          <w:sz w:val="18"/>
          <w:szCs w:val="18"/>
        </w:rPr>
      </w:pPr>
      <w:r w:rsidRPr="00A22E65">
        <w:rPr>
          <w:rFonts w:ascii="Times New Roman" w:hAnsi="Times New Roman" w:hint="default"/>
          <w:color w:val="000000" w:themeColor="text1"/>
          <w:sz w:val="18"/>
          <w:szCs w:val="18"/>
        </w:rPr>
        <w:t xml:space="preserve">                                                                                    (подпись)</w:t>
      </w:r>
      <w:r w:rsidRPr="00A22E65">
        <w:rPr>
          <w:rFonts w:ascii="Times New Roman" w:hAnsi="Times New Roman" w:hint="default"/>
          <w:color w:val="000000" w:themeColor="text1"/>
          <w:sz w:val="18"/>
          <w:szCs w:val="18"/>
        </w:rPr>
        <w:tab/>
      </w:r>
      <w:r w:rsidRPr="00A22E65">
        <w:rPr>
          <w:rFonts w:ascii="Times New Roman" w:hAnsi="Times New Roman" w:hint="default"/>
          <w:color w:val="000000" w:themeColor="text1"/>
          <w:sz w:val="18"/>
          <w:szCs w:val="18"/>
        </w:rPr>
        <w:tab/>
      </w:r>
      <w:r w:rsidRPr="00A22E65">
        <w:rPr>
          <w:rFonts w:ascii="Times New Roman" w:hAnsi="Times New Roman" w:hint="default"/>
          <w:color w:val="000000" w:themeColor="text1"/>
          <w:sz w:val="18"/>
          <w:szCs w:val="18"/>
        </w:rPr>
        <w:tab/>
        <w:t xml:space="preserve">     (расшифровка  подписи)</w:t>
      </w:r>
    </w:p>
    <w:p w:rsidR="00967BE9" w:rsidRPr="00A22E65" w:rsidRDefault="00967BE9" w:rsidP="00967BE9">
      <w:pPr>
        <w:pStyle w:val="ConsPlusNormal"/>
        <w:ind w:left="142"/>
        <w:rPr>
          <w:rFonts w:ascii="Times New Roman" w:hAnsi="Times New Roman" w:cs="Times New Roman" w:hint="default"/>
          <w:color w:val="000000" w:themeColor="text1"/>
          <w:sz w:val="18"/>
          <w:szCs w:val="18"/>
        </w:rPr>
      </w:pPr>
      <w:r w:rsidRPr="00A22E65">
        <w:rPr>
          <w:rFonts w:ascii="Times New Roman" w:hAnsi="Times New Roman" w:cs="Times New Roman" w:hint="default"/>
          <w:color w:val="000000" w:themeColor="text1"/>
          <w:sz w:val="18"/>
          <w:szCs w:val="18"/>
        </w:rPr>
        <w:t>М.П. (при наличии)</w:t>
      </w:r>
    </w:p>
    <w:p w:rsidR="00E91FC1" w:rsidRPr="00A22E65" w:rsidRDefault="00E91FC1" w:rsidP="00BC4D22">
      <w:pPr>
        <w:pStyle w:val="ConsPlusNormal"/>
        <w:ind w:firstLine="567"/>
        <w:contextualSpacing/>
        <w:jc w:val="both"/>
        <w:rPr>
          <w:rFonts w:ascii="Times New Roman" w:hAnsi="Times New Roman" w:cs="Times New Roman" w:hint="default"/>
          <w:color w:val="000000" w:themeColor="text1"/>
          <w:sz w:val="18"/>
          <w:szCs w:val="18"/>
        </w:rPr>
      </w:pPr>
    </w:p>
    <w:p w:rsidR="00E91FC1" w:rsidRPr="00A22E65" w:rsidRDefault="00E91FC1" w:rsidP="00BC4D22">
      <w:pPr>
        <w:pStyle w:val="ConsPlusNormal"/>
        <w:ind w:firstLine="567"/>
        <w:contextualSpacing/>
        <w:jc w:val="both"/>
        <w:rPr>
          <w:rFonts w:ascii="Times New Roman" w:hAnsi="Times New Roman" w:cs="Times New Roman" w:hint="default"/>
          <w:color w:val="000000" w:themeColor="text1"/>
          <w:sz w:val="18"/>
          <w:szCs w:val="18"/>
        </w:rPr>
      </w:pPr>
    </w:p>
    <w:p w:rsidR="00E91FC1" w:rsidRPr="00A22E65" w:rsidRDefault="00E91FC1" w:rsidP="00BC4D22">
      <w:pPr>
        <w:pStyle w:val="ConsPlusNormal"/>
        <w:ind w:firstLine="567"/>
        <w:contextualSpacing/>
        <w:jc w:val="both"/>
        <w:rPr>
          <w:rFonts w:ascii="Times New Roman" w:hAnsi="Times New Roman" w:cs="Times New Roman" w:hint="default"/>
          <w:color w:val="000000" w:themeColor="text1"/>
          <w:sz w:val="18"/>
          <w:szCs w:val="18"/>
        </w:rPr>
      </w:pPr>
    </w:p>
    <w:p w:rsidR="00E91FC1" w:rsidRPr="00A22E65" w:rsidRDefault="00E91FC1" w:rsidP="00BC4D22">
      <w:pPr>
        <w:pStyle w:val="ConsPlusNormal"/>
        <w:ind w:firstLine="567"/>
        <w:contextualSpacing/>
        <w:jc w:val="both"/>
        <w:rPr>
          <w:rFonts w:ascii="Times New Roman" w:hAnsi="Times New Roman" w:cs="Times New Roman" w:hint="default"/>
          <w:color w:val="000000" w:themeColor="text1"/>
          <w:sz w:val="18"/>
          <w:szCs w:val="18"/>
        </w:rPr>
      </w:pPr>
    </w:p>
    <w:p w:rsidR="00E91FC1" w:rsidRPr="00A22E65" w:rsidRDefault="00E91FC1" w:rsidP="00BC4D22">
      <w:pPr>
        <w:pStyle w:val="ConsPlusNormal"/>
        <w:ind w:firstLine="567"/>
        <w:contextualSpacing/>
        <w:jc w:val="both"/>
        <w:rPr>
          <w:rFonts w:ascii="Times New Roman" w:hAnsi="Times New Roman" w:cs="Times New Roman" w:hint="default"/>
          <w:color w:val="000000" w:themeColor="text1"/>
          <w:sz w:val="18"/>
          <w:szCs w:val="18"/>
        </w:rPr>
      </w:pPr>
    </w:p>
    <w:p w:rsidR="00E91FC1" w:rsidRPr="00A22E65" w:rsidRDefault="00E91FC1" w:rsidP="00BC4D22">
      <w:pPr>
        <w:pStyle w:val="ConsPlusNormal"/>
        <w:ind w:firstLine="567"/>
        <w:contextualSpacing/>
        <w:jc w:val="both"/>
        <w:rPr>
          <w:rFonts w:ascii="Times New Roman" w:hAnsi="Times New Roman" w:cs="Times New Roman" w:hint="default"/>
          <w:color w:val="000000" w:themeColor="text1"/>
          <w:sz w:val="18"/>
          <w:szCs w:val="18"/>
        </w:rPr>
      </w:pPr>
    </w:p>
    <w:p w:rsidR="00E91FC1" w:rsidRPr="00A22E65" w:rsidRDefault="00E91FC1" w:rsidP="00BC4D22">
      <w:pPr>
        <w:pStyle w:val="ConsPlusNormal"/>
        <w:ind w:firstLine="567"/>
        <w:contextualSpacing/>
        <w:jc w:val="both"/>
        <w:rPr>
          <w:rFonts w:ascii="Times New Roman" w:hAnsi="Times New Roman" w:cs="Times New Roman" w:hint="default"/>
          <w:color w:val="000000" w:themeColor="text1"/>
          <w:sz w:val="18"/>
          <w:szCs w:val="18"/>
        </w:rPr>
      </w:pPr>
    </w:p>
    <w:p w:rsidR="00E91FC1" w:rsidRPr="00A22E65" w:rsidRDefault="00E91FC1" w:rsidP="00BC4D22">
      <w:pPr>
        <w:pStyle w:val="ConsPlusNormal"/>
        <w:ind w:firstLine="567"/>
        <w:contextualSpacing/>
        <w:jc w:val="both"/>
        <w:rPr>
          <w:rFonts w:ascii="Times New Roman" w:hAnsi="Times New Roman" w:cs="Times New Roman" w:hint="default"/>
          <w:color w:val="000000" w:themeColor="text1"/>
          <w:sz w:val="18"/>
          <w:szCs w:val="18"/>
        </w:rPr>
      </w:pPr>
    </w:p>
    <w:p w:rsidR="00E91FC1" w:rsidRPr="00A22E65" w:rsidRDefault="00E91FC1" w:rsidP="00BC4D22">
      <w:pPr>
        <w:pStyle w:val="ConsPlusNormal"/>
        <w:ind w:firstLine="567"/>
        <w:contextualSpacing/>
        <w:jc w:val="both"/>
        <w:rPr>
          <w:rFonts w:ascii="Times New Roman" w:hAnsi="Times New Roman" w:cs="Times New Roman" w:hint="default"/>
          <w:color w:val="000000" w:themeColor="text1"/>
          <w:sz w:val="18"/>
          <w:szCs w:val="18"/>
        </w:rPr>
      </w:pPr>
    </w:p>
    <w:p w:rsidR="00E91FC1" w:rsidRPr="00A22E65" w:rsidRDefault="00E91FC1" w:rsidP="00BC4D22">
      <w:pPr>
        <w:pStyle w:val="ConsPlusNormal"/>
        <w:ind w:firstLine="567"/>
        <w:contextualSpacing/>
        <w:jc w:val="both"/>
        <w:rPr>
          <w:rFonts w:ascii="Times New Roman" w:hAnsi="Times New Roman" w:cs="Times New Roman" w:hint="default"/>
          <w:color w:val="000000" w:themeColor="text1"/>
          <w:sz w:val="18"/>
          <w:szCs w:val="18"/>
        </w:rPr>
      </w:pPr>
    </w:p>
    <w:p w:rsidR="00E91FC1" w:rsidRPr="00A22E65" w:rsidRDefault="00E91FC1" w:rsidP="00BC4D22">
      <w:pPr>
        <w:pStyle w:val="ConsPlusNormal"/>
        <w:ind w:firstLine="567"/>
        <w:contextualSpacing/>
        <w:jc w:val="both"/>
        <w:rPr>
          <w:rFonts w:ascii="Times New Roman" w:hAnsi="Times New Roman" w:cs="Times New Roman" w:hint="default"/>
          <w:color w:val="000000" w:themeColor="text1"/>
          <w:sz w:val="18"/>
          <w:szCs w:val="18"/>
        </w:rPr>
      </w:pPr>
    </w:p>
    <w:p w:rsidR="00E91FC1" w:rsidRPr="00A22E65" w:rsidRDefault="00E91FC1" w:rsidP="00BC4D22">
      <w:pPr>
        <w:pStyle w:val="ConsPlusNormal"/>
        <w:ind w:firstLine="567"/>
        <w:contextualSpacing/>
        <w:jc w:val="both"/>
        <w:rPr>
          <w:rFonts w:ascii="Times New Roman" w:hAnsi="Times New Roman" w:cs="Times New Roman" w:hint="default"/>
          <w:color w:val="000000" w:themeColor="text1"/>
          <w:sz w:val="18"/>
          <w:szCs w:val="18"/>
        </w:rPr>
      </w:pPr>
    </w:p>
    <w:p w:rsidR="00E91FC1" w:rsidRPr="00A22E65" w:rsidRDefault="00E91FC1" w:rsidP="00BC4D22">
      <w:pPr>
        <w:pStyle w:val="ConsPlusNormal"/>
        <w:ind w:firstLine="567"/>
        <w:contextualSpacing/>
        <w:jc w:val="both"/>
        <w:rPr>
          <w:rFonts w:ascii="Times New Roman" w:hAnsi="Times New Roman" w:cs="Times New Roman" w:hint="default"/>
          <w:color w:val="000000" w:themeColor="text1"/>
          <w:sz w:val="18"/>
          <w:szCs w:val="18"/>
        </w:rPr>
      </w:pPr>
    </w:p>
    <w:p w:rsidR="00E91FC1" w:rsidRPr="00A22E65" w:rsidRDefault="00E91FC1" w:rsidP="00BC4D22">
      <w:pPr>
        <w:pStyle w:val="ConsPlusNormal"/>
        <w:ind w:firstLine="567"/>
        <w:contextualSpacing/>
        <w:jc w:val="both"/>
        <w:rPr>
          <w:rFonts w:ascii="Times New Roman" w:hAnsi="Times New Roman" w:cs="Times New Roman" w:hint="default"/>
          <w:color w:val="000000" w:themeColor="text1"/>
          <w:sz w:val="18"/>
          <w:szCs w:val="18"/>
        </w:rPr>
      </w:pPr>
    </w:p>
    <w:p w:rsidR="00E91FC1" w:rsidRPr="00A22E65" w:rsidRDefault="00E91FC1" w:rsidP="00BC4D22">
      <w:pPr>
        <w:pStyle w:val="ConsPlusNormal"/>
        <w:ind w:firstLine="567"/>
        <w:contextualSpacing/>
        <w:jc w:val="both"/>
        <w:rPr>
          <w:rFonts w:ascii="Times New Roman" w:hAnsi="Times New Roman" w:cs="Times New Roman" w:hint="default"/>
          <w:color w:val="000000" w:themeColor="text1"/>
          <w:sz w:val="18"/>
          <w:szCs w:val="18"/>
        </w:rPr>
      </w:pPr>
    </w:p>
    <w:p w:rsidR="00E91FC1" w:rsidRPr="00A22E65" w:rsidRDefault="00E91FC1" w:rsidP="00BC4D22">
      <w:pPr>
        <w:pStyle w:val="ConsPlusNormal"/>
        <w:ind w:firstLine="567"/>
        <w:contextualSpacing/>
        <w:jc w:val="both"/>
        <w:rPr>
          <w:rFonts w:ascii="Times New Roman" w:hAnsi="Times New Roman" w:cs="Times New Roman" w:hint="default"/>
          <w:color w:val="000000" w:themeColor="text1"/>
          <w:sz w:val="18"/>
          <w:szCs w:val="18"/>
        </w:rPr>
      </w:pPr>
    </w:p>
    <w:p w:rsidR="00E91FC1" w:rsidRPr="00A22E65" w:rsidRDefault="00E91FC1" w:rsidP="00BC4D22">
      <w:pPr>
        <w:pStyle w:val="ConsPlusNormal"/>
        <w:ind w:firstLine="567"/>
        <w:contextualSpacing/>
        <w:jc w:val="both"/>
        <w:rPr>
          <w:rFonts w:ascii="Times New Roman" w:hAnsi="Times New Roman" w:cs="Times New Roman" w:hint="default"/>
          <w:color w:val="000000" w:themeColor="text1"/>
          <w:sz w:val="18"/>
          <w:szCs w:val="18"/>
        </w:rPr>
      </w:pPr>
    </w:p>
    <w:p w:rsidR="00E91FC1" w:rsidRPr="00A22E65" w:rsidRDefault="00E91FC1" w:rsidP="00BC4D22">
      <w:pPr>
        <w:pStyle w:val="ConsPlusNormal"/>
        <w:ind w:firstLine="567"/>
        <w:contextualSpacing/>
        <w:jc w:val="both"/>
        <w:rPr>
          <w:rFonts w:ascii="Times New Roman" w:hAnsi="Times New Roman" w:cs="Times New Roman" w:hint="default"/>
          <w:color w:val="000000" w:themeColor="text1"/>
          <w:sz w:val="18"/>
          <w:szCs w:val="18"/>
        </w:rPr>
      </w:pPr>
    </w:p>
    <w:p w:rsidR="00E91FC1" w:rsidRPr="00A22E65" w:rsidRDefault="00E91FC1" w:rsidP="00BC4D22">
      <w:pPr>
        <w:pStyle w:val="ConsPlusNormal"/>
        <w:ind w:firstLine="567"/>
        <w:contextualSpacing/>
        <w:jc w:val="both"/>
        <w:rPr>
          <w:rFonts w:ascii="Times New Roman" w:hAnsi="Times New Roman" w:cs="Times New Roman" w:hint="default"/>
          <w:color w:val="000000" w:themeColor="text1"/>
          <w:sz w:val="18"/>
          <w:szCs w:val="18"/>
        </w:rPr>
        <w:sectPr w:rsidR="00E91FC1" w:rsidRPr="00A22E65" w:rsidSect="00A1442C">
          <w:headerReference w:type="default" r:id="rId30"/>
          <w:headerReference w:type="first" r:id="rId31"/>
          <w:pgSz w:w="16838" w:h="11906" w:orient="landscape"/>
          <w:pgMar w:top="1133" w:right="1147" w:bottom="566" w:left="1440" w:header="0" w:footer="0" w:gutter="0"/>
          <w:cols w:space="720"/>
          <w:docGrid w:linePitch="299"/>
        </w:sectPr>
      </w:pPr>
    </w:p>
    <w:p w:rsidR="00E91FC1" w:rsidRPr="00A22E65" w:rsidRDefault="00E91FC1" w:rsidP="00E91FC1">
      <w:pPr>
        <w:pStyle w:val="ConsPlusNormal"/>
        <w:ind w:left="7230" w:hanging="1276"/>
        <w:contextualSpacing/>
        <w:rPr>
          <w:rFonts w:ascii="Times New Roman" w:hAnsi="Times New Roman" w:hint="default"/>
          <w:color w:val="000000" w:themeColor="text1"/>
          <w:sz w:val="24"/>
          <w:szCs w:val="24"/>
        </w:rPr>
      </w:pPr>
      <w:r w:rsidRPr="00A22E65">
        <w:rPr>
          <w:rFonts w:ascii="Times New Roman" w:hAnsi="Times New Roman"/>
          <w:color w:val="000000" w:themeColor="text1"/>
          <w:sz w:val="24"/>
          <w:szCs w:val="24"/>
        </w:rPr>
        <w:lastRenderedPageBreak/>
        <w:t>Приложение №</w:t>
      </w:r>
      <w:r w:rsidR="00821B51" w:rsidRPr="00A22E65">
        <w:rPr>
          <w:rFonts w:ascii="Times New Roman" w:hAnsi="Times New Roman" w:hint="default"/>
          <w:color w:val="000000" w:themeColor="text1"/>
          <w:sz w:val="24"/>
          <w:szCs w:val="24"/>
        </w:rPr>
        <w:t xml:space="preserve"> 1</w:t>
      </w:r>
      <w:r w:rsidR="00B36B17" w:rsidRPr="00A22E65">
        <w:rPr>
          <w:rFonts w:ascii="Times New Roman" w:hAnsi="Times New Roman" w:hint="default"/>
          <w:color w:val="000000" w:themeColor="text1"/>
          <w:sz w:val="24"/>
          <w:szCs w:val="24"/>
        </w:rPr>
        <w:t>2</w:t>
      </w:r>
    </w:p>
    <w:p w:rsidR="00E91FC1" w:rsidRPr="00A22E65" w:rsidRDefault="00E91FC1" w:rsidP="00E91FC1">
      <w:pPr>
        <w:pStyle w:val="ConsPlusNormal"/>
        <w:ind w:left="5954"/>
        <w:contextualSpacing/>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 xml:space="preserve">к Порядку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 </w:t>
      </w:r>
    </w:p>
    <w:p w:rsidR="00E91FC1" w:rsidRPr="00A22E65" w:rsidRDefault="00E91FC1" w:rsidP="00E91FC1">
      <w:pPr>
        <w:pStyle w:val="ConsPlusNormal"/>
        <w:ind w:left="5954"/>
        <w:contextualSpacing/>
        <w:jc w:val="both"/>
        <w:rPr>
          <w:rFonts w:ascii="Times New Roman" w:hAnsi="Times New Roman" w:cs="Times New Roman" w:hint="default"/>
          <w:color w:val="000000" w:themeColor="text1"/>
          <w:sz w:val="24"/>
          <w:szCs w:val="24"/>
        </w:rPr>
      </w:pPr>
      <w:r w:rsidRPr="00A22E65">
        <w:rPr>
          <w:rFonts w:ascii="Times New Roman" w:hAnsi="Times New Roman" w:cs="Times New Roman" w:hint="default"/>
          <w:color w:val="000000" w:themeColor="text1"/>
          <w:sz w:val="24"/>
          <w:szCs w:val="24"/>
        </w:rPr>
        <w:t>от «___» ________________2024 № ___</w:t>
      </w:r>
    </w:p>
    <w:p w:rsidR="00E91FC1" w:rsidRPr="00A22E65" w:rsidRDefault="00E91FC1" w:rsidP="00E91FC1">
      <w:pPr>
        <w:pStyle w:val="ConsPlusNormal"/>
        <w:ind w:left="10206"/>
        <w:contextualSpacing/>
        <w:rPr>
          <w:rFonts w:ascii="Times New Roman" w:hAnsi="Times New Roman" w:hint="default"/>
          <w:color w:val="000000" w:themeColor="text1"/>
          <w:sz w:val="24"/>
          <w:szCs w:val="24"/>
        </w:rPr>
      </w:pPr>
    </w:p>
    <w:p w:rsidR="00E91FC1" w:rsidRPr="00A22E65" w:rsidRDefault="00E91FC1" w:rsidP="00E91FC1">
      <w:pPr>
        <w:pStyle w:val="ConsPlusNormal"/>
        <w:ind w:firstLine="567"/>
        <w:contextualSpacing/>
        <w:jc w:val="right"/>
        <w:rPr>
          <w:rFonts w:ascii="Times New Roman" w:hAnsi="Times New Roman" w:hint="default"/>
          <w:color w:val="000000" w:themeColor="text1"/>
          <w:sz w:val="24"/>
          <w:szCs w:val="24"/>
        </w:rPr>
      </w:pPr>
    </w:p>
    <w:p w:rsidR="00E91FC1" w:rsidRPr="00A22E65" w:rsidRDefault="00E91FC1" w:rsidP="00E91FC1">
      <w:pPr>
        <w:pStyle w:val="ConsPlusNormal"/>
        <w:ind w:firstLine="567"/>
        <w:contextualSpacing/>
        <w:jc w:val="right"/>
        <w:rPr>
          <w:rFonts w:ascii="Times New Roman" w:hAnsi="Times New Roman" w:hint="default"/>
          <w:color w:val="000000" w:themeColor="text1"/>
          <w:sz w:val="24"/>
          <w:szCs w:val="24"/>
        </w:rPr>
      </w:pPr>
      <w:r w:rsidRPr="00A22E65">
        <w:rPr>
          <w:rFonts w:ascii="Times New Roman" w:hAnsi="Times New Roman"/>
          <w:color w:val="000000" w:themeColor="text1"/>
          <w:sz w:val="24"/>
          <w:szCs w:val="24"/>
        </w:rPr>
        <w:t>Форма</w:t>
      </w:r>
    </w:p>
    <w:p w:rsidR="00E91FC1" w:rsidRPr="00A22E65" w:rsidRDefault="00E91FC1" w:rsidP="00E91FC1">
      <w:pPr>
        <w:pStyle w:val="ConsPlusNormal"/>
        <w:ind w:right="851" w:firstLine="567"/>
        <w:contextualSpacing/>
        <w:jc w:val="both"/>
        <w:rPr>
          <w:rFonts w:ascii="Times New Roman" w:hAnsi="Times New Roman" w:cs="Times New Roman" w:hint="default"/>
          <w:color w:val="000000" w:themeColor="text1"/>
          <w:sz w:val="18"/>
          <w:szCs w:val="18"/>
        </w:rPr>
      </w:pPr>
    </w:p>
    <w:p w:rsidR="00E91FC1" w:rsidRPr="00A22E65" w:rsidRDefault="00E91FC1" w:rsidP="00E91FC1">
      <w:pPr>
        <w:pStyle w:val="ConsPlusNormal"/>
        <w:ind w:right="851" w:firstLine="567"/>
        <w:contextualSpacing/>
        <w:jc w:val="both"/>
        <w:rPr>
          <w:rFonts w:ascii="Times New Roman" w:hAnsi="Times New Roman" w:cs="Times New Roman" w:hint="default"/>
          <w:color w:val="000000" w:themeColor="text1"/>
          <w:sz w:val="18"/>
          <w:szCs w:val="18"/>
        </w:rPr>
      </w:pPr>
    </w:p>
    <w:p w:rsidR="00E91FC1" w:rsidRPr="00A22E65" w:rsidRDefault="00E91FC1" w:rsidP="00E91FC1">
      <w:pPr>
        <w:pStyle w:val="ConsPlusNormal"/>
        <w:ind w:right="851" w:firstLine="567"/>
        <w:contextualSpacing/>
        <w:jc w:val="both"/>
        <w:rPr>
          <w:rFonts w:ascii="Times New Roman" w:hAnsi="Times New Roman" w:cs="Times New Roman" w:hint="default"/>
          <w:color w:val="000000" w:themeColor="text1"/>
          <w:sz w:val="18"/>
          <w:szCs w:val="18"/>
        </w:rPr>
      </w:pPr>
    </w:p>
    <w:p w:rsidR="00E91FC1" w:rsidRPr="00A22E65" w:rsidRDefault="00E91FC1" w:rsidP="00E91FC1">
      <w:pPr>
        <w:pStyle w:val="ConsPlusNormal"/>
        <w:ind w:right="851" w:firstLine="567"/>
        <w:contextualSpacing/>
        <w:jc w:val="both"/>
        <w:rPr>
          <w:rFonts w:ascii="Times New Roman" w:hAnsi="Times New Roman" w:cs="Times New Roman" w:hint="default"/>
          <w:color w:val="000000" w:themeColor="text1"/>
          <w:sz w:val="18"/>
          <w:szCs w:val="18"/>
        </w:rPr>
      </w:pPr>
    </w:p>
    <w:p w:rsidR="00E91FC1" w:rsidRPr="00A22E65" w:rsidRDefault="00E91FC1" w:rsidP="00603C72">
      <w:pPr>
        <w:pStyle w:val="ae"/>
        <w:spacing w:after="0"/>
        <w:ind w:left="0"/>
        <w:jc w:val="center"/>
        <w:rPr>
          <w:rFonts w:eastAsia="Calibri"/>
          <w:b/>
          <w:color w:val="000000" w:themeColor="text1"/>
          <w:sz w:val="28"/>
          <w:szCs w:val="28"/>
        </w:rPr>
      </w:pPr>
      <w:r w:rsidRPr="00A22E65">
        <w:rPr>
          <w:b/>
          <w:color w:val="000000" w:themeColor="text1"/>
          <w:sz w:val="28"/>
          <w:szCs w:val="28"/>
        </w:rPr>
        <w:t>С</w:t>
      </w:r>
      <w:r w:rsidRPr="00A22E65">
        <w:rPr>
          <w:rFonts w:eastAsia="Calibri"/>
          <w:b/>
          <w:color w:val="000000" w:themeColor="text1"/>
          <w:sz w:val="28"/>
          <w:szCs w:val="28"/>
        </w:rPr>
        <w:t>огласие на обработку персональных данных членов кооператива</w:t>
      </w:r>
    </w:p>
    <w:p w:rsidR="00E91FC1" w:rsidRPr="00A22E65" w:rsidRDefault="00E91FC1" w:rsidP="00E91FC1">
      <w:pPr>
        <w:pStyle w:val="ae"/>
        <w:spacing w:after="0"/>
        <w:ind w:left="0" w:firstLine="709"/>
        <w:jc w:val="both"/>
        <w:rPr>
          <w:rFonts w:eastAsia="Calibri"/>
          <w:color w:val="000000" w:themeColor="text1"/>
          <w:sz w:val="28"/>
          <w:szCs w:val="28"/>
        </w:rPr>
      </w:pPr>
    </w:p>
    <w:p w:rsidR="00E91FC1" w:rsidRPr="00A22E65" w:rsidRDefault="00E91FC1" w:rsidP="00E91FC1">
      <w:pPr>
        <w:autoSpaceDE w:val="0"/>
        <w:autoSpaceDN w:val="0"/>
        <w:adjustRightInd w:val="0"/>
        <w:ind w:firstLine="709"/>
        <w:jc w:val="center"/>
        <w:rPr>
          <w:rFonts w:ascii="Times New Roman" w:hAnsi="Times New Roman" w:hint="default"/>
          <w:color w:val="000000" w:themeColor="text1"/>
          <w:sz w:val="28"/>
          <w:szCs w:val="28"/>
        </w:rPr>
      </w:pPr>
    </w:p>
    <w:p w:rsidR="00E91FC1" w:rsidRPr="00A22E65" w:rsidRDefault="00E91FC1" w:rsidP="00E91FC1">
      <w:pPr>
        <w:autoSpaceDE w:val="0"/>
        <w:autoSpaceDN w:val="0"/>
        <w:adjustRightInd w:val="0"/>
        <w:ind w:firstLine="709"/>
        <w:jc w:val="center"/>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Я, ________________________________________________________________,</w:t>
      </w:r>
    </w:p>
    <w:p w:rsidR="00E91FC1" w:rsidRPr="00A22E65" w:rsidRDefault="00E91FC1" w:rsidP="00E91FC1">
      <w:pPr>
        <w:autoSpaceDE w:val="0"/>
        <w:autoSpaceDN w:val="0"/>
        <w:adjustRightInd w:val="0"/>
        <w:jc w:val="center"/>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(фамилия, имя, отчество полностью)</w:t>
      </w:r>
    </w:p>
    <w:p w:rsidR="00E91FC1" w:rsidRPr="00A22E65" w:rsidRDefault="00E91FC1" w:rsidP="00E91FC1">
      <w:pPr>
        <w:autoSpaceDE w:val="0"/>
        <w:autoSpaceDN w:val="0"/>
        <w:adjustRightInd w:val="0"/>
        <w:jc w:val="center"/>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зарегистрированный(ая) по адресу: _________________________________________</w:t>
      </w:r>
    </w:p>
    <w:p w:rsidR="00E91FC1" w:rsidRPr="00A22E65" w:rsidRDefault="00E91FC1" w:rsidP="00E91FC1">
      <w:pPr>
        <w:autoSpaceDE w:val="0"/>
        <w:autoSpaceDN w:val="0"/>
        <w:adjustRightInd w:val="0"/>
        <w:jc w:val="center"/>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________________________________________________________________________,</w:t>
      </w:r>
    </w:p>
    <w:p w:rsidR="00E91FC1" w:rsidRPr="00A22E65" w:rsidRDefault="00E91FC1" w:rsidP="00E91FC1">
      <w:pPr>
        <w:autoSpaceDE w:val="0"/>
        <w:autoSpaceDN w:val="0"/>
        <w:adjustRightInd w:val="0"/>
        <w:jc w:val="center"/>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(индекс и адрес места регистрации согласно паспорту)</w:t>
      </w:r>
    </w:p>
    <w:p w:rsidR="00E91FC1" w:rsidRPr="00A22E65" w:rsidRDefault="00E91FC1" w:rsidP="00E91FC1">
      <w:pPr>
        <w:autoSpaceDE w:val="0"/>
        <w:autoSpaceDN w:val="0"/>
        <w:adjustRightInd w:val="0"/>
        <w:jc w:val="center"/>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паспорт серии _______ № _____________, выдан ______________________________</w:t>
      </w:r>
    </w:p>
    <w:p w:rsidR="00E91FC1" w:rsidRPr="00A22E65" w:rsidRDefault="00E91FC1" w:rsidP="00E91FC1">
      <w:pPr>
        <w:autoSpaceDE w:val="0"/>
        <w:autoSpaceDN w:val="0"/>
        <w:adjustRightInd w:val="0"/>
        <w:jc w:val="center"/>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________________________________________________________________________,</w:t>
      </w:r>
    </w:p>
    <w:p w:rsidR="00E91FC1" w:rsidRPr="00A22E65" w:rsidRDefault="00E91FC1" w:rsidP="00E91FC1">
      <w:pPr>
        <w:autoSpaceDE w:val="0"/>
        <w:autoSpaceDN w:val="0"/>
        <w:adjustRightInd w:val="0"/>
        <w:jc w:val="center"/>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(орган, выдавший паспорт, и дата выдачи)</w:t>
      </w:r>
    </w:p>
    <w:p w:rsidR="00E91FC1" w:rsidRPr="00A22E65" w:rsidRDefault="00E91FC1" w:rsidP="00E91FC1">
      <w:pPr>
        <w:autoSpaceDE w:val="0"/>
        <w:autoSpaceDN w:val="0"/>
        <w:adjustRightInd w:val="0"/>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даю свое согласие на обработку (сбор, систематизацию, накопление, хранение, уточнение, использование и передачу) моих персональных данных в соответствии с Федеральным законом от 27.07.2006 № 152-ФЗ «О персональных данных».</w:t>
      </w:r>
    </w:p>
    <w:p w:rsidR="00E91FC1" w:rsidRPr="00A22E65" w:rsidRDefault="00E91FC1" w:rsidP="00E91FC1">
      <w:pPr>
        <w:autoSpaceDE w:val="0"/>
        <w:autoSpaceDN w:val="0"/>
        <w:adjustRightInd w:val="0"/>
        <w:rPr>
          <w:rFonts w:ascii="Times New Roman" w:hAnsi="Times New Roman" w:hint="default"/>
          <w:color w:val="000000" w:themeColor="text1"/>
          <w:sz w:val="28"/>
          <w:szCs w:val="28"/>
        </w:rPr>
      </w:pPr>
    </w:p>
    <w:p w:rsidR="00D76947" w:rsidRPr="00A22E65" w:rsidRDefault="00E91FC1" w:rsidP="003B7C91">
      <w:pPr>
        <w:autoSpaceDE w:val="0"/>
        <w:autoSpaceDN w:val="0"/>
        <w:adjustRightInd w:val="0"/>
        <w:jc w:val="both"/>
        <w:rPr>
          <w:rFonts w:ascii="Times New Roman" w:hAnsi="Times New Roman" w:hint="default"/>
          <w:color w:val="000000" w:themeColor="text1"/>
          <w:sz w:val="28"/>
          <w:szCs w:val="28"/>
        </w:rPr>
      </w:pPr>
      <w:r w:rsidRPr="00A22E65">
        <w:rPr>
          <w:rFonts w:ascii="Times New Roman" w:hAnsi="Times New Roman" w:hint="default"/>
          <w:color w:val="000000" w:themeColor="text1"/>
          <w:sz w:val="28"/>
          <w:szCs w:val="28"/>
        </w:rPr>
        <w:t>_____________                  ___________/_________________________________________/                               (дата)                                 (подпись)           (фамилия, имя, отчество</w:t>
      </w:r>
      <w:r w:rsidR="003B7C91" w:rsidRPr="00A22E65">
        <w:rPr>
          <w:rFonts w:ascii="Times New Roman" w:hAnsi="Times New Roman" w:hint="default"/>
          <w:color w:val="000000" w:themeColor="text1"/>
          <w:sz w:val="28"/>
          <w:szCs w:val="28"/>
        </w:rPr>
        <w:t xml:space="preserve"> (полностью</w:t>
      </w:r>
      <w:r w:rsidR="00BF612B" w:rsidRPr="00A22E65">
        <w:rPr>
          <w:rFonts w:ascii="Times New Roman" w:hAnsi="Times New Roman" w:hint="default"/>
          <w:color w:val="000000" w:themeColor="text1"/>
          <w:sz w:val="28"/>
          <w:szCs w:val="28"/>
        </w:rPr>
        <w:t>)</w:t>
      </w:r>
    </w:p>
    <w:p w:rsidR="00E91FC1" w:rsidRPr="00A22E65" w:rsidRDefault="00E91FC1" w:rsidP="00D76947">
      <w:pPr>
        <w:tabs>
          <w:tab w:val="left" w:pos="1741"/>
        </w:tabs>
        <w:rPr>
          <w:rFonts w:ascii="Times New Roman" w:hAnsi="Times New Roman" w:hint="default"/>
          <w:color w:val="000000" w:themeColor="text1"/>
          <w:sz w:val="28"/>
          <w:szCs w:val="28"/>
        </w:rPr>
        <w:sectPr w:rsidR="00E91FC1" w:rsidRPr="00A22E65" w:rsidSect="009A429B">
          <w:pgSz w:w="11906" w:h="16838"/>
          <w:pgMar w:top="539" w:right="566" w:bottom="709" w:left="1134" w:header="709" w:footer="709" w:gutter="0"/>
          <w:cols w:space="708"/>
          <w:docGrid w:linePitch="360"/>
        </w:sectPr>
      </w:pPr>
    </w:p>
    <w:p w:rsidR="00E91FC1" w:rsidRPr="00A22E65" w:rsidRDefault="00E91FC1" w:rsidP="00D76947">
      <w:pPr>
        <w:tabs>
          <w:tab w:val="left" w:pos="1845"/>
        </w:tabs>
        <w:rPr>
          <w:rFonts w:hint="default"/>
          <w:color w:val="000000" w:themeColor="text1"/>
        </w:rPr>
      </w:pPr>
    </w:p>
    <w:sectPr w:rsidR="00E91FC1" w:rsidRPr="00A22E65" w:rsidSect="00E91FC1">
      <w:pgSz w:w="11906" w:h="16838"/>
      <w:pgMar w:top="1147" w:right="566" w:bottom="1440" w:left="1133"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8A1" w:rsidRDefault="001608A1" w:rsidP="009548A2">
      <w:pPr>
        <w:spacing w:after="0" w:line="240" w:lineRule="auto"/>
        <w:rPr>
          <w:rFonts w:hint="default"/>
        </w:rPr>
      </w:pPr>
      <w:r>
        <w:separator/>
      </w:r>
    </w:p>
  </w:endnote>
  <w:endnote w:type="continuationSeparator" w:id="0">
    <w:p w:rsidR="001608A1" w:rsidRDefault="001608A1" w:rsidP="009548A2">
      <w:pPr>
        <w:spacing w:after="0"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E65" w:rsidRDefault="00A22E65">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E65" w:rsidRDefault="00A22E65">
    <w:pPr>
      <w:pStyle w:val="a5"/>
      <w:ind w:right="360"/>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E65" w:rsidRDefault="00A22E65">
    <w:pPr>
      <w:pStyle w:val="a5"/>
      <w:ind w:right="360"/>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8A1" w:rsidRDefault="001608A1" w:rsidP="009548A2">
      <w:pPr>
        <w:spacing w:after="0" w:line="240" w:lineRule="auto"/>
        <w:rPr>
          <w:rFonts w:hint="default"/>
        </w:rPr>
      </w:pPr>
      <w:r>
        <w:separator/>
      </w:r>
    </w:p>
  </w:footnote>
  <w:footnote w:type="continuationSeparator" w:id="0">
    <w:p w:rsidR="001608A1" w:rsidRDefault="001608A1" w:rsidP="009548A2">
      <w:pPr>
        <w:spacing w:after="0" w:line="240" w:lineRule="auto"/>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E65" w:rsidRDefault="00A22E65">
    <w:pPr>
      <w:pStyle w:val="a3"/>
      <w:jc w:val="center"/>
      <w:rPr>
        <w:rFonts w:hint="default"/>
      </w:rPr>
    </w:pPr>
  </w:p>
  <w:p w:rsidR="00806EF4" w:rsidRDefault="00806EF4">
    <w:pPr>
      <w:pStyle w:val="a3"/>
      <w:jc w:val="center"/>
      <w:rPr>
        <w:rFonts w:hint="default"/>
      </w:rPr>
    </w:pPr>
  </w:p>
  <w:p w:rsidR="00A22E65" w:rsidRPr="0018453B" w:rsidRDefault="001608A1">
    <w:pPr>
      <w:pStyle w:val="a3"/>
      <w:jc w:val="center"/>
      <w:rPr>
        <w:rFonts w:ascii="Times New Roman" w:hAnsi="Times New Roman" w:hint="default"/>
      </w:rPr>
    </w:pPr>
    <w:sdt>
      <w:sdtPr>
        <w:id w:val="-2110573868"/>
        <w:docPartObj>
          <w:docPartGallery w:val="Page Numbers (Top of Page)"/>
          <w:docPartUnique/>
        </w:docPartObj>
      </w:sdtPr>
      <w:sdtEndPr>
        <w:rPr>
          <w:rFonts w:ascii="Times New Roman" w:hAnsi="Times New Roman" w:hint="default"/>
        </w:rPr>
      </w:sdtEndPr>
      <w:sdtContent>
        <w:r w:rsidR="00A22E65" w:rsidRPr="0018453B">
          <w:rPr>
            <w:rFonts w:ascii="Times New Roman" w:hAnsi="Times New Roman" w:hint="default"/>
          </w:rPr>
          <w:fldChar w:fldCharType="begin"/>
        </w:r>
        <w:r w:rsidR="00A22E65" w:rsidRPr="0018453B">
          <w:rPr>
            <w:rFonts w:ascii="Times New Roman" w:hAnsi="Times New Roman" w:hint="default"/>
          </w:rPr>
          <w:instrText>PAGE   \* MERGEFORMAT</w:instrText>
        </w:r>
        <w:r w:rsidR="00A22E65" w:rsidRPr="0018453B">
          <w:rPr>
            <w:rFonts w:ascii="Times New Roman" w:hAnsi="Times New Roman" w:hint="default"/>
          </w:rPr>
          <w:fldChar w:fldCharType="separate"/>
        </w:r>
        <w:r w:rsidR="00BE1025">
          <w:rPr>
            <w:rFonts w:ascii="Times New Roman" w:hAnsi="Times New Roman" w:hint="default"/>
            <w:noProof/>
          </w:rPr>
          <w:t>3</w:t>
        </w:r>
        <w:r w:rsidR="00A22E65" w:rsidRPr="0018453B">
          <w:rPr>
            <w:rFonts w:ascii="Times New Roman" w:hAnsi="Times New Roman" w:hint="default"/>
          </w:rPr>
          <w:fldChar w:fldCharType="end"/>
        </w:r>
      </w:sdtContent>
    </w:sdt>
  </w:p>
  <w:p w:rsidR="00A22E65" w:rsidRDefault="00A22E65">
    <w:pPr>
      <w:pStyle w:val="a3"/>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25372"/>
      <w:docPartObj>
        <w:docPartGallery w:val="Page Numbers (Top of Page)"/>
        <w:docPartUnique/>
      </w:docPartObj>
    </w:sdtPr>
    <w:sdtEndPr/>
    <w:sdtContent>
      <w:p w:rsidR="00A22E65" w:rsidRDefault="00A22E65">
        <w:pPr>
          <w:pStyle w:val="a3"/>
          <w:jc w:val="center"/>
          <w:rPr>
            <w:rFonts w:hint="default"/>
          </w:rPr>
        </w:pPr>
      </w:p>
      <w:p w:rsidR="00806EF4" w:rsidRDefault="00806EF4">
        <w:pPr>
          <w:pStyle w:val="a3"/>
          <w:jc w:val="center"/>
          <w:rPr>
            <w:rFonts w:hint="default"/>
          </w:rPr>
        </w:pPr>
      </w:p>
      <w:p w:rsidR="00A22E65" w:rsidRDefault="00A22E65">
        <w:pPr>
          <w:pStyle w:val="a3"/>
          <w:jc w:val="center"/>
          <w:rPr>
            <w:rFonts w:hint="default"/>
          </w:rPr>
        </w:pPr>
        <w:r>
          <w:fldChar w:fldCharType="begin"/>
        </w:r>
        <w:r>
          <w:instrText>PAGE   \* MERGEFORMAT</w:instrText>
        </w:r>
        <w:r>
          <w:fldChar w:fldCharType="separate"/>
        </w:r>
        <w:r w:rsidR="00BE1025" w:rsidRPr="00BE1025">
          <w:rPr>
            <w:rFonts w:ascii="Times New Roman" w:hAnsi="Times New Roman" w:hint="default"/>
            <w:noProof/>
          </w:rPr>
          <w:t>45</w:t>
        </w:r>
        <w:r>
          <w:fldChar w:fldCharType="end"/>
        </w:r>
      </w:p>
    </w:sdtContent>
  </w:sdt>
  <w:p w:rsidR="00A22E65" w:rsidRDefault="00A22E65">
    <w:pPr>
      <w:pStyle w:val="a3"/>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E65" w:rsidRDefault="00A22E65">
    <w:pPr>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E65" w:rsidRPr="00EE3ADC" w:rsidRDefault="001608A1" w:rsidP="00EE3ADC">
    <w:pPr>
      <w:pStyle w:val="a3"/>
      <w:tabs>
        <w:tab w:val="clear" w:pos="9355"/>
        <w:tab w:val="left" w:pos="5715"/>
        <w:tab w:val="center" w:pos="7795"/>
        <w:tab w:val="left" w:pos="8490"/>
      </w:tabs>
      <w:rPr>
        <w:rFonts w:ascii="Times New Roman" w:hAnsi="Times New Roman" w:hint="default"/>
      </w:rPr>
    </w:pPr>
    <w:sdt>
      <w:sdtPr>
        <w:rPr>
          <w:rFonts w:ascii="Times New Roman" w:hAnsi="Times New Roman" w:hint="default"/>
        </w:rPr>
        <w:id w:val="60995598"/>
        <w:docPartObj>
          <w:docPartGallery w:val="Page Numbers (Top of Page)"/>
          <w:docPartUnique/>
        </w:docPartObj>
      </w:sdtPr>
      <w:sdtEndPr/>
      <w:sdtContent>
        <w:r w:rsidR="00A22E65" w:rsidRPr="00EE3ADC">
          <w:rPr>
            <w:rFonts w:ascii="Times New Roman" w:hAnsi="Times New Roman" w:hint="default"/>
          </w:rPr>
          <w:tab/>
        </w:r>
        <w:r w:rsidR="00A22E65" w:rsidRPr="00EE3ADC">
          <w:rPr>
            <w:rFonts w:ascii="Times New Roman" w:hAnsi="Times New Roman" w:hint="default"/>
          </w:rPr>
          <w:tab/>
        </w:r>
        <w:r w:rsidR="00A22E65" w:rsidRPr="00EE3ADC">
          <w:rPr>
            <w:rFonts w:ascii="Times New Roman" w:hAnsi="Times New Roman" w:hint="default"/>
          </w:rPr>
          <w:tab/>
        </w:r>
        <w:r w:rsidR="00A22E65" w:rsidRPr="00EE3ADC">
          <w:rPr>
            <w:rFonts w:ascii="Times New Roman" w:hAnsi="Times New Roman" w:hint="default"/>
          </w:rPr>
          <w:fldChar w:fldCharType="begin"/>
        </w:r>
        <w:r w:rsidR="00A22E65" w:rsidRPr="00EE3ADC">
          <w:rPr>
            <w:rFonts w:ascii="Times New Roman" w:hAnsi="Times New Roman" w:hint="default"/>
          </w:rPr>
          <w:instrText>PAGE   \* MERGEFORMAT</w:instrText>
        </w:r>
        <w:r w:rsidR="00A22E65" w:rsidRPr="00EE3ADC">
          <w:rPr>
            <w:rFonts w:ascii="Times New Roman" w:hAnsi="Times New Roman" w:hint="default"/>
          </w:rPr>
          <w:fldChar w:fldCharType="separate"/>
        </w:r>
        <w:r w:rsidR="00BE1025">
          <w:rPr>
            <w:rFonts w:ascii="Times New Roman" w:hAnsi="Times New Roman" w:hint="default"/>
            <w:noProof/>
          </w:rPr>
          <w:t>57</w:t>
        </w:r>
        <w:r w:rsidR="00A22E65" w:rsidRPr="00EE3ADC">
          <w:rPr>
            <w:rFonts w:ascii="Times New Roman" w:hAnsi="Times New Roman" w:hint="default"/>
          </w:rPr>
          <w:fldChar w:fldCharType="end"/>
        </w:r>
      </w:sdtContent>
    </w:sdt>
    <w:r w:rsidR="00EE3ADC" w:rsidRPr="00EE3ADC">
      <w:rPr>
        <w:rFonts w:ascii="Times New Roman" w:hAnsi="Times New Roman" w:hint="default"/>
      </w:rPr>
      <w:tab/>
    </w:r>
  </w:p>
  <w:p w:rsidR="00A22E65" w:rsidRDefault="00A22E65">
    <w:pPr>
      <w:pStyle w:val="a3"/>
      <w:jc w:val="center"/>
      <w:rPr>
        <w:rFonts w:hint="default"/>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E65" w:rsidRDefault="00A22E65">
    <w:pPr>
      <w:pStyle w:val="a3"/>
      <w:jc w:val="center"/>
      <w:rPr>
        <w:rFonts w:hint="default"/>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534950"/>
      <w:docPartObj>
        <w:docPartGallery w:val="Page Numbers (Top of Page)"/>
        <w:docPartUnique/>
      </w:docPartObj>
    </w:sdtPr>
    <w:sdtEndPr>
      <w:rPr>
        <w:rFonts w:ascii="Times New Roman" w:hAnsi="Times New Roman" w:hint="default"/>
      </w:rPr>
    </w:sdtEndPr>
    <w:sdtContent>
      <w:p w:rsidR="00EE3ADC" w:rsidRDefault="00EE3ADC" w:rsidP="00AC7623">
        <w:pPr>
          <w:pStyle w:val="a3"/>
          <w:jc w:val="center"/>
          <w:rPr>
            <w:rFonts w:hint="default"/>
          </w:rPr>
        </w:pPr>
      </w:p>
      <w:p w:rsidR="00EE3ADC" w:rsidRDefault="00EE3ADC" w:rsidP="00AC7623">
        <w:pPr>
          <w:pStyle w:val="a3"/>
          <w:jc w:val="center"/>
          <w:rPr>
            <w:rFonts w:hint="default"/>
          </w:rPr>
        </w:pPr>
      </w:p>
      <w:p w:rsidR="00A22E65" w:rsidRDefault="00A22E65" w:rsidP="00AC7623">
        <w:pPr>
          <w:pStyle w:val="a3"/>
          <w:jc w:val="center"/>
          <w:rPr>
            <w:rFonts w:ascii="Times New Roman" w:hAnsi="Times New Roman" w:hint="default"/>
          </w:rPr>
        </w:pPr>
        <w:r w:rsidRPr="00AC7623">
          <w:rPr>
            <w:rFonts w:ascii="Times New Roman" w:hAnsi="Times New Roman" w:hint="default"/>
          </w:rPr>
          <w:fldChar w:fldCharType="begin"/>
        </w:r>
        <w:r w:rsidRPr="00AC7623">
          <w:rPr>
            <w:rFonts w:ascii="Times New Roman" w:hAnsi="Times New Roman" w:hint="default"/>
          </w:rPr>
          <w:instrText xml:space="preserve"> PAGE   \* MERGEFORMAT </w:instrText>
        </w:r>
        <w:r w:rsidRPr="00AC7623">
          <w:rPr>
            <w:rFonts w:ascii="Times New Roman" w:hAnsi="Times New Roman" w:hint="default"/>
          </w:rPr>
          <w:fldChar w:fldCharType="separate"/>
        </w:r>
        <w:r w:rsidR="00BE1025">
          <w:rPr>
            <w:rFonts w:ascii="Times New Roman" w:hAnsi="Times New Roman" w:hint="default"/>
            <w:noProof/>
          </w:rPr>
          <w:t>61</w:t>
        </w:r>
        <w:r w:rsidRPr="00AC7623">
          <w:rPr>
            <w:rFonts w:ascii="Times New Roman" w:hAnsi="Times New Roman" w:hint="default"/>
            <w:noProof/>
          </w:rPr>
          <w:fldChar w:fldCharType="end"/>
        </w:r>
      </w:p>
    </w:sdtContent>
  </w:sdt>
  <w:p w:rsidR="00AC7623" w:rsidRPr="00AC7623" w:rsidRDefault="00AC7623">
    <w:pPr>
      <w:pStyle w:val="a3"/>
      <w:jc w:val="center"/>
      <w:rPr>
        <w:rFonts w:ascii="Times New Roman" w:hAnsi="Times New Roman" w:hint="default"/>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E65" w:rsidRDefault="00A22E65">
    <w:pPr>
      <w:pStyle w:val="a3"/>
      <w:jc w:val="center"/>
      <w:rPr>
        <w:rFonts w:hint="default"/>
      </w:rPr>
    </w:pPr>
  </w:p>
  <w:p w:rsidR="00A22E65" w:rsidRDefault="00A22E65">
    <w:pPr>
      <w:pStyle w:val="a3"/>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ECBD32"/>
    <w:multiLevelType w:val="singleLevel"/>
    <w:tmpl w:val="81ECBD32"/>
    <w:lvl w:ilvl="0">
      <w:start w:val="18"/>
      <w:numFmt w:val="decimal"/>
      <w:suff w:val="space"/>
      <w:lvlText w:val="%1."/>
      <w:lvlJc w:val="left"/>
    </w:lvl>
  </w:abstractNum>
  <w:abstractNum w:abstractNumId="1" w15:restartNumberingAfterBreak="0">
    <w:nsid w:val="4D310F0B"/>
    <w:multiLevelType w:val="hybridMultilevel"/>
    <w:tmpl w:val="3708B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92"/>
    <w:rsid w:val="00000969"/>
    <w:rsid w:val="00001316"/>
    <w:rsid w:val="00003FF8"/>
    <w:rsid w:val="00006FF5"/>
    <w:rsid w:val="000077BB"/>
    <w:rsid w:val="00007BE0"/>
    <w:rsid w:val="0001020D"/>
    <w:rsid w:val="00010751"/>
    <w:rsid w:val="0001101D"/>
    <w:rsid w:val="00011084"/>
    <w:rsid w:val="00013DB3"/>
    <w:rsid w:val="00016D23"/>
    <w:rsid w:val="000171DA"/>
    <w:rsid w:val="00021A4F"/>
    <w:rsid w:val="00022CCD"/>
    <w:rsid w:val="00022D98"/>
    <w:rsid w:val="00024484"/>
    <w:rsid w:val="0002553F"/>
    <w:rsid w:val="00030371"/>
    <w:rsid w:val="000308A4"/>
    <w:rsid w:val="0003101B"/>
    <w:rsid w:val="000334EF"/>
    <w:rsid w:val="0003730A"/>
    <w:rsid w:val="00037C9C"/>
    <w:rsid w:val="00040A60"/>
    <w:rsid w:val="0004290A"/>
    <w:rsid w:val="0004350A"/>
    <w:rsid w:val="000435BB"/>
    <w:rsid w:val="0004472A"/>
    <w:rsid w:val="00047962"/>
    <w:rsid w:val="00050424"/>
    <w:rsid w:val="00050DFB"/>
    <w:rsid w:val="00055134"/>
    <w:rsid w:val="00056D08"/>
    <w:rsid w:val="00057992"/>
    <w:rsid w:val="0006080B"/>
    <w:rsid w:val="00061758"/>
    <w:rsid w:val="0006192A"/>
    <w:rsid w:val="00061A59"/>
    <w:rsid w:val="000642C7"/>
    <w:rsid w:val="00064B0D"/>
    <w:rsid w:val="0007016D"/>
    <w:rsid w:val="00071E5B"/>
    <w:rsid w:val="00073B6C"/>
    <w:rsid w:val="00073D45"/>
    <w:rsid w:val="00080A49"/>
    <w:rsid w:val="00080A7C"/>
    <w:rsid w:val="0008161F"/>
    <w:rsid w:val="00081F5E"/>
    <w:rsid w:val="00083412"/>
    <w:rsid w:val="00084C01"/>
    <w:rsid w:val="00084EA4"/>
    <w:rsid w:val="00085B9B"/>
    <w:rsid w:val="0009055D"/>
    <w:rsid w:val="00090702"/>
    <w:rsid w:val="0009131C"/>
    <w:rsid w:val="0009299B"/>
    <w:rsid w:val="00096FED"/>
    <w:rsid w:val="000A0CFE"/>
    <w:rsid w:val="000A1F47"/>
    <w:rsid w:val="000A22A2"/>
    <w:rsid w:val="000A6B59"/>
    <w:rsid w:val="000B1723"/>
    <w:rsid w:val="000B2177"/>
    <w:rsid w:val="000B42F8"/>
    <w:rsid w:val="000B57C1"/>
    <w:rsid w:val="000B5A9D"/>
    <w:rsid w:val="000B6C2A"/>
    <w:rsid w:val="000B7E09"/>
    <w:rsid w:val="000C103A"/>
    <w:rsid w:val="000C236D"/>
    <w:rsid w:val="000C67B0"/>
    <w:rsid w:val="000D34D9"/>
    <w:rsid w:val="000D512A"/>
    <w:rsid w:val="000D7B18"/>
    <w:rsid w:val="000E248C"/>
    <w:rsid w:val="000E3E26"/>
    <w:rsid w:val="000F0007"/>
    <w:rsid w:val="000F7053"/>
    <w:rsid w:val="000F7DC0"/>
    <w:rsid w:val="00100CD5"/>
    <w:rsid w:val="0010413E"/>
    <w:rsid w:val="001056F1"/>
    <w:rsid w:val="00106179"/>
    <w:rsid w:val="00111A00"/>
    <w:rsid w:val="00112251"/>
    <w:rsid w:val="0012023C"/>
    <w:rsid w:val="00121728"/>
    <w:rsid w:val="001243F9"/>
    <w:rsid w:val="001244AA"/>
    <w:rsid w:val="0012677B"/>
    <w:rsid w:val="001268B9"/>
    <w:rsid w:val="00130F8F"/>
    <w:rsid w:val="001320FF"/>
    <w:rsid w:val="00144F60"/>
    <w:rsid w:val="0014765A"/>
    <w:rsid w:val="001500CA"/>
    <w:rsid w:val="00152045"/>
    <w:rsid w:val="001523FF"/>
    <w:rsid w:val="00153164"/>
    <w:rsid w:val="00153639"/>
    <w:rsid w:val="001563E7"/>
    <w:rsid w:val="00157437"/>
    <w:rsid w:val="00160170"/>
    <w:rsid w:val="001608A1"/>
    <w:rsid w:val="00162601"/>
    <w:rsid w:val="00162681"/>
    <w:rsid w:val="001626CF"/>
    <w:rsid w:val="00171239"/>
    <w:rsid w:val="001713C3"/>
    <w:rsid w:val="001729C6"/>
    <w:rsid w:val="00173CE6"/>
    <w:rsid w:val="00176104"/>
    <w:rsid w:val="00176C32"/>
    <w:rsid w:val="001841EB"/>
    <w:rsid w:val="0018453B"/>
    <w:rsid w:val="00184716"/>
    <w:rsid w:val="0018477D"/>
    <w:rsid w:val="001849B9"/>
    <w:rsid w:val="0018705D"/>
    <w:rsid w:val="00187096"/>
    <w:rsid w:val="001872A7"/>
    <w:rsid w:val="001875BB"/>
    <w:rsid w:val="001900DB"/>
    <w:rsid w:val="00194C2A"/>
    <w:rsid w:val="001A11D2"/>
    <w:rsid w:val="001A142B"/>
    <w:rsid w:val="001A14F8"/>
    <w:rsid w:val="001A2D99"/>
    <w:rsid w:val="001A5692"/>
    <w:rsid w:val="001A5B54"/>
    <w:rsid w:val="001A5D51"/>
    <w:rsid w:val="001B04F5"/>
    <w:rsid w:val="001B3546"/>
    <w:rsid w:val="001B5634"/>
    <w:rsid w:val="001C2001"/>
    <w:rsid w:val="001C7B41"/>
    <w:rsid w:val="001D05AA"/>
    <w:rsid w:val="001D11AC"/>
    <w:rsid w:val="001D305D"/>
    <w:rsid w:val="001D30F5"/>
    <w:rsid w:val="001D7FCD"/>
    <w:rsid w:val="001E02DB"/>
    <w:rsid w:val="001E04E2"/>
    <w:rsid w:val="001E290A"/>
    <w:rsid w:val="001E3C6C"/>
    <w:rsid w:val="001E490E"/>
    <w:rsid w:val="001E6332"/>
    <w:rsid w:val="001E7168"/>
    <w:rsid w:val="001F00F9"/>
    <w:rsid w:val="001F1DEB"/>
    <w:rsid w:val="001F32DA"/>
    <w:rsid w:val="001F352D"/>
    <w:rsid w:val="001F405C"/>
    <w:rsid w:val="001F41D6"/>
    <w:rsid w:val="00203E53"/>
    <w:rsid w:val="00204219"/>
    <w:rsid w:val="002052CD"/>
    <w:rsid w:val="00205C26"/>
    <w:rsid w:val="00205F28"/>
    <w:rsid w:val="00207F0D"/>
    <w:rsid w:val="002102A5"/>
    <w:rsid w:val="0021054B"/>
    <w:rsid w:val="002137E6"/>
    <w:rsid w:val="002146FF"/>
    <w:rsid w:val="0021724B"/>
    <w:rsid w:val="00217325"/>
    <w:rsid w:val="0022740C"/>
    <w:rsid w:val="002309AF"/>
    <w:rsid w:val="002320BF"/>
    <w:rsid w:val="00235FC5"/>
    <w:rsid w:val="0023619E"/>
    <w:rsid w:val="00237575"/>
    <w:rsid w:val="002400CE"/>
    <w:rsid w:val="002461C8"/>
    <w:rsid w:val="00252E02"/>
    <w:rsid w:val="00254B77"/>
    <w:rsid w:val="00255696"/>
    <w:rsid w:val="00256906"/>
    <w:rsid w:val="00260C55"/>
    <w:rsid w:val="002611A7"/>
    <w:rsid w:val="00264014"/>
    <w:rsid w:val="00265F93"/>
    <w:rsid w:val="0026753A"/>
    <w:rsid w:val="0027250D"/>
    <w:rsid w:val="00273D45"/>
    <w:rsid w:val="00273DEE"/>
    <w:rsid w:val="00277427"/>
    <w:rsid w:val="00277860"/>
    <w:rsid w:val="00282384"/>
    <w:rsid w:val="00282A2D"/>
    <w:rsid w:val="002846DD"/>
    <w:rsid w:val="00285F29"/>
    <w:rsid w:val="002867AA"/>
    <w:rsid w:val="002877DD"/>
    <w:rsid w:val="00287E05"/>
    <w:rsid w:val="002926A8"/>
    <w:rsid w:val="002928B1"/>
    <w:rsid w:val="00292DCD"/>
    <w:rsid w:val="00292DE8"/>
    <w:rsid w:val="00295228"/>
    <w:rsid w:val="00296F7E"/>
    <w:rsid w:val="002A05E0"/>
    <w:rsid w:val="002A0E55"/>
    <w:rsid w:val="002A239B"/>
    <w:rsid w:val="002B0310"/>
    <w:rsid w:val="002C42F5"/>
    <w:rsid w:val="002C7784"/>
    <w:rsid w:val="002D0CF2"/>
    <w:rsid w:val="002D2387"/>
    <w:rsid w:val="002D4DE3"/>
    <w:rsid w:val="002D658F"/>
    <w:rsid w:val="002E00ED"/>
    <w:rsid w:val="002E09B4"/>
    <w:rsid w:val="002E3BB2"/>
    <w:rsid w:val="002E5FFD"/>
    <w:rsid w:val="002E6D44"/>
    <w:rsid w:val="002E7660"/>
    <w:rsid w:val="002E78CB"/>
    <w:rsid w:val="002F0690"/>
    <w:rsid w:val="002F11B3"/>
    <w:rsid w:val="002F1777"/>
    <w:rsid w:val="002F2383"/>
    <w:rsid w:val="002F6613"/>
    <w:rsid w:val="003005DA"/>
    <w:rsid w:val="00300C70"/>
    <w:rsid w:val="00300DF7"/>
    <w:rsid w:val="0030303A"/>
    <w:rsid w:val="0030600F"/>
    <w:rsid w:val="00310970"/>
    <w:rsid w:val="003136CC"/>
    <w:rsid w:val="0031407A"/>
    <w:rsid w:val="00316878"/>
    <w:rsid w:val="0032071C"/>
    <w:rsid w:val="003221D3"/>
    <w:rsid w:val="00324079"/>
    <w:rsid w:val="0032472D"/>
    <w:rsid w:val="00325CED"/>
    <w:rsid w:val="003270ED"/>
    <w:rsid w:val="00331B3B"/>
    <w:rsid w:val="00333A7B"/>
    <w:rsid w:val="0033616D"/>
    <w:rsid w:val="0033699D"/>
    <w:rsid w:val="003373B4"/>
    <w:rsid w:val="00337902"/>
    <w:rsid w:val="00337BC2"/>
    <w:rsid w:val="00340661"/>
    <w:rsid w:val="003423EC"/>
    <w:rsid w:val="00342E9F"/>
    <w:rsid w:val="00344371"/>
    <w:rsid w:val="003448B4"/>
    <w:rsid w:val="00345992"/>
    <w:rsid w:val="003475F5"/>
    <w:rsid w:val="0035114E"/>
    <w:rsid w:val="00352ACB"/>
    <w:rsid w:val="00357E15"/>
    <w:rsid w:val="003612AA"/>
    <w:rsid w:val="00361FEC"/>
    <w:rsid w:val="00362E3C"/>
    <w:rsid w:val="003638BE"/>
    <w:rsid w:val="003652CC"/>
    <w:rsid w:val="0036604D"/>
    <w:rsid w:val="003664D1"/>
    <w:rsid w:val="00366634"/>
    <w:rsid w:val="00370141"/>
    <w:rsid w:val="00370C76"/>
    <w:rsid w:val="00371199"/>
    <w:rsid w:val="00372570"/>
    <w:rsid w:val="00374C97"/>
    <w:rsid w:val="00380973"/>
    <w:rsid w:val="00381845"/>
    <w:rsid w:val="00383A40"/>
    <w:rsid w:val="00387C25"/>
    <w:rsid w:val="0039099E"/>
    <w:rsid w:val="003924D9"/>
    <w:rsid w:val="0039569D"/>
    <w:rsid w:val="00396E7A"/>
    <w:rsid w:val="00397693"/>
    <w:rsid w:val="00397B8F"/>
    <w:rsid w:val="003A1779"/>
    <w:rsid w:val="003A2F1D"/>
    <w:rsid w:val="003A6C64"/>
    <w:rsid w:val="003A6D52"/>
    <w:rsid w:val="003A76BA"/>
    <w:rsid w:val="003B0742"/>
    <w:rsid w:val="003B1709"/>
    <w:rsid w:val="003B1996"/>
    <w:rsid w:val="003B42F2"/>
    <w:rsid w:val="003B7C91"/>
    <w:rsid w:val="003C1798"/>
    <w:rsid w:val="003C4EBA"/>
    <w:rsid w:val="003C5234"/>
    <w:rsid w:val="003C75D6"/>
    <w:rsid w:val="003D4572"/>
    <w:rsid w:val="003D4DC7"/>
    <w:rsid w:val="003D4E83"/>
    <w:rsid w:val="003D502C"/>
    <w:rsid w:val="003D7AE4"/>
    <w:rsid w:val="003E21AF"/>
    <w:rsid w:val="003E3068"/>
    <w:rsid w:val="003E3CC8"/>
    <w:rsid w:val="003E4A3F"/>
    <w:rsid w:val="003E5329"/>
    <w:rsid w:val="003E6290"/>
    <w:rsid w:val="003E635B"/>
    <w:rsid w:val="003F24CE"/>
    <w:rsid w:val="003F2F46"/>
    <w:rsid w:val="003F36EC"/>
    <w:rsid w:val="003F40B4"/>
    <w:rsid w:val="003F4769"/>
    <w:rsid w:val="003F4BC1"/>
    <w:rsid w:val="003F7454"/>
    <w:rsid w:val="0040413A"/>
    <w:rsid w:val="004049F7"/>
    <w:rsid w:val="00404A8E"/>
    <w:rsid w:val="004057EF"/>
    <w:rsid w:val="00410547"/>
    <w:rsid w:val="00410DDB"/>
    <w:rsid w:val="00412AE6"/>
    <w:rsid w:val="00412E2D"/>
    <w:rsid w:val="00413003"/>
    <w:rsid w:val="00414049"/>
    <w:rsid w:val="00416A1D"/>
    <w:rsid w:val="00420C6B"/>
    <w:rsid w:val="004210CC"/>
    <w:rsid w:val="00421858"/>
    <w:rsid w:val="00423F2E"/>
    <w:rsid w:val="00431E90"/>
    <w:rsid w:val="00432F91"/>
    <w:rsid w:val="00434674"/>
    <w:rsid w:val="00435FF5"/>
    <w:rsid w:val="00436FCA"/>
    <w:rsid w:val="00437C88"/>
    <w:rsid w:val="004408A8"/>
    <w:rsid w:val="00440EBD"/>
    <w:rsid w:val="00454EC9"/>
    <w:rsid w:val="00457AAD"/>
    <w:rsid w:val="00460B16"/>
    <w:rsid w:val="004620BA"/>
    <w:rsid w:val="00463882"/>
    <w:rsid w:val="004647CE"/>
    <w:rsid w:val="0047111E"/>
    <w:rsid w:val="00471FEA"/>
    <w:rsid w:val="00473163"/>
    <w:rsid w:val="00484839"/>
    <w:rsid w:val="00491913"/>
    <w:rsid w:val="00493678"/>
    <w:rsid w:val="0049593C"/>
    <w:rsid w:val="004A0DF3"/>
    <w:rsid w:val="004A329F"/>
    <w:rsid w:val="004A6212"/>
    <w:rsid w:val="004A7778"/>
    <w:rsid w:val="004A77DF"/>
    <w:rsid w:val="004B0F17"/>
    <w:rsid w:val="004B20F6"/>
    <w:rsid w:val="004B50AA"/>
    <w:rsid w:val="004B5769"/>
    <w:rsid w:val="004B5B67"/>
    <w:rsid w:val="004B5C80"/>
    <w:rsid w:val="004C34A9"/>
    <w:rsid w:val="004C4CD7"/>
    <w:rsid w:val="004C5A10"/>
    <w:rsid w:val="004C5B27"/>
    <w:rsid w:val="004C7CA1"/>
    <w:rsid w:val="004D0764"/>
    <w:rsid w:val="004D092B"/>
    <w:rsid w:val="004D0D41"/>
    <w:rsid w:val="004D2380"/>
    <w:rsid w:val="004D2C69"/>
    <w:rsid w:val="004D685C"/>
    <w:rsid w:val="004E0117"/>
    <w:rsid w:val="004E1F6B"/>
    <w:rsid w:val="004E27CC"/>
    <w:rsid w:val="004E3501"/>
    <w:rsid w:val="004E3D12"/>
    <w:rsid w:val="004E4762"/>
    <w:rsid w:val="004E79D7"/>
    <w:rsid w:val="004F318F"/>
    <w:rsid w:val="004F46A5"/>
    <w:rsid w:val="004F5414"/>
    <w:rsid w:val="004F775C"/>
    <w:rsid w:val="00500F5C"/>
    <w:rsid w:val="00503C43"/>
    <w:rsid w:val="00504304"/>
    <w:rsid w:val="00505EE4"/>
    <w:rsid w:val="0050615E"/>
    <w:rsid w:val="00506484"/>
    <w:rsid w:val="00507A2C"/>
    <w:rsid w:val="005133BA"/>
    <w:rsid w:val="00515890"/>
    <w:rsid w:val="00521CE3"/>
    <w:rsid w:val="00523FCB"/>
    <w:rsid w:val="005304E3"/>
    <w:rsid w:val="00530BAE"/>
    <w:rsid w:val="00531E8A"/>
    <w:rsid w:val="00534E0D"/>
    <w:rsid w:val="005375E5"/>
    <w:rsid w:val="00540207"/>
    <w:rsid w:val="005413D5"/>
    <w:rsid w:val="0054447A"/>
    <w:rsid w:val="005457A9"/>
    <w:rsid w:val="005459B2"/>
    <w:rsid w:val="0055170E"/>
    <w:rsid w:val="00552308"/>
    <w:rsid w:val="00555615"/>
    <w:rsid w:val="00560330"/>
    <w:rsid w:val="005612A7"/>
    <w:rsid w:val="00563642"/>
    <w:rsid w:val="00564DAF"/>
    <w:rsid w:val="005658AF"/>
    <w:rsid w:val="00571220"/>
    <w:rsid w:val="00572945"/>
    <w:rsid w:val="00572A09"/>
    <w:rsid w:val="00572CAC"/>
    <w:rsid w:val="00572E6E"/>
    <w:rsid w:val="0057459C"/>
    <w:rsid w:val="00574CEF"/>
    <w:rsid w:val="00576178"/>
    <w:rsid w:val="00577986"/>
    <w:rsid w:val="005826FE"/>
    <w:rsid w:val="00590D6C"/>
    <w:rsid w:val="00591AC8"/>
    <w:rsid w:val="0059392D"/>
    <w:rsid w:val="00594C0F"/>
    <w:rsid w:val="00594DD8"/>
    <w:rsid w:val="00594E89"/>
    <w:rsid w:val="00596853"/>
    <w:rsid w:val="005968BB"/>
    <w:rsid w:val="005A3767"/>
    <w:rsid w:val="005A67A1"/>
    <w:rsid w:val="005B0F45"/>
    <w:rsid w:val="005B5ACE"/>
    <w:rsid w:val="005B6AE2"/>
    <w:rsid w:val="005C002B"/>
    <w:rsid w:val="005C5B53"/>
    <w:rsid w:val="005C695C"/>
    <w:rsid w:val="005D271B"/>
    <w:rsid w:val="005D44F5"/>
    <w:rsid w:val="005D46BF"/>
    <w:rsid w:val="005D4D1D"/>
    <w:rsid w:val="005D6335"/>
    <w:rsid w:val="005E1FE9"/>
    <w:rsid w:val="005E2437"/>
    <w:rsid w:val="005E2BDD"/>
    <w:rsid w:val="005F177E"/>
    <w:rsid w:val="005F22E5"/>
    <w:rsid w:val="005F5CE6"/>
    <w:rsid w:val="005F5D71"/>
    <w:rsid w:val="005F656F"/>
    <w:rsid w:val="005F6C5B"/>
    <w:rsid w:val="005F70E6"/>
    <w:rsid w:val="005F788E"/>
    <w:rsid w:val="0060119E"/>
    <w:rsid w:val="00603263"/>
    <w:rsid w:val="00603675"/>
    <w:rsid w:val="00603C72"/>
    <w:rsid w:val="006061A6"/>
    <w:rsid w:val="006062BC"/>
    <w:rsid w:val="00610F1D"/>
    <w:rsid w:val="0061136B"/>
    <w:rsid w:val="00611906"/>
    <w:rsid w:val="0061345E"/>
    <w:rsid w:val="0061425F"/>
    <w:rsid w:val="006163F8"/>
    <w:rsid w:val="00617062"/>
    <w:rsid w:val="00617E61"/>
    <w:rsid w:val="00620527"/>
    <w:rsid w:val="00623B88"/>
    <w:rsid w:val="00627971"/>
    <w:rsid w:val="0063266E"/>
    <w:rsid w:val="00635143"/>
    <w:rsid w:val="00640499"/>
    <w:rsid w:val="00640D8D"/>
    <w:rsid w:val="006444EE"/>
    <w:rsid w:val="006470CC"/>
    <w:rsid w:val="00647839"/>
    <w:rsid w:val="00647925"/>
    <w:rsid w:val="00657086"/>
    <w:rsid w:val="006573D5"/>
    <w:rsid w:val="006600DE"/>
    <w:rsid w:val="0066057A"/>
    <w:rsid w:val="00660EE9"/>
    <w:rsid w:val="0066224E"/>
    <w:rsid w:val="0066302C"/>
    <w:rsid w:val="00663BA6"/>
    <w:rsid w:val="00664C36"/>
    <w:rsid w:val="006665E0"/>
    <w:rsid w:val="006749BD"/>
    <w:rsid w:val="00675402"/>
    <w:rsid w:val="00676CBA"/>
    <w:rsid w:val="006772AF"/>
    <w:rsid w:val="006803DD"/>
    <w:rsid w:val="00686A06"/>
    <w:rsid w:val="00686DED"/>
    <w:rsid w:val="006875AC"/>
    <w:rsid w:val="00691B92"/>
    <w:rsid w:val="00692570"/>
    <w:rsid w:val="00692C2D"/>
    <w:rsid w:val="00694E50"/>
    <w:rsid w:val="00695D6C"/>
    <w:rsid w:val="0069647E"/>
    <w:rsid w:val="00697FFE"/>
    <w:rsid w:val="006A3AF3"/>
    <w:rsid w:val="006A54A3"/>
    <w:rsid w:val="006A7472"/>
    <w:rsid w:val="006B06C1"/>
    <w:rsid w:val="006B16AF"/>
    <w:rsid w:val="006B3A97"/>
    <w:rsid w:val="006B4B4B"/>
    <w:rsid w:val="006B5F79"/>
    <w:rsid w:val="006B6084"/>
    <w:rsid w:val="006B6613"/>
    <w:rsid w:val="006B7496"/>
    <w:rsid w:val="006C0ABF"/>
    <w:rsid w:val="006C3542"/>
    <w:rsid w:val="006C7C21"/>
    <w:rsid w:val="006D0A27"/>
    <w:rsid w:val="006D2C6B"/>
    <w:rsid w:val="006D2D60"/>
    <w:rsid w:val="006D3F0C"/>
    <w:rsid w:val="006D63BE"/>
    <w:rsid w:val="006D6FDA"/>
    <w:rsid w:val="006E1359"/>
    <w:rsid w:val="006E5836"/>
    <w:rsid w:val="006E6E98"/>
    <w:rsid w:val="006F11E5"/>
    <w:rsid w:val="006F17CD"/>
    <w:rsid w:val="006F3218"/>
    <w:rsid w:val="006F3D07"/>
    <w:rsid w:val="006F6547"/>
    <w:rsid w:val="00700490"/>
    <w:rsid w:val="00702477"/>
    <w:rsid w:val="00704381"/>
    <w:rsid w:val="007067A5"/>
    <w:rsid w:val="00711684"/>
    <w:rsid w:val="00717E11"/>
    <w:rsid w:val="00723A5A"/>
    <w:rsid w:val="00723F02"/>
    <w:rsid w:val="00724AB1"/>
    <w:rsid w:val="00725EBC"/>
    <w:rsid w:val="00731D20"/>
    <w:rsid w:val="00732454"/>
    <w:rsid w:val="007325A0"/>
    <w:rsid w:val="00732F08"/>
    <w:rsid w:val="007367AF"/>
    <w:rsid w:val="00736A16"/>
    <w:rsid w:val="007378F2"/>
    <w:rsid w:val="007409EF"/>
    <w:rsid w:val="00740D05"/>
    <w:rsid w:val="00744CD0"/>
    <w:rsid w:val="00747E40"/>
    <w:rsid w:val="007504EC"/>
    <w:rsid w:val="007518BC"/>
    <w:rsid w:val="007525C4"/>
    <w:rsid w:val="0075320A"/>
    <w:rsid w:val="00757C9D"/>
    <w:rsid w:val="007607E6"/>
    <w:rsid w:val="007622FD"/>
    <w:rsid w:val="00770DAD"/>
    <w:rsid w:val="007715CE"/>
    <w:rsid w:val="0077265F"/>
    <w:rsid w:val="007735E2"/>
    <w:rsid w:val="00773ADC"/>
    <w:rsid w:val="00773B3B"/>
    <w:rsid w:val="0078148A"/>
    <w:rsid w:val="007815A4"/>
    <w:rsid w:val="00782F8F"/>
    <w:rsid w:val="0078522D"/>
    <w:rsid w:val="007859CE"/>
    <w:rsid w:val="00792416"/>
    <w:rsid w:val="007926CA"/>
    <w:rsid w:val="007952CD"/>
    <w:rsid w:val="007A203F"/>
    <w:rsid w:val="007A2462"/>
    <w:rsid w:val="007B3BCD"/>
    <w:rsid w:val="007C09CB"/>
    <w:rsid w:val="007C1A9D"/>
    <w:rsid w:val="007C4E2E"/>
    <w:rsid w:val="007C5C2B"/>
    <w:rsid w:val="007C780B"/>
    <w:rsid w:val="007D14B4"/>
    <w:rsid w:val="007D1860"/>
    <w:rsid w:val="007D2647"/>
    <w:rsid w:val="007D3BD9"/>
    <w:rsid w:val="007D41C3"/>
    <w:rsid w:val="007E2E10"/>
    <w:rsid w:val="007F0656"/>
    <w:rsid w:val="007F084A"/>
    <w:rsid w:val="007F169E"/>
    <w:rsid w:val="007F1D2C"/>
    <w:rsid w:val="007F2B22"/>
    <w:rsid w:val="007F3898"/>
    <w:rsid w:val="007F46A6"/>
    <w:rsid w:val="007F79C5"/>
    <w:rsid w:val="0080271E"/>
    <w:rsid w:val="0080309F"/>
    <w:rsid w:val="00806EF4"/>
    <w:rsid w:val="00807ED8"/>
    <w:rsid w:val="008123B0"/>
    <w:rsid w:val="00812F29"/>
    <w:rsid w:val="008161CC"/>
    <w:rsid w:val="008162C0"/>
    <w:rsid w:val="00821B51"/>
    <w:rsid w:val="0082617B"/>
    <w:rsid w:val="00826450"/>
    <w:rsid w:val="00826F17"/>
    <w:rsid w:val="00827432"/>
    <w:rsid w:val="008274D4"/>
    <w:rsid w:val="00831FA6"/>
    <w:rsid w:val="00834732"/>
    <w:rsid w:val="008353A3"/>
    <w:rsid w:val="00835955"/>
    <w:rsid w:val="0084088D"/>
    <w:rsid w:val="00841AF3"/>
    <w:rsid w:val="00841B23"/>
    <w:rsid w:val="0084242B"/>
    <w:rsid w:val="00842A76"/>
    <w:rsid w:val="00843F67"/>
    <w:rsid w:val="0085193F"/>
    <w:rsid w:val="00855392"/>
    <w:rsid w:val="008566E4"/>
    <w:rsid w:val="00856927"/>
    <w:rsid w:val="00857199"/>
    <w:rsid w:val="00863002"/>
    <w:rsid w:val="00863F00"/>
    <w:rsid w:val="008676C9"/>
    <w:rsid w:val="00867A02"/>
    <w:rsid w:val="0087002B"/>
    <w:rsid w:val="00871360"/>
    <w:rsid w:val="0087139D"/>
    <w:rsid w:val="00872190"/>
    <w:rsid w:val="00873E39"/>
    <w:rsid w:val="00877ACB"/>
    <w:rsid w:val="00880E10"/>
    <w:rsid w:val="00880FA1"/>
    <w:rsid w:val="008818C2"/>
    <w:rsid w:val="00882221"/>
    <w:rsid w:val="00882380"/>
    <w:rsid w:val="00885A53"/>
    <w:rsid w:val="008873FC"/>
    <w:rsid w:val="0089017E"/>
    <w:rsid w:val="00896033"/>
    <w:rsid w:val="008A029E"/>
    <w:rsid w:val="008A0D09"/>
    <w:rsid w:val="008A16CF"/>
    <w:rsid w:val="008A2D37"/>
    <w:rsid w:val="008A4AAC"/>
    <w:rsid w:val="008A7AA2"/>
    <w:rsid w:val="008B0F56"/>
    <w:rsid w:val="008B105D"/>
    <w:rsid w:val="008B2A2A"/>
    <w:rsid w:val="008B4DC6"/>
    <w:rsid w:val="008B74FA"/>
    <w:rsid w:val="008C0E0D"/>
    <w:rsid w:val="008C35D4"/>
    <w:rsid w:val="008C432A"/>
    <w:rsid w:val="008C67FB"/>
    <w:rsid w:val="008D317C"/>
    <w:rsid w:val="008D405E"/>
    <w:rsid w:val="008E12DB"/>
    <w:rsid w:val="008E4AE6"/>
    <w:rsid w:val="008E4E61"/>
    <w:rsid w:val="008E6473"/>
    <w:rsid w:val="008E6D0F"/>
    <w:rsid w:val="008F012F"/>
    <w:rsid w:val="008F1A1D"/>
    <w:rsid w:val="008F4005"/>
    <w:rsid w:val="008F6A77"/>
    <w:rsid w:val="008F7786"/>
    <w:rsid w:val="008F779C"/>
    <w:rsid w:val="009004EE"/>
    <w:rsid w:val="00900A8F"/>
    <w:rsid w:val="00906785"/>
    <w:rsid w:val="00906D06"/>
    <w:rsid w:val="00906D3C"/>
    <w:rsid w:val="009101B8"/>
    <w:rsid w:val="009132CA"/>
    <w:rsid w:val="00916518"/>
    <w:rsid w:val="00921790"/>
    <w:rsid w:val="00922A4F"/>
    <w:rsid w:val="00923F47"/>
    <w:rsid w:val="0092457E"/>
    <w:rsid w:val="00931EB8"/>
    <w:rsid w:val="0093689C"/>
    <w:rsid w:val="0094181A"/>
    <w:rsid w:val="0094201E"/>
    <w:rsid w:val="009428D6"/>
    <w:rsid w:val="0094369C"/>
    <w:rsid w:val="00946011"/>
    <w:rsid w:val="00950F52"/>
    <w:rsid w:val="00951F75"/>
    <w:rsid w:val="00952086"/>
    <w:rsid w:val="00952CA7"/>
    <w:rsid w:val="009548A2"/>
    <w:rsid w:val="009556C1"/>
    <w:rsid w:val="00960E97"/>
    <w:rsid w:val="0096124A"/>
    <w:rsid w:val="0096217E"/>
    <w:rsid w:val="00964C8B"/>
    <w:rsid w:val="009650F0"/>
    <w:rsid w:val="00967BE9"/>
    <w:rsid w:val="00970CAA"/>
    <w:rsid w:val="00972B61"/>
    <w:rsid w:val="0097337F"/>
    <w:rsid w:val="009746A5"/>
    <w:rsid w:val="00974E3D"/>
    <w:rsid w:val="00976B8B"/>
    <w:rsid w:val="00980950"/>
    <w:rsid w:val="0098337B"/>
    <w:rsid w:val="009838B5"/>
    <w:rsid w:val="00983A3D"/>
    <w:rsid w:val="00990C60"/>
    <w:rsid w:val="00990FC4"/>
    <w:rsid w:val="00992BBE"/>
    <w:rsid w:val="009932F1"/>
    <w:rsid w:val="009933B4"/>
    <w:rsid w:val="00994B87"/>
    <w:rsid w:val="00994C16"/>
    <w:rsid w:val="00995BE3"/>
    <w:rsid w:val="009968C7"/>
    <w:rsid w:val="00997DAF"/>
    <w:rsid w:val="009A245D"/>
    <w:rsid w:val="009A2B00"/>
    <w:rsid w:val="009A3272"/>
    <w:rsid w:val="009A429B"/>
    <w:rsid w:val="009B151E"/>
    <w:rsid w:val="009B49AB"/>
    <w:rsid w:val="009B54EA"/>
    <w:rsid w:val="009B6C20"/>
    <w:rsid w:val="009B7005"/>
    <w:rsid w:val="009B74C2"/>
    <w:rsid w:val="009C1360"/>
    <w:rsid w:val="009C2396"/>
    <w:rsid w:val="009C58E9"/>
    <w:rsid w:val="009C783F"/>
    <w:rsid w:val="009C7867"/>
    <w:rsid w:val="009C7D4F"/>
    <w:rsid w:val="009D0C26"/>
    <w:rsid w:val="009D234A"/>
    <w:rsid w:val="009D2922"/>
    <w:rsid w:val="009D29F1"/>
    <w:rsid w:val="009D3BB7"/>
    <w:rsid w:val="009E057A"/>
    <w:rsid w:val="009E1122"/>
    <w:rsid w:val="009E587F"/>
    <w:rsid w:val="009F197C"/>
    <w:rsid w:val="009F36D4"/>
    <w:rsid w:val="009F3B30"/>
    <w:rsid w:val="009F702E"/>
    <w:rsid w:val="00A01871"/>
    <w:rsid w:val="00A05EC2"/>
    <w:rsid w:val="00A0657D"/>
    <w:rsid w:val="00A10BE0"/>
    <w:rsid w:val="00A10DE2"/>
    <w:rsid w:val="00A111D4"/>
    <w:rsid w:val="00A13462"/>
    <w:rsid w:val="00A13922"/>
    <w:rsid w:val="00A13D79"/>
    <w:rsid w:val="00A1442C"/>
    <w:rsid w:val="00A15E94"/>
    <w:rsid w:val="00A22E65"/>
    <w:rsid w:val="00A23365"/>
    <w:rsid w:val="00A236AD"/>
    <w:rsid w:val="00A24DA6"/>
    <w:rsid w:val="00A24E6D"/>
    <w:rsid w:val="00A27D24"/>
    <w:rsid w:val="00A31C80"/>
    <w:rsid w:val="00A36238"/>
    <w:rsid w:val="00A36263"/>
    <w:rsid w:val="00A367BD"/>
    <w:rsid w:val="00A40E89"/>
    <w:rsid w:val="00A42761"/>
    <w:rsid w:val="00A45C10"/>
    <w:rsid w:val="00A46014"/>
    <w:rsid w:val="00A46742"/>
    <w:rsid w:val="00A4677E"/>
    <w:rsid w:val="00A46B0F"/>
    <w:rsid w:val="00A478BA"/>
    <w:rsid w:val="00A5036E"/>
    <w:rsid w:val="00A57EE8"/>
    <w:rsid w:val="00A6000F"/>
    <w:rsid w:val="00A6107C"/>
    <w:rsid w:val="00A63C24"/>
    <w:rsid w:val="00A63CD0"/>
    <w:rsid w:val="00A65BBB"/>
    <w:rsid w:val="00A66D0D"/>
    <w:rsid w:val="00A66DE2"/>
    <w:rsid w:val="00A7225E"/>
    <w:rsid w:val="00A73951"/>
    <w:rsid w:val="00A74235"/>
    <w:rsid w:val="00A77F05"/>
    <w:rsid w:val="00A8346C"/>
    <w:rsid w:val="00A8467A"/>
    <w:rsid w:val="00A847F3"/>
    <w:rsid w:val="00A852DF"/>
    <w:rsid w:val="00A85355"/>
    <w:rsid w:val="00A86808"/>
    <w:rsid w:val="00A912FD"/>
    <w:rsid w:val="00AA2D3D"/>
    <w:rsid w:val="00AA3BD8"/>
    <w:rsid w:val="00AA6009"/>
    <w:rsid w:val="00AB06A5"/>
    <w:rsid w:val="00AB4A82"/>
    <w:rsid w:val="00AB5359"/>
    <w:rsid w:val="00AB6A63"/>
    <w:rsid w:val="00AC0EF9"/>
    <w:rsid w:val="00AC14EF"/>
    <w:rsid w:val="00AC2B59"/>
    <w:rsid w:val="00AC2C7A"/>
    <w:rsid w:val="00AC320D"/>
    <w:rsid w:val="00AC4FAA"/>
    <w:rsid w:val="00AC5EFC"/>
    <w:rsid w:val="00AC7623"/>
    <w:rsid w:val="00AC7A89"/>
    <w:rsid w:val="00AD3532"/>
    <w:rsid w:val="00AD3610"/>
    <w:rsid w:val="00AE087D"/>
    <w:rsid w:val="00AE0E19"/>
    <w:rsid w:val="00AE1022"/>
    <w:rsid w:val="00AE3693"/>
    <w:rsid w:val="00AF0F71"/>
    <w:rsid w:val="00AF12DD"/>
    <w:rsid w:val="00AF25A6"/>
    <w:rsid w:val="00AF2E86"/>
    <w:rsid w:val="00AF45B3"/>
    <w:rsid w:val="00AF64F6"/>
    <w:rsid w:val="00AF652F"/>
    <w:rsid w:val="00AF6670"/>
    <w:rsid w:val="00B0144A"/>
    <w:rsid w:val="00B018EB"/>
    <w:rsid w:val="00B04B57"/>
    <w:rsid w:val="00B04E6A"/>
    <w:rsid w:val="00B1115F"/>
    <w:rsid w:val="00B14004"/>
    <w:rsid w:val="00B1595A"/>
    <w:rsid w:val="00B17F29"/>
    <w:rsid w:val="00B22691"/>
    <w:rsid w:val="00B23C1C"/>
    <w:rsid w:val="00B24099"/>
    <w:rsid w:val="00B24F9A"/>
    <w:rsid w:val="00B27B5C"/>
    <w:rsid w:val="00B31121"/>
    <w:rsid w:val="00B32FD1"/>
    <w:rsid w:val="00B34381"/>
    <w:rsid w:val="00B36B17"/>
    <w:rsid w:val="00B406E4"/>
    <w:rsid w:val="00B40E58"/>
    <w:rsid w:val="00B41E41"/>
    <w:rsid w:val="00B445DC"/>
    <w:rsid w:val="00B453EB"/>
    <w:rsid w:val="00B53E2D"/>
    <w:rsid w:val="00B5544B"/>
    <w:rsid w:val="00B6131A"/>
    <w:rsid w:val="00B61C29"/>
    <w:rsid w:val="00B640B9"/>
    <w:rsid w:val="00B64292"/>
    <w:rsid w:val="00B652C7"/>
    <w:rsid w:val="00B66A6C"/>
    <w:rsid w:val="00B67A70"/>
    <w:rsid w:val="00B71096"/>
    <w:rsid w:val="00B71EB0"/>
    <w:rsid w:val="00B74E4C"/>
    <w:rsid w:val="00B75205"/>
    <w:rsid w:val="00B76440"/>
    <w:rsid w:val="00B77C5E"/>
    <w:rsid w:val="00B834BD"/>
    <w:rsid w:val="00B84494"/>
    <w:rsid w:val="00B919C5"/>
    <w:rsid w:val="00B926D6"/>
    <w:rsid w:val="00B92C90"/>
    <w:rsid w:val="00B9696F"/>
    <w:rsid w:val="00B97134"/>
    <w:rsid w:val="00BA0BF0"/>
    <w:rsid w:val="00BA0DF6"/>
    <w:rsid w:val="00BA1D3E"/>
    <w:rsid w:val="00BA23F1"/>
    <w:rsid w:val="00BA2958"/>
    <w:rsid w:val="00BA46B4"/>
    <w:rsid w:val="00BA7E61"/>
    <w:rsid w:val="00BB1A2B"/>
    <w:rsid w:val="00BB3CB0"/>
    <w:rsid w:val="00BB4B52"/>
    <w:rsid w:val="00BC44A9"/>
    <w:rsid w:val="00BC4D22"/>
    <w:rsid w:val="00BC641A"/>
    <w:rsid w:val="00BC7AA2"/>
    <w:rsid w:val="00BD36D0"/>
    <w:rsid w:val="00BD4842"/>
    <w:rsid w:val="00BD63F5"/>
    <w:rsid w:val="00BD6495"/>
    <w:rsid w:val="00BD6B66"/>
    <w:rsid w:val="00BE1025"/>
    <w:rsid w:val="00BE5B79"/>
    <w:rsid w:val="00BE7169"/>
    <w:rsid w:val="00BF2498"/>
    <w:rsid w:val="00BF3568"/>
    <w:rsid w:val="00BF36C6"/>
    <w:rsid w:val="00BF3B9E"/>
    <w:rsid w:val="00BF3C22"/>
    <w:rsid w:val="00BF5361"/>
    <w:rsid w:val="00BF612B"/>
    <w:rsid w:val="00BF6952"/>
    <w:rsid w:val="00C00381"/>
    <w:rsid w:val="00C00653"/>
    <w:rsid w:val="00C019AD"/>
    <w:rsid w:val="00C01D36"/>
    <w:rsid w:val="00C02816"/>
    <w:rsid w:val="00C0296F"/>
    <w:rsid w:val="00C02FCD"/>
    <w:rsid w:val="00C06E85"/>
    <w:rsid w:val="00C0707C"/>
    <w:rsid w:val="00C1144A"/>
    <w:rsid w:val="00C11839"/>
    <w:rsid w:val="00C11FDB"/>
    <w:rsid w:val="00C22640"/>
    <w:rsid w:val="00C25812"/>
    <w:rsid w:val="00C2703A"/>
    <w:rsid w:val="00C31C40"/>
    <w:rsid w:val="00C32AE6"/>
    <w:rsid w:val="00C33638"/>
    <w:rsid w:val="00C372E5"/>
    <w:rsid w:val="00C37514"/>
    <w:rsid w:val="00C37F3E"/>
    <w:rsid w:val="00C416C1"/>
    <w:rsid w:val="00C41D9B"/>
    <w:rsid w:val="00C42480"/>
    <w:rsid w:val="00C444EB"/>
    <w:rsid w:val="00C45003"/>
    <w:rsid w:val="00C46E45"/>
    <w:rsid w:val="00C472B0"/>
    <w:rsid w:val="00C521E7"/>
    <w:rsid w:val="00C53466"/>
    <w:rsid w:val="00C578D9"/>
    <w:rsid w:val="00C6050C"/>
    <w:rsid w:val="00C605ED"/>
    <w:rsid w:val="00C62973"/>
    <w:rsid w:val="00C645BA"/>
    <w:rsid w:val="00C65267"/>
    <w:rsid w:val="00C702AD"/>
    <w:rsid w:val="00C7044F"/>
    <w:rsid w:val="00C74AE5"/>
    <w:rsid w:val="00C779B9"/>
    <w:rsid w:val="00C77BB9"/>
    <w:rsid w:val="00C80D2B"/>
    <w:rsid w:val="00C82B12"/>
    <w:rsid w:val="00C83B5A"/>
    <w:rsid w:val="00C83CBC"/>
    <w:rsid w:val="00C8457D"/>
    <w:rsid w:val="00C90397"/>
    <w:rsid w:val="00C94C07"/>
    <w:rsid w:val="00C94F92"/>
    <w:rsid w:val="00CA2B34"/>
    <w:rsid w:val="00CA327B"/>
    <w:rsid w:val="00CA4673"/>
    <w:rsid w:val="00CA678A"/>
    <w:rsid w:val="00CB1A9D"/>
    <w:rsid w:val="00CB241B"/>
    <w:rsid w:val="00CB3921"/>
    <w:rsid w:val="00CB4D14"/>
    <w:rsid w:val="00CB6CC4"/>
    <w:rsid w:val="00CB77B0"/>
    <w:rsid w:val="00CC004F"/>
    <w:rsid w:val="00CC0CC2"/>
    <w:rsid w:val="00CC33B2"/>
    <w:rsid w:val="00CC3ABE"/>
    <w:rsid w:val="00CC3E44"/>
    <w:rsid w:val="00CC623A"/>
    <w:rsid w:val="00CC6A4B"/>
    <w:rsid w:val="00CD085C"/>
    <w:rsid w:val="00CD0A8E"/>
    <w:rsid w:val="00CD28CE"/>
    <w:rsid w:val="00CD7CCA"/>
    <w:rsid w:val="00CE00C2"/>
    <w:rsid w:val="00CE02A5"/>
    <w:rsid w:val="00CE1869"/>
    <w:rsid w:val="00CE299A"/>
    <w:rsid w:val="00CE38C3"/>
    <w:rsid w:val="00CE4960"/>
    <w:rsid w:val="00CE5C4C"/>
    <w:rsid w:val="00CE788E"/>
    <w:rsid w:val="00CF09F2"/>
    <w:rsid w:val="00CF34F3"/>
    <w:rsid w:val="00CF65AF"/>
    <w:rsid w:val="00CF6FDA"/>
    <w:rsid w:val="00CF73E0"/>
    <w:rsid w:val="00CF78ED"/>
    <w:rsid w:val="00D02D92"/>
    <w:rsid w:val="00D03576"/>
    <w:rsid w:val="00D05FEE"/>
    <w:rsid w:val="00D063B0"/>
    <w:rsid w:val="00D07C6E"/>
    <w:rsid w:val="00D12B2F"/>
    <w:rsid w:val="00D14E00"/>
    <w:rsid w:val="00D17333"/>
    <w:rsid w:val="00D248C2"/>
    <w:rsid w:val="00D25F06"/>
    <w:rsid w:val="00D3274A"/>
    <w:rsid w:val="00D328C6"/>
    <w:rsid w:val="00D34CEA"/>
    <w:rsid w:val="00D362F1"/>
    <w:rsid w:val="00D36849"/>
    <w:rsid w:val="00D416DD"/>
    <w:rsid w:val="00D4176C"/>
    <w:rsid w:val="00D46330"/>
    <w:rsid w:val="00D46F7A"/>
    <w:rsid w:val="00D502C7"/>
    <w:rsid w:val="00D53B62"/>
    <w:rsid w:val="00D57206"/>
    <w:rsid w:val="00D57D51"/>
    <w:rsid w:val="00D61B50"/>
    <w:rsid w:val="00D64E8E"/>
    <w:rsid w:val="00D64EC2"/>
    <w:rsid w:val="00D661D4"/>
    <w:rsid w:val="00D67DF2"/>
    <w:rsid w:val="00D70801"/>
    <w:rsid w:val="00D76947"/>
    <w:rsid w:val="00D77914"/>
    <w:rsid w:val="00D85D23"/>
    <w:rsid w:val="00D920C8"/>
    <w:rsid w:val="00D949AC"/>
    <w:rsid w:val="00D953D0"/>
    <w:rsid w:val="00D96539"/>
    <w:rsid w:val="00DA42A0"/>
    <w:rsid w:val="00DA65AA"/>
    <w:rsid w:val="00DA7224"/>
    <w:rsid w:val="00DB1CAA"/>
    <w:rsid w:val="00DB4E58"/>
    <w:rsid w:val="00DB6A30"/>
    <w:rsid w:val="00DC0166"/>
    <w:rsid w:val="00DC1E7F"/>
    <w:rsid w:val="00DC2524"/>
    <w:rsid w:val="00DC445D"/>
    <w:rsid w:val="00DC55D6"/>
    <w:rsid w:val="00DC6828"/>
    <w:rsid w:val="00DD19A6"/>
    <w:rsid w:val="00DD3894"/>
    <w:rsid w:val="00DD4562"/>
    <w:rsid w:val="00DD5395"/>
    <w:rsid w:val="00DD6B24"/>
    <w:rsid w:val="00DE0075"/>
    <w:rsid w:val="00DE0160"/>
    <w:rsid w:val="00DE1598"/>
    <w:rsid w:val="00DE3A13"/>
    <w:rsid w:val="00DE5644"/>
    <w:rsid w:val="00DE5883"/>
    <w:rsid w:val="00DF7DDC"/>
    <w:rsid w:val="00E0029F"/>
    <w:rsid w:val="00E01857"/>
    <w:rsid w:val="00E01D90"/>
    <w:rsid w:val="00E03ECC"/>
    <w:rsid w:val="00E04A3D"/>
    <w:rsid w:val="00E05B92"/>
    <w:rsid w:val="00E10A18"/>
    <w:rsid w:val="00E10A44"/>
    <w:rsid w:val="00E124F4"/>
    <w:rsid w:val="00E124F5"/>
    <w:rsid w:val="00E16187"/>
    <w:rsid w:val="00E210E6"/>
    <w:rsid w:val="00E229D2"/>
    <w:rsid w:val="00E237ED"/>
    <w:rsid w:val="00E25293"/>
    <w:rsid w:val="00E27ED5"/>
    <w:rsid w:val="00E27EF6"/>
    <w:rsid w:val="00E30386"/>
    <w:rsid w:val="00E329F1"/>
    <w:rsid w:val="00E34CD9"/>
    <w:rsid w:val="00E35602"/>
    <w:rsid w:val="00E359E0"/>
    <w:rsid w:val="00E363BC"/>
    <w:rsid w:val="00E36D63"/>
    <w:rsid w:val="00E372D0"/>
    <w:rsid w:val="00E37BD6"/>
    <w:rsid w:val="00E37F8F"/>
    <w:rsid w:val="00E4143B"/>
    <w:rsid w:val="00E56B8B"/>
    <w:rsid w:val="00E60AE6"/>
    <w:rsid w:val="00E60F08"/>
    <w:rsid w:val="00E61689"/>
    <w:rsid w:val="00E6183E"/>
    <w:rsid w:val="00E64CE8"/>
    <w:rsid w:val="00E652A9"/>
    <w:rsid w:val="00E665C3"/>
    <w:rsid w:val="00E67616"/>
    <w:rsid w:val="00E705C2"/>
    <w:rsid w:val="00E70A8C"/>
    <w:rsid w:val="00E710E3"/>
    <w:rsid w:val="00E716C5"/>
    <w:rsid w:val="00E74D1F"/>
    <w:rsid w:val="00E75A5E"/>
    <w:rsid w:val="00E82D57"/>
    <w:rsid w:val="00E86589"/>
    <w:rsid w:val="00E91FC1"/>
    <w:rsid w:val="00E94459"/>
    <w:rsid w:val="00EA0252"/>
    <w:rsid w:val="00EA1793"/>
    <w:rsid w:val="00EA4882"/>
    <w:rsid w:val="00EA692E"/>
    <w:rsid w:val="00EA7564"/>
    <w:rsid w:val="00EA7C20"/>
    <w:rsid w:val="00EB0BF4"/>
    <w:rsid w:val="00EB17C4"/>
    <w:rsid w:val="00EB2B61"/>
    <w:rsid w:val="00EB470E"/>
    <w:rsid w:val="00EB7CC1"/>
    <w:rsid w:val="00EC118C"/>
    <w:rsid w:val="00EC2778"/>
    <w:rsid w:val="00EC64AA"/>
    <w:rsid w:val="00EC674E"/>
    <w:rsid w:val="00EC6C7C"/>
    <w:rsid w:val="00ED0509"/>
    <w:rsid w:val="00ED51D1"/>
    <w:rsid w:val="00ED6D3D"/>
    <w:rsid w:val="00EE0A64"/>
    <w:rsid w:val="00EE12D4"/>
    <w:rsid w:val="00EE1E06"/>
    <w:rsid w:val="00EE3ADC"/>
    <w:rsid w:val="00EE472A"/>
    <w:rsid w:val="00EE50FE"/>
    <w:rsid w:val="00EE6945"/>
    <w:rsid w:val="00EF09F2"/>
    <w:rsid w:val="00EF1015"/>
    <w:rsid w:val="00EF2942"/>
    <w:rsid w:val="00EF64E0"/>
    <w:rsid w:val="00F015A8"/>
    <w:rsid w:val="00F02868"/>
    <w:rsid w:val="00F03473"/>
    <w:rsid w:val="00F05194"/>
    <w:rsid w:val="00F06009"/>
    <w:rsid w:val="00F06216"/>
    <w:rsid w:val="00F110EF"/>
    <w:rsid w:val="00F13082"/>
    <w:rsid w:val="00F132CC"/>
    <w:rsid w:val="00F14ED2"/>
    <w:rsid w:val="00F1653D"/>
    <w:rsid w:val="00F16E00"/>
    <w:rsid w:val="00F170E1"/>
    <w:rsid w:val="00F17F4E"/>
    <w:rsid w:val="00F2294A"/>
    <w:rsid w:val="00F22AFA"/>
    <w:rsid w:val="00F249D5"/>
    <w:rsid w:val="00F30A03"/>
    <w:rsid w:val="00F32AD6"/>
    <w:rsid w:val="00F357B0"/>
    <w:rsid w:val="00F37004"/>
    <w:rsid w:val="00F41B54"/>
    <w:rsid w:val="00F4706D"/>
    <w:rsid w:val="00F47196"/>
    <w:rsid w:val="00F47EAA"/>
    <w:rsid w:val="00F512B1"/>
    <w:rsid w:val="00F54312"/>
    <w:rsid w:val="00F54330"/>
    <w:rsid w:val="00F60811"/>
    <w:rsid w:val="00F610A9"/>
    <w:rsid w:val="00F61D42"/>
    <w:rsid w:val="00F65858"/>
    <w:rsid w:val="00F67D45"/>
    <w:rsid w:val="00F70535"/>
    <w:rsid w:val="00F7202D"/>
    <w:rsid w:val="00F7387B"/>
    <w:rsid w:val="00F73E2C"/>
    <w:rsid w:val="00F74FED"/>
    <w:rsid w:val="00F855B4"/>
    <w:rsid w:val="00F925CD"/>
    <w:rsid w:val="00F948A6"/>
    <w:rsid w:val="00F948B3"/>
    <w:rsid w:val="00F95492"/>
    <w:rsid w:val="00F95AA2"/>
    <w:rsid w:val="00F96A21"/>
    <w:rsid w:val="00FA3DE7"/>
    <w:rsid w:val="00FA5037"/>
    <w:rsid w:val="00FB219C"/>
    <w:rsid w:val="00FB2D4B"/>
    <w:rsid w:val="00FB2F9F"/>
    <w:rsid w:val="00FB432B"/>
    <w:rsid w:val="00FB675D"/>
    <w:rsid w:val="00FB6CAD"/>
    <w:rsid w:val="00FB75DC"/>
    <w:rsid w:val="00FC04D2"/>
    <w:rsid w:val="00FC0804"/>
    <w:rsid w:val="00FC36B1"/>
    <w:rsid w:val="00FC45A3"/>
    <w:rsid w:val="00FC6386"/>
    <w:rsid w:val="00FC77B6"/>
    <w:rsid w:val="00FC77E4"/>
    <w:rsid w:val="00FD0509"/>
    <w:rsid w:val="00FD13C9"/>
    <w:rsid w:val="00FD14C5"/>
    <w:rsid w:val="00FD163F"/>
    <w:rsid w:val="00FD71F2"/>
    <w:rsid w:val="00FD72A4"/>
    <w:rsid w:val="00FE0CB7"/>
    <w:rsid w:val="00FE458D"/>
    <w:rsid w:val="00FE5149"/>
    <w:rsid w:val="00FE5625"/>
    <w:rsid w:val="00FE5D95"/>
    <w:rsid w:val="00FE6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2587CA-25ED-4326-91EE-3DBCBC4E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nhideWhenUsed/>
    <w:qFormat/>
    <w:rsid w:val="009548A2"/>
    <w:pPr>
      <w:spacing w:after="160" w:line="259" w:lineRule="auto"/>
      <w:ind w:firstLine="0"/>
      <w:jc w:val="left"/>
    </w:pPr>
    <w:rPr>
      <w:rFonts w:ascii="Calibri" w:eastAsia="Times New Roman" w:hAnsi="Calibri" w:cs="Times New Roman" w:hint="eastAsia"/>
      <w:kern w:val="2"/>
      <w:sz w:val="22"/>
      <w:lang w:eastAsia="ru-RU"/>
    </w:rPr>
  </w:style>
  <w:style w:type="paragraph" w:styleId="2">
    <w:name w:val="heading 2"/>
    <w:basedOn w:val="a"/>
    <w:next w:val="a"/>
    <w:link w:val="20"/>
    <w:uiPriority w:val="99"/>
    <w:qFormat/>
    <w:rsid w:val="00EB7CC1"/>
    <w:pPr>
      <w:keepNext/>
      <w:spacing w:before="240" w:after="60" w:line="240" w:lineRule="auto"/>
      <w:outlineLvl w:val="1"/>
    </w:pPr>
    <w:rPr>
      <w:rFonts w:ascii="Arial" w:hAnsi="Arial" w:cs="Arial" w:hint="default"/>
      <w:b/>
      <w:bCs/>
      <w:i/>
      <w:iCs/>
      <w:color w:val="0000F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nhideWhenUsed/>
    <w:rsid w:val="009548A2"/>
    <w:pPr>
      <w:widowControl w:val="0"/>
      <w:autoSpaceDE w:val="0"/>
      <w:autoSpaceDN w:val="0"/>
      <w:adjustRightInd w:val="0"/>
      <w:ind w:firstLine="0"/>
      <w:jc w:val="left"/>
    </w:pPr>
    <w:rPr>
      <w:rFonts w:ascii="Arial" w:eastAsia="Times New Roman" w:hAnsi="Arial" w:cs="Arial" w:hint="eastAsia"/>
      <w:sz w:val="20"/>
      <w:szCs w:val="20"/>
      <w:lang w:eastAsia="ru-RU"/>
    </w:rPr>
  </w:style>
  <w:style w:type="paragraph" w:customStyle="1" w:styleId="ConsPlusNonformat">
    <w:name w:val="ConsPlusNonformat"/>
    <w:unhideWhenUsed/>
    <w:rsid w:val="009548A2"/>
    <w:pPr>
      <w:widowControl w:val="0"/>
      <w:autoSpaceDE w:val="0"/>
      <w:autoSpaceDN w:val="0"/>
      <w:adjustRightInd w:val="0"/>
      <w:ind w:firstLine="0"/>
      <w:jc w:val="left"/>
    </w:pPr>
    <w:rPr>
      <w:rFonts w:ascii="Courier New" w:eastAsia="Times New Roman" w:hAnsi="Courier New" w:cs="Courier New" w:hint="eastAsia"/>
      <w:sz w:val="20"/>
      <w:szCs w:val="20"/>
      <w:lang w:eastAsia="ru-RU"/>
    </w:rPr>
  </w:style>
  <w:style w:type="paragraph" w:customStyle="1" w:styleId="ConsPlusTitle">
    <w:name w:val="ConsPlusTitle"/>
    <w:unhideWhenUsed/>
    <w:rsid w:val="009548A2"/>
    <w:pPr>
      <w:widowControl w:val="0"/>
      <w:autoSpaceDE w:val="0"/>
      <w:autoSpaceDN w:val="0"/>
      <w:adjustRightInd w:val="0"/>
      <w:ind w:firstLine="0"/>
      <w:jc w:val="left"/>
    </w:pPr>
    <w:rPr>
      <w:rFonts w:ascii="Arial" w:eastAsia="Times New Roman" w:hAnsi="Arial" w:cs="Arial" w:hint="eastAsia"/>
      <w:b/>
      <w:sz w:val="20"/>
      <w:szCs w:val="20"/>
      <w:lang w:eastAsia="ru-RU"/>
    </w:rPr>
  </w:style>
  <w:style w:type="paragraph" w:styleId="a3">
    <w:name w:val="header"/>
    <w:basedOn w:val="a"/>
    <w:link w:val="a4"/>
    <w:uiPriority w:val="99"/>
    <w:unhideWhenUsed/>
    <w:rsid w:val="009548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48A2"/>
    <w:rPr>
      <w:rFonts w:ascii="Calibri" w:eastAsia="Times New Roman" w:hAnsi="Calibri" w:cs="Times New Roman"/>
      <w:kern w:val="2"/>
      <w:sz w:val="22"/>
      <w:lang w:eastAsia="ru-RU"/>
    </w:rPr>
  </w:style>
  <w:style w:type="paragraph" w:styleId="a5">
    <w:name w:val="footer"/>
    <w:basedOn w:val="a"/>
    <w:link w:val="a6"/>
    <w:unhideWhenUsed/>
    <w:rsid w:val="009548A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48A2"/>
    <w:rPr>
      <w:rFonts w:ascii="Calibri" w:eastAsia="Times New Roman" w:hAnsi="Calibri" w:cs="Times New Roman"/>
      <w:kern w:val="2"/>
      <w:sz w:val="22"/>
      <w:lang w:eastAsia="ru-RU"/>
    </w:rPr>
  </w:style>
  <w:style w:type="character" w:customStyle="1" w:styleId="a7">
    <w:name w:val="Гипертекстовая ссылка"/>
    <w:basedOn w:val="a0"/>
    <w:uiPriority w:val="99"/>
    <w:rsid w:val="00F37004"/>
    <w:rPr>
      <w:b w:val="0"/>
      <w:bCs w:val="0"/>
      <w:color w:val="106BBE"/>
    </w:rPr>
  </w:style>
  <w:style w:type="character" w:styleId="a8">
    <w:name w:val="Hyperlink"/>
    <w:basedOn w:val="a0"/>
    <w:uiPriority w:val="99"/>
    <w:unhideWhenUsed/>
    <w:rsid w:val="009132CA"/>
    <w:rPr>
      <w:color w:val="0563C1" w:themeColor="hyperlink"/>
      <w:u w:val="single"/>
    </w:rPr>
  </w:style>
  <w:style w:type="paragraph" w:styleId="a9">
    <w:name w:val="Subtitle"/>
    <w:basedOn w:val="a"/>
    <w:next w:val="a"/>
    <w:link w:val="aa"/>
    <w:uiPriority w:val="11"/>
    <w:qFormat/>
    <w:rsid w:val="009004EE"/>
    <w:pPr>
      <w:numPr>
        <w:ilvl w:val="1"/>
      </w:numPr>
    </w:pPr>
    <w:rPr>
      <w:rFonts w:asciiTheme="minorHAnsi" w:eastAsiaTheme="minorEastAsia" w:hAnsiTheme="minorHAnsi" w:cstheme="minorBidi"/>
      <w:color w:val="5A5A5A" w:themeColor="text1" w:themeTint="A5"/>
      <w:spacing w:val="15"/>
    </w:rPr>
  </w:style>
  <w:style w:type="character" w:customStyle="1" w:styleId="aa">
    <w:name w:val="Подзаголовок Знак"/>
    <w:basedOn w:val="a0"/>
    <w:link w:val="a9"/>
    <w:uiPriority w:val="11"/>
    <w:rsid w:val="009004EE"/>
    <w:rPr>
      <w:rFonts w:asciiTheme="minorHAnsi" w:eastAsiaTheme="minorEastAsia" w:hAnsiTheme="minorHAnsi"/>
      <w:color w:val="5A5A5A" w:themeColor="text1" w:themeTint="A5"/>
      <w:spacing w:val="15"/>
      <w:kern w:val="2"/>
      <w:sz w:val="22"/>
      <w:lang w:eastAsia="ru-RU"/>
    </w:rPr>
  </w:style>
  <w:style w:type="character" w:customStyle="1" w:styleId="ConsPlusNormal0">
    <w:name w:val="ConsPlusNormal Знак"/>
    <w:link w:val="ConsPlusNormal"/>
    <w:locked/>
    <w:rsid w:val="00DA65AA"/>
    <w:rPr>
      <w:rFonts w:ascii="Arial" w:eastAsia="Times New Roman" w:hAnsi="Arial" w:cs="Arial"/>
      <w:sz w:val="20"/>
      <w:szCs w:val="20"/>
      <w:lang w:eastAsia="ru-RU"/>
    </w:rPr>
  </w:style>
  <w:style w:type="table" w:styleId="ab">
    <w:name w:val="Table Grid"/>
    <w:basedOn w:val="a1"/>
    <w:rsid w:val="00DA65AA"/>
    <w:pPr>
      <w:ind w:firstLine="0"/>
      <w:jc w:val="left"/>
    </w:pPr>
    <w:rPr>
      <w:rFonts w:asciiTheme="minorHAnsi" w:eastAsiaTheme="minorEastAsia" w:hAnsiTheme="minorHAnsi"/>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Содержимое таблицы"/>
    <w:basedOn w:val="a"/>
    <w:rsid w:val="00DA65AA"/>
    <w:pPr>
      <w:suppressLineNumbers/>
      <w:suppressAutoHyphens/>
      <w:spacing w:after="0" w:line="240" w:lineRule="auto"/>
    </w:pPr>
    <w:rPr>
      <w:rFonts w:ascii="Times New Roman" w:hAnsi="Times New Roman" w:hint="default"/>
      <w:kern w:val="0"/>
      <w:sz w:val="24"/>
      <w:szCs w:val="24"/>
      <w:lang w:eastAsia="zh-CN"/>
    </w:rPr>
  </w:style>
  <w:style w:type="character" w:customStyle="1" w:styleId="20">
    <w:name w:val="Заголовок 2 Знак"/>
    <w:basedOn w:val="a0"/>
    <w:link w:val="2"/>
    <w:uiPriority w:val="99"/>
    <w:rsid w:val="00EB7CC1"/>
    <w:rPr>
      <w:rFonts w:ascii="Arial" w:eastAsia="Times New Roman" w:hAnsi="Arial" w:cs="Arial"/>
      <w:b/>
      <w:bCs/>
      <w:i/>
      <w:iCs/>
      <w:color w:val="0000FF"/>
      <w:szCs w:val="28"/>
      <w:lang w:eastAsia="ru-RU"/>
    </w:rPr>
  </w:style>
  <w:style w:type="paragraph" w:styleId="ad">
    <w:name w:val="No Spacing"/>
    <w:qFormat/>
    <w:rsid w:val="00EB7CC1"/>
    <w:pPr>
      <w:suppressAutoHyphens/>
      <w:ind w:firstLine="0"/>
      <w:jc w:val="left"/>
    </w:pPr>
    <w:rPr>
      <w:rFonts w:ascii="Calibri" w:eastAsia="Times New Roman" w:hAnsi="Calibri" w:cs="Calibri"/>
      <w:sz w:val="22"/>
      <w:lang w:eastAsia="ar-SA"/>
    </w:rPr>
  </w:style>
  <w:style w:type="paragraph" w:styleId="ae">
    <w:name w:val="Body Text Indent"/>
    <w:basedOn w:val="a"/>
    <w:link w:val="af"/>
    <w:uiPriority w:val="99"/>
    <w:semiHidden/>
    <w:unhideWhenUsed/>
    <w:rsid w:val="00E91FC1"/>
    <w:pPr>
      <w:spacing w:after="120" w:line="240" w:lineRule="auto"/>
      <w:ind w:left="283"/>
    </w:pPr>
    <w:rPr>
      <w:rFonts w:ascii="Times New Roman" w:hAnsi="Times New Roman" w:hint="default"/>
      <w:kern w:val="0"/>
      <w:sz w:val="20"/>
      <w:szCs w:val="20"/>
    </w:rPr>
  </w:style>
  <w:style w:type="character" w:customStyle="1" w:styleId="af">
    <w:name w:val="Основной текст с отступом Знак"/>
    <w:basedOn w:val="a0"/>
    <w:link w:val="ae"/>
    <w:uiPriority w:val="99"/>
    <w:semiHidden/>
    <w:rsid w:val="00E91FC1"/>
    <w:rPr>
      <w:rFonts w:eastAsia="Times New Roman" w:cs="Times New Roman"/>
      <w:sz w:val="20"/>
      <w:szCs w:val="20"/>
      <w:lang w:eastAsia="ru-RU"/>
    </w:rPr>
  </w:style>
  <w:style w:type="paragraph" w:styleId="af0">
    <w:name w:val="Balloon Text"/>
    <w:basedOn w:val="a"/>
    <w:link w:val="af1"/>
    <w:uiPriority w:val="99"/>
    <w:semiHidden/>
    <w:unhideWhenUsed/>
    <w:rsid w:val="007D2647"/>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D2647"/>
    <w:rPr>
      <w:rFonts w:ascii="Segoe UI" w:eastAsia="Times New Roman" w:hAnsi="Segoe UI" w:cs="Segoe UI"/>
      <w:kern w:val="2"/>
      <w:sz w:val="18"/>
      <w:szCs w:val="18"/>
      <w:lang w:eastAsia="ru-RU"/>
    </w:rPr>
  </w:style>
  <w:style w:type="character" w:styleId="af2">
    <w:name w:val="FollowedHyperlink"/>
    <w:basedOn w:val="a0"/>
    <w:uiPriority w:val="99"/>
    <w:semiHidden/>
    <w:unhideWhenUsed/>
    <w:rsid w:val="006B4B4B"/>
    <w:rPr>
      <w:color w:val="954F72" w:themeColor="followedHyperlink"/>
      <w:u w:val="single"/>
    </w:rPr>
  </w:style>
  <w:style w:type="paragraph" w:styleId="HTML">
    <w:name w:val="HTML Preformatted"/>
    <w:basedOn w:val="a"/>
    <w:link w:val="HTML0"/>
    <w:uiPriority w:val="99"/>
    <w:unhideWhenUsed/>
    <w:rsid w:val="008162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hint="default"/>
      <w:kern w:val="0"/>
      <w:sz w:val="20"/>
      <w:szCs w:val="20"/>
    </w:rPr>
  </w:style>
  <w:style w:type="character" w:customStyle="1" w:styleId="HTML0">
    <w:name w:val="Стандартный HTML Знак"/>
    <w:basedOn w:val="a0"/>
    <w:link w:val="HTML"/>
    <w:uiPriority w:val="99"/>
    <w:rsid w:val="008162C0"/>
    <w:rPr>
      <w:rFonts w:ascii="Courier New" w:eastAsia="Times New Roman" w:hAnsi="Courier New" w:cs="Courier New"/>
      <w:sz w:val="20"/>
      <w:szCs w:val="20"/>
      <w:lang w:eastAsia="ru-RU"/>
    </w:rPr>
  </w:style>
  <w:style w:type="paragraph" w:customStyle="1" w:styleId="s1">
    <w:name w:val="s_1"/>
    <w:basedOn w:val="a"/>
    <w:rsid w:val="008162C0"/>
    <w:pPr>
      <w:spacing w:before="100" w:beforeAutospacing="1" w:after="100" w:afterAutospacing="1" w:line="240" w:lineRule="auto"/>
    </w:pPr>
    <w:rPr>
      <w:rFonts w:ascii="Times New Roman" w:hAnsi="Times New Roman" w:hint="default"/>
      <w:kern w:val="0"/>
      <w:sz w:val="24"/>
      <w:szCs w:val="24"/>
    </w:rPr>
  </w:style>
  <w:style w:type="paragraph" w:customStyle="1" w:styleId="empty">
    <w:name w:val="empty"/>
    <w:basedOn w:val="a"/>
    <w:rsid w:val="008162C0"/>
    <w:pPr>
      <w:spacing w:before="100" w:beforeAutospacing="1" w:after="100" w:afterAutospacing="1" w:line="240" w:lineRule="auto"/>
    </w:pPr>
    <w:rPr>
      <w:rFonts w:ascii="Times New Roman" w:hAnsi="Times New Roman" w:hint="default"/>
      <w:kern w:val="0"/>
      <w:sz w:val="24"/>
      <w:szCs w:val="24"/>
    </w:rPr>
  </w:style>
  <w:style w:type="paragraph" w:customStyle="1" w:styleId="s16">
    <w:name w:val="s_16"/>
    <w:basedOn w:val="a"/>
    <w:rsid w:val="008162C0"/>
    <w:pPr>
      <w:spacing w:before="100" w:beforeAutospacing="1" w:after="100" w:afterAutospacing="1" w:line="240" w:lineRule="auto"/>
    </w:pPr>
    <w:rPr>
      <w:rFonts w:ascii="Times New Roman" w:hAnsi="Times New Roman" w:hint="default"/>
      <w:kern w:val="0"/>
      <w:sz w:val="24"/>
      <w:szCs w:val="24"/>
    </w:rPr>
  </w:style>
  <w:style w:type="character" w:customStyle="1" w:styleId="s10">
    <w:name w:val="s_10"/>
    <w:basedOn w:val="a0"/>
    <w:rsid w:val="00816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1794">
      <w:bodyDiv w:val="1"/>
      <w:marLeft w:val="0"/>
      <w:marRight w:val="0"/>
      <w:marTop w:val="0"/>
      <w:marBottom w:val="0"/>
      <w:divBdr>
        <w:top w:val="none" w:sz="0" w:space="0" w:color="auto"/>
        <w:left w:val="none" w:sz="0" w:space="0" w:color="auto"/>
        <w:bottom w:val="none" w:sz="0" w:space="0" w:color="auto"/>
        <w:right w:val="none" w:sz="0" w:space="0" w:color="auto"/>
      </w:divBdr>
    </w:div>
    <w:div w:id="527524577">
      <w:bodyDiv w:val="1"/>
      <w:marLeft w:val="0"/>
      <w:marRight w:val="0"/>
      <w:marTop w:val="0"/>
      <w:marBottom w:val="0"/>
      <w:divBdr>
        <w:top w:val="none" w:sz="0" w:space="0" w:color="auto"/>
        <w:left w:val="none" w:sz="0" w:space="0" w:color="auto"/>
        <w:bottom w:val="none" w:sz="0" w:space="0" w:color="auto"/>
        <w:right w:val="none" w:sz="0" w:space="0" w:color="auto"/>
      </w:divBdr>
    </w:div>
    <w:div w:id="1503814813">
      <w:bodyDiv w:val="1"/>
      <w:marLeft w:val="0"/>
      <w:marRight w:val="0"/>
      <w:marTop w:val="0"/>
      <w:marBottom w:val="0"/>
      <w:divBdr>
        <w:top w:val="none" w:sz="0" w:space="0" w:color="auto"/>
        <w:left w:val="none" w:sz="0" w:space="0" w:color="auto"/>
        <w:bottom w:val="none" w:sz="0" w:space="0" w:color="auto"/>
        <w:right w:val="none" w:sz="0" w:space="0" w:color="auto"/>
      </w:divBdr>
    </w:div>
    <w:div w:id="1645969116">
      <w:bodyDiv w:val="1"/>
      <w:marLeft w:val="0"/>
      <w:marRight w:val="0"/>
      <w:marTop w:val="0"/>
      <w:marBottom w:val="0"/>
      <w:divBdr>
        <w:top w:val="none" w:sz="0" w:space="0" w:color="auto"/>
        <w:left w:val="none" w:sz="0" w:space="0" w:color="auto"/>
        <w:bottom w:val="none" w:sz="0" w:space="0" w:color="auto"/>
        <w:right w:val="none" w:sz="0" w:space="0" w:color="auto"/>
      </w:divBdr>
    </w:div>
    <w:div w:id="1903759101">
      <w:bodyDiv w:val="1"/>
      <w:marLeft w:val="0"/>
      <w:marRight w:val="0"/>
      <w:marTop w:val="0"/>
      <w:marBottom w:val="0"/>
      <w:divBdr>
        <w:top w:val="none" w:sz="0" w:space="0" w:color="auto"/>
        <w:left w:val="none" w:sz="0" w:space="0" w:color="auto"/>
        <w:bottom w:val="none" w:sz="0" w:space="0" w:color="auto"/>
        <w:right w:val="none" w:sz="0" w:space="0" w:color="auto"/>
      </w:divBdr>
    </w:div>
    <w:div w:id="202678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54854/0" TargetMode="External"/><Relationship Id="rId13" Type="http://schemas.openxmlformats.org/officeDocument/2006/relationships/hyperlink" Target="https://old.bankrot.fedresurs.ru/?attempt=1" TargetMode="External"/><Relationship Id="rId18" Type="http://schemas.openxmlformats.org/officeDocument/2006/relationships/hyperlink" Target="https://lugasoft.ru/ok/okpd/2007/29.24.2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ugasoft.ru/ok/okpd/2007/29.24.21.517" TargetMode="External"/><Relationship Id="rId7" Type="http://schemas.openxmlformats.org/officeDocument/2006/relationships/endnotes" Target="endnotes.xml"/><Relationship Id="rId12" Type="http://schemas.openxmlformats.org/officeDocument/2006/relationships/hyperlink" Target="https://internet.garant.ru/document/redirect/12141327/2000" TargetMode="External"/><Relationship Id="rId17" Type="http://schemas.openxmlformats.org/officeDocument/2006/relationships/hyperlink" Target="https://login.consultant.ru/link/?req=doc&amp;base=LAW&amp;n=471655"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lugasoft.ru/ok/okpd/2007/29.24.21.51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29903/13000"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71655" TargetMode="External"/><Relationship Id="rId23" Type="http://schemas.openxmlformats.org/officeDocument/2006/relationships/header" Target="header2.xml"/><Relationship Id="rId28" Type="http://schemas.openxmlformats.org/officeDocument/2006/relationships/header" Target="header5.xml"/><Relationship Id="rId10" Type="http://schemas.openxmlformats.org/officeDocument/2006/relationships/hyperlink" Target="https://internet.garant.ru/document/redirect/12129903/1000" TargetMode="External"/><Relationship Id="rId19" Type="http://schemas.openxmlformats.org/officeDocument/2006/relationships/hyperlink" Target="https://lugasoft.ru/ok/okpd/2007/29.24.21"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internet.garant.ru/document/redirect/70116264/1000" TargetMode="External"/><Relationship Id="rId14" Type="http://schemas.openxmlformats.org/officeDocument/2006/relationships/hyperlink" Target="http://minjust.gov.ru" TargetMode="External"/><Relationship Id="rId22" Type="http://schemas.openxmlformats.org/officeDocument/2006/relationships/hyperlink" Target="https://lugasoft.ru/ok/okpd/2007/29.24.21.517" TargetMode="External"/><Relationship Id="rId27" Type="http://schemas.openxmlformats.org/officeDocument/2006/relationships/footer" Target="footer2.xml"/><Relationship Id="rId30"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A2306-62DE-4335-B0E4-0E45D3E5E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19771</Words>
  <Characters>112697</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Гусев Игорь Владимирович</cp:lastModifiedBy>
  <cp:revision>2</cp:revision>
  <cp:lastPrinted>2024-05-31T16:56:00Z</cp:lastPrinted>
  <dcterms:created xsi:type="dcterms:W3CDTF">2024-10-03T13:15:00Z</dcterms:created>
  <dcterms:modified xsi:type="dcterms:W3CDTF">2024-10-03T13:15:00Z</dcterms:modified>
</cp:coreProperties>
</file>