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D1" w:rsidRPr="00E75B45" w:rsidRDefault="001F4DD1" w:rsidP="00346BCF">
      <w:pPr>
        <w:jc w:val="center"/>
        <w:rPr>
          <w:sz w:val="20"/>
          <w:szCs w:val="20"/>
        </w:rPr>
      </w:pPr>
    </w:p>
    <w:p w:rsidR="000E07CA" w:rsidRDefault="000E07CA" w:rsidP="000E07CA">
      <w:pPr>
        <w:jc w:val="center"/>
        <w:rPr>
          <w:b/>
        </w:rPr>
      </w:pPr>
    </w:p>
    <w:p w:rsidR="0025753C" w:rsidRPr="000E07CA" w:rsidRDefault="007E4397" w:rsidP="000E07CA">
      <w:pPr>
        <w:jc w:val="center"/>
        <w:rPr>
          <w:b/>
        </w:rPr>
      </w:pPr>
      <w:r w:rsidRPr="000E07CA">
        <w:rPr>
          <w:b/>
        </w:rPr>
        <w:t>Администрация муниципального образования «</w:t>
      </w:r>
      <w:proofErr w:type="spellStart"/>
      <w:r w:rsidRPr="000E07CA">
        <w:rPr>
          <w:b/>
        </w:rPr>
        <w:t>Сычевский</w:t>
      </w:r>
      <w:proofErr w:type="spellEnd"/>
      <w:r w:rsidRPr="000E07CA">
        <w:rPr>
          <w:b/>
        </w:rPr>
        <w:t xml:space="preserve"> район» Смоленской области</w:t>
      </w:r>
      <w:r w:rsidR="00E756F7" w:rsidRPr="000E07CA">
        <w:rPr>
          <w:b/>
        </w:rPr>
        <w:t xml:space="preserve">  </w:t>
      </w:r>
      <w:r w:rsidR="000E07CA" w:rsidRPr="000E07CA">
        <w:rPr>
          <w:b/>
        </w:rPr>
        <w:t>приглашает</w:t>
      </w:r>
      <w:r w:rsidR="00CA1A87" w:rsidRPr="000E07CA">
        <w:rPr>
          <w:b/>
        </w:rPr>
        <w:t xml:space="preserve"> инвесторов </w:t>
      </w:r>
      <w:r w:rsidR="000E07CA" w:rsidRPr="000E07CA">
        <w:rPr>
          <w:b/>
        </w:rPr>
        <w:t>для развития  сельско</w:t>
      </w:r>
      <w:r w:rsidR="000E07CA">
        <w:rPr>
          <w:b/>
        </w:rPr>
        <w:t>хозяйственного</w:t>
      </w:r>
      <w:r w:rsidR="00CA1A87" w:rsidRPr="000E07CA">
        <w:rPr>
          <w:b/>
        </w:rPr>
        <w:t xml:space="preserve"> </w:t>
      </w:r>
      <w:r w:rsidR="000E07CA" w:rsidRPr="000E07CA">
        <w:rPr>
          <w:b/>
        </w:rPr>
        <w:t>производства</w:t>
      </w:r>
      <w:r w:rsidR="00CA1A87" w:rsidRPr="000E07CA">
        <w:rPr>
          <w:b/>
        </w:rPr>
        <w:t xml:space="preserve"> района.</w:t>
      </w:r>
    </w:p>
    <w:p w:rsidR="000E07CA" w:rsidRDefault="000E07CA" w:rsidP="00CA1A87">
      <w:pPr>
        <w:ind w:firstLine="700"/>
        <w:jc w:val="both"/>
      </w:pPr>
    </w:p>
    <w:p w:rsidR="000E07CA" w:rsidRDefault="000E07CA" w:rsidP="00CA1A87">
      <w:pPr>
        <w:ind w:firstLine="700"/>
        <w:jc w:val="both"/>
      </w:pPr>
    </w:p>
    <w:p w:rsidR="000E07CA" w:rsidRDefault="000E07CA" w:rsidP="000E07CA">
      <w:pPr>
        <w:jc w:val="center"/>
      </w:pPr>
      <w:r>
        <w:t>Краткая характеристика сельскохозяйственного производства муниципального образования «</w:t>
      </w:r>
      <w:proofErr w:type="spellStart"/>
      <w:r>
        <w:t>Сычевский</w:t>
      </w:r>
      <w:proofErr w:type="spellEnd"/>
      <w:r>
        <w:t xml:space="preserve"> район» Смоленской области</w:t>
      </w:r>
    </w:p>
    <w:p w:rsidR="000E07CA" w:rsidRDefault="000E07CA" w:rsidP="000E07CA">
      <w:pPr>
        <w:jc w:val="center"/>
      </w:pPr>
    </w:p>
    <w:p w:rsidR="00CA1A87" w:rsidRDefault="00CA1A87" w:rsidP="00CA1A87">
      <w:pPr>
        <w:ind w:firstLine="851"/>
        <w:jc w:val="both"/>
      </w:pPr>
      <w:r>
        <w:t xml:space="preserve">Важным сектором экономики муниципального образования </w:t>
      </w:r>
      <w:r w:rsidR="00206358">
        <w:t xml:space="preserve">                      </w:t>
      </w:r>
      <w:r>
        <w:t xml:space="preserve">«Сычевский район» Смоленской области является сельское хозяйство, которое специализируется на продуктивном животноводстве, кормопроизводстве и производстве зерна. Объем производства валовой продукции сельского хозяйства </w:t>
      </w:r>
      <w:r w:rsidR="00206358">
        <w:t xml:space="preserve">                 </w:t>
      </w:r>
      <w:r>
        <w:t>в хозяйствах всех категорий составил по годам:</w:t>
      </w:r>
    </w:p>
    <w:p w:rsidR="00CA1A87" w:rsidRDefault="00CA1A87" w:rsidP="00CA1A8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560"/>
        <w:gridCol w:w="1559"/>
        <w:gridCol w:w="1417"/>
        <w:gridCol w:w="1241"/>
      </w:tblGrid>
      <w:tr w:rsidR="00CA1A87" w:rsidRPr="007E7FD8" w:rsidTr="005A683E">
        <w:tc>
          <w:tcPr>
            <w:tcW w:w="4644" w:type="dxa"/>
          </w:tcPr>
          <w:p w:rsidR="00CA1A87" w:rsidRPr="007E7FD8" w:rsidRDefault="00CA1A87" w:rsidP="005A683E">
            <w:pPr>
              <w:jc w:val="both"/>
            </w:pPr>
          </w:p>
        </w:tc>
        <w:tc>
          <w:tcPr>
            <w:tcW w:w="1560" w:type="dxa"/>
          </w:tcPr>
          <w:p w:rsidR="00CA1A87" w:rsidRPr="007E7FD8" w:rsidRDefault="00CA1A87" w:rsidP="005A683E">
            <w:pPr>
              <w:jc w:val="center"/>
              <w:rPr>
                <w:sz w:val="22"/>
                <w:szCs w:val="22"/>
              </w:rPr>
            </w:pPr>
            <w:r w:rsidRPr="007E7FD8">
              <w:rPr>
                <w:sz w:val="22"/>
                <w:szCs w:val="22"/>
              </w:rPr>
              <w:t>2010 год</w:t>
            </w:r>
          </w:p>
        </w:tc>
        <w:tc>
          <w:tcPr>
            <w:tcW w:w="1559" w:type="dxa"/>
          </w:tcPr>
          <w:p w:rsidR="00CA1A87" w:rsidRPr="007E7FD8" w:rsidRDefault="00CA1A87" w:rsidP="005A683E">
            <w:pPr>
              <w:jc w:val="center"/>
              <w:rPr>
                <w:sz w:val="22"/>
                <w:szCs w:val="22"/>
              </w:rPr>
            </w:pPr>
            <w:r w:rsidRPr="007E7FD8">
              <w:rPr>
                <w:sz w:val="22"/>
                <w:szCs w:val="22"/>
              </w:rPr>
              <w:t>2011 год</w:t>
            </w:r>
          </w:p>
        </w:tc>
        <w:tc>
          <w:tcPr>
            <w:tcW w:w="1417" w:type="dxa"/>
          </w:tcPr>
          <w:p w:rsidR="00CA1A87" w:rsidRPr="007E7FD8" w:rsidRDefault="00CA1A87" w:rsidP="005A683E">
            <w:pPr>
              <w:jc w:val="center"/>
              <w:rPr>
                <w:sz w:val="22"/>
                <w:szCs w:val="22"/>
              </w:rPr>
            </w:pPr>
            <w:r w:rsidRPr="007E7FD8">
              <w:rPr>
                <w:sz w:val="22"/>
                <w:szCs w:val="22"/>
              </w:rPr>
              <w:t>2012 год</w:t>
            </w:r>
          </w:p>
        </w:tc>
        <w:tc>
          <w:tcPr>
            <w:tcW w:w="1241" w:type="dxa"/>
          </w:tcPr>
          <w:p w:rsidR="00CA1A87" w:rsidRPr="007E7FD8" w:rsidRDefault="00CA1A87" w:rsidP="005A683E">
            <w:pPr>
              <w:jc w:val="center"/>
              <w:rPr>
                <w:sz w:val="22"/>
                <w:szCs w:val="22"/>
              </w:rPr>
            </w:pPr>
            <w:r w:rsidRPr="007E7FD8">
              <w:rPr>
                <w:sz w:val="22"/>
                <w:szCs w:val="22"/>
              </w:rPr>
              <w:t>2013 год</w:t>
            </w:r>
          </w:p>
        </w:tc>
      </w:tr>
      <w:tr w:rsidR="00CA1A87" w:rsidRPr="007E7FD8" w:rsidTr="005A683E">
        <w:tc>
          <w:tcPr>
            <w:tcW w:w="4644" w:type="dxa"/>
          </w:tcPr>
          <w:p w:rsidR="00CA1A87" w:rsidRPr="007E7FD8" w:rsidRDefault="00CA1A87" w:rsidP="005A683E">
            <w:pPr>
              <w:jc w:val="both"/>
              <w:rPr>
                <w:sz w:val="22"/>
                <w:szCs w:val="22"/>
              </w:rPr>
            </w:pPr>
            <w:r w:rsidRPr="007E7FD8">
              <w:rPr>
                <w:sz w:val="22"/>
                <w:szCs w:val="22"/>
              </w:rPr>
              <w:t>Объем производства валовой продукции сельского хозяйства в хозяйствах всех категорий, млн</w:t>
            </w:r>
            <w:proofErr w:type="gramStart"/>
            <w:r w:rsidRPr="007E7FD8">
              <w:rPr>
                <w:sz w:val="22"/>
                <w:szCs w:val="22"/>
              </w:rPr>
              <w:t>.р</w:t>
            </w:r>
            <w:proofErr w:type="gramEnd"/>
            <w:r w:rsidRPr="007E7FD8">
              <w:rPr>
                <w:sz w:val="22"/>
                <w:szCs w:val="22"/>
              </w:rPr>
              <w:t>уб.</w:t>
            </w:r>
          </w:p>
        </w:tc>
        <w:tc>
          <w:tcPr>
            <w:tcW w:w="1560" w:type="dxa"/>
          </w:tcPr>
          <w:p w:rsidR="00CA1A87" w:rsidRPr="007E7FD8" w:rsidRDefault="00CA1A87" w:rsidP="005A683E">
            <w:pPr>
              <w:jc w:val="center"/>
              <w:rPr>
                <w:sz w:val="22"/>
                <w:szCs w:val="22"/>
              </w:rPr>
            </w:pPr>
            <w:r w:rsidRPr="007E7FD8">
              <w:rPr>
                <w:sz w:val="22"/>
                <w:szCs w:val="22"/>
              </w:rPr>
              <w:t>495,5</w:t>
            </w:r>
          </w:p>
        </w:tc>
        <w:tc>
          <w:tcPr>
            <w:tcW w:w="1559" w:type="dxa"/>
          </w:tcPr>
          <w:p w:rsidR="00CA1A87" w:rsidRPr="007E7FD8" w:rsidRDefault="00CA1A87" w:rsidP="005A683E">
            <w:pPr>
              <w:jc w:val="center"/>
              <w:rPr>
                <w:sz w:val="22"/>
                <w:szCs w:val="22"/>
              </w:rPr>
            </w:pPr>
            <w:r w:rsidRPr="007E7FD8">
              <w:rPr>
                <w:sz w:val="22"/>
                <w:szCs w:val="22"/>
              </w:rPr>
              <w:t>733,7</w:t>
            </w:r>
          </w:p>
        </w:tc>
        <w:tc>
          <w:tcPr>
            <w:tcW w:w="1417" w:type="dxa"/>
          </w:tcPr>
          <w:p w:rsidR="00CA1A87" w:rsidRPr="007E7FD8" w:rsidRDefault="00CA1A87" w:rsidP="005A683E">
            <w:pPr>
              <w:jc w:val="center"/>
              <w:rPr>
                <w:sz w:val="22"/>
                <w:szCs w:val="22"/>
              </w:rPr>
            </w:pPr>
            <w:r w:rsidRPr="007E7FD8">
              <w:rPr>
                <w:sz w:val="22"/>
                <w:szCs w:val="22"/>
              </w:rPr>
              <w:t>617,3</w:t>
            </w:r>
          </w:p>
        </w:tc>
        <w:tc>
          <w:tcPr>
            <w:tcW w:w="1241" w:type="dxa"/>
          </w:tcPr>
          <w:p w:rsidR="00CA1A87" w:rsidRPr="007E7FD8" w:rsidRDefault="00CA1A87" w:rsidP="005A683E">
            <w:pPr>
              <w:jc w:val="center"/>
              <w:rPr>
                <w:sz w:val="22"/>
                <w:szCs w:val="22"/>
              </w:rPr>
            </w:pPr>
            <w:r w:rsidRPr="007E7FD8">
              <w:rPr>
                <w:sz w:val="22"/>
                <w:szCs w:val="22"/>
              </w:rPr>
              <w:t>381,9</w:t>
            </w:r>
          </w:p>
        </w:tc>
      </w:tr>
      <w:tr w:rsidR="00CA1A87" w:rsidRPr="007E7FD8" w:rsidTr="005A683E">
        <w:tc>
          <w:tcPr>
            <w:tcW w:w="4644" w:type="dxa"/>
          </w:tcPr>
          <w:p w:rsidR="00CA1A87" w:rsidRPr="007E7FD8" w:rsidRDefault="00CA1A87" w:rsidP="005A683E">
            <w:pPr>
              <w:jc w:val="both"/>
              <w:rPr>
                <w:sz w:val="22"/>
                <w:szCs w:val="22"/>
              </w:rPr>
            </w:pPr>
            <w:r w:rsidRPr="007E7FD8">
              <w:rPr>
                <w:sz w:val="22"/>
                <w:szCs w:val="22"/>
              </w:rPr>
              <w:t>Индекс производства продукции, % к предыдущему году</w:t>
            </w:r>
          </w:p>
        </w:tc>
        <w:tc>
          <w:tcPr>
            <w:tcW w:w="1560" w:type="dxa"/>
          </w:tcPr>
          <w:p w:rsidR="00CA1A87" w:rsidRPr="007E7FD8" w:rsidRDefault="00CA1A87" w:rsidP="005A683E">
            <w:pPr>
              <w:jc w:val="center"/>
              <w:rPr>
                <w:sz w:val="22"/>
                <w:szCs w:val="22"/>
              </w:rPr>
            </w:pPr>
            <w:r w:rsidRPr="007E7FD8">
              <w:rPr>
                <w:sz w:val="22"/>
                <w:szCs w:val="22"/>
              </w:rPr>
              <w:t>90,8</w:t>
            </w:r>
          </w:p>
        </w:tc>
        <w:tc>
          <w:tcPr>
            <w:tcW w:w="1559" w:type="dxa"/>
          </w:tcPr>
          <w:p w:rsidR="00CA1A87" w:rsidRPr="007E7FD8" w:rsidRDefault="00CA1A87" w:rsidP="005A683E">
            <w:pPr>
              <w:jc w:val="center"/>
              <w:rPr>
                <w:sz w:val="22"/>
                <w:szCs w:val="22"/>
              </w:rPr>
            </w:pPr>
            <w:r w:rsidRPr="007E7FD8">
              <w:rPr>
                <w:sz w:val="22"/>
                <w:szCs w:val="22"/>
              </w:rPr>
              <w:t>123,1</w:t>
            </w:r>
          </w:p>
        </w:tc>
        <w:tc>
          <w:tcPr>
            <w:tcW w:w="1417" w:type="dxa"/>
          </w:tcPr>
          <w:p w:rsidR="00CA1A87" w:rsidRPr="007E7FD8" w:rsidRDefault="00CA1A87" w:rsidP="005A683E">
            <w:pPr>
              <w:jc w:val="center"/>
              <w:rPr>
                <w:sz w:val="22"/>
                <w:szCs w:val="22"/>
              </w:rPr>
            </w:pPr>
            <w:r w:rsidRPr="007E7FD8">
              <w:rPr>
                <w:sz w:val="22"/>
                <w:szCs w:val="22"/>
              </w:rPr>
              <w:t>99,4</w:t>
            </w:r>
          </w:p>
        </w:tc>
        <w:tc>
          <w:tcPr>
            <w:tcW w:w="1241" w:type="dxa"/>
          </w:tcPr>
          <w:p w:rsidR="00CA1A87" w:rsidRPr="007E7FD8" w:rsidRDefault="00CA1A87" w:rsidP="005A683E">
            <w:pPr>
              <w:jc w:val="center"/>
              <w:rPr>
                <w:sz w:val="22"/>
                <w:szCs w:val="22"/>
              </w:rPr>
            </w:pPr>
            <w:r w:rsidRPr="007E7FD8">
              <w:rPr>
                <w:sz w:val="22"/>
                <w:szCs w:val="22"/>
              </w:rPr>
              <w:t>57,8</w:t>
            </w:r>
          </w:p>
        </w:tc>
      </w:tr>
    </w:tbl>
    <w:p w:rsidR="00CA1A87" w:rsidRDefault="00CA1A87" w:rsidP="00CA1A87">
      <w:pPr>
        <w:jc w:val="both"/>
      </w:pPr>
    </w:p>
    <w:p w:rsidR="00CA1A87" w:rsidRDefault="00CA1A87" w:rsidP="00CA1A87">
      <w:pPr>
        <w:jc w:val="both"/>
      </w:pPr>
      <w:r>
        <w:tab/>
        <w:t>Производством сельскохозяйственной продукции занимаются                                        7 сельскохозяйственных предприятий, 2 фермерских хозяйства и 2299 семей (личное подсобное хозяйство). На сегодняшний день практически все сельхозтоваропроизводители на территории муниципального образования являются если не убыточными, то работающими с минимальным уровнем рентабельности. Для повышения уровня рентабельности и увеличения объема производства валовой продукции необходимы дополнительные инвестиционные вложения.</w:t>
      </w:r>
    </w:p>
    <w:p w:rsidR="00CA1A87" w:rsidRDefault="00CA1A87" w:rsidP="00CA1A87">
      <w:pPr>
        <w:jc w:val="both"/>
      </w:pPr>
      <w:r>
        <w:tab/>
        <w:t>Муниципальное образование «Сычевский район» обладает рядом факторов, привлекательных для потенциальных инвесторов. К числу наиболее значимых факторов относятся:</w:t>
      </w:r>
    </w:p>
    <w:p w:rsidR="00CA1A87" w:rsidRDefault="00CA1A87" w:rsidP="00CA1A87">
      <w:pPr>
        <w:numPr>
          <w:ilvl w:val="0"/>
          <w:numId w:val="3"/>
        </w:numPr>
        <w:ind w:left="0" w:firstLine="851"/>
        <w:jc w:val="both"/>
      </w:pPr>
      <w:r>
        <w:t xml:space="preserve">Большая площадь сельскохозяйственных угодий. Общая площадь сельскохозяйственных угодий составляет 66618 га. К используемым землям сельскохозяйственного назначения   можно дополнительно ввести в оборот 10375 га невостребованных земельных долей и 23056 га земель сельскохозяйственного назначения из фонда перераспределения. </w:t>
      </w:r>
    </w:p>
    <w:p w:rsidR="00CA1A87" w:rsidRDefault="00CA1A87" w:rsidP="00CA1A87">
      <w:pPr>
        <w:ind w:left="491"/>
        <w:jc w:val="both"/>
      </w:pPr>
    </w:p>
    <w:p w:rsidR="00CA1A87" w:rsidRDefault="00CA1A87" w:rsidP="00CA1A87">
      <w:pPr>
        <w:ind w:left="491"/>
        <w:jc w:val="center"/>
      </w:pPr>
      <w:r>
        <w:t xml:space="preserve">Выписка из реестра сельскохозяйственных товаропроизводителей </w:t>
      </w:r>
    </w:p>
    <w:p w:rsidR="00CA1A87" w:rsidRDefault="00CA1A87" w:rsidP="00CA1A87">
      <w:pPr>
        <w:ind w:left="491"/>
        <w:jc w:val="center"/>
      </w:pPr>
      <w:r>
        <w:t>на 01.01.2014 года</w:t>
      </w:r>
    </w:p>
    <w:tbl>
      <w:tblPr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36"/>
        <w:gridCol w:w="2410"/>
        <w:gridCol w:w="1559"/>
        <w:gridCol w:w="1701"/>
        <w:gridCol w:w="1524"/>
      </w:tblGrid>
      <w:tr w:rsidR="00CA1A87" w:rsidRPr="00A37108" w:rsidTr="005A683E">
        <w:tc>
          <w:tcPr>
            <w:tcW w:w="2736" w:type="dxa"/>
            <w:vMerge w:val="restart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Наименование сельскохозяйственных предприятий</w:t>
            </w:r>
          </w:p>
        </w:tc>
        <w:tc>
          <w:tcPr>
            <w:tcW w:w="7194" w:type="dxa"/>
            <w:gridSpan w:val="4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 xml:space="preserve">Наличие земель, </w:t>
            </w:r>
            <w:proofErr w:type="gramStart"/>
            <w:r w:rsidRPr="00A37108"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A1A87" w:rsidRPr="00A37108" w:rsidTr="005A683E">
        <w:tc>
          <w:tcPr>
            <w:tcW w:w="2736" w:type="dxa"/>
            <w:vMerge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сельскохозяйственные угодья, всего</w:t>
            </w:r>
          </w:p>
        </w:tc>
        <w:tc>
          <w:tcPr>
            <w:tcW w:w="1559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из них пашня</w:t>
            </w:r>
          </w:p>
        </w:tc>
        <w:tc>
          <w:tcPr>
            <w:tcW w:w="1701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оформлено в собственность, всего</w:t>
            </w:r>
          </w:p>
        </w:tc>
        <w:tc>
          <w:tcPr>
            <w:tcW w:w="1524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из них пашня</w:t>
            </w:r>
          </w:p>
        </w:tc>
      </w:tr>
      <w:tr w:rsidR="00CA1A87" w:rsidRPr="00A37108" w:rsidTr="005A683E">
        <w:tc>
          <w:tcPr>
            <w:tcW w:w="2736" w:type="dxa"/>
          </w:tcPr>
          <w:p w:rsidR="00CA1A87" w:rsidRPr="00A37108" w:rsidRDefault="00CA1A87" w:rsidP="005A683E">
            <w:pPr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ООО Племенное хозяйство «Волна»</w:t>
            </w:r>
          </w:p>
        </w:tc>
        <w:tc>
          <w:tcPr>
            <w:tcW w:w="2410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3705</w:t>
            </w:r>
          </w:p>
        </w:tc>
        <w:tc>
          <w:tcPr>
            <w:tcW w:w="1559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2738</w:t>
            </w:r>
          </w:p>
        </w:tc>
        <w:tc>
          <w:tcPr>
            <w:tcW w:w="1701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34,7</w:t>
            </w:r>
          </w:p>
        </w:tc>
        <w:tc>
          <w:tcPr>
            <w:tcW w:w="1524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34,7</w:t>
            </w:r>
          </w:p>
        </w:tc>
      </w:tr>
      <w:tr w:rsidR="00CA1A87" w:rsidRPr="00A37108" w:rsidTr="005A683E">
        <w:tc>
          <w:tcPr>
            <w:tcW w:w="2736" w:type="dxa"/>
          </w:tcPr>
          <w:p w:rsidR="00CA1A87" w:rsidRPr="00A37108" w:rsidRDefault="00CA1A87" w:rsidP="005A683E">
            <w:pPr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 xml:space="preserve">ОАО Племенной завод </w:t>
            </w:r>
            <w:r w:rsidRPr="00A37108">
              <w:rPr>
                <w:sz w:val="22"/>
                <w:szCs w:val="22"/>
              </w:rPr>
              <w:lastRenderedPageBreak/>
              <w:t>«Дугино»</w:t>
            </w:r>
          </w:p>
        </w:tc>
        <w:tc>
          <w:tcPr>
            <w:tcW w:w="2410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lastRenderedPageBreak/>
              <w:t>5710</w:t>
            </w:r>
          </w:p>
        </w:tc>
        <w:tc>
          <w:tcPr>
            <w:tcW w:w="1559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4098</w:t>
            </w:r>
          </w:p>
        </w:tc>
        <w:tc>
          <w:tcPr>
            <w:tcW w:w="1701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524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1A87" w:rsidRPr="00A37108" w:rsidTr="005A683E">
        <w:tc>
          <w:tcPr>
            <w:tcW w:w="2736" w:type="dxa"/>
          </w:tcPr>
          <w:p w:rsidR="00CA1A87" w:rsidRPr="00A37108" w:rsidRDefault="00CA1A87" w:rsidP="005A683E">
            <w:pPr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lastRenderedPageBreak/>
              <w:t>СПК Племенное хозяйство «Соколинский»</w:t>
            </w:r>
          </w:p>
        </w:tc>
        <w:tc>
          <w:tcPr>
            <w:tcW w:w="2410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2436</w:t>
            </w:r>
          </w:p>
        </w:tc>
        <w:tc>
          <w:tcPr>
            <w:tcW w:w="1559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1815</w:t>
            </w:r>
          </w:p>
        </w:tc>
        <w:tc>
          <w:tcPr>
            <w:tcW w:w="1701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206</w:t>
            </w:r>
          </w:p>
        </w:tc>
        <w:tc>
          <w:tcPr>
            <w:tcW w:w="1524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206</w:t>
            </w:r>
          </w:p>
        </w:tc>
      </w:tr>
      <w:tr w:rsidR="00CA1A87" w:rsidRPr="00A37108" w:rsidTr="005A683E">
        <w:tc>
          <w:tcPr>
            <w:tcW w:w="2736" w:type="dxa"/>
          </w:tcPr>
          <w:p w:rsidR="00CA1A87" w:rsidRPr="00A37108" w:rsidRDefault="00CA1A87" w:rsidP="005A683E">
            <w:pPr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ООО «Аврора»</w:t>
            </w:r>
          </w:p>
        </w:tc>
        <w:tc>
          <w:tcPr>
            <w:tcW w:w="2410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1335</w:t>
            </w:r>
          </w:p>
        </w:tc>
        <w:tc>
          <w:tcPr>
            <w:tcW w:w="1559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1300</w:t>
            </w:r>
          </w:p>
        </w:tc>
        <w:tc>
          <w:tcPr>
            <w:tcW w:w="1701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180</w:t>
            </w:r>
          </w:p>
        </w:tc>
        <w:tc>
          <w:tcPr>
            <w:tcW w:w="1524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90</w:t>
            </w:r>
          </w:p>
        </w:tc>
      </w:tr>
      <w:tr w:rsidR="00CA1A87" w:rsidRPr="00A37108" w:rsidTr="005A683E">
        <w:tc>
          <w:tcPr>
            <w:tcW w:w="2736" w:type="dxa"/>
          </w:tcPr>
          <w:p w:rsidR="00CA1A87" w:rsidRPr="00A37108" w:rsidRDefault="00CA1A87" w:rsidP="005A683E">
            <w:pPr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Производственный кооператив колхоз «Рассвет»</w:t>
            </w:r>
          </w:p>
        </w:tc>
        <w:tc>
          <w:tcPr>
            <w:tcW w:w="2410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3991</w:t>
            </w:r>
          </w:p>
        </w:tc>
        <w:tc>
          <w:tcPr>
            <w:tcW w:w="1559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3330</w:t>
            </w:r>
          </w:p>
        </w:tc>
        <w:tc>
          <w:tcPr>
            <w:tcW w:w="1701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46,4</w:t>
            </w:r>
          </w:p>
        </w:tc>
        <w:tc>
          <w:tcPr>
            <w:tcW w:w="1524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46,4</w:t>
            </w:r>
          </w:p>
        </w:tc>
      </w:tr>
      <w:tr w:rsidR="00CA1A87" w:rsidRPr="00A37108" w:rsidTr="005A683E">
        <w:tc>
          <w:tcPr>
            <w:tcW w:w="2736" w:type="dxa"/>
          </w:tcPr>
          <w:p w:rsidR="00CA1A87" w:rsidRPr="00A37108" w:rsidRDefault="00CA1A87" w:rsidP="005A683E">
            <w:pPr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ООО «Агрис»</w:t>
            </w:r>
          </w:p>
        </w:tc>
        <w:tc>
          <w:tcPr>
            <w:tcW w:w="2410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5363</w:t>
            </w:r>
          </w:p>
        </w:tc>
        <w:tc>
          <w:tcPr>
            <w:tcW w:w="1559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4113</w:t>
            </w:r>
          </w:p>
        </w:tc>
        <w:tc>
          <w:tcPr>
            <w:tcW w:w="1701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1A87" w:rsidRPr="00A37108" w:rsidTr="005A683E">
        <w:tc>
          <w:tcPr>
            <w:tcW w:w="2736" w:type="dxa"/>
          </w:tcPr>
          <w:p w:rsidR="00CA1A87" w:rsidRPr="00A37108" w:rsidRDefault="00CA1A87" w:rsidP="005A683E">
            <w:pPr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ОАО Племенной завод «Сычевка»</w:t>
            </w:r>
          </w:p>
        </w:tc>
        <w:tc>
          <w:tcPr>
            <w:tcW w:w="2410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1300</w:t>
            </w:r>
          </w:p>
        </w:tc>
        <w:tc>
          <w:tcPr>
            <w:tcW w:w="1559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1300</w:t>
            </w:r>
          </w:p>
        </w:tc>
        <w:tc>
          <w:tcPr>
            <w:tcW w:w="1701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385</w:t>
            </w:r>
          </w:p>
        </w:tc>
        <w:tc>
          <w:tcPr>
            <w:tcW w:w="1524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385</w:t>
            </w:r>
          </w:p>
        </w:tc>
      </w:tr>
      <w:tr w:rsidR="00CA1A87" w:rsidRPr="00A37108" w:rsidTr="005A683E">
        <w:tc>
          <w:tcPr>
            <w:tcW w:w="2736" w:type="dxa"/>
          </w:tcPr>
          <w:p w:rsidR="00CA1A87" w:rsidRPr="00A37108" w:rsidRDefault="00CA1A87" w:rsidP="005A683E">
            <w:pPr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Индивидуальный предприниматель Филиппова Н.В.</w:t>
            </w:r>
          </w:p>
        </w:tc>
        <w:tc>
          <w:tcPr>
            <w:tcW w:w="2410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345</w:t>
            </w:r>
          </w:p>
        </w:tc>
        <w:tc>
          <w:tcPr>
            <w:tcW w:w="1559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345</w:t>
            </w:r>
          </w:p>
        </w:tc>
        <w:tc>
          <w:tcPr>
            <w:tcW w:w="1701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-</w:t>
            </w:r>
          </w:p>
        </w:tc>
      </w:tr>
      <w:tr w:rsidR="00CA1A87" w:rsidRPr="00A37108" w:rsidTr="005A683E">
        <w:tc>
          <w:tcPr>
            <w:tcW w:w="2736" w:type="dxa"/>
          </w:tcPr>
          <w:p w:rsidR="00CA1A87" w:rsidRPr="00A37108" w:rsidRDefault="00CA1A87" w:rsidP="005A683E">
            <w:pPr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Индивидуальный предприниматель Синицын А.В.</w:t>
            </w:r>
          </w:p>
        </w:tc>
        <w:tc>
          <w:tcPr>
            <w:tcW w:w="2410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170</w:t>
            </w:r>
          </w:p>
        </w:tc>
        <w:tc>
          <w:tcPr>
            <w:tcW w:w="1701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</w:tcPr>
          <w:p w:rsidR="00CA1A87" w:rsidRPr="00A37108" w:rsidRDefault="00CA1A87" w:rsidP="005A683E">
            <w:pPr>
              <w:jc w:val="center"/>
              <w:rPr>
                <w:sz w:val="22"/>
                <w:szCs w:val="22"/>
              </w:rPr>
            </w:pPr>
            <w:r w:rsidRPr="00A37108">
              <w:rPr>
                <w:sz w:val="22"/>
                <w:szCs w:val="22"/>
              </w:rPr>
              <w:t>-</w:t>
            </w:r>
          </w:p>
        </w:tc>
      </w:tr>
    </w:tbl>
    <w:p w:rsidR="00CA1A87" w:rsidRDefault="00CA1A87" w:rsidP="00CA1A87">
      <w:pPr>
        <w:ind w:left="491"/>
        <w:jc w:val="center"/>
      </w:pPr>
    </w:p>
    <w:p w:rsidR="00CA1A87" w:rsidRDefault="00CA1A87" w:rsidP="00CA1A87">
      <w:pPr>
        <w:numPr>
          <w:ilvl w:val="0"/>
          <w:numId w:val="3"/>
        </w:numPr>
        <w:ind w:left="0" w:firstLine="851"/>
        <w:jc w:val="both"/>
      </w:pPr>
      <w:r>
        <w:t>Достаточное наличие животноводческих помещений. Из                                     34 животноводческих помещений на 10100 мест в данный момент не используются 24 помещения на 5700 мест. Также имеются в наличии складские помещения, зерносушильное и зерноочистительное хозяйство.</w:t>
      </w:r>
    </w:p>
    <w:p w:rsidR="00CA1A87" w:rsidRDefault="00CA1A87" w:rsidP="00CA1A87">
      <w:pPr>
        <w:numPr>
          <w:ilvl w:val="0"/>
          <w:numId w:val="3"/>
        </w:numPr>
        <w:ind w:left="0" w:firstLine="851"/>
        <w:jc w:val="both"/>
      </w:pPr>
      <w:r>
        <w:t>Рост уровня газификации природным газом. Уровень газификации на сегодняшний день составляет 33%, но по Программе газификации районов Российской Федерации, финансируемой ОАО «Газпром», планируется проектирование и строительство межпоселкового газопровода от д</w:t>
      </w:r>
      <w:proofErr w:type="gramStart"/>
      <w:r>
        <w:t>.Н</w:t>
      </w:r>
      <w:proofErr w:type="gramEnd"/>
      <w:r>
        <w:t>икольское до д.Соколино, Субботники, протяженностью более 12 км. В настоящее время подготовлен акт выбора трассы газопровода, начаты межевые работы, инженерно-геологические и геодезические изыскания. Срок окончания проектных работ – август 2014 года. В 2014 году в рамках областной государственной Программы газификации Смоленской области предусмотрено проектирование межпоселкового газопровода высокого давления до д</w:t>
      </w:r>
      <w:proofErr w:type="gramStart"/>
      <w:r>
        <w:t>.Д</w:t>
      </w:r>
      <w:proofErr w:type="gramEnd"/>
      <w:r>
        <w:t>угино протяженностью 11 км, с дальнейшим строительством в рамках мероприятий Программы на последующие годы; строительство уличных сетей газопровода в д.Никольское, в д.Никитье; в 2015 году - проектирование межпоселкового газопровода до д.Лукино.</w:t>
      </w:r>
    </w:p>
    <w:p w:rsidR="00CA1A87" w:rsidRDefault="00CA1A87" w:rsidP="00CA1A87">
      <w:pPr>
        <w:numPr>
          <w:ilvl w:val="0"/>
          <w:numId w:val="3"/>
        </w:numPr>
        <w:ind w:left="0" w:firstLine="851"/>
        <w:jc w:val="both"/>
      </w:pPr>
      <w:r>
        <w:t>Наличие трудовых ресурсов.  На 1 января 2014 года население муниципального образования «Сычевский район» составило 13903 человека, в том числе город – 8213 человек, село – 5690 человек; трудоспособное население составляет 8465 человек</w:t>
      </w:r>
      <w:proofErr w:type="gramStart"/>
      <w:r>
        <w:t xml:space="preserve"> ,</w:t>
      </w:r>
      <w:proofErr w:type="gramEnd"/>
      <w:r>
        <w:t xml:space="preserve"> в том числе город – 4956 человек, село – 3509 человек. В тоже время в сельскохозяйственных предприятиях работают 304 человека – 8,7% всего трудоспособного населения в сельской местности.</w:t>
      </w:r>
    </w:p>
    <w:p w:rsidR="00CA1A87" w:rsidRDefault="00CA1A87" w:rsidP="00CA1A87">
      <w:pPr>
        <w:numPr>
          <w:ilvl w:val="0"/>
          <w:numId w:val="3"/>
        </w:numPr>
        <w:ind w:left="0" w:firstLine="851"/>
        <w:jc w:val="both"/>
      </w:pPr>
      <w:r>
        <w:t>Наличие социальной и инженерной инфраструктуры в сельской местности. В настоящее время в сельских поселениях муниципального образования «Сычевский район» работают 7 детских садов, 10 школ, 13 сельских Домов культуры, 1 клуб, 18 библиотек. По мере возможности сохранена и поддерживается в рабочем состоянии водопроводная и канализационная сеть.</w:t>
      </w:r>
    </w:p>
    <w:p w:rsidR="00CA1A87" w:rsidRDefault="00CA1A87" w:rsidP="00CA1A87">
      <w:pPr>
        <w:numPr>
          <w:ilvl w:val="0"/>
          <w:numId w:val="3"/>
        </w:numPr>
        <w:ind w:left="0" w:firstLine="851"/>
        <w:jc w:val="both"/>
      </w:pPr>
      <w:r>
        <w:t xml:space="preserve">Высокий потребительский спрос на основные виды производимой сельскохозяйственной продукции (молоко, мясо). На территории муниципального образования «Сычевский район» расположены два предприятия перерабатывающей промышленности: ОАО «Сычевский молочный завод» и ОАО </w:t>
      </w:r>
      <w:r>
        <w:lastRenderedPageBreak/>
        <w:t>«Сычевкамясопродукт». В настоящее время данные предприятия снизили темпы производства продукции в связи с нехваткой сырьевой базы.</w:t>
      </w:r>
    </w:p>
    <w:p w:rsidR="000E07CA" w:rsidRDefault="000E07CA" w:rsidP="000E07CA">
      <w:pPr>
        <w:ind w:left="851"/>
        <w:jc w:val="both"/>
      </w:pPr>
    </w:p>
    <w:p w:rsidR="000E07CA" w:rsidRDefault="000E07CA" w:rsidP="000E07CA">
      <w:pPr>
        <w:ind w:left="851"/>
        <w:jc w:val="both"/>
      </w:pPr>
    </w:p>
    <w:p w:rsidR="000E07CA" w:rsidRPr="000E07CA" w:rsidRDefault="000E07CA" w:rsidP="000E07CA">
      <w:pPr>
        <w:jc w:val="both"/>
        <w:rPr>
          <w:b/>
        </w:rPr>
      </w:pPr>
      <w:r w:rsidRPr="000E07CA">
        <w:rPr>
          <w:b/>
        </w:rPr>
        <w:t>Контактная информация:</w:t>
      </w:r>
    </w:p>
    <w:p w:rsidR="000E07CA" w:rsidRDefault="000E07CA" w:rsidP="000E07CA">
      <w:pPr>
        <w:ind w:left="851"/>
        <w:jc w:val="both"/>
      </w:pPr>
    </w:p>
    <w:p w:rsidR="000E07CA" w:rsidRPr="000E07CA" w:rsidRDefault="000E07CA" w:rsidP="000E07CA">
      <w:pPr>
        <w:pStyle w:val="a4"/>
        <w:shd w:val="clear" w:color="auto" w:fill="FFFFFF"/>
        <w:spacing w:before="0" w:beforeAutospacing="0" w:after="240" w:afterAutospacing="0" w:line="270" w:lineRule="atLeast"/>
        <w:rPr>
          <w:color w:val="000000"/>
          <w:sz w:val="28"/>
          <w:szCs w:val="28"/>
        </w:rPr>
      </w:pPr>
      <w:r w:rsidRPr="000E07CA">
        <w:rPr>
          <w:color w:val="000000"/>
          <w:sz w:val="28"/>
          <w:szCs w:val="28"/>
        </w:rPr>
        <w:t>Орлов Евгений Тимофеевич - Глава Администрации (48130) 4-15-33, 4-11-44</w:t>
      </w:r>
    </w:p>
    <w:p w:rsidR="000E07CA" w:rsidRPr="000E07CA" w:rsidRDefault="000E07CA" w:rsidP="000E07CA">
      <w:pPr>
        <w:pStyle w:val="a4"/>
        <w:shd w:val="clear" w:color="auto" w:fill="FFFFFF"/>
        <w:spacing w:before="0" w:beforeAutospacing="0" w:after="240" w:afterAutospacing="0" w:line="270" w:lineRule="atLeast"/>
        <w:rPr>
          <w:color w:val="000000"/>
          <w:sz w:val="28"/>
          <w:szCs w:val="28"/>
        </w:rPr>
      </w:pPr>
      <w:r w:rsidRPr="000E07CA">
        <w:rPr>
          <w:color w:val="000000"/>
          <w:sz w:val="28"/>
          <w:szCs w:val="28"/>
        </w:rPr>
        <w:t>Князев Петр Васильевич - Глава муниципального образования (48130) 4-11-33</w:t>
      </w:r>
    </w:p>
    <w:p w:rsidR="000E07CA" w:rsidRPr="000E07CA" w:rsidRDefault="000E07CA" w:rsidP="000E07CA">
      <w:pPr>
        <w:pStyle w:val="a4"/>
        <w:shd w:val="clear" w:color="auto" w:fill="FFFFFF"/>
        <w:spacing w:before="0" w:beforeAutospacing="0" w:after="240" w:afterAutospacing="0" w:line="270" w:lineRule="atLeast"/>
        <w:rPr>
          <w:color w:val="000000"/>
          <w:sz w:val="28"/>
          <w:szCs w:val="28"/>
        </w:rPr>
      </w:pPr>
      <w:r w:rsidRPr="000E07CA">
        <w:rPr>
          <w:color w:val="000000"/>
          <w:sz w:val="28"/>
          <w:szCs w:val="28"/>
        </w:rPr>
        <w:t>215280, Смоленская область, Город Сычёвка, площадь Революции, 1</w:t>
      </w:r>
    </w:p>
    <w:p w:rsidR="000E07CA" w:rsidRPr="007F1238" w:rsidRDefault="000E07CA" w:rsidP="000E07CA">
      <w:pPr>
        <w:ind w:left="851"/>
        <w:jc w:val="both"/>
      </w:pPr>
    </w:p>
    <w:sectPr w:rsidR="000E07CA" w:rsidRPr="007F1238" w:rsidSect="00CA1A87">
      <w:pgSz w:w="11906" w:h="16838"/>
      <w:pgMar w:top="851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412"/>
    <w:multiLevelType w:val="hybridMultilevel"/>
    <w:tmpl w:val="0F92B992"/>
    <w:lvl w:ilvl="0" w:tplc="BDDE7926">
      <w:start w:val="1"/>
      <w:numFmt w:val="decimal"/>
      <w:lvlText w:val="%1."/>
      <w:lvlJc w:val="left"/>
      <w:pPr>
        <w:tabs>
          <w:tab w:val="num" w:pos="1705"/>
        </w:tabs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49B606FB"/>
    <w:multiLevelType w:val="hybridMultilevel"/>
    <w:tmpl w:val="E306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D770D"/>
    <w:multiLevelType w:val="hybridMultilevel"/>
    <w:tmpl w:val="97C0173A"/>
    <w:lvl w:ilvl="0" w:tplc="0A60744A">
      <w:start w:val="1"/>
      <w:numFmt w:val="decimal"/>
      <w:lvlText w:val="%1."/>
      <w:lvlJc w:val="left"/>
      <w:pPr>
        <w:tabs>
          <w:tab w:val="num" w:pos="1705"/>
        </w:tabs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17680C"/>
    <w:rsid w:val="00020C82"/>
    <w:rsid w:val="000571BC"/>
    <w:rsid w:val="00065D72"/>
    <w:rsid w:val="00074CE2"/>
    <w:rsid w:val="000E07CA"/>
    <w:rsid w:val="0017680C"/>
    <w:rsid w:val="00193D34"/>
    <w:rsid w:val="001D67E1"/>
    <w:rsid w:val="001F47D8"/>
    <w:rsid w:val="001F4DD1"/>
    <w:rsid w:val="00206358"/>
    <w:rsid w:val="00207E6C"/>
    <w:rsid w:val="00244D90"/>
    <w:rsid w:val="002558E4"/>
    <w:rsid w:val="0025753C"/>
    <w:rsid w:val="00257D6B"/>
    <w:rsid w:val="0027760D"/>
    <w:rsid w:val="003173D5"/>
    <w:rsid w:val="003332CF"/>
    <w:rsid w:val="00333A93"/>
    <w:rsid w:val="00346BCF"/>
    <w:rsid w:val="00347707"/>
    <w:rsid w:val="003E2604"/>
    <w:rsid w:val="003E7FB9"/>
    <w:rsid w:val="0042607C"/>
    <w:rsid w:val="00490B8C"/>
    <w:rsid w:val="004E34A1"/>
    <w:rsid w:val="004E354D"/>
    <w:rsid w:val="004F2670"/>
    <w:rsid w:val="005C5973"/>
    <w:rsid w:val="006545F8"/>
    <w:rsid w:val="00657D2C"/>
    <w:rsid w:val="006739A3"/>
    <w:rsid w:val="00693BB4"/>
    <w:rsid w:val="006F7BAD"/>
    <w:rsid w:val="00714F8F"/>
    <w:rsid w:val="0077724A"/>
    <w:rsid w:val="00777CF1"/>
    <w:rsid w:val="007E4397"/>
    <w:rsid w:val="008505BC"/>
    <w:rsid w:val="0089453E"/>
    <w:rsid w:val="008B734D"/>
    <w:rsid w:val="008C0CCA"/>
    <w:rsid w:val="008D379A"/>
    <w:rsid w:val="008E21E9"/>
    <w:rsid w:val="009557FF"/>
    <w:rsid w:val="0096369A"/>
    <w:rsid w:val="009E760D"/>
    <w:rsid w:val="00A66D3F"/>
    <w:rsid w:val="00A835EE"/>
    <w:rsid w:val="00B0257D"/>
    <w:rsid w:val="00B47D2C"/>
    <w:rsid w:val="00B52D78"/>
    <w:rsid w:val="00B643A1"/>
    <w:rsid w:val="00B66AD3"/>
    <w:rsid w:val="00B6726D"/>
    <w:rsid w:val="00B705E8"/>
    <w:rsid w:val="00B97D24"/>
    <w:rsid w:val="00C23313"/>
    <w:rsid w:val="00C3504D"/>
    <w:rsid w:val="00C424D2"/>
    <w:rsid w:val="00C4579A"/>
    <w:rsid w:val="00C5685F"/>
    <w:rsid w:val="00C65DF3"/>
    <w:rsid w:val="00CA1A87"/>
    <w:rsid w:val="00D033FE"/>
    <w:rsid w:val="00D0623B"/>
    <w:rsid w:val="00D127C6"/>
    <w:rsid w:val="00D40689"/>
    <w:rsid w:val="00D5357B"/>
    <w:rsid w:val="00D562D3"/>
    <w:rsid w:val="00D74DA6"/>
    <w:rsid w:val="00D965AB"/>
    <w:rsid w:val="00E02FF1"/>
    <w:rsid w:val="00E14580"/>
    <w:rsid w:val="00E414F7"/>
    <w:rsid w:val="00E756F7"/>
    <w:rsid w:val="00E75B45"/>
    <w:rsid w:val="00E90090"/>
    <w:rsid w:val="00EC7B3F"/>
    <w:rsid w:val="00EE5013"/>
    <w:rsid w:val="00FE7EF8"/>
    <w:rsid w:val="00FF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53E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0CCA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0E07CA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Смоленской области по социальному развитию</vt:lpstr>
    </vt:vector>
  </TitlesOfParts>
  <Company>Microsoft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Смоленской области по социальному развитию</dc:title>
  <dc:subject/>
  <dc:creator>User</dc:creator>
  <cp:keywords/>
  <dc:description/>
  <cp:lastModifiedBy>LE-278-SX-D01</cp:lastModifiedBy>
  <cp:revision>4</cp:revision>
  <cp:lastPrinted>2014-03-25T12:57:00Z</cp:lastPrinted>
  <dcterms:created xsi:type="dcterms:W3CDTF">2014-03-25T13:40:00Z</dcterms:created>
  <dcterms:modified xsi:type="dcterms:W3CDTF">2014-03-25T12:57:00Z</dcterms:modified>
</cp:coreProperties>
</file>