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661" w:rsidRPr="00EE0661" w:rsidRDefault="00EE0661" w:rsidP="00EE0661">
      <w:pPr>
        <w:spacing w:after="0" w:line="360" w:lineRule="auto"/>
        <w:jc w:val="center"/>
        <w:rPr>
          <w:rFonts w:ascii="Times New Roman" w:eastAsia="Times New Roman" w:hAnsi="Times New Roman" w:cs="Times New Roman"/>
          <w:b/>
          <w:bCs/>
          <w:sz w:val="28"/>
          <w:szCs w:val="28"/>
        </w:rPr>
      </w:pPr>
      <w:r w:rsidRPr="00EE0661">
        <w:rPr>
          <w:rFonts w:ascii="Times New Roman" w:eastAsia="Times New Roman" w:hAnsi="Times New Roman" w:cs="Times New Roman"/>
          <w:b/>
          <w:bCs/>
          <w:sz w:val="28"/>
          <w:szCs w:val="28"/>
        </w:rPr>
        <w:t>МИНИСТЕРСТВО ФИНАНСОВ РОССИЙСКОЙ ФЕДЕРАЦИИ</w:t>
      </w:r>
    </w:p>
    <w:p w:rsidR="00EE0661" w:rsidRPr="00EE0661" w:rsidRDefault="00EE0661" w:rsidP="00EE0661">
      <w:pPr>
        <w:spacing w:after="0" w:line="360" w:lineRule="auto"/>
        <w:jc w:val="center"/>
        <w:rPr>
          <w:rFonts w:ascii="Times New Roman" w:eastAsia="Times New Roman" w:hAnsi="Times New Roman" w:cs="Times New Roman"/>
          <w:b/>
          <w:bCs/>
          <w:sz w:val="28"/>
          <w:szCs w:val="28"/>
        </w:rPr>
      </w:pPr>
      <w:r w:rsidRPr="00EE0661">
        <w:rPr>
          <w:rFonts w:ascii="Times New Roman" w:eastAsia="Times New Roman" w:hAnsi="Times New Roman" w:cs="Times New Roman"/>
          <w:b/>
          <w:bCs/>
          <w:sz w:val="28"/>
          <w:szCs w:val="28"/>
        </w:rPr>
        <w:t> </w:t>
      </w:r>
    </w:p>
    <w:p w:rsidR="00EE0661" w:rsidRPr="00EE0661" w:rsidRDefault="00EE0661" w:rsidP="00EE0661">
      <w:pPr>
        <w:spacing w:after="0" w:line="360" w:lineRule="auto"/>
        <w:jc w:val="center"/>
        <w:rPr>
          <w:rFonts w:ascii="Times New Roman" w:eastAsia="Times New Roman" w:hAnsi="Times New Roman" w:cs="Times New Roman"/>
          <w:b/>
          <w:bCs/>
          <w:sz w:val="28"/>
          <w:szCs w:val="28"/>
        </w:rPr>
      </w:pPr>
      <w:r w:rsidRPr="00EE0661">
        <w:rPr>
          <w:rFonts w:ascii="Times New Roman" w:eastAsia="Times New Roman" w:hAnsi="Times New Roman" w:cs="Times New Roman"/>
          <w:b/>
          <w:bCs/>
          <w:sz w:val="28"/>
          <w:szCs w:val="28"/>
        </w:rPr>
        <w:t>ПРИКАЗ</w:t>
      </w:r>
    </w:p>
    <w:p w:rsidR="00EE0661" w:rsidRPr="00EE0661" w:rsidRDefault="00EE0661" w:rsidP="00EE0661">
      <w:pPr>
        <w:spacing w:after="0" w:line="360" w:lineRule="auto"/>
        <w:jc w:val="center"/>
        <w:rPr>
          <w:rFonts w:ascii="Times New Roman" w:eastAsia="Times New Roman" w:hAnsi="Times New Roman" w:cs="Times New Roman"/>
          <w:b/>
          <w:bCs/>
          <w:sz w:val="28"/>
          <w:szCs w:val="28"/>
        </w:rPr>
      </w:pPr>
      <w:r w:rsidRPr="00EE0661">
        <w:rPr>
          <w:rFonts w:ascii="Times New Roman" w:eastAsia="Times New Roman" w:hAnsi="Times New Roman" w:cs="Times New Roman"/>
          <w:b/>
          <w:bCs/>
          <w:sz w:val="28"/>
          <w:szCs w:val="28"/>
        </w:rPr>
        <w:t>от 29 апреля 2008 г. N 48н</w:t>
      </w:r>
    </w:p>
    <w:p w:rsidR="00EE0661" w:rsidRPr="00EE0661" w:rsidRDefault="00EE0661" w:rsidP="00EE0661">
      <w:pPr>
        <w:spacing w:after="0" w:line="360" w:lineRule="auto"/>
        <w:jc w:val="center"/>
        <w:rPr>
          <w:rFonts w:ascii="Times New Roman" w:eastAsia="Times New Roman" w:hAnsi="Times New Roman" w:cs="Times New Roman"/>
          <w:b/>
          <w:bCs/>
          <w:sz w:val="28"/>
          <w:szCs w:val="28"/>
        </w:rPr>
      </w:pPr>
      <w:r w:rsidRPr="00EE0661">
        <w:rPr>
          <w:rFonts w:ascii="Times New Roman" w:eastAsia="Times New Roman" w:hAnsi="Times New Roman" w:cs="Times New Roman"/>
          <w:b/>
          <w:bCs/>
          <w:sz w:val="28"/>
          <w:szCs w:val="28"/>
        </w:rPr>
        <w:t> </w:t>
      </w:r>
    </w:p>
    <w:p w:rsidR="00EE0661" w:rsidRPr="00EE0661" w:rsidRDefault="00EE0661" w:rsidP="00EE0661">
      <w:pPr>
        <w:spacing w:after="0" w:line="360" w:lineRule="auto"/>
        <w:jc w:val="center"/>
        <w:rPr>
          <w:rFonts w:ascii="Times New Roman" w:eastAsia="Times New Roman" w:hAnsi="Times New Roman" w:cs="Times New Roman"/>
          <w:b/>
          <w:bCs/>
          <w:sz w:val="28"/>
          <w:szCs w:val="28"/>
        </w:rPr>
      </w:pPr>
      <w:r w:rsidRPr="00EE0661">
        <w:rPr>
          <w:rFonts w:ascii="Times New Roman" w:eastAsia="Times New Roman" w:hAnsi="Times New Roman" w:cs="Times New Roman"/>
          <w:b/>
          <w:bCs/>
          <w:sz w:val="28"/>
          <w:szCs w:val="28"/>
        </w:rPr>
        <w:t>ОБ УТВЕРЖДЕНИИ ПОЛОЖЕНИЯ</w:t>
      </w:r>
    </w:p>
    <w:p w:rsidR="00EE0661" w:rsidRPr="00EE0661" w:rsidRDefault="00EE0661" w:rsidP="00EE0661">
      <w:pPr>
        <w:spacing w:after="0" w:line="360" w:lineRule="auto"/>
        <w:jc w:val="center"/>
        <w:rPr>
          <w:rFonts w:ascii="Times New Roman" w:eastAsia="Times New Roman" w:hAnsi="Times New Roman" w:cs="Times New Roman"/>
          <w:b/>
          <w:bCs/>
          <w:sz w:val="28"/>
          <w:szCs w:val="28"/>
        </w:rPr>
      </w:pPr>
      <w:r w:rsidRPr="00EE0661">
        <w:rPr>
          <w:rFonts w:ascii="Times New Roman" w:eastAsia="Times New Roman" w:hAnsi="Times New Roman" w:cs="Times New Roman"/>
          <w:b/>
          <w:bCs/>
          <w:sz w:val="28"/>
          <w:szCs w:val="28"/>
        </w:rPr>
        <w:t>ПО БУХГАЛТЕРСКОМУ УЧЕТУ "ИНФОРМАЦИЯ О СВЯЗАННЫХ СТОРОНАХ"</w:t>
      </w:r>
    </w:p>
    <w:p w:rsidR="00EE0661" w:rsidRPr="00EE0661" w:rsidRDefault="00EE0661" w:rsidP="00EE0661">
      <w:pPr>
        <w:spacing w:after="0" w:line="360" w:lineRule="auto"/>
        <w:jc w:val="center"/>
        <w:rPr>
          <w:rFonts w:ascii="Times New Roman" w:eastAsia="Times New Roman" w:hAnsi="Times New Roman" w:cs="Times New Roman"/>
          <w:b/>
          <w:bCs/>
          <w:sz w:val="28"/>
          <w:szCs w:val="28"/>
        </w:rPr>
      </w:pPr>
      <w:r w:rsidRPr="00EE0661">
        <w:rPr>
          <w:rFonts w:ascii="Times New Roman" w:eastAsia="Times New Roman" w:hAnsi="Times New Roman" w:cs="Times New Roman"/>
          <w:b/>
          <w:bCs/>
          <w:sz w:val="28"/>
          <w:szCs w:val="28"/>
        </w:rPr>
        <w:t>(ПБУ 11/2008)</w:t>
      </w:r>
    </w:p>
    <w:p w:rsidR="00EE0661" w:rsidRPr="00EE0661" w:rsidRDefault="00EE0661" w:rsidP="00EE0661">
      <w:pPr>
        <w:spacing w:after="0" w:line="240" w:lineRule="auto"/>
        <w:jc w:val="center"/>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proofErr w:type="gramStart"/>
      <w:r w:rsidRPr="00EE0661">
        <w:rPr>
          <w:rFonts w:ascii="Times New Roman" w:eastAsia="Times New Roman" w:hAnsi="Times New Roman" w:cs="Times New Roman"/>
          <w:sz w:val="28"/>
          <w:szCs w:val="28"/>
        </w:rPr>
        <w:t xml:space="preserve">В целях совершенствования нормативно-правового регулирования в сфере </w:t>
      </w:r>
      <w:r w:rsidRPr="00EE0661">
        <w:rPr>
          <w:rFonts w:ascii="Times New Roman" w:eastAsia="Times New Roman" w:hAnsi="Times New Roman" w:cs="Times New Roman"/>
          <w:color w:val="0000FF"/>
          <w:sz w:val="28"/>
          <w:szCs w:val="28"/>
          <w:u w:val="single"/>
        </w:rPr>
        <w:t>бухгалтерского учета</w:t>
      </w:r>
      <w:r w:rsidRPr="00EE0661">
        <w:rPr>
          <w:rFonts w:ascii="Times New Roman" w:eastAsia="Times New Roman" w:hAnsi="Times New Roman" w:cs="Times New Roman"/>
          <w:sz w:val="28"/>
          <w:szCs w:val="28"/>
        </w:rPr>
        <w:t xml:space="preserve"> и бухгалтерской отчетности и в соответствии с </w:t>
      </w:r>
      <w:r w:rsidRPr="00EE0661">
        <w:rPr>
          <w:rFonts w:ascii="Times New Roman" w:eastAsia="Times New Roman" w:hAnsi="Times New Roman" w:cs="Times New Roman"/>
          <w:color w:val="0000FF"/>
          <w:sz w:val="28"/>
          <w:szCs w:val="28"/>
          <w:u w:val="single"/>
        </w:rPr>
        <w:t>Положением</w:t>
      </w:r>
      <w:r w:rsidRPr="00EE0661">
        <w:rPr>
          <w:rFonts w:ascii="Times New Roman" w:eastAsia="Times New Roman" w:hAnsi="Times New Roman" w:cs="Times New Roman"/>
          <w:sz w:val="28"/>
          <w:szCs w:val="28"/>
        </w:rPr>
        <w:t xml:space="preserve"> о Министерстве финансов Российской Федерации, утвержденным Постановлением Правительства Российской Федерации от 30 июня 2004 г. N 329 (Собрание законодательства Российской Федерации, 2004, N 31, ст. 3258; N 49, ст. 4908; 2005, N 23, ст. 2270;</w:t>
      </w:r>
      <w:proofErr w:type="gramEnd"/>
      <w:r w:rsidRPr="00EE0661">
        <w:rPr>
          <w:rFonts w:ascii="Times New Roman" w:eastAsia="Times New Roman" w:hAnsi="Times New Roman" w:cs="Times New Roman"/>
          <w:sz w:val="28"/>
          <w:szCs w:val="28"/>
        </w:rPr>
        <w:t xml:space="preserve"> </w:t>
      </w:r>
      <w:proofErr w:type="gramStart"/>
      <w:r w:rsidRPr="00EE0661">
        <w:rPr>
          <w:rFonts w:ascii="Times New Roman" w:eastAsia="Times New Roman" w:hAnsi="Times New Roman" w:cs="Times New Roman"/>
          <w:sz w:val="28"/>
          <w:szCs w:val="28"/>
        </w:rPr>
        <w:t>N 52, ст. 5755; 2006, N 32, ст. 3569; N 47, ст. 4900; 2007, N 23, ст. 2801; N 45, ст. 5491; 2008, N 5, ст. 411), приказываю:</w:t>
      </w:r>
      <w:proofErr w:type="gramEnd"/>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xml:space="preserve">1. Утвердить прилагаемое </w:t>
      </w:r>
      <w:r w:rsidRPr="00EE0661">
        <w:rPr>
          <w:rFonts w:ascii="Times New Roman" w:eastAsia="Times New Roman" w:hAnsi="Times New Roman" w:cs="Times New Roman"/>
          <w:color w:val="0000FF"/>
          <w:sz w:val="28"/>
          <w:szCs w:val="28"/>
          <w:u w:val="single"/>
        </w:rPr>
        <w:t>Положение</w:t>
      </w:r>
      <w:r w:rsidRPr="00EE0661">
        <w:rPr>
          <w:rFonts w:ascii="Times New Roman" w:eastAsia="Times New Roman" w:hAnsi="Times New Roman" w:cs="Times New Roman"/>
          <w:sz w:val="28"/>
          <w:szCs w:val="28"/>
        </w:rPr>
        <w:t xml:space="preserve"> по бухгалтерскому учету "Информация о связанных сторонах" (ПБУ 11/2008).</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2. Признать утратившими силу:</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color w:val="B5B2FF"/>
          <w:sz w:val="28"/>
          <w:szCs w:val="28"/>
          <w:u w:val="single"/>
        </w:rPr>
        <w:t>Приказ</w:t>
      </w:r>
      <w:r w:rsidRPr="00EE0661">
        <w:rPr>
          <w:rFonts w:ascii="Times New Roman" w:eastAsia="Times New Roman" w:hAnsi="Times New Roman" w:cs="Times New Roman"/>
          <w:sz w:val="28"/>
          <w:szCs w:val="28"/>
        </w:rPr>
        <w:t xml:space="preserve"> Министерства финансов Российской Федерации от 13 января 2000 г. N 5н "Об утверждении Положения по бухгалтерскому учету "Информация об </w:t>
      </w:r>
      <w:proofErr w:type="spellStart"/>
      <w:r w:rsidRPr="00EE0661">
        <w:rPr>
          <w:rFonts w:ascii="Times New Roman" w:eastAsia="Times New Roman" w:hAnsi="Times New Roman" w:cs="Times New Roman"/>
          <w:sz w:val="28"/>
          <w:szCs w:val="28"/>
        </w:rPr>
        <w:t>аффилированных</w:t>
      </w:r>
      <w:proofErr w:type="spellEnd"/>
      <w:r w:rsidRPr="00EE0661">
        <w:rPr>
          <w:rFonts w:ascii="Times New Roman" w:eastAsia="Times New Roman" w:hAnsi="Times New Roman" w:cs="Times New Roman"/>
          <w:sz w:val="28"/>
          <w:szCs w:val="28"/>
        </w:rPr>
        <w:t xml:space="preserve"> лицах" ПБУ 11/2000" (Приказ зарегистрирован в Министерстве юстиции Российской Федерации 10 мая 2000 г., регистрационный номер 2215; Бюллетень нормативных актов федеральных органов исполнительной власти, N 21, 22 мая 2000 г.; "Российская газета", N 92-93, 16 мая 2000 г.);</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color w:val="0000FF"/>
          <w:sz w:val="28"/>
          <w:szCs w:val="28"/>
          <w:u w:val="single"/>
        </w:rPr>
        <w:t>пункт 3</w:t>
      </w:r>
      <w:r w:rsidRPr="00EE0661">
        <w:rPr>
          <w:rFonts w:ascii="Times New Roman" w:eastAsia="Times New Roman" w:hAnsi="Times New Roman" w:cs="Times New Roman"/>
          <w:sz w:val="28"/>
          <w:szCs w:val="28"/>
        </w:rPr>
        <w:t xml:space="preserve"> изменений и дополнений в нормативные правовые акты по бухгалтерскому учету, утвержденных Приказом Министерства финансов Российской Федерации от 30 марта 2001 г. N 27н (Приказ зарегистрирован в Министерстве юстиции Российской Федерации 4 мая 2001 г., регистрационный номер 2693; Бюллетень нормативных актов федеральных </w:t>
      </w:r>
      <w:r w:rsidRPr="00EE0661">
        <w:rPr>
          <w:rFonts w:ascii="Times New Roman" w:eastAsia="Times New Roman" w:hAnsi="Times New Roman" w:cs="Times New Roman"/>
          <w:sz w:val="28"/>
          <w:szCs w:val="28"/>
        </w:rPr>
        <w:lastRenderedPageBreak/>
        <w:t>органов исполнительной власти, N 20, 14 мая 2001 г.; "Российская газета", N 91-92, 16 мая 2001 г.).</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3. Установить, что настоящий Приказ вступает в силу с годовой бухгалтерской отчетности за 2008 год.</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w:t>
      </w:r>
    </w:p>
    <w:p w:rsidR="00EE0661" w:rsidRPr="00EE0661" w:rsidRDefault="00EE0661" w:rsidP="00EE0661">
      <w:pPr>
        <w:spacing w:after="0" w:line="360" w:lineRule="auto"/>
        <w:jc w:val="right"/>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Заместитель</w:t>
      </w:r>
    </w:p>
    <w:p w:rsidR="00EE0661" w:rsidRPr="00EE0661" w:rsidRDefault="00EE0661" w:rsidP="00EE0661">
      <w:pPr>
        <w:spacing w:after="0" w:line="360" w:lineRule="auto"/>
        <w:jc w:val="right"/>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Председателя Правительства</w:t>
      </w:r>
    </w:p>
    <w:p w:rsidR="00EE0661" w:rsidRPr="00EE0661" w:rsidRDefault="00EE0661" w:rsidP="00EE0661">
      <w:pPr>
        <w:spacing w:after="0" w:line="360" w:lineRule="auto"/>
        <w:jc w:val="right"/>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Российской Федерации -</w:t>
      </w:r>
    </w:p>
    <w:p w:rsidR="00EE0661" w:rsidRPr="00EE0661" w:rsidRDefault="00EE0661" w:rsidP="00EE0661">
      <w:pPr>
        <w:spacing w:after="0" w:line="360" w:lineRule="auto"/>
        <w:jc w:val="right"/>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Министр финансов</w:t>
      </w:r>
    </w:p>
    <w:p w:rsidR="00EE0661" w:rsidRPr="00EE0661" w:rsidRDefault="00EE0661" w:rsidP="00EE0661">
      <w:pPr>
        <w:spacing w:after="0" w:line="360" w:lineRule="auto"/>
        <w:jc w:val="right"/>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Российской Федерации</w:t>
      </w:r>
    </w:p>
    <w:p w:rsidR="00EE0661" w:rsidRPr="00EE0661" w:rsidRDefault="00EE0661" w:rsidP="00EE0661">
      <w:pPr>
        <w:spacing w:after="0" w:line="360" w:lineRule="auto"/>
        <w:jc w:val="right"/>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А.Л.КУДРИН</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w:t>
      </w:r>
    </w:p>
    <w:p w:rsidR="00EE0661" w:rsidRPr="00EE0661" w:rsidRDefault="00EE0661" w:rsidP="00EE0661">
      <w:pPr>
        <w:spacing w:after="0" w:line="360" w:lineRule="auto"/>
        <w:jc w:val="right"/>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Приложение</w:t>
      </w:r>
    </w:p>
    <w:p w:rsidR="00EE0661" w:rsidRPr="00EE0661" w:rsidRDefault="00EE0661" w:rsidP="00EE0661">
      <w:pPr>
        <w:spacing w:after="0" w:line="360" w:lineRule="auto"/>
        <w:jc w:val="right"/>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к Приказу Министерства финансов</w:t>
      </w:r>
    </w:p>
    <w:p w:rsidR="00EE0661" w:rsidRPr="00EE0661" w:rsidRDefault="00EE0661" w:rsidP="00EE0661">
      <w:pPr>
        <w:spacing w:after="0" w:line="360" w:lineRule="auto"/>
        <w:jc w:val="right"/>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Российской Федерации</w:t>
      </w:r>
    </w:p>
    <w:p w:rsidR="00EE0661" w:rsidRPr="00EE0661" w:rsidRDefault="00EE0661" w:rsidP="00EE0661">
      <w:pPr>
        <w:spacing w:after="0" w:line="360" w:lineRule="auto"/>
        <w:jc w:val="right"/>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от 29.04.2008 N 48н</w:t>
      </w:r>
    </w:p>
    <w:p w:rsidR="00EE0661" w:rsidRPr="00EE0661" w:rsidRDefault="00EE0661" w:rsidP="00EE0661">
      <w:pPr>
        <w:spacing w:after="0" w:line="240" w:lineRule="auto"/>
        <w:jc w:val="center"/>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w:t>
      </w:r>
    </w:p>
    <w:p w:rsidR="00EE0661" w:rsidRPr="00EE0661" w:rsidRDefault="00EE0661" w:rsidP="00EE0661">
      <w:pPr>
        <w:spacing w:after="0" w:line="360" w:lineRule="auto"/>
        <w:jc w:val="center"/>
        <w:rPr>
          <w:rFonts w:ascii="Times New Roman" w:eastAsia="Times New Roman" w:hAnsi="Times New Roman" w:cs="Times New Roman"/>
          <w:b/>
          <w:bCs/>
          <w:sz w:val="28"/>
          <w:szCs w:val="28"/>
        </w:rPr>
      </w:pPr>
      <w:r w:rsidRPr="00EE0661">
        <w:rPr>
          <w:rFonts w:ascii="Times New Roman" w:eastAsia="Times New Roman" w:hAnsi="Times New Roman" w:cs="Times New Roman"/>
          <w:b/>
          <w:bCs/>
          <w:sz w:val="28"/>
          <w:szCs w:val="28"/>
        </w:rPr>
        <w:t>ПОЛОЖЕНИЕ</w:t>
      </w:r>
    </w:p>
    <w:p w:rsidR="00EE0661" w:rsidRPr="00EE0661" w:rsidRDefault="00EE0661" w:rsidP="00EE0661">
      <w:pPr>
        <w:spacing w:after="0" w:line="360" w:lineRule="auto"/>
        <w:jc w:val="center"/>
        <w:rPr>
          <w:rFonts w:ascii="Times New Roman" w:eastAsia="Times New Roman" w:hAnsi="Times New Roman" w:cs="Times New Roman"/>
          <w:b/>
          <w:bCs/>
          <w:sz w:val="28"/>
          <w:szCs w:val="28"/>
        </w:rPr>
      </w:pPr>
      <w:r w:rsidRPr="00EE0661">
        <w:rPr>
          <w:rFonts w:ascii="Times New Roman" w:eastAsia="Times New Roman" w:hAnsi="Times New Roman" w:cs="Times New Roman"/>
          <w:b/>
          <w:bCs/>
          <w:sz w:val="28"/>
          <w:szCs w:val="28"/>
        </w:rPr>
        <w:t>ПО БУХГАЛТЕРСКОМУ УЧЕТУ "ИНФОРМАЦИЯ О СВЯЗАННЫХ СТОРОНАХ"</w:t>
      </w:r>
    </w:p>
    <w:p w:rsidR="00EE0661" w:rsidRPr="00EE0661" w:rsidRDefault="00EE0661" w:rsidP="00EE0661">
      <w:pPr>
        <w:spacing w:after="0" w:line="360" w:lineRule="auto"/>
        <w:jc w:val="center"/>
        <w:rPr>
          <w:rFonts w:ascii="Times New Roman" w:eastAsia="Times New Roman" w:hAnsi="Times New Roman" w:cs="Times New Roman"/>
          <w:b/>
          <w:bCs/>
          <w:sz w:val="28"/>
          <w:szCs w:val="28"/>
        </w:rPr>
      </w:pPr>
      <w:r w:rsidRPr="00EE0661">
        <w:rPr>
          <w:rFonts w:ascii="Times New Roman" w:eastAsia="Times New Roman" w:hAnsi="Times New Roman" w:cs="Times New Roman"/>
          <w:b/>
          <w:bCs/>
          <w:sz w:val="28"/>
          <w:szCs w:val="28"/>
        </w:rPr>
        <w:t>(ПБУ 11/2008)</w:t>
      </w:r>
    </w:p>
    <w:p w:rsidR="00EE0661" w:rsidRPr="00EE0661" w:rsidRDefault="00EE0661" w:rsidP="00EE0661">
      <w:pPr>
        <w:spacing w:after="0" w:line="240" w:lineRule="auto"/>
        <w:jc w:val="center"/>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w:t>
      </w:r>
    </w:p>
    <w:p w:rsidR="00EE0661" w:rsidRPr="00EE0661" w:rsidRDefault="00EE0661" w:rsidP="00EE0661">
      <w:pPr>
        <w:spacing w:after="0" w:line="240" w:lineRule="auto"/>
        <w:jc w:val="center"/>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I. Общие положения</w:t>
      </w:r>
    </w:p>
    <w:p w:rsidR="00EE0661" w:rsidRPr="00EE0661" w:rsidRDefault="00EE0661" w:rsidP="00EE0661">
      <w:pPr>
        <w:spacing w:after="0" w:line="240" w:lineRule="auto"/>
        <w:jc w:val="center"/>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1. Настоящее Положение устанавливает порядок раскрытия информации о связанных сторонах в бухгалтерской отчетности коммерческих организаций, за исключением кредитных организаций (далее - организация, составляющая бухгалтерскую отчетность).</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lastRenderedPageBreak/>
        <w:t>2. Настоящее Положение не применяется при формировании отчетности, разрабатываемой для внутренних целей организацией, составляющей бухгалтерскую отчетность; отчетности, составляемой для государственного статистического наблюдения; отчетной информации, предоставляемой кредитной организации в соответствии с ее требованиями; отчетной информации, представляемой для иных специальных целей.</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3. Настоящее Положение может не применяться при формировании бухгалтерской отчетности организациями, которые вправе применять упрощенные способы ведения бухгалтерского учета, включая упрощенную бухгалтерскую (финансовую) отчетность.</w:t>
      </w:r>
    </w:p>
    <w:p w:rsidR="00EE0661" w:rsidRPr="00EE0661" w:rsidRDefault="00EE0661" w:rsidP="00EE0661">
      <w:pPr>
        <w:spacing w:after="0" w:line="264" w:lineRule="auto"/>
        <w:jc w:val="both"/>
        <w:rPr>
          <w:rFonts w:ascii="Times New Roman" w:eastAsia="Times New Roman" w:hAnsi="Times New Roman" w:cs="Times New Roman"/>
          <w:color w:val="828282"/>
          <w:sz w:val="28"/>
          <w:szCs w:val="28"/>
        </w:rPr>
      </w:pPr>
      <w:r w:rsidRPr="00EE0661">
        <w:rPr>
          <w:rFonts w:ascii="Times New Roman" w:eastAsia="Times New Roman" w:hAnsi="Times New Roman" w:cs="Times New Roman"/>
          <w:color w:val="828282"/>
          <w:sz w:val="28"/>
          <w:szCs w:val="28"/>
        </w:rPr>
        <w:t xml:space="preserve">(в ред. </w:t>
      </w:r>
      <w:r w:rsidRPr="00EE0661">
        <w:rPr>
          <w:rFonts w:ascii="Times New Roman" w:eastAsia="Times New Roman" w:hAnsi="Times New Roman" w:cs="Times New Roman"/>
          <w:color w:val="0000FF"/>
          <w:sz w:val="28"/>
          <w:szCs w:val="28"/>
        </w:rPr>
        <w:t>Приказа</w:t>
      </w:r>
      <w:r w:rsidRPr="00EE0661">
        <w:rPr>
          <w:rFonts w:ascii="Times New Roman" w:eastAsia="Times New Roman" w:hAnsi="Times New Roman" w:cs="Times New Roman"/>
          <w:color w:val="828282"/>
          <w:sz w:val="28"/>
          <w:szCs w:val="28"/>
        </w:rPr>
        <w:t xml:space="preserve"> Минфина России от 06.04.2015 N 57н)</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4. Юридическими и (или) физическими лицами, способными оказывать влияние на деятельность организации, составляющей бухгалтерскую отчетность, или на деятельность которых организация, составляющая бухгалтерскую отчетность, способна оказывать влияние (связанными сторонами), могут являться:</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xml:space="preserve">а) юридическое и (или) физическое лицо и организация, составляющая бухгалтерскую отчетность, которые являются </w:t>
      </w:r>
      <w:proofErr w:type="spellStart"/>
      <w:r w:rsidRPr="00EE0661">
        <w:rPr>
          <w:rFonts w:ascii="Times New Roman" w:eastAsia="Times New Roman" w:hAnsi="Times New Roman" w:cs="Times New Roman"/>
          <w:sz w:val="28"/>
          <w:szCs w:val="28"/>
        </w:rPr>
        <w:t>аффилированными</w:t>
      </w:r>
      <w:proofErr w:type="spellEnd"/>
      <w:r w:rsidRPr="00EE0661">
        <w:rPr>
          <w:rFonts w:ascii="Times New Roman" w:eastAsia="Times New Roman" w:hAnsi="Times New Roman" w:cs="Times New Roman"/>
          <w:sz w:val="28"/>
          <w:szCs w:val="28"/>
        </w:rPr>
        <w:t xml:space="preserve"> лицами в соответствии с </w:t>
      </w:r>
      <w:r w:rsidRPr="00EE0661">
        <w:rPr>
          <w:rFonts w:ascii="Times New Roman" w:eastAsia="Times New Roman" w:hAnsi="Times New Roman" w:cs="Times New Roman"/>
          <w:color w:val="0000FF"/>
          <w:sz w:val="28"/>
          <w:szCs w:val="28"/>
          <w:u w:val="single"/>
        </w:rPr>
        <w:t>законодательством</w:t>
      </w:r>
      <w:r w:rsidRPr="00EE0661">
        <w:rPr>
          <w:rFonts w:ascii="Times New Roman" w:eastAsia="Times New Roman" w:hAnsi="Times New Roman" w:cs="Times New Roman"/>
          <w:sz w:val="28"/>
          <w:szCs w:val="28"/>
        </w:rPr>
        <w:t xml:space="preserve"> Российской Федерации;</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proofErr w:type="gramStart"/>
      <w:r w:rsidRPr="00EE0661">
        <w:rPr>
          <w:rFonts w:ascii="Times New Roman" w:eastAsia="Times New Roman" w:hAnsi="Times New Roman" w:cs="Times New Roman"/>
          <w:sz w:val="28"/>
          <w:szCs w:val="28"/>
        </w:rPr>
        <w:t>б) юридическое и (или) физическое лицо, зарегистрированное в качестве индивидуального предпринимателя, и организация, составляющая бухгалтерскую отчетность, которые участвуют в совместной деятельности;</w:t>
      </w:r>
      <w:proofErr w:type="gramEnd"/>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в) организация, составляющая бухгалтерскую отчетность, и негосударственный пенсионный фонд, который действует в интересах работников такой организации или иной организации, являющейся связанной стороной организации, составляющей бухгалтерскую отчетность.</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xml:space="preserve">5. </w:t>
      </w:r>
      <w:proofErr w:type="gramStart"/>
      <w:r w:rsidRPr="00EE0661">
        <w:rPr>
          <w:rFonts w:ascii="Times New Roman" w:eastAsia="Times New Roman" w:hAnsi="Times New Roman" w:cs="Times New Roman"/>
          <w:sz w:val="28"/>
          <w:szCs w:val="28"/>
        </w:rPr>
        <w:t>Операцией между организацией, составляющей бухгалтерскую отчетность, и связанной стороной считается любая операция по передаче (поступлению) активов, оказанию (потреблению) услуг или возникновению (прекращению) обязательств (независимо от получения платы или иного встречного предоставления) между организацией, составляющей бухгалтерскую отчетность, и связанной стороной.</w:t>
      </w:r>
      <w:proofErr w:type="gramEnd"/>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Операциями со связанной стороной могут быть:</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приобретение и продажа товаров, работ, услуг;</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приобретение и продажа основных средств и других активов;</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lastRenderedPageBreak/>
        <w:t>аренда имущества и предоставление имущества в аренду;</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финансовые операции, включая предоставление займов;</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передача в виде вклада в уставные (складочные) капиталы;</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предоставление и получение обеспечений исполнения обязательств;</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другие операции.</w:t>
      </w:r>
    </w:p>
    <w:p w:rsidR="00EE0661" w:rsidRPr="00EE0661" w:rsidRDefault="00EE0661" w:rsidP="00EE0661">
      <w:pPr>
        <w:spacing w:after="0" w:line="240" w:lineRule="auto"/>
        <w:jc w:val="center"/>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w:t>
      </w:r>
    </w:p>
    <w:p w:rsidR="00EE0661" w:rsidRPr="00EE0661" w:rsidRDefault="00EE0661" w:rsidP="00EE0661">
      <w:pPr>
        <w:spacing w:after="0" w:line="240" w:lineRule="auto"/>
        <w:jc w:val="center"/>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II. Раскрытие информации о связанных сторонах</w:t>
      </w:r>
    </w:p>
    <w:p w:rsidR="00EE0661" w:rsidRPr="00EE0661" w:rsidRDefault="00EE0661" w:rsidP="00EE0661">
      <w:pPr>
        <w:spacing w:after="0" w:line="240" w:lineRule="auto"/>
        <w:jc w:val="center"/>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6. Организация, составляющая бухгалтерскую отчетность, раскрывает информацию о связанных сторонах в случаях, когда:</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такая организация контролируется или на нее оказывается значительное влияние юридическим и (или) физическим лицом;</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такая организация контролирует или оказывает значительное влияние на юридическое лицо;</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такая организация и юридическое лицо контролируются или на них оказывается значительное влияние (непосредственно или через третьи юридические лица) одним и тем же юридическим и (или) одним и тем же физическим лицом (одной и той же группой лиц).</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7. Юридическое и (или) физическое лицо, как правило, имеет возможность определять решения, принимаемые другим юридическим лицом, с целью получения экономической выгоды от деятельности последнего (контролирует другое юридическое лицо), когда такое юридическое и (или) физическое лицо имеет:</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в силу своего участия в хозяйственном обществе (товариществе) либо в соответствии с полномочиями, полученными от других лиц, более пятидесяти процентов общего количества голосов, приходящихся на голосующие акции (доли) в уставном (складочном) капитале этого хозяйственного общества (товарищества);</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право распоряжаться (непосредственно или через свои дочерние общества) более чем двадцатью процентами общего количества голосов, приходящихся на голосующие акции (доли) в уставном (складочном) капитале этого хозяйственного общества (товарищества) либо составляющих уставный (складочный) капитал вкладов, долей данного юридического лица и имеет возможность определять решения, принимаемые таким юридическим лицом.</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lastRenderedPageBreak/>
        <w:t>8. Юридическое и (или) физическое лицо оказывает значительное влияние на другое юридическое лицо, когда имеет возможность участвовать в принятии решений другого юридического лица, но не контролирует его. Значительное влияние может иметь место в силу участия в уставном (складочном) капитале, положений учредительных документов, заключенного соглашения, участия в наблюдательном совете и других обстоятельств.</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9. Перечень связанных сторон, информация о которых раскрывается в бухгалтерской отчетности организации, составляющей бухгалтерскую отчетность, устанавливается такой организацией самостоятельно на основе настоящего Положения исходя из содержания отношений между организацией, составляющей бухгалтерскую отчетность, и связанной стороной с учетом требования приоритета содержания перед формой.</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10. Если в отчетном периоде организация, составляющая бухгалтерскую отчетность, проводила операции со связанными сторонами, то в бухгалтерской отчетности по каждой связанной стороне раскрывается, как минимум, следующая информация:</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xml:space="preserve">характер отношений (в соответствии с </w:t>
      </w:r>
      <w:r w:rsidRPr="00EE0661">
        <w:rPr>
          <w:rFonts w:ascii="Times New Roman" w:eastAsia="Times New Roman" w:hAnsi="Times New Roman" w:cs="Times New Roman"/>
          <w:color w:val="0000FF"/>
          <w:sz w:val="28"/>
          <w:szCs w:val="28"/>
          <w:u w:val="single"/>
        </w:rPr>
        <w:t>пунктом 6</w:t>
      </w:r>
      <w:r w:rsidRPr="00EE0661">
        <w:rPr>
          <w:rFonts w:ascii="Times New Roman" w:eastAsia="Times New Roman" w:hAnsi="Times New Roman" w:cs="Times New Roman"/>
          <w:sz w:val="28"/>
          <w:szCs w:val="28"/>
        </w:rPr>
        <w:t xml:space="preserve"> настоящего Положения);</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виды операций;</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объем операций каждого вида (в абсолютном или относительном выражении);</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стоимостные показатели по не завершенным на конец отчетного периода операциям;</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условия и сроки осуществления (завершения) расчетов по операциям, а также форму расчетов;</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величина образованных резервов по сомнительным долгам на конец отчетного периода;</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величина списанной дебиторской задолженности, по которой срок исковой давности истек, других долгов, нереальных для взыскания, в том числе за счет резерва по сомнительным долгам.</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xml:space="preserve">Показатели, отражающие аналогичные по характеру отношения и операции со связанными сторонами, могут быть сгруппированы, за исключением случаев, когда обособленное раскрытие их необходимо для </w:t>
      </w:r>
      <w:r w:rsidRPr="00EE0661">
        <w:rPr>
          <w:rFonts w:ascii="Times New Roman" w:eastAsia="Times New Roman" w:hAnsi="Times New Roman" w:cs="Times New Roman"/>
          <w:sz w:val="28"/>
          <w:szCs w:val="28"/>
        </w:rPr>
        <w:lastRenderedPageBreak/>
        <w:t>понимания влияния операций со связанными сторонами на бухгалтерскую отчетность организации, составляющей бухгалтерскую отчетность.</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xml:space="preserve">11. Информация, подлежащая раскрытию в соответствии с </w:t>
      </w:r>
      <w:r w:rsidRPr="00EE0661">
        <w:rPr>
          <w:rFonts w:ascii="Times New Roman" w:eastAsia="Times New Roman" w:hAnsi="Times New Roman" w:cs="Times New Roman"/>
          <w:color w:val="0000FF"/>
          <w:sz w:val="28"/>
          <w:szCs w:val="28"/>
          <w:u w:val="single"/>
        </w:rPr>
        <w:t>пунктом 10</w:t>
      </w:r>
      <w:r w:rsidRPr="00EE0661">
        <w:rPr>
          <w:rFonts w:ascii="Times New Roman" w:eastAsia="Times New Roman" w:hAnsi="Times New Roman" w:cs="Times New Roman"/>
          <w:sz w:val="28"/>
          <w:szCs w:val="28"/>
        </w:rPr>
        <w:t xml:space="preserve"> настоящего Положения, должна раскрываться отдельно для каждой из следующих групп связанных сторон:</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основного хозяйственного общества (товарищества);</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дочерних хозяйственных обществ;</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преобладающих (участвующих) хозяйственных обществ;</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зависимых хозяйственных обществ;</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участников совместной деятельности;</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xml:space="preserve">основного управленческого персонала организации, составляющей бухгалтерскую отчетность. </w:t>
      </w:r>
      <w:proofErr w:type="gramStart"/>
      <w:r w:rsidRPr="00EE0661">
        <w:rPr>
          <w:rFonts w:ascii="Times New Roman" w:eastAsia="Times New Roman" w:hAnsi="Times New Roman" w:cs="Times New Roman"/>
          <w:sz w:val="28"/>
          <w:szCs w:val="28"/>
        </w:rPr>
        <w:t>Для целей настоящего Положения под основным управленческим персоналом организации понимаются руководители (генеральный директор, иные лица, осуществляющие полномочия единоличного исполнительного органа организации), их заместители, члены коллегиального исполнительного органа, члены совета директоров (наблюдательного совета) или иного коллегиального органа управления организации, а также иные должностные лица, наделенные полномочиями и ответственностью в вопросах планирования, руководства и контроля над деятельностью организации;</w:t>
      </w:r>
      <w:proofErr w:type="gramEnd"/>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других связанных сторон.</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12. В составе информации о связанных сторонах организация, составляющая бухгалтерскую отчетность, раскрывает информацию о размерах вознаграждений, выплачиваемых такой организацией основному управленческому персоналу в совокупности и по каждому из следующих видов выплат:</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xml:space="preserve">краткосрочные вознаграждения - суммы, подлежащие выплате в течение отчетного периода и 12 месяцев после отчетной даты (оплата труда за отчетный период, начисленные на нее налоги и иные обязательные платежи в соответствующие </w:t>
      </w:r>
      <w:proofErr w:type="gramStart"/>
      <w:r w:rsidRPr="00EE0661">
        <w:rPr>
          <w:rFonts w:ascii="Times New Roman" w:eastAsia="Times New Roman" w:hAnsi="Times New Roman" w:cs="Times New Roman"/>
          <w:sz w:val="28"/>
          <w:szCs w:val="28"/>
        </w:rPr>
        <w:t>бюджеты</w:t>
      </w:r>
      <w:proofErr w:type="gramEnd"/>
      <w:r w:rsidRPr="00EE0661">
        <w:rPr>
          <w:rFonts w:ascii="Times New Roman" w:eastAsia="Times New Roman" w:hAnsi="Times New Roman" w:cs="Times New Roman"/>
          <w:sz w:val="28"/>
          <w:szCs w:val="28"/>
        </w:rPr>
        <w:t xml:space="preserve"> и внебюджетные фонды, ежегодный оплачиваемый отпуск за работу в отчетном периоде, оплата организацией лечения, медицинского обслуживания, коммунальных услуг и т.п. платежи в пользу основного управленческого персонала);</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долгосрочные вознаграждения - суммы, подлежащие выплате по истечении 12 месяцев после отчетной даты:</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lastRenderedPageBreak/>
        <w:t>- вознаграждения по окончании трудовой деятельности (платежи (взносы) организации, составляющей бухгалтерскую отчетность, по договорам добровольного страхования (договорам негосударственного пенсионного обеспечения), заключенным в пользу основного управленческого персонала со страховыми организациями (негосударственными пенсионными фондами), и иные платежи, обеспечивающие выплаты пенсий и другие социальные гарантии основному управленческому персоналу по окончании ими трудовой деятельности);</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вознаграждения в виде опционов эмитента, акций, паев, долей участия в уставном (складочном) капитале и выплаты на их основе;</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иные долгосрочные вознаграждения.</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 xml:space="preserve">13. </w:t>
      </w:r>
      <w:proofErr w:type="gramStart"/>
      <w:r w:rsidRPr="00EE0661">
        <w:rPr>
          <w:rFonts w:ascii="Times New Roman" w:eastAsia="Times New Roman" w:hAnsi="Times New Roman" w:cs="Times New Roman"/>
          <w:sz w:val="28"/>
          <w:szCs w:val="28"/>
        </w:rPr>
        <w:t>Если юридическое и (или) физическое лицо контролирует другое юридическое лицо, или юридические лица контролируются (непосредственно или через третьи юридические лица) одним и тем же юридическим и (или) одним и тем же физическим лицом (одной и той же группой лиц), то характер отношений между ними подлежит описанию в бухгалтерской отчетности независимо от того, имели ли место в отчетном периоде операции между</w:t>
      </w:r>
      <w:proofErr w:type="gramEnd"/>
      <w:r w:rsidRPr="00EE0661">
        <w:rPr>
          <w:rFonts w:ascii="Times New Roman" w:eastAsia="Times New Roman" w:hAnsi="Times New Roman" w:cs="Times New Roman"/>
          <w:sz w:val="28"/>
          <w:szCs w:val="28"/>
        </w:rPr>
        <w:t xml:space="preserve"> ними.</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14. Информация о связанных сторонах, предусмотренная настоящим Положением, включается в пояснительную записку отдельным разделом.</w:t>
      </w:r>
    </w:p>
    <w:p w:rsidR="00EE0661" w:rsidRPr="00EE0661" w:rsidRDefault="00EE0661" w:rsidP="00EE0661">
      <w:pPr>
        <w:spacing w:after="0" w:line="312" w:lineRule="auto"/>
        <w:ind w:firstLine="547"/>
        <w:jc w:val="both"/>
        <w:rPr>
          <w:rFonts w:ascii="Times New Roman" w:eastAsia="Times New Roman" w:hAnsi="Times New Roman" w:cs="Times New Roman"/>
          <w:sz w:val="28"/>
          <w:szCs w:val="28"/>
        </w:rPr>
      </w:pPr>
      <w:r w:rsidRPr="00EE0661">
        <w:rPr>
          <w:rFonts w:ascii="Times New Roman" w:eastAsia="Times New Roman" w:hAnsi="Times New Roman" w:cs="Times New Roman"/>
          <w:sz w:val="28"/>
          <w:szCs w:val="28"/>
        </w:rPr>
        <w:t>15. Построение аналитического учета должно обеспечивать формирование информации о связанных сторонах, предусмотренной настоящим Положением.</w:t>
      </w:r>
    </w:p>
    <w:p w:rsidR="00EE0661" w:rsidRPr="00EE0661" w:rsidRDefault="00EE0661" w:rsidP="00EE0661">
      <w:pPr>
        <w:spacing w:after="0" w:line="312" w:lineRule="auto"/>
        <w:ind w:firstLine="547"/>
        <w:jc w:val="both"/>
        <w:rPr>
          <w:rFonts w:ascii="Verdana" w:eastAsia="Times New Roman" w:hAnsi="Verdana" w:cs="Times New Roman"/>
          <w:sz w:val="21"/>
          <w:szCs w:val="21"/>
        </w:rPr>
      </w:pPr>
      <w:r w:rsidRPr="00EE0661">
        <w:rPr>
          <w:rFonts w:ascii="Verdana" w:eastAsia="Times New Roman" w:hAnsi="Verdana" w:cs="Times New Roman"/>
          <w:sz w:val="21"/>
          <w:szCs w:val="21"/>
        </w:rPr>
        <w:t> </w:t>
      </w:r>
    </w:p>
    <w:p w:rsidR="006B2A69" w:rsidRDefault="006B2A69"/>
    <w:sectPr w:rsidR="006B2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0661"/>
    <w:rsid w:val="006B2A69"/>
    <w:rsid w:val="00EE0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5306063">
      <w:bodyDiv w:val="1"/>
      <w:marLeft w:val="0"/>
      <w:marRight w:val="0"/>
      <w:marTop w:val="0"/>
      <w:marBottom w:val="0"/>
      <w:divBdr>
        <w:top w:val="none" w:sz="0" w:space="0" w:color="auto"/>
        <w:left w:val="none" w:sz="0" w:space="0" w:color="auto"/>
        <w:bottom w:val="none" w:sz="0" w:space="0" w:color="auto"/>
        <w:right w:val="none" w:sz="0" w:space="0" w:color="auto"/>
      </w:divBdr>
      <w:divsChild>
        <w:div w:id="1572082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1710</Words>
  <Characters>9751</Characters>
  <Application>Microsoft Office Word</Application>
  <DocSecurity>0</DocSecurity>
  <Lines>81</Lines>
  <Paragraphs>22</Paragraphs>
  <ScaleCrop>false</ScaleCrop>
  <Company/>
  <LinksUpToDate>false</LinksUpToDate>
  <CharactersWithSpaces>11439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Hvatkova</dc:creator>
  <cp:keywords/>
  <dc:description/>
  <cp:lastModifiedBy>Hvatkova</cp:lastModifiedBy>
  <cp:revision>3</cp:revision>
  <dcterms:created xsi:type="dcterms:W3CDTF">2015-10-19T06:19:00Z</dcterms:created>
  <dcterms:modified xsi:type="dcterms:W3CDTF">2015-10-19T06:20:00Z</dcterms:modified>
</cp:coreProperties>
</file>