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C99" w:rsidRPr="000620D5" w:rsidRDefault="00E80043">
      <w:pPr>
        <w:widowControl w:val="0"/>
        <w:spacing w:after="0" w:line="240" w:lineRule="auto"/>
        <w:ind w:firstLine="709"/>
        <w:jc w:val="right"/>
        <w:rPr>
          <w:rFonts w:ascii="Times New Roman" w:eastAsiaTheme="minorEastAsia" w:hAnsi="Times New Roman" w:cs="Times New Roman"/>
          <w:b/>
          <w:color w:val="FFFFFF" w:themeColor="background1"/>
          <w:sz w:val="24"/>
          <w:szCs w:val="24"/>
          <w:lang w:eastAsia="ru-RU"/>
        </w:rPr>
      </w:pPr>
      <w:r w:rsidRPr="000620D5">
        <w:rPr>
          <w:rFonts w:ascii="Times New Roman" w:eastAsiaTheme="minorEastAsia" w:hAnsi="Times New Roman" w:cs="Times New Roman"/>
          <w:b/>
          <w:color w:val="FFFFFF" w:themeColor="background1"/>
          <w:sz w:val="24"/>
          <w:szCs w:val="24"/>
          <w:lang w:eastAsia="ru-RU"/>
        </w:rPr>
        <w:t>агенПРОЕКТ</w:t>
      </w:r>
    </w:p>
    <w:p w:rsidR="00467C99" w:rsidRPr="000620D5" w:rsidRDefault="00467C99">
      <w:pPr>
        <w:spacing w:after="0" w:line="240" w:lineRule="auto"/>
        <w:ind w:right="6094"/>
        <w:jc w:val="both"/>
        <w:rPr>
          <w:rFonts w:ascii="Times New Roman" w:eastAsia="Times New Roman" w:hAnsi="Times New Roman" w:cs="Times New Roman"/>
          <w:color w:val="000000" w:themeColor="text1"/>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467C99">
      <w:pPr>
        <w:spacing w:after="0" w:line="240" w:lineRule="auto"/>
        <w:ind w:right="6094"/>
        <w:jc w:val="both"/>
        <w:rPr>
          <w:rFonts w:ascii="Times New Roman" w:eastAsia="Times New Roman" w:hAnsi="Times New Roman" w:cs="Times New Roman"/>
          <w:sz w:val="24"/>
          <w:szCs w:val="24"/>
          <w:lang w:eastAsia="ru-RU"/>
        </w:rPr>
      </w:pPr>
    </w:p>
    <w:p w:rsidR="00467C99" w:rsidRPr="000620D5" w:rsidRDefault="00E80043">
      <w:pPr>
        <w:spacing w:after="0" w:line="240" w:lineRule="auto"/>
        <w:ind w:right="6236"/>
        <w:jc w:val="both"/>
        <w:rPr>
          <w:rFonts w:ascii="Times New Roman" w:eastAsia="Times New Roman" w:hAnsi="Times New Roman" w:cs="Times New Roman"/>
          <w:sz w:val="28"/>
          <w:szCs w:val="24"/>
          <w:lang w:eastAsia="ru-RU"/>
        </w:rPr>
      </w:pPr>
      <w:r w:rsidRPr="000620D5">
        <w:rPr>
          <w:rFonts w:ascii="Times New Roman" w:eastAsia="Times New Roman" w:hAnsi="Times New Roman" w:cs="Times New Roman"/>
          <w:sz w:val="28"/>
          <w:szCs w:val="24"/>
          <w:lang w:eastAsia="ru-RU"/>
        </w:rP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467C99" w:rsidRPr="000620D5" w:rsidRDefault="00467C99">
      <w:pPr>
        <w:spacing w:after="0" w:line="240" w:lineRule="auto"/>
        <w:ind w:right="6236"/>
        <w:jc w:val="both"/>
        <w:rPr>
          <w:rFonts w:ascii="Times New Roman" w:eastAsia="Times New Roman" w:hAnsi="Times New Roman" w:cs="Times New Roman"/>
          <w:sz w:val="28"/>
          <w:szCs w:val="24"/>
          <w:lang w:eastAsia="ru-RU"/>
        </w:rPr>
      </w:pPr>
    </w:p>
    <w:p w:rsidR="00467C99" w:rsidRPr="000620D5" w:rsidRDefault="00467C99">
      <w:pPr>
        <w:spacing w:after="0" w:line="240" w:lineRule="auto"/>
        <w:ind w:right="6236"/>
        <w:jc w:val="both"/>
        <w:rPr>
          <w:rFonts w:ascii="Times New Roman" w:eastAsia="Times New Roman" w:hAnsi="Times New Roman" w:cs="Times New Roman"/>
          <w:color w:val="FF0000"/>
          <w:sz w:val="28"/>
          <w:szCs w:val="24"/>
          <w:lang w:eastAsia="ru-RU"/>
        </w:rPr>
      </w:pPr>
    </w:p>
    <w:p w:rsidR="00467C99" w:rsidRPr="000620D5" w:rsidRDefault="00E80043">
      <w:pPr>
        <w:spacing w:after="0" w:line="240" w:lineRule="auto"/>
        <w:ind w:firstLine="709"/>
        <w:jc w:val="both"/>
        <w:rPr>
          <w:rFonts w:ascii="Times New Roman" w:eastAsia="Times New Roman" w:hAnsi="Times New Roman" w:cs="Times New Roman"/>
          <w:sz w:val="28"/>
          <w:szCs w:val="24"/>
          <w:lang w:eastAsia="ru-RU"/>
        </w:rPr>
      </w:pPr>
      <w:r w:rsidRPr="000620D5">
        <w:rPr>
          <w:rFonts w:ascii="Times New Roman" w:eastAsia="Times New Roman" w:hAnsi="Times New Roman" w:cs="Times New Roman"/>
          <w:sz w:val="28"/>
          <w:szCs w:val="24"/>
          <w:lang w:eastAsia="ru-RU"/>
        </w:rPr>
        <w:t xml:space="preserve">В соответствии со статьями 78, 78.5 Бюджетного кодекса Российской Федерации, постановлением Правительства Российской Федерации от 25.10.2023 </w:t>
      </w:r>
      <w:r w:rsidRPr="000620D5">
        <w:rPr>
          <w:rFonts w:ascii="Times New Roman" w:eastAsia="Times New Roman" w:hAnsi="Times New Roman" w:cs="Times New Roman"/>
          <w:sz w:val="28"/>
          <w:szCs w:val="24"/>
          <w:lang w:eastAsia="ru-RU"/>
        </w:rPr>
        <w:b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w:t>
      </w:r>
      <w:r w:rsidR="008D5367" w:rsidRPr="000620D5">
        <w:rPr>
          <w:rFonts w:ascii="Times New Roman" w:eastAsia="Times New Roman" w:hAnsi="Times New Roman" w:cs="Times New Roman"/>
          <w:sz w:val="28"/>
          <w:szCs w:val="24"/>
          <w:lang w:eastAsia="ru-RU"/>
        </w:rPr>
        <w:lastRenderedPageBreak/>
        <w:t>14.07.2012 № 717</w:t>
      </w:r>
      <w:r w:rsidRPr="000620D5">
        <w:rPr>
          <w:rFonts w:ascii="Times New Roman" w:eastAsia="Times New Roman" w:hAnsi="Times New Roman" w:cs="Times New Roman"/>
          <w:sz w:val="28"/>
          <w:szCs w:val="24"/>
          <w:lang w:eastAsia="ru-RU"/>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w:t>
      </w:r>
      <w:r w:rsidR="008D5367" w:rsidRPr="000620D5">
        <w:rPr>
          <w:rFonts w:ascii="Times New Roman" w:eastAsia="Times New Roman" w:hAnsi="Times New Roman" w:cs="Times New Roman"/>
          <w:sz w:val="28"/>
          <w:szCs w:val="24"/>
          <w:lang w:eastAsia="ru-RU"/>
        </w:rPr>
        <w:t xml:space="preserve">оленской области от 20.11.2013 </w:t>
      </w:r>
      <w:r w:rsidRPr="000620D5">
        <w:rPr>
          <w:rFonts w:ascii="Times New Roman" w:eastAsia="Times New Roman" w:hAnsi="Times New Roman" w:cs="Times New Roman"/>
          <w:sz w:val="28"/>
          <w:szCs w:val="24"/>
          <w:lang w:eastAsia="ru-RU"/>
        </w:rPr>
        <w:t>№ 928, постановлением Правительства Смоленской области от 07.02.2024 №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w:t>
      </w:r>
    </w:p>
    <w:p w:rsidR="00467C99" w:rsidRPr="000620D5" w:rsidRDefault="00467C99">
      <w:pPr>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E80043">
      <w:pPr>
        <w:spacing w:after="0" w:line="240" w:lineRule="auto"/>
        <w:jc w:val="both"/>
        <w:rPr>
          <w:rFonts w:ascii="Times New Roman" w:eastAsia="Times New Roman" w:hAnsi="Times New Roman" w:cs="Times New Roman"/>
          <w:sz w:val="28"/>
          <w:szCs w:val="24"/>
          <w:lang w:eastAsia="ru-RU"/>
        </w:rPr>
      </w:pPr>
      <w:r w:rsidRPr="000620D5">
        <w:rPr>
          <w:rFonts w:ascii="Times New Roman" w:eastAsia="Times New Roman" w:hAnsi="Times New Roman" w:cs="Times New Roman"/>
          <w:sz w:val="28"/>
          <w:szCs w:val="24"/>
          <w:lang w:eastAsia="ru-RU"/>
        </w:rPr>
        <w:t>п р и к а з ы в а ю:</w:t>
      </w:r>
    </w:p>
    <w:p w:rsidR="00467C99" w:rsidRPr="000620D5" w:rsidRDefault="00467C99">
      <w:pPr>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E80043">
      <w:pPr>
        <w:numPr>
          <w:ilvl w:val="0"/>
          <w:numId w:val="3"/>
        </w:numPr>
        <w:spacing w:after="0" w:line="240" w:lineRule="auto"/>
        <w:ind w:left="0" w:firstLine="709"/>
        <w:jc w:val="both"/>
        <w:rPr>
          <w:rFonts w:ascii="Times New Roman" w:eastAsia="Times New Roman" w:hAnsi="Times New Roman" w:cs="Times New Roman"/>
          <w:sz w:val="28"/>
          <w:szCs w:val="24"/>
          <w:lang w:eastAsia="ru-RU"/>
        </w:rPr>
      </w:pPr>
      <w:r w:rsidRPr="000620D5">
        <w:rPr>
          <w:rFonts w:ascii="Times New Roman" w:eastAsia="Times New Roman" w:hAnsi="Times New Roman" w:cs="Times New Roman"/>
          <w:sz w:val="28"/>
          <w:szCs w:val="28"/>
          <w:lang w:eastAsia="ru-RU"/>
        </w:rPr>
        <w:t xml:space="preserve">Утвердить </w:t>
      </w:r>
      <w:r w:rsidRPr="000620D5">
        <w:rPr>
          <w:rFonts w:ascii="Times New Roman" w:eastAsia="Times New Roman" w:hAnsi="Times New Roman" w:cs="Times New Roman"/>
          <w:sz w:val="28"/>
          <w:szCs w:val="24"/>
          <w:lang w:eastAsia="ru-RU"/>
        </w:rPr>
        <w:t>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467C99" w:rsidRPr="000620D5" w:rsidRDefault="00E80043">
      <w:pPr>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2. Контроль за исполнением настоящего приказа оставляю за собой.</w:t>
      </w:r>
    </w:p>
    <w:p w:rsidR="00467C99" w:rsidRPr="000620D5" w:rsidRDefault="00467C99">
      <w:pPr>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467C99">
      <w:pPr>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E80043">
      <w:pPr>
        <w:spacing w:after="0" w:line="240" w:lineRule="auto"/>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 xml:space="preserve">Министр                                                                                                       </w:t>
      </w:r>
      <w:r w:rsidRPr="000620D5">
        <w:rPr>
          <w:rFonts w:ascii="Times New Roman" w:eastAsia="Times New Roman" w:hAnsi="Times New Roman" w:cs="Times New Roman"/>
          <w:b/>
          <w:sz w:val="28"/>
          <w:szCs w:val="28"/>
          <w:lang w:eastAsia="ru-RU"/>
        </w:rPr>
        <w:t>О.А. Мелехова</w:t>
      </w:r>
    </w:p>
    <w:p w:rsidR="00467C99" w:rsidRPr="000620D5" w:rsidRDefault="00467C99">
      <w:pPr>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widowControl w:val="0"/>
        <w:spacing w:after="0" w:line="240" w:lineRule="auto"/>
        <w:ind w:firstLine="709"/>
        <w:jc w:val="right"/>
        <w:outlineLvl w:val="0"/>
        <w:rPr>
          <w:rFonts w:ascii="Times New Roman" w:eastAsia="Times New Roman" w:hAnsi="Times New Roman" w:cs="Times New Roman"/>
          <w:sz w:val="28"/>
          <w:szCs w:val="28"/>
          <w:lang w:eastAsia="ru-RU"/>
        </w:rPr>
      </w:pPr>
    </w:p>
    <w:p w:rsidR="00467C99" w:rsidRPr="000620D5" w:rsidRDefault="00467C99">
      <w:pPr>
        <w:rPr>
          <w:rFonts w:ascii="Times New Roman" w:eastAsia="Times New Roman" w:hAnsi="Times New Roman" w:cs="Times New Roman"/>
          <w:sz w:val="28"/>
          <w:szCs w:val="28"/>
          <w:lang w:eastAsia="ru-RU"/>
        </w:rPr>
      </w:pPr>
    </w:p>
    <w:p w:rsidR="008D5367" w:rsidRPr="000620D5" w:rsidRDefault="008D5367">
      <w:pPr>
        <w:rPr>
          <w:rFonts w:ascii="Times New Roman" w:eastAsia="Times New Roman" w:hAnsi="Times New Roman" w:cs="Times New Roman"/>
          <w:sz w:val="28"/>
          <w:szCs w:val="28"/>
          <w:lang w:eastAsia="ru-RU"/>
        </w:rPr>
      </w:pPr>
    </w:p>
    <w:p w:rsidR="00467C99" w:rsidRPr="000620D5" w:rsidRDefault="00467C99">
      <w:pPr>
        <w:rPr>
          <w:rFonts w:ascii="Times New Roman" w:eastAsia="Times New Roman" w:hAnsi="Times New Roman" w:cs="Times New Roman"/>
          <w:sz w:val="24"/>
          <w:szCs w:val="24"/>
          <w:lang w:eastAsia="ar-SA"/>
        </w:rPr>
      </w:pPr>
    </w:p>
    <w:p w:rsidR="00467C99" w:rsidRPr="000620D5" w:rsidRDefault="00E80043">
      <w:pPr>
        <w:tabs>
          <w:tab w:val="left" w:pos="11909"/>
        </w:tabs>
        <w:spacing w:after="0" w:line="240" w:lineRule="auto"/>
        <w:ind w:left="5954"/>
        <w:jc w:val="both"/>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4"/>
          <w:szCs w:val="24"/>
          <w:lang w:eastAsia="ar-SA"/>
        </w:rPr>
        <w:lastRenderedPageBreak/>
        <w:t>УТВЕРЖДЕН</w:t>
      </w:r>
    </w:p>
    <w:p w:rsidR="00467C99" w:rsidRPr="000620D5" w:rsidRDefault="00E80043">
      <w:pPr>
        <w:tabs>
          <w:tab w:val="left" w:pos="11909"/>
        </w:tabs>
        <w:spacing w:after="0" w:line="240" w:lineRule="auto"/>
        <w:ind w:left="5954"/>
        <w:jc w:val="both"/>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4"/>
          <w:szCs w:val="24"/>
          <w:lang w:eastAsia="ar-SA"/>
        </w:rPr>
        <w:t>приказом Министерства сельского хозяйства и продовольствия Смоленской области</w:t>
      </w:r>
    </w:p>
    <w:p w:rsidR="00467C99" w:rsidRPr="000620D5" w:rsidRDefault="00E80043">
      <w:pPr>
        <w:tabs>
          <w:tab w:val="left" w:pos="11909"/>
        </w:tabs>
        <w:spacing w:after="0" w:line="240" w:lineRule="auto"/>
        <w:ind w:left="5954"/>
        <w:jc w:val="both"/>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4"/>
          <w:szCs w:val="24"/>
          <w:lang w:eastAsia="ar-SA"/>
        </w:rPr>
        <w:t>от «___» ______ 20___ № ____________</w:t>
      </w:r>
    </w:p>
    <w:p w:rsidR="00467C99" w:rsidRPr="000620D5" w:rsidRDefault="00467C99">
      <w:pPr>
        <w:widowControl w:val="0"/>
        <w:spacing w:after="0" w:line="240" w:lineRule="auto"/>
        <w:ind w:firstLine="709"/>
        <w:jc w:val="center"/>
        <w:rPr>
          <w:rFonts w:ascii="Times New Roman" w:eastAsiaTheme="minorEastAsia" w:hAnsi="Times New Roman" w:cs="Times New Roman"/>
          <w:sz w:val="28"/>
          <w:szCs w:val="28"/>
          <w:lang w:eastAsia="ru-RU"/>
        </w:rPr>
      </w:pPr>
    </w:p>
    <w:p w:rsidR="00467C99" w:rsidRPr="000620D5" w:rsidRDefault="00467C99">
      <w:pPr>
        <w:widowControl w:val="0"/>
        <w:spacing w:after="0" w:line="240" w:lineRule="auto"/>
        <w:ind w:firstLine="709"/>
        <w:jc w:val="both"/>
        <w:rPr>
          <w:rFonts w:ascii="Times New Roman" w:eastAsiaTheme="minorEastAsia" w:hAnsi="Times New Roman" w:cs="Times New Roman"/>
          <w:sz w:val="28"/>
          <w:szCs w:val="28"/>
          <w:lang w:eastAsia="ru-RU"/>
        </w:rPr>
      </w:pPr>
    </w:p>
    <w:p w:rsidR="00467C99" w:rsidRPr="000620D5" w:rsidRDefault="00E80043">
      <w:pPr>
        <w:widowControl w:val="0"/>
        <w:tabs>
          <w:tab w:val="left" w:pos="10490"/>
        </w:tabs>
        <w:spacing w:after="0" w:line="240" w:lineRule="auto"/>
        <w:ind w:right="-24"/>
        <w:jc w:val="center"/>
        <w:rPr>
          <w:rFonts w:ascii="Times New Roman" w:eastAsiaTheme="minorEastAsia" w:hAnsi="Times New Roman" w:cs="Times New Roman"/>
          <w:b/>
          <w:sz w:val="28"/>
          <w:szCs w:val="28"/>
          <w:lang w:eastAsia="ru-RU"/>
        </w:rPr>
      </w:pPr>
      <w:bookmarkStart w:id="0" w:name="P54"/>
      <w:bookmarkEnd w:id="0"/>
      <w:r w:rsidRPr="000620D5">
        <w:rPr>
          <w:rFonts w:ascii="Times New Roman" w:eastAsiaTheme="minorEastAsia" w:hAnsi="Times New Roman" w:cs="Times New Roman"/>
          <w:b/>
          <w:sz w:val="28"/>
          <w:szCs w:val="28"/>
          <w:lang w:eastAsia="ru-RU"/>
        </w:rPr>
        <w:t xml:space="preserve">ПОРЯДОК </w:t>
      </w:r>
    </w:p>
    <w:p w:rsidR="00467C99" w:rsidRPr="000620D5" w:rsidRDefault="00E80043">
      <w:pPr>
        <w:widowControl w:val="0"/>
        <w:tabs>
          <w:tab w:val="left" w:pos="10490"/>
        </w:tabs>
        <w:spacing w:after="0" w:line="240" w:lineRule="auto"/>
        <w:ind w:right="-24"/>
        <w:jc w:val="center"/>
        <w:rPr>
          <w:rFonts w:ascii="Times New Roman" w:eastAsiaTheme="minorEastAsia" w:hAnsi="Times New Roman" w:cs="Times New Roman"/>
          <w:b/>
          <w:sz w:val="28"/>
          <w:szCs w:val="28"/>
          <w:lang w:eastAsia="ru-RU"/>
        </w:rPr>
      </w:pPr>
      <w:r w:rsidRPr="000620D5">
        <w:rPr>
          <w:rFonts w:ascii="Times New Roman" w:eastAsiaTheme="minorEastAsia" w:hAnsi="Times New Roman" w:cs="Times New Roman"/>
          <w:b/>
          <w:sz w:val="28"/>
          <w:szCs w:val="28"/>
          <w:lang w:eastAsia="ru-RU"/>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w:t>
      </w:r>
    </w:p>
    <w:p w:rsidR="00467C99" w:rsidRPr="000620D5" w:rsidRDefault="00467C99">
      <w:pPr>
        <w:widowControl w:val="0"/>
        <w:spacing w:after="0" w:line="240" w:lineRule="auto"/>
        <w:jc w:val="center"/>
        <w:rPr>
          <w:rFonts w:ascii="Times New Roman" w:eastAsiaTheme="minorEastAsia" w:hAnsi="Times New Roman" w:cs="Times New Roman"/>
          <w:b/>
          <w:sz w:val="28"/>
          <w:szCs w:val="28"/>
          <w:lang w:eastAsia="ru-RU"/>
        </w:rPr>
      </w:pP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620D5">
        <w:rPr>
          <w:rFonts w:ascii="Times New Roman" w:hAnsi="Times New Roman" w:cs="Times New Roman"/>
          <w:sz w:val="28"/>
          <w:szCs w:val="28"/>
        </w:rPr>
        <w:t xml:space="preserve">(далее - Программа) </w:t>
      </w:r>
      <w:r w:rsidRPr="000620D5">
        <w:rPr>
          <w:rFonts w:ascii="Times New Roman" w:eastAsiaTheme="minorEastAsia" w:hAnsi="Times New Roman" w:cs="Times New Roman"/>
          <w:sz w:val="28"/>
          <w:szCs w:val="28"/>
          <w:lang w:eastAsia="ru-RU"/>
        </w:rPr>
        <w:t>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(далее соответственно - субсидии на повышение продуктивности).</w:t>
      </w:r>
    </w:p>
    <w:p w:rsidR="00467C99" w:rsidRPr="000620D5" w:rsidRDefault="00E80043">
      <w:pPr>
        <w:widowControl w:val="0"/>
        <w:spacing w:after="0" w:line="240" w:lineRule="auto"/>
        <w:ind w:firstLine="709"/>
        <w:jc w:val="both"/>
        <w:rPr>
          <w:rFonts w:ascii="Times New Roman" w:hAnsi="Times New Roman" w:cs="Times New Roman"/>
          <w:sz w:val="28"/>
          <w:szCs w:val="28"/>
        </w:rPr>
      </w:pPr>
      <w:bookmarkStart w:id="1" w:name="P74"/>
      <w:bookmarkEnd w:id="1"/>
      <w:r w:rsidRPr="000620D5">
        <w:rPr>
          <w:rFonts w:ascii="Times New Roman" w:eastAsiaTheme="minorEastAsia" w:hAnsi="Times New Roman" w:cs="Times New Roman"/>
          <w:sz w:val="28"/>
          <w:szCs w:val="28"/>
          <w:lang w:eastAsia="ru-RU"/>
        </w:rPr>
        <w:t>1.1. </w:t>
      </w:r>
      <w:r w:rsidRPr="000620D5">
        <w:rPr>
          <w:rFonts w:ascii="Times New Roman" w:hAnsi="Times New Roman" w:cs="Times New Roman"/>
          <w:sz w:val="28"/>
          <w:szCs w:val="28"/>
        </w:rPr>
        <w:t>Субсидии на повышение продуктивности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предусмотренных на цель, указанную в пункте 6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hAnsi="Times New Roman" w:cs="Times New Roman"/>
          <w:sz w:val="28"/>
          <w:szCs w:val="28"/>
        </w:rPr>
        <w:t xml:space="preserve">1.2. Понятие «научные и образовательные организации», используемое в настоящем Порядке, применяется в значении, определенном подпунктом «ж» </w:t>
      </w:r>
      <w:r w:rsidRPr="000620D5">
        <w:rPr>
          <w:rFonts w:ascii="Times New Roman" w:eastAsiaTheme="minorEastAsia" w:hAnsi="Times New Roman" w:cs="Times New Roman"/>
          <w:sz w:val="28"/>
          <w:szCs w:val="28"/>
          <w:lang w:eastAsia="ru-RU"/>
        </w:rPr>
        <w:t>пункта 2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предусмотренных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2. Настоящий Порядок определяет:</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eastAsiaTheme="minorEastAsia" w:hAnsi="Times New Roman" w:cs="Times New Roman"/>
          <w:sz w:val="28"/>
          <w:szCs w:val="28"/>
          <w:lang w:eastAsia="ru-RU"/>
        </w:rPr>
        <w:t xml:space="preserve">- категорию юридических лиц (за исключением государственных (муниципальных) учреждений), </w:t>
      </w:r>
      <w:r w:rsidRPr="000620D5">
        <w:rPr>
          <w:rFonts w:ascii="Times New Roman" w:hAnsi="Times New Roman" w:cs="Times New Roman"/>
          <w:sz w:val="28"/>
          <w:szCs w:val="28"/>
        </w:rPr>
        <w:t xml:space="preserve">крестьянских (фермерских) хозяйств, </w:t>
      </w:r>
      <w:r w:rsidRPr="000620D5">
        <w:rPr>
          <w:rFonts w:ascii="Times New Roman" w:eastAsiaTheme="minorEastAsia" w:hAnsi="Times New Roman" w:cs="Times New Roman"/>
          <w:sz w:val="28"/>
          <w:szCs w:val="28"/>
          <w:lang w:eastAsia="ru-RU"/>
        </w:rPr>
        <w:t xml:space="preserve">индивидуальных предпринимателей, научных и образовательных организаций, и </w:t>
      </w:r>
      <w:r w:rsidRPr="000620D5">
        <w:rPr>
          <w:rFonts w:ascii="Times New Roman" w:hAnsi="Times New Roman" w:cs="Times New Roman"/>
          <w:sz w:val="28"/>
          <w:szCs w:val="28"/>
        </w:rPr>
        <w:t xml:space="preserve">граждан, ведущих личное подсобное хозяйство и применяющих специальный </w:t>
      </w:r>
      <w:r w:rsidRPr="000620D5">
        <w:rPr>
          <w:rFonts w:ascii="Times New Roman" w:hAnsi="Times New Roman" w:cs="Times New Roman"/>
          <w:sz w:val="28"/>
          <w:szCs w:val="28"/>
        </w:rPr>
        <w:lastRenderedPageBreak/>
        <w:t>налоговый режим «Налог на профессиональный доход»,</w:t>
      </w:r>
      <w:r w:rsidRPr="000620D5">
        <w:rPr>
          <w:rFonts w:ascii="Times New Roman" w:eastAsiaTheme="minorEastAsia" w:hAnsi="Times New Roman" w:cs="Times New Roman"/>
          <w:sz w:val="28"/>
          <w:szCs w:val="28"/>
          <w:lang w:eastAsia="ru-RU"/>
        </w:rPr>
        <w:t xml:space="preserve"> которым предоставляется субсидия на повышение продуктивности;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цель, условия и порядок предоставления субсидии на повышение продуктивности, порядок проведения отбора юридических лиц </w:t>
      </w:r>
      <w:r w:rsidRPr="000620D5">
        <w:rPr>
          <w:rFonts w:ascii="Times New Roman" w:hAnsi="Times New Roman" w:cs="Times New Roman"/>
          <w:sz w:val="28"/>
          <w:szCs w:val="28"/>
        </w:rPr>
        <w:t>(за исключением государственных (муниципальных) учреждений)</w:t>
      </w:r>
      <w:r w:rsidRPr="000620D5">
        <w:rPr>
          <w:rFonts w:ascii="Times New Roman" w:eastAsiaTheme="minorEastAsia" w:hAnsi="Times New Roman" w:cs="Times New Roman"/>
          <w:sz w:val="28"/>
          <w:szCs w:val="28"/>
          <w:lang w:eastAsia="ru-RU"/>
        </w:rPr>
        <w:t xml:space="preserve">, </w:t>
      </w:r>
      <w:r w:rsidRPr="000620D5">
        <w:rPr>
          <w:rFonts w:ascii="Times New Roman" w:hAnsi="Times New Roman" w:cs="Times New Roman"/>
          <w:sz w:val="28"/>
          <w:szCs w:val="28"/>
        </w:rPr>
        <w:t xml:space="preserve">крестьянских (фермерских) хозяйств, </w:t>
      </w:r>
      <w:r w:rsidRPr="000620D5">
        <w:rPr>
          <w:rFonts w:ascii="Times New Roman" w:eastAsiaTheme="minorEastAsia" w:hAnsi="Times New Roman" w:cs="Times New Roman"/>
          <w:sz w:val="28"/>
          <w:szCs w:val="28"/>
          <w:lang w:eastAsia="ru-RU"/>
        </w:rPr>
        <w:t>индивидуальных предпринимателей, научных и образовательных организаций, и граждан, ведущих личное подсобное хозяйство и применяющих специальный налоговый режим «Налог на профессиональный доход», имеющих право на получение субсидии, а также результат ее предоставления;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порядок возврата субсидии на повышение продуктивности в случае нарушения условий, установленных при ее предоставлении;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положение об осуществлении проверок главным распорядителем бюджетных средств, предоставляющим субсидии на повышение продуктивности, соблюдения порядка и условий предоставления субсидий на повышение продуктивности, в том числе в части достижения результата ее предоставления, а также об осуществлении проверок соблюдения порядка и условий предоставления субсидий на повышение продуктивности органами государственного финансового контроля в соответствии со </w:t>
      </w:r>
      <w:hyperlink r:id="rId8" w:tooltip="https://login.consultant.ru/link/?req=doc&amp;base=LAW&amp;n=461085&amp;dst=3704" w:history="1">
        <w:r w:rsidRPr="000620D5">
          <w:rPr>
            <w:rFonts w:ascii="Times New Roman" w:eastAsiaTheme="minorEastAsia" w:hAnsi="Times New Roman" w:cs="Times New Roman"/>
            <w:sz w:val="28"/>
            <w:szCs w:val="28"/>
            <w:lang w:eastAsia="ru-RU"/>
          </w:rPr>
          <w:t>статьями 268</w:t>
        </w:r>
        <w:r w:rsidRPr="000620D5">
          <w:rPr>
            <w:rFonts w:ascii="Times New Roman" w:eastAsiaTheme="minorEastAsia" w:hAnsi="Times New Roman" w:cs="Times New Roman"/>
            <w:sz w:val="28"/>
            <w:szCs w:val="28"/>
            <w:vertAlign w:val="superscript"/>
            <w:lang w:eastAsia="ru-RU"/>
          </w:rPr>
          <w:t>1</w:t>
        </w:r>
      </w:hyperlink>
      <w:r w:rsidRPr="000620D5">
        <w:rPr>
          <w:rFonts w:ascii="Times New Roman" w:eastAsiaTheme="minorEastAsia" w:hAnsi="Times New Roman" w:cs="Times New Roman"/>
          <w:sz w:val="28"/>
          <w:szCs w:val="28"/>
          <w:lang w:eastAsia="ru-RU"/>
        </w:rPr>
        <w:t xml:space="preserve"> и </w:t>
      </w:r>
      <w:hyperlink r:id="rId9" w:tooltip="https://login.consultant.ru/link/?req=doc&amp;base=LAW&amp;n=461085&amp;dst=3722" w:history="1">
        <w:r w:rsidRPr="000620D5">
          <w:rPr>
            <w:rFonts w:ascii="Times New Roman" w:eastAsiaTheme="minorEastAsia" w:hAnsi="Times New Roman" w:cs="Times New Roman"/>
            <w:sz w:val="28"/>
            <w:szCs w:val="28"/>
            <w:lang w:eastAsia="ru-RU"/>
          </w:rPr>
          <w:t>269</w:t>
        </w:r>
        <w:r w:rsidRPr="000620D5">
          <w:rPr>
            <w:rFonts w:ascii="Times New Roman" w:eastAsiaTheme="minorEastAsia" w:hAnsi="Times New Roman" w:cs="Times New Roman"/>
            <w:sz w:val="28"/>
            <w:szCs w:val="28"/>
            <w:vertAlign w:val="superscript"/>
            <w:lang w:eastAsia="ru-RU"/>
          </w:rPr>
          <w:t>2</w:t>
        </w:r>
      </w:hyperlink>
      <w:r w:rsidRPr="000620D5">
        <w:rPr>
          <w:rFonts w:ascii="Times New Roman" w:eastAsiaTheme="minorEastAsia" w:hAnsi="Times New Roman" w:cs="Times New Roman"/>
          <w:sz w:val="28"/>
          <w:szCs w:val="28"/>
          <w:lang w:eastAsia="ru-RU"/>
        </w:rPr>
        <w:t xml:space="preserve"> Бюджетного кодекса Российской Федерации.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3. Источником финансового обеспечения субсидий на повышение продуктивности являются средства субсидии, предоставляемой из федерального бюджета областному бюджету в соответствии с Государственной программой и средства областного бюджета, предусмотренные на реализацию Программы.</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3.1. Сведения о субсидиях на повышение продуктивности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повышение продуктивности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4. Главным распорядителем средств субсидии на повышение продуктивности является Министерство сельского хозяйства и продовольствия Смоленской области (далее – 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bookmarkStart w:id="2" w:name="P93"/>
      <w:bookmarkEnd w:id="2"/>
      <w:r w:rsidRPr="000620D5">
        <w:rPr>
          <w:rFonts w:ascii="Times New Roman" w:hAnsi="Times New Roman" w:cs="Times New Roman"/>
          <w:sz w:val="28"/>
          <w:szCs w:val="28"/>
        </w:rPr>
        <w:t>5. </w:t>
      </w:r>
      <w:r w:rsidRPr="000620D5">
        <w:rPr>
          <w:rFonts w:ascii="Times New Roman" w:eastAsiaTheme="minorEastAsia" w:hAnsi="Times New Roman" w:cs="Times New Roman"/>
          <w:sz w:val="28"/>
          <w:szCs w:val="28"/>
          <w:lang w:eastAsia="ru-RU"/>
        </w:rPr>
        <w:t xml:space="preserve">К категории получателей субсидии на повышение продуктивности, предоставляемой на цель, указанную в </w:t>
      </w:r>
      <w:hyperlink w:anchor="P95" w:tooltip="#P95" w:history="1">
        <w:r w:rsidRPr="000620D5">
          <w:rPr>
            <w:rFonts w:ascii="Times New Roman" w:eastAsiaTheme="minorEastAsia" w:hAnsi="Times New Roman" w:cs="Times New Roman"/>
            <w:sz w:val="28"/>
            <w:szCs w:val="28"/>
            <w:lang w:eastAsia="ru-RU"/>
          </w:rPr>
          <w:t xml:space="preserve">пункте </w:t>
        </w:r>
      </w:hyperlink>
      <w:r w:rsidRPr="000620D5">
        <w:rPr>
          <w:rFonts w:ascii="Times New Roman" w:eastAsiaTheme="minorEastAsia" w:hAnsi="Times New Roman" w:cs="Times New Roman"/>
          <w:sz w:val="28"/>
          <w:szCs w:val="28"/>
          <w:lang w:eastAsia="ru-RU"/>
        </w:rPr>
        <w:t>6 настоящего Порядка, относятся сельскохозяйственные товаропроизводители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индивидуальных предпринимателей,</w:t>
      </w:r>
      <w:r w:rsidRPr="000620D5">
        <w:rPr>
          <w:rFonts w:ascii="Times New Roman" w:hAnsi="Times New Roman" w:cs="Times New Roman"/>
          <w:sz w:val="28"/>
          <w:szCs w:val="28"/>
        </w:rPr>
        <w:t xml:space="preserve"> крестьянских (фермерских) хозяйств,</w:t>
      </w:r>
      <w:r w:rsidRPr="000620D5">
        <w:rPr>
          <w:rFonts w:ascii="Times New Roman" w:eastAsiaTheme="minorEastAsia" w:hAnsi="Times New Roman" w:cs="Times New Roman"/>
          <w:sz w:val="28"/>
          <w:szCs w:val="28"/>
          <w:lang w:eastAsia="ru-RU"/>
        </w:rPr>
        <w:t xml:space="preserve"> </w:t>
      </w:r>
      <w:r w:rsidRPr="000620D5">
        <w:rPr>
          <w:rFonts w:ascii="Times New Roman" w:hAnsi="Times New Roman" w:cs="Times New Roman"/>
          <w:sz w:val="28"/>
          <w:szCs w:val="28"/>
        </w:rPr>
        <w:t xml:space="preserve">граждан, ведущих личное подсобное хозяйство и применяющих специальный налоговый </w:t>
      </w:r>
      <w:r w:rsidRPr="000620D5">
        <w:rPr>
          <w:rFonts w:ascii="Times New Roman" w:hAnsi="Times New Roman" w:cs="Times New Roman"/>
          <w:sz w:val="28"/>
          <w:szCs w:val="28"/>
        </w:rPr>
        <w:lastRenderedPageBreak/>
        <w:t xml:space="preserve">режим «Налог на профессиональный доход», научные и образовательные организации, </w:t>
      </w:r>
      <w:r w:rsidRPr="000620D5">
        <w:rPr>
          <w:rFonts w:ascii="Times New Roman" w:eastAsiaTheme="minorEastAsia" w:hAnsi="Times New Roman" w:cs="Times New Roman"/>
          <w:sz w:val="28"/>
          <w:szCs w:val="28"/>
          <w:lang w:eastAsia="ru-RU"/>
        </w:rPr>
        <w:t>осуществляющие производственную деятельность на территории Смоленской области, определенные по результатам проведения отбора на право получения субсидий на повышение продуктивности (далее также - Участники отбора, Получатели</w:t>
      </w:r>
      <w:r w:rsidR="004216FD" w:rsidRPr="000620D5">
        <w:rPr>
          <w:rFonts w:ascii="Times New Roman" w:eastAsiaTheme="minorEastAsia" w:hAnsi="Times New Roman" w:cs="Times New Roman"/>
          <w:sz w:val="28"/>
          <w:szCs w:val="28"/>
          <w:lang w:eastAsia="ru-RU"/>
        </w:rPr>
        <w:t>, победители отбора</w:t>
      </w:r>
      <w:r w:rsidRPr="000620D5">
        <w:rPr>
          <w:rFonts w:ascii="Times New Roman" w:eastAsiaTheme="minorEastAsia" w:hAnsi="Times New Roman" w:cs="Times New Roman"/>
          <w:sz w:val="28"/>
          <w:szCs w:val="28"/>
          <w:lang w:eastAsia="ru-RU"/>
        </w:rPr>
        <w:t>).</w:t>
      </w:r>
    </w:p>
    <w:p w:rsidR="00F42757" w:rsidRPr="000620D5" w:rsidRDefault="00F42757" w:rsidP="00F4275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3" w:name="sub_60"/>
      <w:r w:rsidRPr="000620D5">
        <w:rPr>
          <w:rFonts w:ascii="Times New Roman CYR" w:eastAsia="Times New Roman" w:hAnsi="Times New Roman CYR" w:cs="Times New Roman CYR"/>
          <w:sz w:val="28"/>
          <w:szCs w:val="28"/>
          <w:lang w:eastAsia="ru-RU"/>
        </w:rPr>
        <w:t>6. Целью предоставления субсидии на повышение продуктивности является повышение продуктивности в молочном скотоводстве.</w:t>
      </w:r>
      <w:bookmarkEnd w:id="3"/>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6.1. Субсидия на повышение продуктивности предоставляется за </w:t>
      </w:r>
      <w:r w:rsidR="00B030E1" w:rsidRPr="000620D5">
        <w:rPr>
          <w:rFonts w:ascii="Times New Roman" w:eastAsiaTheme="minorEastAsia" w:hAnsi="Times New Roman" w:cs="Times New Roman"/>
          <w:sz w:val="28"/>
          <w:szCs w:val="28"/>
          <w:lang w:eastAsia="ru-RU"/>
        </w:rPr>
        <w:t xml:space="preserve">июнь – июль </w:t>
      </w:r>
      <w:r w:rsidRPr="000620D5">
        <w:rPr>
          <w:rFonts w:ascii="Times New Roman" w:eastAsiaTheme="minorEastAsia" w:hAnsi="Times New Roman" w:cs="Times New Roman"/>
          <w:sz w:val="28"/>
          <w:szCs w:val="28"/>
          <w:lang w:eastAsia="ru-RU"/>
        </w:rPr>
        <w:t xml:space="preserve">предыдущего финансового года (далее - период, заявленный для предоставления субсидии на повышение продуктивности) и рассчитывается в соответствии с </w:t>
      </w:r>
      <w:hyperlink w:anchor="P281" w:tooltip="#P281" w:history="1">
        <w:r w:rsidRPr="000620D5">
          <w:rPr>
            <w:rFonts w:ascii="Times New Roman" w:eastAsiaTheme="minorEastAsia" w:hAnsi="Times New Roman" w:cs="Times New Roman"/>
            <w:sz w:val="28"/>
            <w:szCs w:val="28"/>
            <w:lang w:eastAsia="ru-RU"/>
          </w:rPr>
          <w:t>Методикой</w:t>
        </w:r>
      </w:hyperlink>
      <w:r w:rsidRPr="000620D5">
        <w:rPr>
          <w:rFonts w:ascii="Times New Roman" w:eastAsiaTheme="minorEastAsia" w:hAnsi="Times New Roman" w:cs="Times New Roman"/>
          <w:sz w:val="28"/>
          <w:szCs w:val="28"/>
          <w:lang w:eastAsia="ru-RU"/>
        </w:rPr>
        <w:t xml:space="preserve"> расчета размера субсидии на повышение продуктивности, указанной в приложении № 1 к настоящему Порядку, по ставкам за 1 килограмм (в физическом весе) произведенного и реализованного и (или) отгруженного на собственную переработку коровьего и (или) козьего молока, отвечающего требованиям по безопасности к сырому молоку, предусмотренным техническим </w:t>
      </w:r>
      <w:hyperlink r:id="rId10" w:tooltip="https://login.consultant.ru/link/?req=doc&amp;base=LAW&amp;n=437461&amp;dst=100012" w:history="1">
        <w:r w:rsidRPr="000620D5">
          <w:rPr>
            <w:rFonts w:ascii="Times New Roman" w:eastAsiaTheme="minorEastAsia" w:hAnsi="Times New Roman" w:cs="Times New Roman"/>
            <w:sz w:val="28"/>
            <w:szCs w:val="28"/>
            <w:lang w:eastAsia="ru-RU"/>
          </w:rPr>
          <w:t>регламентом</w:t>
        </w:r>
      </w:hyperlink>
      <w:r w:rsidRPr="000620D5">
        <w:rPr>
          <w:rFonts w:ascii="Times New Roman" w:eastAsiaTheme="minorEastAsia" w:hAnsi="Times New Roman" w:cs="Times New Roman"/>
          <w:sz w:val="28"/>
          <w:szCs w:val="28"/>
          <w:lang w:eastAsia="ru-RU"/>
        </w:rPr>
        <w:t xml:space="preserve"> Таможенного союза TP ТС 033/2013 «О безопасности молока и молочной продукции», принятым решением Совета Евразийской экономической комиссии от 09.10.2013 № 67, и техническим </w:t>
      </w:r>
      <w:hyperlink r:id="rId11" w:tooltip="https://login.consultant.ru/link/?req=doc&amp;base=LAW&amp;n=438260&amp;dst=100048" w:history="1">
        <w:r w:rsidRPr="000620D5">
          <w:rPr>
            <w:rFonts w:ascii="Times New Roman" w:eastAsiaTheme="minorEastAsia" w:hAnsi="Times New Roman" w:cs="Times New Roman"/>
            <w:sz w:val="28"/>
            <w:szCs w:val="28"/>
            <w:lang w:eastAsia="ru-RU"/>
          </w:rPr>
          <w:t>регламентом</w:t>
        </w:r>
      </w:hyperlink>
      <w:r w:rsidRPr="000620D5">
        <w:rPr>
          <w:rFonts w:ascii="Times New Roman" w:eastAsiaTheme="minorEastAsia" w:hAnsi="Times New Roman" w:cs="Times New Roman"/>
          <w:sz w:val="28"/>
          <w:szCs w:val="28"/>
          <w:lang w:eastAsia="ru-RU"/>
        </w:rPr>
        <w:t xml:space="preserve"> Таможенного союза </w:t>
      </w:r>
      <w:r w:rsidRPr="000620D5">
        <w:rPr>
          <w:rFonts w:ascii="Times New Roman" w:eastAsiaTheme="minorEastAsia" w:hAnsi="Times New Roman" w:cs="Times New Roman"/>
          <w:sz w:val="28"/>
          <w:szCs w:val="28"/>
          <w:lang w:eastAsia="ru-RU"/>
        </w:rPr>
        <w:br/>
        <w:t>TP ТС 021/2011 «О безопасности пищевой продукции», утвержденным решением Комиссии Таможенного союза от 09.12.2011 № 880 (далее – технические регламенты).</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6.2. Размер субсидии на повышение продуктивности не может превышать </w:t>
      </w:r>
      <w:r w:rsidRPr="000620D5">
        <w:rPr>
          <w:rFonts w:ascii="Times New Roman" w:hAnsi="Times New Roman" w:cs="Times New Roman"/>
          <w:sz w:val="28"/>
          <w:szCs w:val="28"/>
        </w:rPr>
        <w:br/>
        <w:t xml:space="preserve">99,5 процента фактически понесенных Участниками отбора затрат (без учета налога на добавленную стоимость), связанных с собственным производством, реализацией и (или) отгрузкой на собственную переработку коровьего и (или) козьего молока </w:t>
      </w:r>
      <w:r w:rsidR="004216FD" w:rsidRPr="000620D5">
        <w:rPr>
          <w:rFonts w:ascii="Times New Roman" w:eastAsia="Times New Roman" w:hAnsi="Times New Roman" w:cs="Times New Roman"/>
          <w:sz w:val="28"/>
          <w:szCs w:val="28"/>
          <w:lang w:eastAsia="ru-RU"/>
        </w:rPr>
        <w:t>за период с января по июль предыдущего финансового года</w:t>
      </w:r>
      <w:r w:rsidRPr="000620D5">
        <w:rPr>
          <w:rFonts w:ascii="Times New Roman" w:hAnsi="Times New Roman" w:cs="Times New Roman"/>
          <w:sz w:val="28"/>
          <w:szCs w:val="28"/>
        </w:rPr>
        <w:t>, а именно затрат:</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6.2.1. на приобретение кормов (кроме комбикормов), за исключением транспортных расходов; </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6.2.2. на оплату труда и отчисления на социальные нужды работников</w:t>
      </w:r>
      <w:r w:rsidRPr="000620D5">
        <w:rPr>
          <w:rFonts w:ascii="Times New Roman" w:hAnsi="Times New Roman" w:cs="Times New Roman"/>
          <w:sz w:val="28"/>
          <w:szCs w:val="28"/>
          <w:shd w:val="clear" w:color="auto" w:fill="FFFFFF"/>
        </w:rPr>
        <w:t xml:space="preserve">, </w:t>
      </w:r>
      <w:r w:rsidRPr="000620D5">
        <w:rPr>
          <w:rFonts w:ascii="Times New Roman" w:hAnsi="Times New Roman" w:cs="Times New Roman"/>
          <w:sz w:val="28"/>
          <w:szCs w:val="28"/>
        </w:rPr>
        <w:t>занятых при производстве продукции молочного скотоводства;</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6.2.4. на оплату коммунальных услуг (электроснабжение, теплоснабжение, водоснабжение, водоотведение);</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6.2.5. на приобретение ветеринарных препаратов;</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6.2.6. на 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6.3. Максимальный размер субсидии на повышение продуктивности, предоставляемый Участнику отбора в соответствии с настоящим Порядком, не может превышать 30 млн. рублей на одного ее Получателя в текущем финансовом году. </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6.4. Для Участников отбора, использующих в периоде</w:t>
      </w:r>
      <w:r w:rsidRPr="000620D5">
        <w:rPr>
          <w:rFonts w:ascii="Times New Roman" w:hAnsi="Times New Roman" w:cs="Times New Roman"/>
          <w:sz w:val="28"/>
          <w:szCs w:val="28"/>
        </w:rPr>
        <w:t>, заявленном для предоставления субсидии на повышение продуктивности</w:t>
      </w:r>
      <w:r w:rsidRPr="000620D5">
        <w:rPr>
          <w:rFonts w:ascii="Times New Roman" w:eastAsiaTheme="minorEastAsia" w:hAnsi="Times New Roman" w:cs="Times New Roman"/>
          <w:sz w:val="28"/>
          <w:szCs w:val="28"/>
          <w:lang w:eastAsia="ru-RU"/>
        </w:rPr>
        <w:t>,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w:t>
      </w:r>
      <w:r w:rsidR="004216FD" w:rsidRPr="000620D5">
        <w:rPr>
          <w:rFonts w:ascii="Times New Roman" w:eastAsiaTheme="minorEastAsia" w:hAnsi="Times New Roman" w:cs="Times New Roman"/>
          <w:sz w:val="28"/>
          <w:szCs w:val="28"/>
          <w:lang w:eastAsia="ru-RU"/>
        </w:rPr>
        <w:t xml:space="preserve">т, указанных в подпунктах 6.2.1, 6.2.2, 6.2.4 - </w:t>
      </w:r>
      <w:r w:rsidRPr="000620D5">
        <w:rPr>
          <w:rFonts w:ascii="Times New Roman" w:eastAsiaTheme="minorEastAsia" w:hAnsi="Times New Roman" w:cs="Times New Roman"/>
          <w:sz w:val="28"/>
          <w:szCs w:val="28"/>
          <w:lang w:eastAsia="ru-RU"/>
        </w:rPr>
        <w:t xml:space="preserve">6.2.6 пункта 6 настоящего Порядка, осуществляется исходя из суммы расходов на приобретение товаров (работ, услуг), включая сумму </w:t>
      </w:r>
      <w:r w:rsidRPr="000620D5">
        <w:rPr>
          <w:rFonts w:ascii="Times New Roman" w:eastAsiaTheme="minorEastAsia" w:hAnsi="Times New Roman" w:cs="Times New Roman"/>
          <w:sz w:val="28"/>
          <w:szCs w:val="28"/>
          <w:lang w:eastAsia="ru-RU"/>
        </w:rPr>
        <w:lastRenderedPageBreak/>
        <w:t>налога на добавленную стоимость.</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bookmarkStart w:id="4" w:name="P102"/>
      <w:bookmarkEnd w:id="4"/>
      <w:r w:rsidRPr="000620D5">
        <w:rPr>
          <w:rFonts w:ascii="Times New Roman" w:eastAsiaTheme="minorEastAsia" w:hAnsi="Times New Roman" w:cs="Times New Roman"/>
          <w:sz w:val="28"/>
          <w:szCs w:val="28"/>
          <w:lang w:eastAsia="ru-RU"/>
        </w:rPr>
        <w:t>7. Отбор Получателей на право получения субсидий на повышение продуктивности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пунктом 10 настоящего Порядка, исходя из соответствия Участника отбора категории, установленной пунктом 5 настоящего Порядка, условий, установленных пунктом 9 настоящего Порядка, и очередности поступления заявок.</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7.1.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7.2. Взаимодействие Министерства с Участниками отбора осуществляется с использованием документов в электронной форме.</w:t>
      </w:r>
    </w:p>
    <w:p w:rsidR="00467C99" w:rsidRPr="000620D5" w:rsidRDefault="00E80043">
      <w:pPr>
        <w:widowControl w:val="0"/>
        <w:spacing w:after="0" w:line="240" w:lineRule="auto"/>
        <w:ind w:firstLine="709"/>
        <w:jc w:val="both"/>
        <w:rPr>
          <w:rFonts w:ascii="Times New Roman" w:eastAsiaTheme="minorEastAsia" w:hAnsi="Times New Roman" w:cs="Times New Roman"/>
          <w:strike/>
          <w:sz w:val="28"/>
          <w:szCs w:val="28"/>
          <w:lang w:eastAsia="ru-RU"/>
        </w:rPr>
      </w:pPr>
      <w:r w:rsidRPr="000620D5">
        <w:rPr>
          <w:rFonts w:ascii="Times New Roman" w:eastAsiaTheme="minorEastAsia" w:hAnsi="Times New Roman" w:cs="Times New Roman"/>
          <w:sz w:val="28"/>
          <w:szCs w:val="28"/>
          <w:lang w:eastAsia="ru-RU"/>
        </w:rPr>
        <w:t xml:space="preserve">8. Министерство не позднее чем за 1 календарный день до даты начала </w:t>
      </w:r>
      <w:r w:rsidR="00C91A63" w:rsidRPr="000620D5">
        <w:rPr>
          <w:rFonts w:ascii="Times New Roman" w:eastAsiaTheme="minorEastAsia" w:hAnsi="Times New Roman" w:cs="Times New Roman"/>
          <w:sz w:val="28"/>
          <w:szCs w:val="28"/>
          <w:lang w:eastAsia="ru-RU"/>
        </w:rPr>
        <w:t>подачи</w:t>
      </w:r>
      <w:r w:rsidRPr="000620D5">
        <w:rPr>
          <w:rFonts w:ascii="Times New Roman" w:eastAsiaTheme="minorEastAsia" w:hAnsi="Times New Roman" w:cs="Times New Roman"/>
          <w:sz w:val="28"/>
          <w:szCs w:val="28"/>
          <w:lang w:eastAsia="ru-RU"/>
        </w:rPr>
        <w:t xml:space="preserve"> заявок создает в электронной форме посредством заполнения соответствующих экранных форм веб-интерфейса системы «Электронный бюджет» и размещает на </w:t>
      </w:r>
      <w:hyperlink r:id="rId12" w:tooltip="https://internet.garant.ru/document/redirect/25399599/684" w:history="1">
        <w:r w:rsidRPr="000620D5">
          <w:rPr>
            <w:rFonts w:ascii="Times New Roman" w:eastAsiaTheme="minorEastAsia" w:hAnsi="Times New Roman" w:cs="Times New Roman"/>
            <w:sz w:val="28"/>
            <w:szCs w:val="28"/>
            <w:lang w:eastAsia="ru-RU"/>
          </w:rPr>
          <w:t>Едином портале</w:t>
        </w:r>
      </w:hyperlink>
      <w:r w:rsidRPr="000620D5">
        <w:rPr>
          <w:rFonts w:ascii="Times New Roman" w:eastAsiaTheme="minorEastAsia" w:hAnsi="Times New Roman" w:cs="Times New Roman"/>
          <w:sz w:val="28"/>
          <w:szCs w:val="28"/>
          <w:lang w:eastAsia="ru-RU"/>
        </w:rPr>
        <w:t xml:space="preserve"> объявление о проведении отбора, а также на </w:t>
      </w:r>
      <w:hyperlink r:id="rId13" w:tooltip="https://internet.garant.ru/document/redirect/25399599/1812" w:history="1">
        <w:r w:rsidRPr="000620D5">
          <w:rPr>
            <w:rFonts w:ascii="Times New Roman" w:eastAsiaTheme="minorEastAsia" w:hAnsi="Times New Roman" w:cs="Times New Roman"/>
            <w:sz w:val="28"/>
            <w:szCs w:val="28"/>
            <w:lang w:eastAsia="ru-RU"/>
          </w:rPr>
          <w:t>официальном сайте</w:t>
        </w:r>
      </w:hyperlink>
      <w:r w:rsidRPr="000620D5">
        <w:rPr>
          <w:rFonts w:ascii="Times New Roman" w:eastAsiaTheme="minorEastAsia" w:hAnsi="Times New Roman" w:cs="Times New Roman"/>
          <w:sz w:val="28"/>
          <w:szCs w:val="28"/>
          <w:lang w:eastAsia="ru-RU"/>
        </w:rPr>
        <w:t xml:space="preserve"> Министерства в сети «Интернет» (далее - официальный сайт Министерства) с указанием:</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сроков проведения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наименования, места нахождения, почтового адреса, адреса электронной почты Министерства;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результата предоставления субсидии в соответствии с подпунктом 21.1 пункта 21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доменного имени и (или) указателей страниц системы «Электронный бюджет», а также </w:t>
      </w:r>
      <w:hyperlink r:id="rId14" w:tooltip="http://selhoz.admin-smolensk.ru/" w:history="1">
        <w:r w:rsidRPr="000620D5">
          <w:rPr>
            <w:rFonts w:ascii="Times New Roman" w:eastAsiaTheme="minorEastAsia" w:hAnsi="Times New Roman" w:cs="Times New Roman"/>
            <w:sz w:val="28"/>
            <w:szCs w:val="28"/>
            <w:lang w:eastAsia="ru-RU"/>
          </w:rPr>
          <w:t>официального сайта</w:t>
        </w:r>
      </w:hyperlink>
      <w:r w:rsidRPr="000620D5">
        <w:rPr>
          <w:rFonts w:ascii="Times New Roman" w:eastAsiaTheme="minorEastAsia" w:hAnsi="Times New Roman" w:cs="Times New Roman"/>
          <w:sz w:val="28"/>
          <w:szCs w:val="28"/>
          <w:lang w:eastAsia="ru-RU"/>
        </w:rPr>
        <w:t xml:space="preserve"> Министерства, на котором обеспечивается проведение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условий, предъявляемых к Участникам отбора в соответствии с пунктом 9 настоящего Порядка, и перечня документов, представляемых Участниками отбора, для подтверждения их соответствия условиям в соответствии с пунктом 10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категории Получателей </w:t>
      </w:r>
      <w:r w:rsidRPr="000620D5">
        <w:rPr>
          <w:rFonts w:ascii="Times New Roman" w:hAnsi="Times New Roman" w:cs="Times New Roman"/>
          <w:sz w:val="28"/>
          <w:szCs w:val="28"/>
        </w:rPr>
        <w:t>в соответствии с пунктом 5 настоящего Порядка</w:t>
      </w:r>
      <w:r w:rsidRPr="000620D5">
        <w:rPr>
          <w:rFonts w:ascii="Times New Roman" w:eastAsiaTheme="minorEastAsia" w:hAnsi="Times New Roman" w:cs="Times New Roman"/>
          <w:sz w:val="28"/>
          <w:szCs w:val="28"/>
          <w:lang w:eastAsia="ru-RU"/>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возврата заявок на доработку;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порядка отзыва заявок Участниками отбора, порядка возврата заявок </w:t>
      </w:r>
      <w:r w:rsidRPr="000620D5">
        <w:rPr>
          <w:rFonts w:ascii="Times New Roman" w:eastAsiaTheme="minorEastAsia" w:hAnsi="Times New Roman" w:cs="Times New Roman"/>
          <w:sz w:val="28"/>
          <w:szCs w:val="28"/>
          <w:lang w:eastAsia="ru-RU"/>
        </w:rPr>
        <w:lastRenderedPageBreak/>
        <w:t>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рассмотрения заявок на предмет их соответствия условиям, предъявляемым к Участникам отбора в соответствии с пунктом 9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отклонения заявок, а также информации об основаниях их отклонения;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распределения субсидий между Участниками отбора по результатам отбора в соответствии с</w:t>
      </w:r>
      <w:r w:rsidRPr="000620D5">
        <w:rPr>
          <w:rFonts w:ascii="Times New Roman" w:eastAsiaTheme="minorEastAsia" w:hAnsi="Times New Roman" w:cs="Times New Roman"/>
          <w:color w:val="FF0000"/>
          <w:sz w:val="28"/>
          <w:szCs w:val="28"/>
          <w:lang w:eastAsia="ru-RU"/>
        </w:rPr>
        <w:t xml:space="preserve"> </w:t>
      </w:r>
      <w:r w:rsidR="00133898" w:rsidRPr="000620D5">
        <w:rPr>
          <w:rFonts w:ascii="Times New Roman" w:eastAsiaTheme="minorEastAsia" w:hAnsi="Times New Roman" w:cs="Times New Roman"/>
          <w:sz w:val="28"/>
          <w:szCs w:val="28"/>
          <w:shd w:val="clear" w:color="auto" w:fill="FFFFFF" w:themeFill="background1"/>
          <w:lang w:eastAsia="ru-RU"/>
        </w:rPr>
        <w:t xml:space="preserve">подпунктами 18.4 и 18.5 </w:t>
      </w:r>
      <w:r w:rsidRPr="000620D5">
        <w:rPr>
          <w:rFonts w:ascii="Times New Roman" w:eastAsiaTheme="minorEastAsia" w:hAnsi="Times New Roman" w:cs="Times New Roman"/>
          <w:sz w:val="28"/>
          <w:szCs w:val="28"/>
          <w:shd w:val="clear" w:color="auto" w:fill="FFFFFF" w:themeFill="background1"/>
          <w:lang w:eastAsia="ru-RU"/>
        </w:rPr>
        <w:t>пункта</w:t>
      </w:r>
      <w:r w:rsidRPr="000620D5">
        <w:rPr>
          <w:rFonts w:ascii="Times New Roman" w:eastAsiaTheme="minorEastAsia" w:hAnsi="Times New Roman" w:cs="Times New Roman"/>
          <w:sz w:val="28"/>
          <w:szCs w:val="28"/>
          <w:lang w:eastAsia="ru-RU"/>
        </w:rPr>
        <w:t xml:space="preserve"> 18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 сроки размещения итогов проведения отбора на Едином портале, а также на </w:t>
      </w:r>
      <w:hyperlink r:id="rId15" w:tooltip="http://selhoz.admin-smolensk.ru/" w:history="1">
        <w:r w:rsidRPr="000620D5">
          <w:rPr>
            <w:rFonts w:ascii="Times New Roman" w:eastAsiaTheme="minorEastAsia" w:hAnsi="Times New Roman" w:cs="Times New Roman"/>
            <w:sz w:val="28"/>
            <w:szCs w:val="28"/>
            <w:lang w:eastAsia="ru-RU"/>
          </w:rPr>
          <w:t>официальном сайте</w:t>
        </w:r>
      </w:hyperlink>
      <w:r w:rsidRPr="000620D5">
        <w:rPr>
          <w:rFonts w:ascii="Times New Roman" w:eastAsiaTheme="minorEastAsia" w:hAnsi="Times New Roman" w:cs="Times New Roman"/>
          <w:sz w:val="28"/>
          <w:szCs w:val="28"/>
          <w:lang w:eastAsia="ru-RU"/>
        </w:rPr>
        <w:t xml:space="preserve"> Министерства, в соответствии с пунктом 18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порядка и случаев отмены проведения отбора, случаев признания отбора несостоявшимся и случаев заключения договоров по итогам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срока, в течение которого Участник отбора должен подписать договор о предоставлении субсидии на повышение продуктивности (далее – договор);</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условий признания Участника отбора уклонившимся от заключения договора.</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8.1. Участник отбора со дня </w:t>
      </w:r>
      <w:r w:rsidRPr="000620D5">
        <w:rPr>
          <w:rFonts w:ascii="Times New Roman" w:eastAsia="Times New Roman" w:hAnsi="Times New Roman" w:cs="Times New Roman"/>
          <w:sz w:val="28"/>
          <w:szCs w:val="28"/>
          <w:lang w:eastAsia="ru-RU"/>
        </w:rPr>
        <w:t xml:space="preserve">размещения объявления о проведении отбора на </w:t>
      </w:r>
      <w:hyperlink r:id="rId16" w:tooltip="https://internet.garant.ru/document/redirect/990941/25728" w:history="1">
        <w:r w:rsidRPr="000620D5">
          <w:rPr>
            <w:rFonts w:ascii="Times New Roman" w:eastAsia="Times New Roman" w:hAnsi="Times New Roman" w:cs="Times New Roman"/>
            <w:sz w:val="28"/>
            <w:szCs w:val="28"/>
            <w:lang w:eastAsia="ru-RU"/>
          </w:rPr>
          <w:t>Едином портале</w:t>
        </w:r>
      </w:hyperlink>
      <w:r w:rsidRPr="000620D5">
        <w:rPr>
          <w:rFonts w:ascii="Times New Roman" w:eastAsia="Times New Roman" w:hAnsi="Times New Roman" w:cs="Times New Roman"/>
          <w:sz w:val="28"/>
          <w:szCs w:val="28"/>
          <w:lang w:eastAsia="ru-RU"/>
        </w:rPr>
        <w:t xml:space="preserve">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8.2. </w:t>
      </w:r>
      <w:r w:rsidRPr="000620D5">
        <w:rPr>
          <w:rFonts w:ascii="Times New Roman" w:eastAsiaTheme="minorEastAsia" w:hAnsi="Times New Roman" w:cs="Times New Roman"/>
          <w:sz w:val="28"/>
          <w:szCs w:val="28"/>
          <w:lang w:eastAsia="ru-RU"/>
        </w:rPr>
        <w:t xml:space="preserve">В течение 2 рабочих дней со дня поступления указанного запроса Министерство </w:t>
      </w:r>
      <w:r w:rsidRPr="000620D5">
        <w:rPr>
          <w:rFonts w:ascii="Times New Roman" w:eastAsia="Times New Roman" w:hAnsi="Times New Roman" w:cs="Times New Roman"/>
          <w:sz w:val="28"/>
          <w:szCs w:val="28"/>
          <w:lang w:eastAsia="ru-RU"/>
        </w:rPr>
        <w:t>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 xml:space="preserve">8.3. Министерство не позднее наступления даты окончания </w:t>
      </w:r>
      <w:r w:rsidR="00323D61" w:rsidRPr="000620D5">
        <w:rPr>
          <w:rFonts w:ascii="Times New Roman" w:eastAsia="Times New Roman" w:hAnsi="Times New Roman" w:cs="Times New Roman"/>
          <w:sz w:val="28"/>
          <w:szCs w:val="28"/>
          <w:lang w:eastAsia="ru-RU"/>
        </w:rPr>
        <w:t>подачи</w:t>
      </w:r>
      <w:r w:rsidRPr="000620D5">
        <w:rPr>
          <w:rFonts w:ascii="Times New Roman" w:eastAsia="Times New Roman" w:hAnsi="Times New Roman" w:cs="Times New Roman"/>
          <w:sz w:val="28"/>
          <w:szCs w:val="28"/>
          <w:lang w:eastAsia="ru-RU"/>
        </w:rPr>
        <w:t xml:space="preserve"> заявок от Участников отбора может внести изменения в объявление о проведении отбора, при соблюдении следующих условий:</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 xml:space="preserve">8.3.1. срок </w:t>
      </w:r>
      <w:r w:rsidR="00F97926" w:rsidRPr="000620D5">
        <w:rPr>
          <w:rFonts w:ascii="Times New Roman" w:eastAsia="Times New Roman" w:hAnsi="Times New Roman" w:cs="Times New Roman"/>
          <w:sz w:val="28"/>
          <w:szCs w:val="28"/>
          <w:lang w:eastAsia="ru-RU"/>
        </w:rPr>
        <w:t>подачи</w:t>
      </w:r>
      <w:r w:rsidRPr="000620D5">
        <w:rPr>
          <w:rFonts w:ascii="Times New Roman" w:eastAsia="Times New Roman" w:hAnsi="Times New Roman" w:cs="Times New Roman"/>
          <w:sz w:val="28"/>
          <w:szCs w:val="28"/>
          <w:lang w:eastAsia="ru-RU"/>
        </w:rPr>
        <w:t xml:space="preserve"> Участниками отбора заявок продляется не менее чем на 3 календарных дня со дня, следующего за днем внесения таких изменений;</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 Для участия в отборе Участник отбора должен соответствовать следующим условиям:</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9.1. неотнесение к иностранному юридическому лицу, в том числе местом </w:t>
      </w:r>
      <w:r w:rsidRPr="000620D5">
        <w:rPr>
          <w:rFonts w:ascii="Times New Roman" w:eastAsiaTheme="minorEastAsia" w:hAnsi="Times New Roman" w:cs="Times New Roman"/>
          <w:sz w:val="28"/>
          <w:szCs w:val="28"/>
          <w:lang w:eastAsia="ru-RU"/>
        </w:rPr>
        <w:lastRenderedPageBreak/>
        <w:t>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Участников отбора – юридических лиц);</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9.2. ненахождение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9.3. ненахождение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9.4. неотнесение к иностранному агенту в соответствии с Федеральным законом «О контроле за деятельностью лиц, находящихся под иностранным влиянием»;</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9.5. неполучение средств из областного бюджета в соответствии с иными областными нормативными правовыми актами на цель предоставления субсидии на повышение продуктивности, указанную в пункте 6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9.7. ненахождение Участника отбора - юридического лица в процессе ликвидации, банкротства;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9.8. непрекращение деятельности Участника отбора - индивидуального предпринимателя в качестве индивидуального предпринимателя;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9.9. отсутствие на едином налоговом счете неисполненной обязанности по уплате налогов, сборов и страховых взносов в бюджетную систему Российской Федерации или не </w:t>
      </w:r>
      <w:r w:rsidR="001B42F4" w:rsidRPr="000620D5">
        <w:rPr>
          <w:rFonts w:ascii="Times New Roman" w:eastAsiaTheme="minorEastAsia" w:hAnsi="Times New Roman" w:cs="Times New Roman"/>
          <w:sz w:val="28"/>
          <w:szCs w:val="28"/>
          <w:lang w:eastAsia="ru-RU"/>
        </w:rPr>
        <w:t>превышение</w:t>
      </w:r>
      <w:r w:rsidRPr="000620D5">
        <w:rPr>
          <w:rFonts w:ascii="Times New Roman" w:eastAsiaTheme="minorEastAsia" w:hAnsi="Times New Roman" w:cs="Times New Roman"/>
          <w:sz w:val="28"/>
          <w:szCs w:val="28"/>
          <w:lang w:eastAsia="ru-RU"/>
        </w:rPr>
        <w:t xml:space="preserve"> размера указанной задолженности, определенного пунктом 3 статьи 47 Налогового кодекса Российской Федерации, на дату формирования информации налогового органа;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9.10. отсутствие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9.11. отсутствие в предыдущем финансовом году случаев привлечения к </w:t>
      </w:r>
      <w:r w:rsidRPr="000620D5">
        <w:rPr>
          <w:rFonts w:ascii="Times New Roman" w:eastAsiaTheme="minorEastAsia" w:hAnsi="Times New Roman" w:cs="Times New Roman"/>
          <w:sz w:val="28"/>
          <w:szCs w:val="28"/>
          <w:lang w:eastAsia="ru-RU"/>
        </w:rPr>
        <w:lastRenderedPageBreak/>
        <w:t xml:space="preserve">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r w:rsidRPr="000620D5">
        <w:rPr>
          <w:rFonts w:ascii="Times New Roman" w:eastAsiaTheme="minorEastAsia" w:hAnsi="Times New Roman" w:cs="Times New Roman"/>
          <w:sz w:val="28"/>
          <w:szCs w:val="28"/>
          <w:lang w:eastAsia="ru-RU"/>
        </w:rPr>
        <w:br/>
        <w:t>«Об утверждении Правил противопожарного режима в Российской Федерации»;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9.12. наличие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9.12.1.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9.12.2. у юридических лиц (за исключением крестьянских (фермерских) хозяйств) - 5 человек и более;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9.13. н</w:t>
      </w:r>
      <w:r w:rsidRPr="000620D5">
        <w:rPr>
          <w:rFonts w:ascii="Times New Roman" w:eastAsiaTheme="minorEastAsia" w:hAnsi="Times New Roman" w:cs="Times New Roman"/>
          <w:sz w:val="28"/>
          <w:szCs w:val="28"/>
          <w:shd w:val="clear" w:color="auto" w:fill="FFFFFF"/>
          <w:lang w:eastAsia="ru-RU"/>
        </w:rPr>
        <w:t xml:space="preserve">еполучение ранее субсидий, предоставляемых Министерством, на затраты, представленные к субсидированию в реестре документов, подтверждающих факт понесенных Участником отбора затрат, связанных с </w:t>
      </w:r>
      <w:r w:rsidRPr="000620D5">
        <w:rPr>
          <w:rFonts w:ascii="Times New Roman" w:eastAsiaTheme="minorEastAsia" w:hAnsi="Times New Roman" w:cs="Times New Roman"/>
          <w:sz w:val="28"/>
          <w:szCs w:val="28"/>
          <w:lang w:eastAsia="ru-RU"/>
        </w:rPr>
        <w:t xml:space="preserve">собственным производством, реализацией и (или) отгрузкой на собственную переработку коровьего и (или) козьего молока за </w:t>
      </w:r>
      <w:r w:rsidR="004216FD" w:rsidRPr="000620D5">
        <w:rPr>
          <w:rFonts w:ascii="Times New Roman" w:eastAsiaTheme="minorEastAsia" w:hAnsi="Times New Roman" w:cs="Times New Roman"/>
          <w:sz w:val="28"/>
          <w:szCs w:val="28"/>
          <w:lang w:eastAsia="ru-RU"/>
        </w:rPr>
        <w:t>период с января по июль предыдущего финансового года</w:t>
      </w:r>
      <w:r w:rsidRPr="000620D5">
        <w:rPr>
          <w:rFonts w:ascii="Times New Roman" w:eastAsiaTheme="minorEastAsia" w:hAnsi="Times New Roman" w:cs="Times New Roman"/>
          <w:sz w:val="28"/>
          <w:szCs w:val="28"/>
          <w:lang w:eastAsia="ru-RU"/>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9.14. наличие поголовья коров и (или) коз на первое число месяца подачи</w:t>
      </w:r>
      <w:r w:rsidRPr="000620D5">
        <w:rPr>
          <w:rFonts w:ascii="Times New Roman" w:eastAsiaTheme="minorEastAsia" w:hAnsi="Times New Roman" w:cs="Times New Roman"/>
          <w:strike/>
          <w:sz w:val="28"/>
          <w:szCs w:val="28"/>
          <w:shd w:val="clear" w:color="auto" w:fill="FFFFFF"/>
          <w:lang w:eastAsia="ru-RU"/>
        </w:rPr>
        <w:t xml:space="preserve"> </w:t>
      </w:r>
      <w:r w:rsidRPr="000620D5">
        <w:rPr>
          <w:rFonts w:ascii="Times New Roman" w:eastAsiaTheme="minorEastAsia" w:hAnsi="Times New Roman" w:cs="Times New Roman"/>
          <w:sz w:val="28"/>
          <w:szCs w:val="28"/>
          <w:shd w:val="clear" w:color="auto" w:fill="FFFFFF"/>
          <w:lang w:eastAsia="ru-RU"/>
        </w:rPr>
        <w:t>заявки и прилагаемых к ней документов;</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9.15. обеспечение сохранности поголовья коров и (или) коз в предыдущем финансовом году по отношению к уровню года, предшествующего предыдущему финансовому году, за исключением Участников отбора, которые начали хозяйственную деятельность по производству молока в предыдущем финансовом году, и Участников отбора, которые представили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предыдущем финансовом году;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9.16.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C01F9" w:rsidRPr="000620D5" w:rsidRDefault="004C01F9" w:rsidP="004C01F9">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9.16</w:t>
      </w:r>
      <w:r w:rsidRPr="000620D5">
        <w:rPr>
          <w:rFonts w:ascii="Times New Roman" w:eastAsiaTheme="minorEastAsia" w:hAnsi="Times New Roman" w:cs="Times New Roman"/>
          <w:sz w:val="28"/>
          <w:szCs w:val="28"/>
          <w:vertAlign w:val="superscript"/>
          <w:lang w:eastAsia="ru-RU"/>
        </w:rPr>
        <w:t>1</w:t>
      </w:r>
      <w:r w:rsidRPr="000620D5">
        <w:rPr>
          <w:rFonts w:ascii="Times New Roman" w:eastAsiaTheme="minorEastAsia" w:hAnsi="Times New Roman" w:cs="Times New Roman"/>
          <w:sz w:val="28"/>
          <w:szCs w:val="28"/>
          <w:lang w:eastAsia="ru-RU"/>
        </w:rPr>
        <w:t>.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подведомственн</w:t>
      </w:r>
      <w:r w:rsidR="006161C3" w:rsidRPr="000620D5">
        <w:rPr>
          <w:rFonts w:ascii="Times New Roman" w:eastAsiaTheme="minorEastAsia" w:hAnsi="Times New Roman" w:cs="Times New Roman"/>
          <w:sz w:val="28"/>
          <w:szCs w:val="28"/>
          <w:lang w:eastAsia="ru-RU"/>
        </w:rPr>
        <w:t>ым</w:t>
      </w:r>
      <w:r w:rsidRPr="000620D5">
        <w:rPr>
          <w:rFonts w:ascii="Times New Roman" w:eastAsiaTheme="minorEastAsia" w:hAnsi="Times New Roman" w:cs="Times New Roman"/>
          <w:sz w:val="28"/>
          <w:szCs w:val="28"/>
          <w:lang w:eastAsia="ru-RU"/>
        </w:rPr>
        <w:t xml:space="preserve"> Министерству сельского хозяйства Российской Федерации, за услуги по подаче (отводу) воды в размере более 50 тыс. рублей или отсутствие факта получения Участником отбора услуг по подаче (отводу) воды;</w:t>
      </w:r>
    </w:p>
    <w:p w:rsidR="004C01F9" w:rsidRPr="000620D5" w:rsidRDefault="004C01F9" w:rsidP="004C01F9">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9.16</w:t>
      </w:r>
      <w:r w:rsidRPr="000620D5">
        <w:rPr>
          <w:rFonts w:ascii="Times New Roman" w:eastAsiaTheme="minorEastAsia" w:hAnsi="Times New Roman" w:cs="Times New Roman"/>
          <w:sz w:val="28"/>
          <w:szCs w:val="28"/>
          <w:vertAlign w:val="superscript"/>
          <w:lang w:eastAsia="ru-RU"/>
        </w:rPr>
        <w:t>2</w:t>
      </w:r>
      <w:r w:rsidRPr="000620D5">
        <w:rPr>
          <w:rFonts w:ascii="Times New Roman" w:eastAsiaTheme="minorEastAsia" w:hAnsi="Times New Roman" w:cs="Times New Roman"/>
          <w:sz w:val="28"/>
          <w:szCs w:val="28"/>
          <w:lang w:eastAsia="ru-RU"/>
        </w:rPr>
        <w:t xml:space="preserve">. внесение в государственный реестр земель сельскохозяйственного назначения (далее – Реестр) сведений, предоставляемых собственниками земельных участков, землепользователями, землевладельцами и арендаторами земельных участков, </w:t>
      </w:r>
      <w:r w:rsidR="0082793E" w:rsidRPr="000620D5">
        <w:rPr>
          <w:rFonts w:ascii="Times New Roman" w:eastAsiaTheme="minorEastAsia" w:hAnsi="Times New Roman" w:cs="Times New Roman"/>
          <w:sz w:val="28"/>
          <w:szCs w:val="28"/>
          <w:lang w:eastAsia="ru-RU"/>
        </w:rPr>
        <w:t>на которых осуществляется или планируется осуществлять сельскохозяйственное производство</w:t>
      </w:r>
      <w:r w:rsidRPr="000620D5">
        <w:rPr>
          <w:rFonts w:ascii="Times New Roman" w:eastAsiaTheme="minorEastAsia" w:hAnsi="Times New Roman" w:cs="Times New Roman"/>
          <w:sz w:val="28"/>
          <w:szCs w:val="28"/>
          <w:lang w:eastAsia="ru-RU"/>
        </w:rPr>
        <w:t xml:space="preserve">, в соответствии с </w:t>
      </w:r>
      <w:hyperlink r:id="rId17" w:anchor="/document/406297833/entry/11000" w:history="1">
        <w:r w:rsidRPr="000620D5">
          <w:rPr>
            <w:rStyle w:val="af7"/>
            <w:rFonts w:ascii="Times New Roman" w:eastAsiaTheme="minorEastAsia" w:hAnsi="Times New Roman" w:cs="Times New Roman"/>
            <w:color w:val="auto"/>
            <w:sz w:val="28"/>
            <w:szCs w:val="28"/>
            <w:u w:val="none"/>
            <w:lang w:eastAsia="ru-RU"/>
          </w:rPr>
          <w:t>приложением № 1</w:t>
        </w:r>
      </w:hyperlink>
      <w:r w:rsidRPr="000620D5">
        <w:rPr>
          <w:rFonts w:ascii="Times New Roman" w:eastAsiaTheme="minorEastAsia" w:hAnsi="Times New Roman" w:cs="Times New Roman"/>
          <w:sz w:val="28"/>
          <w:szCs w:val="28"/>
          <w:lang w:eastAsia="ru-RU"/>
        </w:rPr>
        <w:t xml:space="preserve"> к Правилам ведения государственного реестра земель сельскохозяйственного назначения, утвержденным </w:t>
      </w:r>
      <w:hyperlink r:id="rId18" w:anchor="/document/406297833/entry/0" w:history="1">
        <w:r w:rsidRPr="000620D5">
          <w:rPr>
            <w:rStyle w:val="af7"/>
            <w:rFonts w:ascii="Times New Roman" w:eastAsiaTheme="minorEastAsia" w:hAnsi="Times New Roman" w:cs="Times New Roman"/>
            <w:color w:val="auto"/>
            <w:sz w:val="28"/>
            <w:szCs w:val="28"/>
            <w:u w:val="none"/>
            <w:lang w:eastAsia="ru-RU"/>
          </w:rPr>
          <w:t>постановлением</w:t>
        </w:r>
      </w:hyperlink>
      <w:r w:rsidRPr="000620D5">
        <w:rPr>
          <w:rFonts w:ascii="Times New Roman" w:eastAsiaTheme="minorEastAsia" w:hAnsi="Times New Roman" w:cs="Times New Roman"/>
          <w:sz w:val="28"/>
          <w:szCs w:val="28"/>
          <w:lang w:eastAsia="ru-RU"/>
        </w:rPr>
        <w:t xml:space="preserve"> Правительства Российско</w:t>
      </w:r>
      <w:r w:rsidR="003D181D" w:rsidRPr="000620D5">
        <w:rPr>
          <w:rFonts w:ascii="Times New Roman" w:eastAsiaTheme="minorEastAsia" w:hAnsi="Times New Roman" w:cs="Times New Roman"/>
          <w:sz w:val="28"/>
          <w:szCs w:val="28"/>
          <w:lang w:eastAsia="ru-RU"/>
        </w:rPr>
        <w:t xml:space="preserve">й Федерации от 02.02.2023 </w:t>
      </w:r>
      <w:r w:rsidR="003D181D" w:rsidRPr="000620D5">
        <w:rPr>
          <w:rFonts w:ascii="Times New Roman" w:eastAsiaTheme="minorEastAsia" w:hAnsi="Times New Roman" w:cs="Times New Roman"/>
          <w:sz w:val="28"/>
          <w:szCs w:val="28"/>
          <w:lang w:eastAsia="ru-RU"/>
        </w:rPr>
        <w:lastRenderedPageBreak/>
        <w:t>№ 154</w:t>
      </w:r>
      <w:r w:rsidRPr="000620D5">
        <w:rPr>
          <w:rFonts w:ascii="Times New Roman" w:eastAsiaTheme="minorEastAsia" w:hAnsi="Times New Roman" w:cs="Times New Roman"/>
          <w:sz w:val="28"/>
          <w:szCs w:val="28"/>
          <w:lang w:eastAsia="ru-RU"/>
        </w:rPr>
        <w:t>;</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eastAsiaTheme="minorEastAsia" w:hAnsi="Times New Roman" w:cs="Times New Roman"/>
          <w:sz w:val="28"/>
          <w:szCs w:val="28"/>
          <w:lang w:eastAsia="ru-RU"/>
        </w:rPr>
        <w:t>9.17. о</w:t>
      </w:r>
      <w:r w:rsidRPr="000620D5">
        <w:rPr>
          <w:rFonts w:ascii="Times New Roman" w:hAnsi="Times New Roman" w:cs="Times New Roman"/>
          <w:sz w:val="28"/>
          <w:szCs w:val="28"/>
        </w:rPr>
        <w:t>существление</w:t>
      </w:r>
      <w:r w:rsidRPr="000620D5">
        <w:rPr>
          <w:rFonts w:ascii="Times New Roman" w:eastAsiaTheme="minorEastAsia" w:hAnsi="Times New Roman" w:cs="Times New Roman"/>
          <w:sz w:val="28"/>
          <w:szCs w:val="28"/>
          <w:lang w:eastAsia="ru-RU"/>
        </w:rPr>
        <w:t xml:space="preserve"> </w:t>
      </w:r>
      <w:r w:rsidRPr="000620D5">
        <w:rPr>
          <w:rFonts w:ascii="Times New Roman" w:hAnsi="Times New Roman" w:cs="Times New Roman"/>
          <w:sz w:val="28"/>
          <w:szCs w:val="28"/>
        </w:rPr>
        <w:t xml:space="preserve">Участником отбора производственной деятельности (ведение личного подсобного хозяйства) на территории Смоленской области в течение не менее чем 12 месяцев, предшествующих году предоставления субсидии </w:t>
      </w:r>
      <w:r w:rsidRPr="000620D5">
        <w:rPr>
          <w:rFonts w:ascii="Times New Roman" w:eastAsiaTheme="minorEastAsia" w:hAnsi="Times New Roman" w:cs="Times New Roman"/>
          <w:sz w:val="28"/>
          <w:szCs w:val="28"/>
          <w:lang w:eastAsia="ru-RU"/>
        </w:rPr>
        <w:t>на повышение продуктивности</w:t>
      </w:r>
      <w:r w:rsidRPr="000620D5">
        <w:rPr>
          <w:rFonts w:ascii="Times New Roman" w:hAnsi="Times New Roman" w:cs="Times New Roman"/>
          <w:sz w:val="28"/>
          <w:szCs w:val="28"/>
        </w:rPr>
        <w:t xml:space="preserve"> (для граждан, ведущих личное подсобное хозяйство и применяющих специальный налоговый режим «Налог на профессиональный доход»);</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9.18. наличие земельных участков, используемых для ведения деятельности по производству коровьего и (или) козьего молока, принадлежащих Участнику отбора на правах собственности и (или) ином имущественном праве, на дату подачи</w:t>
      </w:r>
      <w:r w:rsidRPr="000620D5">
        <w:rPr>
          <w:rFonts w:ascii="Times New Roman" w:eastAsiaTheme="minorEastAsia" w:hAnsi="Times New Roman" w:cs="Times New Roman"/>
          <w:strike/>
          <w:sz w:val="28"/>
          <w:szCs w:val="28"/>
          <w:lang w:eastAsia="ru-RU"/>
        </w:rPr>
        <w:t xml:space="preserve"> </w:t>
      </w:r>
      <w:r w:rsidRPr="000620D5">
        <w:rPr>
          <w:rFonts w:ascii="Times New Roman" w:eastAsiaTheme="minorEastAsia" w:hAnsi="Times New Roman" w:cs="Times New Roman"/>
          <w:sz w:val="28"/>
          <w:szCs w:val="28"/>
          <w:lang w:eastAsia="ru-RU"/>
        </w:rPr>
        <w:t>заявки;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 xml:space="preserve">9.19. Участники отбора должны соответствовать условиям, указанным </w:t>
      </w:r>
      <w:r w:rsidR="00677A3C" w:rsidRPr="000620D5">
        <w:rPr>
          <w:rFonts w:ascii="Times New Roman" w:eastAsiaTheme="minorEastAsia" w:hAnsi="Times New Roman" w:cs="Times New Roman"/>
          <w:sz w:val="28"/>
          <w:szCs w:val="28"/>
          <w:shd w:val="clear" w:color="auto" w:fill="FFFFFF"/>
          <w:lang w:eastAsia="ru-RU"/>
        </w:rPr>
        <w:t>в подпунктах 9.1 – 9.8, 9.10, 9.16</w:t>
      </w:r>
      <w:r w:rsidR="00677A3C" w:rsidRPr="000620D5">
        <w:rPr>
          <w:rFonts w:ascii="Times New Roman" w:eastAsiaTheme="minorEastAsia" w:hAnsi="Times New Roman" w:cs="Times New Roman"/>
          <w:sz w:val="28"/>
          <w:szCs w:val="28"/>
          <w:shd w:val="clear" w:color="auto" w:fill="FFFFFF"/>
          <w:vertAlign w:val="superscript"/>
          <w:lang w:eastAsia="ru-RU"/>
        </w:rPr>
        <w:t>1</w:t>
      </w:r>
      <w:r w:rsidR="00677A3C" w:rsidRPr="000620D5">
        <w:rPr>
          <w:rFonts w:ascii="Times New Roman" w:eastAsiaTheme="minorEastAsia" w:hAnsi="Times New Roman" w:cs="Times New Roman"/>
          <w:sz w:val="28"/>
          <w:szCs w:val="28"/>
          <w:shd w:val="clear" w:color="auto" w:fill="FFFFFF"/>
          <w:lang w:eastAsia="ru-RU"/>
        </w:rPr>
        <w:t>, 9.16</w:t>
      </w:r>
      <w:r w:rsidR="00677A3C" w:rsidRPr="000620D5">
        <w:rPr>
          <w:rFonts w:ascii="Times New Roman" w:eastAsiaTheme="minorEastAsia" w:hAnsi="Times New Roman" w:cs="Times New Roman"/>
          <w:sz w:val="28"/>
          <w:szCs w:val="28"/>
          <w:shd w:val="clear" w:color="auto" w:fill="FFFFFF"/>
          <w:vertAlign w:val="superscript"/>
          <w:lang w:eastAsia="ru-RU"/>
        </w:rPr>
        <w:t>2</w:t>
      </w:r>
      <w:r w:rsidR="00F47EAC" w:rsidRPr="000620D5">
        <w:rPr>
          <w:rFonts w:ascii="Times New Roman" w:eastAsiaTheme="minorEastAsia" w:hAnsi="Times New Roman" w:cs="Times New Roman"/>
          <w:sz w:val="28"/>
          <w:szCs w:val="28"/>
          <w:shd w:val="clear" w:color="auto" w:fill="FFFFFF"/>
          <w:lang w:eastAsia="ru-RU"/>
        </w:rPr>
        <w:t>, 9.18</w:t>
      </w:r>
      <w:r w:rsidR="00677A3C" w:rsidRPr="000620D5">
        <w:rPr>
          <w:rFonts w:ascii="Times New Roman" w:eastAsiaTheme="minorEastAsia" w:hAnsi="Times New Roman" w:cs="Times New Roman"/>
          <w:sz w:val="28"/>
          <w:szCs w:val="28"/>
          <w:shd w:val="clear" w:color="auto" w:fill="FFFFFF"/>
          <w:lang w:eastAsia="ru-RU"/>
        </w:rPr>
        <w:t xml:space="preserve"> </w:t>
      </w:r>
      <w:r w:rsidRPr="000620D5">
        <w:rPr>
          <w:rFonts w:ascii="Times New Roman" w:eastAsiaTheme="minorEastAsia" w:hAnsi="Times New Roman" w:cs="Times New Roman"/>
          <w:sz w:val="28"/>
          <w:szCs w:val="28"/>
          <w:shd w:val="clear" w:color="auto" w:fill="FFFFFF"/>
          <w:lang w:eastAsia="ru-RU"/>
        </w:rPr>
        <w:t>настоящего пункта, на дату подачи заявки и прилагаемых к ней документов.</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r w:rsidRPr="000620D5">
        <w:rPr>
          <w:rFonts w:ascii="Times New Roman" w:eastAsiaTheme="minorEastAsia" w:hAnsi="Times New Roman" w:cs="Times New Roman"/>
          <w:sz w:val="28"/>
          <w:szCs w:val="28"/>
          <w:lang w:eastAsia="ru-RU"/>
        </w:rPr>
        <w:t>, размещаемом в соответствии с пунктом 8 настоящего Порядка</w:t>
      </w:r>
      <w:r w:rsidRPr="000620D5">
        <w:rPr>
          <w:rFonts w:ascii="Times New Roman" w:eastAsiaTheme="minorEastAsia" w:hAnsi="Times New Roman" w:cs="Times New Roman"/>
          <w:sz w:val="28"/>
          <w:szCs w:val="28"/>
          <w:shd w:val="clear" w:color="auto" w:fill="FFFFFF"/>
          <w:lang w:eastAsia="ru-RU"/>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10.4. К заявке прилагаются следующие документы:</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 xml:space="preserve">10.4.1. 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Pr="000620D5">
        <w:rPr>
          <w:rFonts w:ascii="Times New Roman CYR" w:eastAsia="Times New Roman" w:hAnsi="Times New Roman CYR" w:cs="Times New Roman CYR"/>
          <w:sz w:val="28"/>
          <w:szCs w:val="28"/>
          <w:lang w:eastAsia="ru-RU"/>
        </w:rPr>
        <w:t xml:space="preserve">(или)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620D5">
        <w:rPr>
          <w:rFonts w:ascii="Times New Roman" w:eastAsiaTheme="minorEastAsia" w:hAnsi="Times New Roman" w:cs="Times New Roman"/>
          <w:sz w:val="28"/>
          <w:szCs w:val="28"/>
          <w:shd w:val="clear" w:color="auto" w:fill="FFFFFF"/>
          <w:lang w:eastAsia="ru-RU"/>
        </w:rPr>
        <w:t xml:space="preserve">выданная налоговым органом или подписанная усиленной квалифицированной электронной подписью по состоянию на дату </w:t>
      </w:r>
      <w:r w:rsidR="00F47EAC" w:rsidRPr="000620D5">
        <w:rPr>
          <w:rFonts w:ascii="Times New Roman" w:eastAsiaTheme="minorEastAsia" w:hAnsi="Times New Roman" w:cs="Times New Roman"/>
          <w:sz w:val="28"/>
          <w:szCs w:val="28"/>
          <w:shd w:val="clear" w:color="auto" w:fill="FFFFFF"/>
          <w:lang w:eastAsia="ru-RU"/>
        </w:rPr>
        <w:t xml:space="preserve">формирования, но </w:t>
      </w:r>
      <w:r w:rsidRPr="000620D5">
        <w:rPr>
          <w:rFonts w:ascii="Times New Roman" w:eastAsiaTheme="minorEastAsia" w:hAnsi="Times New Roman" w:cs="Times New Roman"/>
          <w:sz w:val="28"/>
          <w:szCs w:val="28"/>
          <w:shd w:val="clear" w:color="auto" w:fill="FFFFFF"/>
          <w:lang w:eastAsia="ru-RU"/>
        </w:rPr>
        <w:t xml:space="preserve">не ранее 30 календарных дней до даты подачи заявки и </w:t>
      </w:r>
      <w:r w:rsidRPr="000620D5">
        <w:rPr>
          <w:rFonts w:ascii="Times New Roman" w:eastAsiaTheme="minorEastAsia" w:hAnsi="Times New Roman" w:cs="Times New Roman"/>
          <w:sz w:val="28"/>
          <w:szCs w:val="28"/>
          <w:shd w:val="clear" w:color="auto" w:fill="FFFFFF"/>
          <w:lang w:eastAsia="ru-RU"/>
        </w:rPr>
        <w:lastRenderedPageBreak/>
        <w:t xml:space="preserve">прилагаемых к </w:t>
      </w:r>
      <w:r w:rsidR="00032120" w:rsidRPr="000620D5">
        <w:rPr>
          <w:rFonts w:ascii="Times New Roman" w:eastAsiaTheme="minorEastAsia" w:hAnsi="Times New Roman" w:cs="Times New Roman"/>
          <w:sz w:val="28"/>
          <w:szCs w:val="28"/>
          <w:shd w:val="clear" w:color="auto" w:fill="FFFFFF"/>
          <w:lang w:eastAsia="ru-RU"/>
        </w:rPr>
        <w:t xml:space="preserve">ней </w:t>
      </w:r>
      <w:r w:rsidRPr="000620D5">
        <w:rPr>
          <w:rFonts w:ascii="Times New Roman" w:eastAsiaTheme="minorEastAsia" w:hAnsi="Times New Roman" w:cs="Times New Roman"/>
          <w:sz w:val="28"/>
          <w:szCs w:val="28"/>
          <w:shd w:val="clear" w:color="auto" w:fill="FFFFFF"/>
          <w:lang w:eastAsia="ru-RU"/>
        </w:rPr>
        <w:t>документов (представляется Участниками отбора по собственной инициативе);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10.4.2.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 xml:space="preserve">10.4.4.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пенсионного и социального страхования Российской Федерации (представляется Участниками отбора, за исключением индивидуальных предпринимателей - глав крестьянских (фермерских) хозяйств и крестьянских (фермерских) хозяйств, </w:t>
      </w:r>
      <w:r w:rsidRPr="000620D5">
        <w:rPr>
          <w:rFonts w:ascii="Times New Roman" w:eastAsiaTheme="minorEastAsia" w:hAnsi="Times New Roman" w:cs="Times New Roman"/>
          <w:sz w:val="28"/>
          <w:szCs w:val="28"/>
          <w:lang w:eastAsia="ru-RU"/>
        </w:rPr>
        <w:t>граждан, ведущих личное подсобное хозяйство и применяющих специальный налоговый режим «Налог на профессиональный доход»</w:t>
      </w:r>
      <w:r w:rsidRPr="000620D5">
        <w:rPr>
          <w:rFonts w:ascii="Times New Roman" w:eastAsiaTheme="minorEastAsia" w:hAnsi="Times New Roman" w:cs="Times New Roman"/>
          <w:sz w:val="28"/>
          <w:szCs w:val="28"/>
          <w:shd w:val="clear" w:color="auto" w:fill="FFFFFF"/>
          <w:lang w:eastAsia="ru-RU"/>
        </w:rPr>
        <w:t>) (представляется Участниками отбора по собственной инициативе);</w:t>
      </w:r>
    </w:p>
    <w:p w:rsidR="004C01F9" w:rsidRPr="000620D5" w:rsidRDefault="00810367" w:rsidP="004C01F9">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20D5">
        <w:rPr>
          <w:rFonts w:ascii="Times New Roman" w:eastAsia="Times New Roman" w:hAnsi="Times New Roman" w:cs="Times New Roman"/>
          <w:sz w:val="28"/>
          <w:szCs w:val="28"/>
          <w:shd w:val="clear" w:color="auto" w:fill="FFFFFF"/>
          <w:lang w:eastAsia="ru-RU"/>
        </w:rPr>
        <w:t xml:space="preserve">10.4.5. справка об использовании Участником отбора права на освобождение от исполнения обязанностей налогоплательщика, связанных с исчислением и уплатой </w:t>
      </w:r>
      <w:r w:rsidR="00ED011F" w:rsidRPr="000620D5">
        <w:rPr>
          <w:rFonts w:ascii="Times New Roman" w:eastAsia="Times New Roman" w:hAnsi="Times New Roman" w:cs="Times New Roman"/>
          <w:sz w:val="28"/>
          <w:szCs w:val="28"/>
          <w:shd w:val="clear" w:color="auto" w:fill="FFFFFF"/>
          <w:lang w:eastAsia="ru-RU"/>
        </w:rPr>
        <w:t>налога на добавленную стоимость</w:t>
      </w:r>
      <w:r w:rsidRPr="000620D5">
        <w:rPr>
          <w:rFonts w:ascii="Times New Roman" w:eastAsia="Times New Roman" w:hAnsi="Times New Roman" w:cs="Times New Roman"/>
          <w:sz w:val="28"/>
          <w:szCs w:val="28"/>
          <w:shd w:val="clear" w:color="auto" w:fill="FFFFFF"/>
          <w:lang w:eastAsia="ru-RU"/>
        </w:rPr>
        <w:t xml:space="preserve"> по форме, утвержденной </w:t>
      </w:r>
      <w:hyperlink r:id="rId19" w:anchor="sub_1300" w:history="1">
        <w:r w:rsidRPr="000620D5">
          <w:rPr>
            <w:rFonts w:ascii="Times New Roman" w:eastAsia="Times New Roman" w:hAnsi="Times New Roman" w:cs="Times New Roman"/>
            <w:sz w:val="28"/>
            <w:szCs w:val="28"/>
            <w:shd w:val="clear" w:color="auto" w:fill="FFFFFF"/>
            <w:lang w:eastAsia="ru-RU"/>
          </w:rPr>
          <w:t>приложением № 6</w:t>
        </w:r>
      </w:hyperlink>
      <w:r w:rsidRPr="000620D5">
        <w:rPr>
          <w:rFonts w:ascii="Times New Roman" w:eastAsia="Times New Roman" w:hAnsi="Times New Roman" w:cs="Times New Roman"/>
          <w:sz w:val="28"/>
          <w:szCs w:val="20"/>
          <w:lang w:eastAsia="ru-RU"/>
        </w:rPr>
        <w:t xml:space="preserve"> </w:t>
      </w:r>
      <w:r w:rsidRPr="000620D5">
        <w:rPr>
          <w:rFonts w:ascii="Times New Roman" w:eastAsia="Times New Roman" w:hAnsi="Times New Roman" w:cs="Times New Roman"/>
          <w:sz w:val="28"/>
          <w:szCs w:val="28"/>
          <w:shd w:val="clear" w:color="auto" w:fill="FFFFFF"/>
          <w:lang w:eastAsia="ru-RU"/>
        </w:rPr>
        <w:t>к настоящему Порядку (представляется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10.4.6. сведения о производственных показателях (о наличии поголовья коров и (или) коз, об объемах производства молока, объемах реализованного и (или) отгруженного на собственную переработку коровьего и (или) козьего молока, о молочной продуктивности коров) по форме, утвержденной приложением № 2 </w:t>
      </w:r>
      <w:r w:rsidRPr="000620D5">
        <w:rPr>
          <w:rFonts w:ascii="Times New Roman" w:eastAsiaTheme="minorEastAsia" w:hAnsi="Times New Roman" w:cs="Times New Roman"/>
          <w:sz w:val="28"/>
          <w:szCs w:val="28"/>
          <w:lang w:eastAsia="ru-RU"/>
        </w:rPr>
        <w:br/>
        <w:t>к настоящему Порядку;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10.4.7. реестр документов, подтверждающих факт реализации и (или) отгрузки</w:t>
      </w:r>
      <w:r w:rsidR="00526ADE" w:rsidRPr="000620D5">
        <w:rPr>
          <w:rFonts w:ascii="Times New Roman" w:eastAsiaTheme="minorEastAsia" w:hAnsi="Times New Roman" w:cs="Times New Roman"/>
          <w:sz w:val="28"/>
          <w:szCs w:val="28"/>
          <w:lang w:eastAsia="ru-RU"/>
        </w:rPr>
        <w:t xml:space="preserve"> </w:t>
      </w:r>
      <w:r w:rsidRPr="000620D5">
        <w:rPr>
          <w:rFonts w:ascii="Times New Roman" w:eastAsiaTheme="minorEastAsia" w:hAnsi="Times New Roman" w:cs="Times New Roman"/>
          <w:sz w:val="28"/>
          <w:szCs w:val="28"/>
          <w:lang w:eastAsia="ru-RU"/>
        </w:rPr>
        <w:t xml:space="preserve">на собственную переработку молока за период, заявленный для предоставления субсидии на повышение продуктивности, по форме, утвержденной приложением </w:t>
      </w:r>
      <w:r w:rsidR="00D46BDB" w:rsidRPr="000620D5">
        <w:rPr>
          <w:rFonts w:ascii="Times New Roman" w:eastAsiaTheme="minorEastAsia" w:hAnsi="Times New Roman" w:cs="Times New Roman"/>
          <w:sz w:val="28"/>
          <w:szCs w:val="28"/>
          <w:lang w:eastAsia="ru-RU"/>
        </w:rPr>
        <w:br/>
      </w:r>
      <w:r w:rsidRPr="000620D5">
        <w:rPr>
          <w:rFonts w:ascii="Times New Roman" w:eastAsiaTheme="minorEastAsia" w:hAnsi="Times New Roman" w:cs="Times New Roman"/>
          <w:sz w:val="28"/>
          <w:szCs w:val="28"/>
          <w:lang w:eastAsia="ru-RU"/>
        </w:rPr>
        <w:t>№ 3 к настоящему Порядку;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10.4.8. реестр документов, </w:t>
      </w:r>
      <w:r w:rsidRPr="000620D5">
        <w:rPr>
          <w:rFonts w:ascii="Times New Roman" w:eastAsiaTheme="minorEastAsia" w:hAnsi="Times New Roman" w:cs="Times New Roman"/>
          <w:sz w:val="28"/>
          <w:szCs w:val="28"/>
          <w:shd w:val="clear" w:color="auto" w:fill="FFFFFF"/>
          <w:lang w:eastAsia="ru-RU"/>
        </w:rPr>
        <w:t xml:space="preserve">подтверждающих факт понесенных Участником отбора затрат, связанных с </w:t>
      </w:r>
      <w:r w:rsidRPr="000620D5">
        <w:rPr>
          <w:rFonts w:ascii="Times New Roman" w:eastAsiaTheme="minorEastAsia" w:hAnsi="Times New Roman" w:cs="Times New Roman"/>
          <w:sz w:val="28"/>
          <w:szCs w:val="28"/>
          <w:lang w:eastAsia="ru-RU"/>
        </w:rPr>
        <w:t xml:space="preserve">собственным производством, реализацией и (или) отгрузкой на собственную переработку коровьего и (или) козьего молока за </w:t>
      </w:r>
      <w:r w:rsidR="004216FD" w:rsidRPr="000620D5">
        <w:rPr>
          <w:rFonts w:ascii="Times New Roman" w:eastAsiaTheme="minorEastAsia" w:hAnsi="Times New Roman" w:cs="Times New Roman"/>
          <w:sz w:val="28"/>
          <w:szCs w:val="28"/>
          <w:lang w:eastAsia="ru-RU"/>
        </w:rPr>
        <w:t>период с января по июль предыдущего финансового года</w:t>
      </w:r>
      <w:r w:rsidRPr="000620D5">
        <w:rPr>
          <w:rFonts w:ascii="Times New Roman" w:eastAsiaTheme="minorEastAsia" w:hAnsi="Times New Roman" w:cs="Times New Roman"/>
          <w:sz w:val="28"/>
          <w:szCs w:val="28"/>
          <w:lang w:eastAsia="ru-RU"/>
        </w:rPr>
        <w:t>, по форме, утвержденной приложением № 4 к настоящему Порядку;</w:t>
      </w:r>
    </w:p>
    <w:p w:rsidR="00102124" w:rsidRPr="000620D5" w:rsidRDefault="00102124">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imes New Roman" w:hAnsi="Times New Roman" w:cs="Times New Roman"/>
          <w:sz w:val="28"/>
          <w:szCs w:val="28"/>
          <w:lang w:eastAsia="ru-RU"/>
        </w:rPr>
        <w:t>10.4.8</w:t>
      </w:r>
      <w:r w:rsidRPr="000620D5">
        <w:rPr>
          <w:rFonts w:ascii="Times New Roman" w:eastAsia="Times New Roman" w:hAnsi="Times New Roman" w:cs="Times New Roman"/>
          <w:sz w:val="28"/>
          <w:szCs w:val="28"/>
          <w:vertAlign w:val="superscript"/>
          <w:lang w:eastAsia="ru-RU"/>
        </w:rPr>
        <w:t>1</w:t>
      </w:r>
      <w:r w:rsidR="00ED011F" w:rsidRPr="000620D5">
        <w:rPr>
          <w:rFonts w:ascii="Times New Roman" w:eastAsia="Times New Roman" w:hAnsi="Times New Roman" w:cs="Times New Roman"/>
          <w:sz w:val="28"/>
          <w:szCs w:val="28"/>
          <w:lang w:eastAsia="ru-RU"/>
        </w:rPr>
        <w:t>.</w:t>
      </w:r>
      <w:r w:rsidRPr="000620D5">
        <w:rPr>
          <w:rFonts w:ascii="Times New Roman" w:eastAsia="Times New Roman" w:hAnsi="Times New Roman" w:cs="Times New Roman"/>
          <w:sz w:val="28"/>
          <w:szCs w:val="28"/>
          <w:lang w:eastAsia="ru-RU"/>
        </w:rPr>
        <w:t> расчет размера запрашиваемой субсидии на повышение продуктивности по форме, утвержденной приложением № 7 к настоящему Порядку;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10.4.9. документ, выданный уполномоченным компетентным органом, подтверждающий факт наступления соответствующих обстоятельств непреодолимой силы (представляется Участником отбора при необходимости);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10.4.10. информация Главного управления ветеринарии Смоленской области, </w:t>
      </w:r>
      <w:r w:rsidRPr="000620D5">
        <w:rPr>
          <w:rFonts w:ascii="Times New Roman" w:eastAsiaTheme="minorEastAsia" w:hAnsi="Times New Roman" w:cs="Times New Roman"/>
          <w:sz w:val="28"/>
          <w:szCs w:val="28"/>
          <w:lang w:eastAsia="ru-RU"/>
        </w:rPr>
        <w:lastRenderedPageBreak/>
        <w:t>подтверждающая проведение Участником отбора в предыдущем финансовом году мероприятий по борьбе с вирусом лейкоза крупного рогатого скота (представляется</w:t>
      </w:r>
      <w:r w:rsidRPr="000620D5">
        <w:rPr>
          <w:rFonts w:ascii="Times New Roman" w:hAnsi="Times New Roman" w:cs="Times New Roman"/>
          <w:sz w:val="28"/>
          <w:szCs w:val="28"/>
        </w:rPr>
        <w:t xml:space="preserve"> </w:t>
      </w:r>
      <w:r w:rsidRPr="000620D5">
        <w:rPr>
          <w:rFonts w:ascii="Times New Roman" w:eastAsiaTheme="minorEastAsia" w:hAnsi="Times New Roman" w:cs="Times New Roman"/>
          <w:sz w:val="28"/>
          <w:szCs w:val="28"/>
          <w:lang w:eastAsia="ru-RU"/>
        </w:rPr>
        <w:t>Участником отбора при необходимости);</w:t>
      </w:r>
    </w:p>
    <w:p w:rsidR="00102124" w:rsidRPr="000620D5" w:rsidRDefault="00102124">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10.4.11. копия договора страхования с государственной поддержкой, а также платежного документа, подтверждающего оплату договора страхования или оплату страховой премии (представляется Участниками отбора, осуществившими страхование коров и (или) коз с государственной поддержкой в предыдущем финансовом году в объеме 50 голов и более);</w:t>
      </w:r>
    </w:p>
    <w:p w:rsidR="00102124" w:rsidRPr="000620D5" w:rsidRDefault="00102124" w:rsidP="00102124">
      <w:pPr>
        <w:widowControl w:val="0"/>
        <w:spacing w:after="0" w:line="240" w:lineRule="auto"/>
        <w:ind w:firstLine="709"/>
        <w:jc w:val="both"/>
        <w:rPr>
          <w:rFonts w:ascii="Times New Roman" w:eastAsia="Arial" w:hAnsi="Times New Roman" w:cs="Times New Roman"/>
          <w:sz w:val="28"/>
          <w:szCs w:val="28"/>
          <w:lang w:eastAsia="ru-RU"/>
        </w:rPr>
      </w:pPr>
      <w:r w:rsidRPr="000620D5">
        <w:rPr>
          <w:rFonts w:ascii="Times New Roman" w:eastAsia="Arial" w:hAnsi="Times New Roman" w:cs="Times New Roman"/>
          <w:sz w:val="28"/>
          <w:szCs w:val="28"/>
          <w:lang w:eastAsia="ru-RU"/>
        </w:rPr>
        <w:t xml:space="preserve">10.4.12. реестр земельных участков, </w:t>
      </w:r>
      <w:r w:rsidR="008874ED" w:rsidRPr="000620D5">
        <w:rPr>
          <w:rFonts w:ascii="Times New Roman" w:eastAsiaTheme="minorEastAsia" w:hAnsi="Times New Roman" w:cs="Times New Roman"/>
          <w:sz w:val="28"/>
          <w:szCs w:val="28"/>
          <w:lang w:eastAsia="ru-RU"/>
        </w:rPr>
        <w:t>используемых для ведения деятельности по производству коровьего и (или) козьего молока</w:t>
      </w:r>
      <w:r w:rsidRPr="000620D5">
        <w:rPr>
          <w:rFonts w:ascii="Times New Roman" w:eastAsia="Arial" w:hAnsi="Times New Roman" w:cs="Times New Roman"/>
          <w:sz w:val="28"/>
          <w:szCs w:val="28"/>
          <w:lang w:eastAsia="ru-RU"/>
        </w:rPr>
        <w:t xml:space="preserve"> в предыдущем финансовом году, на дату подачи заявки по форме, указанной в приложении № 5 к настоящему Порядку;</w:t>
      </w:r>
    </w:p>
    <w:p w:rsidR="00102124" w:rsidRPr="000620D5" w:rsidRDefault="00102124" w:rsidP="00102124">
      <w:pPr>
        <w:widowControl w:val="0"/>
        <w:spacing w:after="0" w:line="240" w:lineRule="auto"/>
        <w:ind w:firstLine="709"/>
        <w:jc w:val="both"/>
        <w:rPr>
          <w:rFonts w:ascii="Times New Roman" w:eastAsia="Arial" w:hAnsi="Times New Roman" w:cs="Times New Roman"/>
          <w:sz w:val="28"/>
          <w:szCs w:val="28"/>
          <w:shd w:val="clear" w:color="auto" w:fill="FFFFFF"/>
          <w:lang w:eastAsia="ru-RU"/>
        </w:rPr>
      </w:pPr>
      <w:r w:rsidRPr="000620D5">
        <w:rPr>
          <w:rFonts w:ascii="Times New Roman" w:eastAsia="Arial" w:hAnsi="Times New Roman" w:cs="Times New Roman"/>
          <w:sz w:val="28"/>
          <w:szCs w:val="28"/>
          <w:shd w:val="clear" w:color="auto" w:fill="FFFFFF"/>
          <w:lang w:eastAsia="ru-RU"/>
        </w:rPr>
        <w:t>10.4.12.1. копии выписок из Единого государственного реестра недвижимости об основных характеристиках и зарегистрированных правах на земельные участки,</w:t>
      </w:r>
      <w:r w:rsidRPr="000620D5">
        <w:rPr>
          <w:rFonts w:ascii="Times New Roman" w:eastAsia="Arial" w:hAnsi="Times New Roman" w:cs="Times New Roman"/>
          <w:sz w:val="28"/>
          <w:szCs w:val="28"/>
          <w:lang w:eastAsia="ru-RU"/>
        </w:rPr>
        <w:t xml:space="preserve"> </w:t>
      </w:r>
      <w:r w:rsidR="00F47EAC" w:rsidRPr="000620D5">
        <w:rPr>
          <w:rFonts w:ascii="Times New Roman" w:eastAsiaTheme="minorEastAsia" w:hAnsi="Times New Roman" w:cs="Times New Roman"/>
          <w:sz w:val="28"/>
          <w:szCs w:val="28"/>
          <w:lang w:eastAsia="ru-RU"/>
        </w:rPr>
        <w:t>используемые для ведения деятельности по производству коровьего и (или) козьего молока</w:t>
      </w:r>
      <w:r w:rsidRPr="000620D5">
        <w:rPr>
          <w:rFonts w:ascii="Times New Roman" w:eastAsia="Arial" w:hAnsi="Times New Roman" w:cs="Times New Roman"/>
          <w:sz w:val="28"/>
          <w:szCs w:val="28"/>
          <w:lang w:eastAsia="ru-RU"/>
        </w:rPr>
        <w:t xml:space="preserve">, </w:t>
      </w:r>
      <w:r w:rsidRPr="000620D5">
        <w:rPr>
          <w:rFonts w:ascii="Times New Roman" w:eastAsia="Arial" w:hAnsi="Times New Roman" w:cs="Times New Roman"/>
          <w:sz w:val="28"/>
          <w:szCs w:val="28"/>
          <w:shd w:val="clear" w:color="auto" w:fill="FFFFFF"/>
          <w:lang w:eastAsia="ru-RU"/>
        </w:rPr>
        <w:t xml:space="preserve">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20" w:anchor="/document/71129192/entry/0" w:history="1">
        <w:r w:rsidRPr="000620D5">
          <w:rPr>
            <w:rFonts w:ascii="Times New Roman" w:eastAsia="Arial" w:hAnsi="Times New Roman" w:cs="Times New Roman"/>
            <w:sz w:val="28"/>
            <w:szCs w:val="28"/>
            <w:shd w:val="clear" w:color="auto" w:fill="FFFFFF"/>
            <w:lang w:eastAsia="ru-RU"/>
          </w:rPr>
          <w:t>Федерального закона</w:t>
        </w:r>
      </w:hyperlink>
      <w:r w:rsidRPr="000620D5">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rsidR="00102124" w:rsidRPr="000620D5" w:rsidRDefault="00102124" w:rsidP="00102124">
      <w:pPr>
        <w:widowControl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0620D5">
        <w:rPr>
          <w:rFonts w:ascii="Times New Roman" w:eastAsia="Arial" w:hAnsi="Times New Roman" w:cs="Times New Roman"/>
          <w:sz w:val="28"/>
          <w:szCs w:val="28"/>
          <w:shd w:val="clear" w:color="auto" w:fill="FFFFFF"/>
          <w:lang w:eastAsia="ru-RU"/>
        </w:rPr>
        <w:t>10.4.12.2. </w:t>
      </w:r>
      <w:r w:rsidRPr="000620D5">
        <w:rPr>
          <w:rFonts w:ascii="Times New Roman" w:eastAsia="Times New Roman" w:hAnsi="Times New Roman" w:cs="Times New Roman"/>
          <w:color w:val="22272F"/>
          <w:sz w:val="28"/>
          <w:szCs w:val="28"/>
          <w:lang w:eastAsia="ru-RU"/>
        </w:rPr>
        <w:t xml:space="preserve">копии правоустанавливающих документов на земельные участки, </w:t>
      </w:r>
      <w:r w:rsidR="00F47EAC" w:rsidRPr="000620D5">
        <w:rPr>
          <w:rFonts w:ascii="Times New Roman" w:eastAsiaTheme="minorEastAsia" w:hAnsi="Times New Roman" w:cs="Times New Roman"/>
          <w:sz w:val="28"/>
          <w:szCs w:val="28"/>
          <w:lang w:eastAsia="ru-RU"/>
        </w:rPr>
        <w:t>используемые для ведения деятельности по производству коровьего и (или) козьего молока</w:t>
      </w:r>
      <w:r w:rsidRPr="000620D5">
        <w:rPr>
          <w:rFonts w:ascii="Times New Roman" w:eastAsia="Times New Roman" w:hAnsi="Times New Roman" w:cs="Times New Roman"/>
          <w:sz w:val="28"/>
          <w:szCs w:val="28"/>
          <w:lang w:eastAsia="ru-RU"/>
        </w:rPr>
        <w:t xml:space="preserve"> </w:t>
      </w:r>
      <w:r w:rsidRPr="000620D5">
        <w:rPr>
          <w:rFonts w:ascii="Times New Roman" w:eastAsia="Times New Roman" w:hAnsi="Times New Roman" w:cs="Times New Roman"/>
          <w:color w:val="22272F"/>
          <w:sz w:val="28"/>
          <w:szCs w:val="28"/>
          <w:lang w:eastAsia="ru-RU"/>
        </w:rPr>
        <w:t xml:space="preserve">(представляются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r w:rsidR="008874ED" w:rsidRPr="000620D5">
        <w:rPr>
          <w:rFonts w:ascii="Times New Roman" w:eastAsiaTheme="minorEastAsia" w:hAnsi="Times New Roman" w:cs="Times New Roman"/>
          <w:sz w:val="28"/>
          <w:szCs w:val="28"/>
          <w:lang w:eastAsia="ru-RU"/>
        </w:rPr>
        <w:t>деятельность по производству коровьего и (или) козьего молока</w:t>
      </w:r>
      <w:r w:rsidR="008874ED" w:rsidRPr="000620D5">
        <w:rPr>
          <w:rFonts w:ascii="Times New Roman" w:eastAsia="Times New Roman" w:hAnsi="Times New Roman" w:cs="Times New Roman"/>
          <w:color w:val="22272F"/>
          <w:sz w:val="28"/>
          <w:szCs w:val="28"/>
          <w:lang w:eastAsia="ru-RU"/>
        </w:rPr>
        <w:t xml:space="preserve"> </w:t>
      </w:r>
      <w:r w:rsidRPr="000620D5">
        <w:rPr>
          <w:rFonts w:ascii="Times New Roman" w:eastAsia="Times New Roman" w:hAnsi="Times New Roman" w:cs="Times New Roman"/>
          <w:color w:val="22272F"/>
          <w:sz w:val="28"/>
          <w:szCs w:val="28"/>
          <w:lang w:eastAsia="ru-RU"/>
        </w:rPr>
        <w:t>осуществля</w:t>
      </w:r>
      <w:r w:rsidR="00F47EAC" w:rsidRPr="000620D5">
        <w:rPr>
          <w:rFonts w:ascii="Times New Roman" w:eastAsia="Times New Roman" w:hAnsi="Times New Roman" w:cs="Times New Roman"/>
          <w:color w:val="22272F"/>
          <w:sz w:val="28"/>
          <w:szCs w:val="28"/>
          <w:lang w:eastAsia="ru-RU"/>
        </w:rPr>
        <w:t>л</w:t>
      </w:r>
      <w:r w:rsidR="008874ED" w:rsidRPr="000620D5">
        <w:rPr>
          <w:rFonts w:ascii="Times New Roman" w:eastAsia="Times New Roman" w:hAnsi="Times New Roman" w:cs="Times New Roman"/>
          <w:color w:val="22272F"/>
          <w:sz w:val="28"/>
          <w:szCs w:val="28"/>
          <w:lang w:eastAsia="ru-RU"/>
        </w:rPr>
        <w:t>а</w:t>
      </w:r>
      <w:r w:rsidR="00F47EAC" w:rsidRPr="000620D5">
        <w:rPr>
          <w:rFonts w:ascii="Times New Roman" w:eastAsia="Times New Roman" w:hAnsi="Times New Roman" w:cs="Times New Roman"/>
          <w:color w:val="22272F"/>
          <w:sz w:val="28"/>
          <w:szCs w:val="28"/>
          <w:lang w:eastAsia="ru-RU"/>
        </w:rPr>
        <w:t>сь</w:t>
      </w:r>
      <w:r w:rsidRPr="000620D5">
        <w:rPr>
          <w:rFonts w:ascii="Times New Roman" w:eastAsia="Times New Roman" w:hAnsi="Times New Roman" w:cs="Times New Roman"/>
          <w:color w:val="22272F"/>
          <w:sz w:val="28"/>
          <w:szCs w:val="28"/>
          <w:lang w:eastAsia="ru-RU"/>
        </w:rPr>
        <w:t xml:space="preserve"> на арендованных земельных участках);</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10.4.13.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10.4.14.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Участником отбора – индивидуальным предпринимателем, а также гражданином, ведущим личное подсобное хозяйство и применяющим специальный налоговый режим «Налог на профессиональный доход»);</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10.4.15. копии документов, подтверждающих полномочия Участника отбора на подписание договора;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10.4.16. копия доверенности, подтверждающей полномочия представителя Участника отбора на подписание договора, оформленная в соответствии с федеральным законодательством (в случае, если подписание договора осуществляется лицом, уполномоченным Участником отбора).</w:t>
      </w:r>
    </w:p>
    <w:p w:rsidR="009C0500" w:rsidRPr="000620D5" w:rsidRDefault="009C0500" w:rsidP="009C0500">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lastRenderedPageBreak/>
        <w:t>10.4.16</w:t>
      </w:r>
      <w:r w:rsidRPr="000620D5">
        <w:rPr>
          <w:rFonts w:ascii="Times New Roman" w:eastAsia="Times New Roman" w:hAnsi="Times New Roman" w:cs="Times New Roman"/>
          <w:sz w:val="28"/>
          <w:szCs w:val="28"/>
          <w:vertAlign w:val="superscript"/>
          <w:lang w:eastAsia="ru-RU"/>
        </w:rPr>
        <w:t>1</w:t>
      </w:r>
      <w:r w:rsidRPr="000620D5">
        <w:rPr>
          <w:rFonts w:ascii="Times New Roman" w:eastAsia="Times New Roman" w:hAnsi="Times New Roman" w:cs="Times New Roman"/>
          <w:sz w:val="28"/>
          <w:szCs w:val="28"/>
          <w:lang w:eastAsia="ru-RU"/>
        </w:rPr>
        <w:t>. 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Участниками отбора по собственной инициативе);</w:t>
      </w:r>
    </w:p>
    <w:p w:rsidR="009C0500" w:rsidRPr="000620D5" w:rsidRDefault="009C0500" w:rsidP="009C0500">
      <w:pPr>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10.4.16</w:t>
      </w:r>
      <w:r w:rsidRPr="000620D5">
        <w:rPr>
          <w:rFonts w:ascii="Times New Roman" w:eastAsia="Times New Roman" w:hAnsi="Times New Roman" w:cs="Times New Roman"/>
          <w:sz w:val="28"/>
          <w:szCs w:val="28"/>
          <w:vertAlign w:val="superscript"/>
          <w:lang w:eastAsia="ru-RU"/>
        </w:rPr>
        <w:t>2</w:t>
      </w:r>
      <w:r w:rsidRPr="000620D5">
        <w:rPr>
          <w:rFonts w:ascii="Times New Roman" w:eastAsia="Times New Roman" w:hAnsi="Times New Roman" w:cs="Times New Roman"/>
          <w:sz w:val="28"/>
          <w:szCs w:val="28"/>
          <w:lang w:eastAsia="ru-RU"/>
        </w:rPr>
        <w:t>. копия перечня внесенных в Реестр сведений о земельных участках сельскохозяйственного назначения</w:t>
      </w:r>
      <w:r w:rsidR="00024696" w:rsidRPr="000620D5">
        <w:rPr>
          <w:rFonts w:ascii="Times New Roman" w:eastAsia="Times New Roman" w:hAnsi="Times New Roman" w:cs="Times New Roman"/>
          <w:sz w:val="28"/>
          <w:szCs w:val="28"/>
          <w:lang w:eastAsia="ru-RU"/>
        </w:rPr>
        <w:t>, на которых осуществляется или планируется осуществлять сельскохозяйственное производство</w:t>
      </w:r>
      <w:r w:rsidRPr="000620D5">
        <w:rPr>
          <w:rFonts w:ascii="Times New Roman" w:eastAsia="Times New Roman" w:hAnsi="Times New Roman" w:cs="Times New Roman"/>
          <w:sz w:val="28"/>
          <w:szCs w:val="28"/>
          <w:lang w:eastAsia="ru-RU"/>
        </w:rPr>
        <w:t>, заверенная печатью (при наличии) и подписью Участника отбора.</w:t>
      </w:r>
    </w:p>
    <w:p w:rsidR="00467C99" w:rsidRPr="000620D5" w:rsidRDefault="00E80043" w:rsidP="009C0500">
      <w:pPr>
        <w:spacing w:after="0" w:line="240" w:lineRule="auto"/>
        <w:ind w:firstLine="709"/>
        <w:jc w:val="both"/>
        <w:rPr>
          <w:rFonts w:ascii="Times New Roman" w:hAnsi="Times New Roman" w:cs="Times New Roman"/>
          <w:sz w:val="28"/>
          <w:szCs w:val="28"/>
          <w:shd w:val="clear" w:color="auto" w:fill="FFFFFF"/>
        </w:rPr>
      </w:pPr>
      <w:r w:rsidRPr="000620D5">
        <w:rPr>
          <w:rFonts w:ascii="Times New Roman" w:hAnsi="Times New Roman" w:cs="Times New Roman"/>
          <w:sz w:val="28"/>
          <w:szCs w:val="28"/>
        </w:rPr>
        <w:t>10.4.17.</w:t>
      </w:r>
      <w:r w:rsidRPr="000620D5">
        <w:rPr>
          <w:rFonts w:ascii="Times New Roman" w:hAnsi="Times New Roman" w:cs="Times New Roman"/>
          <w:i/>
          <w:sz w:val="28"/>
          <w:szCs w:val="28"/>
        </w:rPr>
        <w:t> </w:t>
      </w:r>
      <w:r w:rsidRPr="000620D5">
        <w:rPr>
          <w:rFonts w:ascii="Times New Roman" w:hAnsi="Times New Roman" w:cs="Times New Roman"/>
          <w:sz w:val="28"/>
          <w:szCs w:val="28"/>
        </w:rPr>
        <w:t xml:space="preserve">Участники отбора - </w:t>
      </w:r>
      <w:r w:rsidRPr="000620D5">
        <w:rPr>
          <w:rFonts w:ascii="Times New Roman" w:eastAsiaTheme="minorEastAsia" w:hAnsi="Times New Roman" w:cs="Times New Roman"/>
          <w:sz w:val="28"/>
          <w:szCs w:val="28"/>
          <w:lang w:eastAsia="ru-RU"/>
        </w:rPr>
        <w:t xml:space="preserve">граждане, </w:t>
      </w:r>
      <w:r w:rsidRPr="000620D5">
        <w:rPr>
          <w:rFonts w:ascii="Times New Roman" w:hAnsi="Times New Roman" w:cs="Times New Roman"/>
          <w:sz w:val="28"/>
          <w:szCs w:val="28"/>
        </w:rPr>
        <w:t>ведущие личное подсобное хозяйство и применяющие специальный налоговый режим «Налог на профессиональный доход»,</w:t>
      </w:r>
      <w:r w:rsidRPr="000620D5">
        <w:rPr>
          <w:rFonts w:ascii="Times New Roman" w:hAnsi="Times New Roman" w:cs="Times New Roman"/>
          <w:sz w:val="28"/>
          <w:szCs w:val="28"/>
          <w:shd w:val="clear" w:color="auto" w:fill="FFFFFF"/>
        </w:rPr>
        <w:t xml:space="preserve"> в дополнение к документам, указанным </w:t>
      </w:r>
      <w:r w:rsidR="00102124" w:rsidRPr="000620D5">
        <w:rPr>
          <w:rFonts w:ascii="Times New Roman" w:hAnsi="Times New Roman" w:cs="Times New Roman"/>
          <w:sz w:val="28"/>
          <w:szCs w:val="28"/>
          <w:shd w:val="clear" w:color="auto" w:fill="FFFFFF"/>
        </w:rPr>
        <w:t xml:space="preserve">в подпунктах 10.4.1 - </w:t>
      </w:r>
      <w:r w:rsidRPr="000620D5">
        <w:rPr>
          <w:rFonts w:ascii="Times New Roman" w:hAnsi="Times New Roman" w:cs="Times New Roman"/>
          <w:sz w:val="28"/>
          <w:szCs w:val="28"/>
          <w:shd w:val="clear" w:color="auto" w:fill="FFFFFF"/>
        </w:rPr>
        <w:t>10.4.16</w:t>
      </w:r>
      <w:r w:rsidRPr="000620D5">
        <w:rPr>
          <w:rFonts w:ascii="Times New Roman" w:hAnsi="Times New Roman" w:cs="Times New Roman"/>
          <w:sz w:val="28"/>
          <w:szCs w:val="28"/>
          <w:shd w:val="clear" w:color="auto" w:fill="FFFFFF"/>
          <w:vertAlign w:val="superscript"/>
        </w:rPr>
        <w:t>2</w:t>
      </w:r>
      <w:r w:rsidRPr="000620D5">
        <w:rPr>
          <w:rFonts w:ascii="Times New Roman" w:hAnsi="Times New Roman" w:cs="Times New Roman"/>
          <w:sz w:val="28"/>
          <w:szCs w:val="28"/>
          <w:shd w:val="clear" w:color="auto" w:fill="FFFFFF"/>
        </w:rPr>
        <w:t xml:space="preserve"> настоящего пункта, прилагают следующие документы</w:t>
      </w:r>
      <w:r w:rsidRPr="000620D5">
        <w:rPr>
          <w:rFonts w:ascii="Times New Roman" w:hAnsi="Times New Roman" w:cs="Times New Roman"/>
          <w:sz w:val="28"/>
          <w:szCs w:val="28"/>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bookmarkStart w:id="5" w:name="sub_2591"/>
      <w:bookmarkStart w:id="6" w:name="sub_2593"/>
      <w:r w:rsidRPr="000620D5">
        <w:rPr>
          <w:rFonts w:ascii="Times New Roman" w:eastAsiaTheme="minorEastAsia" w:hAnsi="Times New Roman" w:cs="Times New Roman"/>
          <w:sz w:val="28"/>
          <w:szCs w:val="28"/>
          <w:lang w:eastAsia="ru-RU"/>
        </w:rPr>
        <w:t>10.4.17.1. справку о постановке на учет (снятии с учета) физического лица в качестве плательщика, применяющего специальный налоговый режим «Налог на профессиональный доход»;</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bookmarkStart w:id="7" w:name="sub_2592"/>
      <w:bookmarkEnd w:id="5"/>
      <w:bookmarkEnd w:id="6"/>
      <w:r w:rsidRPr="000620D5">
        <w:rPr>
          <w:rFonts w:ascii="Times New Roman" w:eastAsiaTheme="minorEastAsia" w:hAnsi="Times New Roman" w:cs="Times New Roman"/>
          <w:sz w:val="28"/>
          <w:szCs w:val="28"/>
          <w:lang w:eastAsia="ru-RU"/>
        </w:rPr>
        <w:t xml:space="preserve">10.4.17.2. выписку из похозяйственной книги, подтверждающую ведение производственной деятельности </w:t>
      </w:r>
      <w:r w:rsidRPr="000620D5">
        <w:rPr>
          <w:rFonts w:ascii="Times New Roman" w:eastAsia="Times New Roman" w:hAnsi="Times New Roman" w:cs="Times New Roman"/>
          <w:sz w:val="28"/>
          <w:szCs w:val="28"/>
          <w:lang w:eastAsia="ru-RU"/>
        </w:rPr>
        <w:t>(ведение личного подсобного хозяйства)</w:t>
      </w:r>
      <w:r w:rsidRPr="000620D5">
        <w:rPr>
          <w:rFonts w:ascii="Times New Roman" w:eastAsiaTheme="minorEastAsia" w:hAnsi="Times New Roman" w:cs="Times New Roman"/>
          <w:sz w:val="28"/>
          <w:szCs w:val="28"/>
          <w:lang w:eastAsia="ru-RU"/>
        </w:rPr>
        <w:t xml:space="preserve"> не менее чем в течение 12 месяцев, предшествующих году предоставления субсидии на повышение продуктивности;</w:t>
      </w:r>
      <w:bookmarkEnd w:id="7"/>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10.4.17.2.1. в выписке из похозяйственной книги должно быть отражено:</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поголовье коров и (или) коз на 1-е января предыдущего финансового года, на 1-е января текущего финансового года и на 1-е число месяца, в котором Участник отбора подал заявку на участие в отборе;</w:t>
      </w:r>
    </w:p>
    <w:p w:rsidR="00467C99" w:rsidRPr="000620D5" w:rsidRDefault="00D01F50">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w:t>
      </w:r>
      <w:r w:rsidR="00E80043" w:rsidRPr="000620D5">
        <w:rPr>
          <w:rFonts w:ascii="Times New Roman" w:eastAsiaTheme="minorEastAsia" w:hAnsi="Times New Roman" w:cs="Times New Roman"/>
          <w:sz w:val="28"/>
          <w:szCs w:val="28"/>
          <w:lang w:eastAsia="ru-RU"/>
        </w:rPr>
        <w:t xml:space="preserve">площадь земельных участков, предоставленных для ведения личного подсобного хозяйства, на которых осуществляется </w:t>
      </w:r>
      <w:r w:rsidR="00E80043" w:rsidRPr="000620D5">
        <w:rPr>
          <w:rFonts w:ascii="Times New Roman" w:hAnsi="Times New Roman" w:cs="Times New Roman"/>
          <w:sz w:val="28"/>
          <w:szCs w:val="28"/>
        </w:rPr>
        <w:t>производство коровьего и (или) козьего молока,</w:t>
      </w:r>
      <w:r w:rsidR="00E80043" w:rsidRPr="000620D5">
        <w:rPr>
          <w:rFonts w:ascii="Times New Roman" w:eastAsiaTheme="minorEastAsia" w:hAnsi="Times New Roman" w:cs="Times New Roman"/>
          <w:sz w:val="28"/>
          <w:szCs w:val="28"/>
          <w:lang w:eastAsia="ru-RU"/>
        </w:rPr>
        <w:t xml:space="preserve"> в году, предшествующем году подачи заявки на участие в отборе;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 xml:space="preserve">10.5. Доступ в системе «Электронный бюджет» к поданным Участниками отбора заявок и прилагаемых к ним документов предоставляется Министерству со дня, следующего за днем размещения объявления о проведении отбора на </w:t>
      </w:r>
      <w:hyperlink r:id="rId21" w:tooltip="https://internet.garant.ru/document/redirect/18700851/447" w:history="1">
        <w:r w:rsidRPr="000620D5">
          <w:rPr>
            <w:rFonts w:ascii="Times New Roman" w:eastAsiaTheme="minorEastAsia" w:hAnsi="Times New Roman" w:cs="Times New Roman"/>
            <w:sz w:val="28"/>
            <w:szCs w:val="28"/>
            <w:shd w:val="clear" w:color="auto" w:fill="FFFFFF"/>
            <w:lang w:eastAsia="ru-RU"/>
          </w:rPr>
          <w:t>Едином</w:t>
        </w:r>
      </w:hyperlink>
      <w:r w:rsidRPr="000620D5">
        <w:rPr>
          <w:rFonts w:ascii="Times New Roman" w:eastAsiaTheme="minorEastAsia" w:hAnsi="Times New Roman" w:cs="Times New Roman"/>
          <w:sz w:val="28"/>
          <w:szCs w:val="28"/>
          <w:shd w:val="clear" w:color="auto" w:fill="FFFFFF"/>
          <w:lang w:eastAsia="ru-RU"/>
        </w:rPr>
        <w:t xml:space="preserve"> портале, а также на </w:t>
      </w:r>
      <w:hyperlink r:id="rId22" w:tooltip="http://selhoz.admin-smolensk.ru/" w:history="1">
        <w:r w:rsidRPr="000620D5">
          <w:rPr>
            <w:rFonts w:ascii="Times New Roman" w:eastAsiaTheme="minorEastAsia" w:hAnsi="Times New Roman" w:cs="Times New Roman"/>
            <w:sz w:val="28"/>
            <w:szCs w:val="28"/>
            <w:shd w:val="clear" w:color="auto" w:fill="FFFFFF"/>
            <w:lang w:eastAsia="ru-RU"/>
          </w:rPr>
          <w:t>официальном сайте</w:t>
        </w:r>
      </w:hyperlink>
      <w:r w:rsidRPr="000620D5">
        <w:rPr>
          <w:rFonts w:ascii="Times New Roman" w:eastAsiaTheme="minorEastAsia" w:hAnsi="Times New Roman" w:cs="Times New Roman"/>
          <w:sz w:val="28"/>
          <w:szCs w:val="28"/>
          <w:shd w:val="clear" w:color="auto" w:fill="FFFFFF"/>
          <w:lang w:eastAsia="ru-RU"/>
        </w:rPr>
        <w:t xml:space="preserve"> Министерства.</w:t>
      </w:r>
    </w:p>
    <w:p w:rsidR="00467C99" w:rsidRPr="000620D5" w:rsidRDefault="00E80043">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 xml:space="preserve">10.6. Ответственность за полноту и достоверность информации и документов, содержащихся в заявке, а также за своевременность их представления </w:t>
      </w:r>
      <w:r w:rsidRPr="000620D5">
        <w:rPr>
          <w:rFonts w:ascii="Times New Roman" w:eastAsiaTheme="minorEastAsia" w:hAnsi="Times New Roman" w:cs="Times New Roman"/>
          <w:sz w:val="28"/>
          <w:szCs w:val="28"/>
          <w:lang w:eastAsia="ru-RU"/>
        </w:rPr>
        <w:t xml:space="preserve">в Министерство </w:t>
      </w:r>
      <w:r w:rsidRPr="000620D5">
        <w:rPr>
          <w:rFonts w:ascii="Times New Roman" w:eastAsia="Times New Roman" w:hAnsi="Times New Roman" w:cs="Times New Roman"/>
          <w:sz w:val="28"/>
          <w:szCs w:val="28"/>
          <w:lang w:eastAsia="ru-RU"/>
        </w:rPr>
        <w:t>несет Участник отбора в соответствии с законодательством Российской Федерации.</w:t>
      </w:r>
    </w:p>
    <w:p w:rsidR="00467C99" w:rsidRPr="000620D5" w:rsidRDefault="00E80043">
      <w:pPr>
        <w:widowControl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0620D5">
        <w:rPr>
          <w:rFonts w:ascii="Times New Roman" w:eastAsiaTheme="minorEastAsia" w:hAnsi="Times New Roman" w:cs="Times New Roman"/>
          <w:sz w:val="28"/>
          <w:szCs w:val="28"/>
          <w:shd w:val="clear" w:color="auto" w:fill="FFFFFF"/>
          <w:lang w:eastAsia="ru-RU"/>
        </w:rPr>
        <w:t xml:space="preserve">10.7. Участник отбора имеет возможность внести изменения в заявку в период со дня </w:t>
      </w:r>
      <w:r w:rsidR="004216FD" w:rsidRPr="000620D5">
        <w:rPr>
          <w:rFonts w:ascii="Times New Roman" w:eastAsiaTheme="minorEastAsia" w:hAnsi="Times New Roman" w:cs="Times New Roman"/>
          <w:sz w:val="28"/>
          <w:szCs w:val="28"/>
          <w:shd w:val="clear" w:color="auto" w:fill="FFFFFF"/>
          <w:lang w:eastAsia="ru-RU"/>
        </w:rPr>
        <w:t>подачи</w:t>
      </w:r>
      <w:r w:rsidRPr="000620D5">
        <w:rPr>
          <w:rFonts w:ascii="Times New Roman" w:eastAsiaTheme="minorEastAsia" w:hAnsi="Times New Roman" w:cs="Times New Roman"/>
          <w:sz w:val="28"/>
          <w:szCs w:val="28"/>
          <w:shd w:val="clear" w:color="auto" w:fill="FFFFFF"/>
          <w:lang w:eastAsia="ru-RU"/>
        </w:rPr>
        <w:t xml:space="preserve"> заявки и прилагаемых к ней документов в Министерство в системе «Электронный бюджет» и до истечения срока, указанного в </w:t>
      </w:r>
      <w:hyperlink w:anchor="P231" w:tooltip="#P231" w:history="1">
        <w:r w:rsidRPr="000620D5">
          <w:rPr>
            <w:rFonts w:ascii="Times New Roman" w:eastAsiaTheme="minorEastAsia" w:hAnsi="Times New Roman" w:cs="Times New Roman"/>
            <w:sz w:val="28"/>
            <w:szCs w:val="28"/>
            <w:shd w:val="clear" w:color="auto" w:fill="FFFFFF"/>
            <w:lang w:eastAsia="ru-RU"/>
          </w:rPr>
          <w:t>пункте 1</w:t>
        </w:r>
      </w:hyperlink>
      <w:r w:rsidRPr="000620D5">
        <w:rPr>
          <w:rFonts w:ascii="Times New Roman" w:eastAsiaTheme="minorEastAsia" w:hAnsi="Times New Roman" w:cs="Times New Roman"/>
          <w:sz w:val="28"/>
          <w:szCs w:val="28"/>
          <w:shd w:val="clear" w:color="auto" w:fill="FFFFFF"/>
          <w:lang w:eastAsia="ru-RU"/>
        </w:rPr>
        <w:t>3 настоящего Порядка, в следующих случаях:</w:t>
      </w:r>
    </w:p>
    <w:p w:rsidR="00102124" w:rsidRPr="000620D5" w:rsidRDefault="00102124" w:rsidP="00102124">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 xml:space="preserve">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w:t>
      </w:r>
      <w:r w:rsidRPr="000620D5">
        <w:rPr>
          <w:rFonts w:ascii="Times New Roman" w:eastAsia="Times New Roman" w:hAnsi="Times New Roman" w:cs="Times New Roman"/>
          <w:sz w:val="28"/>
          <w:szCs w:val="28"/>
          <w:lang w:eastAsia="ru-RU"/>
        </w:rPr>
        <w:lastRenderedPageBreak/>
        <w:t>дня его принятия, но не позднее одного рабочего дня до истечения срока, указанного в пункте 13 настоящего Порядка, с указанием оснований для возврата заявки на доработку, а также положений заявки, нуждающихся в доработке;</w:t>
      </w:r>
    </w:p>
    <w:p w:rsidR="00102124" w:rsidRPr="000620D5" w:rsidRDefault="00102124" w:rsidP="00102124">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10.7.2.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rsidR="00102124" w:rsidRPr="000620D5" w:rsidRDefault="00102124" w:rsidP="00102124">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13 настоящего Порядка.</w:t>
      </w:r>
    </w:p>
    <w:p w:rsidR="00467C99" w:rsidRPr="000620D5" w:rsidRDefault="00E80043" w:rsidP="00102124">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10.8. Основаниями для возврата заявок Участникам отбора на доработку являются: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10.8.1. непредставление (представление не в полном объеме) документов, указанных </w:t>
      </w:r>
      <w:r w:rsidR="00BA653A" w:rsidRPr="000620D5">
        <w:rPr>
          <w:rFonts w:ascii="Times New Roman" w:eastAsiaTheme="minorEastAsia" w:hAnsi="Times New Roman" w:cs="Times New Roman"/>
          <w:sz w:val="28"/>
          <w:szCs w:val="28"/>
          <w:lang w:eastAsia="ru-RU"/>
        </w:rPr>
        <w:t xml:space="preserve">в </w:t>
      </w:r>
      <w:r w:rsidRPr="000620D5">
        <w:rPr>
          <w:rFonts w:ascii="Times New Roman" w:eastAsiaTheme="minorEastAsia" w:hAnsi="Times New Roman" w:cs="Times New Roman"/>
          <w:sz w:val="28"/>
          <w:szCs w:val="28"/>
          <w:lang w:eastAsia="ru-RU"/>
        </w:rPr>
        <w:t xml:space="preserve">подпункте 10.4 настоящего пункта, за исключением документов, указанных </w:t>
      </w:r>
      <w:r w:rsidR="00BA653A" w:rsidRPr="000620D5">
        <w:rPr>
          <w:rFonts w:ascii="Times New Roman" w:eastAsiaTheme="minorEastAsia" w:hAnsi="Times New Roman" w:cs="Times New Roman"/>
          <w:sz w:val="28"/>
          <w:szCs w:val="28"/>
          <w:lang w:eastAsia="ru-RU"/>
        </w:rPr>
        <w:t>в подпунктах 10.4.1 – 10.4.4</w:t>
      </w:r>
      <w:r w:rsidR="00D1740E" w:rsidRPr="000620D5">
        <w:rPr>
          <w:rFonts w:ascii="Times New Roman" w:eastAsiaTheme="minorEastAsia" w:hAnsi="Times New Roman" w:cs="Times New Roman"/>
          <w:sz w:val="28"/>
          <w:szCs w:val="28"/>
          <w:lang w:eastAsia="ru-RU"/>
        </w:rPr>
        <w:t>, 10.4.16</w:t>
      </w:r>
      <w:r w:rsidR="00D1740E" w:rsidRPr="000620D5">
        <w:rPr>
          <w:rFonts w:ascii="Times New Roman" w:eastAsiaTheme="minorEastAsia" w:hAnsi="Times New Roman" w:cs="Times New Roman"/>
          <w:sz w:val="28"/>
          <w:szCs w:val="28"/>
          <w:vertAlign w:val="superscript"/>
          <w:lang w:eastAsia="ru-RU"/>
        </w:rPr>
        <w:t>1</w:t>
      </w:r>
      <w:r w:rsidR="00BA653A" w:rsidRPr="000620D5">
        <w:rPr>
          <w:rFonts w:ascii="Times New Roman" w:eastAsiaTheme="minorEastAsia" w:hAnsi="Times New Roman" w:cs="Times New Roman"/>
          <w:sz w:val="28"/>
          <w:szCs w:val="28"/>
          <w:lang w:eastAsia="ru-RU"/>
        </w:rPr>
        <w:t xml:space="preserve"> настоящего </w:t>
      </w:r>
      <w:r w:rsidRPr="000620D5">
        <w:rPr>
          <w:rFonts w:ascii="Times New Roman" w:eastAsiaTheme="minorEastAsia" w:hAnsi="Times New Roman" w:cs="Times New Roman"/>
          <w:sz w:val="28"/>
          <w:szCs w:val="28"/>
          <w:lang w:eastAsia="ru-RU"/>
        </w:rPr>
        <w:t>пункта;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10.8.2. несоответствие представленных Участником отбора документов требованиям, определенным в пункте 10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10.8.3.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BA653A" w:rsidRPr="000620D5" w:rsidRDefault="00BA653A" w:rsidP="00BA653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0620D5">
        <w:rPr>
          <w:rFonts w:ascii="Times New Roman" w:eastAsia="Times New Roman" w:hAnsi="Times New Roman" w:cs="Times New Roman"/>
          <w:sz w:val="28"/>
          <w:szCs w:val="28"/>
          <w:lang w:eastAsia="ru-RU"/>
        </w:rPr>
        <w:t>10.8.4. выявление Министерством техническ</w:t>
      </w:r>
      <w:r w:rsidR="006469FA" w:rsidRPr="000620D5">
        <w:rPr>
          <w:rFonts w:ascii="Times New Roman" w:eastAsia="Times New Roman" w:hAnsi="Times New Roman" w:cs="Times New Roman"/>
          <w:sz w:val="28"/>
          <w:szCs w:val="28"/>
          <w:lang w:eastAsia="ru-RU"/>
        </w:rPr>
        <w:t>ой</w:t>
      </w:r>
      <w:r w:rsidRPr="000620D5">
        <w:rPr>
          <w:rFonts w:ascii="Times New Roman" w:eastAsia="Times New Roman" w:hAnsi="Times New Roman" w:cs="Times New Roman"/>
          <w:sz w:val="28"/>
          <w:szCs w:val="28"/>
          <w:lang w:eastAsia="ru-RU"/>
        </w:rPr>
        <w:t xml:space="preserve"> ошибки в заявке Участника отбора и (или) прилагаемых к ней документах;</w:t>
      </w:r>
    </w:p>
    <w:p w:rsidR="00BA653A" w:rsidRPr="000620D5" w:rsidRDefault="00BA653A" w:rsidP="00BA653A">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imes New Roman" w:hAnsi="Times New Roman" w:cs="Times New Roman"/>
          <w:sz w:val="28"/>
          <w:szCs w:val="28"/>
          <w:lang w:eastAsia="ru-RU"/>
        </w:rPr>
        <w:t>10.8.5. направление Участником отбора в Министерство уведомления о возврате заявки на доработку.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11. Внесение изменений в заявку осуществляется Участником отбора в порядке, аналогичном порядку формирования заявки </w:t>
      </w:r>
      <w:r w:rsidR="00D1740E" w:rsidRPr="000620D5">
        <w:rPr>
          <w:rFonts w:ascii="Times New Roman" w:eastAsiaTheme="minorEastAsia" w:hAnsi="Times New Roman" w:cs="Times New Roman"/>
          <w:sz w:val="28"/>
          <w:szCs w:val="28"/>
          <w:lang w:eastAsia="ru-RU"/>
        </w:rPr>
        <w:t>у</w:t>
      </w:r>
      <w:r w:rsidR="00BA653A" w:rsidRPr="000620D5">
        <w:rPr>
          <w:rFonts w:ascii="Times New Roman" w:eastAsiaTheme="minorEastAsia" w:hAnsi="Times New Roman" w:cs="Times New Roman"/>
          <w:sz w:val="28"/>
          <w:szCs w:val="28"/>
          <w:lang w:eastAsia="ru-RU"/>
        </w:rPr>
        <w:t xml:space="preserve">частником </w:t>
      </w:r>
      <w:r w:rsidRPr="000620D5">
        <w:rPr>
          <w:rFonts w:ascii="Times New Roman" w:eastAsiaTheme="minorEastAsia" w:hAnsi="Times New Roman" w:cs="Times New Roman"/>
          <w:sz w:val="28"/>
          <w:szCs w:val="28"/>
          <w:lang w:eastAsia="ru-RU"/>
        </w:rPr>
        <w:t>отбора, указанному в подпунктах 10.1 - 10.3 пункта 10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11.1. Участник отбора имеет право в период со дня </w:t>
      </w:r>
      <w:r w:rsidR="004216FD" w:rsidRPr="000620D5">
        <w:rPr>
          <w:rFonts w:ascii="Times New Roman" w:eastAsiaTheme="minorEastAsia" w:hAnsi="Times New Roman" w:cs="Times New Roman"/>
          <w:sz w:val="28"/>
          <w:szCs w:val="28"/>
          <w:lang w:eastAsia="ru-RU"/>
        </w:rPr>
        <w:t>подачи</w:t>
      </w:r>
      <w:r w:rsidRPr="000620D5">
        <w:rPr>
          <w:rFonts w:ascii="Times New Roman" w:eastAsiaTheme="minorEastAsia" w:hAnsi="Times New Roman" w:cs="Times New Roman"/>
          <w:sz w:val="28"/>
          <w:szCs w:val="28"/>
          <w:lang w:eastAsia="ru-RU"/>
        </w:rPr>
        <w:t xml:space="preserve"> заявки и прилагаемых к ней документов в Министерство в системе «Электронный бюджет» и до истечения срока, указанного в пункте 13 настоящего Порядка, отозвать представленную заявку без объяснения причин. </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подпунктах 10.1 - 10.3 пункта 10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rsidR="00BA653A" w:rsidRPr="000620D5" w:rsidRDefault="00BA653A">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11.3. После отзыва заявки Участник отбора до окончания срока подачи заявок вправе повторно подать заявку.</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11.5. Министерство может принять решение об отмене проведения отбора. </w:t>
      </w:r>
      <w:r w:rsidRPr="000620D5">
        <w:rPr>
          <w:rFonts w:ascii="Times New Roman" w:eastAsiaTheme="minorEastAsia" w:hAnsi="Times New Roman" w:cs="Times New Roman"/>
          <w:sz w:val="28"/>
          <w:szCs w:val="28"/>
          <w:lang w:eastAsia="ru-RU"/>
        </w:rPr>
        <w:lastRenderedPageBreak/>
        <w:t>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(приема) заявок.</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11.5.2. Участники отбора, подавшие заявки, информируются об отмене проведения отбора в системе «Электронный бюджет».</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11.5.3. Отбор считается отмененным со дня размещения объявления о его отмене на Едином портале.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11.5.4. После окончания срока отмены проведения отбора в соответствии с подпунктом 11.5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C01F9" w:rsidRPr="000620D5" w:rsidRDefault="00EE71E6" w:rsidP="004C01F9">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 Протокол вскрытия заявок содержит следующую информацию о поступивших для участия в отборе заявках:</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12.1.1. регистрационный номер заявки;</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12.1.2. дата и время поступления заявки;</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12.1.3. полное наименование Участника отбора (для юридических лиц) или фамилия, имя, отчество (при наличии) (для индивидуальных предпринимателей и граждан, ведущих личное подсобное хозяйство и применяющих специальный налоговый режим «Налог на профессиональный доход»);</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12.1.4. адрес юридического лица, адрес регистрации (для индивидуальных предпринимателей и граждан, ведущих личное подсобное хозяйство и применяющих специальный налоговый режим «Налог на профессиональный доход»);</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12.1.5. запрашиваемый Участником отбора размер субсидии.</w:t>
      </w:r>
    </w:p>
    <w:p w:rsidR="00EE71E6" w:rsidRPr="000620D5" w:rsidRDefault="00EE71E6">
      <w:pPr>
        <w:widowControl w:val="0"/>
        <w:spacing w:after="0" w:line="240" w:lineRule="auto"/>
        <w:ind w:firstLine="709"/>
        <w:jc w:val="both"/>
        <w:rPr>
          <w:rFonts w:ascii="Times New Roman" w:eastAsiaTheme="minorEastAsia" w:hAnsi="Times New Roman" w:cs="Times New Roman"/>
          <w:strike/>
          <w:sz w:val="28"/>
          <w:szCs w:val="28"/>
          <w:lang w:eastAsia="ru-RU"/>
        </w:rPr>
      </w:pPr>
      <w:r w:rsidRPr="000620D5">
        <w:rPr>
          <w:rFonts w:ascii="Times New Roman" w:eastAsia="Times New Roman" w:hAnsi="Times New Roman" w:cs="Times New Roman"/>
          <w:sz w:val="28"/>
          <w:szCs w:val="28"/>
          <w:lang w:eastAsia="ru-RU"/>
        </w:rPr>
        <w:t>13. </w:t>
      </w:r>
      <w:r w:rsidR="00B14FAC" w:rsidRPr="000620D5">
        <w:rPr>
          <w:rFonts w:ascii="Times New Roman" w:eastAsia="Times New Roman" w:hAnsi="Times New Roman" w:cs="Times New Roman"/>
          <w:sz w:val="28"/>
          <w:szCs w:val="28"/>
          <w:lang w:eastAsia="ru-RU"/>
        </w:rPr>
        <w:t>Министерство в течение 20 рабочих дней со дня окончания срока подачи заявок, установленного в объявлении о проведении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w:t>
      </w:r>
      <w:r w:rsidR="000118D1" w:rsidRPr="000620D5">
        <w:rPr>
          <w:rFonts w:ascii="Times New Roman" w:eastAsiaTheme="minorEastAsia" w:hAnsi="Times New Roman" w:cs="Times New Roman"/>
          <w:sz w:val="28"/>
          <w:szCs w:val="28"/>
          <w:lang w:eastAsia="ru-RU"/>
        </w:rPr>
        <w:t>У</w:t>
      </w:r>
      <w:r w:rsidRPr="000620D5">
        <w:rPr>
          <w:rFonts w:ascii="Times New Roman" w:eastAsiaTheme="minorEastAsia" w:hAnsi="Times New Roman" w:cs="Times New Roman"/>
          <w:sz w:val="28"/>
          <w:szCs w:val="28"/>
          <w:lang w:eastAsia="ru-RU"/>
        </w:rPr>
        <w:t xml:space="preserve">частника отбора условиям, установленным подпунктами 9.1. – 9.4, 9.9 (в случае непредставления по собственной инициативе) пункта 9 настоящего </w:t>
      </w:r>
      <w:r w:rsidRPr="000620D5">
        <w:rPr>
          <w:rFonts w:ascii="Times New Roman" w:eastAsiaTheme="minorEastAsia" w:hAnsi="Times New Roman" w:cs="Times New Roman"/>
          <w:sz w:val="28"/>
          <w:szCs w:val="28"/>
          <w:lang w:eastAsia="ru-RU"/>
        </w:rPr>
        <w:lastRenderedPageBreak/>
        <w:t xml:space="preserve">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13.3.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B14FAC" w:rsidRPr="000620D5" w:rsidRDefault="00B14FAC">
      <w:pPr>
        <w:widowControl w:val="0"/>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13.4.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10.4.1 пункта 10 настоящего Порядка).</w:t>
      </w:r>
    </w:p>
    <w:p w:rsidR="00B14FAC" w:rsidRPr="000620D5" w:rsidRDefault="00B14FAC">
      <w:pPr>
        <w:widowControl w:val="0"/>
        <w:spacing w:after="0" w:line="240" w:lineRule="auto"/>
        <w:ind w:firstLine="709"/>
        <w:jc w:val="both"/>
        <w:rPr>
          <w:rFonts w:ascii="Times New Roman" w:eastAsiaTheme="minorEastAsia" w:hAnsi="Times New Roman" w:cs="Times New Roman"/>
          <w:strike/>
          <w:sz w:val="28"/>
          <w:szCs w:val="28"/>
          <w:lang w:eastAsia="ru-RU"/>
        </w:rPr>
      </w:pPr>
      <w:r w:rsidRPr="000620D5">
        <w:rPr>
          <w:rFonts w:ascii="Times New Roman" w:eastAsia="Times New Roman" w:hAnsi="Times New Roman" w:cs="Times New Roman"/>
          <w:sz w:val="28"/>
          <w:szCs w:val="28"/>
          <w:lang w:eastAsia="ru-RU"/>
        </w:rPr>
        <w:t>13.4.1. 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r w:rsidR="004C01F9" w:rsidRPr="000620D5">
        <w:rPr>
          <w:rFonts w:ascii="Times New Roman" w:eastAsia="Times New Roman" w:hAnsi="Times New Roman" w:cs="Times New Roman"/>
          <w:sz w:val="28"/>
          <w:szCs w:val="28"/>
          <w:lang w:eastAsia="ru-RU"/>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13.6. запрашивает и получает сведения о наличии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 из территориального органа Фонда пенсионного и социального страхования Российской Федерации.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13.7. Министерство запрашивает и получает посредством межведомственного запроса:</w:t>
      </w:r>
    </w:p>
    <w:p w:rsidR="006E6756" w:rsidRPr="000620D5" w:rsidRDefault="006E6756">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13.7.1. 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условию, установленному подпунктом 9.16</w:t>
      </w:r>
      <w:r w:rsidRPr="000620D5">
        <w:rPr>
          <w:rFonts w:ascii="Times New Roman" w:eastAsiaTheme="minorEastAsia" w:hAnsi="Times New Roman" w:cs="Times New Roman"/>
          <w:sz w:val="28"/>
          <w:szCs w:val="28"/>
          <w:vertAlign w:val="superscript"/>
          <w:lang w:eastAsia="ru-RU"/>
        </w:rPr>
        <w:t>1</w:t>
      </w:r>
      <w:r w:rsidRPr="000620D5">
        <w:rPr>
          <w:rFonts w:ascii="Times New Roman" w:eastAsiaTheme="minorEastAsia" w:hAnsi="Times New Roman" w:cs="Times New Roman"/>
          <w:sz w:val="28"/>
          <w:szCs w:val="28"/>
          <w:lang w:eastAsia="ru-RU"/>
        </w:rPr>
        <w:t xml:space="preserve"> пункта 9 настоящего Порядка. В случае</w:t>
      </w:r>
      <w:r w:rsidR="009E4A5A" w:rsidRPr="000620D5">
        <w:rPr>
          <w:rFonts w:ascii="Times New Roman" w:eastAsiaTheme="minorEastAsia" w:hAnsi="Times New Roman" w:cs="Times New Roman"/>
          <w:sz w:val="28"/>
          <w:szCs w:val="28"/>
          <w:lang w:eastAsia="ru-RU"/>
        </w:rPr>
        <w:t>,</w:t>
      </w:r>
      <w:r w:rsidRPr="000620D5">
        <w:rPr>
          <w:rFonts w:ascii="Times New Roman" w:eastAsiaTheme="minorEastAsia" w:hAnsi="Times New Roman" w:cs="Times New Roman"/>
          <w:sz w:val="28"/>
          <w:szCs w:val="28"/>
          <w:lang w:eastAsia="ru-RU"/>
        </w:rPr>
        <w:t xml:space="preserve"> если Участнику отбора оказываются услуги по подаче (отводу) воды</w:t>
      </w:r>
      <w:r w:rsidR="009E4A5A" w:rsidRPr="000620D5">
        <w:rPr>
          <w:rFonts w:ascii="Times New Roman" w:eastAsiaTheme="minorEastAsia" w:hAnsi="Times New Roman" w:cs="Times New Roman"/>
          <w:sz w:val="28"/>
          <w:szCs w:val="28"/>
          <w:lang w:eastAsia="ru-RU"/>
        </w:rPr>
        <w:t>,</w:t>
      </w:r>
      <w:r w:rsidRPr="000620D5">
        <w:rPr>
          <w:rFonts w:ascii="Times New Roman" w:eastAsiaTheme="minorEastAsia" w:hAnsi="Times New Roman" w:cs="Times New Roman"/>
          <w:sz w:val="28"/>
          <w:szCs w:val="28"/>
          <w:lang w:eastAsia="ru-RU"/>
        </w:rPr>
        <w:t xml:space="preserve"> и указанная информация не была представлена по собственной инициативе.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13.7.2. у исполнительных органов Смоленской области информацию о </w:t>
      </w:r>
      <w:r w:rsidRPr="000620D5">
        <w:rPr>
          <w:rFonts w:ascii="Times New Roman" w:eastAsiaTheme="minorEastAsia" w:hAnsi="Times New Roman" w:cs="Times New Roman"/>
          <w:sz w:val="28"/>
          <w:szCs w:val="28"/>
          <w:lang w:eastAsia="ru-RU"/>
        </w:rPr>
        <w:lastRenderedPageBreak/>
        <w:t>соответствии участника отбора условию, установленному подпунктом 9.6 пункта 9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13.7.3. в Главном управлении МЧС России по Смоленской области информацию о соответствии участника отбора условию, установленному подпунктом 9.11 пункта 9 настоящего Порядка. В случае если указанная информация в отношении </w:t>
      </w:r>
      <w:r w:rsidR="00801B47" w:rsidRPr="000620D5">
        <w:rPr>
          <w:rFonts w:ascii="Times New Roman" w:eastAsiaTheme="minorEastAsia" w:hAnsi="Times New Roman" w:cs="Times New Roman"/>
          <w:sz w:val="28"/>
          <w:szCs w:val="28"/>
          <w:lang w:eastAsia="ru-RU"/>
        </w:rPr>
        <w:t>У</w:t>
      </w:r>
      <w:r w:rsidRPr="000620D5">
        <w:rPr>
          <w:rFonts w:ascii="Times New Roman" w:eastAsiaTheme="minorEastAsia" w:hAnsi="Times New Roman" w:cs="Times New Roman"/>
          <w:sz w:val="28"/>
          <w:szCs w:val="28"/>
          <w:lang w:eastAsia="ru-RU"/>
        </w:rPr>
        <w:t>частника отбора запрашивалась в рамках иных мер государственной поддержки в текущем финансовом году, повторный запрос не осуществляется.</w:t>
      </w:r>
    </w:p>
    <w:p w:rsidR="00440BF9" w:rsidRPr="000620D5" w:rsidRDefault="00440BF9">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13.8. Министерство осуществляет проверку Участников отбора на соответствие категории, установленной </w:t>
      </w:r>
      <w:hyperlink w:anchor="sub_50" w:history="1">
        <w:r w:rsidRPr="000620D5">
          <w:rPr>
            <w:rStyle w:val="af7"/>
            <w:rFonts w:ascii="Times New Roman" w:eastAsiaTheme="minorEastAsia" w:hAnsi="Times New Roman" w:cs="Times New Roman"/>
            <w:color w:val="auto"/>
            <w:sz w:val="28"/>
            <w:szCs w:val="28"/>
            <w:u w:val="none"/>
            <w:lang w:eastAsia="ru-RU"/>
          </w:rPr>
          <w:t>пунктом 5</w:t>
        </w:r>
      </w:hyperlink>
      <w:r w:rsidRPr="000620D5">
        <w:rPr>
          <w:rFonts w:ascii="Times New Roman" w:eastAsiaTheme="minorEastAsia" w:hAnsi="Times New Roman" w:cs="Times New Roman"/>
          <w:sz w:val="28"/>
          <w:szCs w:val="28"/>
          <w:lang w:eastAsia="ru-RU"/>
        </w:rPr>
        <w:t xml:space="preserve"> настоящего Порядка и условиям, установленным пунктом 9 настоящего Порядка, а также рассмотрение представленных ими документов на соответствие требованиям, установленных </w:t>
      </w:r>
      <w:hyperlink w:anchor="sub_100" w:history="1">
        <w:r w:rsidRPr="000620D5">
          <w:rPr>
            <w:rStyle w:val="af7"/>
            <w:rFonts w:ascii="Times New Roman" w:eastAsiaTheme="minorEastAsia" w:hAnsi="Times New Roman" w:cs="Times New Roman"/>
            <w:color w:val="auto"/>
            <w:sz w:val="28"/>
            <w:szCs w:val="28"/>
            <w:u w:val="none"/>
            <w:lang w:eastAsia="ru-RU"/>
          </w:rPr>
          <w:t>пунктом 10</w:t>
        </w:r>
      </w:hyperlink>
      <w:r w:rsidRPr="000620D5">
        <w:rPr>
          <w:rFonts w:ascii="Times New Roman" w:eastAsiaTheme="minorEastAsia" w:hAnsi="Times New Roman" w:cs="Times New Roman"/>
          <w:sz w:val="28"/>
          <w:szCs w:val="28"/>
          <w:lang w:eastAsia="ru-RU"/>
        </w:rPr>
        <w:t xml:space="preserve"> настоящего Порядка и объявлением о проведении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13.9. Министерство осуществляет проверку, что: </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13.9.1.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23" w:tooltip="https://old.bankrot.fedresurs.ru/?attempt=1" w:history="1">
        <w:r w:rsidRPr="000620D5">
          <w:rPr>
            <w:rFonts w:ascii="Times New Roman" w:eastAsiaTheme="minorEastAsia" w:hAnsi="Times New Roman" w:cs="Times New Roman"/>
            <w:sz w:val="28"/>
            <w:szCs w:val="28"/>
            <w:u w:val="single"/>
            <w:lang w:eastAsia="ru-RU"/>
          </w:rPr>
          <w:t>https://old.bankrot.fedresurs.ru/?attempt=1</w:t>
        </w:r>
      </w:hyperlink>
      <w:r w:rsidRPr="000620D5">
        <w:rPr>
          <w:rFonts w:ascii="Times New Roman" w:eastAsiaTheme="minorEastAsia" w:hAnsi="Times New Roman" w:cs="Times New Roman"/>
          <w:sz w:val="28"/>
          <w:szCs w:val="28"/>
          <w:lang w:eastAsia="ru-RU"/>
        </w:rPr>
        <w:t>);</w:t>
      </w:r>
    </w:p>
    <w:p w:rsidR="00BB28BE" w:rsidRPr="000620D5" w:rsidRDefault="00BB28BE" w:rsidP="00BB28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sub_137"/>
      <w:r w:rsidRPr="000620D5">
        <w:rPr>
          <w:rFonts w:ascii="Times New Roman" w:eastAsia="Times New Roman" w:hAnsi="Times New Roman" w:cs="Times New Roman"/>
          <w:sz w:val="28"/>
          <w:szCs w:val="28"/>
          <w:lang w:eastAsia="ru-RU"/>
        </w:rPr>
        <w:t>13.9.2.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w:t>
      </w:r>
      <w:r w:rsidR="00440BF9" w:rsidRPr="000620D5">
        <w:rPr>
          <w:rFonts w:ascii="Times New Roman" w:eastAsia="Times New Roman" w:hAnsi="Times New Roman" w:cs="Times New Roman"/>
          <w:sz w:val="28"/>
          <w:szCs w:val="28"/>
          <w:lang w:eastAsia="ru-RU"/>
        </w:rPr>
        <w:t>дерации (http://minjust.gov.ru);</w:t>
      </w:r>
    </w:p>
    <w:p w:rsidR="00440BF9" w:rsidRPr="000620D5" w:rsidRDefault="00440BF9" w:rsidP="00440BF9">
      <w:pPr>
        <w:widowControl w:val="0"/>
        <w:spacing w:after="0" w:line="240" w:lineRule="auto"/>
        <w:ind w:firstLine="720"/>
        <w:jc w:val="both"/>
        <w:rPr>
          <w:rFonts w:ascii="Times New Roman" w:eastAsia="Times New Roman" w:hAnsi="Times New Roman" w:cs="Times New Roman"/>
          <w:sz w:val="28"/>
          <w:szCs w:val="28"/>
          <w:lang w:eastAsia="ru-RU"/>
        </w:rPr>
      </w:pPr>
      <w:bookmarkStart w:id="9" w:name="sub_1382"/>
      <w:bookmarkEnd w:id="8"/>
      <w:r w:rsidRPr="000620D5">
        <w:rPr>
          <w:rFonts w:ascii="Times New Roman" w:eastAsia="Times New Roman" w:hAnsi="Times New Roman" w:cs="Times New Roman"/>
          <w:sz w:val="28"/>
          <w:szCs w:val="28"/>
          <w:lang w:eastAsia="ru-RU"/>
        </w:rPr>
        <w:t>13.</w:t>
      </w:r>
      <w:r w:rsidR="009E4A5A" w:rsidRPr="000620D5">
        <w:rPr>
          <w:rFonts w:ascii="Times New Roman" w:eastAsia="Times New Roman" w:hAnsi="Times New Roman" w:cs="Times New Roman"/>
          <w:sz w:val="28"/>
          <w:szCs w:val="28"/>
          <w:lang w:eastAsia="ru-RU"/>
        </w:rPr>
        <w:t>9.3. Участник отбора не находит</w:t>
      </w:r>
      <w:r w:rsidRPr="000620D5">
        <w:rPr>
          <w:rFonts w:ascii="Times New Roman" w:eastAsia="Times New Roman" w:hAnsi="Times New Roman" w:cs="Times New Roman"/>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24" w:history="1">
        <w:r w:rsidRPr="000620D5">
          <w:rPr>
            <w:rStyle w:val="af7"/>
            <w:rFonts w:ascii="Times New Roman" w:eastAsia="Times New Roman" w:hAnsi="Times New Roman" w:cs="Times New Roman"/>
            <w:color w:val="auto"/>
            <w:sz w:val="28"/>
            <w:szCs w:val="28"/>
            <w:u w:val="none"/>
            <w:lang w:eastAsia="ru-RU"/>
          </w:rPr>
          <w:t>https://www.fedsfm.ru/documents/terr-list</w:t>
        </w:r>
      </w:hyperlink>
      <w:r w:rsidRPr="000620D5">
        <w:rPr>
          <w:rFonts w:ascii="Times New Roman" w:eastAsia="Times New Roman" w:hAnsi="Times New Roman" w:cs="Times New Roman"/>
          <w:sz w:val="28"/>
          <w:szCs w:val="28"/>
          <w:lang w:eastAsia="ru-RU"/>
        </w:rPr>
        <w:t>);</w:t>
      </w:r>
    </w:p>
    <w:p w:rsidR="00440BF9" w:rsidRPr="000620D5" w:rsidRDefault="00440BF9" w:rsidP="00440BF9">
      <w:pPr>
        <w:widowControl w:val="0"/>
        <w:spacing w:after="0" w:line="240" w:lineRule="auto"/>
        <w:ind w:firstLine="720"/>
        <w:jc w:val="both"/>
        <w:rPr>
          <w:rFonts w:ascii="Times New Roman CYR" w:eastAsiaTheme="minorEastAsia" w:hAnsi="Times New Roman CYR" w:cs="Times New Roman CYR"/>
          <w:sz w:val="24"/>
          <w:szCs w:val="24"/>
          <w:lang w:eastAsia="ru-RU"/>
        </w:rPr>
      </w:pPr>
      <w:r w:rsidRPr="000620D5">
        <w:rPr>
          <w:rFonts w:ascii="Times New Roman" w:eastAsia="Times New Roman" w:hAnsi="Times New Roman" w:cs="Times New Roman"/>
          <w:sz w:val="28"/>
          <w:szCs w:val="28"/>
          <w:lang w:eastAsia="ru-RU"/>
        </w:rPr>
        <w:t>13.</w:t>
      </w:r>
      <w:r w:rsidR="009E4A5A" w:rsidRPr="000620D5">
        <w:rPr>
          <w:rFonts w:ascii="Times New Roman" w:eastAsia="Times New Roman" w:hAnsi="Times New Roman" w:cs="Times New Roman"/>
          <w:sz w:val="28"/>
          <w:szCs w:val="28"/>
          <w:lang w:eastAsia="ru-RU"/>
        </w:rPr>
        <w:t>9.4. Участник отбора не находит</w:t>
      </w:r>
      <w:r w:rsidRPr="000620D5">
        <w:rPr>
          <w:rFonts w:ascii="Times New Roman" w:eastAsia="Times New Roman" w:hAnsi="Times New Roman" w:cs="Times New Roman"/>
          <w:sz w:val="28"/>
          <w:szCs w:val="28"/>
          <w:lang w:eastAsia="ru-RU"/>
        </w:rPr>
        <w:t xml:space="preserve">ся в составляемых в рамках реализации полномочий, предусмотренных </w:t>
      </w:r>
      <w:hyperlink r:id="rId25" w:history="1">
        <w:r w:rsidRPr="000620D5">
          <w:rPr>
            <w:rStyle w:val="af7"/>
            <w:rFonts w:ascii="Times New Roman" w:eastAsia="Times New Roman" w:hAnsi="Times New Roman" w:cs="Times New Roman"/>
            <w:color w:val="auto"/>
            <w:sz w:val="28"/>
            <w:szCs w:val="28"/>
            <w:u w:val="none"/>
            <w:lang w:eastAsia="ru-RU"/>
          </w:rPr>
          <w:t>главой VII</w:t>
        </w:r>
      </w:hyperlink>
      <w:r w:rsidRPr="000620D5">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26" w:history="1">
        <w:r w:rsidRPr="000620D5">
          <w:rPr>
            <w:rStyle w:val="af7"/>
            <w:rFonts w:ascii="Times New Roman" w:eastAsia="Times New Roman" w:hAnsi="Times New Roman" w:cs="Times New Roman"/>
            <w:color w:val="auto"/>
            <w:sz w:val="28"/>
            <w:szCs w:val="28"/>
            <w:u w:val="none"/>
            <w:lang w:eastAsia="ru-RU"/>
          </w:rPr>
          <w:t>https://www.fedsfm.ru/documents/terrorists-catalog-portal-act</w:t>
        </w:r>
      </w:hyperlink>
      <w:r w:rsidRPr="000620D5">
        <w:rPr>
          <w:rFonts w:ascii="Times New Roman" w:eastAsia="Times New Roman" w:hAnsi="Times New Roman" w:cs="Times New Roman"/>
          <w:sz w:val="28"/>
          <w:szCs w:val="28"/>
          <w:lang w:eastAsia="ru-RU"/>
        </w:rPr>
        <w:t>).</w:t>
      </w:r>
    </w:p>
    <w:bookmarkEnd w:id="9"/>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14.1.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пункте 13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14.2. Участник отбора формирует и представляет в систему «Электронный бюджет» информацию и документы, запрашиваемые в соответствии с настоящим </w:t>
      </w:r>
      <w:r w:rsidRPr="000620D5">
        <w:rPr>
          <w:rFonts w:ascii="Times New Roman" w:eastAsiaTheme="minorEastAsia" w:hAnsi="Times New Roman" w:cs="Times New Roman"/>
          <w:sz w:val="28"/>
          <w:szCs w:val="28"/>
          <w:lang w:eastAsia="ru-RU"/>
        </w:rPr>
        <w:lastRenderedPageBreak/>
        <w:t>пунктом, в сроки, установленные соответствующим запросом с учетом положений подпункта 14.1 настоящего пункта.</w:t>
      </w:r>
    </w:p>
    <w:p w:rsidR="00467C99" w:rsidRPr="000620D5" w:rsidRDefault="00E80043">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0620D5">
        <w:rPr>
          <w:rFonts w:ascii="Times New Roman" w:eastAsiaTheme="minorEastAsia" w:hAnsi="Times New Roman" w:cs="Times New Roman"/>
          <w:sz w:val="28"/>
          <w:szCs w:val="28"/>
          <w:lang w:eastAsia="ru-RU"/>
        </w:rPr>
        <w:t>15. Заявка признается надлежащей при отсутствии оснований для отклонения заявки, предусмотренных подпунктами 16.1 –</w:t>
      </w:r>
      <w:r w:rsidR="0018254C" w:rsidRPr="000620D5">
        <w:rPr>
          <w:rFonts w:ascii="Times New Roman" w:eastAsiaTheme="minorEastAsia" w:hAnsi="Times New Roman" w:cs="Times New Roman"/>
          <w:strike/>
          <w:sz w:val="28"/>
          <w:szCs w:val="28"/>
          <w:lang w:eastAsia="ru-RU"/>
        </w:rPr>
        <w:t xml:space="preserve"> </w:t>
      </w:r>
      <w:r w:rsidRPr="000620D5">
        <w:rPr>
          <w:rFonts w:ascii="Times New Roman" w:eastAsiaTheme="minorEastAsia" w:hAnsi="Times New Roman" w:cs="Times New Roman"/>
          <w:sz w:val="28"/>
          <w:szCs w:val="28"/>
          <w:lang w:eastAsia="ru-RU"/>
        </w:rPr>
        <w:t xml:space="preserve">16.5 пункта 16 </w:t>
      </w:r>
      <w:r w:rsidRPr="000620D5">
        <w:rPr>
          <w:rFonts w:ascii="Times New Roman" w:eastAsiaTheme="minorEastAsia" w:hAnsi="Times New Roman" w:cs="Times New Roman"/>
          <w:sz w:val="28"/>
          <w:szCs w:val="28"/>
          <w:shd w:val="clear" w:color="auto" w:fill="FFFFFF"/>
          <w:lang w:eastAsia="ru-RU"/>
        </w:rPr>
        <w:t xml:space="preserve">настоящего Порядка. </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15.1. Решения о соответствии заявки условиям, установленным </w:t>
      </w:r>
      <w:r w:rsidRPr="000620D5">
        <w:rPr>
          <w:rFonts w:ascii="Times New Roman" w:eastAsiaTheme="minorEastAsia" w:hAnsi="Times New Roman" w:cs="Times New Roman"/>
          <w:sz w:val="28"/>
          <w:szCs w:val="28"/>
          <w:lang w:eastAsia="ru-RU"/>
        </w:rPr>
        <w:t xml:space="preserve">пунктом 9 настоящего Порядка, и </w:t>
      </w:r>
      <w:r w:rsidRPr="000620D5">
        <w:rPr>
          <w:rFonts w:ascii="Times New Roman" w:hAnsi="Times New Roman" w:cs="Times New Roman"/>
          <w:sz w:val="28"/>
          <w:szCs w:val="28"/>
        </w:rPr>
        <w:t>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16. Основаниями для отклонения заявки Участника отбора в течение срока, указанного в пункте 13 настоящего Порядка, являются: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16.1. несоответствие Участника отбора категории, имеющей право на получение субсидии на повышение продуктивности в соответствии с </w:t>
      </w:r>
      <w:hyperlink w:anchor="P102" w:tooltip="#P102" w:history="1">
        <w:r w:rsidRPr="000620D5">
          <w:rPr>
            <w:rFonts w:ascii="Times New Roman" w:eastAsiaTheme="minorEastAsia" w:hAnsi="Times New Roman" w:cs="Times New Roman"/>
            <w:sz w:val="28"/>
            <w:szCs w:val="28"/>
            <w:lang w:eastAsia="ru-RU"/>
          </w:rPr>
          <w:t xml:space="preserve">пунктом </w:t>
        </w:r>
      </w:hyperlink>
      <w:r w:rsidRPr="000620D5">
        <w:rPr>
          <w:rFonts w:ascii="Times New Roman" w:eastAsiaTheme="minorEastAsia" w:hAnsi="Times New Roman" w:cs="Times New Roman"/>
          <w:sz w:val="28"/>
          <w:szCs w:val="28"/>
          <w:lang w:eastAsia="ru-RU"/>
        </w:rPr>
        <w:t>5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16.2. несоответствие Участника отбора условиям, установленным пунктом 9 настоящего Порядка;</w:t>
      </w:r>
    </w:p>
    <w:p w:rsidR="00D1567E" w:rsidRPr="000620D5" w:rsidRDefault="00D1567E" w:rsidP="00D1567E">
      <w:pPr>
        <w:widowControl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0620D5">
        <w:rPr>
          <w:rFonts w:ascii="Times New Roman" w:eastAsia="Arial" w:hAnsi="Times New Roman" w:cs="Times New Roman"/>
          <w:sz w:val="28"/>
          <w:szCs w:val="28"/>
          <w:lang w:eastAsia="ru-RU"/>
        </w:rPr>
        <w:t xml:space="preserve">16.3. </w:t>
      </w:r>
      <w:r w:rsidRPr="000620D5">
        <w:rPr>
          <w:rFonts w:ascii="Times New Roman" w:eastAsia="Arial" w:hAnsi="Times New Roman" w:cs="Times New Roman"/>
          <w:sz w:val="28"/>
          <w:szCs w:val="28"/>
          <w:shd w:val="clear" w:color="auto" w:fill="FFFFFF"/>
          <w:lang w:eastAsia="ru-RU"/>
        </w:rPr>
        <w:t>непредставление (представление не в полном объеме) документов, указанных в подпункте 10.4 пункта 10 настоящего Порядка (за исключением документов, указанных в подпунктах 10.4.</w:t>
      </w:r>
      <w:r w:rsidRPr="00EA5D9E">
        <w:rPr>
          <w:rFonts w:ascii="Times New Roman" w:eastAsia="Arial" w:hAnsi="Times New Roman" w:cs="Times New Roman"/>
          <w:sz w:val="28"/>
          <w:szCs w:val="28"/>
          <w:shd w:val="clear" w:color="auto" w:fill="FFFFFF"/>
          <w:lang w:eastAsia="ru-RU"/>
        </w:rPr>
        <w:t>1 – 10.4.4</w:t>
      </w:r>
      <w:r w:rsidR="000D7CB4" w:rsidRPr="00EA5D9E">
        <w:rPr>
          <w:rFonts w:ascii="Times New Roman" w:eastAsia="Arial" w:hAnsi="Times New Roman" w:cs="Times New Roman"/>
          <w:sz w:val="28"/>
          <w:szCs w:val="28"/>
          <w:shd w:val="clear" w:color="auto" w:fill="FFFFFF"/>
          <w:lang w:eastAsia="ru-RU"/>
        </w:rPr>
        <w:t>, 10.4.16</w:t>
      </w:r>
      <w:r w:rsidR="000D7CB4" w:rsidRPr="00EA5D9E">
        <w:rPr>
          <w:rFonts w:ascii="Times New Roman" w:eastAsia="Arial" w:hAnsi="Times New Roman" w:cs="Times New Roman"/>
          <w:sz w:val="28"/>
          <w:szCs w:val="28"/>
          <w:shd w:val="clear" w:color="auto" w:fill="FFFFFF"/>
          <w:vertAlign w:val="superscript"/>
          <w:lang w:eastAsia="ru-RU"/>
        </w:rPr>
        <w:t>1</w:t>
      </w:r>
      <w:r w:rsidRPr="00EA5D9E">
        <w:rPr>
          <w:rFonts w:ascii="Times New Roman" w:eastAsia="Arial" w:hAnsi="Times New Roman" w:cs="Times New Roman"/>
          <w:sz w:val="28"/>
          <w:szCs w:val="28"/>
          <w:shd w:val="clear" w:color="auto" w:fill="FFFFFF"/>
          <w:lang w:eastAsia="ru-RU"/>
        </w:rPr>
        <w:t xml:space="preserve"> пункта 10 настоящего Порядка), а также документов, указанных в подпункте 13.4.1 пункта</w:t>
      </w:r>
      <w:bookmarkStart w:id="10" w:name="_GoBack"/>
      <w:bookmarkEnd w:id="10"/>
      <w:r w:rsidRPr="000620D5">
        <w:rPr>
          <w:rFonts w:ascii="Times New Roman" w:eastAsia="Arial" w:hAnsi="Times New Roman" w:cs="Times New Roman"/>
          <w:sz w:val="28"/>
          <w:szCs w:val="28"/>
          <w:shd w:val="clear" w:color="auto" w:fill="FFFFFF"/>
          <w:lang w:eastAsia="ru-RU"/>
        </w:rPr>
        <w:t xml:space="preserve"> 13 и </w:t>
      </w:r>
      <w:r w:rsidRPr="000620D5">
        <w:rPr>
          <w:rFonts w:ascii="Times New Roman" w:eastAsia="Arial" w:hAnsi="Times New Roman" w:cs="Times New Roman"/>
          <w:sz w:val="28"/>
          <w:szCs w:val="28"/>
          <w:lang w:eastAsia="ru-RU"/>
        </w:rPr>
        <w:t>пункте 14 настоящего Порядка</w:t>
      </w:r>
      <w:r w:rsidRPr="000620D5">
        <w:rPr>
          <w:rFonts w:ascii="Times New Roman" w:eastAsia="Arial" w:hAnsi="Times New Roman" w:cs="Times New Roman"/>
          <w:sz w:val="28"/>
          <w:szCs w:val="28"/>
          <w:shd w:val="clear" w:color="auto" w:fill="FFFFFF"/>
          <w:lang w:eastAsia="ru-RU"/>
        </w:rPr>
        <w:t>;</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16.4. несоответствие представленных Участником отбора документов требованиям, определенным в </w:t>
      </w:r>
      <w:hyperlink w:anchor="P173" w:tooltip="#P173" w:history="1">
        <w:r w:rsidRPr="000620D5">
          <w:rPr>
            <w:rFonts w:ascii="Times New Roman" w:eastAsiaTheme="minorEastAsia" w:hAnsi="Times New Roman" w:cs="Times New Roman"/>
            <w:sz w:val="28"/>
            <w:szCs w:val="28"/>
            <w:lang w:eastAsia="ru-RU"/>
          </w:rPr>
          <w:t>пункте 10</w:t>
        </w:r>
      </w:hyperlink>
      <w:r w:rsidRPr="000620D5">
        <w:rPr>
          <w:rFonts w:ascii="Times New Roman" w:eastAsiaTheme="minorEastAsia" w:hAnsi="Times New Roman" w:cs="Times New Roman"/>
          <w:sz w:val="28"/>
          <w:szCs w:val="28"/>
          <w:lang w:eastAsia="ru-RU"/>
        </w:rPr>
        <w:t xml:space="preserve">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trike/>
          <w:sz w:val="28"/>
          <w:szCs w:val="28"/>
          <w:lang w:eastAsia="ru-RU"/>
        </w:rPr>
      </w:pPr>
      <w:r w:rsidRPr="000620D5">
        <w:rPr>
          <w:rFonts w:ascii="Times New Roman" w:eastAsiaTheme="minorEastAsia" w:hAnsi="Times New Roman" w:cs="Times New Roman"/>
          <w:sz w:val="28"/>
          <w:szCs w:val="28"/>
          <w:lang w:eastAsia="ru-RU"/>
        </w:rPr>
        <w:t>16.5.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18254C" w:rsidRPr="000620D5">
        <w:rPr>
          <w:rFonts w:ascii="Times New Roman" w:eastAsiaTheme="minorEastAsia" w:hAnsi="Times New Roman" w:cs="Times New Roman"/>
          <w:sz w:val="28"/>
          <w:szCs w:val="28"/>
          <w:lang w:eastAsia="ru-RU"/>
        </w:rPr>
        <w:t>.</w:t>
      </w:r>
    </w:p>
    <w:p w:rsidR="00D1567E" w:rsidRPr="000620D5" w:rsidRDefault="00D1567E">
      <w:pPr>
        <w:widowControl w:val="0"/>
        <w:spacing w:after="0" w:line="240" w:lineRule="auto"/>
        <w:ind w:firstLine="720"/>
        <w:jc w:val="both"/>
        <w:rPr>
          <w:rFonts w:ascii="Times New Roman CYR" w:eastAsiaTheme="minorEastAsia" w:hAnsi="Times New Roman CYR" w:cs="Times New Roman CYR"/>
          <w:sz w:val="28"/>
          <w:szCs w:val="28"/>
          <w:lang w:eastAsia="ru-RU"/>
        </w:rPr>
      </w:pPr>
      <w:r w:rsidRPr="000620D5">
        <w:rPr>
          <w:rFonts w:ascii="Times New Roman CYR" w:eastAsiaTheme="minorEastAsia" w:hAnsi="Times New Roman CYR" w:cs="Times New Roman CYR"/>
          <w:sz w:val="28"/>
          <w:szCs w:val="28"/>
          <w:lang w:eastAsia="ru-RU"/>
        </w:rPr>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пунктом 5 настоящего Порядка, условий, установленных пунктом 9 настоящего Порядка, и очередности поступления заявок в пределах объема распределяемой субсидии</w:t>
      </w:r>
      <w:r w:rsidRPr="000620D5">
        <w:rPr>
          <w:rFonts w:ascii="Times New Roman" w:hAnsi="Times New Roman" w:cs="Times New Roman"/>
          <w:sz w:val="28"/>
          <w:szCs w:val="28"/>
        </w:rPr>
        <w:t xml:space="preserve"> на повышение продуктивности</w:t>
      </w:r>
      <w:r w:rsidRPr="000620D5">
        <w:rPr>
          <w:rFonts w:ascii="Times New Roman" w:eastAsiaTheme="minorEastAsia" w:hAnsi="Times New Roman" w:cs="Times New Roman"/>
          <w:sz w:val="28"/>
          <w:szCs w:val="28"/>
          <w:lang w:eastAsia="ru-RU"/>
        </w:rPr>
        <w:t>, указанного в объявлении о проведении отбора в соответствии с абзацем четырнадцатым  пункта 8 настоящего Порядка.</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18.2.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 </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18.2.1. Протокол подведения итогов отбора размещается на Едином портале не позднее 5 календарного дня, следующего за днем его подписания.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18.3. Протокол подведения итогов отбора включает следующие сведения:</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lastRenderedPageBreak/>
        <w:t>18.3.1. дату, время и место проведения рассмотрения заявок;</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18.3.2. информацию об Участниках отбора, заявки которых были рассмотрены;</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18.3.4. наименование </w:t>
      </w:r>
      <w:r w:rsidR="004216FD" w:rsidRPr="000620D5">
        <w:rPr>
          <w:rFonts w:ascii="Times New Roman" w:eastAsiaTheme="minorEastAsia" w:hAnsi="Times New Roman" w:cs="Times New Roman"/>
          <w:sz w:val="28"/>
          <w:szCs w:val="28"/>
          <w:lang w:eastAsia="ru-RU"/>
        </w:rPr>
        <w:t>победителя (победителей) отбора</w:t>
      </w:r>
      <w:r w:rsidRPr="000620D5">
        <w:rPr>
          <w:rFonts w:ascii="Times New Roman" w:eastAsiaTheme="minorEastAsia" w:hAnsi="Times New Roman" w:cs="Times New Roman"/>
          <w:sz w:val="28"/>
          <w:szCs w:val="28"/>
          <w:lang w:eastAsia="ru-RU"/>
        </w:rPr>
        <w:t>, с которым заключается договор, и размер предоставляемой ему субсидии.</w:t>
      </w:r>
    </w:p>
    <w:p w:rsidR="00DC30B7" w:rsidRPr="000620D5" w:rsidRDefault="00DC30B7" w:rsidP="00884491">
      <w:pPr>
        <w:tabs>
          <w:tab w:val="left" w:pos="0"/>
          <w:tab w:val="left" w:pos="709"/>
          <w:tab w:val="left" w:pos="851"/>
          <w:tab w:val="left" w:pos="1134"/>
          <w:tab w:val="left" w:pos="11057"/>
        </w:tabs>
        <w:spacing w:after="0"/>
        <w:ind w:right="-1" w:firstLine="709"/>
        <w:jc w:val="both"/>
        <w:rPr>
          <w:rFonts w:ascii="Times New Roman" w:eastAsia="Calibri" w:hAnsi="Times New Roman" w:cs="Times New Roman"/>
          <w:sz w:val="28"/>
          <w:szCs w:val="28"/>
        </w:rPr>
      </w:pPr>
      <w:r w:rsidRPr="000620D5">
        <w:rPr>
          <w:rFonts w:ascii="Times New Roman" w:eastAsia="Calibri" w:hAnsi="Times New Roman" w:cs="Times New Roman"/>
          <w:sz w:val="28"/>
          <w:szCs w:val="28"/>
        </w:rPr>
        <w:t xml:space="preserve">18.4. Каждому Участнику отбора, включенному в рейтинг, указанный в подпункте 18.1 настоящего пункта, распределяется размер субсидии </w:t>
      </w:r>
      <w:r w:rsidR="00014F9C" w:rsidRPr="000620D5">
        <w:rPr>
          <w:rFonts w:ascii="Times New Roman" w:hAnsi="Times New Roman" w:cs="Times New Roman"/>
          <w:sz w:val="28"/>
          <w:szCs w:val="28"/>
        </w:rPr>
        <w:t>на повышение продуктивности</w:t>
      </w:r>
      <w:r w:rsidRPr="000620D5">
        <w:rPr>
          <w:rFonts w:ascii="Times New Roman" w:eastAsia="Calibri" w:hAnsi="Times New Roman" w:cs="Times New Roman"/>
          <w:sz w:val="28"/>
          <w:szCs w:val="28"/>
        </w:rPr>
        <w:t xml:space="preserve">, </w:t>
      </w:r>
      <w:r w:rsidRPr="000620D5">
        <w:rPr>
          <w:rFonts w:ascii="Times New Roman" w:hAnsi="Times New Roman" w:cs="Times New Roman"/>
          <w:sz w:val="28"/>
          <w:szCs w:val="28"/>
        </w:rPr>
        <w:t>рассчитанный в соответствии с Методикой</w:t>
      </w:r>
      <w:r w:rsidR="00014F9C" w:rsidRPr="000620D5">
        <w:rPr>
          <w:rFonts w:ascii="Times New Roman" w:hAnsi="Times New Roman" w:cs="Times New Roman"/>
          <w:sz w:val="28"/>
          <w:szCs w:val="28"/>
        </w:rPr>
        <w:t xml:space="preserve"> расчета размера субсидии на повышение продуктивности, указанной в приложении № 1 к настоящему Порядку</w:t>
      </w:r>
      <w:r w:rsidR="00C725A3" w:rsidRPr="000620D5">
        <w:rPr>
          <w:rFonts w:ascii="Times New Roman" w:hAnsi="Times New Roman" w:cs="Times New Roman"/>
          <w:sz w:val="28"/>
          <w:szCs w:val="28"/>
        </w:rPr>
        <w:t xml:space="preserve"> (далее – Методика)</w:t>
      </w:r>
      <w:r w:rsidRPr="000620D5">
        <w:rPr>
          <w:rFonts w:ascii="Times New Roman" w:hAnsi="Times New Roman" w:cs="Times New Roman"/>
          <w:sz w:val="28"/>
          <w:szCs w:val="28"/>
        </w:rPr>
        <w:t>, но не выше размера, указанного им в заявке.</w:t>
      </w:r>
    </w:p>
    <w:p w:rsidR="00014F9C" w:rsidRPr="000620D5" w:rsidRDefault="00014F9C" w:rsidP="00884491">
      <w:pPr>
        <w:spacing w:after="0"/>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18.5. В случае несоответствия размера субсидии </w:t>
      </w:r>
      <w:r w:rsidR="00C725A3" w:rsidRPr="000620D5">
        <w:rPr>
          <w:rFonts w:ascii="Times New Roman" w:eastAsia="Calibri" w:hAnsi="Times New Roman" w:cs="Times New Roman"/>
          <w:sz w:val="28"/>
          <w:szCs w:val="28"/>
        </w:rPr>
        <w:t>на повышение продуктивности</w:t>
      </w:r>
      <w:r w:rsidRPr="000620D5">
        <w:rPr>
          <w:rFonts w:ascii="Times New Roman" w:hAnsi="Times New Roman" w:cs="Times New Roman"/>
          <w:sz w:val="28"/>
          <w:szCs w:val="28"/>
        </w:rPr>
        <w:t xml:space="preserve">, рассчитанного в соответствии с </w:t>
      </w:r>
      <w:r w:rsidR="00C725A3" w:rsidRPr="000620D5">
        <w:rPr>
          <w:rFonts w:ascii="Times New Roman" w:eastAsia="Calibri" w:hAnsi="Times New Roman" w:cs="Times New Roman"/>
          <w:sz w:val="28"/>
          <w:szCs w:val="28"/>
        </w:rPr>
        <w:t>Методикой</w:t>
      </w:r>
      <w:r w:rsidRPr="000620D5">
        <w:rPr>
          <w:rFonts w:ascii="Times New Roman" w:hAnsi="Times New Roman" w:cs="Times New Roman"/>
          <w:sz w:val="28"/>
          <w:szCs w:val="28"/>
        </w:rPr>
        <w:t xml:space="preserve">, запрашиваемому Участником отбора размеру субсидии </w:t>
      </w:r>
      <w:r w:rsidR="00C725A3" w:rsidRPr="000620D5">
        <w:rPr>
          <w:rFonts w:ascii="Times New Roman" w:eastAsia="Calibri" w:hAnsi="Times New Roman" w:cs="Times New Roman"/>
          <w:sz w:val="28"/>
          <w:szCs w:val="28"/>
        </w:rPr>
        <w:t>на повышение продуктивности</w:t>
      </w:r>
      <w:r w:rsidRPr="000620D5">
        <w:rPr>
          <w:rFonts w:ascii="Times New Roman" w:hAnsi="Times New Roman" w:cs="Times New Roman"/>
          <w:sz w:val="28"/>
          <w:szCs w:val="28"/>
        </w:rPr>
        <w:t xml:space="preserve">, в протоколе подведения итогов отбора Министерство указывает размер субсидии </w:t>
      </w:r>
      <w:r w:rsidR="00C725A3" w:rsidRPr="000620D5">
        <w:rPr>
          <w:rFonts w:ascii="Times New Roman" w:eastAsia="Calibri" w:hAnsi="Times New Roman" w:cs="Times New Roman"/>
          <w:sz w:val="28"/>
          <w:szCs w:val="28"/>
        </w:rPr>
        <w:t>на повышение продуктивности</w:t>
      </w:r>
      <w:r w:rsidRPr="000620D5">
        <w:rPr>
          <w:rFonts w:ascii="Times New Roman" w:hAnsi="Times New Roman" w:cs="Times New Roman"/>
          <w:sz w:val="28"/>
          <w:szCs w:val="28"/>
        </w:rPr>
        <w:t>, предусмотренный для предоставления Участнику отбора в соответствии Методикой, но не выше запрашиваемого им в заявке.</w:t>
      </w:r>
    </w:p>
    <w:p w:rsidR="00D1567E" w:rsidRPr="000620D5" w:rsidRDefault="00D1567E" w:rsidP="00884491">
      <w:pPr>
        <w:widowControl w:val="0"/>
        <w:spacing w:after="0" w:line="240" w:lineRule="auto"/>
        <w:ind w:firstLine="720"/>
        <w:jc w:val="both"/>
        <w:rPr>
          <w:rFonts w:ascii="Times New Roman CYR" w:eastAsiaTheme="minorEastAsia" w:hAnsi="Times New Roman CYR" w:cs="Times New Roman CYR"/>
          <w:sz w:val="28"/>
          <w:szCs w:val="28"/>
          <w:lang w:eastAsia="ru-RU"/>
        </w:rPr>
      </w:pPr>
      <w:r w:rsidRPr="000620D5">
        <w:rPr>
          <w:rFonts w:ascii="Times New Roman CYR" w:eastAsiaTheme="minorEastAsia" w:hAnsi="Times New Roman CYR" w:cs="Times New Roman CYR"/>
          <w:sz w:val="28"/>
          <w:szCs w:val="28"/>
          <w:lang w:eastAsia="ru-RU"/>
        </w:rPr>
        <w:t>18.6.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 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19.1. договор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19.1.1. Министерство в течение 3 рабочих дней со дня окончания срока, указанного в подпункте 18.2.1 пункта 18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19.2. 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w:t>
      </w:r>
      <w:r w:rsidRPr="000620D5">
        <w:rPr>
          <w:rFonts w:ascii="Times New Roman" w:eastAsiaTheme="minorEastAsia" w:hAnsi="Times New Roman" w:cs="Times New Roman"/>
          <w:sz w:val="28"/>
          <w:szCs w:val="28"/>
          <w:lang w:eastAsia="ru-RU"/>
        </w:rPr>
        <w:lastRenderedPageBreak/>
        <w:t>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подпунктом 19.1 настоящего пункта: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подпунктом 19.2 пункта 19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повышение продуктивности в доход областного бюджета;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подпунктом 19.2 настоящего пункта;</w:t>
      </w:r>
    </w:p>
    <w:p w:rsidR="00467C99" w:rsidRPr="000620D5" w:rsidRDefault="00E80043">
      <w:pPr>
        <w:widowControl w:val="0"/>
        <w:spacing w:after="0" w:line="240" w:lineRule="auto"/>
        <w:ind w:firstLine="709"/>
        <w:jc w:val="both"/>
        <w:rPr>
          <w:rFonts w:ascii="Times New Roman" w:hAnsi="Times New Roman" w:cs="Times New Roman"/>
          <w:sz w:val="28"/>
          <w:szCs w:val="28"/>
        </w:rPr>
      </w:pPr>
      <w:r w:rsidRPr="000620D5">
        <w:rPr>
          <w:rFonts w:ascii="Times New Roman" w:eastAsia="Times New Roman" w:hAnsi="Times New Roman" w:cs="Times New Roman"/>
          <w:sz w:val="28"/>
          <w:szCs w:val="28"/>
          <w:lang w:eastAsia="ru-RU"/>
        </w:rPr>
        <w:t xml:space="preserve">19.2.4. </w:t>
      </w:r>
      <w:r w:rsidRPr="000620D5">
        <w:rPr>
          <w:rFonts w:ascii="Times New Roman" w:hAnsi="Times New Roman" w:cs="Times New Roman"/>
          <w:sz w:val="28"/>
          <w:szCs w:val="28"/>
        </w:rPr>
        <w:t>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указанных в пункте 1.1 пункта 1 настоящего Порядка, приводящего к невозможности предоставления субсидии в размере, определенном в договоре.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19.4. В договоре также устанавливаются:</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19.4.1. значение результата предоставления субсидии и точная дата достижения результата предоставления субсидии;</w:t>
      </w:r>
    </w:p>
    <w:p w:rsidR="00D1567E" w:rsidRPr="000620D5" w:rsidRDefault="00D1567E" w:rsidP="00D1567E">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19.4.2. план мероприятий по достижению результатов предоставления субсидии (контрольные точки) (далее - План мероприятий) и обязанность Получателя, являющегося субъектом малого (за исключением субъектов микропредпринимательства)</w:t>
      </w:r>
      <w:r w:rsidR="00031C71" w:rsidRPr="000620D5">
        <w:rPr>
          <w:rFonts w:ascii="Times New Roman" w:eastAsiaTheme="minorEastAsia" w:hAnsi="Times New Roman" w:cs="Times New Roman"/>
          <w:sz w:val="28"/>
          <w:szCs w:val="28"/>
          <w:lang w:eastAsia="ru-RU"/>
        </w:rPr>
        <w:t>,</w:t>
      </w:r>
      <w:r w:rsidRPr="000620D5">
        <w:rPr>
          <w:rFonts w:ascii="Times New Roman" w:eastAsiaTheme="minorEastAsia" w:hAnsi="Times New Roman" w:cs="Times New Roman"/>
          <w:sz w:val="28"/>
          <w:szCs w:val="28"/>
          <w:lang w:eastAsia="ru-RU"/>
        </w:rPr>
        <w:t xml:space="preserve"> среднего или крупного предпринимательства в соответствии с Федеральным законом «О развитии малого и среднего предпринимательства в Российской Федерации» (далее – Федеральный закон) по ежеквартальному предоставлению отчета о реализации Плана мероприятий, </w:t>
      </w:r>
      <w:r w:rsidRPr="000620D5">
        <w:rPr>
          <w:rFonts w:ascii="Times New Roman" w:eastAsiaTheme="minorEastAsia" w:hAnsi="Times New Roman" w:cs="Times New Roman"/>
          <w:sz w:val="28"/>
          <w:szCs w:val="28"/>
          <w:lang w:eastAsia="ru-RU"/>
        </w:rPr>
        <w:lastRenderedPageBreak/>
        <w:t>формируемого по состоянию на первое число месяца, следующего за отчетным кварталом, в срок не позднее пятого рабочего дня, следующего за отчетным кварталом. План мероприятий формируется на текущий финансовый год с указанием одной контрольной точки в квартал;</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19.4.3. план мероприятий и обязанность Получателя, являющегося субъектом микропредпринимательства в соответствии с Федеральным законом по ежегодному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на повышение продуктивности. План мероприятий формируется на текущий финансовый год с указанием одной контрольной точки.</w:t>
      </w:r>
    </w:p>
    <w:p w:rsidR="00D1567E" w:rsidRPr="000620D5" w:rsidRDefault="00D1567E">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19.4.4. согласие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w:t>
      </w:r>
      <w:r w:rsidRPr="000620D5">
        <w:rPr>
          <w:rFonts w:ascii="Times New Roman" w:eastAsiaTheme="minorEastAsia" w:hAnsi="Times New Roman" w:cs="Times New Roman"/>
          <w:sz w:val="28"/>
          <w:szCs w:val="28"/>
          <w:vertAlign w:val="superscript"/>
          <w:lang w:eastAsia="ru-RU"/>
        </w:rPr>
        <w:t>1</w:t>
      </w:r>
      <w:r w:rsidRPr="000620D5">
        <w:rPr>
          <w:rFonts w:ascii="Times New Roman" w:eastAsiaTheme="minorEastAsia" w:hAnsi="Times New Roman" w:cs="Times New Roman"/>
          <w:sz w:val="28"/>
          <w:szCs w:val="28"/>
          <w:lang w:eastAsia="ru-RU"/>
        </w:rPr>
        <w:t xml:space="preserve"> и 269</w:t>
      </w:r>
      <w:r w:rsidRPr="000620D5">
        <w:rPr>
          <w:rFonts w:ascii="Times New Roman" w:eastAsiaTheme="minorEastAsia" w:hAnsi="Times New Roman" w:cs="Times New Roman"/>
          <w:sz w:val="28"/>
          <w:szCs w:val="28"/>
          <w:vertAlign w:val="superscript"/>
          <w:lang w:eastAsia="ru-RU"/>
        </w:rPr>
        <w:t>2</w:t>
      </w:r>
      <w:r w:rsidRPr="000620D5">
        <w:rPr>
          <w:rFonts w:ascii="Times New Roman" w:eastAsiaTheme="minorEastAsia" w:hAnsi="Times New Roman" w:cs="Times New Roman"/>
          <w:sz w:val="28"/>
          <w:szCs w:val="28"/>
          <w:lang w:eastAsia="ru-RU"/>
        </w:rPr>
        <w:t xml:space="preserve"> Бюджетного кодекса Российской Федерации.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19.5.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19.5.1. По основаниям, установленным подпунктом 19.5 настоящего пункта, Министерство оформляет в системе «Электронный бюджет» отказ от заключения договора с победителем отбора.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19.6. По</w:t>
      </w:r>
      <w:r w:rsidR="00754873" w:rsidRPr="000620D5">
        <w:rPr>
          <w:rFonts w:ascii="Times New Roman" w:eastAsiaTheme="minorEastAsia" w:hAnsi="Times New Roman" w:cs="Times New Roman"/>
          <w:sz w:val="28"/>
          <w:szCs w:val="28"/>
          <w:lang w:eastAsia="ru-RU"/>
        </w:rPr>
        <w:t>бедитель отбора</w:t>
      </w:r>
      <w:r w:rsidRPr="000620D5">
        <w:rPr>
          <w:rFonts w:ascii="Times New Roman" w:eastAsiaTheme="minorEastAsia" w:hAnsi="Times New Roman" w:cs="Times New Roman"/>
          <w:sz w:val="28"/>
          <w:szCs w:val="28"/>
          <w:lang w:eastAsia="ru-RU"/>
        </w:rPr>
        <w:t xml:space="preserve"> считается уклонившимся от заключения договора в случае неподписания им договора в системе «Электронный бюджет» в срок, установленный подпунктом 19.1.2 настоящего пункта, и ненаправления возражения по проекту договора.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19.7. В случае отказа Министерства от заключения договора с </w:t>
      </w:r>
      <w:r w:rsidR="00754873" w:rsidRPr="000620D5">
        <w:rPr>
          <w:rFonts w:ascii="Times New Roman" w:eastAsiaTheme="minorEastAsia" w:hAnsi="Times New Roman" w:cs="Times New Roman"/>
          <w:sz w:val="28"/>
          <w:szCs w:val="28"/>
          <w:lang w:eastAsia="ru-RU"/>
        </w:rPr>
        <w:t>победителем отбора</w:t>
      </w:r>
      <w:r w:rsidRPr="000620D5">
        <w:rPr>
          <w:rFonts w:ascii="Times New Roman" w:eastAsiaTheme="minorEastAsia" w:hAnsi="Times New Roman" w:cs="Times New Roman"/>
          <w:sz w:val="28"/>
          <w:szCs w:val="28"/>
          <w:lang w:eastAsia="ru-RU"/>
        </w:rPr>
        <w:t xml:space="preserve"> по основаниям, предусмотренным подпунктом 19.5.1 настоящего пункта, отказа </w:t>
      </w:r>
      <w:r w:rsidR="00754873" w:rsidRPr="000620D5">
        <w:rPr>
          <w:rFonts w:ascii="Times New Roman" w:eastAsiaTheme="minorEastAsia" w:hAnsi="Times New Roman" w:cs="Times New Roman"/>
          <w:sz w:val="28"/>
          <w:szCs w:val="28"/>
          <w:lang w:eastAsia="ru-RU"/>
        </w:rPr>
        <w:t>победителя отбора</w:t>
      </w:r>
      <w:r w:rsidRPr="000620D5">
        <w:rPr>
          <w:rFonts w:ascii="Times New Roman" w:eastAsiaTheme="minorEastAsia" w:hAnsi="Times New Roman" w:cs="Times New Roman"/>
          <w:sz w:val="28"/>
          <w:szCs w:val="28"/>
          <w:lang w:eastAsia="ru-RU"/>
        </w:rPr>
        <w:t xml:space="preserve"> от заключения договора в соответствии с подпунктом 19.6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на повышение продуктивности осуществляется в порядке, определенном подпунктом 18.5 пункта 18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19.8. В случаях наличия по результатам проведения отбора остатка лимитов бюджетных обязательств на предоставление субсидии на повышение продуктивности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пунктом 8 настоящего Порядка.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19.9. В случаях увеличения Министерству лимитов бюджетных обязательств на предоставление субсидии на повышение продуктивности в пределах текущего </w:t>
      </w:r>
      <w:r w:rsidRPr="000620D5">
        <w:rPr>
          <w:rFonts w:ascii="Times New Roman" w:eastAsiaTheme="minorEastAsia" w:hAnsi="Times New Roman" w:cs="Times New Roman"/>
          <w:sz w:val="28"/>
          <w:szCs w:val="28"/>
          <w:lang w:eastAsia="ru-RU"/>
        </w:rPr>
        <w:lastRenderedPageBreak/>
        <w:t>финансового года, отказа победителя отбора от заключения договора, расторжения договора с Получателем и наличия Участников отбора, признанных победителями отбора, заявки которых в части запрашиваемого размера субсидии на повышение продуктивности 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20. После заключения договора Министерство в течение 5 рабочих дней перечисляет средства субсидии на повышение продуктивности на счет Получателя указанной субсидии, открытый в учреждении Центрального банка Российской Федерации или кредитной организации.</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 xml:space="preserve">20.1. Субсидия на повышение продуктивности не перечисляется в случае, если </w:t>
      </w:r>
      <w:r w:rsidR="00754873" w:rsidRPr="000620D5">
        <w:rPr>
          <w:rFonts w:ascii="Times New Roman" w:eastAsiaTheme="minorEastAsia" w:hAnsi="Times New Roman" w:cs="Times New Roman"/>
          <w:sz w:val="28"/>
          <w:szCs w:val="28"/>
          <w:lang w:eastAsia="ru-RU"/>
        </w:rPr>
        <w:t>победитель отбора</w:t>
      </w:r>
      <w:r w:rsidRPr="000620D5">
        <w:rPr>
          <w:rFonts w:ascii="Times New Roman" w:eastAsiaTheme="minorEastAsia" w:hAnsi="Times New Roman" w:cs="Times New Roman"/>
          <w:sz w:val="28"/>
          <w:szCs w:val="28"/>
          <w:lang w:eastAsia="ru-RU"/>
        </w:rPr>
        <w:t xml:space="preserve"> уклонился от заключения договора в соответствии </w:t>
      </w:r>
      <w:hyperlink w:anchor="sub_3181" w:tooltip="#sub_3181" w:history="1">
        <w:r w:rsidRPr="000620D5">
          <w:rPr>
            <w:rFonts w:ascii="Times New Roman" w:eastAsiaTheme="minorEastAsia" w:hAnsi="Times New Roman" w:cs="Times New Roman"/>
            <w:sz w:val="28"/>
            <w:szCs w:val="28"/>
            <w:lang w:eastAsia="ru-RU"/>
          </w:rPr>
          <w:t>с подпунктом 19.6 пункта 19 настоящего Порядка</w:t>
        </w:r>
      </w:hyperlink>
      <w:r w:rsidRPr="000620D5">
        <w:rPr>
          <w:rFonts w:ascii="Times New Roman" w:eastAsiaTheme="minorEastAsia" w:hAnsi="Times New Roman" w:cs="Times New Roman"/>
          <w:sz w:val="28"/>
          <w:szCs w:val="28"/>
          <w:lang w:eastAsia="ru-RU"/>
        </w:rPr>
        <w:t>.</w:t>
      </w:r>
    </w:p>
    <w:p w:rsidR="00D1567E" w:rsidRPr="000620D5" w:rsidRDefault="00D1567E">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21. Оценка эффективности предоставления субсидии на повышение продуктивности осуществляется Министерством на основании сравнения значения результата предоставления субсидии на повышение продуктивности (далее также - результата), установленного договором и фактически достигнутого Получателем по итогам отчетного периода значения следующего результата:</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21.1. </w:t>
      </w:r>
      <w:r w:rsidR="009D7A36" w:rsidRPr="000620D5">
        <w:rPr>
          <w:rFonts w:ascii="Times New Roman" w:eastAsiaTheme="minorEastAsia" w:hAnsi="Times New Roman" w:cs="Times New Roman"/>
          <w:sz w:val="28"/>
          <w:szCs w:val="28"/>
          <w:lang w:eastAsia="ru-RU"/>
        </w:rPr>
        <w:t xml:space="preserve">произведено молока </w:t>
      </w:r>
      <w:r w:rsidRPr="000620D5">
        <w:rPr>
          <w:rFonts w:ascii="Times New Roman" w:eastAsiaTheme="minorEastAsia" w:hAnsi="Times New Roman" w:cs="Times New Roman"/>
          <w:sz w:val="28"/>
          <w:szCs w:val="28"/>
          <w:lang w:eastAsia="ru-RU"/>
        </w:rPr>
        <w:t>(тыс. тонн). Конкретные значения данного результата устанавливаются в договоре на основании заявки.</w:t>
      </w:r>
    </w:p>
    <w:p w:rsidR="00467C99" w:rsidRPr="000620D5" w:rsidRDefault="00E80043">
      <w:pPr>
        <w:spacing w:after="0" w:line="240" w:lineRule="auto"/>
        <w:ind w:firstLine="709"/>
        <w:contextualSpacing/>
        <w:jc w:val="both"/>
        <w:rPr>
          <w:rFonts w:ascii="Times New Roman" w:eastAsia="Calibri" w:hAnsi="Times New Roman" w:cs="Times New Roman"/>
          <w:sz w:val="28"/>
          <w:szCs w:val="28"/>
          <w:lang w:eastAsia="ru-RU"/>
        </w:rPr>
      </w:pPr>
      <w:r w:rsidRPr="000620D5">
        <w:rPr>
          <w:rFonts w:ascii="Times New Roman" w:eastAsia="Calibri" w:hAnsi="Times New Roman" w:cs="Times New Roman"/>
          <w:sz w:val="28"/>
          <w:szCs w:val="28"/>
          <w:lang w:eastAsia="ru-RU"/>
        </w:rPr>
        <w:t xml:space="preserve">22. Получатель субсидии </w:t>
      </w:r>
      <w:r w:rsidRPr="000620D5">
        <w:rPr>
          <w:rFonts w:ascii="Times New Roman" w:hAnsi="Times New Roman" w:cs="Times New Roman"/>
          <w:sz w:val="28"/>
          <w:szCs w:val="28"/>
        </w:rPr>
        <w:t>на повышение продуктивности</w:t>
      </w:r>
      <w:r w:rsidRPr="000620D5">
        <w:rPr>
          <w:rFonts w:ascii="Times New Roman" w:eastAsia="Calibri" w:hAnsi="Times New Roman" w:cs="Times New Roman"/>
          <w:sz w:val="28"/>
          <w:szCs w:val="28"/>
          <w:lang w:eastAsia="ru-RU"/>
        </w:rPr>
        <w:t>:</w:t>
      </w:r>
    </w:p>
    <w:p w:rsidR="00467C99" w:rsidRPr="000620D5" w:rsidRDefault="00E80043">
      <w:pPr>
        <w:spacing w:after="0" w:line="240" w:lineRule="auto"/>
        <w:ind w:firstLine="709"/>
        <w:contextualSpacing/>
        <w:jc w:val="both"/>
        <w:rPr>
          <w:rFonts w:ascii="Times New Roman" w:eastAsia="Calibri" w:hAnsi="Times New Roman" w:cs="Times New Roman"/>
          <w:sz w:val="28"/>
          <w:szCs w:val="28"/>
          <w:lang w:eastAsia="ru-RU"/>
        </w:rPr>
      </w:pPr>
      <w:r w:rsidRPr="000620D5">
        <w:rPr>
          <w:rFonts w:ascii="Times New Roman" w:eastAsia="Calibri" w:hAnsi="Times New Roman" w:cs="Times New Roman"/>
          <w:sz w:val="28"/>
          <w:szCs w:val="28"/>
          <w:lang w:eastAsia="ru-RU"/>
        </w:rPr>
        <w:t>22.1. </w:t>
      </w:r>
      <w:r w:rsidRPr="000620D5">
        <w:rPr>
          <w:rFonts w:ascii="Times New Roman" w:hAnsi="Times New Roman" w:cs="Times New Roman"/>
          <w:sz w:val="28"/>
          <w:szCs w:val="28"/>
        </w:rPr>
        <w:t>являющийся субъектом малого</w:t>
      </w:r>
      <w:r w:rsidR="00DE52DD" w:rsidRPr="000620D5">
        <w:rPr>
          <w:rFonts w:ascii="Times New Roman" w:hAnsi="Times New Roman" w:cs="Times New Roman"/>
          <w:sz w:val="28"/>
          <w:szCs w:val="28"/>
        </w:rPr>
        <w:t xml:space="preserve"> (за исключением субъектов микропредпринимательства)</w:t>
      </w:r>
      <w:r w:rsidRPr="000620D5">
        <w:rPr>
          <w:rFonts w:ascii="Times New Roman" w:hAnsi="Times New Roman" w:cs="Times New Roman"/>
          <w:sz w:val="28"/>
          <w:szCs w:val="28"/>
        </w:rPr>
        <w:t>, среднего или крупного предпринимательства в соответствии с Федеральным законом</w:t>
      </w:r>
      <w:r w:rsidRPr="000620D5">
        <w:rPr>
          <w:rFonts w:ascii="Times New Roman" w:eastAsia="Calibri" w:hAnsi="Times New Roman" w:cs="Times New Roman"/>
          <w:sz w:val="28"/>
          <w:szCs w:val="28"/>
          <w:lang w:eastAsia="ru-RU"/>
        </w:rPr>
        <w:t xml:space="preserve"> представляет в Министерство:</w:t>
      </w:r>
    </w:p>
    <w:p w:rsidR="00467C99" w:rsidRPr="000620D5" w:rsidRDefault="00E80043">
      <w:pPr>
        <w:spacing w:after="0" w:line="240" w:lineRule="auto"/>
        <w:ind w:firstLine="709"/>
        <w:contextualSpacing/>
        <w:jc w:val="both"/>
        <w:rPr>
          <w:rFonts w:ascii="Times New Roman" w:hAnsi="Times New Roman" w:cs="Times New Roman"/>
          <w:sz w:val="28"/>
          <w:szCs w:val="28"/>
        </w:rPr>
      </w:pPr>
      <w:r w:rsidRPr="000620D5">
        <w:rPr>
          <w:rFonts w:ascii="Times New Roman" w:eastAsia="Calibri" w:hAnsi="Times New Roman" w:cs="Times New Roman"/>
          <w:sz w:val="28"/>
          <w:szCs w:val="28"/>
          <w:lang w:eastAsia="ru-RU"/>
        </w:rPr>
        <w:t xml:space="preserve">22.1.1. отчет о достижении значения результата предоставления субсидии на повышение продуктивности по форме, </w:t>
      </w:r>
      <w:r w:rsidRPr="000620D5">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w:t>
      </w:r>
      <w:hyperlink r:id="rId27" w:tooltip="https://internet.garant.ru/document/redirect/12184522/54" w:history="1">
        <w:r w:rsidRPr="000620D5">
          <w:rPr>
            <w:rFonts w:ascii="Times New Roman" w:hAnsi="Times New Roman" w:cs="Times New Roman"/>
            <w:sz w:val="28"/>
            <w:szCs w:val="28"/>
          </w:rPr>
          <w:t>квалифицированной подписью</w:t>
        </w:r>
      </w:hyperlink>
      <w:r w:rsidRPr="000620D5">
        <w:rPr>
          <w:rFonts w:ascii="Times New Roman" w:hAnsi="Times New Roman" w:cs="Times New Roman"/>
          <w:sz w:val="28"/>
          <w:szCs w:val="28"/>
        </w:rPr>
        <w:t xml:space="preserve"> лиц, имеющих право действовать от имени Получателя;</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22.1.2.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p>
    <w:p w:rsidR="00467C99" w:rsidRPr="000620D5" w:rsidRDefault="00E80043">
      <w:pPr>
        <w:spacing w:after="0" w:line="240" w:lineRule="auto"/>
        <w:ind w:firstLine="709"/>
        <w:contextualSpacing/>
        <w:jc w:val="both"/>
        <w:rPr>
          <w:rFonts w:ascii="Times New Roman" w:eastAsia="Calibri" w:hAnsi="Times New Roman" w:cs="Times New Roman"/>
          <w:sz w:val="28"/>
          <w:szCs w:val="28"/>
          <w:lang w:eastAsia="ru-RU"/>
        </w:rPr>
      </w:pPr>
      <w:r w:rsidRPr="000620D5">
        <w:rPr>
          <w:rFonts w:ascii="Times New Roman" w:eastAsia="Calibri" w:hAnsi="Times New Roman" w:cs="Times New Roman"/>
          <w:sz w:val="28"/>
          <w:szCs w:val="28"/>
          <w:lang w:eastAsia="ru-RU"/>
        </w:rPr>
        <w:t>22.2. </w:t>
      </w:r>
      <w:r w:rsidRPr="000620D5">
        <w:rPr>
          <w:rFonts w:ascii="Times New Roman" w:hAnsi="Times New Roman" w:cs="Times New Roman"/>
          <w:sz w:val="28"/>
          <w:szCs w:val="28"/>
        </w:rPr>
        <w:t>являющийся субъектом микропредпринимательства</w:t>
      </w:r>
      <w:r w:rsidRPr="000620D5">
        <w:rPr>
          <w:rFonts w:ascii="Times New Roman" w:eastAsiaTheme="minorEastAsia" w:hAnsi="Times New Roman" w:cs="Times New Roman"/>
          <w:sz w:val="28"/>
          <w:szCs w:val="28"/>
          <w:lang w:eastAsia="ru-RU"/>
        </w:rPr>
        <w:t xml:space="preserve"> </w:t>
      </w:r>
      <w:r w:rsidRPr="000620D5">
        <w:rPr>
          <w:rFonts w:ascii="Times New Roman" w:hAnsi="Times New Roman" w:cs="Times New Roman"/>
          <w:sz w:val="28"/>
          <w:szCs w:val="28"/>
        </w:rPr>
        <w:t>в соответствии с Федеральным законом</w:t>
      </w:r>
      <w:r w:rsidRPr="000620D5">
        <w:rPr>
          <w:rFonts w:ascii="Times New Roman" w:eastAsiaTheme="minorEastAsia" w:hAnsi="Times New Roman" w:cs="Times New Roman"/>
          <w:sz w:val="28"/>
          <w:szCs w:val="28"/>
          <w:lang w:eastAsia="ru-RU"/>
        </w:rPr>
        <w:t xml:space="preserve"> </w:t>
      </w:r>
      <w:r w:rsidRPr="000620D5">
        <w:rPr>
          <w:rFonts w:ascii="Times New Roman" w:eastAsia="Calibri" w:hAnsi="Times New Roman" w:cs="Times New Roman"/>
          <w:sz w:val="28"/>
          <w:szCs w:val="28"/>
          <w:lang w:eastAsia="ru-RU"/>
        </w:rPr>
        <w:t>представляет в Министерство:</w:t>
      </w:r>
    </w:p>
    <w:p w:rsidR="00467C99" w:rsidRPr="000620D5" w:rsidRDefault="00E80043">
      <w:pPr>
        <w:spacing w:after="0" w:line="240" w:lineRule="auto"/>
        <w:ind w:firstLine="709"/>
        <w:contextualSpacing/>
        <w:jc w:val="both"/>
        <w:rPr>
          <w:rFonts w:ascii="Times New Roman" w:hAnsi="Times New Roman" w:cs="Times New Roman"/>
          <w:sz w:val="28"/>
          <w:szCs w:val="28"/>
        </w:rPr>
      </w:pPr>
      <w:r w:rsidRPr="000620D5">
        <w:rPr>
          <w:rFonts w:ascii="Times New Roman" w:eastAsia="Calibri" w:hAnsi="Times New Roman" w:cs="Times New Roman"/>
          <w:sz w:val="28"/>
          <w:szCs w:val="28"/>
          <w:lang w:eastAsia="ru-RU"/>
        </w:rPr>
        <w:t xml:space="preserve">22.2.1. отчет о достижении значения результата предоставления субсидии на повышение продуктивности по форме, </w:t>
      </w:r>
      <w:r w:rsidRPr="000620D5">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w:t>
      </w:r>
      <w:hyperlink r:id="rId28" w:tooltip="https://internet.garant.ru/document/redirect/12184522/54" w:history="1">
        <w:r w:rsidRPr="000620D5">
          <w:rPr>
            <w:rFonts w:ascii="Times New Roman" w:hAnsi="Times New Roman" w:cs="Times New Roman"/>
            <w:sz w:val="28"/>
            <w:szCs w:val="28"/>
          </w:rPr>
          <w:t>квалифицированной подписью</w:t>
        </w:r>
      </w:hyperlink>
      <w:r w:rsidRPr="000620D5">
        <w:rPr>
          <w:rFonts w:ascii="Times New Roman" w:hAnsi="Times New Roman" w:cs="Times New Roman"/>
          <w:sz w:val="28"/>
          <w:szCs w:val="28"/>
        </w:rPr>
        <w:t xml:space="preserve"> лиц, имеющих право действовать от имени Получателя;</w:t>
      </w:r>
    </w:p>
    <w:p w:rsidR="00467C99" w:rsidRPr="000620D5" w:rsidRDefault="00E80043">
      <w:pPr>
        <w:spacing w:after="0" w:line="240" w:lineRule="auto"/>
        <w:ind w:firstLine="709"/>
        <w:contextualSpacing/>
        <w:jc w:val="both"/>
        <w:rPr>
          <w:rFonts w:ascii="Times New Roman" w:hAnsi="Times New Roman" w:cs="Times New Roman"/>
          <w:sz w:val="28"/>
          <w:szCs w:val="28"/>
        </w:rPr>
      </w:pPr>
      <w:r w:rsidRPr="000620D5">
        <w:rPr>
          <w:rFonts w:ascii="Times New Roman" w:eastAsia="Calibri" w:hAnsi="Times New Roman" w:cs="Times New Roman"/>
          <w:sz w:val="28"/>
          <w:szCs w:val="28"/>
          <w:lang w:eastAsia="ru-RU"/>
        </w:rPr>
        <w:t>22.2.2. </w:t>
      </w:r>
      <w:r w:rsidRPr="000620D5">
        <w:rPr>
          <w:rFonts w:ascii="Times New Roman" w:hAnsi="Times New Roman" w:cs="Times New Roman"/>
          <w:sz w:val="28"/>
          <w:szCs w:val="28"/>
        </w:rPr>
        <w:t xml:space="preserve">отчет о реализации Плана мероприятий, формируемого по состоянию на первое число месяца, следующего за отчетным годом, в срок не позднее пятого </w:t>
      </w:r>
      <w:r w:rsidRPr="000620D5">
        <w:rPr>
          <w:rFonts w:ascii="Times New Roman" w:hAnsi="Times New Roman" w:cs="Times New Roman"/>
          <w:sz w:val="28"/>
          <w:szCs w:val="28"/>
        </w:rPr>
        <w:lastRenderedPageBreak/>
        <w:t xml:space="preserve">рабочего дня года, следующего за годом получения субсидии на повышение продуктивности. </w:t>
      </w:r>
    </w:p>
    <w:p w:rsidR="00467C99" w:rsidRPr="000620D5" w:rsidRDefault="00E80043">
      <w:pPr>
        <w:spacing w:after="0" w:line="240" w:lineRule="auto"/>
        <w:ind w:firstLine="709"/>
        <w:contextualSpacing/>
        <w:jc w:val="both"/>
        <w:rPr>
          <w:rFonts w:ascii="Times New Roman" w:eastAsia="Calibri" w:hAnsi="Times New Roman" w:cs="Times New Roman"/>
          <w:sz w:val="28"/>
          <w:szCs w:val="28"/>
          <w:lang w:eastAsia="ru-RU"/>
        </w:rPr>
      </w:pPr>
      <w:r w:rsidRPr="000620D5">
        <w:rPr>
          <w:rFonts w:ascii="Times New Roman" w:hAnsi="Times New Roman" w:cs="Times New Roman"/>
          <w:sz w:val="28"/>
          <w:szCs w:val="28"/>
        </w:rPr>
        <w:t xml:space="preserve">22.3. являющийся гражданином, ведущим личное подсобное хозяйство, и применяющим специальный налоговый режим «Налог на профессиональный доход» </w:t>
      </w:r>
      <w:r w:rsidRPr="000620D5">
        <w:rPr>
          <w:rFonts w:ascii="Times New Roman" w:eastAsia="Calibri" w:hAnsi="Times New Roman" w:cs="Times New Roman"/>
          <w:sz w:val="28"/>
          <w:szCs w:val="28"/>
          <w:lang w:eastAsia="ru-RU"/>
        </w:rPr>
        <w:t>представляет в Министерство:</w:t>
      </w:r>
    </w:p>
    <w:p w:rsidR="00467C99" w:rsidRPr="000620D5" w:rsidRDefault="00E80043">
      <w:pPr>
        <w:spacing w:after="0" w:line="240" w:lineRule="auto"/>
        <w:ind w:firstLine="709"/>
        <w:contextualSpacing/>
        <w:jc w:val="both"/>
        <w:rPr>
          <w:rFonts w:ascii="Times New Roman" w:hAnsi="Times New Roman" w:cs="Times New Roman"/>
          <w:sz w:val="28"/>
          <w:szCs w:val="28"/>
        </w:rPr>
      </w:pPr>
      <w:r w:rsidRPr="000620D5">
        <w:rPr>
          <w:rFonts w:ascii="Times New Roman" w:hAnsi="Times New Roman" w:cs="Times New Roman"/>
          <w:sz w:val="28"/>
          <w:szCs w:val="28"/>
        </w:rPr>
        <w:t>22.3.1. отчет об эффективности использования средств по форме и в срок, которые устанавливаются Министерством сельского хозяйства Российской Федерации.</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22.4. Ответственность за достоверность сведений, указанных в отчетах, несет Получатель.</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22.5. Министерство осуществляет мониторинг достижения значения результата предоставления субсидии на повышение продуктивности,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результата.</w:t>
      </w:r>
    </w:p>
    <w:p w:rsidR="00467C99" w:rsidRPr="000620D5" w:rsidRDefault="00E80043">
      <w:pPr>
        <w:spacing w:after="0" w:line="240" w:lineRule="auto"/>
        <w:ind w:firstLine="709"/>
        <w:contextualSpacing/>
        <w:jc w:val="both"/>
        <w:rPr>
          <w:rFonts w:ascii="Times New Roman" w:hAnsi="Times New Roman" w:cs="Times New Roman"/>
          <w:sz w:val="28"/>
          <w:szCs w:val="28"/>
        </w:rPr>
      </w:pPr>
      <w:r w:rsidRPr="000620D5">
        <w:rPr>
          <w:rFonts w:ascii="Times New Roman" w:hAnsi="Times New Roman" w:cs="Times New Roman"/>
          <w:sz w:val="28"/>
          <w:szCs w:val="28"/>
        </w:rPr>
        <w:t>22.6. Срок проверки Министерством отчета о достижении результата предоставления субсидии на повышение продуктивности устанавливаются в договоре.</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bookmarkStart w:id="11" w:name="sub_3171"/>
      <w:r w:rsidRPr="000620D5">
        <w:rPr>
          <w:rFonts w:ascii="Times New Roman" w:eastAsiaTheme="minorEastAsia" w:hAnsi="Times New Roman" w:cs="Times New Roman"/>
          <w:sz w:val="28"/>
          <w:szCs w:val="28"/>
          <w:lang w:eastAsia="ru-RU"/>
        </w:rPr>
        <w:t>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повышение продуктивности их Получателями, в том числе в части достижения результат</w:t>
      </w:r>
      <w:r w:rsidR="00A66543" w:rsidRPr="000620D5">
        <w:rPr>
          <w:rFonts w:ascii="Times New Roman" w:eastAsiaTheme="minorEastAsia" w:hAnsi="Times New Roman" w:cs="Times New Roman"/>
          <w:sz w:val="28"/>
          <w:szCs w:val="28"/>
          <w:lang w:eastAsia="ru-RU"/>
        </w:rPr>
        <w:t>а</w:t>
      </w:r>
      <w:r w:rsidRPr="000620D5">
        <w:rPr>
          <w:rFonts w:ascii="Times New Roman" w:eastAsiaTheme="minorEastAsia" w:hAnsi="Times New Roman" w:cs="Times New Roman"/>
          <w:sz w:val="28"/>
          <w:szCs w:val="28"/>
          <w:lang w:eastAsia="ru-RU"/>
        </w:rPr>
        <w:t xml:space="preserve"> их предоставления. Органы государственного финансового контроля осуществляют проверки соблюдения порядка и условий предоставления субсидий на повышение продуктивности Получателем в соответствии со </w:t>
      </w:r>
      <w:hyperlink r:id="rId29" w:tooltip="https://login.consultant.ru/link/?req=doc&amp;base=LAW&amp;n=461085&amp;dst=3704" w:history="1">
        <w:r w:rsidRPr="000620D5">
          <w:rPr>
            <w:rFonts w:ascii="Times New Roman" w:eastAsiaTheme="minorEastAsia" w:hAnsi="Times New Roman" w:cs="Times New Roman"/>
            <w:sz w:val="28"/>
            <w:szCs w:val="28"/>
            <w:lang w:eastAsia="ru-RU"/>
          </w:rPr>
          <w:t>статьями 268</w:t>
        </w:r>
        <w:r w:rsidRPr="000620D5">
          <w:rPr>
            <w:rFonts w:ascii="Times New Roman" w:eastAsiaTheme="minorEastAsia" w:hAnsi="Times New Roman" w:cs="Times New Roman"/>
            <w:sz w:val="28"/>
            <w:szCs w:val="28"/>
            <w:vertAlign w:val="superscript"/>
            <w:lang w:eastAsia="ru-RU"/>
          </w:rPr>
          <w:t>1</w:t>
        </w:r>
      </w:hyperlink>
      <w:r w:rsidRPr="000620D5">
        <w:rPr>
          <w:rFonts w:ascii="Times New Roman" w:eastAsiaTheme="minorEastAsia" w:hAnsi="Times New Roman" w:cs="Times New Roman"/>
          <w:sz w:val="28"/>
          <w:szCs w:val="28"/>
          <w:lang w:eastAsia="ru-RU"/>
        </w:rPr>
        <w:t xml:space="preserve"> и </w:t>
      </w:r>
      <w:hyperlink r:id="rId30" w:tooltip="https://login.consultant.ru/link/?req=doc&amp;base=LAW&amp;n=461085&amp;dst=3722" w:history="1">
        <w:r w:rsidRPr="000620D5">
          <w:rPr>
            <w:rFonts w:ascii="Times New Roman" w:eastAsiaTheme="minorEastAsia" w:hAnsi="Times New Roman" w:cs="Times New Roman"/>
            <w:sz w:val="28"/>
            <w:szCs w:val="28"/>
            <w:lang w:eastAsia="ru-RU"/>
          </w:rPr>
          <w:t>269</w:t>
        </w:r>
        <w:r w:rsidRPr="000620D5">
          <w:rPr>
            <w:rFonts w:ascii="Times New Roman" w:eastAsiaTheme="minorEastAsia" w:hAnsi="Times New Roman" w:cs="Times New Roman"/>
            <w:sz w:val="28"/>
            <w:szCs w:val="28"/>
            <w:vertAlign w:val="superscript"/>
            <w:lang w:eastAsia="ru-RU"/>
          </w:rPr>
          <w:t>2</w:t>
        </w:r>
      </w:hyperlink>
      <w:r w:rsidRPr="000620D5">
        <w:rPr>
          <w:rFonts w:ascii="Times New Roman" w:eastAsiaTheme="minorEastAsia" w:hAnsi="Times New Roman" w:cs="Times New Roman"/>
          <w:sz w:val="28"/>
          <w:szCs w:val="28"/>
          <w:lang w:eastAsia="ru-RU"/>
        </w:rPr>
        <w:t xml:space="preserve"> Бюджетного кодекса Российской Федерации.</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hAnsi="Times New Roman" w:cs="Times New Roman"/>
          <w:sz w:val="28"/>
          <w:szCs w:val="28"/>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w:t>
      </w:r>
      <w:r w:rsidRPr="000620D5">
        <w:rPr>
          <w:rFonts w:ascii="Times New Roman" w:hAnsi="Times New Roman" w:cs="Times New Roman"/>
          <w:sz w:val="28"/>
          <w:szCs w:val="28"/>
        </w:rPr>
        <w:br/>
        <w:t xml:space="preserve">30 рабочих дней со дня, следующего за днем его получения, направляет Получателю </w:t>
      </w:r>
      <w:r w:rsidRPr="000620D5">
        <w:rPr>
          <w:rFonts w:ascii="Times New Roman" w:eastAsiaTheme="minorEastAsia" w:hAnsi="Times New Roman" w:cs="Times New Roman"/>
          <w:sz w:val="28"/>
          <w:szCs w:val="28"/>
          <w:lang w:eastAsia="ru-RU"/>
        </w:rPr>
        <w:t>в письменной форме</w:t>
      </w:r>
      <w:r w:rsidRPr="000620D5">
        <w:rPr>
          <w:rFonts w:ascii="Times New Roman" w:hAnsi="Times New Roman" w:cs="Times New Roman"/>
          <w:sz w:val="28"/>
          <w:szCs w:val="28"/>
        </w:rPr>
        <w:t xml:space="preserve"> уведомление о возврате субсидий в областной бюджет в объеме, указанном в представлении, с указанием платежных реквизитов.</w:t>
      </w:r>
    </w:p>
    <w:p w:rsidR="00467C99" w:rsidRPr="000620D5" w:rsidRDefault="00E80043">
      <w:pPr>
        <w:spacing w:after="0" w:line="240" w:lineRule="auto"/>
        <w:ind w:firstLine="709"/>
        <w:jc w:val="both"/>
        <w:rPr>
          <w:rFonts w:ascii="Times New Roman" w:hAnsi="Times New Roman" w:cs="Times New Roman"/>
          <w:sz w:val="28"/>
          <w:szCs w:val="28"/>
        </w:rPr>
      </w:pPr>
      <w:bookmarkStart w:id="12" w:name="sub_3172"/>
      <w:bookmarkEnd w:id="11"/>
      <w:r w:rsidRPr="000620D5">
        <w:rPr>
          <w:rFonts w:ascii="Times New Roman" w:hAnsi="Times New Roman" w:cs="Times New Roman"/>
          <w:sz w:val="28"/>
          <w:szCs w:val="28"/>
        </w:rPr>
        <w:t xml:space="preserve">23.2. По результатам проверок, проведенных Министерством в соответствии с </w:t>
      </w:r>
      <w:r w:rsidR="00F02B01" w:rsidRPr="000620D5">
        <w:rPr>
          <w:rFonts w:ascii="Times New Roman" w:hAnsi="Times New Roman" w:cs="Times New Roman"/>
          <w:sz w:val="28"/>
          <w:szCs w:val="28"/>
        </w:rPr>
        <w:t>настоящим пунктом</w:t>
      </w:r>
      <w:r w:rsidRPr="000620D5">
        <w:rPr>
          <w:rFonts w:ascii="Times New Roman" w:hAnsi="Times New Roman" w:cs="Times New Roman"/>
          <w:sz w:val="28"/>
          <w:szCs w:val="28"/>
        </w:rPr>
        <w:t xml:space="preserve">, и выявления нарушения условий, установленных при предоставлении субсидий, Министерство в течение 30 рабочих дней со дня, следующего за днем получения Получателем акта проверки, направляет Получателю </w:t>
      </w:r>
      <w:r w:rsidRPr="000620D5">
        <w:rPr>
          <w:rFonts w:ascii="Times New Roman" w:eastAsiaTheme="minorEastAsia" w:hAnsi="Times New Roman" w:cs="Times New Roman"/>
          <w:sz w:val="28"/>
          <w:szCs w:val="28"/>
          <w:lang w:eastAsia="ru-RU"/>
        </w:rPr>
        <w:t>в письменной форме</w:t>
      </w:r>
      <w:r w:rsidRPr="000620D5">
        <w:rPr>
          <w:rFonts w:ascii="Times New Roman" w:hAnsi="Times New Roman" w:cs="Times New Roman"/>
          <w:sz w:val="28"/>
          <w:szCs w:val="28"/>
        </w:rPr>
        <w:t xml:space="preserve"> уведомление о возврате субсидии в областной бюджет с указанием платежных реквизитов.</w:t>
      </w:r>
    </w:p>
    <w:p w:rsidR="00467C99" w:rsidRPr="000620D5" w:rsidRDefault="00E80043">
      <w:pPr>
        <w:spacing w:after="0" w:line="240" w:lineRule="auto"/>
        <w:ind w:firstLine="709"/>
        <w:jc w:val="both"/>
        <w:rPr>
          <w:rFonts w:ascii="Times New Roman" w:hAnsi="Times New Roman" w:cs="Times New Roman"/>
          <w:sz w:val="28"/>
          <w:szCs w:val="28"/>
        </w:rPr>
      </w:pPr>
      <w:bookmarkStart w:id="13" w:name="sub_3173"/>
      <w:bookmarkEnd w:id="12"/>
      <w:r w:rsidRPr="000620D5">
        <w:rPr>
          <w:rFonts w:ascii="Times New Roman" w:hAnsi="Times New Roman" w:cs="Times New Roman"/>
          <w:sz w:val="28"/>
          <w:szCs w:val="28"/>
        </w:rPr>
        <w:t>23.3. В случае если Получателем не достигнуто значение результата предоставления субсидий</w:t>
      </w:r>
      <w:r w:rsidRPr="000620D5">
        <w:rPr>
          <w:rFonts w:ascii="Times New Roman" w:eastAsiaTheme="minorEastAsia" w:hAnsi="Times New Roman" w:cs="Times New Roman"/>
          <w:sz w:val="28"/>
          <w:szCs w:val="28"/>
          <w:lang w:eastAsia="ru-RU"/>
        </w:rPr>
        <w:t xml:space="preserve"> на повышение продуктивности</w:t>
      </w:r>
      <w:r w:rsidRPr="000620D5">
        <w:rPr>
          <w:rFonts w:ascii="Times New Roman" w:hAnsi="Times New Roman" w:cs="Times New Roman"/>
          <w:sz w:val="28"/>
          <w:szCs w:val="28"/>
        </w:rPr>
        <w:t xml:space="preserve">, установленное договором в соответствии с подпунктом 21.1 </w:t>
      </w:r>
      <w:hyperlink w:anchor="sub_322" w:tooltip="#sub_322" w:history="1">
        <w:r w:rsidRPr="000620D5">
          <w:rPr>
            <w:rFonts w:ascii="Times New Roman" w:hAnsi="Times New Roman" w:cs="Times New Roman"/>
            <w:sz w:val="28"/>
            <w:szCs w:val="28"/>
          </w:rPr>
          <w:t>пункта 21</w:t>
        </w:r>
      </w:hyperlink>
      <w:r w:rsidRPr="000620D5">
        <w:rPr>
          <w:rFonts w:ascii="Times New Roman" w:hAnsi="Times New Roman" w:cs="Times New Roman"/>
          <w:sz w:val="28"/>
          <w:szCs w:val="28"/>
        </w:rPr>
        <w:t xml:space="preserve"> настоящего Порядка, Получатель </w:t>
      </w:r>
      <w:r w:rsidRPr="000620D5">
        <w:rPr>
          <w:rFonts w:ascii="Times New Roman" w:eastAsiaTheme="minorEastAsia" w:hAnsi="Times New Roman" w:cs="Times New Roman"/>
          <w:sz w:val="28"/>
          <w:szCs w:val="28"/>
          <w:lang w:eastAsia="ru-RU"/>
        </w:rPr>
        <w:t>в течение 30 календарных дней со дня получения требования Министерства о возврате субсидий на повышение продуктивности, направленного в письменной форме</w:t>
      </w:r>
      <w:r w:rsidRPr="000620D5">
        <w:rPr>
          <w:rFonts w:ascii="Times New Roman" w:hAnsi="Times New Roman" w:cs="Times New Roman"/>
          <w:sz w:val="28"/>
          <w:szCs w:val="28"/>
        </w:rPr>
        <w:t xml:space="preserve">, осуществляет возврат средств в </w:t>
      </w:r>
      <w:r w:rsidRPr="000620D5">
        <w:rPr>
          <w:rFonts w:ascii="Times New Roman" w:eastAsiaTheme="minorEastAsia" w:hAnsi="Times New Roman" w:cs="Times New Roman"/>
          <w:sz w:val="28"/>
          <w:szCs w:val="28"/>
          <w:lang w:eastAsia="ru-RU"/>
        </w:rPr>
        <w:t xml:space="preserve">доход областного бюджета </w:t>
      </w:r>
      <w:r w:rsidRPr="000620D5">
        <w:rPr>
          <w:rFonts w:ascii="Times New Roman" w:hAnsi="Times New Roman" w:cs="Times New Roman"/>
          <w:sz w:val="28"/>
          <w:szCs w:val="28"/>
        </w:rPr>
        <w:t>в объеме, определенном в соответствии с подпунктом 23.3.1 настоящего пункта.</w:t>
      </w:r>
      <w:bookmarkEnd w:id="13"/>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lastRenderedPageBreak/>
        <w:t>23.3.1. Сумма возврата субсидии на повышение продуктивности, подлежащая возврату в доход областного бюджета, определяется из расчета 1 процента суммы субсидии на повышение продуктивности по следующей формуле:</w:t>
      </w:r>
    </w:p>
    <w:p w:rsidR="00467C99" w:rsidRPr="000620D5" w:rsidRDefault="00467C99">
      <w:pPr>
        <w:widowControl w:val="0"/>
        <w:spacing w:after="0" w:line="240" w:lineRule="auto"/>
        <w:ind w:firstLine="709"/>
        <w:jc w:val="both"/>
        <w:rPr>
          <w:rFonts w:ascii="Times New Roman" w:eastAsiaTheme="minorEastAsia" w:hAnsi="Times New Roman" w:cs="Times New Roman"/>
          <w:sz w:val="28"/>
          <w:szCs w:val="28"/>
          <w:lang w:eastAsia="ru-RU"/>
        </w:rPr>
      </w:pPr>
    </w:p>
    <w:p w:rsidR="00467C99" w:rsidRPr="000620D5" w:rsidRDefault="00E80043">
      <w:pPr>
        <w:widowControl w:val="0"/>
        <w:spacing w:after="0" w:line="240" w:lineRule="auto"/>
        <w:ind w:firstLine="709"/>
        <w:jc w:val="center"/>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V возврата = (V субсидии x k / 100), где:</w:t>
      </w:r>
    </w:p>
    <w:p w:rsidR="00467C99" w:rsidRPr="000620D5" w:rsidRDefault="00467C99">
      <w:pPr>
        <w:widowControl w:val="0"/>
        <w:spacing w:after="0" w:line="240" w:lineRule="auto"/>
        <w:ind w:firstLine="709"/>
        <w:jc w:val="both"/>
        <w:rPr>
          <w:rFonts w:ascii="Times New Roman" w:eastAsiaTheme="minorEastAsia" w:hAnsi="Times New Roman" w:cs="Times New Roman"/>
          <w:sz w:val="28"/>
          <w:szCs w:val="28"/>
          <w:lang w:eastAsia="ru-RU"/>
        </w:rPr>
      </w:pP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V возврата - сумма субсидии на повышение продуктивности, подлежащая возврату, рублей;</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V субсидии - сумма субсидии на повышение продуктивности, предоставленная Получателю, рублей;</w:t>
      </w:r>
    </w:p>
    <w:p w:rsidR="00467C99" w:rsidRPr="000620D5" w:rsidRDefault="00E80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k - коэффициент возврата субсидии на повышение продуктивности (округляется по правилам математического округления до целого числа), который рассчитывается по следующей формуле:</w:t>
      </w:r>
    </w:p>
    <w:p w:rsidR="00467C99" w:rsidRPr="000620D5" w:rsidRDefault="00467C9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67C99" w:rsidRPr="000620D5" w:rsidRDefault="00E80043">
      <w:pPr>
        <w:shd w:val="clear" w:color="auto" w:fill="FFFFFF"/>
        <w:spacing w:after="0" w:line="240" w:lineRule="auto"/>
        <w:jc w:val="center"/>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k = 100 - (T / S x 100), где:</w:t>
      </w:r>
    </w:p>
    <w:p w:rsidR="00467C99" w:rsidRPr="000620D5" w:rsidRDefault="00467C99">
      <w:pPr>
        <w:shd w:val="clear" w:color="auto" w:fill="FFFFFF"/>
        <w:spacing w:after="0" w:line="240" w:lineRule="auto"/>
        <w:jc w:val="center"/>
        <w:rPr>
          <w:rFonts w:ascii="Times New Roman" w:eastAsia="Times New Roman" w:hAnsi="Times New Roman" w:cs="Times New Roman"/>
          <w:sz w:val="28"/>
          <w:szCs w:val="28"/>
          <w:lang w:eastAsia="ru-RU"/>
        </w:rPr>
      </w:pP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T - фактически достигнутое значение результата, килограмм;</w:t>
      </w:r>
    </w:p>
    <w:p w:rsidR="00467C99" w:rsidRPr="000620D5" w:rsidRDefault="00E80043">
      <w:pPr>
        <w:widowControl w:val="0"/>
        <w:spacing w:after="0" w:line="240" w:lineRule="auto"/>
        <w:ind w:firstLine="709"/>
        <w:jc w:val="both"/>
        <w:rPr>
          <w:rFonts w:ascii="Times New Roman" w:eastAsiaTheme="minorEastAsia" w:hAnsi="Times New Roman" w:cs="Times New Roman"/>
          <w:sz w:val="28"/>
          <w:szCs w:val="28"/>
          <w:lang w:eastAsia="ru-RU"/>
        </w:rPr>
      </w:pPr>
      <w:r w:rsidRPr="000620D5">
        <w:rPr>
          <w:rFonts w:ascii="Times New Roman" w:eastAsiaTheme="minorEastAsia" w:hAnsi="Times New Roman" w:cs="Times New Roman"/>
          <w:sz w:val="28"/>
          <w:szCs w:val="28"/>
          <w:lang w:eastAsia="ru-RU"/>
        </w:rPr>
        <w:t>S - плановое значение результата, килограмм.</w:t>
      </w:r>
    </w:p>
    <w:p w:rsidR="00467C99" w:rsidRPr="000620D5" w:rsidRDefault="00E80043">
      <w:pPr>
        <w:spacing w:after="0" w:line="240" w:lineRule="auto"/>
        <w:ind w:firstLine="709"/>
        <w:jc w:val="both"/>
        <w:rPr>
          <w:rFonts w:ascii="Times New Roman" w:eastAsiaTheme="minorEastAsia" w:hAnsi="Times New Roman" w:cs="Times New Roman"/>
          <w:sz w:val="28"/>
          <w:szCs w:val="28"/>
          <w:lang w:eastAsia="ru-RU"/>
        </w:rPr>
      </w:pPr>
      <w:bookmarkStart w:id="14" w:name="sub_3177"/>
      <w:r w:rsidRPr="000620D5">
        <w:rPr>
          <w:rFonts w:ascii="Times New Roman" w:eastAsiaTheme="minorEastAsia" w:hAnsi="Times New Roman" w:cs="Times New Roman"/>
          <w:sz w:val="28"/>
          <w:szCs w:val="28"/>
          <w:lang w:eastAsia="ru-RU"/>
        </w:rPr>
        <w:t xml:space="preserve">23.4. В случае невозврата субсидий </w:t>
      </w:r>
      <w:r w:rsidR="00754873" w:rsidRPr="000620D5">
        <w:rPr>
          <w:rFonts w:ascii="Times New Roman" w:eastAsiaTheme="minorEastAsia" w:hAnsi="Times New Roman" w:cs="Times New Roman"/>
          <w:sz w:val="28"/>
          <w:szCs w:val="28"/>
          <w:lang w:eastAsia="ru-RU"/>
        </w:rPr>
        <w:t xml:space="preserve">на повышение продуктивности в добровольном порядке </w:t>
      </w:r>
      <w:r w:rsidRPr="000620D5">
        <w:rPr>
          <w:rFonts w:ascii="Times New Roman" w:eastAsiaTheme="minorEastAsia" w:hAnsi="Times New Roman" w:cs="Times New Roman"/>
          <w:sz w:val="28"/>
          <w:szCs w:val="28"/>
          <w:lang w:eastAsia="ru-RU"/>
        </w:rPr>
        <w:t>взыскание средств производится в судебном порядке в соответствии с действующим законодательством Российской Федерации.</w:t>
      </w:r>
      <w:bookmarkEnd w:id="14"/>
    </w:p>
    <w:p w:rsidR="00467C99" w:rsidRPr="000620D5" w:rsidRDefault="00467C99">
      <w:pPr>
        <w:widowControl w:val="0"/>
        <w:spacing w:after="0" w:line="276" w:lineRule="auto"/>
        <w:ind w:firstLine="709"/>
        <w:jc w:val="both"/>
        <w:rPr>
          <w:rFonts w:ascii="Times New Roman" w:eastAsiaTheme="minorEastAsia" w:hAnsi="Times New Roman" w:cs="Times New Roman"/>
          <w:color w:val="FF0000"/>
          <w:sz w:val="28"/>
          <w:szCs w:val="28"/>
          <w:lang w:eastAsia="ru-RU"/>
        </w:rPr>
      </w:pPr>
    </w:p>
    <w:p w:rsidR="00467C99" w:rsidRPr="000620D5" w:rsidRDefault="00E80043">
      <w:pPr>
        <w:tabs>
          <w:tab w:val="left" w:pos="11909"/>
        </w:tabs>
        <w:spacing w:after="0" w:line="240" w:lineRule="auto"/>
        <w:ind w:left="5954"/>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4"/>
          <w:szCs w:val="24"/>
          <w:lang w:eastAsia="ar-SA"/>
        </w:rPr>
        <w:br w:type="page" w:clear="all"/>
      </w:r>
      <w:r w:rsidRPr="000620D5">
        <w:rPr>
          <w:rFonts w:ascii="Times New Roman" w:eastAsia="Times New Roman" w:hAnsi="Times New Roman" w:cs="Times New Roman"/>
          <w:sz w:val="24"/>
          <w:szCs w:val="24"/>
          <w:lang w:eastAsia="ar-SA"/>
        </w:rPr>
        <w:lastRenderedPageBreak/>
        <w:t>Приложение № 1</w:t>
      </w:r>
    </w:p>
    <w:p w:rsidR="00467C99" w:rsidRPr="000620D5" w:rsidRDefault="00E80043">
      <w:pPr>
        <w:spacing w:after="0" w:line="240" w:lineRule="auto"/>
        <w:ind w:left="5954" w:right="-1"/>
        <w:jc w:val="both"/>
        <w:outlineLvl w:val="0"/>
        <w:rPr>
          <w:rFonts w:ascii="Times New Roman" w:eastAsia="Times New Roman" w:hAnsi="Times New Roman" w:cs="Times New Roman"/>
          <w:bCs/>
          <w:sz w:val="24"/>
          <w:szCs w:val="24"/>
          <w:lang w:eastAsia="ru-RU"/>
        </w:rPr>
      </w:pPr>
      <w:r w:rsidRPr="000620D5">
        <w:rPr>
          <w:rFonts w:ascii="Times New Roman" w:eastAsia="Times New Roman" w:hAnsi="Times New Roman" w:cs="Times New Roman"/>
          <w:sz w:val="24"/>
          <w:szCs w:val="24"/>
          <w:lang w:eastAsia="ru-RU"/>
        </w:rPr>
        <w:t xml:space="preserve">к Порядку </w:t>
      </w:r>
      <w:r w:rsidRPr="000620D5">
        <w:rPr>
          <w:rFonts w:ascii="Times New Roman" w:eastAsia="Times New Roman" w:hAnsi="Times New Roman" w:cs="Times New Roman"/>
          <w:bCs/>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w:t>
      </w:r>
    </w:p>
    <w:p w:rsidR="00467C99" w:rsidRPr="000620D5" w:rsidRDefault="00E80043">
      <w:pPr>
        <w:spacing w:after="0" w:line="240" w:lineRule="auto"/>
        <w:ind w:left="5954" w:right="-1"/>
        <w:jc w:val="both"/>
        <w:outlineLvl w:val="0"/>
        <w:rPr>
          <w:rFonts w:ascii="Times New Roman" w:eastAsia="Times New Roman" w:hAnsi="Times New Roman" w:cs="Times New Roman"/>
          <w:bCs/>
          <w:sz w:val="24"/>
          <w:szCs w:val="24"/>
          <w:lang w:eastAsia="ru-RU"/>
        </w:rPr>
      </w:pPr>
      <w:r w:rsidRPr="000620D5">
        <w:rPr>
          <w:rFonts w:ascii="Times New Roman" w:eastAsia="Times New Roman" w:hAnsi="Times New Roman" w:cs="Times New Roman"/>
          <w:bCs/>
          <w:sz w:val="24"/>
          <w:szCs w:val="24"/>
          <w:lang w:eastAsia="ru-RU"/>
        </w:rPr>
        <w:t>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467C99" w:rsidRPr="000620D5" w:rsidRDefault="00467C99">
      <w:pPr>
        <w:tabs>
          <w:tab w:val="left" w:pos="11909"/>
        </w:tabs>
        <w:spacing w:after="0" w:line="240" w:lineRule="auto"/>
        <w:jc w:val="both"/>
        <w:rPr>
          <w:rFonts w:ascii="Times New Roman" w:eastAsia="Times New Roman" w:hAnsi="Times New Roman" w:cs="Times New Roman"/>
          <w:sz w:val="24"/>
          <w:szCs w:val="24"/>
          <w:lang w:eastAsia="ar-SA"/>
        </w:rPr>
      </w:pPr>
    </w:p>
    <w:p w:rsidR="00467C99" w:rsidRPr="000620D5" w:rsidRDefault="00467C99">
      <w:pPr>
        <w:shd w:val="clear" w:color="auto" w:fill="FFFFFF"/>
        <w:spacing w:after="0" w:line="302" w:lineRule="atLeast"/>
        <w:jc w:val="right"/>
        <w:rPr>
          <w:rFonts w:ascii="Times New Roman" w:eastAsia="Times New Roman" w:hAnsi="Times New Roman" w:cs="Times New Roman"/>
          <w:color w:val="000000"/>
          <w:sz w:val="20"/>
          <w:szCs w:val="20"/>
          <w:lang w:eastAsia="ru-RU"/>
        </w:rPr>
      </w:pPr>
    </w:p>
    <w:p w:rsidR="00467C99" w:rsidRPr="000620D5" w:rsidRDefault="00E80043">
      <w:pPr>
        <w:widowControl w:val="0"/>
        <w:spacing w:after="0" w:line="240" w:lineRule="auto"/>
        <w:ind w:firstLine="709"/>
        <w:jc w:val="center"/>
        <w:outlineLvl w:val="0"/>
        <w:rPr>
          <w:rFonts w:ascii="Times New Roman" w:eastAsiaTheme="minorEastAsia" w:hAnsi="Times New Roman" w:cs="Times New Roman"/>
          <w:b/>
          <w:bCs/>
          <w:sz w:val="28"/>
          <w:szCs w:val="28"/>
          <w:lang w:eastAsia="ru-RU"/>
        </w:rPr>
      </w:pPr>
      <w:r w:rsidRPr="000620D5">
        <w:rPr>
          <w:rFonts w:ascii="Times New Roman" w:eastAsiaTheme="minorEastAsia" w:hAnsi="Times New Roman" w:cs="Times New Roman"/>
          <w:b/>
          <w:bCs/>
          <w:sz w:val="28"/>
          <w:szCs w:val="28"/>
          <w:lang w:eastAsia="ru-RU"/>
        </w:rPr>
        <w:t>Методика</w:t>
      </w:r>
      <w:r w:rsidRPr="000620D5">
        <w:rPr>
          <w:rFonts w:ascii="Times New Roman" w:eastAsiaTheme="minorEastAsia" w:hAnsi="Times New Roman" w:cs="Times New Roman"/>
          <w:b/>
          <w:bCs/>
          <w:sz w:val="28"/>
          <w:szCs w:val="28"/>
          <w:lang w:eastAsia="ru-RU"/>
        </w:rPr>
        <w:br/>
        <w:t>расчета размера субсидии на повышение продуктивности</w:t>
      </w:r>
    </w:p>
    <w:p w:rsidR="00467C99" w:rsidRPr="000620D5" w:rsidRDefault="00467C99">
      <w:pPr>
        <w:spacing w:after="0" w:line="240" w:lineRule="auto"/>
        <w:ind w:firstLine="709"/>
        <w:jc w:val="both"/>
        <w:rPr>
          <w:rFonts w:ascii="Times New Roman" w:hAnsi="Times New Roman" w:cs="Times New Roman"/>
          <w:sz w:val="28"/>
          <w:szCs w:val="28"/>
        </w:rPr>
      </w:pPr>
    </w:p>
    <w:p w:rsidR="00467C99" w:rsidRPr="000620D5" w:rsidRDefault="00E80043">
      <w:pPr>
        <w:spacing w:after="0" w:line="240" w:lineRule="auto"/>
        <w:ind w:firstLine="709"/>
        <w:jc w:val="both"/>
        <w:rPr>
          <w:rFonts w:ascii="Times New Roman" w:eastAsia="Times New Roman" w:hAnsi="Times New Roman" w:cs="Times New Roman"/>
          <w:sz w:val="28"/>
          <w:szCs w:val="28"/>
        </w:rPr>
      </w:pPr>
      <w:bookmarkStart w:id="15" w:name="sub_101"/>
      <w:r w:rsidRPr="000620D5">
        <w:rPr>
          <w:rFonts w:ascii="Times New Roman" w:hAnsi="Times New Roman" w:cs="Times New Roman"/>
          <w:sz w:val="28"/>
          <w:szCs w:val="28"/>
        </w:rPr>
        <w:t xml:space="preserve">Размер субсидии на повышение продуктивности, </w:t>
      </w:r>
      <w:r w:rsidRPr="000620D5">
        <w:rPr>
          <w:rFonts w:ascii="Times New Roman" w:eastAsia="Times New Roman" w:hAnsi="Times New Roman" w:cs="Times New Roman"/>
          <w:sz w:val="28"/>
          <w:szCs w:val="28"/>
        </w:rPr>
        <w:t>подлежащей предоставлению i-му Получателю, рассчитывается по следующей формуле:</w:t>
      </w:r>
    </w:p>
    <w:p w:rsidR="00467C99" w:rsidRPr="000620D5" w:rsidRDefault="00467C99">
      <w:pPr>
        <w:spacing w:after="0" w:line="240" w:lineRule="auto"/>
        <w:ind w:firstLine="709"/>
        <w:jc w:val="both"/>
        <w:rPr>
          <w:rFonts w:ascii="Times New Roman" w:eastAsia="Times New Roman" w:hAnsi="Times New Roman" w:cs="Times New Roman"/>
          <w:sz w:val="28"/>
          <w:szCs w:val="28"/>
        </w:rPr>
      </w:pPr>
    </w:p>
    <w:p w:rsidR="00467C99" w:rsidRPr="000620D5" w:rsidRDefault="00E80043">
      <w:pPr>
        <w:spacing w:after="0" w:line="240" w:lineRule="auto"/>
        <w:ind w:firstLine="709"/>
        <w:jc w:val="center"/>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См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 Стм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х Ом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х К</w:t>
      </w:r>
      <w:r w:rsidRPr="000620D5">
        <w:rPr>
          <w:rFonts w:ascii="Times New Roman" w:eastAsia="Times New Roman" w:hAnsi="Times New Roman" w:cs="Times New Roman"/>
          <w:sz w:val="28"/>
          <w:szCs w:val="28"/>
          <w:vertAlign w:val="subscript"/>
        </w:rPr>
        <w:t>кор</w:t>
      </w:r>
      <w:r w:rsidRPr="000620D5">
        <w:rPr>
          <w:rFonts w:ascii="Times New Roman" w:eastAsia="Times New Roman" w:hAnsi="Times New Roman" w:cs="Times New Roman"/>
          <w:sz w:val="28"/>
          <w:szCs w:val="28"/>
        </w:rPr>
        <w:t>, где:</w:t>
      </w:r>
    </w:p>
    <w:p w:rsidR="00467C99" w:rsidRPr="000620D5" w:rsidRDefault="00467C99">
      <w:pPr>
        <w:spacing w:after="0" w:line="240" w:lineRule="auto"/>
        <w:ind w:firstLine="709"/>
        <w:jc w:val="both"/>
        <w:rPr>
          <w:rFonts w:ascii="Times New Roman" w:hAnsi="Times New Roman" w:cs="Times New Roman"/>
          <w:sz w:val="28"/>
          <w:szCs w:val="28"/>
        </w:rPr>
      </w:pP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См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размер субсидии </w:t>
      </w:r>
      <w:r w:rsidRPr="000620D5">
        <w:rPr>
          <w:rFonts w:ascii="Times New Roman" w:hAnsi="Times New Roman" w:cs="Times New Roman"/>
          <w:sz w:val="28"/>
          <w:szCs w:val="28"/>
        </w:rPr>
        <w:t xml:space="preserve">на повышение продуктивности, </w:t>
      </w:r>
      <w:r w:rsidRPr="000620D5">
        <w:rPr>
          <w:rFonts w:ascii="Times New Roman" w:eastAsia="Times New Roman" w:hAnsi="Times New Roman" w:cs="Times New Roman"/>
          <w:sz w:val="28"/>
          <w:szCs w:val="28"/>
        </w:rPr>
        <w:t>подлежащей предоставлению i-му Получателю (рублей);</w:t>
      </w: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Стм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w:t>
      </w:r>
      <w:bookmarkStart w:id="16" w:name="sub_103"/>
      <w:r w:rsidRPr="000620D5">
        <w:rPr>
          <w:rFonts w:ascii="Times New Roman" w:eastAsia="Times New Roman" w:hAnsi="Times New Roman" w:cs="Times New Roman"/>
          <w:sz w:val="28"/>
          <w:szCs w:val="28"/>
        </w:rPr>
        <w:t>с</w:t>
      </w:r>
      <w:r w:rsidRPr="000620D5">
        <w:rPr>
          <w:rFonts w:ascii="Times New Roman" w:hAnsi="Times New Roman" w:cs="Times New Roman"/>
          <w:sz w:val="28"/>
          <w:szCs w:val="28"/>
        </w:rPr>
        <w:t xml:space="preserve">тавка субсидии на повышение продуктивности на 1 килограмм (в физическом весе) произведенного и реализованного и (или) отгруженного на собственную переработку коровьего и (или) козьего молока для </w:t>
      </w:r>
      <w:r w:rsidRPr="000620D5">
        <w:rPr>
          <w:rFonts w:ascii="Times New Roman" w:eastAsia="Times New Roman" w:hAnsi="Times New Roman" w:cs="Times New Roman"/>
          <w:sz w:val="28"/>
          <w:szCs w:val="28"/>
        </w:rPr>
        <w:t xml:space="preserve">i-го Получателя </w:t>
      </w:r>
      <w:r w:rsidRPr="000620D5">
        <w:rPr>
          <w:rFonts w:ascii="Times New Roman" w:hAnsi="Times New Roman" w:cs="Times New Roman"/>
          <w:sz w:val="28"/>
          <w:szCs w:val="28"/>
        </w:rPr>
        <w:t xml:space="preserve">(рублей), </w:t>
      </w:r>
      <w:bookmarkEnd w:id="16"/>
      <w:r w:rsidRPr="000620D5">
        <w:rPr>
          <w:rFonts w:ascii="Times New Roman" w:eastAsia="Times New Roman" w:hAnsi="Times New Roman" w:cs="Times New Roman"/>
          <w:sz w:val="28"/>
          <w:szCs w:val="28"/>
        </w:rPr>
        <w:t>которая рассчитывается по следующей формуле:</w:t>
      </w:r>
    </w:p>
    <w:p w:rsidR="00467C99" w:rsidRPr="000620D5" w:rsidRDefault="00467C99">
      <w:pPr>
        <w:spacing w:after="0" w:line="240" w:lineRule="auto"/>
        <w:ind w:firstLine="709"/>
        <w:jc w:val="both"/>
        <w:rPr>
          <w:rFonts w:ascii="Times New Roman" w:eastAsia="Times New Roman" w:hAnsi="Times New Roman" w:cs="Times New Roman"/>
          <w:sz w:val="28"/>
          <w:szCs w:val="28"/>
        </w:rPr>
      </w:pPr>
    </w:p>
    <w:p w:rsidR="00467C99" w:rsidRPr="000620D5" w:rsidRDefault="00E80043">
      <w:pPr>
        <w:spacing w:after="0" w:line="240" w:lineRule="auto"/>
        <w:ind w:firstLine="709"/>
        <w:jc w:val="center"/>
        <w:rPr>
          <w:rFonts w:ascii="Times New Roman" w:hAnsi="Times New Roman" w:cs="Times New Roman"/>
          <w:sz w:val="28"/>
          <w:szCs w:val="28"/>
        </w:rPr>
      </w:pPr>
      <w:r w:rsidRPr="000620D5">
        <w:rPr>
          <w:rFonts w:ascii="Times New Roman" w:eastAsia="Times New Roman" w:hAnsi="Times New Roman" w:cs="Times New Roman"/>
          <w:sz w:val="28"/>
          <w:szCs w:val="28"/>
        </w:rPr>
        <w:t>Стм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 СтН х К</w:t>
      </w:r>
      <w:r w:rsidRPr="000620D5">
        <w:rPr>
          <w:rFonts w:ascii="Times New Roman" w:eastAsia="Times New Roman" w:hAnsi="Times New Roman" w:cs="Times New Roman"/>
          <w:sz w:val="28"/>
          <w:szCs w:val="28"/>
          <w:vertAlign w:val="subscript"/>
        </w:rPr>
        <w:t>1</w:t>
      </w:r>
      <w:r w:rsidRPr="000620D5">
        <w:rPr>
          <w:rFonts w:ascii="Times New Roman" w:eastAsia="Times New Roman" w:hAnsi="Times New Roman" w:cs="Times New Roman"/>
          <w:sz w:val="28"/>
          <w:szCs w:val="28"/>
          <w:lang w:val="en-US"/>
        </w:rPr>
        <w:t>i</w:t>
      </w:r>
      <w:r w:rsidRPr="000620D5">
        <w:rPr>
          <w:rFonts w:ascii="Times New Roman" w:eastAsia="Times New Roman" w:hAnsi="Times New Roman" w:cs="Times New Roman"/>
          <w:sz w:val="28"/>
          <w:szCs w:val="28"/>
        </w:rPr>
        <w:t xml:space="preserve"> х К</w:t>
      </w:r>
      <w:r w:rsidRPr="000620D5">
        <w:rPr>
          <w:rFonts w:ascii="Times New Roman" w:eastAsia="Times New Roman" w:hAnsi="Times New Roman" w:cs="Times New Roman"/>
          <w:sz w:val="28"/>
          <w:szCs w:val="28"/>
          <w:vertAlign w:val="subscript"/>
        </w:rPr>
        <w:t>2</w:t>
      </w:r>
      <w:r w:rsidRPr="000620D5">
        <w:rPr>
          <w:rFonts w:ascii="Times New Roman" w:eastAsia="Times New Roman" w:hAnsi="Times New Roman" w:cs="Times New Roman"/>
          <w:sz w:val="28"/>
          <w:szCs w:val="28"/>
          <w:lang w:val="en-US"/>
        </w:rPr>
        <w:t>i</w:t>
      </w:r>
      <w:r w:rsidRPr="000620D5">
        <w:rPr>
          <w:rFonts w:ascii="Times New Roman" w:eastAsia="Times New Roman" w:hAnsi="Times New Roman" w:cs="Times New Roman"/>
          <w:sz w:val="28"/>
          <w:szCs w:val="28"/>
        </w:rPr>
        <w:t xml:space="preserve"> х К</w:t>
      </w:r>
      <w:r w:rsidRPr="000620D5">
        <w:rPr>
          <w:rFonts w:ascii="Times New Roman" w:eastAsia="Times New Roman" w:hAnsi="Times New Roman" w:cs="Times New Roman"/>
          <w:sz w:val="28"/>
          <w:szCs w:val="28"/>
          <w:vertAlign w:val="subscript"/>
        </w:rPr>
        <w:t>3</w:t>
      </w:r>
      <w:r w:rsidRPr="000620D5">
        <w:rPr>
          <w:rFonts w:ascii="Times New Roman" w:eastAsia="Times New Roman" w:hAnsi="Times New Roman" w:cs="Times New Roman"/>
          <w:sz w:val="28"/>
          <w:szCs w:val="28"/>
          <w:lang w:val="en-US"/>
        </w:rPr>
        <w:t>i</w:t>
      </w:r>
      <w:r w:rsidRPr="000620D5">
        <w:rPr>
          <w:rFonts w:ascii="Times New Roman" w:eastAsia="Times New Roman" w:hAnsi="Times New Roman" w:cs="Times New Roman"/>
          <w:sz w:val="28"/>
          <w:szCs w:val="28"/>
        </w:rPr>
        <w:t xml:space="preserve"> х К</w:t>
      </w:r>
      <w:r w:rsidRPr="000620D5">
        <w:rPr>
          <w:rFonts w:ascii="Times New Roman" w:eastAsia="Times New Roman" w:hAnsi="Times New Roman" w:cs="Times New Roman"/>
          <w:sz w:val="28"/>
          <w:szCs w:val="28"/>
          <w:vertAlign w:val="subscript"/>
        </w:rPr>
        <w:t>4</w:t>
      </w:r>
      <w:r w:rsidRPr="000620D5">
        <w:rPr>
          <w:rFonts w:ascii="Times New Roman" w:eastAsia="Times New Roman" w:hAnsi="Times New Roman" w:cs="Times New Roman"/>
          <w:sz w:val="28"/>
          <w:szCs w:val="28"/>
          <w:lang w:val="en-US"/>
        </w:rPr>
        <w:t>i</w:t>
      </w:r>
      <w:r w:rsidRPr="000620D5">
        <w:rPr>
          <w:rFonts w:ascii="Times New Roman" w:eastAsia="Times New Roman" w:hAnsi="Times New Roman" w:cs="Times New Roman"/>
          <w:sz w:val="28"/>
          <w:szCs w:val="28"/>
        </w:rPr>
        <w:t>, где:</w:t>
      </w:r>
    </w:p>
    <w:p w:rsidR="00467C99" w:rsidRPr="000620D5" w:rsidRDefault="00467C99">
      <w:pPr>
        <w:spacing w:after="0" w:line="240" w:lineRule="auto"/>
        <w:ind w:firstLine="709"/>
        <w:jc w:val="both"/>
        <w:rPr>
          <w:rFonts w:ascii="Times New Roman" w:hAnsi="Times New Roman" w:cs="Times New Roman"/>
          <w:sz w:val="28"/>
          <w:szCs w:val="28"/>
        </w:rPr>
      </w:pPr>
    </w:p>
    <w:p w:rsidR="00467C99" w:rsidRPr="000620D5" w:rsidRDefault="00E80043">
      <w:pPr>
        <w:spacing w:after="0" w:line="240" w:lineRule="auto"/>
        <w:ind w:firstLine="709"/>
        <w:jc w:val="both"/>
        <w:rPr>
          <w:rFonts w:ascii="Times New Roman" w:hAnsi="Times New Roman" w:cs="Times New Roman"/>
          <w:sz w:val="28"/>
          <w:szCs w:val="28"/>
        </w:rPr>
      </w:pPr>
      <w:bookmarkStart w:id="17" w:name="sub_10103"/>
      <w:r w:rsidRPr="000620D5">
        <w:rPr>
          <w:rFonts w:ascii="Times New Roman" w:hAnsi="Times New Roman" w:cs="Times New Roman"/>
          <w:sz w:val="28"/>
          <w:szCs w:val="28"/>
        </w:rPr>
        <w:t xml:space="preserve">СтН – норматив ставки субсидии на повышение продуктивности в расчете на 1 килограмм (в физическом весе) произведенного и реализованного и (или) отгруженного на собственную переработку коровьего и (или) козьего молока Получателями в </w:t>
      </w:r>
      <w:r w:rsidR="00AE50B2" w:rsidRPr="000620D5">
        <w:rPr>
          <w:rFonts w:ascii="Times New Roman" w:hAnsi="Times New Roman" w:cs="Times New Roman"/>
          <w:sz w:val="28"/>
          <w:szCs w:val="28"/>
        </w:rPr>
        <w:t xml:space="preserve">июне – июле предыдущего финансового года </w:t>
      </w:r>
      <w:r w:rsidRPr="000620D5">
        <w:rPr>
          <w:rFonts w:ascii="Times New Roman" w:hAnsi="Times New Roman" w:cs="Times New Roman"/>
          <w:sz w:val="28"/>
          <w:szCs w:val="28"/>
        </w:rPr>
        <w:t>(рублей), который рассчитывается по следующей формуле:</w:t>
      </w:r>
      <w:bookmarkEnd w:id="17"/>
    </w:p>
    <w:p w:rsidR="00467C99" w:rsidRPr="000620D5" w:rsidRDefault="00467C99">
      <w:pPr>
        <w:spacing w:after="0" w:line="240" w:lineRule="auto"/>
        <w:ind w:firstLine="709"/>
        <w:jc w:val="both"/>
        <w:rPr>
          <w:rFonts w:ascii="Times New Roman" w:hAnsi="Times New Roman" w:cs="Times New Roman"/>
          <w:sz w:val="28"/>
          <w:szCs w:val="28"/>
        </w:rPr>
      </w:pPr>
    </w:p>
    <w:p w:rsidR="00467C99" w:rsidRPr="000620D5" w:rsidRDefault="00E80043">
      <w:pPr>
        <w:spacing w:after="0" w:line="240" w:lineRule="auto"/>
        <w:ind w:firstLine="709"/>
        <w:jc w:val="center"/>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СтН = Ф / ∑</w:t>
      </w:r>
      <w:r w:rsidRPr="000620D5">
        <w:rPr>
          <w:rFonts w:ascii="Times New Roman" w:eastAsia="Times New Roman" w:hAnsi="Times New Roman" w:cs="Times New Roman"/>
          <w:sz w:val="28"/>
          <w:szCs w:val="28"/>
          <w:vertAlign w:val="superscript"/>
          <w:lang w:val="en-US"/>
        </w:rPr>
        <w:t>n</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vertAlign w:val="subscript"/>
        </w:rPr>
        <w:t xml:space="preserve">=1 </w:t>
      </w:r>
      <w:r w:rsidRPr="000620D5">
        <w:rPr>
          <w:rFonts w:ascii="Times New Roman" w:eastAsia="Times New Roman" w:hAnsi="Times New Roman" w:cs="Times New Roman"/>
          <w:sz w:val="28"/>
          <w:szCs w:val="28"/>
        </w:rPr>
        <w:t>Ом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где:</w:t>
      </w:r>
    </w:p>
    <w:p w:rsidR="00467C99" w:rsidRPr="000620D5" w:rsidRDefault="00467C99">
      <w:pPr>
        <w:spacing w:after="0" w:line="240" w:lineRule="auto"/>
        <w:ind w:firstLine="709"/>
        <w:jc w:val="both"/>
        <w:rPr>
          <w:rFonts w:ascii="Times New Roman" w:hAnsi="Times New Roman" w:cs="Times New Roman"/>
          <w:sz w:val="28"/>
          <w:szCs w:val="28"/>
        </w:rPr>
      </w:pP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 xml:space="preserve">Ф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общий объем бюджетных ассигнований, предусмотренных в областном бюджете на предоставление субсидий на повышение продуктивности на </w:t>
      </w:r>
      <w:r w:rsidRPr="000620D5">
        <w:rPr>
          <w:rFonts w:ascii="Times New Roman" w:eastAsia="Times New Roman" w:hAnsi="Times New Roman" w:cs="Times New Roman"/>
          <w:sz w:val="28"/>
          <w:szCs w:val="28"/>
        </w:rPr>
        <w:lastRenderedPageBreak/>
        <w:t>соответствующий финансовый год в соответствии с заключенным с Министерством сельского хозяйства Российской Федерации соглашением;</w:t>
      </w:r>
    </w:p>
    <w:p w:rsidR="00E70587" w:rsidRPr="000620D5" w:rsidRDefault="00E70587">
      <w:pPr>
        <w:spacing w:after="0" w:line="240" w:lineRule="auto"/>
        <w:ind w:firstLine="709"/>
        <w:jc w:val="both"/>
        <w:rPr>
          <w:rFonts w:ascii="Times New Roman" w:eastAsia="Times New Roman" w:hAnsi="Times New Roman" w:cs="Times New Roman"/>
          <w:strike/>
          <w:sz w:val="28"/>
          <w:szCs w:val="28"/>
          <w:lang w:eastAsia="ru-RU"/>
        </w:rPr>
      </w:pPr>
      <w:r w:rsidRPr="000620D5">
        <w:rPr>
          <w:rFonts w:ascii="Times New Roman" w:eastAsia="Times New Roman" w:hAnsi="Times New Roman" w:cs="Times New Roman"/>
          <w:sz w:val="28"/>
          <w:szCs w:val="28"/>
          <w:lang w:eastAsia="ru-RU"/>
        </w:rPr>
        <w:t>n – количество победителей отбора, включенных в Протокол подведения итогов отбора в соответствии с подпунктом 18.2 пункта 18 настоящего Порядка;</w:t>
      </w:r>
    </w:p>
    <w:p w:rsidR="00467C99" w:rsidRPr="000620D5" w:rsidRDefault="00E80043">
      <w:pPr>
        <w:spacing w:after="0" w:line="240" w:lineRule="auto"/>
        <w:ind w:firstLine="709"/>
        <w:jc w:val="both"/>
        <w:rPr>
          <w:rFonts w:ascii="Times New Roman" w:hAnsi="Times New Roman" w:cs="Times New Roman"/>
          <w:sz w:val="28"/>
          <w:szCs w:val="28"/>
        </w:rPr>
      </w:pPr>
      <w:bookmarkStart w:id="18" w:name="sub_10105"/>
      <w:r w:rsidRPr="000620D5">
        <w:rPr>
          <w:rFonts w:ascii="Times New Roman" w:hAnsi="Times New Roman" w:cs="Times New Roman"/>
          <w:sz w:val="28"/>
          <w:szCs w:val="28"/>
        </w:rPr>
        <w:t>Ом</w:t>
      </w:r>
      <w:r w:rsidRPr="000620D5">
        <w:rPr>
          <w:rFonts w:ascii="Times New Roman" w:hAnsi="Times New Roman" w:cs="Times New Roman"/>
          <w:sz w:val="28"/>
          <w:szCs w:val="28"/>
          <w:vertAlign w:val="subscript"/>
          <w:lang w:val="en-US"/>
        </w:rPr>
        <w:t>i</w:t>
      </w:r>
      <w:r w:rsidRPr="000620D5">
        <w:rPr>
          <w:rFonts w:ascii="Times New Roman" w:hAnsi="Times New Roman" w:cs="Times New Roman"/>
          <w:sz w:val="28"/>
          <w:szCs w:val="28"/>
        </w:rPr>
        <w:t xml:space="preserve"> – объем молока сырого (в физическом весе), отвечающего требованиям технических регламентов, указанных в подпункте 6.1 пункта 6 настоящего Порядка, произведенного </w:t>
      </w:r>
      <w:r w:rsidRPr="000620D5">
        <w:rPr>
          <w:rFonts w:ascii="Times New Roman" w:hAnsi="Times New Roman" w:cs="Times New Roman"/>
          <w:sz w:val="28"/>
          <w:szCs w:val="28"/>
          <w:lang w:val="en-US"/>
        </w:rPr>
        <w:t>i</w:t>
      </w:r>
      <w:r w:rsidRPr="000620D5">
        <w:rPr>
          <w:rFonts w:ascii="Times New Roman" w:hAnsi="Times New Roman" w:cs="Times New Roman"/>
          <w:sz w:val="28"/>
          <w:szCs w:val="28"/>
        </w:rPr>
        <w:t xml:space="preserve">-ым Получателем и реализованного и (или) отгруженного на собственную переработку в </w:t>
      </w:r>
      <w:r w:rsidR="002E5B14" w:rsidRPr="000620D5">
        <w:rPr>
          <w:rFonts w:ascii="Times New Roman" w:hAnsi="Times New Roman" w:cs="Times New Roman"/>
          <w:sz w:val="28"/>
          <w:szCs w:val="28"/>
        </w:rPr>
        <w:t xml:space="preserve">июне – июле предыдущего финансового года </w:t>
      </w:r>
      <w:r w:rsidRPr="000620D5">
        <w:rPr>
          <w:rFonts w:ascii="Times New Roman" w:hAnsi="Times New Roman" w:cs="Times New Roman"/>
          <w:sz w:val="28"/>
          <w:szCs w:val="28"/>
        </w:rPr>
        <w:t>(килограммов), определенный на основании реестра документов, подтверждающих факт реализации и (или) отгрузки Участником отбора на собственную переработку молока за период, заявленный для предоставления субсидии на повышение продуктивности, представленного Получателем в соответствии с подпунктом 10.4.7 пункта 10 настоящего Порядка;</w:t>
      </w:r>
      <w:bookmarkEnd w:id="18"/>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К</w:t>
      </w:r>
      <w:r w:rsidRPr="000620D5">
        <w:rPr>
          <w:rFonts w:ascii="Times New Roman" w:eastAsia="Times New Roman" w:hAnsi="Times New Roman" w:cs="Times New Roman"/>
          <w:sz w:val="28"/>
          <w:szCs w:val="28"/>
          <w:vertAlign w:val="subscript"/>
        </w:rPr>
        <w:t>1</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коэффициент, применяемый в случае выполнения Получателем условия по достижению в предыдущем финансовому году, значени</w:t>
      </w:r>
      <w:r w:rsidR="0082433F" w:rsidRPr="000620D5">
        <w:rPr>
          <w:rFonts w:ascii="Times New Roman" w:eastAsia="Times New Roman" w:hAnsi="Times New Roman" w:cs="Times New Roman"/>
          <w:sz w:val="28"/>
          <w:szCs w:val="28"/>
        </w:rPr>
        <w:t>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установленн</w:t>
      </w:r>
      <w:r w:rsidR="0082433F" w:rsidRPr="000620D5">
        <w:rPr>
          <w:rFonts w:ascii="Times New Roman" w:eastAsia="Times New Roman" w:hAnsi="Times New Roman" w:cs="Times New Roman"/>
          <w:sz w:val="28"/>
          <w:szCs w:val="28"/>
        </w:rPr>
        <w:t xml:space="preserve">ого </w:t>
      </w:r>
      <w:r w:rsidRPr="000620D5">
        <w:rPr>
          <w:rFonts w:ascii="Times New Roman" w:eastAsia="Times New Roman" w:hAnsi="Times New Roman" w:cs="Times New Roman"/>
          <w:sz w:val="28"/>
          <w:szCs w:val="28"/>
        </w:rPr>
        <w:t>в договоре, равный отношению фактическ</w:t>
      </w:r>
      <w:r w:rsidR="0082433F" w:rsidRPr="000620D5">
        <w:rPr>
          <w:rFonts w:ascii="Times New Roman" w:eastAsia="Times New Roman" w:hAnsi="Times New Roman" w:cs="Times New Roman"/>
          <w:sz w:val="28"/>
          <w:szCs w:val="28"/>
        </w:rPr>
        <w:t>ого значения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за предыдущий финансовый год, к установленн</w:t>
      </w:r>
      <w:r w:rsidR="0082433F" w:rsidRPr="000620D5">
        <w:rPr>
          <w:rFonts w:ascii="Times New Roman" w:eastAsia="Times New Roman" w:hAnsi="Times New Roman" w:cs="Times New Roman"/>
          <w:sz w:val="28"/>
          <w:szCs w:val="28"/>
        </w:rPr>
        <w:t>ому</w:t>
      </w:r>
      <w:r w:rsidRPr="000620D5">
        <w:rPr>
          <w:rFonts w:ascii="Times New Roman" w:eastAsia="Times New Roman" w:hAnsi="Times New Roman" w:cs="Times New Roman"/>
          <w:sz w:val="28"/>
          <w:szCs w:val="28"/>
        </w:rPr>
        <w:t xml:space="preserve"> в договоре, но не выше 1,2</w:t>
      </w:r>
      <w:r w:rsidR="0082433F" w:rsidRPr="000620D5">
        <w:rPr>
          <w:rFonts w:ascii="Times New Roman" w:eastAsia="Times New Roman" w:hAnsi="Times New Roman" w:cs="Times New Roman"/>
          <w:sz w:val="28"/>
          <w:szCs w:val="28"/>
        </w:rPr>
        <w:t xml:space="preserve">. </w:t>
      </w:r>
      <w:r w:rsidRPr="000620D5">
        <w:rPr>
          <w:rFonts w:ascii="Times New Roman" w:eastAsia="Times New Roman" w:hAnsi="Times New Roman" w:cs="Times New Roman"/>
          <w:sz w:val="28"/>
          <w:szCs w:val="28"/>
        </w:rPr>
        <w:t>В случаях невыполнения Получателем условия по достижению в предыдущем финансовом году значени</w:t>
      </w:r>
      <w:r w:rsidR="0082433F" w:rsidRPr="000620D5">
        <w:rPr>
          <w:rFonts w:ascii="Times New Roman" w:eastAsia="Times New Roman" w:hAnsi="Times New Roman" w:cs="Times New Roman"/>
          <w:sz w:val="28"/>
          <w:szCs w:val="28"/>
        </w:rPr>
        <w:t>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установленн</w:t>
      </w:r>
      <w:r w:rsidR="0082433F" w:rsidRPr="000620D5">
        <w:rPr>
          <w:rFonts w:ascii="Times New Roman" w:eastAsia="Times New Roman" w:hAnsi="Times New Roman" w:cs="Times New Roman"/>
          <w:sz w:val="28"/>
          <w:szCs w:val="28"/>
        </w:rPr>
        <w:t>ого</w:t>
      </w:r>
      <w:r w:rsidRPr="000620D5">
        <w:rPr>
          <w:rFonts w:ascii="Times New Roman" w:eastAsia="Times New Roman" w:hAnsi="Times New Roman" w:cs="Times New Roman"/>
          <w:sz w:val="28"/>
          <w:szCs w:val="28"/>
        </w:rPr>
        <w:t xml:space="preserve"> в договоре, или отсутствия заключенного между Получателем и Министерством договора, К</w:t>
      </w:r>
      <w:r w:rsidRPr="000620D5">
        <w:rPr>
          <w:rFonts w:ascii="Times New Roman" w:eastAsia="Times New Roman" w:hAnsi="Times New Roman" w:cs="Times New Roman"/>
          <w:sz w:val="28"/>
          <w:szCs w:val="28"/>
          <w:vertAlign w:val="subscript"/>
        </w:rPr>
        <w:t>1</w:t>
      </w:r>
      <w:r w:rsidRPr="000620D5">
        <w:rPr>
          <w:rFonts w:ascii="Times New Roman" w:eastAsia="Times New Roman" w:hAnsi="Times New Roman" w:cs="Times New Roman"/>
          <w:sz w:val="28"/>
          <w:szCs w:val="28"/>
        </w:rPr>
        <w:t xml:space="preserve"> приравнивается к 1;</w:t>
      </w: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К</w:t>
      </w:r>
      <w:r w:rsidRPr="000620D5">
        <w:rPr>
          <w:rFonts w:ascii="Times New Roman" w:eastAsia="Times New Roman" w:hAnsi="Times New Roman" w:cs="Times New Roman"/>
          <w:sz w:val="28"/>
          <w:szCs w:val="28"/>
          <w:vertAlign w:val="subscript"/>
        </w:rPr>
        <w:t>2</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коэффициент, применяемый в случае невыполнения Получателем условия по достижению в предыдущем финансовом году значени</w:t>
      </w:r>
      <w:r w:rsidR="0082433F" w:rsidRPr="000620D5">
        <w:rPr>
          <w:rFonts w:ascii="Times New Roman" w:eastAsia="Times New Roman" w:hAnsi="Times New Roman" w:cs="Times New Roman"/>
          <w:sz w:val="28"/>
          <w:szCs w:val="28"/>
        </w:rPr>
        <w:t>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установленн</w:t>
      </w:r>
      <w:r w:rsidR="0082433F" w:rsidRPr="000620D5">
        <w:rPr>
          <w:rFonts w:ascii="Times New Roman" w:eastAsia="Times New Roman" w:hAnsi="Times New Roman" w:cs="Times New Roman"/>
          <w:sz w:val="28"/>
          <w:szCs w:val="28"/>
        </w:rPr>
        <w:t>ого</w:t>
      </w:r>
      <w:r w:rsidRPr="000620D5">
        <w:rPr>
          <w:rFonts w:ascii="Times New Roman" w:eastAsia="Times New Roman" w:hAnsi="Times New Roman" w:cs="Times New Roman"/>
          <w:sz w:val="28"/>
          <w:szCs w:val="28"/>
        </w:rPr>
        <w:t xml:space="preserve"> в договоре, равный отношению фактическ</w:t>
      </w:r>
      <w:r w:rsidR="0082433F" w:rsidRPr="000620D5">
        <w:rPr>
          <w:rFonts w:ascii="Times New Roman" w:eastAsia="Times New Roman" w:hAnsi="Times New Roman" w:cs="Times New Roman"/>
          <w:sz w:val="28"/>
          <w:szCs w:val="28"/>
        </w:rPr>
        <w:t>ого</w:t>
      </w:r>
      <w:r w:rsidRPr="000620D5">
        <w:rPr>
          <w:rFonts w:ascii="Times New Roman" w:eastAsia="Times New Roman" w:hAnsi="Times New Roman" w:cs="Times New Roman"/>
          <w:sz w:val="28"/>
          <w:szCs w:val="28"/>
        </w:rPr>
        <w:t xml:space="preserve"> значени</w:t>
      </w:r>
      <w:r w:rsidR="0082433F" w:rsidRPr="000620D5">
        <w:rPr>
          <w:rFonts w:ascii="Times New Roman" w:eastAsia="Times New Roman" w:hAnsi="Times New Roman" w:cs="Times New Roman"/>
          <w:sz w:val="28"/>
          <w:szCs w:val="28"/>
        </w:rPr>
        <w:t>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за предыдущий финансовый год, к установленн</w:t>
      </w:r>
      <w:r w:rsidR="0082433F" w:rsidRPr="000620D5">
        <w:rPr>
          <w:rFonts w:ascii="Times New Roman" w:eastAsia="Times New Roman" w:hAnsi="Times New Roman" w:cs="Times New Roman"/>
          <w:sz w:val="28"/>
          <w:szCs w:val="28"/>
        </w:rPr>
        <w:t>ому</w:t>
      </w:r>
      <w:r w:rsidRPr="000620D5">
        <w:rPr>
          <w:rFonts w:ascii="Times New Roman" w:eastAsia="Times New Roman" w:hAnsi="Times New Roman" w:cs="Times New Roman"/>
          <w:sz w:val="28"/>
          <w:szCs w:val="28"/>
        </w:rPr>
        <w:t xml:space="preserve"> в договоре, но не менее 0,8</w:t>
      </w:r>
      <w:r w:rsidR="0082433F" w:rsidRPr="000620D5">
        <w:rPr>
          <w:rFonts w:ascii="Times New Roman" w:eastAsia="Times New Roman" w:hAnsi="Times New Roman" w:cs="Times New Roman"/>
          <w:sz w:val="28"/>
          <w:szCs w:val="28"/>
        </w:rPr>
        <w:t xml:space="preserve">. </w:t>
      </w:r>
      <w:r w:rsidRPr="000620D5">
        <w:rPr>
          <w:rFonts w:ascii="Times New Roman" w:eastAsia="Times New Roman" w:hAnsi="Times New Roman" w:cs="Times New Roman"/>
          <w:sz w:val="28"/>
          <w:szCs w:val="28"/>
        </w:rPr>
        <w:t>В случаях выполнения Получателем условия по достижению в предыдущем финансовом году значени</w:t>
      </w:r>
      <w:r w:rsidR="0082433F" w:rsidRPr="000620D5">
        <w:rPr>
          <w:rFonts w:ascii="Times New Roman" w:eastAsia="Times New Roman" w:hAnsi="Times New Roman" w:cs="Times New Roman"/>
          <w:sz w:val="28"/>
          <w:szCs w:val="28"/>
        </w:rPr>
        <w:t>я</w:t>
      </w:r>
      <w:r w:rsidRPr="000620D5">
        <w:rPr>
          <w:rFonts w:ascii="Times New Roman" w:eastAsia="Times New Roman" w:hAnsi="Times New Roman" w:cs="Times New Roman"/>
          <w:sz w:val="28"/>
          <w:szCs w:val="28"/>
        </w:rPr>
        <w:t xml:space="preserve"> результат</w:t>
      </w:r>
      <w:r w:rsidR="0082433F" w:rsidRPr="000620D5">
        <w:rPr>
          <w:rFonts w:ascii="Times New Roman" w:eastAsia="Times New Roman" w:hAnsi="Times New Roman" w:cs="Times New Roman"/>
          <w:sz w:val="28"/>
          <w:szCs w:val="28"/>
        </w:rPr>
        <w:t>а</w:t>
      </w:r>
      <w:r w:rsidRPr="000620D5">
        <w:rPr>
          <w:rFonts w:ascii="Times New Roman" w:eastAsia="Times New Roman" w:hAnsi="Times New Roman" w:cs="Times New Roman"/>
          <w:sz w:val="28"/>
          <w:szCs w:val="28"/>
        </w:rPr>
        <w:t xml:space="preserve"> предоставления субсидии на повышение продуктивности, установленн</w:t>
      </w:r>
      <w:r w:rsidR="0082433F" w:rsidRPr="000620D5">
        <w:rPr>
          <w:rFonts w:ascii="Times New Roman" w:eastAsia="Times New Roman" w:hAnsi="Times New Roman" w:cs="Times New Roman"/>
          <w:sz w:val="28"/>
          <w:szCs w:val="28"/>
        </w:rPr>
        <w:t>ого</w:t>
      </w:r>
      <w:r w:rsidRPr="000620D5">
        <w:rPr>
          <w:rFonts w:ascii="Times New Roman" w:eastAsia="Times New Roman" w:hAnsi="Times New Roman" w:cs="Times New Roman"/>
          <w:sz w:val="28"/>
          <w:szCs w:val="28"/>
        </w:rPr>
        <w:t xml:space="preserve"> в договоре, или отсутствия заключенного между Получателем и Министерством договора, К</w:t>
      </w:r>
      <w:r w:rsidRPr="000620D5">
        <w:rPr>
          <w:rFonts w:ascii="Times New Roman" w:eastAsia="Times New Roman" w:hAnsi="Times New Roman" w:cs="Times New Roman"/>
          <w:sz w:val="28"/>
          <w:szCs w:val="28"/>
          <w:vertAlign w:val="subscript"/>
        </w:rPr>
        <w:t>2</w:t>
      </w:r>
      <w:r w:rsidRPr="000620D5">
        <w:rPr>
          <w:rFonts w:ascii="Times New Roman" w:eastAsia="Times New Roman" w:hAnsi="Times New Roman" w:cs="Times New Roman"/>
          <w:sz w:val="28"/>
          <w:szCs w:val="28"/>
        </w:rPr>
        <w:t xml:space="preserve"> приравнивается к 1.</w:t>
      </w: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lang w:eastAsia="ru-RU"/>
        </w:rPr>
        <w:t>К</w:t>
      </w:r>
      <w:r w:rsidRPr="000620D5">
        <w:rPr>
          <w:rFonts w:ascii="Times New Roman" w:eastAsia="Times New Roman" w:hAnsi="Times New Roman" w:cs="Times New Roman"/>
          <w:sz w:val="28"/>
          <w:szCs w:val="28"/>
          <w:vertAlign w:val="subscript"/>
          <w:lang w:eastAsia="ru-RU"/>
        </w:rPr>
        <w:t>3i</w:t>
      </w:r>
      <w:r w:rsidRPr="000620D5">
        <w:rPr>
          <w:rFonts w:ascii="Times New Roman" w:eastAsia="Times New Roman" w:hAnsi="Times New Roman" w:cs="Times New Roman"/>
          <w:sz w:val="28"/>
          <w:szCs w:val="28"/>
          <w:lang w:eastAsia="ru-RU"/>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lang w:eastAsia="ru-RU"/>
        </w:rPr>
        <w:t xml:space="preserve"> коэффициент, определенный для </w:t>
      </w:r>
      <w:r w:rsidRPr="000620D5">
        <w:rPr>
          <w:rFonts w:ascii="Times New Roman" w:eastAsia="Times New Roman" w:hAnsi="Times New Roman" w:cs="Times New Roman"/>
          <w:sz w:val="28"/>
          <w:szCs w:val="28"/>
          <w:lang w:val="en-US"/>
        </w:rPr>
        <w:t>i</w:t>
      </w:r>
      <w:r w:rsidRPr="000620D5">
        <w:rPr>
          <w:rFonts w:ascii="Times New Roman" w:eastAsia="Times New Roman" w:hAnsi="Times New Roman" w:cs="Times New Roman"/>
          <w:sz w:val="28"/>
          <w:szCs w:val="28"/>
        </w:rPr>
        <w:t xml:space="preserve">-го </w:t>
      </w:r>
      <w:r w:rsidRPr="000620D5">
        <w:rPr>
          <w:rFonts w:ascii="Times New Roman" w:eastAsia="Times New Roman" w:hAnsi="Times New Roman" w:cs="Times New Roman"/>
          <w:sz w:val="28"/>
          <w:szCs w:val="28"/>
          <w:lang w:eastAsia="ru-RU"/>
        </w:rPr>
        <w:t>Получател</w:t>
      </w:r>
      <w:r w:rsidRPr="000620D5">
        <w:rPr>
          <w:rFonts w:ascii="Times New Roman" w:eastAsia="Times New Roman" w:hAnsi="Times New Roman" w:cs="Times New Roman"/>
          <w:sz w:val="28"/>
          <w:szCs w:val="28"/>
        </w:rPr>
        <w:t>я в случае достижения средней молочной продуктивности коров за предыдущий финансовый год выше 5 000 килограммов</w:t>
      </w:r>
      <w:r w:rsidRPr="000620D5">
        <w:rPr>
          <w:rFonts w:ascii="Times New Roman" w:eastAsia="Times New Roman" w:hAnsi="Times New Roman" w:cs="Times New Roman"/>
          <w:sz w:val="28"/>
          <w:szCs w:val="28"/>
          <w:lang w:eastAsia="ru-RU"/>
        </w:rPr>
        <w:t>, равный отношению фактическо</w:t>
      </w:r>
      <w:r w:rsidRPr="000620D5">
        <w:rPr>
          <w:rFonts w:ascii="Times New Roman" w:eastAsia="Times New Roman" w:hAnsi="Times New Roman" w:cs="Times New Roman"/>
          <w:sz w:val="28"/>
          <w:szCs w:val="28"/>
        </w:rPr>
        <w:t>го</w:t>
      </w:r>
      <w:r w:rsidRPr="000620D5">
        <w:rPr>
          <w:rFonts w:ascii="Times New Roman" w:eastAsia="Times New Roman" w:hAnsi="Times New Roman" w:cs="Times New Roman"/>
          <w:sz w:val="28"/>
          <w:szCs w:val="28"/>
          <w:lang w:eastAsia="ru-RU"/>
        </w:rPr>
        <w:t xml:space="preserve"> значения</w:t>
      </w:r>
      <w:r w:rsidRPr="000620D5">
        <w:rPr>
          <w:rFonts w:ascii="Times New Roman" w:eastAsia="Times New Roman" w:hAnsi="Times New Roman" w:cs="Times New Roman"/>
          <w:sz w:val="28"/>
          <w:szCs w:val="28"/>
        </w:rPr>
        <w:t xml:space="preserve"> средней молочной продуктивности коров за </w:t>
      </w:r>
      <w:r w:rsidRPr="000620D5">
        <w:rPr>
          <w:rFonts w:ascii="Times New Roman" w:eastAsiaTheme="minorEastAsia" w:hAnsi="Times New Roman" w:cs="Times New Roman"/>
          <w:sz w:val="28"/>
          <w:szCs w:val="28"/>
          <w:lang w:eastAsia="ru-RU"/>
        </w:rPr>
        <w:t>предыдущ</w:t>
      </w:r>
      <w:r w:rsidRPr="000620D5">
        <w:rPr>
          <w:rFonts w:ascii="Times New Roman" w:hAnsi="Times New Roman" w:cs="Times New Roman"/>
          <w:sz w:val="28"/>
          <w:szCs w:val="28"/>
        </w:rPr>
        <w:t>ий</w:t>
      </w:r>
      <w:r w:rsidRPr="000620D5">
        <w:rPr>
          <w:rFonts w:ascii="Times New Roman" w:eastAsiaTheme="minorEastAsia" w:hAnsi="Times New Roman" w:cs="Times New Roman"/>
          <w:sz w:val="28"/>
          <w:szCs w:val="28"/>
          <w:lang w:eastAsia="ru-RU"/>
        </w:rPr>
        <w:t xml:space="preserve"> финансов</w:t>
      </w:r>
      <w:r w:rsidRPr="000620D5">
        <w:rPr>
          <w:rFonts w:ascii="Times New Roman" w:hAnsi="Times New Roman" w:cs="Times New Roman"/>
          <w:sz w:val="28"/>
          <w:szCs w:val="28"/>
        </w:rPr>
        <w:t>ый</w:t>
      </w:r>
      <w:r w:rsidRPr="000620D5">
        <w:rPr>
          <w:rFonts w:ascii="Times New Roman" w:eastAsiaTheme="minorEastAsia" w:hAnsi="Times New Roman" w:cs="Times New Roman"/>
          <w:sz w:val="28"/>
          <w:szCs w:val="28"/>
          <w:lang w:eastAsia="ru-RU"/>
        </w:rPr>
        <w:t xml:space="preserve"> год </w:t>
      </w:r>
      <w:r w:rsidRPr="000620D5">
        <w:rPr>
          <w:rFonts w:ascii="Times New Roman" w:eastAsia="Times New Roman" w:hAnsi="Times New Roman" w:cs="Times New Roman"/>
          <w:sz w:val="28"/>
          <w:szCs w:val="28"/>
        </w:rPr>
        <w:t>к установленному (5 000 килограммов), но не более 1,2.</w:t>
      </w:r>
    </w:p>
    <w:p w:rsidR="00467C99" w:rsidRPr="000620D5" w:rsidRDefault="00E80043">
      <w:pPr>
        <w:spacing w:after="0" w:line="240" w:lineRule="auto"/>
        <w:ind w:firstLine="709"/>
        <w:jc w:val="both"/>
        <w:rPr>
          <w:rFonts w:ascii="Times New Roman" w:eastAsia="Times New Roman" w:hAnsi="Times New Roman" w:cs="Times New Roman"/>
          <w:sz w:val="28"/>
          <w:szCs w:val="28"/>
        </w:rPr>
      </w:pPr>
      <w:bookmarkStart w:id="19" w:name="sub_10110"/>
      <w:bookmarkEnd w:id="15"/>
      <w:r w:rsidRPr="000620D5">
        <w:rPr>
          <w:rFonts w:ascii="Times New Roman" w:eastAsia="Times New Roman" w:hAnsi="Times New Roman" w:cs="Times New Roman"/>
          <w:sz w:val="28"/>
          <w:szCs w:val="28"/>
        </w:rPr>
        <w:t xml:space="preserve">В случаях не достижения Получателем средней молочной продуктивности коров за </w:t>
      </w:r>
      <w:r w:rsidRPr="000620D5">
        <w:rPr>
          <w:rFonts w:ascii="Times New Roman" w:eastAsiaTheme="minorEastAsia" w:hAnsi="Times New Roman" w:cs="Times New Roman"/>
          <w:sz w:val="28"/>
          <w:szCs w:val="28"/>
          <w:lang w:eastAsia="ru-RU"/>
        </w:rPr>
        <w:t>предыдущ</w:t>
      </w:r>
      <w:r w:rsidRPr="000620D5">
        <w:rPr>
          <w:rFonts w:ascii="Times New Roman" w:hAnsi="Times New Roman" w:cs="Times New Roman"/>
          <w:sz w:val="28"/>
          <w:szCs w:val="28"/>
        </w:rPr>
        <w:t>ий</w:t>
      </w:r>
      <w:r w:rsidRPr="000620D5">
        <w:rPr>
          <w:rFonts w:ascii="Times New Roman" w:eastAsiaTheme="minorEastAsia" w:hAnsi="Times New Roman" w:cs="Times New Roman"/>
          <w:sz w:val="28"/>
          <w:szCs w:val="28"/>
          <w:lang w:eastAsia="ru-RU"/>
        </w:rPr>
        <w:t xml:space="preserve"> финансов</w:t>
      </w:r>
      <w:r w:rsidRPr="000620D5">
        <w:rPr>
          <w:rFonts w:ascii="Times New Roman" w:hAnsi="Times New Roman" w:cs="Times New Roman"/>
          <w:sz w:val="28"/>
          <w:szCs w:val="28"/>
        </w:rPr>
        <w:t>ый</w:t>
      </w:r>
      <w:r w:rsidRPr="000620D5">
        <w:rPr>
          <w:rFonts w:ascii="Times New Roman" w:eastAsiaTheme="minorEastAsia" w:hAnsi="Times New Roman" w:cs="Times New Roman"/>
          <w:sz w:val="28"/>
          <w:szCs w:val="28"/>
          <w:lang w:eastAsia="ru-RU"/>
        </w:rPr>
        <w:t xml:space="preserve"> год </w:t>
      </w:r>
      <w:r w:rsidRPr="000620D5">
        <w:rPr>
          <w:rFonts w:ascii="Times New Roman" w:eastAsia="Times New Roman" w:hAnsi="Times New Roman" w:cs="Times New Roman"/>
          <w:sz w:val="28"/>
          <w:szCs w:val="28"/>
        </w:rPr>
        <w:t xml:space="preserve">5 000 килограммов (включительно), а также в случае собственного производства, реализации и (или) отгрузки на собственную переработку в предыдущем финансовом году Получателем сырого молока коз, </w:t>
      </w:r>
      <w:r w:rsidRPr="000620D5">
        <w:rPr>
          <w:rFonts w:ascii="Times New Roman" w:eastAsia="Times New Roman" w:hAnsi="Times New Roman" w:cs="Times New Roman"/>
          <w:sz w:val="28"/>
          <w:szCs w:val="28"/>
        </w:rPr>
        <w:br/>
        <w:t>К</w:t>
      </w:r>
      <w:r w:rsidRPr="000620D5">
        <w:rPr>
          <w:rFonts w:ascii="Times New Roman" w:eastAsia="Times New Roman" w:hAnsi="Times New Roman" w:cs="Times New Roman"/>
          <w:sz w:val="28"/>
          <w:szCs w:val="28"/>
          <w:vertAlign w:val="subscript"/>
        </w:rPr>
        <w:t>3</w:t>
      </w:r>
      <w:r w:rsidRPr="000620D5">
        <w:rPr>
          <w:rFonts w:ascii="Times New Roman" w:eastAsia="Times New Roman" w:hAnsi="Times New Roman" w:cs="Times New Roman"/>
          <w:sz w:val="28"/>
          <w:szCs w:val="28"/>
        </w:rPr>
        <w:t xml:space="preserve"> приравнивается к 1. </w:t>
      </w:r>
    </w:p>
    <w:p w:rsidR="00467C99" w:rsidRPr="000620D5" w:rsidRDefault="00E80043">
      <w:pPr>
        <w:spacing w:after="0" w:line="240" w:lineRule="auto"/>
        <w:ind w:firstLine="709"/>
        <w:jc w:val="both"/>
        <w:rPr>
          <w:rFonts w:ascii="Times New Roman" w:hAnsi="Times New Roman" w:cs="Times New Roman"/>
          <w:sz w:val="28"/>
          <w:szCs w:val="28"/>
        </w:rPr>
      </w:pPr>
      <w:r w:rsidRPr="000620D5">
        <w:rPr>
          <w:rFonts w:ascii="Times New Roman" w:eastAsia="Times New Roman" w:hAnsi="Times New Roman" w:cs="Times New Roman"/>
          <w:sz w:val="28"/>
          <w:szCs w:val="28"/>
          <w:lang w:eastAsia="ru-RU"/>
        </w:rPr>
        <w:t>К</w:t>
      </w:r>
      <w:r w:rsidRPr="000620D5">
        <w:rPr>
          <w:rFonts w:ascii="Times New Roman" w:eastAsia="Times New Roman" w:hAnsi="Times New Roman" w:cs="Times New Roman"/>
          <w:sz w:val="28"/>
          <w:szCs w:val="28"/>
          <w:vertAlign w:val="subscript"/>
        </w:rPr>
        <w:t>4</w:t>
      </w:r>
      <w:r w:rsidRPr="000620D5">
        <w:rPr>
          <w:rFonts w:ascii="Times New Roman" w:eastAsia="Times New Roman" w:hAnsi="Times New Roman" w:cs="Times New Roman"/>
          <w:sz w:val="28"/>
          <w:szCs w:val="28"/>
          <w:vertAlign w:val="subscript"/>
          <w:lang w:eastAsia="ru-RU"/>
        </w:rPr>
        <w:t>i</w:t>
      </w:r>
      <w:r w:rsidRPr="000620D5">
        <w:rPr>
          <w:rFonts w:ascii="Times New Roman" w:eastAsia="Times New Roman" w:hAnsi="Times New Roman" w:cs="Times New Roman"/>
          <w:sz w:val="28"/>
          <w:szCs w:val="28"/>
          <w:lang w:eastAsia="ru-RU"/>
        </w:rPr>
        <w:t xml:space="preserve"> </w:t>
      </w:r>
      <w:r w:rsidRPr="000620D5">
        <w:rPr>
          <w:rFonts w:ascii="Times New Roman" w:eastAsia="Times New Roman" w:hAnsi="Times New Roman" w:cs="Times New Roman"/>
          <w:sz w:val="28"/>
          <w:szCs w:val="28"/>
        </w:rPr>
        <w:t xml:space="preserve">– </w:t>
      </w:r>
      <w:bookmarkEnd w:id="19"/>
      <w:r w:rsidRPr="000620D5">
        <w:rPr>
          <w:rFonts w:ascii="Times New Roman" w:hAnsi="Times New Roman" w:cs="Times New Roman"/>
          <w:sz w:val="28"/>
          <w:szCs w:val="28"/>
        </w:rPr>
        <w:t xml:space="preserve">коэффициент, определенный для Получателей, у которых в предыдущем финансовом году имеется застрахованное поголовье коров и (или) коз в количестве 50 голов и более (в случае заключения договора страхования с государственной </w:t>
      </w:r>
      <w:r w:rsidRPr="000620D5">
        <w:rPr>
          <w:rFonts w:ascii="Times New Roman" w:hAnsi="Times New Roman" w:cs="Times New Roman"/>
          <w:sz w:val="28"/>
          <w:szCs w:val="28"/>
        </w:rPr>
        <w:lastRenderedPageBreak/>
        <w:t>поддержкой), равный отношению фактического значения за предыдущий финансовый год к установленному (50 голов), но не более 1,2.</w:t>
      </w: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 xml:space="preserve">В случаях отсутствия у Получателей </w:t>
      </w:r>
      <w:r w:rsidRPr="000620D5">
        <w:rPr>
          <w:rFonts w:ascii="Times New Roman" w:hAnsi="Times New Roman" w:cs="Times New Roman"/>
          <w:sz w:val="28"/>
          <w:szCs w:val="28"/>
        </w:rPr>
        <w:t xml:space="preserve">застрахованного поголовья коров и (или) коз в количестве 50 голов и более в предыдущем финансовом году, </w:t>
      </w:r>
      <w:r w:rsidRPr="000620D5">
        <w:rPr>
          <w:rFonts w:ascii="Times New Roman" w:eastAsia="Times New Roman" w:hAnsi="Times New Roman" w:cs="Times New Roman"/>
          <w:sz w:val="28"/>
          <w:szCs w:val="28"/>
        </w:rPr>
        <w:t>К</w:t>
      </w:r>
      <w:r w:rsidRPr="000620D5">
        <w:rPr>
          <w:rFonts w:ascii="Times New Roman" w:eastAsia="Times New Roman" w:hAnsi="Times New Roman" w:cs="Times New Roman"/>
          <w:sz w:val="28"/>
          <w:szCs w:val="28"/>
          <w:vertAlign w:val="subscript"/>
        </w:rPr>
        <w:t>4</w:t>
      </w:r>
      <w:r w:rsidRPr="000620D5">
        <w:rPr>
          <w:rFonts w:ascii="Times New Roman" w:eastAsia="Times New Roman" w:hAnsi="Times New Roman" w:cs="Times New Roman"/>
          <w:sz w:val="28"/>
          <w:szCs w:val="28"/>
        </w:rPr>
        <w:t xml:space="preserve"> приравнивается к 1.</w:t>
      </w:r>
    </w:p>
    <w:p w:rsidR="00467C99" w:rsidRPr="000620D5" w:rsidRDefault="00E80043">
      <w:pPr>
        <w:spacing w:after="0" w:line="240" w:lineRule="auto"/>
        <w:ind w:firstLine="709"/>
        <w:jc w:val="both"/>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К</w:t>
      </w:r>
      <w:r w:rsidRPr="000620D5">
        <w:rPr>
          <w:rFonts w:ascii="Times New Roman" w:eastAsia="Times New Roman" w:hAnsi="Times New Roman" w:cs="Times New Roman"/>
          <w:sz w:val="28"/>
          <w:szCs w:val="28"/>
          <w:vertAlign w:val="subscript"/>
        </w:rPr>
        <w:t>кор</w:t>
      </w:r>
      <w:r w:rsidRPr="000620D5">
        <w:rPr>
          <w:rFonts w:ascii="Times New Roman" w:eastAsia="Times New Roman" w:hAnsi="Times New Roman" w:cs="Times New Roman"/>
          <w:sz w:val="28"/>
          <w:szCs w:val="28"/>
        </w:rPr>
        <w:t xml:space="preserve"> </w:t>
      </w:r>
      <w:r w:rsidRPr="000620D5">
        <w:rPr>
          <w:rFonts w:ascii="Times New Roman" w:hAnsi="Times New Roman" w:cs="Times New Roman"/>
          <w:sz w:val="28"/>
          <w:szCs w:val="28"/>
        </w:rPr>
        <w:t>–</w:t>
      </w:r>
      <w:r w:rsidRPr="000620D5">
        <w:rPr>
          <w:rFonts w:ascii="Times New Roman" w:eastAsia="Times New Roman" w:hAnsi="Times New Roman" w:cs="Times New Roman"/>
          <w:sz w:val="28"/>
          <w:szCs w:val="28"/>
        </w:rPr>
        <w:t xml:space="preserve"> корректирующий коэффициент, который рассчитывается по следующей формуле:</w:t>
      </w:r>
    </w:p>
    <w:p w:rsidR="00467C99" w:rsidRPr="000620D5" w:rsidRDefault="00467C99">
      <w:pPr>
        <w:spacing w:after="0" w:line="240" w:lineRule="auto"/>
        <w:ind w:firstLine="709"/>
        <w:jc w:val="both"/>
        <w:rPr>
          <w:rFonts w:ascii="Times New Roman" w:eastAsia="Times New Roman" w:hAnsi="Times New Roman" w:cs="Times New Roman"/>
          <w:sz w:val="16"/>
          <w:szCs w:val="16"/>
        </w:rPr>
      </w:pPr>
    </w:p>
    <w:p w:rsidR="00467C99" w:rsidRPr="000620D5" w:rsidRDefault="00E80043">
      <w:pPr>
        <w:spacing w:after="0" w:line="240" w:lineRule="auto"/>
        <w:ind w:firstLine="709"/>
        <w:jc w:val="center"/>
        <w:rPr>
          <w:rFonts w:ascii="Times New Roman" w:eastAsia="Times New Roman" w:hAnsi="Times New Roman" w:cs="Times New Roman"/>
          <w:sz w:val="28"/>
          <w:szCs w:val="28"/>
        </w:rPr>
      </w:pPr>
      <w:r w:rsidRPr="000620D5">
        <w:rPr>
          <w:rFonts w:ascii="Times New Roman" w:eastAsia="Times New Roman" w:hAnsi="Times New Roman" w:cs="Times New Roman"/>
          <w:sz w:val="28"/>
          <w:szCs w:val="28"/>
        </w:rPr>
        <w:t>К</w:t>
      </w:r>
      <w:r w:rsidRPr="000620D5">
        <w:rPr>
          <w:rFonts w:ascii="Times New Roman" w:eastAsia="Times New Roman" w:hAnsi="Times New Roman" w:cs="Times New Roman"/>
          <w:sz w:val="28"/>
          <w:szCs w:val="28"/>
          <w:vertAlign w:val="subscript"/>
        </w:rPr>
        <w:t>кор</w:t>
      </w:r>
      <w:r w:rsidRPr="000620D5">
        <w:rPr>
          <w:rFonts w:ascii="Times New Roman" w:eastAsia="Times New Roman" w:hAnsi="Times New Roman" w:cs="Times New Roman"/>
          <w:sz w:val="28"/>
          <w:szCs w:val="28"/>
        </w:rPr>
        <w:t xml:space="preserve"> = Ф / ∑</w:t>
      </w:r>
      <w:r w:rsidRPr="000620D5">
        <w:rPr>
          <w:rFonts w:ascii="Times New Roman" w:eastAsia="Times New Roman" w:hAnsi="Times New Roman" w:cs="Times New Roman"/>
          <w:sz w:val="28"/>
          <w:szCs w:val="28"/>
          <w:vertAlign w:val="superscript"/>
          <w:lang w:val="en-US"/>
        </w:rPr>
        <w:t>n</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vertAlign w:val="subscript"/>
        </w:rPr>
        <w:t>=1</w:t>
      </w:r>
      <w:r w:rsidRPr="000620D5">
        <w:rPr>
          <w:rFonts w:ascii="Times New Roman" w:eastAsia="Times New Roman" w:hAnsi="Times New Roman" w:cs="Times New Roman"/>
          <w:sz w:val="28"/>
          <w:szCs w:val="28"/>
        </w:rPr>
        <w:t xml:space="preserve"> (Стм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 xml:space="preserve"> х Ом</w:t>
      </w:r>
      <w:r w:rsidRPr="000620D5">
        <w:rPr>
          <w:rFonts w:ascii="Times New Roman" w:eastAsia="Times New Roman" w:hAnsi="Times New Roman" w:cs="Times New Roman"/>
          <w:sz w:val="28"/>
          <w:szCs w:val="28"/>
          <w:vertAlign w:val="subscript"/>
          <w:lang w:val="en-US"/>
        </w:rPr>
        <w:t>i</w:t>
      </w:r>
      <w:r w:rsidRPr="000620D5">
        <w:rPr>
          <w:rFonts w:ascii="Times New Roman" w:eastAsia="Times New Roman" w:hAnsi="Times New Roman" w:cs="Times New Roman"/>
          <w:sz w:val="28"/>
          <w:szCs w:val="28"/>
        </w:rPr>
        <w:t>).</w:t>
      </w:r>
    </w:p>
    <w:p w:rsidR="00467C99" w:rsidRPr="000620D5" w:rsidRDefault="00467C99">
      <w:pPr>
        <w:spacing w:after="0" w:line="240" w:lineRule="auto"/>
        <w:ind w:firstLine="709"/>
        <w:jc w:val="both"/>
        <w:rPr>
          <w:rFonts w:ascii="Times New Roman" w:eastAsia="Times New Roman" w:hAnsi="Times New Roman" w:cs="Times New Roman"/>
          <w:sz w:val="16"/>
          <w:szCs w:val="16"/>
        </w:rPr>
      </w:pPr>
    </w:p>
    <w:p w:rsidR="00F02B01" w:rsidRPr="000620D5" w:rsidRDefault="00E80043" w:rsidP="0018254C">
      <w:pPr>
        <w:spacing w:after="0" w:line="240" w:lineRule="auto"/>
        <w:ind w:firstLine="709"/>
        <w:jc w:val="both"/>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8"/>
          <w:szCs w:val="28"/>
        </w:rPr>
        <w:t xml:space="preserve">В случае если размер субсидии на повышение продуктивности, подлежащей предоставлению i-му Получателю, рассчитанный в соответствии с настоящей методикой, превышает 99,5 процентов фактически понесенных им затрат (без учета налога на добавленную стоимость), указанных в </w:t>
      </w:r>
      <w:hyperlink w:anchor="sub_1007" w:tooltip="#sub_1007" w:history="1">
        <w:r w:rsidRPr="000620D5">
          <w:rPr>
            <w:rFonts w:ascii="Times New Roman" w:eastAsia="Times New Roman" w:hAnsi="Times New Roman" w:cs="Times New Roman"/>
            <w:sz w:val="28"/>
            <w:szCs w:val="28"/>
          </w:rPr>
          <w:t>п</w:t>
        </w:r>
        <w:r w:rsidR="00754873" w:rsidRPr="000620D5">
          <w:rPr>
            <w:rFonts w:ascii="Times New Roman" w:eastAsia="Times New Roman" w:hAnsi="Times New Roman" w:cs="Times New Roman"/>
            <w:sz w:val="28"/>
            <w:szCs w:val="28"/>
          </w:rPr>
          <w:t>одпунктах</w:t>
        </w:r>
        <w:r w:rsidRPr="000620D5">
          <w:rPr>
            <w:rFonts w:ascii="Times New Roman" w:eastAsia="Times New Roman" w:hAnsi="Times New Roman" w:cs="Times New Roman"/>
            <w:sz w:val="28"/>
            <w:szCs w:val="28"/>
          </w:rPr>
          <w:t xml:space="preserve"> 6.2.1</w:t>
        </w:r>
        <w:r w:rsidR="00754873" w:rsidRPr="000620D5">
          <w:rPr>
            <w:rFonts w:ascii="Times New Roman" w:eastAsia="Times New Roman" w:hAnsi="Times New Roman" w:cs="Times New Roman"/>
            <w:sz w:val="28"/>
            <w:szCs w:val="28"/>
          </w:rPr>
          <w:t>, 6.2.2, 6.2.4 -</w:t>
        </w:r>
        <w:r w:rsidRPr="000620D5">
          <w:rPr>
            <w:rFonts w:ascii="Times New Roman" w:eastAsia="Times New Roman" w:hAnsi="Times New Roman" w:cs="Times New Roman"/>
            <w:sz w:val="28"/>
            <w:szCs w:val="28"/>
          </w:rPr>
          <w:t xml:space="preserve"> 6.2.6 </w:t>
        </w:r>
      </w:hyperlink>
      <w:r w:rsidR="00754873" w:rsidRPr="000620D5">
        <w:rPr>
          <w:rFonts w:ascii="Times New Roman" w:eastAsia="Times New Roman" w:hAnsi="Times New Roman" w:cs="Times New Roman"/>
          <w:sz w:val="28"/>
          <w:szCs w:val="28"/>
        </w:rPr>
        <w:t xml:space="preserve">пункта 6 </w:t>
      </w:r>
      <w:r w:rsidRPr="000620D5">
        <w:rPr>
          <w:rFonts w:ascii="Times New Roman" w:eastAsia="Times New Roman" w:hAnsi="Times New Roman" w:cs="Times New Roman"/>
          <w:sz w:val="28"/>
          <w:szCs w:val="28"/>
        </w:rPr>
        <w:t>настоящего Порядка</w:t>
      </w:r>
      <w:r w:rsidR="00754873" w:rsidRPr="000620D5">
        <w:rPr>
          <w:rFonts w:ascii="Times New Roman" w:eastAsia="Times New Roman" w:hAnsi="Times New Roman" w:cs="Times New Roman"/>
          <w:sz w:val="28"/>
          <w:szCs w:val="28"/>
        </w:rPr>
        <w:t>, произведенных за период с января по июль предыдущего финансового года</w:t>
      </w:r>
      <w:r w:rsidRPr="000620D5">
        <w:rPr>
          <w:rFonts w:ascii="Times New Roman" w:eastAsia="Times New Roman" w:hAnsi="Times New Roman" w:cs="Times New Roman"/>
          <w:sz w:val="28"/>
          <w:szCs w:val="28"/>
        </w:rPr>
        <w:t>, то размер указанной субсидии, подлежащей выплате i-му Получателю, равен 99,5 процентам фактически понесенных им затрат (без учета налога на добавленную стоимость), но не более 30 млн. рублей. Остаток субсидии на повышение продуктивности перераспределяется в соответствии с настоящей методикой остальным Получателям, у которых размер субсидии на повышение продуктивности не превышает 99,5 процентов фактически понесенных ими затрат.</w:t>
      </w:r>
      <w:r w:rsidR="0018254C" w:rsidRPr="000620D5">
        <w:rPr>
          <w:rFonts w:ascii="Times New Roman" w:eastAsia="Times New Roman" w:hAnsi="Times New Roman" w:cs="Times New Roman"/>
          <w:sz w:val="24"/>
          <w:szCs w:val="24"/>
          <w:lang w:eastAsia="ar-SA"/>
        </w:rPr>
        <w:t xml:space="preserve"> </w:t>
      </w:r>
    </w:p>
    <w:p w:rsidR="00903065" w:rsidRPr="000620D5" w:rsidRDefault="00903065" w:rsidP="0018254C">
      <w:pPr>
        <w:spacing w:after="0" w:line="240" w:lineRule="auto"/>
        <w:ind w:firstLine="709"/>
        <w:jc w:val="both"/>
        <w:rPr>
          <w:rFonts w:ascii="Times New Roman" w:eastAsia="Times New Roman" w:hAnsi="Times New Roman" w:cs="Times New Roman"/>
          <w:sz w:val="24"/>
          <w:szCs w:val="24"/>
          <w:lang w:eastAsia="ar-SA"/>
        </w:rPr>
      </w:pPr>
    </w:p>
    <w:p w:rsidR="00903065" w:rsidRPr="000620D5" w:rsidRDefault="00903065" w:rsidP="0018254C">
      <w:pPr>
        <w:spacing w:after="0" w:line="240" w:lineRule="auto"/>
        <w:ind w:firstLine="709"/>
        <w:jc w:val="both"/>
        <w:rPr>
          <w:rFonts w:ascii="Times New Roman" w:eastAsia="Times New Roman" w:hAnsi="Times New Roman" w:cs="Times New Roman"/>
          <w:sz w:val="24"/>
          <w:szCs w:val="24"/>
          <w:lang w:eastAsia="ar-SA"/>
        </w:rPr>
      </w:pPr>
    </w:p>
    <w:p w:rsidR="00903065" w:rsidRPr="000620D5" w:rsidRDefault="00903065" w:rsidP="0018254C">
      <w:pPr>
        <w:spacing w:after="0" w:line="240" w:lineRule="auto"/>
        <w:ind w:firstLine="709"/>
        <w:jc w:val="both"/>
        <w:rPr>
          <w:rFonts w:ascii="Times New Roman" w:eastAsia="Times New Roman" w:hAnsi="Times New Roman" w:cs="Times New Roman"/>
          <w:sz w:val="24"/>
          <w:szCs w:val="24"/>
          <w:lang w:eastAsia="ar-SA"/>
        </w:rPr>
      </w:pPr>
    </w:p>
    <w:p w:rsidR="00903065" w:rsidRPr="000620D5" w:rsidRDefault="00903065" w:rsidP="0018254C">
      <w:pPr>
        <w:spacing w:after="0" w:line="240" w:lineRule="auto"/>
        <w:ind w:firstLine="709"/>
        <w:jc w:val="both"/>
        <w:rPr>
          <w:rFonts w:ascii="Times New Roman" w:eastAsia="Times New Roman" w:hAnsi="Times New Roman" w:cs="Times New Roman"/>
          <w:sz w:val="24"/>
          <w:szCs w:val="24"/>
          <w:lang w:eastAsia="ar-SA"/>
        </w:rPr>
      </w:pPr>
    </w:p>
    <w:p w:rsidR="00903065" w:rsidRPr="000620D5" w:rsidRDefault="00903065" w:rsidP="0018254C">
      <w:pPr>
        <w:spacing w:after="0" w:line="240" w:lineRule="auto"/>
        <w:ind w:firstLine="709"/>
        <w:jc w:val="both"/>
        <w:rPr>
          <w:rFonts w:ascii="Times New Roman" w:eastAsia="Times New Roman" w:hAnsi="Times New Roman" w:cs="Times New Roman"/>
          <w:sz w:val="24"/>
          <w:szCs w:val="24"/>
          <w:lang w:eastAsia="ar-SA"/>
        </w:rPr>
      </w:pPr>
    </w:p>
    <w:p w:rsidR="00903065" w:rsidRPr="000620D5" w:rsidRDefault="00903065" w:rsidP="00903065">
      <w:pPr>
        <w:spacing w:after="0" w:line="240" w:lineRule="auto"/>
        <w:jc w:val="both"/>
        <w:rPr>
          <w:rFonts w:ascii="Times New Roman" w:eastAsia="Times New Roman" w:hAnsi="Times New Roman" w:cs="Times New Roman"/>
          <w:sz w:val="24"/>
          <w:szCs w:val="24"/>
          <w:lang w:eastAsia="ar-SA"/>
        </w:rPr>
      </w:pPr>
    </w:p>
    <w:p w:rsidR="00903065" w:rsidRPr="000620D5" w:rsidRDefault="00903065" w:rsidP="00903065">
      <w:pPr>
        <w:spacing w:after="0" w:line="240" w:lineRule="auto"/>
        <w:jc w:val="both"/>
        <w:rPr>
          <w:rFonts w:ascii="Times New Roman" w:eastAsia="Times New Roman" w:hAnsi="Times New Roman" w:cs="Times New Roman"/>
          <w:sz w:val="24"/>
          <w:szCs w:val="24"/>
          <w:lang w:eastAsia="ar-SA"/>
        </w:rPr>
        <w:sectPr w:rsidR="00903065" w:rsidRPr="000620D5" w:rsidSect="00903065">
          <w:headerReference w:type="default" r:id="rId31"/>
          <w:headerReference w:type="first" r:id="rId32"/>
          <w:pgSz w:w="11906" w:h="16838"/>
          <w:pgMar w:top="567" w:right="709" w:bottom="851" w:left="1134" w:header="709" w:footer="709" w:gutter="0"/>
          <w:cols w:space="708"/>
          <w:titlePg/>
          <w:docGrid w:linePitch="360"/>
        </w:sectPr>
      </w:pPr>
    </w:p>
    <w:p w:rsidR="00903065" w:rsidRPr="000620D5" w:rsidRDefault="00903065" w:rsidP="00903065">
      <w:pPr>
        <w:spacing w:after="0" w:line="240" w:lineRule="auto"/>
        <w:jc w:val="both"/>
        <w:rPr>
          <w:rFonts w:ascii="Times New Roman" w:eastAsia="Times New Roman" w:hAnsi="Times New Roman" w:cs="Times New Roman"/>
          <w:sz w:val="24"/>
          <w:szCs w:val="24"/>
          <w:lang w:eastAsia="ar-SA"/>
        </w:rPr>
      </w:pPr>
      <w:r w:rsidRPr="000620D5">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1312" behindDoc="0" locked="0" layoutInCell="1" allowOverlap="1">
                <wp:simplePos x="0" y="0"/>
                <wp:positionH relativeFrom="column">
                  <wp:posOffset>6691347</wp:posOffset>
                </wp:positionH>
                <wp:positionV relativeFrom="paragraph">
                  <wp:posOffset>146354</wp:posOffset>
                </wp:positionV>
                <wp:extent cx="3037840" cy="3742055"/>
                <wp:effectExtent l="0" t="0" r="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742055"/>
                        </a:xfrm>
                        <a:prstGeom prst="rect">
                          <a:avLst/>
                        </a:prstGeom>
                        <a:solidFill>
                          <a:srgbClr val="FFFFFF"/>
                        </a:solidFill>
                        <a:ln>
                          <a:noFill/>
                        </a:ln>
                      </wps:spPr>
                      <wps:txb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2</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526.9pt;margin-top:11.5pt;width:239.2pt;height:29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m9HgIAAPYDAAAOAAAAZHJzL2Uyb0RvYy54bWysU0uOEzEQ3SNxB8t70p0fE1rpjIaMgpCG&#10;jzRwALfb/RHdLlN20h127OcK3IEFC3ZcIXMjyu5MCLBDeGG5XOVX9V6Vl5d927CdQluDTvl4FHOm&#10;tIS81mXK37/bPFlwZp3QuWhAq5TvleWXq8ePlp1J1AQqaHKFjEC0TTqT8so5k0SRlZVqhR2BUZqc&#10;BWArHJlYRjmKjtDbJprE8dOoA8wNglTW0u314OSrgF8USro3RWGVY03KqTYXdgx75vdotRRJicJU&#10;tTyWIf6hilbUmpKeoK6FE2yL9V9QbS0RLBRuJKGNoChqqQIHYjOO/2BzWwmjAhcSx5qTTPb/wcrX&#10;u7fI6jzl1CgtWmrR4cvh6+Hb4cfh+/3n+zu28Bp1xiYUemso2PXPoadeB77W3ID8YJmGdSV0qa4Q&#10;oauUyKnGsX8ZnT0dcKwHybpXkFMysXUQgPoCWy8gScIInXq1P/VH9Y5JupzG04vFjFySfNOL2SSe&#10;z0MOkTw8N2jdCwUt84eUIw1AgBe7G+t8OSJ5CPHZLDR1vqmbJhhYZusG2U7QsGzCOqL/FtZoH6zB&#10;PxsQ/U3g6akNJF2f9UfdMsj3xBhhGD76LHSoAD9x1tHgpdx+3ApUnDUvNan2bDzzFF0wZvOLCRl4&#10;7snOPUJLgkq542w4rt0w3VuDdVlRpqFPGq5I6aIOGviWDFUd66bhCtIcP4Kf3nM7RP36rqufAAAA&#10;//8DAFBLAwQUAAYACAAAACEA8UTDr98AAAAMAQAADwAAAGRycy9kb3ducmV2LnhtbEyPQU+DQBSE&#10;7yb+h80z8WLs0kWopSyNmmi8tvYHLPAKRPYtYbeF/ntfT/Y4mcnMN/l2tr044+g7RxqWiwgEUuXq&#10;jhoNh5/P51cQPhiqTe8INVzQw7a4v8tNVruJdnjeh0ZwCfnMaGhDGDIpfdWiNX7hBiT2jm60JrAc&#10;G1mPZuJy20sVRam0piNeaM2AHy1Wv/uT1XD8np6S9VR+hcNq95K+m25VuovWjw/z2wZEwDn8h+GK&#10;z+hQMFPpTlR70bOOkpjZgwYV86lrIomVAlFqSJcqBlnk8vZE8QcAAP//AwBQSwECLQAUAAYACAAA&#10;ACEAtoM4kv4AAADhAQAAEwAAAAAAAAAAAAAAAAAAAAAAW0NvbnRlbnRfVHlwZXNdLnhtbFBLAQIt&#10;ABQABgAIAAAAIQA4/SH/1gAAAJQBAAALAAAAAAAAAAAAAAAAAC8BAABfcmVscy8ucmVsc1BLAQIt&#10;ABQABgAIAAAAIQDsgPm9HgIAAPYDAAAOAAAAAAAAAAAAAAAAAC4CAABkcnMvZTJvRG9jLnhtbFBL&#10;AQItABQABgAIAAAAIQDxRMOv3wAAAAwBAAAPAAAAAAAAAAAAAAAAAHgEAABkcnMvZG93bnJldi54&#10;bWxQSwUGAAAAAAQABADzAAAAhAUAAAAA&#10;" stroked="f">
                <v:textbo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2</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v:textbox>
                <w10:wrap type="square"/>
              </v:shape>
            </w:pict>
          </mc:Fallback>
        </mc:AlternateContent>
      </w:r>
    </w:p>
    <w:p w:rsidR="00F02B01" w:rsidRPr="000620D5" w:rsidRDefault="00F02B01" w:rsidP="00F02B01">
      <w:pPr>
        <w:ind w:left="11057"/>
        <w:rPr>
          <w:rFonts w:ascii="Calibri" w:eastAsia="Calibri" w:hAnsi="Calibri" w:cs="Times New Roman"/>
          <w:color w:val="FF0000"/>
          <w:sz w:val="24"/>
          <w:szCs w:val="28"/>
        </w:rPr>
      </w:pPr>
    </w:p>
    <w:p w:rsidR="00F02B01" w:rsidRPr="000620D5" w:rsidRDefault="00F02B01" w:rsidP="00387B07">
      <w:pPr>
        <w:spacing w:after="0" w:line="240" w:lineRule="auto"/>
        <w:rPr>
          <w:rFonts w:ascii="Times New Roman" w:eastAsia="Calibri" w:hAnsi="Times New Roman" w:cs="Times New Roman"/>
          <w:b/>
          <w:color w:val="000000"/>
          <w:sz w:val="24"/>
          <w:szCs w:val="24"/>
        </w:rPr>
      </w:pPr>
    </w:p>
    <w:p w:rsidR="00100E6F" w:rsidRPr="000620D5" w:rsidRDefault="00100E6F" w:rsidP="00100E6F">
      <w:pPr>
        <w:spacing w:after="0" w:line="240" w:lineRule="auto"/>
        <w:jc w:val="center"/>
        <w:rPr>
          <w:rFonts w:ascii="Times New Roman" w:eastAsia="Calibri" w:hAnsi="Times New Roman" w:cs="Times New Roman"/>
          <w:b/>
          <w:sz w:val="24"/>
          <w:szCs w:val="24"/>
        </w:rPr>
      </w:pPr>
      <w:r w:rsidRPr="000620D5">
        <w:rPr>
          <w:rFonts w:ascii="Times New Roman" w:eastAsia="Calibri" w:hAnsi="Times New Roman" w:cs="Times New Roman"/>
          <w:b/>
          <w:color w:val="000000"/>
          <w:sz w:val="24"/>
          <w:szCs w:val="24"/>
        </w:rPr>
        <w:t xml:space="preserve">Сведения </w:t>
      </w:r>
      <w:r w:rsidRPr="000620D5">
        <w:rPr>
          <w:rFonts w:ascii="Times New Roman" w:eastAsia="Calibri" w:hAnsi="Times New Roman" w:cs="Times New Roman"/>
          <w:b/>
          <w:sz w:val="24"/>
          <w:szCs w:val="24"/>
        </w:rPr>
        <w:t>о производственных показателях</w:t>
      </w:r>
      <w:r w:rsidRPr="000620D5">
        <w:rPr>
          <w:rFonts w:ascii="Times New Roman" w:eastAsia="Calibri" w:hAnsi="Times New Roman" w:cs="Times New Roman"/>
          <w:b/>
          <w:sz w:val="24"/>
          <w:szCs w:val="24"/>
          <w:vertAlign w:val="superscript"/>
        </w:rPr>
        <w:t>1</w:t>
      </w:r>
    </w:p>
    <w:p w:rsidR="00100E6F" w:rsidRPr="000620D5" w:rsidRDefault="00100E6F" w:rsidP="00100E6F">
      <w:pPr>
        <w:spacing w:after="0" w:line="240" w:lineRule="auto"/>
        <w:ind w:right="-173"/>
        <w:jc w:val="center"/>
        <w:rPr>
          <w:rFonts w:ascii="Times New Roman" w:eastAsia="Calibri" w:hAnsi="Times New Roman" w:cs="Times New Roman"/>
          <w:color w:val="000000"/>
          <w:sz w:val="24"/>
          <w:szCs w:val="24"/>
        </w:rPr>
      </w:pPr>
      <w:r w:rsidRPr="000620D5">
        <w:rPr>
          <w:rFonts w:ascii="Times New Roman" w:eastAsia="Calibri" w:hAnsi="Times New Roman" w:cs="Times New Roman"/>
          <w:sz w:val="24"/>
          <w:szCs w:val="24"/>
        </w:rPr>
        <w:t xml:space="preserve">(о наличии </w:t>
      </w:r>
      <w:r w:rsidRPr="000620D5">
        <w:rPr>
          <w:rFonts w:ascii="Times New Roman" w:eastAsia="Calibri" w:hAnsi="Times New Roman" w:cs="Times New Roman"/>
          <w:color w:val="000000"/>
          <w:sz w:val="24"/>
          <w:szCs w:val="24"/>
        </w:rPr>
        <w:t xml:space="preserve">поголовья коров и (или) коз², об объемах производства молока, объемах реализованного </w:t>
      </w:r>
    </w:p>
    <w:p w:rsidR="00100E6F" w:rsidRPr="000620D5" w:rsidRDefault="00100E6F" w:rsidP="00100E6F">
      <w:pPr>
        <w:spacing w:after="0" w:line="240" w:lineRule="auto"/>
        <w:ind w:right="-173"/>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 xml:space="preserve">и (или) отгруженного на собственную переработку коровьего и (или) козьего молока³, </w:t>
      </w:r>
    </w:p>
    <w:p w:rsidR="00100E6F" w:rsidRPr="000620D5" w:rsidRDefault="00100E6F" w:rsidP="00100E6F">
      <w:pPr>
        <w:spacing w:after="0" w:line="240" w:lineRule="auto"/>
        <w:ind w:right="-173"/>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о молочной продуктивности коров)</w:t>
      </w:r>
    </w:p>
    <w:p w:rsidR="00100E6F" w:rsidRPr="000620D5" w:rsidRDefault="00100E6F" w:rsidP="00100E6F">
      <w:pPr>
        <w:spacing w:after="0" w:line="240" w:lineRule="auto"/>
        <w:ind w:right="-173"/>
        <w:jc w:val="center"/>
        <w:rPr>
          <w:rFonts w:ascii="Times New Roman" w:eastAsia="Calibri" w:hAnsi="Times New Roman" w:cs="Times New Roman"/>
          <w:color w:val="000000"/>
          <w:sz w:val="24"/>
          <w:szCs w:val="24"/>
        </w:rPr>
      </w:pPr>
    </w:p>
    <w:p w:rsidR="00100E6F" w:rsidRPr="000620D5" w:rsidRDefault="00100E6F" w:rsidP="00100E6F">
      <w:pPr>
        <w:spacing w:after="0" w:line="240" w:lineRule="auto"/>
        <w:ind w:left="-142" w:right="-31"/>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 xml:space="preserve">____________________________________________________________________________________________________________________________ </w:t>
      </w:r>
    </w:p>
    <w:p w:rsidR="00100E6F" w:rsidRPr="000620D5" w:rsidRDefault="00100E6F" w:rsidP="00100E6F">
      <w:pPr>
        <w:spacing w:after="0" w:line="240" w:lineRule="auto"/>
        <w:ind w:left="-142" w:right="-31"/>
        <w:jc w:val="center"/>
        <w:rPr>
          <w:rFonts w:ascii="Times New Roman" w:eastAsia="Calibri" w:hAnsi="Times New Roman" w:cs="Times New Roman"/>
          <w:color w:val="000000"/>
          <w:sz w:val="16"/>
          <w:szCs w:val="16"/>
        </w:rPr>
      </w:pPr>
      <w:r w:rsidRPr="000620D5">
        <w:rPr>
          <w:rFonts w:ascii="Times New Roman" w:eastAsia="Calibri" w:hAnsi="Times New Roman" w:cs="Times New Roman"/>
          <w:color w:val="000000"/>
          <w:sz w:val="16"/>
          <w:szCs w:val="16"/>
        </w:rPr>
        <w:t>(наименование Участника отбора)</w:t>
      </w: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p w:rsidR="00100E6F" w:rsidRPr="000620D5" w:rsidRDefault="00100E6F" w:rsidP="00100E6F">
      <w:pPr>
        <w:spacing w:after="0" w:line="240" w:lineRule="auto"/>
        <w:ind w:left="-108"/>
        <w:rPr>
          <w:rFonts w:ascii="Times New Roman" w:eastAsia="Calibri" w:hAnsi="Times New Roman" w:cs="Times New Roman"/>
          <w:color w:val="000000"/>
          <w:sz w:val="24"/>
          <w:szCs w:val="24"/>
        </w:rPr>
      </w:pPr>
    </w:p>
    <w:tbl>
      <w:tblPr>
        <w:tblW w:w="15418" w:type="dxa"/>
        <w:tblLayout w:type="fixed"/>
        <w:tblLook w:val="04A0" w:firstRow="1" w:lastRow="0" w:firstColumn="1" w:lastColumn="0" w:noHBand="0" w:noVBand="1"/>
      </w:tblPr>
      <w:tblGrid>
        <w:gridCol w:w="534"/>
        <w:gridCol w:w="6691"/>
        <w:gridCol w:w="1275"/>
        <w:gridCol w:w="1418"/>
        <w:gridCol w:w="1389"/>
        <w:gridCol w:w="1304"/>
        <w:gridCol w:w="1248"/>
        <w:gridCol w:w="1559"/>
      </w:tblGrid>
      <w:tr w:rsidR="00100E6F" w:rsidRPr="000620D5" w:rsidTr="00F51B25">
        <w:trPr>
          <w:trHeight w:val="1013"/>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0E6F" w:rsidRPr="000620D5" w:rsidRDefault="00100E6F" w:rsidP="00100E6F">
            <w:pPr>
              <w:spacing w:after="0" w:line="240" w:lineRule="auto"/>
              <w:ind w:left="-93" w:right="-108"/>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 п/п</w:t>
            </w: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ind w:left="-108" w:right="-108"/>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Ед.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На 01.01.2024</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На 01.01.2025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00E6F" w:rsidRPr="000620D5" w:rsidRDefault="00100E6F" w:rsidP="00100E6F">
            <w:pPr>
              <w:spacing w:after="0" w:line="240" w:lineRule="auto"/>
              <w:jc w:val="center"/>
              <w:rPr>
                <w:rFonts w:ascii="Times New Roman" w:eastAsia="Calibri" w:hAnsi="Times New Roman" w:cs="Times New Roman"/>
                <w:b/>
                <w:sz w:val="24"/>
                <w:szCs w:val="24"/>
              </w:rPr>
            </w:pPr>
            <w:r w:rsidRPr="000620D5">
              <w:rPr>
                <w:rFonts w:ascii="Times New Roman" w:eastAsia="Calibri" w:hAnsi="Times New Roman" w:cs="Times New Roman"/>
                <w:b/>
                <w:sz w:val="24"/>
                <w:szCs w:val="24"/>
              </w:rPr>
              <w:t>+/- 01.01.2025</w:t>
            </w:r>
          </w:p>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sz w:val="24"/>
                <w:szCs w:val="24"/>
              </w:rPr>
              <w:t>к 01.01.2024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100E6F" w:rsidRPr="000620D5" w:rsidRDefault="00100E6F" w:rsidP="00100E6F">
            <w:pPr>
              <w:spacing w:after="0" w:line="240" w:lineRule="auto"/>
              <w:jc w:val="center"/>
              <w:rPr>
                <w:rFonts w:ascii="Times New Roman" w:eastAsia="Calibri" w:hAnsi="Times New Roman" w:cs="Times New Roman"/>
                <w:b/>
                <w:sz w:val="24"/>
                <w:szCs w:val="24"/>
              </w:rPr>
            </w:pPr>
            <w:r w:rsidRPr="000620D5">
              <w:rPr>
                <w:rFonts w:ascii="Times New Roman" w:eastAsia="Calibri" w:hAnsi="Times New Roman" w:cs="Times New Roman"/>
                <w:b/>
                <w:sz w:val="24"/>
                <w:szCs w:val="24"/>
              </w:rPr>
              <w:t>Июнь -июль 2024 года</w:t>
            </w:r>
          </w:p>
        </w:tc>
        <w:tc>
          <w:tcPr>
            <w:tcW w:w="1559"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 xml:space="preserve">На первое число месяца подачи </w:t>
            </w:r>
          </w:p>
          <w:p w:rsidR="00100E6F" w:rsidRPr="000620D5" w:rsidRDefault="00100E6F" w:rsidP="00100E6F">
            <w:pPr>
              <w:spacing w:after="0" w:line="240" w:lineRule="auto"/>
              <w:jc w:val="center"/>
              <w:rPr>
                <w:rFonts w:ascii="Times New Roman" w:eastAsia="Calibri" w:hAnsi="Times New Roman" w:cs="Times New Roman"/>
                <w:b/>
                <w:color w:val="000000"/>
                <w:sz w:val="24"/>
                <w:szCs w:val="24"/>
              </w:rPr>
            </w:pPr>
            <w:r w:rsidRPr="000620D5">
              <w:rPr>
                <w:rFonts w:ascii="Times New Roman" w:eastAsia="Calibri" w:hAnsi="Times New Roman" w:cs="Times New Roman"/>
                <w:b/>
                <w:color w:val="000000"/>
                <w:sz w:val="24"/>
                <w:szCs w:val="24"/>
              </w:rPr>
              <w:t>заявки</w:t>
            </w:r>
          </w:p>
        </w:tc>
      </w:tr>
      <w:tr w:rsidR="00100E6F" w:rsidRPr="000620D5" w:rsidTr="00F51B25">
        <w:trPr>
          <w:trHeight w:val="6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1</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Поголовье коров</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гол.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389" w:type="dxa"/>
            <w:tcBorders>
              <w:top w:val="single" w:sz="4" w:space="0" w:color="auto"/>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304" w:type="dxa"/>
            <w:tcBorders>
              <w:top w:val="single" w:sz="4" w:space="0" w:color="auto"/>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248" w:type="dxa"/>
            <w:tcBorders>
              <w:top w:val="single" w:sz="4" w:space="0" w:color="auto"/>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lang w:eastAsia="ru-RU"/>
              </w:rPr>
              <w:t>х</w:t>
            </w:r>
          </w:p>
        </w:tc>
        <w:tc>
          <w:tcPr>
            <w:tcW w:w="1559" w:type="dxa"/>
            <w:tcBorders>
              <w:top w:val="single" w:sz="4" w:space="0" w:color="auto"/>
              <w:left w:val="none" w:sz="4" w:space="0" w:color="000000"/>
              <w:bottom w:val="single" w:sz="4" w:space="0" w:color="auto"/>
              <w:right w:val="single" w:sz="4" w:space="0" w:color="auto"/>
            </w:tcBorders>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r>
      <w:tr w:rsidR="00100E6F" w:rsidRPr="000620D5" w:rsidTr="00F51B25">
        <w:trPr>
          <w:trHeight w:val="6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2</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Поголовье коз</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гол.</w:t>
            </w:r>
          </w:p>
        </w:tc>
        <w:tc>
          <w:tcPr>
            <w:tcW w:w="1418" w:type="dxa"/>
            <w:tcBorders>
              <w:top w:val="none" w:sz="4" w:space="0" w:color="000000"/>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389"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304"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248"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559" w:type="dxa"/>
            <w:tcBorders>
              <w:top w:val="none" w:sz="4" w:space="0" w:color="000000"/>
              <w:left w:val="none" w:sz="4" w:space="0" w:color="000000"/>
              <w:bottom w:val="single" w:sz="4" w:space="0" w:color="auto"/>
              <w:right w:val="single" w:sz="4" w:space="0" w:color="auto"/>
            </w:tcBorders>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r>
      <w:tr w:rsidR="00100E6F" w:rsidRPr="000620D5" w:rsidTr="00F51B25">
        <w:trPr>
          <w:trHeight w:val="6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rsidR="00100E6F" w:rsidRPr="000620D5" w:rsidRDefault="00100E6F" w:rsidP="00100E6F">
            <w:pPr>
              <w:spacing w:after="0" w:line="240" w:lineRule="auto"/>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Надоено молока в расчете на 1 корову</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кг</w:t>
            </w:r>
          </w:p>
        </w:tc>
        <w:tc>
          <w:tcPr>
            <w:tcW w:w="1418" w:type="dxa"/>
            <w:tcBorders>
              <w:top w:val="none" w:sz="4" w:space="0" w:color="000000"/>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389"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304"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248"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lang w:eastAsia="ru-RU"/>
              </w:rPr>
            </w:pPr>
            <w:r w:rsidRPr="000620D5">
              <w:rPr>
                <w:rFonts w:ascii="Times New Roman" w:eastAsia="Times New Roman" w:hAnsi="Times New Roman" w:cs="Times New Roman"/>
                <w:color w:val="000000"/>
                <w:lang w:eastAsia="ru-RU"/>
              </w:rPr>
              <w:t>х</w:t>
            </w:r>
          </w:p>
        </w:tc>
        <w:tc>
          <w:tcPr>
            <w:tcW w:w="1559" w:type="dxa"/>
            <w:tcBorders>
              <w:top w:val="none" w:sz="4" w:space="0" w:color="000000"/>
              <w:left w:val="none" w:sz="4" w:space="0" w:color="000000"/>
              <w:bottom w:val="single" w:sz="4" w:space="0" w:color="auto"/>
              <w:right w:val="single" w:sz="4" w:space="0" w:color="auto"/>
            </w:tcBorders>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r>
      <w:tr w:rsidR="00100E6F" w:rsidRPr="000620D5" w:rsidTr="00F51B25">
        <w:trPr>
          <w:trHeight w:val="21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rsidR="00100E6F" w:rsidRPr="000620D5" w:rsidRDefault="00100E6F" w:rsidP="00100E6F">
            <w:pPr>
              <w:spacing w:after="0" w:line="240" w:lineRule="auto"/>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Объем произведенного молока</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кг</w:t>
            </w:r>
          </w:p>
        </w:tc>
        <w:tc>
          <w:tcPr>
            <w:tcW w:w="1418" w:type="dxa"/>
            <w:tcBorders>
              <w:top w:val="none" w:sz="4" w:space="0" w:color="000000"/>
              <w:left w:val="single" w:sz="4" w:space="0" w:color="auto"/>
              <w:bottom w:val="single" w:sz="4" w:space="0" w:color="auto"/>
              <w:right w:val="single" w:sz="4" w:space="0" w:color="auto"/>
            </w:tcBorders>
            <w:shd w:val="clear" w:color="auto" w:fill="auto"/>
            <w:noWrap/>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p>
        </w:tc>
        <w:tc>
          <w:tcPr>
            <w:tcW w:w="1389" w:type="dxa"/>
            <w:tcBorders>
              <w:top w:val="none" w:sz="4" w:space="0" w:color="000000"/>
              <w:left w:val="none" w:sz="4" w:space="0" w:color="000000"/>
              <w:bottom w:val="single" w:sz="4" w:space="0" w:color="auto"/>
              <w:right w:val="single" w:sz="4" w:space="0" w:color="auto"/>
            </w:tcBorders>
            <w:shd w:val="clear" w:color="auto" w:fill="auto"/>
            <w:noWrap/>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p>
        </w:tc>
        <w:tc>
          <w:tcPr>
            <w:tcW w:w="1304" w:type="dxa"/>
            <w:tcBorders>
              <w:top w:val="none" w:sz="4" w:space="0" w:color="000000"/>
              <w:left w:val="none" w:sz="4" w:space="0" w:color="000000"/>
              <w:bottom w:val="single" w:sz="4" w:space="0" w:color="auto"/>
              <w:right w:val="single" w:sz="4" w:space="0" w:color="auto"/>
            </w:tcBorders>
            <w:shd w:val="clear" w:color="auto" w:fill="auto"/>
            <w:noWrap/>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p>
        </w:tc>
        <w:tc>
          <w:tcPr>
            <w:tcW w:w="1248"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559" w:type="dxa"/>
            <w:tcBorders>
              <w:top w:val="none" w:sz="4" w:space="0" w:color="000000"/>
              <w:left w:val="none" w:sz="4" w:space="0" w:color="000000"/>
              <w:bottom w:val="single" w:sz="4" w:space="0" w:color="auto"/>
              <w:right w:val="single" w:sz="4" w:space="0" w:color="auto"/>
            </w:tcBorders>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r>
      <w:tr w:rsidR="00100E6F" w:rsidRPr="000620D5" w:rsidTr="00F51B25">
        <w:trPr>
          <w:trHeight w:val="38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rsidR="00100E6F" w:rsidRPr="000620D5" w:rsidRDefault="00100E6F" w:rsidP="00100E6F">
            <w:pPr>
              <w:spacing w:after="0"/>
              <w:rPr>
                <w:rFonts w:ascii="Times New Roman" w:eastAsia="Calibri" w:hAnsi="Times New Roman" w:cs="Times New Roman"/>
                <w:color w:val="000000"/>
                <w:sz w:val="24"/>
                <w:szCs w:val="24"/>
              </w:rPr>
            </w:pPr>
            <w:r w:rsidRPr="000620D5">
              <w:rPr>
                <w:rFonts w:ascii="Times New Roman" w:eastAsia="Calibri" w:hAnsi="Times New Roman" w:cs="Times New Roman"/>
                <w:color w:val="000000"/>
                <w:sz w:val="24"/>
                <w:szCs w:val="24"/>
              </w:rPr>
              <w:t>Объем молока сырого коровьего и (или) козьего в физическом весе³, отвечающего требованиям технических регламентов</w:t>
            </w:r>
            <w:r w:rsidRPr="000620D5">
              <w:rPr>
                <w:rFonts w:ascii="Times New Roman" w:eastAsia="Calibri" w:hAnsi="Times New Roman" w:cs="Times New Roman"/>
                <w:color w:val="000000"/>
                <w:sz w:val="24"/>
                <w:szCs w:val="24"/>
                <w:vertAlign w:val="superscript"/>
              </w:rPr>
              <w:t>4</w:t>
            </w:r>
            <w:r w:rsidRPr="000620D5">
              <w:rPr>
                <w:rFonts w:ascii="Times New Roman" w:eastAsia="Calibri" w:hAnsi="Times New Roman" w:cs="Times New Roman"/>
                <w:color w:val="000000"/>
                <w:sz w:val="24"/>
                <w:szCs w:val="24"/>
              </w:rPr>
              <w:t>, реализованного на переработку и (или) отгруженного на собственную переработку</w:t>
            </w:r>
          </w:p>
        </w:tc>
        <w:tc>
          <w:tcPr>
            <w:tcW w:w="1275" w:type="dxa"/>
            <w:tcBorders>
              <w:top w:val="single" w:sz="4" w:space="0" w:color="auto"/>
              <w:left w:val="single" w:sz="4" w:space="0" w:color="auto"/>
              <w:bottom w:val="single" w:sz="4" w:space="0" w:color="auto"/>
              <w:right w:val="single" w:sz="4" w:space="0" w:color="auto"/>
            </w:tcBorders>
          </w:tcPr>
          <w:p w:rsidR="00100E6F" w:rsidRPr="000620D5" w:rsidRDefault="00100E6F" w:rsidP="00100E6F">
            <w:pPr>
              <w:spacing w:after="0" w:line="240" w:lineRule="auto"/>
              <w:jc w:val="center"/>
              <w:rPr>
                <w:rFonts w:ascii="Times New Roman" w:eastAsia="Calibri" w:hAnsi="Times New Roman" w:cs="Times New Roman"/>
                <w:sz w:val="24"/>
                <w:szCs w:val="24"/>
              </w:rPr>
            </w:pPr>
            <w:r w:rsidRPr="000620D5">
              <w:rPr>
                <w:rFonts w:ascii="Times New Roman" w:eastAsia="Calibri" w:hAnsi="Times New Roman" w:cs="Times New Roman"/>
                <w:color w:val="000000"/>
                <w:sz w:val="24"/>
                <w:szCs w:val="24"/>
              </w:rPr>
              <w:t>кг</w:t>
            </w:r>
          </w:p>
        </w:tc>
        <w:tc>
          <w:tcPr>
            <w:tcW w:w="1418" w:type="dxa"/>
            <w:tcBorders>
              <w:top w:val="none" w:sz="4" w:space="0" w:color="000000"/>
              <w:left w:val="single" w:sz="4" w:space="0" w:color="auto"/>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389"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304"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c>
          <w:tcPr>
            <w:tcW w:w="1248" w:type="dxa"/>
            <w:tcBorders>
              <w:top w:val="none" w:sz="4" w:space="0" w:color="000000"/>
              <w:left w:val="none" w:sz="4" w:space="0" w:color="000000"/>
              <w:bottom w:val="single" w:sz="4" w:space="0" w:color="auto"/>
              <w:right w:val="single" w:sz="4" w:space="0" w:color="auto"/>
            </w:tcBorders>
            <w:shd w:val="clear" w:color="auto" w:fill="auto"/>
            <w:noWrap/>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one" w:sz="4" w:space="0" w:color="000000"/>
              <w:left w:val="none" w:sz="4" w:space="0" w:color="000000"/>
              <w:bottom w:val="single" w:sz="4" w:space="0" w:color="auto"/>
              <w:right w:val="single" w:sz="4" w:space="0" w:color="auto"/>
            </w:tcBorders>
            <w:vAlign w:val="center"/>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х</w:t>
            </w:r>
          </w:p>
        </w:tc>
      </w:tr>
    </w:tbl>
    <w:p w:rsidR="00100E6F" w:rsidRPr="000620D5" w:rsidRDefault="00100E6F" w:rsidP="00100E6F">
      <w:pPr>
        <w:spacing w:after="0" w:line="240" w:lineRule="auto"/>
        <w:ind w:left="-142" w:right="-425"/>
        <w:rPr>
          <w:rFonts w:ascii="Times New Roman" w:eastAsia="Calibri" w:hAnsi="Times New Roman" w:cs="Times New Roman"/>
          <w:sz w:val="24"/>
          <w:szCs w:val="24"/>
        </w:rPr>
      </w:pPr>
      <w:r w:rsidRPr="000620D5">
        <w:rPr>
          <w:rFonts w:ascii="Times New Roman" w:eastAsia="Calibri" w:hAnsi="Times New Roman" w:cs="Times New Roman"/>
          <w:sz w:val="24"/>
          <w:szCs w:val="24"/>
        </w:rPr>
        <w:t>____________________________________________________</w:t>
      </w:r>
    </w:p>
    <w:p w:rsidR="00100E6F" w:rsidRPr="000620D5" w:rsidRDefault="00100E6F" w:rsidP="00100E6F">
      <w:pPr>
        <w:spacing w:after="0" w:line="240" w:lineRule="auto"/>
        <w:ind w:left="142" w:right="-425" w:firstLine="142"/>
        <w:jc w:val="both"/>
        <w:rPr>
          <w:rFonts w:ascii="Times New Roman" w:eastAsia="Calibri" w:hAnsi="Times New Roman" w:cs="Times New Roman"/>
          <w:sz w:val="20"/>
          <w:szCs w:val="20"/>
        </w:rPr>
      </w:pPr>
      <w:r w:rsidRPr="000620D5">
        <w:rPr>
          <w:rFonts w:ascii="Times New Roman" w:eastAsia="Calibri" w:hAnsi="Times New Roman" w:cs="Times New Roman"/>
          <w:sz w:val="20"/>
          <w:szCs w:val="20"/>
          <w:vertAlign w:val="superscript"/>
        </w:rPr>
        <w:t>1</w:t>
      </w:r>
      <w:r w:rsidRPr="000620D5">
        <w:rPr>
          <w:rFonts w:ascii="Times New Roman" w:eastAsia="Calibri" w:hAnsi="Times New Roman" w:cs="Times New Roman"/>
          <w:sz w:val="20"/>
          <w:szCs w:val="20"/>
        </w:rPr>
        <w:t xml:space="preserve"> ответственность за достоверность представленных сведений несет Участник отбора;</w:t>
      </w:r>
    </w:p>
    <w:p w:rsidR="00100E6F" w:rsidRPr="000620D5" w:rsidRDefault="00100E6F" w:rsidP="00100E6F">
      <w:pPr>
        <w:spacing w:after="0" w:line="240" w:lineRule="auto"/>
        <w:ind w:left="142" w:right="-425" w:firstLine="142"/>
        <w:jc w:val="both"/>
        <w:rPr>
          <w:rFonts w:ascii="Times New Roman" w:eastAsia="Calibri" w:hAnsi="Times New Roman" w:cs="Times New Roman"/>
          <w:sz w:val="20"/>
          <w:szCs w:val="20"/>
        </w:rPr>
      </w:pPr>
      <w:r w:rsidRPr="000620D5">
        <w:rPr>
          <w:rFonts w:ascii="Times New Roman" w:eastAsia="Calibri" w:hAnsi="Times New Roman" w:cs="Times New Roman"/>
          <w:color w:val="000000"/>
          <w:sz w:val="20"/>
          <w:szCs w:val="20"/>
        </w:rPr>
        <w:t>²</w:t>
      </w:r>
      <w:r w:rsidRPr="000620D5">
        <w:rPr>
          <w:rFonts w:ascii="Times New Roman" w:eastAsia="Calibri" w:hAnsi="Times New Roman" w:cs="Times New Roman"/>
          <w:sz w:val="20"/>
          <w:szCs w:val="20"/>
        </w:rPr>
        <w:t xml:space="preserve"> заполняется в соответствии с данными бухгалтерского учета и формами статистического наблюдения № 24-СХ, П-1 (СХ) или 3-фермер;</w:t>
      </w:r>
    </w:p>
    <w:p w:rsidR="00100E6F" w:rsidRPr="000620D5" w:rsidRDefault="00100E6F" w:rsidP="00100E6F">
      <w:pPr>
        <w:spacing w:after="0" w:line="240" w:lineRule="auto"/>
        <w:ind w:left="142" w:right="-425" w:firstLine="142"/>
        <w:jc w:val="both"/>
        <w:rPr>
          <w:rFonts w:ascii="Times New Roman" w:eastAsia="Calibri" w:hAnsi="Times New Roman" w:cs="Times New Roman"/>
          <w:sz w:val="20"/>
          <w:szCs w:val="20"/>
        </w:rPr>
      </w:pPr>
      <w:r w:rsidRPr="000620D5">
        <w:rPr>
          <w:rFonts w:ascii="Times New Roman" w:eastAsia="Calibri" w:hAnsi="Times New Roman" w:cs="Times New Roman"/>
          <w:color w:val="000000"/>
          <w:sz w:val="20"/>
          <w:szCs w:val="20"/>
        </w:rPr>
        <w:t>³</w:t>
      </w:r>
      <w:r w:rsidRPr="000620D5">
        <w:rPr>
          <w:rFonts w:ascii="Times New Roman" w:eastAsia="Calibri" w:hAnsi="Times New Roman" w:cs="Times New Roman"/>
          <w:sz w:val="20"/>
          <w:szCs w:val="20"/>
        </w:rPr>
        <w:t xml:space="preserve"> объем молока сырого коровьего и (или) козьего в физическом весе, отвечающего требованиям технических регламентов, реализованного на переработку и (или) отгруженного на собственную переработку Участником отбора в период, заявленный для предоставления субсидии на повышение продуктивности, определенный на основании реестра документов, подтверждающих факт реализации и (или) отгрузки на собственную переработку молока</w:t>
      </w:r>
      <w:r w:rsidRPr="000620D5">
        <w:rPr>
          <w:rFonts w:ascii="Times New Roman" w:eastAsia="Arial" w:hAnsi="Times New Roman" w:cs="Times New Roman"/>
          <w:sz w:val="20"/>
          <w:szCs w:val="20"/>
        </w:rPr>
        <w:t xml:space="preserve"> </w:t>
      </w:r>
      <w:r w:rsidRPr="000620D5">
        <w:rPr>
          <w:rFonts w:ascii="Times New Roman" w:eastAsia="Arial" w:hAnsi="Times New Roman" w:cs="Times New Roman"/>
          <w:b/>
          <w:sz w:val="20"/>
          <w:szCs w:val="20"/>
        </w:rPr>
        <w:t xml:space="preserve">(гр. 8 приложения </w:t>
      </w:r>
      <w:r w:rsidRPr="000620D5">
        <w:rPr>
          <w:rFonts w:ascii="Times New Roman" w:eastAsia="Arial" w:hAnsi="Times New Roman" w:cs="Times New Roman"/>
          <w:b/>
          <w:sz w:val="20"/>
          <w:szCs w:val="20"/>
        </w:rPr>
        <w:br/>
        <w:t>№ 3 к настоящему Порядку, но не более объема молока сырого, реализованного и (или) отгруженного на собственную переработку в физическом весе, содержащегося в ветеринарных сопроводительных документах, оформленных в электронной форме с использованием ФГИС «Меркурий»)</w:t>
      </w:r>
      <w:r w:rsidRPr="000620D5">
        <w:rPr>
          <w:rFonts w:ascii="Times New Roman" w:eastAsia="Arial" w:hAnsi="Times New Roman" w:cs="Times New Roman"/>
          <w:sz w:val="20"/>
          <w:szCs w:val="20"/>
        </w:rPr>
        <w:t>;</w:t>
      </w:r>
    </w:p>
    <w:p w:rsidR="00100E6F" w:rsidRPr="000620D5" w:rsidRDefault="00100E6F" w:rsidP="00100E6F">
      <w:pPr>
        <w:spacing w:after="0" w:line="240" w:lineRule="auto"/>
        <w:ind w:left="142" w:right="-425" w:firstLine="142"/>
        <w:jc w:val="both"/>
        <w:rPr>
          <w:rFonts w:ascii="Times New Roman" w:eastAsia="Calibri" w:hAnsi="Times New Roman" w:cs="Times New Roman"/>
        </w:rPr>
      </w:pPr>
      <w:r w:rsidRPr="000620D5">
        <w:rPr>
          <w:rFonts w:ascii="Times New Roman" w:eastAsia="Calibri" w:hAnsi="Times New Roman" w:cs="Times New Roman"/>
          <w:sz w:val="20"/>
          <w:szCs w:val="20"/>
          <w:vertAlign w:val="superscript"/>
        </w:rPr>
        <w:t>4 </w:t>
      </w:r>
      <w:r w:rsidRPr="000620D5">
        <w:rPr>
          <w:rFonts w:ascii="Times New Roman" w:eastAsia="Calibri" w:hAnsi="Times New Roman" w:cs="Times New Roman"/>
          <w:sz w:val="20"/>
          <w:szCs w:val="20"/>
        </w:rPr>
        <w:t xml:space="preserve">в соответствии с техническими регламентами таможенного союза </w:t>
      </w:r>
      <w:r w:rsidRPr="000620D5">
        <w:rPr>
          <w:rFonts w:ascii="Times New Roman" w:eastAsia="Calibri" w:hAnsi="Times New Roman" w:cs="Times New Roman"/>
          <w:color w:val="000000"/>
          <w:sz w:val="20"/>
          <w:szCs w:val="20"/>
        </w:rPr>
        <w:t>ТР ТС 033/2013 от 09.10.2013 № 67; ТР ТС 021/2011 от 09.12.2011 № 880.</w:t>
      </w:r>
    </w:p>
    <w:p w:rsidR="00100E6F" w:rsidRPr="000620D5" w:rsidRDefault="00100E6F" w:rsidP="00100E6F">
      <w:pPr>
        <w:spacing w:after="0" w:line="240" w:lineRule="auto"/>
        <w:rPr>
          <w:rFonts w:ascii="Times New Roman" w:eastAsia="Calibri" w:hAnsi="Times New Roman" w:cs="Times New Roman"/>
          <w:spacing w:val="-12"/>
          <w:sz w:val="24"/>
          <w:szCs w:val="24"/>
        </w:rPr>
      </w:pPr>
    </w:p>
    <w:p w:rsidR="00100E6F" w:rsidRPr="000620D5" w:rsidRDefault="00100E6F" w:rsidP="00100E6F">
      <w:pPr>
        <w:spacing w:after="0" w:line="240" w:lineRule="auto"/>
        <w:rPr>
          <w:rFonts w:ascii="Times New Roman" w:eastAsia="Calibri" w:hAnsi="Times New Roman" w:cs="Times New Roman"/>
          <w:spacing w:val="-12"/>
          <w:sz w:val="24"/>
          <w:szCs w:val="24"/>
        </w:rPr>
      </w:pPr>
    </w:p>
    <w:p w:rsidR="00100E6F" w:rsidRPr="000620D5" w:rsidRDefault="00100E6F" w:rsidP="00100E6F">
      <w:pPr>
        <w:spacing w:after="0" w:line="240" w:lineRule="auto"/>
        <w:ind w:hanging="142"/>
        <w:rPr>
          <w:rFonts w:ascii="Times New Roman" w:eastAsia="Calibri" w:hAnsi="Times New Roman" w:cs="Times New Roman"/>
          <w:spacing w:val="-12"/>
          <w:sz w:val="24"/>
          <w:szCs w:val="24"/>
        </w:rPr>
      </w:pPr>
      <w:r w:rsidRPr="000620D5">
        <w:rPr>
          <w:rFonts w:ascii="Times New Roman" w:eastAsia="Calibri" w:hAnsi="Times New Roman" w:cs="Times New Roman"/>
          <w:spacing w:val="-12"/>
          <w:sz w:val="24"/>
          <w:szCs w:val="24"/>
        </w:rPr>
        <w:t>__________________________________________                       __________________________                    __________________________________________________</w:t>
      </w:r>
    </w:p>
    <w:p w:rsidR="00100E6F" w:rsidRPr="000620D5" w:rsidRDefault="00100E6F" w:rsidP="00100E6F">
      <w:pPr>
        <w:spacing w:after="0" w:line="240" w:lineRule="auto"/>
        <w:ind w:hanging="142"/>
        <w:rPr>
          <w:rFonts w:ascii="Times New Roman" w:eastAsia="Arial" w:hAnsi="Times New Roman" w:cs="Times New Roman"/>
          <w:sz w:val="16"/>
          <w:szCs w:val="16"/>
        </w:rPr>
      </w:pPr>
      <w:r w:rsidRPr="000620D5">
        <w:rPr>
          <w:rFonts w:ascii="Times New Roman" w:eastAsia="Arial" w:hAnsi="Times New Roman" w:cs="Times New Roman"/>
          <w:sz w:val="16"/>
          <w:szCs w:val="16"/>
        </w:rPr>
        <w:t xml:space="preserve">                              (должность руководителя)                                                                                             (подпись)                                                                                              (расшифровка подписи)                        </w:t>
      </w:r>
    </w:p>
    <w:p w:rsidR="00100E6F" w:rsidRPr="000620D5" w:rsidRDefault="00100E6F" w:rsidP="00100E6F">
      <w:pPr>
        <w:spacing w:after="0" w:line="240" w:lineRule="auto"/>
        <w:ind w:hanging="142"/>
        <w:rPr>
          <w:rFonts w:ascii="Times New Roman" w:eastAsia="Calibri" w:hAnsi="Times New Roman" w:cs="Times New Roman"/>
          <w:sz w:val="24"/>
          <w:szCs w:val="24"/>
        </w:rPr>
      </w:pPr>
    </w:p>
    <w:p w:rsidR="00100E6F" w:rsidRPr="000620D5" w:rsidRDefault="00100E6F" w:rsidP="00100E6F">
      <w:pPr>
        <w:spacing w:after="0" w:line="240" w:lineRule="auto"/>
        <w:ind w:hanging="142"/>
        <w:rPr>
          <w:rFonts w:ascii="Times New Roman" w:eastAsia="Arial" w:hAnsi="Times New Roman" w:cs="Times New Roman"/>
          <w:sz w:val="20"/>
          <w:szCs w:val="20"/>
        </w:rPr>
      </w:pPr>
      <w:r w:rsidRPr="000620D5">
        <w:rPr>
          <w:rFonts w:ascii="Times New Roman" w:eastAsia="Calibri" w:hAnsi="Times New Roman" w:cs="Times New Roman"/>
          <w:sz w:val="20"/>
          <w:szCs w:val="20"/>
        </w:rPr>
        <w:t xml:space="preserve">М.П. (при наличии) </w:t>
      </w:r>
    </w:p>
    <w:p w:rsidR="00F02B01" w:rsidRPr="000620D5" w:rsidRDefault="00F02B01" w:rsidP="00F02B01">
      <w:pPr>
        <w:spacing w:after="0" w:line="240" w:lineRule="auto"/>
        <w:jc w:val="both"/>
        <w:rPr>
          <w:rFonts w:ascii="Times New Roman" w:eastAsia="Times New Roman" w:hAnsi="Times New Roman" w:cs="Times New Roman"/>
          <w:sz w:val="28"/>
          <w:szCs w:val="28"/>
          <w:lang w:eastAsia="ru-RU"/>
        </w:rPr>
      </w:pPr>
    </w:p>
    <w:p w:rsidR="00F02B01" w:rsidRPr="000620D5" w:rsidRDefault="00F02B01" w:rsidP="00F02B01">
      <w:pPr>
        <w:spacing w:after="0" w:line="240" w:lineRule="auto"/>
        <w:jc w:val="both"/>
        <w:rPr>
          <w:rFonts w:ascii="Times New Roman" w:eastAsia="Times New Roman" w:hAnsi="Times New Roman" w:cs="Times New Roman"/>
          <w:sz w:val="28"/>
          <w:szCs w:val="28"/>
          <w:lang w:eastAsia="ru-RU"/>
        </w:rPr>
      </w:pPr>
    </w:p>
    <w:p w:rsidR="00F02B01" w:rsidRPr="000620D5" w:rsidRDefault="00F02B01" w:rsidP="00F02B01">
      <w:pPr>
        <w:spacing w:after="0" w:line="240" w:lineRule="auto"/>
        <w:jc w:val="both"/>
        <w:rPr>
          <w:rFonts w:ascii="Times New Roman" w:eastAsia="Times New Roman" w:hAnsi="Times New Roman" w:cs="Times New Roman"/>
          <w:sz w:val="28"/>
          <w:szCs w:val="28"/>
          <w:lang w:eastAsia="ru-RU"/>
        </w:rPr>
      </w:pPr>
    </w:p>
    <w:p w:rsidR="00F02B01" w:rsidRPr="000620D5" w:rsidRDefault="00F02B01" w:rsidP="00F02B01">
      <w:pPr>
        <w:spacing w:after="0" w:line="240" w:lineRule="auto"/>
        <w:jc w:val="both"/>
        <w:rPr>
          <w:rFonts w:ascii="Times New Roman" w:eastAsia="Times New Roman" w:hAnsi="Times New Roman" w:cs="Times New Roman"/>
          <w:sz w:val="28"/>
          <w:szCs w:val="28"/>
          <w:lang w:eastAsia="ru-RU"/>
        </w:rPr>
      </w:pPr>
    </w:p>
    <w:p w:rsidR="00387B07" w:rsidRPr="000620D5" w:rsidRDefault="00387B07" w:rsidP="00F02B01">
      <w:pPr>
        <w:spacing w:after="0" w:line="240" w:lineRule="auto"/>
        <w:rPr>
          <w:rFonts w:ascii="Times New Roman" w:eastAsia="Times New Roman" w:hAnsi="Times New Roman" w:cs="Times New Roman"/>
          <w:sz w:val="28"/>
          <w:szCs w:val="28"/>
          <w:lang w:eastAsia="ru-RU"/>
        </w:rPr>
      </w:pPr>
      <w:r w:rsidRPr="000620D5">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6432" behindDoc="0" locked="0" layoutInCell="1" allowOverlap="1" wp14:anchorId="1A8C4E48" wp14:editId="13A3D1D6">
                <wp:simplePos x="0" y="0"/>
                <wp:positionH relativeFrom="margin">
                  <wp:align>right</wp:align>
                </wp:positionH>
                <wp:positionV relativeFrom="paragraph">
                  <wp:posOffset>6905</wp:posOffset>
                </wp:positionV>
                <wp:extent cx="3037840" cy="3742055"/>
                <wp:effectExtent l="0" t="0" r="0" b="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742055"/>
                        </a:xfrm>
                        <a:prstGeom prst="rect">
                          <a:avLst/>
                        </a:prstGeom>
                        <a:solidFill>
                          <a:srgbClr val="FFFFFF"/>
                        </a:solidFill>
                        <a:ln>
                          <a:noFill/>
                        </a:ln>
                      </wps:spPr>
                      <wps:txbx>
                        <w:txbxContent>
                          <w:p w:rsidR="000D7CB4" w:rsidRPr="00387B07" w:rsidRDefault="000D7CB4" w:rsidP="00387B07">
                            <w:pPr>
                              <w:spacing w:after="0"/>
                              <w:jc w:val="both"/>
                              <w:rPr>
                                <w:rFonts w:ascii="Times New Roman" w:hAnsi="Times New Roman" w:cs="Times New Roman"/>
                                <w:sz w:val="24"/>
                                <w:szCs w:val="24"/>
                              </w:rPr>
                            </w:pPr>
                            <w:r>
                              <w:rPr>
                                <w:rFonts w:ascii="Times New Roman" w:hAnsi="Times New Roman" w:cs="Times New Roman"/>
                                <w:sz w:val="24"/>
                                <w:szCs w:val="24"/>
                              </w:rPr>
                              <w:t>Приложение № 3</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C4E48" id="Надпись 9" o:spid="_x0000_s1027" type="#_x0000_t202" style="position:absolute;margin-left:188pt;margin-top:.55pt;width:239.2pt;height:294.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IpIQIAAP0DAAAOAAAAZHJzL2Uyb0RvYy54bWysU82O0zAQviPxDpbvNOkf3UZNV0tXRUjL&#10;j7TwAI7jNBGJx4zdJuXGfV+Bd+DAgRuv0H0jxk63W+CG8MHyeMbfzPfNeHHZNTXbKbQV6JQPBzFn&#10;SkvIK71J+Yf362cXnFkndC5q0Crle2X55fLpk0VrEjWCEupcISMQbZPWpLx0ziRRZGWpGmEHYJQm&#10;ZwHYCEcmbqIcRUvoTR2N4vh51ALmBkEqa+n2unfyZcAvCiXd26KwyrE65VSbCzuGPfN7tFyIZIPC&#10;lJU8liH+oYpGVJqSnqCuhRNsi9VfUE0lESwUbiChiaAoKqkCB2IzjP9gc1sKowIXEseak0z2/8HK&#10;N7t3yKo85XPOtGioRYevh2+H74efhx/3X+7v2Nxr1BqbUOitoWDXvYCOeh34WnMD8qNlGlal0Bt1&#10;hQhtqURONQ79y+jsaY9jPUjWvoackomtgwDUFdh4AUkSRujUq/2pP6pzTNLlOB7PLibkkuQbzyaj&#10;eDoNOUTy8NygdS8VNMwfUo40AAFe7G6s8+WI5CHEZ7NQV/m6qutg4CZb1ch2goZlHdYR/bewWvtg&#10;Df5Zj+hvAk9PrSfpuqwLsgYRvAYZ5HsijtDPIP0ZOpSAnzlraf5Sbj9tBSrO6leaxJsPJ56pC8Zk&#10;OhuRgeee7NwjtCSolDvO+uPK9UO+NVhtSsrUt0vDFQleVEGKx6qO5dOMBYWO/8EP8bkdoh5/7fIX&#10;AAAA//8DAFBLAwQUAAYACAAAACEAlGnoidsAAAAGAQAADwAAAGRycy9kb3ducmV2LnhtbEyPwU7D&#10;MBBE70j8g7VIXBB1itKmDXEqQAJxbekHbOJtEhGvo9ht0r9nOcFxZ0Yzb4vd7Hp1oTF0ng0sFwko&#10;4trbjhsDx6/3xw2oEJEt9p7JwJUC7MrbmwJz6yfe0+UQGyUlHHI00MY45FqHuiWHYeEHYvFOfnQY&#10;5RwbbUecpNz1+ilJ1tphx7LQ4kBvLdXfh7MzcPqcHlbbqfqIx2yfrl+xyyp/Neb+bn55BhVpjn9h&#10;+MUXdCiFqfJntkH1BuSRKOoSlJhptklBVQZW2yQFXRb6P375AwAA//8DAFBLAQItABQABgAIAAAA&#10;IQC2gziS/gAAAOEBAAATAAAAAAAAAAAAAAAAAAAAAABbQ29udGVudF9UeXBlc10ueG1sUEsBAi0A&#10;FAAGAAgAAAAhADj9If/WAAAAlAEAAAsAAAAAAAAAAAAAAAAALwEAAF9yZWxzLy5yZWxzUEsBAi0A&#10;FAAGAAgAAAAhAEliEikhAgAA/QMAAA4AAAAAAAAAAAAAAAAALgIAAGRycy9lMm9Eb2MueG1sUEsB&#10;Ai0AFAAGAAgAAAAhAJRp6InbAAAABgEAAA8AAAAAAAAAAAAAAAAAewQAAGRycy9kb3ducmV2Lnht&#10;bFBLBQYAAAAABAAEAPMAAACDBQAAAAA=&#10;" stroked="f">
                <v:textbox>
                  <w:txbxContent>
                    <w:p w:rsidR="000D7CB4" w:rsidRPr="00387B07" w:rsidRDefault="000D7CB4" w:rsidP="00387B07">
                      <w:pPr>
                        <w:spacing w:after="0"/>
                        <w:jc w:val="both"/>
                        <w:rPr>
                          <w:rFonts w:ascii="Times New Roman" w:hAnsi="Times New Roman" w:cs="Times New Roman"/>
                          <w:sz w:val="24"/>
                          <w:szCs w:val="24"/>
                        </w:rPr>
                      </w:pPr>
                      <w:r>
                        <w:rPr>
                          <w:rFonts w:ascii="Times New Roman" w:hAnsi="Times New Roman" w:cs="Times New Roman"/>
                          <w:sz w:val="24"/>
                          <w:szCs w:val="24"/>
                        </w:rPr>
                        <w:t>Приложение № 3</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v:textbox>
                <w10:wrap type="square" anchorx="margin"/>
              </v:shape>
            </w:pict>
          </mc:Fallback>
        </mc:AlternateContent>
      </w: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387B07" w:rsidRPr="000620D5" w:rsidRDefault="00387B07" w:rsidP="00387B07">
      <w:pPr>
        <w:rPr>
          <w:rFonts w:ascii="Times New Roman" w:eastAsia="Times New Roman" w:hAnsi="Times New Roman" w:cs="Times New Roman"/>
          <w:sz w:val="28"/>
          <w:szCs w:val="28"/>
          <w:lang w:eastAsia="ru-RU"/>
        </w:rPr>
      </w:pPr>
    </w:p>
    <w:p w:rsidR="00F02B01" w:rsidRPr="000620D5" w:rsidRDefault="00387B07" w:rsidP="00387B07">
      <w:pPr>
        <w:tabs>
          <w:tab w:val="left" w:pos="7055"/>
        </w:tabs>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ab/>
      </w:r>
    </w:p>
    <w:p w:rsidR="00387B07" w:rsidRPr="000620D5" w:rsidRDefault="00387B07" w:rsidP="00387B07">
      <w:pPr>
        <w:tabs>
          <w:tab w:val="left" w:pos="7055"/>
        </w:tabs>
        <w:rPr>
          <w:rFonts w:ascii="Times New Roman" w:eastAsia="Times New Roman" w:hAnsi="Times New Roman" w:cs="Times New Roman"/>
          <w:sz w:val="28"/>
          <w:szCs w:val="28"/>
          <w:lang w:eastAsia="ru-RU"/>
        </w:rPr>
      </w:pPr>
    </w:p>
    <w:p w:rsidR="00100E6F" w:rsidRPr="000620D5" w:rsidRDefault="00100E6F" w:rsidP="00100E6F">
      <w:pPr>
        <w:spacing w:after="0" w:line="240" w:lineRule="auto"/>
        <w:rPr>
          <w:rFonts w:ascii="Times New Roman" w:eastAsia="Times New Roman" w:hAnsi="Times New Roman" w:cs="Times New Roman"/>
          <w:sz w:val="28"/>
          <w:szCs w:val="28"/>
          <w:lang w:eastAsia="ru-RU"/>
        </w:rPr>
      </w:pPr>
    </w:p>
    <w:tbl>
      <w:tblPr>
        <w:tblW w:w="15309" w:type="dxa"/>
        <w:tblLayout w:type="fixed"/>
        <w:tblLook w:val="04A0" w:firstRow="1" w:lastRow="0" w:firstColumn="1" w:lastColumn="0" w:noHBand="0" w:noVBand="1"/>
      </w:tblPr>
      <w:tblGrid>
        <w:gridCol w:w="15309"/>
      </w:tblGrid>
      <w:tr w:rsidR="00100E6F" w:rsidRPr="000620D5" w:rsidTr="00F51B25">
        <w:trPr>
          <w:trHeight w:val="480"/>
        </w:trPr>
        <w:tc>
          <w:tcPr>
            <w:tcW w:w="15309" w:type="dxa"/>
            <w:shd w:val="clear" w:color="auto" w:fill="auto"/>
            <w:noWrap/>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РЕЕСТР ДОКУМЕНТОВ,</w:t>
            </w:r>
          </w:p>
        </w:tc>
      </w:tr>
      <w:tr w:rsidR="00100E6F" w:rsidRPr="000620D5" w:rsidTr="00F51B25">
        <w:trPr>
          <w:trHeight w:val="953"/>
        </w:trPr>
        <w:tc>
          <w:tcPr>
            <w:tcW w:w="15309" w:type="dxa"/>
            <w:tcBorders>
              <w:bottom w:val="single" w:sz="4" w:space="0" w:color="auto"/>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 xml:space="preserve">подтверждающих факт реализации и (или) отгрузки на собственную переработку молока </w:t>
            </w:r>
          </w:p>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за период, заявленный для предоставления субсидии на повышение продуктивности</w:t>
            </w:r>
          </w:p>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p>
        </w:tc>
      </w:tr>
    </w:tbl>
    <w:p w:rsidR="00100E6F" w:rsidRPr="000620D5" w:rsidRDefault="00100E6F" w:rsidP="00100E6F">
      <w:pPr>
        <w:spacing w:after="0" w:line="240" w:lineRule="auto"/>
        <w:jc w:val="center"/>
        <w:rPr>
          <w:rFonts w:ascii="Times New Roman" w:eastAsia="Times New Roman" w:hAnsi="Times New Roman" w:cs="Times New Roman"/>
          <w:sz w:val="16"/>
          <w:szCs w:val="16"/>
          <w:lang w:eastAsia="ar-SA"/>
        </w:rPr>
      </w:pPr>
      <w:r w:rsidRPr="000620D5">
        <w:rPr>
          <w:rFonts w:ascii="Times New Roman" w:eastAsia="Times New Roman" w:hAnsi="Times New Roman" w:cs="Times New Roman"/>
          <w:sz w:val="16"/>
          <w:szCs w:val="16"/>
          <w:lang w:eastAsia="ar-SA"/>
        </w:rPr>
        <w:t>(наименование Участника отбора)</w:t>
      </w:r>
    </w:p>
    <w:p w:rsidR="00100E6F" w:rsidRPr="000620D5" w:rsidRDefault="00100E6F" w:rsidP="00100E6F">
      <w:pPr>
        <w:spacing w:after="0" w:line="240" w:lineRule="auto"/>
        <w:jc w:val="center"/>
        <w:rPr>
          <w:rFonts w:ascii="Times New Roman" w:eastAsia="Times New Roman" w:hAnsi="Times New Roman" w:cs="Times New Roman"/>
          <w:sz w:val="24"/>
          <w:szCs w:val="24"/>
          <w:lang w:eastAsia="ar-SA"/>
        </w:rPr>
      </w:pPr>
      <w:r w:rsidRPr="000620D5">
        <w:rPr>
          <w:rFonts w:ascii="Times New Roman" w:eastAsia="Times New Roman" w:hAnsi="Times New Roman" w:cs="Times New Roman"/>
          <w:sz w:val="24"/>
          <w:szCs w:val="24"/>
          <w:lang w:eastAsia="ar-SA"/>
        </w:rPr>
        <w:t>за _______________ месяц 20__ года ˡ</w:t>
      </w: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1418"/>
        <w:gridCol w:w="1417"/>
        <w:gridCol w:w="2126"/>
        <w:gridCol w:w="1843"/>
        <w:gridCol w:w="1985"/>
        <w:gridCol w:w="3402"/>
      </w:tblGrid>
      <w:tr w:rsidR="00100E6F" w:rsidRPr="000620D5" w:rsidTr="00F51B25">
        <w:tc>
          <w:tcPr>
            <w:tcW w:w="675" w:type="dxa"/>
            <w:vMerge w:val="restart"/>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 п/п</w:t>
            </w:r>
          </w:p>
        </w:tc>
        <w:tc>
          <w:tcPr>
            <w:tcW w:w="14601" w:type="dxa"/>
            <w:gridSpan w:val="7"/>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Документ, подтверждающий реализацию и (или) отгрузку молока сырого на собственную переработку</w:t>
            </w:r>
          </w:p>
        </w:tc>
      </w:tr>
      <w:tr w:rsidR="00100E6F" w:rsidRPr="000620D5" w:rsidTr="00F51B25">
        <w:trPr>
          <w:trHeight w:val="230"/>
        </w:trPr>
        <w:tc>
          <w:tcPr>
            <w:tcW w:w="675" w:type="dxa"/>
            <w:vMerge/>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vMerge w:val="restart"/>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Номер ветеринарного сопроводительного документа (далее - ВСД), оформленного с использованием ФГИС «Меркурий»²</w:t>
            </w:r>
          </w:p>
        </w:tc>
        <w:tc>
          <w:tcPr>
            <w:tcW w:w="4961" w:type="dxa"/>
            <w:gridSpan w:val="3"/>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Товарно-транспортная накладная, соответствующая ВСД³</w:t>
            </w:r>
          </w:p>
        </w:tc>
        <w:tc>
          <w:tcPr>
            <w:tcW w:w="7230" w:type="dxa"/>
            <w:gridSpan w:val="3"/>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 xml:space="preserve">Документ (товарная накладная (акт), или накладная на внутреннее перемещение, или универсальный передаточный документ (УПД), или реестр закупленного молока, или приемная квитанция (ПК-3)), составляемый за установленный период приемщиком молока сырого </w:t>
            </w:r>
            <w:r w:rsidRPr="000620D5">
              <w:rPr>
                <w:rFonts w:ascii="Times New Roman" w:eastAsia="Times New Roman" w:hAnsi="Times New Roman" w:cs="Times New Roman"/>
                <w:sz w:val="20"/>
                <w:szCs w:val="20"/>
                <w:u w:val="single"/>
                <w:lang w:eastAsia="ar-SA"/>
              </w:rPr>
              <w:t>при реализации на переработку</w:t>
            </w:r>
            <w:r w:rsidRPr="000620D5">
              <w:rPr>
                <w:rFonts w:ascii="Times New Roman" w:eastAsia="Times New Roman" w:hAnsi="Times New Roman" w:cs="Times New Roman"/>
                <w:sz w:val="20"/>
                <w:szCs w:val="20"/>
                <w:lang w:eastAsia="ar-SA"/>
              </w:rPr>
              <w:t xml:space="preserve"> и (или) при отгрузке на собственную переработку</w:t>
            </w:r>
          </w:p>
        </w:tc>
      </w:tr>
      <w:tr w:rsidR="00100E6F" w:rsidRPr="000620D5" w:rsidTr="00F51B25">
        <w:tc>
          <w:tcPr>
            <w:tcW w:w="675" w:type="dxa"/>
            <w:vMerge/>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vMerge/>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Номер</w:t>
            </w: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Дата</w:t>
            </w: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 xml:space="preserve">Объем молока сырого коровьего и (или) козьего, реализованного на переработку </w:t>
            </w:r>
            <w:r w:rsidRPr="000620D5">
              <w:rPr>
                <w:rFonts w:ascii="Times New Roman" w:eastAsia="Times New Roman" w:hAnsi="Times New Roman" w:cs="Times New Roman"/>
                <w:b/>
                <w:sz w:val="20"/>
                <w:szCs w:val="20"/>
                <w:lang w:eastAsia="ar-SA"/>
              </w:rPr>
              <w:t>в физическом весе</w:t>
            </w:r>
            <w:r w:rsidRPr="000620D5">
              <w:rPr>
                <w:rFonts w:ascii="Times New Roman" w:eastAsia="Times New Roman" w:hAnsi="Times New Roman" w:cs="Times New Roman"/>
                <w:sz w:val="20"/>
                <w:szCs w:val="20"/>
                <w:lang w:eastAsia="ar-SA"/>
              </w:rPr>
              <w:t>, кг</w:t>
            </w: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Номер</w:t>
            </w: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Дата</w:t>
            </w: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Объем молока сырого коровьего и (или) козьего, реализованного на переработку и (или) отгруженного на собственную переработку в физическом весе, кг</w:t>
            </w: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1</w:t>
            </w: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2</w:t>
            </w: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3</w:t>
            </w: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4</w:t>
            </w: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5</w:t>
            </w: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6</w:t>
            </w: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7</w:t>
            </w: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8</w:t>
            </w:r>
          </w:p>
        </w:tc>
      </w:tr>
      <w:tr w:rsidR="00100E6F" w:rsidRPr="000620D5" w:rsidTr="00F51B25">
        <w:tc>
          <w:tcPr>
            <w:tcW w:w="15276" w:type="dxa"/>
            <w:gridSpan w:val="8"/>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0"/>
                <w:szCs w:val="20"/>
                <w:lang w:eastAsia="ar-SA"/>
              </w:rPr>
            </w:pPr>
            <w:r w:rsidRPr="000620D5">
              <w:rPr>
                <w:rFonts w:ascii="Times New Roman" w:eastAsia="Times New Roman" w:hAnsi="Times New Roman" w:cs="Times New Roman"/>
                <w:b/>
                <w:sz w:val="20"/>
                <w:szCs w:val="20"/>
                <w:lang w:eastAsia="ar-SA"/>
              </w:rPr>
              <w:t>1.Полное наименование приемщика молока сырого (район, область), дата, номер договора купли-продажи (при наличии) или собственная переработка:</w:t>
            </w: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5920" w:type="dxa"/>
            <w:gridSpan w:val="4"/>
            <w:shd w:val="clear" w:color="auto" w:fill="auto"/>
          </w:tcPr>
          <w:p w:rsidR="00100E6F" w:rsidRPr="000620D5" w:rsidRDefault="00100E6F" w:rsidP="00100E6F">
            <w:pPr>
              <w:spacing w:after="0" w:line="240" w:lineRule="auto"/>
              <w:jc w:val="right"/>
              <w:rPr>
                <w:rFonts w:ascii="Times New Roman" w:eastAsia="Times New Roman" w:hAnsi="Times New Roman" w:cs="Times New Roman"/>
                <w:b/>
                <w:sz w:val="20"/>
                <w:szCs w:val="20"/>
                <w:lang w:eastAsia="ar-SA"/>
              </w:rPr>
            </w:pPr>
            <w:r w:rsidRPr="000620D5">
              <w:rPr>
                <w:rFonts w:ascii="Times New Roman" w:eastAsia="Times New Roman" w:hAnsi="Times New Roman" w:cs="Times New Roman"/>
                <w:b/>
                <w:sz w:val="20"/>
                <w:szCs w:val="20"/>
                <w:lang w:eastAsia="ar-SA"/>
              </w:rPr>
              <w:t>ИТОГО:</w:t>
            </w: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828" w:type="dxa"/>
            <w:gridSpan w:val="2"/>
            <w:shd w:val="clear" w:color="auto" w:fill="auto"/>
          </w:tcPr>
          <w:p w:rsidR="00100E6F" w:rsidRPr="000620D5" w:rsidRDefault="00100E6F" w:rsidP="00100E6F">
            <w:pPr>
              <w:spacing w:after="0" w:line="240" w:lineRule="auto"/>
              <w:jc w:val="right"/>
              <w:rPr>
                <w:rFonts w:ascii="Times New Roman" w:eastAsia="Times New Roman" w:hAnsi="Times New Roman" w:cs="Times New Roman"/>
                <w:b/>
                <w:sz w:val="20"/>
                <w:szCs w:val="20"/>
                <w:lang w:eastAsia="ar-SA"/>
              </w:rPr>
            </w:pPr>
            <w:r w:rsidRPr="000620D5">
              <w:rPr>
                <w:rFonts w:ascii="Times New Roman" w:eastAsia="Times New Roman" w:hAnsi="Times New Roman" w:cs="Times New Roman"/>
                <w:b/>
                <w:sz w:val="20"/>
                <w:szCs w:val="20"/>
                <w:lang w:eastAsia="ar-SA"/>
              </w:rPr>
              <w:t>ИТОГО:</w:t>
            </w: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15276" w:type="dxa"/>
            <w:gridSpan w:val="8"/>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r w:rsidRPr="000620D5">
              <w:rPr>
                <w:rFonts w:ascii="Times New Roman" w:eastAsia="Times New Roman" w:hAnsi="Times New Roman" w:cs="Times New Roman"/>
                <w:b/>
                <w:sz w:val="20"/>
                <w:szCs w:val="20"/>
                <w:lang w:eastAsia="ar-SA"/>
              </w:rPr>
              <w:t>2.Полное наименование приемщика молока сырого (район, область), дата, номер договора купли-продажи (при наличии) или собственная переработка:</w:t>
            </w: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67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410"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8"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417"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843"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1985"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r w:rsidR="00100E6F" w:rsidRPr="000620D5" w:rsidTr="00F51B25">
        <w:tc>
          <w:tcPr>
            <w:tcW w:w="5920" w:type="dxa"/>
            <w:gridSpan w:val="4"/>
            <w:shd w:val="clear" w:color="auto" w:fill="auto"/>
          </w:tcPr>
          <w:p w:rsidR="00100E6F" w:rsidRPr="000620D5" w:rsidRDefault="00100E6F" w:rsidP="00100E6F">
            <w:pPr>
              <w:spacing w:after="0" w:line="240" w:lineRule="auto"/>
              <w:jc w:val="right"/>
              <w:rPr>
                <w:rFonts w:ascii="Times New Roman" w:eastAsia="Times New Roman" w:hAnsi="Times New Roman" w:cs="Times New Roman"/>
                <w:sz w:val="20"/>
                <w:szCs w:val="20"/>
                <w:lang w:eastAsia="ar-SA"/>
              </w:rPr>
            </w:pPr>
            <w:r w:rsidRPr="000620D5">
              <w:rPr>
                <w:rFonts w:ascii="Times New Roman" w:eastAsia="Times New Roman" w:hAnsi="Times New Roman" w:cs="Times New Roman"/>
                <w:b/>
                <w:sz w:val="20"/>
                <w:szCs w:val="20"/>
                <w:lang w:eastAsia="ar-SA"/>
              </w:rPr>
              <w:t>ИТОГО:</w:t>
            </w:r>
          </w:p>
        </w:tc>
        <w:tc>
          <w:tcPr>
            <w:tcW w:w="212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c>
          <w:tcPr>
            <w:tcW w:w="3828" w:type="dxa"/>
            <w:gridSpan w:val="2"/>
            <w:shd w:val="clear" w:color="auto" w:fill="auto"/>
          </w:tcPr>
          <w:p w:rsidR="00100E6F" w:rsidRPr="000620D5" w:rsidRDefault="00100E6F" w:rsidP="00100E6F">
            <w:pPr>
              <w:spacing w:after="0" w:line="240" w:lineRule="auto"/>
              <w:jc w:val="right"/>
              <w:rPr>
                <w:rFonts w:ascii="Times New Roman" w:eastAsia="Times New Roman" w:hAnsi="Times New Roman" w:cs="Times New Roman"/>
                <w:sz w:val="20"/>
                <w:szCs w:val="20"/>
                <w:lang w:eastAsia="ar-SA"/>
              </w:rPr>
            </w:pPr>
            <w:r w:rsidRPr="000620D5">
              <w:rPr>
                <w:rFonts w:ascii="Times New Roman" w:eastAsia="Times New Roman" w:hAnsi="Times New Roman" w:cs="Times New Roman"/>
                <w:b/>
                <w:sz w:val="20"/>
                <w:szCs w:val="20"/>
                <w:lang w:eastAsia="ar-SA"/>
              </w:rPr>
              <w:t>ИТОГО:</w:t>
            </w:r>
          </w:p>
        </w:tc>
        <w:tc>
          <w:tcPr>
            <w:tcW w:w="3402"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sz w:val="20"/>
                <w:szCs w:val="20"/>
                <w:lang w:eastAsia="ar-SA"/>
              </w:rPr>
            </w:pPr>
          </w:p>
        </w:tc>
      </w:tr>
    </w:tbl>
    <w:p w:rsidR="00100E6F" w:rsidRPr="000620D5" w:rsidRDefault="00100E6F" w:rsidP="00100E6F">
      <w:pPr>
        <w:spacing w:after="0" w:line="240" w:lineRule="auto"/>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_____________________________</w:t>
      </w:r>
    </w:p>
    <w:p w:rsidR="00100E6F" w:rsidRPr="000620D5" w:rsidRDefault="00100E6F" w:rsidP="00100E6F">
      <w:pPr>
        <w:spacing w:after="0" w:line="240" w:lineRule="auto"/>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ˡ указывается конкретный месяц предыдущего финансового года;</w:t>
      </w:r>
    </w:p>
    <w:p w:rsidR="00100E6F" w:rsidRPr="000620D5" w:rsidRDefault="00100E6F" w:rsidP="00100E6F">
      <w:pPr>
        <w:spacing w:after="0" w:line="240" w:lineRule="auto"/>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² заполняется в случаях реализации молока сырого на переработку сторонним организациям и отгруженного на собственную переработку;</w:t>
      </w:r>
    </w:p>
    <w:p w:rsidR="00100E6F" w:rsidRPr="000620D5" w:rsidRDefault="00100E6F" w:rsidP="00100E6F">
      <w:pPr>
        <w:spacing w:after="0" w:line="240" w:lineRule="auto"/>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³ заполняется в случае реализации молока сырого на переработку сторонней организации.</w:t>
      </w:r>
    </w:p>
    <w:tbl>
      <w:tblPr>
        <w:tblW w:w="15309" w:type="dxa"/>
        <w:tblLayout w:type="fixed"/>
        <w:tblLook w:val="04A0" w:firstRow="1" w:lastRow="0" w:firstColumn="1" w:lastColumn="0" w:noHBand="0" w:noVBand="1"/>
      </w:tblPr>
      <w:tblGrid>
        <w:gridCol w:w="503"/>
        <w:gridCol w:w="3783"/>
        <w:gridCol w:w="1526"/>
        <w:gridCol w:w="1640"/>
        <w:gridCol w:w="1640"/>
        <w:gridCol w:w="6217"/>
      </w:tblGrid>
      <w:tr w:rsidR="00100E6F" w:rsidRPr="000620D5" w:rsidTr="00F51B25">
        <w:trPr>
          <w:trHeight w:val="315"/>
        </w:trPr>
        <w:tc>
          <w:tcPr>
            <w:tcW w:w="15309" w:type="dxa"/>
            <w:gridSpan w:val="6"/>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b/>
                <w:bCs/>
                <w:sz w:val="26"/>
                <w:szCs w:val="26"/>
                <w:lang w:eastAsia="ru-RU"/>
              </w:rPr>
            </w:pPr>
          </w:p>
          <w:p w:rsidR="00100E6F" w:rsidRPr="000620D5" w:rsidRDefault="00100E6F" w:rsidP="00100E6F">
            <w:pPr>
              <w:spacing w:after="0" w:line="240" w:lineRule="auto"/>
              <w:rPr>
                <w:rFonts w:ascii="Times New Roman" w:eastAsia="Times New Roman" w:hAnsi="Times New Roman" w:cs="Times New Roman"/>
                <w:b/>
                <w:bCs/>
                <w:sz w:val="26"/>
                <w:szCs w:val="26"/>
                <w:lang w:eastAsia="ru-RU"/>
              </w:rPr>
            </w:pPr>
            <w:r w:rsidRPr="000620D5">
              <w:rPr>
                <w:rFonts w:ascii="Times New Roman" w:eastAsia="Times New Roman" w:hAnsi="Times New Roman" w:cs="Times New Roman"/>
                <w:b/>
                <w:bCs/>
                <w:sz w:val="26"/>
                <w:szCs w:val="26"/>
                <w:lang w:eastAsia="ru-RU"/>
              </w:rPr>
              <w:t>Ответственность за достоверность предоставленной информации несет Участник отбора.</w:t>
            </w:r>
          </w:p>
        </w:tc>
      </w:tr>
      <w:tr w:rsidR="00100E6F" w:rsidRPr="000620D5" w:rsidTr="00F51B25">
        <w:trPr>
          <w:trHeight w:val="105"/>
        </w:trPr>
        <w:tc>
          <w:tcPr>
            <w:tcW w:w="15309" w:type="dxa"/>
            <w:gridSpan w:val="6"/>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b/>
                <w:bCs/>
                <w:sz w:val="26"/>
                <w:szCs w:val="26"/>
                <w:lang w:eastAsia="ru-RU"/>
              </w:rPr>
            </w:pPr>
          </w:p>
        </w:tc>
      </w:tr>
      <w:tr w:rsidR="00100E6F" w:rsidRPr="000620D5" w:rsidTr="00F51B25">
        <w:trPr>
          <w:trHeight w:val="360"/>
        </w:trPr>
        <w:tc>
          <w:tcPr>
            <w:tcW w:w="15309" w:type="dxa"/>
            <w:gridSpan w:val="6"/>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b/>
                <w:bCs/>
                <w:sz w:val="26"/>
                <w:szCs w:val="26"/>
                <w:lang w:eastAsia="ru-RU"/>
              </w:rPr>
            </w:pPr>
            <w:r w:rsidRPr="000620D5">
              <w:rPr>
                <w:rFonts w:ascii="Times New Roman" w:eastAsia="Times New Roman" w:hAnsi="Times New Roman" w:cs="Times New Roman"/>
                <w:b/>
                <w:bCs/>
                <w:sz w:val="26"/>
                <w:szCs w:val="26"/>
                <w:lang w:eastAsia="ru-RU"/>
              </w:rPr>
              <w:t>Данные, указанные в реестре документов, должны соответствовать первичной учетной документации Участника отбора.</w:t>
            </w:r>
          </w:p>
        </w:tc>
      </w:tr>
      <w:tr w:rsidR="00100E6F" w:rsidRPr="000620D5" w:rsidTr="00F51B25">
        <w:trPr>
          <w:trHeight w:val="315"/>
        </w:trPr>
        <w:tc>
          <w:tcPr>
            <w:tcW w:w="503"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b/>
                <w:bCs/>
                <w:sz w:val="24"/>
                <w:szCs w:val="24"/>
                <w:lang w:eastAsia="ru-RU"/>
              </w:rPr>
            </w:pPr>
          </w:p>
        </w:tc>
        <w:tc>
          <w:tcPr>
            <w:tcW w:w="3783" w:type="dxa"/>
            <w:tcBorders>
              <w:top w:val="none" w:sz="4" w:space="0" w:color="000000"/>
              <w:left w:val="none" w:sz="4" w:space="0" w:color="000000"/>
              <w:bottom w:val="single" w:sz="4" w:space="0" w:color="auto"/>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1526"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sz w:val="20"/>
                <w:szCs w:val="20"/>
                <w:lang w:eastAsia="ru-RU"/>
              </w:rPr>
            </w:pPr>
          </w:p>
        </w:tc>
        <w:tc>
          <w:tcPr>
            <w:tcW w:w="6217" w:type="dxa"/>
            <w:tcBorders>
              <w:top w:val="none" w:sz="4" w:space="0" w:color="000000"/>
              <w:left w:val="none" w:sz="4" w:space="0" w:color="000000"/>
              <w:bottom w:val="single" w:sz="4" w:space="0" w:color="auto"/>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r>
      <w:tr w:rsidR="00100E6F" w:rsidRPr="000620D5" w:rsidTr="00F51B25">
        <w:trPr>
          <w:trHeight w:val="315"/>
        </w:trPr>
        <w:tc>
          <w:tcPr>
            <w:tcW w:w="503"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783" w:type="dxa"/>
            <w:tcBorders>
              <w:top w:val="single" w:sz="4" w:space="0" w:color="auto"/>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r w:rsidRPr="000620D5">
              <w:rPr>
                <w:rFonts w:ascii="Times New Roman" w:eastAsia="Times New Roman" w:hAnsi="Times New Roman" w:cs="Times New Roman"/>
                <w:color w:val="000000"/>
                <w:sz w:val="16"/>
                <w:szCs w:val="16"/>
                <w:lang w:eastAsia="ru-RU"/>
              </w:rPr>
              <w:t>(должность руководителя)</w:t>
            </w:r>
          </w:p>
        </w:tc>
        <w:tc>
          <w:tcPr>
            <w:tcW w:w="1526"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1640" w:type="dxa"/>
            <w:tcBorders>
              <w:top w:val="single" w:sz="4" w:space="0" w:color="auto"/>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r w:rsidRPr="000620D5">
              <w:rPr>
                <w:rFonts w:ascii="Times New Roman" w:eastAsia="Times New Roman" w:hAnsi="Times New Roman" w:cs="Times New Roman"/>
                <w:color w:val="000000"/>
                <w:sz w:val="16"/>
                <w:szCs w:val="16"/>
                <w:lang w:eastAsia="ru-RU"/>
              </w:rPr>
              <w:t>(подпись)</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0"/>
                <w:szCs w:val="20"/>
                <w:lang w:eastAsia="ru-RU"/>
              </w:rPr>
            </w:pPr>
          </w:p>
        </w:tc>
        <w:tc>
          <w:tcPr>
            <w:tcW w:w="6217" w:type="dxa"/>
            <w:tcBorders>
              <w:top w:val="single" w:sz="4" w:space="0" w:color="auto"/>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r w:rsidRPr="000620D5">
              <w:rPr>
                <w:rFonts w:ascii="Times New Roman" w:eastAsia="Times New Roman" w:hAnsi="Times New Roman" w:cs="Times New Roman"/>
                <w:color w:val="000000"/>
                <w:sz w:val="16"/>
                <w:szCs w:val="16"/>
                <w:lang w:eastAsia="ru-RU"/>
              </w:rPr>
              <w:t>(расшифровка подписи)</w:t>
            </w:r>
          </w:p>
        </w:tc>
      </w:tr>
      <w:tr w:rsidR="00100E6F" w:rsidRPr="000620D5" w:rsidTr="00F51B25">
        <w:trPr>
          <w:trHeight w:val="300"/>
        </w:trPr>
        <w:tc>
          <w:tcPr>
            <w:tcW w:w="15309" w:type="dxa"/>
            <w:gridSpan w:val="6"/>
            <w:tcBorders>
              <w:top w:val="none" w:sz="4" w:space="0" w:color="000000"/>
              <w:left w:val="none" w:sz="4" w:space="0" w:color="000000"/>
              <w:bottom w:val="none" w:sz="4" w:space="0" w:color="000000"/>
              <w:right w:val="none" w:sz="4" w:space="0" w:color="000000"/>
            </w:tcBorders>
            <w:shd w:val="clear" w:color="auto" w:fill="auto"/>
          </w:tcPr>
          <w:p w:rsidR="00100E6F" w:rsidRPr="000620D5" w:rsidRDefault="00100E6F" w:rsidP="00100E6F">
            <w:pPr>
              <w:spacing w:after="0" w:line="240" w:lineRule="auto"/>
              <w:rPr>
                <w:rFonts w:ascii="Times New Roman" w:eastAsia="Times New Roman" w:hAnsi="Times New Roman" w:cs="Times New Roman"/>
                <w:color w:val="000000"/>
                <w:sz w:val="20"/>
                <w:szCs w:val="20"/>
                <w:lang w:eastAsia="ru-RU"/>
              </w:rPr>
            </w:pPr>
            <w:r w:rsidRPr="000620D5">
              <w:rPr>
                <w:rFonts w:ascii="Times New Roman" w:eastAsia="Times New Roman" w:hAnsi="Times New Roman" w:cs="Times New Roman"/>
                <w:color w:val="000000"/>
                <w:sz w:val="20"/>
                <w:szCs w:val="20"/>
                <w:lang w:eastAsia="ru-RU"/>
              </w:rPr>
              <w:t>М.П. (при наличии)</w:t>
            </w:r>
          </w:p>
        </w:tc>
      </w:tr>
    </w:tbl>
    <w:p w:rsidR="00F02B01" w:rsidRPr="000620D5" w:rsidRDefault="00F02B01" w:rsidP="00F02B01">
      <w:pPr>
        <w:spacing w:after="0" w:line="240" w:lineRule="auto"/>
        <w:rPr>
          <w:rFonts w:ascii="Times New Roman" w:eastAsia="Times New Roman" w:hAnsi="Times New Roman" w:cs="Times New Roman"/>
          <w:sz w:val="20"/>
          <w:szCs w:val="20"/>
          <w:lang w:eastAsia="ar-SA"/>
        </w:rPr>
      </w:pPr>
    </w:p>
    <w:p w:rsidR="00F02B01" w:rsidRPr="000620D5" w:rsidRDefault="00F02B01" w:rsidP="00F02B01">
      <w:pPr>
        <w:spacing w:after="0" w:line="240" w:lineRule="auto"/>
        <w:jc w:val="center"/>
        <w:rPr>
          <w:rFonts w:ascii="Times New Roman" w:eastAsia="Times New Roman" w:hAnsi="Times New Roman" w:cs="Times New Roman"/>
          <w:sz w:val="28"/>
          <w:szCs w:val="28"/>
          <w:lang w:eastAsia="ru-RU"/>
        </w:rPr>
      </w:pPr>
    </w:p>
    <w:p w:rsidR="00F02B01" w:rsidRPr="000620D5" w:rsidRDefault="00F02B01" w:rsidP="008E5734">
      <w:pPr>
        <w:spacing w:after="0" w:line="240" w:lineRule="auto"/>
        <w:rPr>
          <w:rFonts w:ascii="Times New Roman" w:eastAsia="Times New Roman" w:hAnsi="Times New Roman" w:cs="Times New Roman"/>
          <w:sz w:val="28"/>
          <w:szCs w:val="28"/>
          <w:lang w:eastAsia="ru-RU"/>
        </w:rPr>
      </w:pPr>
      <w:r w:rsidRPr="000620D5">
        <w:rPr>
          <w:rFonts w:ascii="Times New Roman" w:eastAsia="Times New Roman" w:hAnsi="Times New Roman" w:cs="Times New Roman"/>
          <w:noProof/>
          <w:sz w:val="28"/>
          <w:szCs w:val="28"/>
          <w:lang w:eastAsia="ru-RU"/>
        </w:rPr>
        <w:lastRenderedPageBreak/>
        <mc:AlternateContent>
          <mc:Choice Requires="wps">
            <w:drawing>
              <wp:anchor distT="45720" distB="45720" distL="114300" distR="114300" simplePos="0" relativeHeight="251663360" behindDoc="0" locked="0" layoutInCell="1" allowOverlap="1">
                <wp:simplePos x="0" y="0"/>
                <wp:positionH relativeFrom="column">
                  <wp:posOffset>6701790</wp:posOffset>
                </wp:positionH>
                <wp:positionV relativeFrom="paragraph">
                  <wp:posOffset>133985</wp:posOffset>
                </wp:positionV>
                <wp:extent cx="3037840" cy="3687445"/>
                <wp:effectExtent l="0" t="0" r="0" b="825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687445"/>
                        </a:xfrm>
                        <a:prstGeom prst="rect">
                          <a:avLst/>
                        </a:prstGeom>
                        <a:solidFill>
                          <a:srgbClr val="FFFFFF"/>
                        </a:solidFill>
                        <a:ln>
                          <a:noFill/>
                        </a:ln>
                      </wps:spPr>
                      <wps:txb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4</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8" type="#_x0000_t202" style="position:absolute;margin-left:527.7pt;margin-top:10.55pt;width:239.2pt;height:29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DcIQIAAP0DAAAOAAAAZHJzL2Uyb0RvYy54bWysU0uOEzEQ3SNxB8t70vlNElrpjIaMgpCG&#10;jzRwALfb/RHdLlN20h127LkCd2DBgh1XyNyIsjsJAXYILyyXq/yq3qvy8rprarZTaCvQCR8Nhpwp&#10;LSGrdJHwd283TxacWSd0JmrQKuF7Zfn16vGjZWtiNYYS6kwhIxBt49YkvHTOxFFkZakaYQdglCZn&#10;DtgIRyYWUYaiJfSmjsbD4SxqATODIJW1dHvbO/kq4Oe5ku51nlvlWJ1wqs2FHcOe+j1aLUVcoDBl&#10;JY9liH+oohGVpqRnqFvhBNti9RdUU0kEC7kbSGgiyPNKqsCB2IyGf7C5L4VRgQuJY81ZJvv/YOWr&#10;3RtkVZbwGWdaNNSiw5fD18O3w4/D94dPD5/ZzGvUGhtT6L2hYNc9g456HfhacwfyvWUa1qXQhbpB&#10;hLZUIqMaR/5ldPG0x7EeJG1fQkbJxNZBAOpybLyAJAkjdOrV/twf1Tkm6XIynMwXU3JJ8k1mi/l0&#10;ehVyiPj03KB1zxU0zB8SjjQAAV7s7qzz5Yj4FOKzWairbFPVdTCwSNc1sp2gYdmEdUT/LazWPliD&#10;f9Yj+pvA01PrSbou7YKs45N8KWR7Io7QzyD9GTqUgB85a2n+Em4/bAUqzuoXmsR7Opp6pi4Y06v5&#10;mAy89KSXHqElQSXccdYf164f8q3BqigpU98uDTckeF4FKXxn+qqO5dOMBYWO/8EP8aUdon792tVP&#10;AAAA//8DAFBLAwQUAAYACAAAACEAx7WAiOAAAAAMAQAADwAAAGRycy9kb3ducmV2LnhtbEyPQW7C&#10;MBBF95V6B2sqdVMVJ0ACDXFQW6lVt1AO4MRDEhGPo9iQcPsOq7L8mqc/7+fbyXbigoNvHSmIZxEI&#10;pMqZlmoFh9+v1zUIHzQZ3TlCBVf0sC0eH3KdGTfSDi/7UAsuIZ9pBU0IfSalrxq02s9cj8S3oxus&#10;DhyHWppBj1xuOzmPolRa3RJ/aHSPnw1Wp/3ZKjj+jC/J21h+h8Nqt0w/dLsq3VWp56fpfQMi4BT+&#10;YbjpszoU7FS6MxkvOs5RkiyZVTCPYxA3IlkseE2pII3iNcgil/cjij8AAAD//wMAUEsBAi0AFAAG&#10;AAgAAAAhALaDOJL+AAAA4QEAABMAAAAAAAAAAAAAAAAAAAAAAFtDb250ZW50X1R5cGVzXS54bWxQ&#10;SwECLQAUAAYACAAAACEAOP0h/9YAAACUAQAACwAAAAAAAAAAAAAAAAAvAQAAX3JlbHMvLnJlbHNQ&#10;SwECLQAUAAYACAAAACEAnsGA3CECAAD9AwAADgAAAAAAAAAAAAAAAAAuAgAAZHJzL2Uyb0RvYy54&#10;bWxQSwECLQAUAAYACAAAACEAx7WAiOAAAAAMAQAADwAAAAAAAAAAAAAAAAB7BAAAZHJzL2Rvd25y&#10;ZXYueG1sUEsFBgAAAAAEAAQA8wAAAIgFAAAAAA==&#10;" stroked="f">
                <v:textbo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4</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v:textbox>
                <w10:wrap type="square"/>
              </v:shape>
            </w:pict>
          </mc:Fallback>
        </mc:AlternateContent>
      </w: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tbl>
      <w:tblPr>
        <w:tblW w:w="15309" w:type="dxa"/>
        <w:tblLayout w:type="fixed"/>
        <w:tblLook w:val="04A0" w:firstRow="1" w:lastRow="0" w:firstColumn="1" w:lastColumn="0" w:noHBand="0" w:noVBand="1"/>
      </w:tblPr>
      <w:tblGrid>
        <w:gridCol w:w="503"/>
        <w:gridCol w:w="2332"/>
        <w:gridCol w:w="1451"/>
        <w:gridCol w:w="1526"/>
        <w:gridCol w:w="1640"/>
        <w:gridCol w:w="1640"/>
        <w:gridCol w:w="1640"/>
        <w:gridCol w:w="1640"/>
        <w:gridCol w:w="1640"/>
        <w:gridCol w:w="1297"/>
      </w:tblGrid>
      <w:tr w:rsidR="008E5734" w:rsidRPr="008E5734" w:rsidTr="000D7CB4">
        <w:trPr>
          <w:trHeight w:val="283"/>
        </w:trPr>
        <w:tc>
          <w:tcPr>
            <w:tcW w:w="15309" w:type="dxa"/>
            <w:gridSpan w:val="10"/>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b/>
                <w:sz w:val="24"/>
                <w:szCs w:val="24"/>
                <w:lang w:eastAsia="ru-RU"/>
              </w:rPr>
            </w:pPr>
            <w:r w:rsidRPr="008E5734">
              <w:rPr>
                <w:rFonts w:ascii="Times New Roman" w:eastAsia="Times New Roman" w:hAnsi="Times New Roman" w:cs="Times New Roman"/>
                <w:b/>
                <w:sz w:val="24"/>
                <w:szCs w:val="24"/>
                <w:lang w:eastAsia="ru-RU"/>
              </w:rPr>
              <w:t>РЕЕСТР ДОКУМЕНТОВ,</w:t>
            </w:r>
          </w:p>
        </w:tc>
      </w:tr>
      <w:tr w:rsidR="008E5734" w:rsidRPr="008E5734" w:rsidTr="000D7CB4">
        <w:trPr>
          <w:trHeight w:val="953"/>
        </w:trPr>
        <w:tc>
          <w:tcPr>
            <w:tcW w:w="15309" w:type="dxa"/>
            <w:gridSpan w:val="10"/>
            <w:tcBorders>
              <w:bottom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sz w:val="24"/>
                <w:szCs w:val="24"/>
                <w:lang w:eastAsia="ru-RU"/>
              </w:rPr>
            </w:pPr>
            <w:r w:rsidRPr="008E5734">
              <w:rPr>
                <w:rFonts w:ascii="Times New Roman" w:eastAsia="Times New Roman" w:hAnsi="Times New Roman" w:cs="Times New Roman"/>
                <w:b/>
                <w:sz w:val="24"/>
                <w:szCs w:val="24"/>
                <w:lang w:eastAsia="ru-RU"/>
              </w:rPr>
              <w:t xml:space="preserve">подтверждающих факт понесенных Участником отбора затрат, связанных с собственным производством, </w:t>
            </w:r>
          </w:p>
          <w:p w:rsidR="008E5734" w:rsidRPr="008E5734" w:rsidRDefault="008E5734" w:rsidP="008E5734">
            <w:pPr>
              <w:spacing w:after="0" w:line="240" w:lineRule="auto"/>
              <w:jc w:val="center"/>
              <w:rPr>
                <w:rFonts w:ascii="Times New Roman" w:eastAsia="Times New Roman" w:hAnsi="Times New Roman" w:cs="Times New Roman"/>
                <w:b/>
                <w:sz w:val="24"/>
                <w:szCs w:val="24"/>
                <w:lang w:eastAsia="ru-RU"/>
              </w:rPr>
            </w:pPr>
            <w:r w:rsidRPr="008E5734">
              <w:rPr>
                <w:rFonts w:ascii="Times New Roman" w:eastAsia="Times New Roman" w:hAnsi="Times New Roman" w:cs="Times New Roman"/>
                <w:b/>
                <w:sz w:val="24"/>
                <w:szCs w:val="24"/>
                <w:lang w:eastAsia="ru-RU"/>
              </w:rPr>
              <w:t xml:space="preserve">реализацией и (или) отгрузкой на собственную переработку коровьего и (или) козьего молока </w:t>
            </w:r>
          </w:p>
          <w:p w:rsidR="008E5734" w:rsidRPr="008E5734" w:rsidRDefault="008E5734" w:rsidP="008E5734">
            <w:pPr>
              <w:spacing w:after="0" w:line="240" w:lineRule="auto"/>
              <w:jc w:val="center"/>
              <w:rPr>
                <w:rFonts w:ascii="Times New Roman" w:eastAsia="Times New Roman" w:hAnsi="Times New Roman" w:cs="Times New Roman"/>
                <w:sz w:val="24"/>
                <w:szCs w:val="24"/>
                <w:lang w:eastAsia="ru-RU"/>
              </w:rPr>
            </w:pPr>
            <w:r w:rsidRPr="008E5734">
              <w:rPr>
                <w:rFonts w:ascii="Times New Roman" w:eastAsia="Times New Roman" w:hAnsi="Times New Roman" w:cs="Times New Roman"/>
                <w:b/>
                <w:sz w:val="24"/>
                <w:szCs w:val="24"/>
                <w:lang w:eastAsia="ru-RU"/>
              </w:rPr>
              <w:t xml:space="preserve">за период с января по июль 2024 года </w:t>
            </w:r>
          </w:p>
        </w:tc>
      </w:tr>
      <w:tr w:rsidR="008E5734" w:rsidRPr="008E5734" w:rsidTr="000D7CB4">
        <w:trPr>
          <w:trHeight w:val="300"/>
        </w:trPr>
        <w:tc>
          <w:tcPr>
            <w:tcW w:w="15309" w:type="dxa"/>
            <w:gridSpan w:val="10"/>
            <w:tcBorders>
              <w:top w:val="single" w:sz="4" w:space="0" w:color="auto"/>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16"/>
                <w:szCs w:val="16"/>
                <w:lang w:eastAsia="ru-RU"/>
              </w:rPr>
            </w:pPr>
            <w:r w:rsidRPr="008E5734">
              <w:rPr>
                <w:rFonts w:ascii="Times New Roman" w:eastAsia="Times New Roman" w:hAnsi="Times New Roman" w:cs="Times New Roman"/>
                <w:sz w:val="16"/>
                <w:szCs w:val="16"/>
                <w:lang w:eastAsia="ru-RU"/>
              </w:rPr>
              <w:t>(наименование Участника отбора)</w:t>
            </w:r>
          </w:p>
        </w:tc>
      </w:tr>
      <w:tr w:rsidR="008E5734" w:rsidRPr="008E5734" w:rsidTr="000D7CB4">
        <w:trPr>
          <w:trHeight w:val="120"/>
        </w:trPr>
        <w:tc>
          <w:tcPr>
            <w:tcW w:w="503"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18"/>
                <w:szCs w:val="18"/>
                <w:lang w:eastAsia="ru-RU"/>
              </w:rPr>
            </w:pPr>
          </w:p>
        </w:tc>
        <w:tc>
          <w:tcPr>
            <w:tcW w:w="2332"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451"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526"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297"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r>
      <w:tr w:rsidR="008E5734" w:rsidRPr="008E5734" w:rsidTr="000D7CB4">
        <w:trPr>
          <w:trHeight w:val="75"/>
        </w:trPr>
        <w:tc>
          <w:tcPr>
            <w:tcW w:w="503"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2332"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451"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526"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c>
          <w:tcPr>
            <w:tcW w:w="1297" w:type="dxa"/>
            <w:tcBorders>
              <w:top w:val="none" w:sz="4" w:space="0" w:color="000000"/>
              <w:left w:val="none" w:sz="4" w:space="0" w:color="000000"/>
              <w:bottom w:val="none" w:sz="4" w:space="0" w:color="000000"/>
              <w:right w:val="none" w:sz="4" w:space="0" w:color="000000"/>
            </w:tcBorders>
            <w:shd w:val="clear" w:color="auto" w:fill="auto"/>
            <w:noWrap/>
          </w:tcPr>
          <w:p w:rsidR="008E5734" w:rsidRPr="008E5734" w:rsidRDefault="008E5734" w:rsidP="008E5734">
            <w:pPr>
              <w:spacing w:after="0" w:line="240" w:lineRule="auto"/>
              <w:jc w:val="center"/>
              <w:rPr>
                <w:rFonts w:ascii="Times New Roman" w:eastAsia="Times New Roman" w:hAnsi="Times New Roman" w:cs="Times New Roman"/>
                <w:sz w:val="20"/>
                <w:szCs w:val="20"/>
                <w:lang w:eastAsia="ru-RU"/>
              </w:rPr>
            </w:pPr>
          </w:p>
        </w:tc>
      </w:tr>
      <w:tr w:rsidR="008E5734" w:rsidRPr="008E5734" w:rsidTr="000D7CB4">
        <w:trPr>
          <w:trHeight w:val="315"/>
        </w:trPr>
        <w:tc>
          <w:tcPr>
            <w:tcW w:w="15309" w:type="dxa"/>
            <w:gridSpan w:val="10"/>
            <w:tcBorders>
              <w:top w:val="none" w:sz="4" w:space="0" w:color="000000"/>
              <w:left w:val="none" w:sz="4" w:space="0" w:color="000000"/>
              <w:bottom w:val="none" w:sz="4" w:space="0" w:color="000000"/>
              <w:right w:val="none" w:sz="4" w:space="0" w:color="000000"/>
            </w:tcBorders>
            <w:shd w:val="clear" w:color="000000" w:fill="FFFFFF"/>
            <w:vAlign w:val="bottom"/>
          </w:tcPr>
          <w:p w:rsidR="008E5734" w:rsidRPr="008E5734" w:rsidRDefault="008E5734" w:rsidP="008E5734">
            <w:pPr>
              <w:spacing w:after="0" w:line="240" w:lineRule="auto"/>
              <w:rPr>
                <w:rFonts w:ascii="Times New Roman" w:eastAsia="Times New Roman" w:hAnsi="Times New Roman" w:cs="Times New Roman"/>
                <w:color w:val="000000"/>
                <w:sz w:val="28"/>
                <w:szCs w:val="28"/>
                <w:lang w:eastAsia="ru-RU"/>
              </w:rPr>
            </w:pPr>
            <w:r w:rsidRPr="008E5734">
              <w:rPr>
                <w:rFonts w:ascii="Times New Roman" w:eastAsia="Times New Roman" w:hAnsi="Times New Roman" w:cs="Times New Roman"/>
                <w:color w:val="000000"/>
                <w:sz w:val="28"/>
                <w:szCs w:val="28"/>
                <w:lang w:eastAsia="ru-RU"/>
              </w:rPr>
              <w:t xml:space="preserve">В период осуществления затрат Участник отбора использовал  ______________________________________________ систему                                                                                                  </w:t>
            </w:r>
            <w:r w:rsidRPr="008E5734">
              <w:rPr>
                <w:rFonts w:ascii="Times New Roman" w:eastAsia="Times New Roman" w:hAnsi="Times New Roman" w:cs="Times New Roman"/>
                <w:b/>
                <w:bCs/>
                <w:color w:val="000000"/>
                <w:sz w:val="28"/>
                <w:szCs w:val="28"/>
                <w:lang w:eastAsia="ru-RU"/>
              </w:rPr>
              <w:br/>
            </w:r>
            <w:r w:rsidRPr="008E5734">
              <w:rPr>
                <w:rFonts w:ascii="Times New Roman" w:eastAsia="Times New Roman" w:hAnsi="Times New Roman" w:cs="Times New Roman"/>
                <w:color w:val="000000"/>
                <w:sz w:val="28"/>
                <w:szCs w:val="28"/>
                <w:lang w:eastAsia="ru-RU"/>
              </w:rPr>
              <w:t xml:space="preserve"> </w:t>
            </w:r>
            <w:r w:rsidRPr="008E5734">
              <w:rPr>
                <w:rFonts w:ascii="Times New Roman" w:eastAsia="Times New Roman" w:hAnsi="Times New Roman" w:cs="Times New Roman"/>
                <w:color w:val="000000"/>
                <w:sz w:val="16"/>
                <w:szCs w:val="16"/>
                <w:lang w:eastAsia="ru-RU"/>
              </w:rPr>
              <w:t xml:space="preserve">                                                                                                                                                                                                                                                   (наименование)</w:t>
            </w:r>
          </w:p>
        </w:tc>
      </w:tr>
      <w:tr w:rsidR="008E5734" w:rsidRPr="008E5734" w:rsidTr="000D7CB4">
        <w:trPr>
          <w:trHeight w:val="375"/>
        </w:trPr>
        <w:tc>
          <w:tcPr>
            <w:tcW w:w="15309" w:type="dxa"/>
            <w:gridSpan w:val="10"/>
            <w:tcBorders>
              <w:top w:val="none" w:sz="4" w:space="0" w:color="000000"/>
              <w:left w:val="none" w:sz="4" w:space="0" w:color="000000"/>
              <w:right w:val="none" w:sz="4" w:space="0" w:color="000000"/>
            </w:tcBorders>
            <w:shd w:val="clear" w:color="000000" w:fill="FFFFFF"/>
            <w:vAlign w:val="bottom"/>
          </w:tcPr>
          <w:p w:rsidR="008E5734" w:rsidRPr="008E5734" w:rsidRDefault="008E5734" w:rsidP="008E5734">
            <w:pPr>
              <w:spacing w:after="0" w:line="240" w:lineRule="auto"/>
              <w:rPr>
                <w:rFonts w:ascii="Times New Roman" w:eastAsia="Times New Roman" w:hAnsi="Times New Roman" w:cs="Times New Roman"/>
                <w:color w:val="000000"/>
                <w:sz w:val="28"/>
                <w:szCs w:val="28"/>
                <w:lang w:eastAsia="ru-RU"/>
              </w:rPr>
            </w:pPr>
            <w:r w:rsidRPr="008E5734">
              <w:rPr>
                <w:rFonts w:ascii="Times New Roman" w:eastAsia="Times New Roman" w:hAnsi="Times New Roman" w:cs="Times New Roman"/>
                <w:color w:val="000000"/>
                <w:sz w:val="28"/>
                <w:szCs w:val="28"/>
                <w:lang w:eastAsia="ru-RU"/>
              </w:rPr>
              <w:t xml:space="preserve">налогообложения и </w:t>
            </w:r>
            <w:r w:rsidRPr="008E5734">
              <w:rPr>
                <w:rFonts w:ascii="Times New Roman" w:eastAsia="Times New Roman" w:hAnsi="Times New Roman" w:cs="Times New Roman"/>
                <w:b/>
                <w:bCs/>
                <w:color w:val="000000"/>
                <w:sz w:val="28"/>
                <w:szCs w:val="28"/>
                <w:u w:val="single"/>
                <w:lang w:eastAsia="ru-RU"/>
              </w:rPr>
              <w:t>применял/не применял</w:t>
            </w:r>
            <w:r w:rsidRPr="008E5734">
              <w:rPr>
                <w:rFonts w:ascii="Times New Roman" w:eastAsia="Times New Roman" w:hAnsi="Times New Roman" w:cs="Times New Roman"/>
                <w:color w:val="000000"/>
                <w:sz w:val="28"/>
                <w:szCs w:val="28"/>
                <w:lang w:eastAsia="ru-RU"/>
              </w:rPr>
              <w:t xml:space="preserve"> льготы по уплате НДС.</w:t>
            </w:r>
          </w:p>
        </w:tc>
      </w:tr>
      <w:tr w:rsidR="008E5734" w:rsidRPr="008E5734" w:rsidTr="000D7CB4">
        <w:trPr>
          <w:trHeight w:val="315"/>
        </w:trPr>
        <w:tc>
          <w:tcPr>
            <w:tcW w:w="15309" w:type="dxa"/>
            <w:gridSpan w:val="10"/>
            <w:tcBorders>
              <w:top w:val="none" w:sz="4" w:space="0" w:color="000000"/>
              <w:left w:val="none" w:sz="4" w:space="0" w:color="000000"/>
              <w:bottom w:val="single" w:sz="4" w:space="0" w:color="auto"/>
              <w:right w:val="none" w:sz="4" w:space="0" w:color="000000"/>
            </w:tcBorders>
            <w:shd w:val="clear" w:color="000000" w:fill="FFFFFF"/>
            <w:noWrap/>
          </w:tcPr>
          <w:p w:rsidR="008E5734" w:rsidRPr="008E5734" w:rsidRDefault="008E5734" w:rsidP="008E5734">
            <w:pPr>
              <w:spacing w:after="0" w:line="240" w:lineRule="auto"/>
              <w:rPr>
                <w:rFonts w:ascii="Times New Roman" w:eastAsia="Times New Roman" w:hAnsi="Times New Roman" w:cs="Times New Roman"/>
                <w:color w:val="000000"/>
                <w:sz w:val="16"/>
                <w:szCs w:val="16"/>
                <w:lang w:eastAsia="ru-RU"/>
              </w:rPr>
            </w:pPr>
            <w:r w:rsidRPr="008E5734">
              <w:rPr>
                <w:rFonts w:ascii="Times New Roman" w:eastAsia="Times New Roman" w:hAnsi="Times New Roman" w:cs="Times New Roman"/>
                <w:color w:val="000000"/>
                <w:sz w:val="16"/>
                <w:szCs w:val="16"/>
                <w:lang w:eastAsia="ru-RU"/>
              </w:rPr>
              <w:t xml:space="preserve">                                                                     (ненужное зачеркнуть)</w:t>
            </w:r>
          </w:p>
          <w:p w:rsidR="008E5734" w:rsidRPr="008E5734" w:rsidRDefault="008E5734" w:rsidP="008E5734">
            <w:pPr>
              <w:spacing w:after="0" w:line="240" w:lineRule="auto"/>
              <w:rPr>
                <w:rFonts w:ascii="Times New Roman" w:eastAsia="Times New Roman" w:hAnsi="Times New Roman" w:cs="Times New Roman"/>
                <w:color w:val="000000"/>
                <w:sz w:val="28"/>
                <w:szCs w:val="28"/>
                <w:lang w:eastAsia="ru-RU"/>
              </w:rPr>
            </w:pPr>
          </w:p>
          <w:p w:rsidR="008E5734" w:rsidRPr="008E5734" w:rsidRDefault="008E5734" w:rsidP="008E5734">
            <w:pPr>
              <w:spacing w:after="0" w:line="240" w:lineRule="auto"/>
              <w:rPr>
                <w:rFonts w:ascii="Times New Roman" w:eastAsia="Times New Roman" w:hAnsi="Times New Roman" w:cs="Times New Roman"/>
                <w:color w:val="000000"/>
                <w:sz w:val="28"/>
                <w:szCs w:val="28"/>
                <w:lang w:eastAsia="ru-RU"/>
              </w:rPr>
            </w:pPr>
          </w:p>
        </w:tc>
      </w:tr>
      <w:tr w:rsidR="008E5734" w:rsidRPr="008E5734" w:rsidTr="000D7CB4">
        <w:trPr>
          <w:trHeight w:val="61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lastRenderedPageBreak/>
              <w:t>№ п/п</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Вид затрат</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24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Размер фактически понесенных затрат (без НДС</w:t>
            </w:r>
            <w:r w:rsidRPr="008E5734">
              <w:rPr>
                <w:rFonts w:ascii="Times New Roman" w:eastAsia="Times New Roman" w:hAnsi="Times New Roman" w:cs="Times New Roman"/>
                <w:b/>
                <w:bCs/>
                <w:sz w:val="24"/>
                <w:szCs w:val="24"/>
                <w:vertAlign w:val="superscript"/>
                <w:lang w:eastAsia="ru-RU"/>
              </w:rPr>
              <w:t>1</w:t>
            </w:r>
            <w:r w:rsidRPr="008E5734">
              <w:rPr>
                <w:rFonts w:ascii="Times New Roman" w:eastAsia="Times New Roman" w:hAnsi="Times New Roman" w:cs="Times New Roman"/>
                <w:b/>
                <w:bCs/>
                <w:sz w:val="20"/>
                <w:szCs w:val="20"/>
                <w:lang w:eastAsia="ru-RU"/>
              </w:rPr>
              <w:t xml:space="preserve">), </w:t>
            </w:r>
            <w:r w:rsidRPr="008E5734">
              <w:rPr>
                <w:rFonts w:ascii="Times New Roman" w:eastAsia="Times New Roman" w:hAnsi="Times New Roman" w:cs="Times New Roman"/>
                <w:b/>
                <w:sz w:val="20"/>
                <w:szCs w:val="20"/>
                <w:lang w:eastAsia="ru-RU"/>
              </w:rPr>
              <w:t>рублей</w:t>
            </w:r>
            <w:r w:rsidRPr="008E5734">
              <w:rPr>
                <w:rFonts w:ascii="Times New Roman" w:eastAsia="Times New Roman" w:hAnsi="Times New Roman" w:cs="Times New Roman"/>
                <w:b/>
                <w:sz w:val="20"/>
                <w:szCs w:val="20"/>
                <w:vertAlign w:val="superscript"/>
                <w:lang w:eastAsia="ru-RU"/>
              </w:rPr>
              <w:t xml:space="preserve"> </w:t>
            </w:r>
            <w:r w:rsidRPr="008E5734">
              <w:rPr>
                <w:rFonts w:ascii="Times New Roman" w:eastAsia="Times New Roman" w:hAnsi="Times New Roman" w:cs="Times New Roman"/>
                <w:b/>
                <w:bCs/>
                <w:sz w:val="24"/>
                <w:szCs w:val="24"/>
                <w:vertAlign w:val="superscript"/>
                <w:lang w:eastAsia="ru-RU"/>
              </w:rPr>
              <w:t>2</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Дата и номер договора купли-продажи / на выполнение работ, поставщик / подрядчик</w:t>
            </w:r>
          </w:p>
        </w:tc>
        <w:tc>
          <w:tcPr>
            <w:tcW w:w="4920" w:type="dxa"/>
            <w:gridSpan w:val="3"/>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Платежные поручения (банковские ордера), документы, применяемые при использовании бизнес-карт</w:t>
            </w:r>
            <w:r w:rsidRPr="008E5734">
              <w:rPr>
                <w:rFonts w:ascii="Times New Roman" w:eastAsia="Times New Roman" w:hAnsi="Times New Roman" w:cs="Times New Roman"/>
                <w:b/>
                <w:bCs/>
                <w:sz w:val="20"/>
                <w:szCs w:val="20"/>
                <w:vertAlign w:val="superscript"/>
                <w:lang w:eastAsia="ru-RU"/>
              </w:rPr>
              <w:t>2</w:t>
            </w:r>
            <w:r w:rsidRPr="008E5734">
              <w:rPr>
                <w:rFonts w:ascii="Times New Roman" w:eastAsia="Times New Roman" w:hAnsi="Times New Roman" w:cs="Times New Roman"/>
                <w:b/>
                <w:bCs/>
                <w:sz w:val="20"/>
                <w:szCs w:val="20"/>
                <w:lang w:eastAsia="ru-RU"/>
              </w:rPr>
              <w:t>, подтверждающие произведенные затраты</w:t>
            </w:r>
          </w:p>
        </w:tc>
        <w:tc>
          <w:tcPr>
            <w:tcW w:w="4577" w:type="dxa"/>
            <w:gridSpan w:val="3"/>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Накладная (УПД) / Акт выполненных работ, подтверждающие понесенные затраты</w:t>
            </w:r>
          </w:p>
        </w:tc>
      </w:tr>
      <w:tr w:rsidR="008E5734" w:rsidRPr="008E5734" w:rsidTr="000D7CB4">
        <w:trPr>
          <w:trHeight w:val="960"/>
        </w:trPr>
        <w:tc>
          <w:tcPr>
            <w:tcW w:w="503" w:type="dxa"/>
            <w:vMerge/>
            <w:tcBorders>
              <w:top w:val="none" w:sz="4" w:space="0" w:color="000000"/>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rPr>
                <w:rFonts w:ascii="Times New Roman" w:eastAsia="Times New Roman" w:hAnsi="Times New Roman" w:cs="Times New Roman"/>
                <w:b/>
                <w:bCs/>
                <w:sz w:val="20"/>
                <w:szCs w:val="20"/>
                <w:lang w:eastAsia="ru-RU"/>
              </w:rPr>
            </w:pPr>
          </w:p>
        </w:tc>
        <w:tc>
          <w:tcPr>
            <w:tcW w:w="2332" w:type="dxa"/>
            <w:vMerge/>
            <w:tcBorders>
              <w:top w:val="none" w:sz="4" w:space="0" w:color="000000"/>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rPr>
                <w:rFonts w:ascii="Times New Roman" w:eastAsia="Times New Roman" w:hAnsi="Times New Roman" w:cs="Times New Roman"/>
                <w:b/>
                <w:bCs/>
                <w:sz w:val="20"/>
                <w:szCs w:val="20"/>
                <w:lang w:eastAsia="ru-RU"/>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rPr>
                <w:rFonts w:ascii="Times New Roman" w:eastAsia="Times New Roman" w:hAnsi="Times New Roman" w:cs="Times New Roman"/>
                <w:b/>
                <w:bCs/>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rPr>
                <w:rFonts w:ascii="Times New Roman" w:eastAsia="Times New Roman" w:hAnsi="Times New Roman" w:cs="Times New Roman"/>
                <w:b/>
                <w:bCs/>
                <w:sz w:val="20"/>
                <w:szCs w:val="20"/>
                <w:lang w:eastAsia="ru-RU"/>
              </w:rPr>
            </w:pP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дата и номер </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(с НДС), </w:t>
            </w:r>
            <w:r w:rsidRPr="008E5734">
              <w:rPr>
                <w:rFonts w:ascii="Times New Roman" w:eastAsia="Times New Roman" w:hAnsi="Times New Roman" w:cs="Times New Roman"/>
                <w:b/>
                <w:sz w:val="20"/>
                <w:szCs w:val="20"/>
                <w:lang w:eastAsia="ru-RU"/>
              </w:rPr>
              <w:t>рублей</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(без НДС), </w:t>
            </w:r>
            <w:r w:rsidRPr="008E5734">
              <w:rPr>
                <w:rFonts w:ascii="Times New Roman" w:eastAsia="Times New Roman" w:hAnsi="Times New Roman" w:cs="Times New Roman"/>
                <w:b/>
                <w:sz w:val="20"/>
                <w:szCs w:val="20"/>
                <w:lang w:eastAsia="ru-RU"/>
              </w:rPr>
              <w:t xml:space="preserve">рублей </w:t>
            </w:r>
            <w:r w:rsidRPr="008E5734">
              <w:rPr>
                <w:rFonts w:ascii="Times New Roman" w:eastAsia="Times New Roman" w:hAnsi="Times New Roman" w:cs="Times New Roman"/>
                <w:b/>
                <w:sz w:val="24"/>
                <w:szCs w:val="24"/>
                <w:vertAlign w:val="superscript"/>
                <w:lang w:eastAsia="ru-RU"/>
              </w:rPr>
              <w:t>3</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дата и номер </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(с НДС), </w:t>
            </w:r>
            <w:r w:rsidRPr="008E5734">
              <w:rPr>
                <w:rFonts w:ascii="Times New Roman" w:eastAsia="Times New Roman" w:hAnsi="Times New Roman" w:cs="Times New Roman"/>
                <w:b/>
                <w:sz w:val="20"/>
                <w:szCs w:val="20"/>
                <w:lang w:eastAsia="ru-RU"/>
              </w:rPr>
              <w:t>рублей</w:t>
            </w:r>
          </w:p>
        </w:tc>
        <w:tc>
          <w:tcPr>
            <w:tcW w:w="1297"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(без НДС), </w:t>
            </w:r>
            <w:r w:rsidRPr="008E5734">
              <w:rPr>
                <w:rFonts w:ascii="Times New Roman" w:eastAsia="Times New Roman" w:hAnsi="Times New Roman" w:cs="Times New Roman"/>
                <w:b/>
                <w:sz w:val="20"/>
                <w:szCs w:val="20"/>
                <w:lang w:eastAsia="ru-RU"/>
              </w:rPr>
              <w:t xml:space="preserve">рублей </w:t>
            </w:r>
            <w:r w:rsidRPr="008E5734">
              <w:rPr>
                <w:rFonts w:ascii="Times New Roman" w:eastAsia="Times New Roman" w:hAnsi="Times New Roman" w:cs="Times New Roman"/>
                <w:b/>
                <w:sz w:val="24"/>
                <w:szCs w:val="24"/>
                <w:vertAlign w:val="superscript"/>
                <w:lang w:eastAsia="ru-RU"/>
              </w:rPr>
              <w:t>3</w:t>
            </w:r>
          </w:p>
        </w:tc>
      </w:tr>
      <w:tr w:rsidR="008E5734" w:rsidRPr="008E5734" w:rsidTr="000D7CB4">
        <w:trPr>
          <w:trHeight w:val="24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1</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2</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3</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4</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5</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6</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7</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8</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9</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8"/>
                <w:szCs w:val="18"/>
                <w:lang w:eastAsia="ru-RU"/>
              </w:rPr>
            </w:pPr>
            <w:r w:rsidRPr="008E5734">
              <w:rPr>
                <w:rFonts w:ascii="Times New Roman" w:eastAsia="Times New Roman" w:hAnsi="Times New Roman" w:cs="Times New Roman"/>
                <w:color w:val="000000"/>
                <w:sz w:val="18"/>
                <w:szCs w:val="18"/>
                <w:lang w:eastAsia="ru-RU"/>
              </w:rPr>
              <w:t>10</w:t>
            </w:r>
          </w:p>
        </w:tc>
      </w:tr>
      <w:tr w:rsidR="008E5734" w:rsidRPr="008E5734" w:rsidTr="000D7CB4">
        <w:trPr>
          <w:trHeight w:val="51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1</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Приобретение кормов (кроме комбикормов), за исключением транспортных расходов - ВСЕГО</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i/>
                <w:iCs/>
                <w:color w:val="000000"/>
                <w:sz w:val="20"/>
                <w:szCs w:val="20"/>
                <w:lang w:eastAsia="ru-RU"/>
              </w:rPr>
            </w:pPr>
            <w:r w:rsidRPr="008E5734">
              <w:rPr>
                <w:rFonts w:ascii="Times New Roman" w:eastAsia="Times New Roman" w:hAnsi="Times New Roman" w:cs="Times New Roman"/>
                <w:i/>
                <w:iCs/>
                <w:color w:val="000000"/>
                <w:sz w:val="20"/>
                <w:szCs w:val="20"/>
                <w:lang w:eastAsia="ru-RU"/>
              </w:rPr>
              <w:t>в том числе по видам:</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585"/>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2</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Оплата труда и отчисления на социальные нужды работников, занятых при производстве продукции молочного скотоводства - ВСЕГО</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sz w:val="28"/>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sz w:val="28"/>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sz w:val="28"/>
                <w:szCs w:val="20"/>
                <w:lang w:eastAsia="ru-RU"/>
              </w:rPr>
            </w:pPr>
            <w:r w:rsidRPr="008E5734">
              <w:rPr>
                <w:rFonts w:ascii="Times New Roman" w:eastAsia="Times New Roman" w:hAnsi="Times New Roman" w:cs="Times New Roman"/>
                <w:b/>
                <w:bCs/>
                <w:color w:val="000000"/>
                <w:sz w:val="20"/>
                <w:szCs w:val="20"/>
                <w:lang w:eastAsia="ru-RU"/>
              </w:rPr>
              <w:t>х</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sz w:val="28"/>
                <w:szCs w:val="20"/>
                <w:lang w:eastAsia="ru-RU"/>
              </w:rPr>
            </w:pPr>
            <w:r w:rsidRPr="008E5734">
              <w:rPr>
                <w:rFonts w:ascii="Times New Roman" w:eastAsia="Times New Roman" w:hAnsi="Times New Roman" w:cs="Times New Roman"/>
                <w:b/>
                <w:bCs/>
                <w:color w:val="000000"/>
                <w:sz w:val="20"/>
                <w:szCs w:val="20"/>
                <w:lang w:eastAsia="ru-RU"/>
              </w:rPr>
              <w:t>х</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i/>
                <w:iCs/>
                <w:color w:val="000000"/>
                <w:sz w:val="20"/>
                <w:szCs w:val="20"/>
                <w:lang w:eastAsia="ru-RU"/>
              </w:rPr>
            </w:pPr>
            <w:r w:rsidRPr="008E5734">
              <w:rPr>
                <w:rFonts w:ascii="Times New Roman" w:eastAsia="Times New Roman" w:hAnsi="Times New Roman" w:cs="Times New Roman"/>
                <w:i/>
                <w:iCs/>
                <w:color w:val="000000"/>
                <w:sz w:val="20"/>
                <w:szCs w:val="20"/>
                <w:lang w:eastAsia="ru-RU"/>
              </w:rPr>
              <w:t>в том числе по видам:</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473"/>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3</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Оплата коммунальных услуг (электроснабжение, теплоснабжение, водоснабжение, водоотведение) – ВСЕГО</w:t>
            </w:r>
          </w:p>
          <w:p w:rsidR="008E5734" w:rsidRPr="008E5734" w:rsidRDefault="008E5734" w:rsidP="008E5734">
            <w:pPr>
              <w:spacing w:after="0" w:line="240" w:lineRule="auto"/>
              <w:rPr>
                <w:rFonts w:ascii="Times New Roman" w:eastAsia="Times New Roman" w:hAnsi="Times New Roman" w:cs="Times New Roman"/>
                <w:b/>
                <w:bCs/>
                <w:color w:val="000000"/>
                <w:sz w:val="20"/>
                <w:szCs w:val="20"/>
                <w:lang w:eastAsia="ru-RU"/>
              </w:rPr>
            </w:pP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i/>
                <w:iCs/>
                <w:color w:val="000000"/>
                <w:sz w:val="20"/>
                <w:szCs w:val="20"/>
                <w:lang w:eastAsia="ru-RU"/>
              </w:rPr>
            </w:pPr>
            <w:r w:rsidRPr="008E5734">
              <w:rPr>
                <w:rFonts w:ascii="Times New Roman" w:eastAsia="Times New Roman" w:hAnsi="Times New Roman" w:cs="Times New Roman"/>
                <w:i/>
                <w:iCs/>
                <w:color w:val="000000"/>
                <w:sz w:val="20"/>
                <w:szCs w:val="20"/>
                <w:lang w:eastAsia="ru-RU"/>
              </w:rPr>
              <w:t>в том числе по видам:</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r>
      <w:tr w:rsidR="008E5734" w:rsidRPr="008E5734" w:rsidTr="000D7CB4">
        <w:trPr>
          <w:trHeight w:val="923"/>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lastRenderedPageBreak/>
              <w:t>№ п/п</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Вид затрат</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24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Размер фактически понесенных затрат (без НДС</w:t>
            </w:r>
            <w:r w:rsidRPr="008E5734">
              <w:rPr>
                <w:rFonts w:ascii="Times New Roman" w:eastAsia="Times New Roman" w:hAnsi="Times New Roman" w:cs="Times New Roman"/>
                <w:b/>
                <w:bCs/>
                <w:sz w:val="24"/>
                <w:szCs w:val="24"/>
                <w:vertAlign w:val="superscript"/>
                <w:lang w:eastAsia="ru-RU"/>
              </w:rPr>
              <w:t>1</w:t>
            </w:r>
            <w:r w:rsidRPr="008E5734">
              <w:rPr>
                <w:rFonts w:ascii="Times New Roman" w:eastAsia="Times New Roman" w:hAnsi="Times New Roman" w:cs="Times New Roman"/>
                <w:b/>
                <w:bCs/>
                <w:sz w:val="20"/>
                <w:szCs w:val="20"/>
                <w:lang w:eastAsia="ru-RU"/>
              </w:rPr>
              <w:t xml:space="preserve">), </w:t>
            </w:r>
            <w:r w:rsidRPr="008E5734">
              <w:rPr>
                <w:rFonts w:ascii="Times New Roman" w:eastAsia="Times New Roman" w:hAnsi="Times New Roman" w:cs="Times New Roman"/>
                <w:b/>
                <w:sz w:val="20"/>
                <w:szCs w:val="20"/>
                <w:lang w:eastAsia="ru-RU"/>
              </w:rPr>
              <w:t>рублей</w:t>
            </w:r>
            <w:r w:rsidRPr="008E5734">
              <w:rPr>
                <w:rFonts w:ascii="Times New Roman" w:eastAsia="Times New Roman" w:hAnsi="Times New Roman" w:cs="Times New Roman"/>
                <w:b/>
                <w:sz w:val="20"/>
                <w:szCs w:val="20"/>
                <w:vertAlign w:val="superscript"/>
                <w:lang w:eastAsia="ru-RU"/>
              </w:rPr>
              <w:t xml:space="preserve"> </w:t>
            </w:r>
            <w:r w:rsidRPr="008E5734">
              <w:rPr>
                <w:rFonts w:ascii="Times New Roman" w:eastAsia="Times New Roman" w:hAnsi="Times New Roman" w:cs="Times New Roman"/>
                <w:b/>
                <w:bCs/>
                <w:sz w:val="24"/>
                <w:szCs w:val="24"/>
                <w:vertAlign w:val="superscript"/>
                <w:lang w:eastAsia="ru-RU"/>
              </w:rPr>
              <w:t>2</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Дата и номер договора купли-продажи / на выполнение работ, поставщик / подрядчик</w:t>
            </w:r>
          </w:p>
        </w:tc>
        <w:tc>
          <w:tcPr>
            <w:tcW w:w="4920" w:type="dxa"/>
            <w:gridSpan w:val="3"/>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Платежные поручения (банковские ордера), документы, применяемые при использовании бизнес-карт</w:t>
            </w:r>
            <w:r w:rsidRPr="008E5734">
              <w:rPr>
                <w:rFonts w:ascii="Times New Roman" w:eastAsia="Times New Roman" w:hAnsi="Times New Roman" w:cs="Times New Roman"/>
                <w:b/>
                <w:bCs/>
                <w:sz w:val="20"/>
                <w:szCs w:val="20"/>
                <w:vertAlign w:val="superscript"/>
                <w:lang w:eastAsia="ru-RU"/>
              </w:rPr>
              <w:t>2</w:t>
            </w:r>
            <w:r w:rsidRPr="008E5734">
              <w:rPr>
                <w:rFonts w:ascii="Times New Roman" w:eastAsia="Times New Roman" w:hAnsi="Times New Roman" w:cs="Times New Roman"/>
                <w:b/>
                <w:bCs/>
                <w:sz w:val="20"/>
                <w:szCs w:val="20"/>
                <w:lang w:eastAsia="ru-RU"/>
              </w:rPr>
              <w:t>, подтверждающие произведенные затраты</w:t>
            </w:r>
          </w:p>
        </w:tc>
        <w:tc>
          <w:tcPr>
            <w:tcW w:w="4577" w:type="dxa"/>
            <w:gridSpan w:val="3"/>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sz w:val="20"/>
                <w:szCs w:val="20"/>
                <w:lang w:eastAsia="ru-RU"/>
              </w:rPr>
              <w:t>Накладная (УПД) / Акт выполненных работ, подтверждающие понесенные затраты</w:t>
            </w:r>
          </w:p>
        </w:tc>
      </w:tr>
      <w:tr w:rsidR="008E5734" w:rsidRPr="008E5734" w:rsidTr="000D7CB4">
        <w:trPr>
          <w:trHeight w:val="922"/>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p>
        </w:tc>
        <w:tc>
          <w:tcPr>
            <w:tcW w:w="2332" w:type="dxa"/>
            <w:vMerge/>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p>
        </w:tc>
        <w:tc>
          <w:tcPr>
            <w:tcW w:w="1451" w:type="dxa"/>
            <w:vMerge/>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240" w:line="240" w:lineRule="auto"/>
              <w:jc w:val="center"/>
              <w:rPr>
                <w:rFonts w:ascii="Times New Roman" w:eastAsia="Times New Roman" w:hAnsi="Times New Roman" w:cs="Times New Roman"/>
                <w:b/>
                <w:bCs/>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дата и номер </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(с НДС), </w:t>
            </w:r>
            <w:r w:rsidRPr="008E5734">
              <w:rPr>
                <w:rFonts w:ascii="Times New Roman" w:eastAsia="Times New Roman" w:hAnsi="Times New Roman" w:cs="Times New Roman"/>
                <w:b/>
                <w:sz w:val="20"/>
                <w:szCs w:val="20"/>
                <w:lang w:eastAsia="ru-RU"/>
              </w:rPr>
              <w:t>рублей</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(без НДС), </w:t>
            </w:r>
            <w:r w:rsidRPr="008E5734">
              <w:rPr>
                <w:rFonts w:ascii="Times New Roman" w:eastAsia="Times New Roman" w:hAnsi="Times New Roman" w:cs="Times New Roman"/>
                <w:b/>
                <w:sz w:val="20"/>
                <w:szCs w:val="20"/>
                <w:lang w:eastAsia="ru-RU"/>
              </w:rPr>
              <w:t xml:space="preserve">рублей </w:t>
            </w:r>
            <w:r w:rsidRPr="008E5734">
              <w:rPr>
                <w:rFonts w:ascii="Times New Roman" w:eastAsia="Times New Roman" w:hAnsi="Times New Roman" w:cs="Times New Roman"/>
                <w:b/>
                <w:sz w:val="24"/>
                <w:szCs w:val="24"/>
                <w:vertAlign w:val="superscript"/>
                <w:lang w:eastAsia="ru-RU"/>
              </w:rPr>
              <w:t>3</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дата и номер </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(с НДС), </w:t>
            </w:r>
            <w:r w:rsidRPr="008E5734">
              <w:rPr>
                <w:rFonts w:ascii="Times New Roman" w:eastAsia="Times New Roman" w:hAnsi="Times New Roman" w:cs="Times New Roman"/>
                <w:b/>
                <w:sz w:val="20"/>
                <w:szCs w:val="20"/>
                <w:lang w:eastAsia="ru-RU"/>
              </w:rPr>
              <w:t>рублей</w:t>
            </w:r>
          </w:p>
        </w:tc>
        <w:tc>
          <w:tcPr>
            <w:tcW w:w="1297"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sz w:val="20"/>
                <w:szCs w:val="20"/>
                <w:lang w:eastAsia="ru-RU"/>
              </w:rPr>
            </w:pPr>
            <w:r w:rsidRPr="008E5734">
              <w:rPr>
                <w:rFonts w:ascii="Times New Roman" w:eastAsia="Times New Roman" w:hAnsi="Times New Roman" w:cs="Times New Roman"/>
                <w:b/>
                <w:bCs/>
                <w:sz w:val="20"/>
                <w:szCs w:val="20"/>
                <w:lang w:eastAsia="ru-RU"/>
              </w:rPr>
              <w:t xml:space="preserve">сумма всего </w:t>
            </w:r>
            <w:r w:rsidRPr="008E5734">
              <w:rPr>
                <w:rFonts w:ascii="Times New Roman" w:eastAsia="Times New Roman" w:hAnsi="Times New Roman" w:cs="Times New Roman"/>
                <w:b/>
                <w:bCs/>
                <w:sz w:val="20"/>
                <w:szCs w:val="20"/>
                <w:lang w:eastAsia="ru-RU"/>
              </w:rPr>
              <w:br/>
              <w:t xml:space="preserve">(без НДС), </w:t>
            </w:r>
            <w:r w:rsidRPr="008E5734">
              <w:rPr>
                <w:rFonts w:ascii="Times New Roman" w:eastAsia="Times New Roman" w:hAnsi="Times New Roman" w:cs="Times New Roman"/>
                <w:b/>
                <w:sz w:val="20"/>
                <w:szCs w:val="20"/>
                <w:lang w:eastAsia="ru-RU"/>
              </w:rPr>
              <w:t xml:space="preserve">рублей </w:t>
            </w:r>
            <w:r w:rsidRPr="008E5734">
              <w:rPr>
                <w:rFonts w:ascii="Times New Roman" w:eastAsia="Times New Roman" w:hAnsi="Times New Roman" w:cs="Times New Roman"/>
                <w:b/>
                <w:sz w:val="24"/>
                <w:szCs w:val="24"/>
                <w:vertAlign w:val="superscript"/>
                <w:lang w:eastAsia="ru-RU"/>
              </w:rPr>
              <w:t>3</w:t>
            </w:r>
          </w:p>
        </w:tc>
      </w:tr>
      <w:tr w:rsidR="008E5734" w:rsidRPr="008E5734" w:rsidTr="000D7CB4">
        <w:trPr>
          <w:trHeight w:val="259"/>
        </w:trPr>
        <w:tc>
          <w:tcPr>
            <w:tcW w:w="503" w:type="dxa"/>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jc w:val="center"/>
              <w:rPr>
                <w:rFonts w:ascii="Times New Roman" w:eastAsia="Times New Roman" w:hAnsi="Times New Roman" w:cs="Times New Roman"/>
                <w:bCs/>
                <w:sz w:val="20"/>
                <w:szCs w:val="20"/>
                <w:lang w:eastAsia="ru-RU"/>
              </w:rPr>
            </w:pPr>
            <w:r w:rsidRPr="008E5734">
              <w:rPr>
                <w:rFonts w:ascii="Times New Roman" w:eastAsia="Times New Roman" w:hAnsi="Times New Roman" w:cs="Times New Roman"/>
                <w:bCs/>
                <w:sz w:val="20"/>
                <w:szCs w:val="20"/>
                <w:lang w:eastAsia="ru-RU"/>
              </w:rPr>
              <w:t>1</w:t>
            </w:r>
          </w:p>
        </w:tc>
        <w:tc>
          <w:tcPr>
            <w:tcW w:w="2332" w:type="dxa"/>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jc w:val="center"/>
              <w:rPr>
                <w:rFonts w:ascii="Times New Roman" w:eastAsia="Times New Roman" w:hAnsi="Times New Roman" w:cs="Times New Roman"/>
                <w:bCs/>
                <w:sz w:val="20"/>
                <w:szCs w:val="20"/>
                <w:lang w:eastAsia="ru-RU"/>
              </w:rPr>
            </w:pPr>
            <w:r w:rsidRPr="008E5734">
              <w:rPr>
                <w:rFonts w:ascii="Times New Roman" w:eastAsia="Times New Roman" w:hAnsi="Times New Roman" w:cs="Times New Roman"/>
                <w:bCs/>
                <w:sz w:val="20"/>
                <w:szCs w:val="20"/>
                <w:lang w:eastAsia="ru-RU"/>
              </w:rPr>
              <w:t>2</w:t>
            </w:r>
          </w:p>
        </w:tc>
        <w:tc>
          <w:tcPr>
            <w:tcW w:w="1451" w:type="dxa"/>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jc w:val="center"/>
              <w:rPr>
                <w:rFonts w:ascii="Times New Roman" w:eastAsia="Times New Roman" w:hAnsi="Times New Roman" w:cs="Times New Roman"/>
                <w:bCs/>
                <w:sz w:val="20"/>
                <w:szCs w:val="20"/>
                <w:lang w:eastAsia="ru-RU"/>
              </w:rPr>
            </w:pPr>
            <w:r w:rsidRPr="008E5734">
              <w:rPr>
                <w:rFonts w:ascii="Times New Roman" w:eastAsia="Times New Roman" w:hAnsi="Times New Roman" w:cs="Times New Roman"/>
                <w:bCs/>
                <w:sz w:val="20"/>
                <w:szCs w:val="20"/>
                <w:lang w:eastAsia="ru-RU"/>
              </w:rPr>
              <w:t>3</w:t>
            </w:r>
          </w:p>
        </w:tc>
        <w:tc>
          <w:tcPr>
            <w:tcW w:w="1526" w:type="dxa"/>
            <w:tcBorders>
              <w:top w:val="single" w:sz="4" w:space="0" w:color="auto"/>
              <w:left w:val="single" w:sz="4" w:space="0" w:color="auto"/>
              <w:bottom w:val="single" w:sz="4" w:space="0" w:color="auto"/>
              <w:right w:val="single" w:sz="4" w:space="0" w:color="auto"/>
            </w:tcBorders>
            <w:vAlign w:val="center"/>
          </w:tcPr>
          <w:p w:rsidR="008E5734" w:rsidRPr="008E5734" w:rsidRDefault="008E5734" w:rsidP="008E5734">
            <w:pPr>
              <w:spacing w:after="0" w:line="240" w:lineRule="auto"/>
              <w:jc w:val="center"/>
              <w:rPr>
                <w:rFonts w:ascii="Times New Roman" w:eastAsia="Times New Roman" w:hAnsi="Times New Roman" w:cs="Times New Roman"/>
                <w:bCs/>
                <w:sz w:val="20"/>
                <w:szCs w:val="20"/>
                <w:lang w:eastAsia="ru-RU"/>
              </w:rPr>
            </w:pPr>
            <w:r w:rsidRPr="008E5734">
              <w:rPr>
                <w:rFonts w:ascii="Times New Roman" w:eastAsia="Times New Roman" w:hAnsi="Times New Roman" w:cs="Times New Roman"/>
                <w:bCs/>
                <w:sz w:val="20"/>
                <w:szCs w:val="20"/>
                <w:lang w:eastAsia="ru-RU"/>
              </w:rPr>
              <w:t>4</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5</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6</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7</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8</w:t>
            </w:r>
          </w:p>
        </w:tc>
        <w:tc>
          <w:tcPr>
            <w:tcW w:w="1640"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9</w:t>
            </w:r>
          </w:p>
        </w:tc>
        <w:tc>
          <w:tcPr>
            <w:tcW w:w="1297" w:type="dxa"/>
            <w:tcBorders>
              <w:top w:val="single" w:sz="4" w:space="0" w:color="auto"/>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Cs/>
                <w:color w:val="000000"/>
                <w:sz w:val="20"/>
                <w:szCs w:val="20"/>
                <w:lang w:eastAsia="ru-RU"/>
              </w:rPr>
            </w:pPr>
            <w:r w:rsidRPr="008E5734">
              <w:rPr>
                <w:rFonts w:ascii="Times New Roman" w:eastAsia="Times New Roman" w:hAnsi="Times New Roman" w:cs="Times New Roman"/>
                <w:bCs/>
                <w:color w:val="000000"/>
                <w:sz w:val="20"/>
                <w:szCs w:val="20"/>
                <w:lang w:eastAsia="ru-RU"/>
              </w:rPr>
              <w:t>10</w:t>
            </w:r>
          </w:p>
        </w:tc>
      </w:tr>
      <w:tr w:rsidR="008E5734" w:rsidRPr="008E5734" w:rsidTr="000D7CB4">
        <w:trPr>
          <w:trHeight w:val="703"/>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4</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Приобретение ветеринарных препаратов – ВСЕГО</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i/>
                <w:iCs/>
                <w:color w:val="000000"/>
                <w:sz w:val="20"/>
                <w:szCs w:val="20"/>
                <w:lang w:eastAsia="ru-RU"/>
              </w:rPr>
            </w:pPr>
            <w:r w:rsidRPr="008E5734">
              <w:rPr>
                <w:rFonts w:ascii="Times New Roman" w:eastAsia="Times New Roman" w:hAnsi="Times New Roman" w:cs="Times New Roman"/>
                <w:i/>
                <w:iCs/>
                <w:color w:val="000000"/>
                <w:sz w:val="20"/>
                <w:szCs w:val="20"/>
                <w:lang w:eastAsia="ru-RU"/>
              </w:rPr>
              <w:t>в том числе по видам:</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487"/>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5</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 - ВСЕГО</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i/>
                <w:iCs/>
                <w:color w:val="000000"/>
                <w:sz w:val="20"/>
                <w:szCs w:val="20"/>
                <w:lang w:eastAsia="ru-RU"/>
              </w:rPr>
            </w:pPr>
            <w:r w:rsidRPr="008E5734">
              <w:rPr>
                <w:rFonts w:ascii="Times New Roman" w:eastAsia="Times New Roman" w:hAnsi="Times New Roman" w:cs="Times New Roman"/>
                <w:i/>
                <w:iCs/>
                <w:color w:val="000000"/>
                <w:sz w:val="20"/>
                <w:szCs w:val="20"/>
                <w:lang w:eastAsia="ru-RU"/>
              </w:rPr>
              <w:t>в том числе по видам:</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 </w:t>
            </w: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705"/>
        </w:trPr>
        <w:tc>
          <w:tcPr>
            <w:tcW w:w="503" w:type="dxa"/>
            <w:tcBorders>
              <w:top w:val="none" w:sz="4" w:space="0" w:color="000000"/>
              <w:left w:val="single" w:sz="4" w:space="0" w:color="auto"/>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p>
        </w:tc>
        <w:tc>
          <w:tcPr>
            <w:tcW w:w="2332"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both"/>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xml:space="preserve">ИТОГО  </w:t>
            </w:r>
            <w:r w:rsidRPr="008E5734">
              <w:rPr>
                <w:rFonts w:ascii="Times New Roman" w:eastAsia="Times New Roman" w:hAnsi="Times New Roman" w:cs="Times New Roman"/>
                <w:b/>
                <w:bCs/>
                <w:color w:val="000000"/>
                <w:sz w:val="20"/>
                <w:szCs w:val="20"/>
                <w:lang w:eastAsia="ru-RU"/>
              </w:rPr>
              <w:br/>
            </w:r>
            <w:r w:rsidRPr="008E5734">
              <w:rPr>
                <w:rFonts w:ascii="Times New Roman" w:eastAsia="Times New Roman" w:hAnsi="Times New Roman" w:cs="Times New Roman"/>
                <w:color w:val="000000"/>
                <w:sz w:val="16"/>
                <w:szCs w:val="16"/>
                <w:lang w:eastAsia="ru-RU"/>
              </w:rPr>
              <w:t>(стр.1 + стр.2 + стр.3 + стр.4 + стр.5)</w:t>
            </w:r>
          </w:p>
        </w:tc>
        <w:tc>
          <w:tcPr>
            <w:tcW w:w="1451"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526"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х</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c>
          <w:tcPr>
            <w:tcW w:w="1297" w:type="dxa"/>
            <w:tcBorders>
              <w:top w:val="none" w:sz="4" w:space="0" w:color="000000"/>
              <w:left w:val="none" w:sz="4" w:space="0" w:color="000000"/>
              <w:bottom w:val="single" w:sz="4" w:space="0" w:color="auto"/>
              <w:right w:val="single" w:sz="4" w:space="0" w:color="auto"/>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 </w:t>
            </w:r>
          </w:p>
        </w:tc>
      </w:tr>
      <w:tr w:rsidR="008E5734" w:rsidRPr="008E5734" w:rsidTr="000D7CB4">
        <w:trPr>
          <w:trHeight w:val="300"/>
        </w:trPr>
        <w:tc>
          <w:tcPr>
            <w:tcW w:w="15309" w:type="dxa"/>
            <w:gridSpan w:val="10"/>
            <w:tcBorders>
              <w:top w:val="single" w:sz="4" w:space="0" w:color="auto"/>
              <w:left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color w:val="000000"/>
                <w:sz w:val="20"/>
                <w:szCs w:val="20"/>
                <w:lang w:eastAsia="ru-RU"/>
              </w:rPr>
            </w:pPr>
            <w:r w:rsidRPr="008E5734">
              <w:rPr>
                <w:rFonts w:ascii="Times New Roman" w:eastAsia="Times New Roman" w:hAnsi="Times New Roman" w:cs="Times New Roman"/>
                <w:b/>
                <w:bCs/>
                <w:color w:val="000000"/>
                <w:sz w:val="20"/>
                <w:szCs w:val="20"/>
                <w:lang w:eastAsia="ru-RU"/>
              </w:rPr>
              <w:t>______________________________________</w:t>
            </w:r>
          </w:p>
        </w:tc>
      </w:tr>
      <w:tr w:rsidR="008E5734" w:rsidRPr="008E5734" w:rsidTr="000D7CB4">
        <w:trPr>
          <w:trHeight w:val="64"/>
        </w:trPr>
        <w:tc>
          <w:tcPr>
            <w:tcW w:w="15309" w:type="dxa"/>
            <w:gridSpan w:val="10"/>
            <w:tcBorders>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color w:val="FF0000"/>
                <w:sz w:val="10"/>
                <w:szCs w:val="10"/>
                <w:lang w:eastAsia="ru-RU"/>
              </w:rPr>
            </w:pPr>
          </w:p>
        </w:tc>
      </w:tr>
      <w:tr w:rsidR="008E5734" w:rsidRPr="008E5734" w:rsidTr="000D7CB4">
        <w:trPr>
          <w:trHeight w:val="64"/>
        </w:trPr>
        <w:tc>
          <w:tcPr>
            <w:tcW w:w="15309" w:type="dxa"/>
            <w:gridSpan w:val="10"/>
            <w:tcBorders>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ind w:firstLine="322"/>
              <w:jc w:val="both"/>
              <w:rPr>
                <w:rFonts w:ascii="Times New Roman" w:eastAsia="Times New Roman" w:hAnsi="Times New Roman" w:cs="Times New Roman"/>
                <w:sz w:val="20"/>
                <w:szCs w:val="20"/>
                <w:lang w:eastAsia="ru-RU"/>
              </w:rPr>
            </w:pPr>
            <w:r w:rsidRPr="008E5734">
              <w:rPr>
                <w:rFonts w:ascii="Times New Roman" w:eastAsia="Times New Roman" w:hAnsi="Times New Roman" w:cs="Times New Roman"/>
                <w:sz w:val="20"/>
                <w:szCs w:val="20"/>
                <w:vertAlign w:val="superscript"/>
                <w:lang w:eastAsia="ru-RU"/>
              </w:rPr>
              <w:t>1</w:t>
            </w:r>
            <w:r w:rsidRPr="008E5734">
              <w:rPr>
                <w:rFonts w:ascii="Times New Roman" w:eastAsia="Times New Roman" w:hAnsi="Times New Roman" w:cs="Times New Roman"/>
                <w:sz w:val="20"/>
                <w:szCs w:val="20"/>
                <w:lang w:eastAsia="ru-RU"/>
              </w:rPr>
              <w:t xml:space="preserve">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E5734" w:rsidRPr="008E5734" w:rsidRDefault="008E5734" w:rsidP="008E5734">
            <w:pPr>
              <w:spacing w:after="0" w:line="240" w:lineRule="auto"/>
              <w:ind w:firstLine="322"/>
              <w:jc w:val="both"/>
              <w:rPr>
                <w:rFonts w:ascii="Times New Roman" w:eastAsia="Times New Roman" w:hAnsi="Times New Roman" w:cs="Times New Roman"/>
                <w:sz w:val="20"/>
                <w:szCs w:val="20"/>
                <w:lang w:eastAsia="ru-RU"/>
              </w:rPr>
            </w:pPr>
            <w:r w:rsidRPr="008E5734">
              <w:rPr>
                <w:rFonts w:ascii="Times New Roman" w:eastAsia="Times New Roman" w:hAnsi="Times New Roman" w:cs="Times New Roman"/>
                <w:sz w:val="20"/>
                <w:szCs w:val="20"/>
                <w:vertAlign w:val="superscript"/>
                <w:lang w:eastAsia="ru-RU"/>
              </w:rPr>
              <w:t>2</w:t>
            </w:r>
            <w:r w:rsidRPr="008E5734">
              <w:rPr>
                <w:rFonts w:ascii="Times New Roman" w:eastAsia="Times New Roman" w:hAnsi="Times New Roman" w:cs="Times New Roman"/>
                <w:sz w:val="20"/>
                <w:szCs w:val="20"/>
                <w:lang w:eastAsia="ru-RU"/>
              </w:rPr>
              <w:t xml:space="preserve"> под </w:t>
            </w:r>
            <w:r w:rsidRPr="008E5734">
              <w:rPr>
                <w:rFonts w:ascii="Times New Roman" w:eastAsia="Times New Roman" w:hAnsi="Times New Roman" w:cs="Times New Roman"/>
                <w:b/>
                <w:bCs/>
                <w:sz w:val="20"/>
                <w:szCs w:val="20"/>
                <w:lang w:eastAsia="ru-RU"/>
              </w:rPr>
              <w:t>фактически понесенными затратами</w:t>
            </w:r>
            <w:r w:rsidRPr="008E5734">
              <w:rPr>
                <w:rFonts w:ascii="Times New Roman" w:eastAsia="Times New Roman" w:hAnsi="Times New Roman" w:cs="Times New Roman"/>
                <w:sz w:val="20"/>
                <w:szCs w:val="20"/>
                <w:lang w:eastAsia="ru-RU"/>
              </w:rPr>
              <w:t xml:space="preserve"> на производство продукции, выполнение работ (услуг) понимаются затраты, которые </w:t>
            </w:r>
            <w:r w:rsidRPr="008E5734">
              <w:rPr>
                <w:rFonts w:ascii="Times New Roman" w:eastAsia="Times New Roman" w:hAnsi="Times New Roman" w:cs="Times New Roman"/>
                <w:b/>
                <w:sz w:val="20"/>
                <w:szCs w:val="20"/>
                <w:lang w:eastAsia="ru-RU"/>
              </w:rPr>
              <w:t>оплачены путем безналичных расчетов</w:t>
            </w:r>
            <w:r w:rsidRPr="008E5734">
              <w:rPr>
                <w:rFonts w:ascii="Times New Roman" w:eastAsia="Times New Roman" w:hAnsi="Times New Roman" w:cs="Times New Roman"/>
                <w:sz w:val="20"/>
                <w:szCs w:val="20"/>
                <w:lang w:eastAsia="ru-RU"/>
              </w:rPr>
              <w:t xml:space="preserve">,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 </w:t>
            </w:r>
            <w:r w:rsidRPr="008E5734">
              <w:rPr>
                <w:rFonts w:ascii="Times New Roman" w:eastAsia="Times New Roman" w:hAnsi="Times New Roman" w:cs="Times New Roman"/>
                <w:b/>
                <w:sz w:val="20"/>
                <w:szCs w:val="20"/>
                <w:lang w:eastAsia="ru-RU"/>
              </w:rPr>
              <w:t>и списаны на производство</w:t>
            </w:r>
            <w:r w:rsidRPr="008E5734">
              <w:rPr>
                <w:rFonts w:ascii="Times New Roman" w:eastAsia="Times New Roman" w:hAnsi="Times New Roman" w:cs="Times New Roman"/>
                <w:sz w:val="20"/>
                <w:szCs w:val="20"/>
                <w:lang w:eastAsia="ru-RU"/>
              </w:rPr>
              <w:t>. Фактически произведенные затраты на производство продукции, выполнение работ (услуг) должны отражаться на основании данных бухгалтерского учета по счету 20 «Основное производство» (и его субсчетам) для сельскохозяйственных организаций;</w:t>
            </w:r>
          </w:p>
          <w:p w:rsidR="008E5734" w:rsidRPr="008E5734" w:rsidRDefault="008E5734" w:rsidP="008E5734">
            <w:pPr>
              <w:spacing w:after="0" w:line="240" w:lineRule="auto"/>
              <w:ind w:firstLine="322"/>
              <w:jc w:val="both"/>
              <w:rPr>
                <w:rFonts w:ascii="Times New Roman" w:eastAsia="Times New Roman" w:hAnsi="Times New Roman" w:cs="Times New Roman"/>
                <w:sz w:val="20"/>
                <w:szCs w:val="20"/>
                <w:lang w:eastAsia="ru-RU"/>
              </w:rPr>
            </w:pPr>
            <w:r w:rsidRPr="008E5734">
              <w:rPr>
                <w:rFonts w:ascii="Times New Roman" w:eastAsia="Times New Roman" w:hAnsi="Times New Roman" w:cs="Times New Roman"/>
                <w:sz w:val="20"/>
                <w:szCs w:val="20"/>
                <w:vertAlign w:val="superscript"/>
                <w:lang w:eastAsia="ru-RU"/>
              </w:rPr>
              <w:t xml:space="preserve">3 </w:t>
            </w:r>
            <w:r w:rsidRPr="008E5734">
              <w:rPr>
                <w:rFonts w:ascii="Times New Roman" w:eastAsia="Times New Roman" w:hAnsi="Times New Roman" w:cs="Times New Roman"/>
                <w:sz w:val="20"/>
                <w:szCs w:val="20"/>
                <w:lang w:eastAsia="ru-RU"/>
              </w:rPr>
              <w:t>гр.7 и гр.10 заполняются Участниками отбора, являющимися плательщиками НДС и не использующими льготы по уплате НДС в соответствии со статьей 145 Налогового кодекса Российской Федерации.</w:t>
            </w:r>
          </w:p>
          <w:p w:rsidR="008E5734" w:rsidRPr="008E5734" w:rsidRDefault="008E5734" w:rsidP="008E5734">
            <w:pPr>
              <w:spacing w:after="0" w:line="240" w:lineRule="auto"/>
              <w:ind w:firstLine="322"/>
              <w:jc w:val="both"/>
              <w:rPr>
                <w:rFonts w:ascii="Times New Roman" w:eastAsia="Times New Roman" w:hAnsi="Times New Roman" w:cs="Times New Roman"/>
                <w:sz w:val="20"/>
                <w:szCs w:val="20"/>
                <w:lang w:eastAsia="ru-RU"/>
              </w:rPr>
            </w:pPr>
          </w:p>
        </w:tc>
      </w:tr>
      <w:tr w:rsidR="008E5734" w:rsidRPr="008E5734" w:rsidTr="000D7CB4">
        <w:trPr>
          <w:trHeight w:val="72"/>
        </w:trPr>
        <w:tc>
          <w:tcPr>
            <w:tcW w:w="15309" w:type="dxa"/>
            <w:gridSpan w:val="10"/>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sz w:val="24"/>
                <w:szCs w:val="24"/>
                <w:lang w:eastAsia="ru-RU"/>
              </w:rPr>
            </w:pPr>
            <w:r w:rsidRPr="008E5734">
              <w:rPr>
                <w:rFonts w:ascii="Times New Roman" w:eastAsia="Times New Roman" w:hAnsi="Times New Roman" w:cs="Times New Roman"/>
                <w:b/>
                <w:bCs/>
                <w:sz w:val="24"/>
                <w:szCs w:val="24"/>
                <w:lang w:eastAsia="ru-RU"/>
              </w:rPr>
              <w:lastRenderedPageBreak/>
              <w:t>Ответственность за достоверность предоставленной информации несет Участник отбора.</w:t>
            </w:r>
          </w:p>
        </w:tc>
      </w:tr>
      <w:tr w:rsidR="008E5734" w:rsidRPr="008E5734" w:rsidTr="000D7CB4">
        <w:trPr>
          <w:trHeight w:val="72"/>
        </w:trPr>
        <w:tc>
          <w:tcPr>
            <w:tcW w:w="15309" w:type="dxa"/>
            <w:gridSpan w:val="10"/>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sz w:val="24"/>
                <w:szCs w:val="24"/>
                <w:lang w:eastAsia="ru-RU"/>
              </w:rPr>
            </w:pPr>
          </w:p>
        </w:tc>
      </w:tr>
      <w:tr w:rsidR="008E5734" w:rsidRPr="008E5734" w:rsidTr="000D7CB4">
        <w:trPr>
          <w:trHeight w:val="360"/>
        </w:trPr>
        <w:tc>
          <w:tcPr>
            <w:tcW w:w="15309" w:type="dxa"/>
            <w:gridSpan w:val="10"/>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sz w:val="24"/>
                <w:szCs w:val="24"/>
                <w:lang w:eastAsia="ru-RU"/>
              </w:rPr>
            </w:pPr>
            <w:r w:rsidRPr="008E5734">
              <w:rPr>
                <w:rFonts w:ascii="Times New Roman" w:eastAsia="Times New Roman" w:hAnsi="Times New Roman" w:cs="Times New Roman"/>
                <w:b/>
                <w:bCs/>
                <w:sz w:val="24"/>
                <w:szCs w:val="24"/>
                <w:lang w:eastAsia="ru-RU"/>
              </w:rPr>
              <w:t>Данные, указанные в реестре документов, должны соответствовать первичной учетной документации Участника отбора.</w:t>
            </w:r>
          </w:p>
          <w:p w:rsidR="008E5734" w:rsidRPr="008E5734" w:rsidRDefault="008E5734" w:rsidP="008E5734">
            <w:pPr>
              <w:spacing w:after="0" w:line="240" w:lineRule="auto"/>
              <w:rPr>
                <w:rFonts w:ascii="Times New Roman" w:eastAsia="Times New Roman" w:hAnsi="Times New Roman" w:cs="Times New Roman"/>
                <w:b/>
                <w:bCs/>
                <w:sz w:val="24"/>
                <w:szCs w:val="24"/>
                <w:lang w:eastAsia="ru-RU"/>
              </w:rPr>
            </w:pPr>
          </w:p>
        </w:tc>
      </w:tr>
      <w:tr w:rsidR="008E5734" w:rsidRPr="008E5734" w:rsidTr="000D7CB4">
        <w:trPr>
          <w:trHeight w:val="315"/>
        </w:trPr>
        <w:tc>
          <w:tcPr>
            <w:tcW w:w="503"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b/>
                <w:bCs/>
                <w:sz w:val="24"/>
                <w:szCs w:val="24"/>
                <w:lang w:eastAsia="ru-RU"/>
              </w:rPr>
            </w:pPr>
          </w:p>
        </w:tc>
        <w:tc>
          <w:tcPr>
            <w:tcW w:w="3783" w:type="dxa"/>
            <w:gridSpan w:val="2"/>
            <w:tcBorders>
              <w:top w:val="none" w:sz="4" w:space="0" w:color="000000"/>
              <w:left w:val="none" w:sz="4" w:space="0" w:color="000000"/>
              <w:bottom w:val="single" w:sz="4" w:space="0" w:color="auto"/>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4"/>
                <w:szCs w:val="24"/>
                <w:lang w:eastAsia="ru-RU"/>
              </w:rPr>
            </w:pPr>
            <w:r w:rsidRPr="008E5734">
              <w:rPr>
                <w:rFonts w:ascii="Times New Roman" w:eastAsia="Times New Roman" w:hAnsi="Times New Roman" w:cs="Times New Roman"/>
                <w:color w:val="000000"/>
                <w:sz w:val="24"/>
                <w:szCs w:val="24"/>
                <w:lang w:eastAsia="ru-RU"/>
              </w:rPr>
              <w:t> </w:t>
            </w:r>
          </w:p>
        </w:tc>
        <w:tc>
          <w:tcPr>
            <w:tcW w:w="1526"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4"/>
                <w:szCs w:val="24"/>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sz w:val="20"/>
                <w:szCs w:val="20"/>
                <w:lang w:eastAsia="ru-RU"/>
              </w:rPr>
            </w:pPr>
          </w:p>
        </w:tc>
        <w:tc>
          <w:tcPr>
            <w:tcW w:w="6217" w:type="dxa"/>
            <w:gridSpan w:val="4"/>
            <w:tcBorders>
              <w:top w:val="none" w:sz="4" w:space="0" w:color="000000"/>
              <w:left w:val="none" w:sz="4" w:space="0" w:color="000000"/>
              <w:bottom w:val="single" w:sz="4" w:space="0" w:color="auto"/>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color w:val="000000"/>
                <w:sz w:val="24"/>
                <w:szCs w:val="24"/>
                <w:lang w:eastAsia="ru-RU"/>
              </w:rPr>
            </w:pPr>
            <w:r w:rsidRPr="008E5734">
              <w:rPr>
                <w:rFonts w:ascii="Times New Roman" w:eastAsia="Times New Roman" w:hAnsi="Times New Roman" w:cs="Times New Roman"/>
                <w:color w:val="000000"/>
                <w:sz w:val="24"/>
                <w:szCs w:val="24"/>
                <w:lang w:eastAsia="ru-RU"/>
              </w:rPr>
              <w:t> </w:t>
            </w:r>
          </w:p>
        </w:tc>
      </w:tr>
      <w:tr w:rsidR="008E5734" w:rsidRPr="008E5734" w:rsidTr="000D7CB4">
        <w:trPr>
          <w:trHeight w:val="315"/>
        </w:trPr>
        <w:tc>
          <w:tcPr>
            <w:tcW w:w="503"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4"/>
                <w:szCs w:val="24"/>
                <w:lang w:eastAsia="ru-RU"/>
              </w:rPr>
            </w:pPr>
          </w:p>
        </w:tc>
        <w:tc>
          <w:tcPr>
            <w:tcW w:w="3783" w:type="dxa"/>
            <w:gridSpan w:val="2"/>
            <w:tcBorders>
              <w:top w:val="single" w:sz="4" w:space="0" w:color="auto"/>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6"/>
                <w:szCs w:val="16"/>
                <w:lang w:eastAsia="ru-RU"/>
              </w:rPr>
            </w:pPr>
            <w:r w:rsidRPr="008E5734">
              <w:rPr>
                <w:rFonts w:ascii="Times New Roman" w:eastAsia="Times New Roman" w:hAnsi="Times New Roman" w:cs="Times New Roman"/>
                <w:color w:val="000000"/>
                <w:sz w:val="16"/>
                <w:szCs w:val="16"/>
                <w:lang w:eastAsia="ru-RU"/>
              </w:rPr>
              <w:t>(должность руководителя)</w:t>
            </w:r>
          </w:p>
        </w:tc>
        <w:tc>
          <w:tcPr>
            <w:tcW w:w="1526"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p>
        </w:tc>
        <w:tc>
          <w:tcPr>
            <w:tcW w:w="1640" w:type="dxa"/>
            <w:tcBorders>
              <w:top w:val="single" w:sz="4" w:space="0" w:color="auto"/>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6"/>
                <w:szCs w:val="16"/>
                <w:lang w:eastAsia="ru-RU"/>
              </w:rPr>
            </w:pPr>
            <w:r w:rsidRPr="008E5734">
              <w:rPr>
                <w:rFonts w:ascii="Times New Roman" w:eastAsia="Times New Roman" w:hAnsi="Times New Roman" w:cs="Times New Roman"/>
                <w:color w:val="000000"/>
                <w:sz w:val="16"/>
                <w:szCs w:val="16"/>
                <w:lang w:eastAsia="ru-RU"/>
              </w:rPr>
              <w:t>(подпись)</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20"/>
                <w:szCs w:val="20"/>
                <w:lang w:eastAsia="ru-RU"/>
              </w:rPr>
            </w:pPr>
          </w:p>
        </w:tc>
        <w:tc>
          <w:tcPr>
            <w:tcW w:w="6217" w:type="dxa"/>
            <w:gridSpan w:val="4"/>
            <w:tcBorders>
              <w:top w:val="single" w:sz="4" w:space="0" w:color="auto"/>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jc w:val="center"/>
              <w:rPr>
                <w:rFonts w:ascii="Times New Roman" w:eastAsia="Times New Roman" w:hAnsi="Times New Roman" w:cs="Times New Roman"/>
                <w:color w:val="000000"/>
                <w:sz w:val="16"/>
                <w:szCs w:val="16"/>
                <w:lang w:eastAsia="ru-RU"/>
              </w:rPr>
            </w:pPr>
            <w:r w:rsidRPr="008E5734">
              <w:rPr>
                <w:rFonts w:ascii="Times New Roman" w:eastAsia="Times New Roman" w:hAnsi="Times New Roman" w:cs="Times New Roman"/>
                <w:color w:val="000000"/>
                <w:sz w:val="16"/>
                <w:szCs w:val="16"/>
                <w:lang w:eastAsia="ru-RU"/>
              </w:rPr>
              <w:t>(расшифровка подписи)</w:t>
            </w:r>
          </w:p>
        </w:tc>
      </w:tr>
      <w:tr w:rsidR="008E5734" w:rsidRPr="008E5734" w:rsidTr="000D7CB4">
        <w:trPr>
          <w:trHeight w:val="300"/>
        </w:trPr>
        <w:tc>
          <w:tcPr>
            <w:tcW w:w="15309" w:type="dxa"/>
            <w:gridSpan w:val="10"/>
            <w:tcBorders>
              <w:top w:val="none" w:sz="4" w:space="0" w:color="000000"/>
              <w:left w:val="none" w:sz="4" w:space="0" w:color="000000"/>
              <w:bottom w:val="none" w:sz="4" w:space="0" w:color="000000"/>
              <w:right w:val="none" w:sz="4" w:space="0" w:color="000000"/>
            </w:tcBorders>
            <w:shd w:val="clear" w:color="auto" w:fill="auto"/>
          </w:tcPr>
          <w:p w:rsidR="008E5734" w:rsidRPr="008E5734" w:rsidRDefault="008E5734" w:rsidP="008E5734">
            <w:pPr>
              <w:spacing w:after="0" w:line="240" w:lineRule="auto"/>
              <w:rPr>
                <w:rFonts w:ascii="Times New Roman" w:eastAsia="Times New Roman" w:hAnsi="Times New Roman" w:cs="Times New Roman"/>
                <w:color w:val="000000"/>
                <w:sz w:val="20"/>
                <w:szCs w:val="20"/>
                <w:lang w:eastAsia="ru-RU"/>
              </w:rPr>
            </w:pPr>
            <w:r w:rsidRPr="008E5734">
              <w:rPr>
                <w:rFonts w:ascii="Times New Roman" w:eastAsia="Times New Roman" w:hAnsi="Times New Roman" w:cs="Times New Roman"/>
                <w:color w:val="000000"/>
                <w:sz w:val="20"/>
                <w:szCs w:val="20"/>
                <w:lang w:eastAsia="ru-RU"/>
              </w:rPr>
              <w:t>М.П. (при наличии)</w:t>
            </w:r>
          </w:p>
        </w:tc>
      </w:tr>
    </w:tbl>
    <w:p w:rsidR="008E5734" w:rsidRPr="008E5734" w:rsidRDefault="008E5734" w:rsidP="008E5734">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p>
    <w:p w:rsidR="00F02B01" w:rsidRPr="000620D5" w:rsidRDefault="00F02B01" w:rsidP="00F02B01">
      <w:pPr>
        <w:tabs>
          <w:tab w:val="left" w:pos="6810"/>
        </w:tabs>
        <w:spacing w:after="0" w:line="240" w:lineRule="auto"/>
        <w:rPr>
          <w:rFonts w:ascii="Times New Roman" w:eastAsia="Times New Roman" w:hAnsi="Times New Roman" w:cs="Times New Roman"/>
          <w:sz w:val="28"/>
          <w:szCs w:val="28"/>
          <w:lang w:eastAsia="ru-RU"/>
        </w:rPr>
      </w:pPr>
      <w:r w:rsidRPr="000620D5">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4384" behindDoc="0" locked="0" layoutInCell="1" allowOverlap="1">
                <wp:simplePos x="0" y="0"/>
                <wp:positionH relativeFrom="column">
                  <wp:posOffset>6692265</wp:posOffset>
                </wp:positionH>
                <wp:positionV relativeFrom="paragraph">
                  <wp:posOffset>-8890</wp:posOffset>
                </wp:positionV>
                <wp:extent cx="3037840" cy="3687445"/>
                <wp:effectExtent l="0" t="0" r="0" b="825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687445"/>
                        </a:xfrm>
                        <a:prstGeom prst="rect">
                          <a:avLst/>
                        </a:prstGeom>
                        <a:solidFill>
                          <a:srgbClr val="FFFFFF"/>
                        </a:solidFill>
                        <a:ln>
                          <a:noFill/>
                        </a:ln>
                      </wps:spPr>
                      <wps:txb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5</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F02B01">
                            <w:pPr>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margin-left:526.95pt;margin-top:-.7pt;width:239.2pt;height:290.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YxIAIAAP0DAAAOAAAAZHJzL2Uyb0RvYy54bWysU0uOEzEQ3SNxB8t70vlOQiud0ZBRENLw&#10;kQYO4Ha7P6LbZcpOusOOPVfgDixYsOMKmRtRdichGnYILyyXq+q53qvy8rprarZTaCvQCR8Nhpwp&#10;LSGrdJHwD+83zxacWSd0JmrQKuF7Zfn16umTZWtiNYYS6kwhIxBt49YkvHTOxFFkZakaYQdglCZn&#10;DtgIRyYWUYaiJfSmjsbD4VXUAmYGQSpr6fa2d/JVwM9zJd3bPLfKsTrhVJsLO4Y99Xu0Woq4QGHK&#10;Sh7LEP9QRSMqTY+eoW6FE2yL1V9QTSURLORuIKGJIM8rqQIHYjMaPmJzXwqjAhcSx5qzTPb/wco3&#10;u3fIqizhM860aKhFh2+H74cfh1+Hnw9fHr6ymdeoNTam0HtDwa57AR31OvC15g7kR8s0rEuhC3WD&#10;CG2pREY1jnxmdJHa41gPkravIaPHxNZBAOpybLyAJAkjdOrV/twf1Tkm6XIynMwXU3JJ8k2uFvPp&#10;NFQXifiUbtC6lwoa5g8JRxqAAC92d9b5ckR8CvGvWairbFPVdTCwSNc1sp2gYdmEFRg8Cqu1D9bg&#10;03pEfxN4emo9SdelXZB1cpIvhWxPxBH6GaQ/Q4cS8DNnLc1fwu2nrUDFWf1Kk3jPR1PP1AVjOpuP&#10;ycBLT3rpEVoSVMIdZ/1x7foh3xqsipJe6tul4YYEz6sghe9MX9WxfJqxoNDxP/ghvrRD1J9fu/oN&#10;AAD//wMAUEsDBBQABgAIAAAAIQDOioOe4AAAAAwBAAAPAAAAZHJzL2Rvd25yZXYueG1sTI/RToNA&#10;EEXfTfyHzZj4YtqlpRRBlkZNNL629gMGdgpEdpaw20L/3u2TPt7Myb1nit1senGh0XWWFayWEQji&#10;2uqOGwXH74/FMwjnkTX2lknBlRzsyvu7AnNtJ97T5eAbEUrY5aig9X7IpXR1Swbd0g7E4Xayo0Ef&#10;4thIPeIUyk0v11G0lQY7DgstDvTeUv1zOBsFp6/pKcmm6tMf0/1m+4ZdWtmrUo8P8+sLCE+z/4Ph&#10;ph/UoQxOlT2zdqIPOUriLLAKFqsNiBuRxOsYRKUgSbMYZFnI/0+UvwAAAP//AwBQSwECLQAUAAYA&#10;CAAAACEAtoM4kv4AAADhAQAAEwAAAAAAAAAAAAAAAAAAAAAAW0NvbnRlbnRfVHlwZXNdLnhtbFBL&#10;AQItABQABgAIAAAAIQA4/SH/1gAAAJQBAAALAAAAAAAAAAAAAAAAAC8BAABfcmVscy8ucmVsc1BL&#10;AQItABQABgAIAAAAIQCTy6YxIAIAAP0DAAAOAAAAAAAAAAAAAAAAAC4CAABkcnMvZTJvRG9jLnht&#10;bFBLAQItABQABgAIAAAAIQDOioOe4AAAAAwBAAAPAAAAAAAAAAAAAAAAAHoEAABkcnMvZG93bnJl&#10;di54bWxQSwUGAAAAAAQABADzAAAAhwUAAAAA&#10;" stroked="f">
                <v:textbox>
                  <w:txbxContent>
                    <w:p w:rsidR="000D7CB4" w:rsidRPr="00387B07" w:rsidRDefault="000D7CB4" w:rsidP="00387B07">
                      <w:pPr>
                        <w:spacing w:after="0"/>
                        <w:jc w:val="both"/>
                        <w:rPr>
                          <w:rFonts w:ascii="Times New Roman" w:hAnsi="Times New Roman" w:cs="Times New Roman"/>
                          <w:sz w:val="24"/>
                          <w:szCs w:val="24"/>
                        </w:rPr>
                      </w:pPr>
                      <w:r w:rsidRPr="00387B07">
                        <w:rPr>
                          <w:rFonts w:ascii="Times New Roman" w:hAnsi="Times New Roman" w:cs="Times New Roman"/>
                          <w:sz w:val="24"/>
                          <w:szCs w:val="24"/>
                        </w:rPr>
                        <w:t>Приложение № 5</w:t>
                      </w:r>
                    </w:p>
                    <w:p w:rsidR="000D7CB4" w:rsidRPr="00387B07" w:rsidRDefault="000D7CB4" w:rsidP="00387B07">
                      <w:pPr>
                        <w:spacing w:after="0"/>
                        <w:jc w:val="both"/>
                        <w:rPr>
                          <w:rFonts w:ascii="Times New Roman" w:hAnsi="Times New Roman" w:cs="Times New Roman"/>
                          <w:bCs/>
                          <w:sz w:val="24"/>
                          <w:szCs w:val="24"/>
                        </w:rPr>
                      </w:pPr>
                      <w:r w:rsidRPr="00387B07">
                        <w:rPr>
                          <w:rFonts w:ascii="Times New Roman" w:hAnsi="Times New Roman" w:cs="Times New Roman"/>
                          <w:sz w:val="24"/>
                          <w:szCs w:val="24"/>
                        </w:rPr>
                        <w:t xml:space="preserve">к Порядку </w:t>
                      </w:r>
                      <w:r w:rsidRPr="00387B07">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387B07" w:rsidRDefault="000D7CB4" w:rsidP="00387B07">
                      <w:pPr>
                        <w:spacing w:after="0"/>
                        <w:jc w:val="both"/>
                        <w:rPr>
                          <w:rFonts w:ascii="Times New Roman" w:hAnsi="Times New Roman" w:cs="Times New Roman"/>
                          <w:bCs/>
                          <w:sz w:val="24"/>
                          <w:szCs w:val="24"/>
                        </w:rPr>
                      </w:pPr>
                    </w:p>
                    <w:p w:rsidR="000D7CB4" w:rsidRPr="00387B07" w:rsidRDefault="000D7CB4" w:rsidP="00F02B01">
                      <w:pPr>
                        <w:jc w:val="both"/>
                        <w:rPr>
                          <w:rFonts w:ascii="Times New Roman" w:hAnsi="Times New Roman" w:cs="Times New Roman"/>
                          <w:bCs/>
                          <w:sz w:val="24"/>
                          <w:szCs w:val="24"/>
                        </w:rPr>
                      </w:pPr>
                      <w:r w:rsidRPr="00387B07">
                        <w:rPr>
                          <w:rFonts w:ascii="Times New Roman" w:hAnsi="Times New Roman" w:cs="Times New Roman"/>
                          <w:sz w:val="24"/>
                          <w:szCs w:val="28"/>
                        </w:rPr>
                        <w:t>Форма</w:t>
                      </w:r>
                    </w:p>
                  </w:txbxContent>
                </v:textbox>
                <w10:wrap type="square"/>
              </v:shape>
            </w:pict>
          </mc:Fallback>
        </mc:AlternateContent>
      </w: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F02B01" w:rsidRPr="000620D5" w:rsidRDefault="00F02B01" w:rsidP="00F02B01">
      <w:pPr>
        <w:spacing w:after="0" w:line="240" w:lineRule="auto"/>
        <w:rPr>
          <w:rFonts w:ascii="Times New Roman" w:eastAsia="Times New Roman" w:hAnsi="Times New Roman" w:cs="Times New Roman"/>
          <w:sz w:val="28"/>
          <w:szCs w:val="28"/>
          <w:lang w:eastAsia="ru-RU"/>
        </w:rPr>
      </w:pPr>
    </w:p>
    <w:p w:rsidR="00100E6F" w:rsidRPr="000620D5" w:rsidRDefault="00100E6F" w:rsidP="00100E6F">
      <w:pPr>
        <w:spacing w:after="0" w:line="240" w:lineRule="auto"/>
        <w:rPr>
          <w:rFonts w:ascii="Times New Roman" w:eastAsia="Times New Roman" w:hAnsi="Times New Roman" w:cs="Times New Roman"/>
          <w:sz w:val="28"/>
          <w:szCs w:val="28"/>
          <w:lang w:eastAsia="ru-RU"/>
        </w:rPr>
      </w:pPr>
    </w:p>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Реестр земельных участков</w:t>
      </w:r>
      <w:r w:rsidRPr="000620D5">
        <w:rPr>
          <w:rFonts w:ascii="Times New Roman" w:eastAsia="Times New Roman" w:hAnsi="Times New Roman" w:cs="Times New Roman"/>
          <w:b/>
          <w:sz w:val="24"/>
          <w:szCs w:val="24"/>
          <w:vertAlign w:val="superscript"/>
          <w:lang w:eastAsia="ru-RU"/>
        </w:rPr>
        <w:t>1</w:t>
      </w:r>
      <w:r w:rsidRPr="000620D5">
        <w:rPr>
          <w:rFonts w:ascii="Times New Roman" w:eastAsia="Times New Roman" w:hAnsi="Times New Roman" w:cs="Times New Roman"/>
          <w:b/>
          <w:sz w:val="24"/>
          <w:szCs w:val="24"/>
          <w:lang w:eastAsia="ru-RU"/>
        </w:rPr>
        <w:t xml:space="preserve">, на которых </w:t>
      </w:r>
    </w:p>
    <w:p w:rsidR="00100E6F" w:rsidRPr="000620D5" w:rsidRDefault="00100E6F" w:rsidP="00100E6F">
      <w:pPr>
        <w:spacing w:after="0" w:line="240" w:lineRule="auto"/>
        <w:jc w:val="center"/>
        <w:rPr>
          <w:rFonts w:ascii="Times New Roman" w:eastAsia="Times New Roman" w:hAnsi="Times New Roman" w:cs="Times New Roman"/>
          <w:sz w:val="28"/>
          <w:szCs w:val="28"/>
          <w:lang w:eastAsia="ru-RU"/>
        </w:rPr>
      </w:pPr>
      <w:r w:rsidRPr="000620D5">
        <w:rPr>
          <w:rFonts w:ascii="Times New Roman" w:eastAsia="Times New Roman" w:hAnsi="Times New Roman" w:cs="Times New Roman"/>
          <w:b/>
          <w:sz w:val="24"/>
          <w:szCs w:val="24"/>
          <w:lang w:eastAsia="ru-RU"/>
        </w:rPr>
        <w:t>осуществлялось сельскохозяйственное производство</w:t>
      </w:r>
    </w:p>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 xml:space="preserve">в предыдущем финансовом году, принадлежащих Участнику отбора на правах собственности </w:t>
      </w:r>
    </w:p>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и (или) ином имущественном праве, на дату подачи заявки</w:t>
      </w:r>
      <w:r w:rsidRPr="000620D5">
        <w:rPr>
          <w:rFonts w:ascii="Times New Roman" w:eastAsia="Times New Roman" w:hAnsi="Times New Roman" w:cs="Times New Roman"/>
          <w:b/>
          <w:sz w:val="24"/>
          <w:szCs w:val="24"/>
          <w:vertAlign w:val="superscript"/>
          <w:lang w:eastAsia="ru-RU"/>
        </w:rPr>
        <w:t>2</w:t>
      </w: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r w:rsidRPr="000620D5">
        <w:rPr>
          <w:rFonts w:ascii="Times New Roman" w:eastAsia="Times New Roman" w:hAnsi="Times New Roman" w:cs="Times New Roman"/>
          <w:color w:val="000000"/>
          <w:sz w:val="28"/>
          <w:szCs w:val="20"/>
          <w:lang w:eastAsia="ru-RU"/>
        </w:rPr>
        <w:t xml:space="preserve">_________________________________________________________________________________________________________________________________________________________________________________________________________                                                                                                                                                                                                                                                                                                                                                                                                                                    </w:t>
      </w:r>
      <w:r w:rsidRPr="000620D5">
        <w:rPr>
          <w:rFonts w:ascii="Times New Roman" w:eastAsia="Times New Roman" w:hAnsi="Times New Roman" w:cs="Times New Roman"/>
          <w:color w:val="000000"/>
          <w:sz w:val="16"/>
          <w:szCs w:val="16"/>
          <w:lang w:eastAsia="ru-RU"/>
        </w:rPr>
        <w:t>(наименование Участника отбора)</w:t>
      </w: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p>
    <w:p w:rsidR="00100E6F" w:rsidRPr="000620D5" w:rsidRDefault="00100E6F" w:rsidP="00100E6F">
      <w:pPr>
        <w:spacing w:after="0" w:line="240" w:lineRule="auto"/>
        <w:jc w:val="center"/>
        <w:rPr>
          <w:rFonts w:ascii="Times New Roman" w:eastAsia="Times New Roman" w:hAnsi="Times New Roman" w:cs="Times New Roman"/>
          <w:color w:val="000000"/>
          <w:sz w:val="16"/>
          <w:szCs w:val="16"/>
          <w:lang w:eastAsia="ru-RU"/>
        </w:rPr>
      </w:pPr>
    </w:p>
    <w:p w:rsidR="00100E6F" w:rsidRPr="000620D5" w:rsidRDefault="00100E6F" w:rsidP="00100E6F">
      <w:pPr>
        <w:spacing w:after="0" w:line="240" w:lineRule="auto"/>
        <w:rPr>
          <w:rFonts w:ascii="Times New Roman" w:eastAsia="Times New Roman" w:hAnsi="Times New Roman" w:cs="Times New Roman"/>
          <w:color w:val="000000"/>
          <w:sz w:val="16"/>
          <w:szCs w:val="16"/>
          <w:lang w:eastAsia="ru-RU"/>
        </w:rPr>
      </w:pP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4394"/>
        <w:gridCol w:w="4536"/>
        <w:gridCol w:w="3544"/>
      </w:tblGrid>
      <w:tr w:rsidR="00100E6F" w:rsidRPr="000620D5" w:rsidTr="00F51B25">
        <w:trPr>
          <w:trHeight w:val="617"/>
        </w:trPr>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 п/п</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Кадастровый номер земельного участка</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bCs/>
                <w:color w:val="000000"/>
                <w:sz w:val="24"/>
                <w:szCs w:val="24"/>
                <w:lang w:eastAsia="ru-RU"/>
              </w:rPr>
              <w:t>Вид права, на котором оформлен земельный участок (собственность, аренда, пользование)</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bCs/>
                <w:sz w:val="24"/>
                <w:szCs w:val="24"/>
                <w:lang w:eastAsia="ru-RU"/>
              </w:rPr>
              <w:t>Дата и номер правоустанавливающего документа на земельный участок</w:t>
            </w:r>
          </w:p>
        </w:tc>
        <w:tc>
          <w:tcPr>
            <w:tcW w:w="354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bCs/>
                <w:sz w:val="24"/>
                <w:szCs w:val="24"/>
                <w:lang w:eastAsia="ru-RU"/>
              </w:rPr>
              <w:t xml:space="preserve">Площадь земельного участка, </w:t>
            </w:r>
            <w:r w:rsidRPr="000620D5">
              <w:rPr>
                <w:rFonts w:ascii="Times New Roman" w:eastAsia="Times New Roman" w:hAnsi="Times New Roman" w:cs="Times New Roman"/>
                <w:b/>
                <w:sz w:val="24"/>
                <w:szCs w:val="24"/>
                <w:lang w:eastAsia="ru-RU"/>
              </w:rPr>
              <w:t xml:space="preserve">на которых </w:t>
            </w:r>
          </w:p>
          <w:p w:rsidR="00100E6F" w:rsidRPr="000620D5" w:rsidRDefault="00100E6F" w:rsidP="00100E6F">
            <w:pPr>
              <w:spacing w:after="0" w:line="240" w:lineRule="auto"/>
              <w:jc w:val="center"/>
              <w:rPr>
                <w:rFonts w:ascii="Times New Roman" w:eastAsia="Times New Roman" w:hAnsi="Times New Roman" w:cs="Times New Roman"/>
                <w:b/>
                <w:sz w:val="24"/>
                <w:szCs w:val="24"/>
                <w:lang w:eastAsia="ru-RU"/>
              </w:rPr>
            </w:pPr>
            <w:r w:rsidRPr="000620D5">
              <w:rPr>
                <w:rFonts w:ascii="Times New Roman" w:eastAsia="Times New Roman" w:hAnsi="Times New Roman" w:cs="Times New Roman"/>
                <w:b/>
                <w:sz w:val="24"/>
                <w:szCs w:val="24"/>
                <w:lang w:eastAsia="ru-RU"/>
              </w:rPr>
              <w:t>осуществлялось сельскохозяйственное производство</w:t>
            </w:r>
            <w:r w:rsidRPr="000620D5">
              <w:rPr>
                <w:rFonts w:ascii="Times New Roman" w:eastAsia="Times New Roman" w:hAnsi="Times New Roman" w:cs="Times New Roman"/>
                <w:b/>
                <w:bCs/>
                <w:sz w:val="24"/>
                <w:szCs w:val="24"/>
                <w:lang w:eastAsia="ru-RU"/>
              </w:rPr>
              <w:t>, га</w:t>
            </w:r>
            <w:r w:rsidRPr="000620D5">
              <w:rPr>
                <w:rFonts w:ascii="Times New Roman" w:eastAsia="Times New Roman" w:hAnsi="Times New Roman" w:cs="Times New Roman"/>
                <w:b/>
                <w:bCs/>
                <w:sz w:val="24"/>
                <w:szCs w:val="24"/>
                <w:vertAlign w:val="superscript"/>
                <w:lang w:eastAsia="ru-RU"/>
              </w:rPr>
              <w:t>3</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Cs/>
                <w:color w:val="000000"/>
                <w:sz w:val="24"/>
                <w:szCs w:val="24"/>
                <w:lang w:eastAsia="ru-RU"/>
              </w:rPr>
            </w:pPr>
            <w:r w:rsidRPr="000620D5">
              <w:rPr>
                <w:rFonts w:ascii="Times New Roman" w:eastAsia="Times New Roman" w:hAnsi="Times New Roman" w:cs="Times New Roman"/>
                <w:bCs/>
                <w:color w:val="000000"/>
                <w:sz w:val="24"/>
                <w:szCs w:val="24"/>
                <w:lang w:eastAsia="ru-RU"/>
              </w:rPr>
              <w:t>1</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Cs/>
                <w:color w:val="000000"/>
                <w:sz w:val="24"/>
                <w:szCs w:val="24"/>
                <w:lang w:eastAsia="ru-RU"/>
              </w:rPr>
            </w:pPr>
            <w:r w:rsidRPr="000620D5">
              <w:rPr>
                <w:rFonts w:ascii="Times New Roman" w:eastAsia="Times New Roman" w:hAnsi="Times New Roman" w:cs="Times New Roman"/>
                <w:bCs/>
                <w:color w:val="000000"/>
                <w:sz w:val="24"/>
                <w:szCs w:val="24"/>
                <w:lang w:eastAsia="ru-RU"/>
              </w:rPr>
              <w:t>2</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Cs/>
                <w:color w:val="000000"/>
                <w:sz w:val="24"/>
                <w:szCs w:val="24"/>
                <w:lang w:eastAsia="ru-RU"/>
              </w:rPr>
            </w:pPr>
            <w:r w:rsidRPr="000620D5">
              <w:rPr>
                <w:rFonts w:ascii="Times New Roman" w:eastAsia="Times New Roman" w:hAnsi="Times New Roman" w:cs="Times New Roman"/>
                <w:bCs/>
                <w:color w:val="000000"/>
                <w:sz w:val="24"/>
                <w:szCs w:val="24"/>
                <w:lang w:eastAsia="ru-RU"/>
              </w:rPr>
              <w:t>3</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Cs/>
                <w:color w:val="000000"/>
                <w:sz w:val="24"/>
                <w:szCs w:val="24"/>
                <w:lang w:eastAsia="ru-RU"/>
              </w:rPr>
            </w:pPr>
            <w:r w:rsidRPr="000620D5">
              <w:rPr>
                <w:rFonts w:ascii="Times New Roman" w:eastAsia="Times New Roman" w:hAnsi="Times New Roman" w:cs="Times New Roman"/>
                <w:bCs/>
                <w:color w:val="000000"/>
                <w:sz w:val="24"/>
                <w:szCs w:val="24"/>
                <w:lang w:eastAsia="ru-RU"/>
              </w:rPr>
              <w:t>4</w:t>
            </w:r>
          </w:p>
        </w:tc>
        <w:tc>
          <w:tcPr>
            <w:tcW w:w="354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Cs/>
                <w:color w:val="000000"/>
                <w:sz w:val="24"/>
                <w:szCs w:val="24"/>
                <w:lang w:eastAsia="ru-RU"/>
              </w:rPr>
            </w:pPr>
            <w:r w:rsidRPr="000620D5">
              <w:rPr>
                <w:rFonts w:ascii="Times New Roman" w:eastAsia="Times New Roman" w:hAnsi="Times New Roman" w:cs="Times New Roman"/>
                <w:bCs/>
                <w:color w:val="000000"/>
                <w:sz w:val="24"/>
                <w:szCs w:val="24"/>
                <w:lang w:eastAsia="ru-RU"/>
              </w:rPr>
              <w:t>5</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2</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3</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4</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 </w:t>
            </w: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5</w:t>
            </w:r>
          </w:p>
        </w:tc>
        <w:tc>
          <w:tcPr>
            <w:tcW w:w="170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6</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7</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8</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9</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10</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11</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12</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13</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r w:rsidRPr="000620D5">
              <w:rPr>
                <w:rFonts w:ascii="Times New Roman" w:eastAsia="Times New Roman" w:hAnsi="Times New Roman" w:cs="Times New Roman"/>
                <w:color w:val="000000"/>
                <w:sz w:val="24"/>
                <w:szCs w:val="24"/>
                <w:lang w:eastAsia="ru-RU"/>
              </w:rPr>
              <w:t>14</w:t>
            </w:r>
          </w:p>
        </w:tc>
        <w:tc>
          <w:tcPr>
            <w:tcW w:w="1701"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394"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4536" w:type="dxa"/>
            <w:shd w:val="clear" w:color="auto" w:fill="auto"/>
            <w:vAlign w:val="bottom"/>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color w:val="000000"/>
                <w:sz w:val="24"/>
                <w:szCs w:val="24"/>
                <w:lang w:eastAsia="ru-RU"/>
              </w:rPr>
            </w:pPr>
          </w:p>
        </w:tc>
      </w:tr>
      <w:tr w:rsidR="00100E6F" w:rsidRPr="000620D5" w:rsidTr="00F51B25">
        <w:tc>
          <w:tcPr>
            <w:tcW w:w="1271" w:type="dxa"/>
            <w:shd w:val="clear" w:color="auto" w:fill="auto"/>
          </w:tcPr>
          <w:p w:rsidR="00100E6F" w:rsidRPr="000620D5" w:rsidRDefault="00100E6F" w:rsidP="00100E6F">
            <w:pPr>
              <w:spacing w:after="0" w:line="240" w:lineRule="auto"/>
              <w:jc w:val="center"/>
              <w:rPr>
                <w:rFonts w:ascii="Times New Roman" w:eastAsia="Times New Roman" w:hAnsi="Times New Roman" w:cs="Times New Roman"/>
                <w:b/>
                <w:bCs/>
                <w:sz w:val="24"/>
                <w:szCs w:val="24"/>
                <w:lang w:eastAsia="ru-RU"/>
              </w:rPr>
            </w:pPr>
            <w:r w:rsidRPr="000620D5">
              <w:rPr>
                <w:rFonts w:ascii="Times New Roman" w:eastAsia="Times New Roman" w:hAnsi="Times New Roman" w:cs="Times New Roman"/>
                <w:b/>
                <w:bCs/>
                <w:sz w:val="24"/>
                <w:szCs w:val="24"/>
                <w:lang w:eastAsia="ru-RU"/>
              </w:rPr>
              <w:t>ИТОГО:</w:t>
            </w:r>
          </w:p>
        </w:tc>
        <w:tc>
          <w:tcPr>
            <w:tcW w:w="1701" w:type="dxa"/>
            <w:shd w:val="clear" w:color="auto" w:fill="auto"/>
            <w:vAlign w:val="center"/>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r w:rsidRPr="000620D5">
              <w:rPr>
                <w:rFonts w:ascii="Times New Roman" w:eastAsia="Times New Roman" w:hAnsi="Times New Roman" w:cs="Times New Roman"/>
                <w:sz w:val="24"/>
                <w:szCs w:val="24"/>
                <w:lang w:eastAsia="ru-RU"/>
              </w:rPr>
              <w:t>х</w:t>
            </w:r>
          </w:p>
        </w:tc>
        <w:tc>
          <w:tcPr>
            <w:tcW w:w="4394" w:type="dxa"/>
            <w:shd w:val="clear" w:color="auto" w:fill="auto"/>
            <w:vAlign w:val="center"/>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r w:rsidRPr="000620D5">
              <w:rPr>
                <w:rFonts w:ascii="Times New Roman" w:eastAsia="Times New Roman" w:hAnsi="Times New Roman" w:cs="Times New Roman"/>
                <w:sz w:val="24"/>
                <w:szCs w:val="24"/>
                <w:lang w:eastAsia="ru-RU"/>
              </w:rPr>
              <w:t>х</w:t>
            </w:r>
          </w:p>
        </w:tc>
        <w:tc>
          <w:tcPr>
            <w:tcW w:w="4536" w:type="dxa"/>
            <w:shd w:val="clear" w:color="auto" w:fill="auto"/>
            <w:vAlign w:val="center"/>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r w:rsidRPr="000620D5">
              <w:rPr>
                <w:rFonts w:ascii="Times New Roman" w:eastAsia="Times New Roman" w:hAnsi="Times New Roman" w:cs="Times New Roman"/>
                <w:sz w:val="24"/>
                <w:szCs w:val="24"/>
                <w:lang w:eastAsia="ru-RU"/>
              </w:rPr>
              <w:t>х</w:t>
            </w:r>
          </w:p>
        </w:tc>
        <w:tc>
          <w:tcPr>
            <w:tcW w:w="3544" w:type="dxa"/>
            <w:shd w:val="clear" w:color="000000" w:fill="FFFFFF"/>
          </w:tcPr>
          <w:p w:rsidR="00100E6F" w:rsidRPr="000620D5" w:rsidRDefault="00100E6F" w:rsidP="00100E6F">
            <w:pPr>
              <w:spacing w:after="0" w:line="240" w:lineRule="auto"/>
              <w:jc w:val="center"/>
              <w:rPr>
                <w:rFonts w:ascii="Times New Roman" w:eastAsia="Times New Roman" w:hAnsi="Times New Roman" w:cs="Times New Roman"/>
                <w:sz w:val="24"/>
                <w:szCs w:val="24"/>
                <w:lang w:eastAsia="ru-RU"/>
              </w:rPr>
            </w:pPr>
            <w:r w:rsidRPr="000620D5">
              <w:rPr>
                <w:rFonts w:ascii="Times New Roman" w:eastAsia="Times New Roman" w:hAnsi="Times New Roman" w:cs="Times New Roman"/>
                <w:sz w:val="24"/>
                <w:szCs w:val="24"/>
                <w:lang w:eastAsia="ru-RU"/>
              </w:rPr>
              <w:t> </w:t>
            </w:r>
          </w:p>
        </w:tc>
      </w:tr>
    </w:tbl>
    <w:p w:rsidR="00100E6F" w:rsidRPr="000620D5" w:rsidRDefault="00100E6F" w:rsidP="00100E6F">
      <w:pPr>
        <w:spacing w:after="0" w:line="240" w:lineRule="auto"/>
        <w:rPr>
          <w:rFonts w:ascii="Times New Roman" w:eastAsia="Times New Roman" w:hAnsi="Times New Roman" w:cs="Times New Roman"/>
          <w:sz w:val="20"/>
          <w:szCs w:val="20"/>
          <w:vertAlign w:val="superscript"/>
          <w:lang w:eastAsia="ru-RU"/>
        </w:rPr>
      </w:pPr>
    </w:p>
    <w:p w:rsidR="00100E6F" w:rsidRPr="000620D5" w:rsidRDefault="00100E6F" w:rsidP="00100E6F">
      <w:pPr>
        <w:spacing w:after="0" w:line="240" w:lineRule="auto"/>
        <w:rPr>
          <w:rFonts w:ascii="Times New Roman" w:eastAsia="Times New Roman" w:hAnsi="Times New Roman" w:cs="Times New Roman"/>
          <w:sz w:val="20"/>
          <w:szCs w:val="20"/>
          <w:vertAlign w:val="superscript"/>
          <w:lang w:eastAsia="ru-RU"/>
        </w:rPr>
      </w:pPr>
      <w:r w:rsidRPr="000620D5">
        <w:rPr>
          <w:rFonts w:ascii="Times New Roman" w:eastAsia="Times New Roman" w:hAnsi="Times New Roman" w:cs="Times New Roman"/>
          <w:sz w:val="20"/>
          <w:szCs w:val="20"/>
          <w:vertAlign w:val="superscript"/>
          <w:lang w:eastAsia="ru-RU"/>
        </w:rPr>
        <w:t>__________________________________________________________</w:t>
      </w:r>
    </w:p>
    <w:p w:rsidR="00100E6F" w:rsidRPr="000620D5" w:rsidRDefault="00100E6F" w:rsidP="00100E6F">
      <w:pPr>
        <w:spacing w:after="0" w:line="240" w:lineRule="auto"/>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vertAlign w:val="superscript"/>
          <w:lang w:eastAsia="ru-RU"/>
        </w:rPr>
        <w:t>1</w:t>
      </w:r>
      <w:r w:rsidRPr="000620D5">
        <w:rPr>
          <w:rFonts w:ascii="Times New Roman" w:eastAsia="Times New Roman" w:hAnsi="Times New Roman" w:cs="Times New Roman"/>
          <w:sz w:val="20"/>
          <w:szCs w:val="20"/>
          <w:lang w:eastAsia="ru-RU"/>
        </w:rPr>
        <w:t>ответственность за достоверность предоставленных сведений несет Участник отбора;</w:t>
      </w:r>
    </w:p>
    <w:p w:rsidR="00100E6F" w:rsidRPr="000620D5" w:rsidRDefault="00100E6F" w:rsidP="00100E6F">
      <w:pPr>
        <w:spacing w:after="0" w:line="240" w:lineRule="auto"/>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vertAlign w:val="superscript"/>
          <w:lang w:eastAsia="ru-RU"/>
        </w:rPr>
        <w:t>2</w:t>
      </w:r>
      <w:r w:rsidRPr="000620D5">
        <w:rPr>
          <w:rFonts w:ascii="Times New Roman" w:eastAsia="Times New Roman" w:hAnsi="Times New Roman" w:cs="Times New Roman"/>
          <w:sz w:val="20"/>
          <w:szCs w:val="20"/>
          <w:lang w:eastAsia="ru-RU"/>
        </w:rPr>
        <w:t>на дату подачи заявки на участие в отборе;</w:t>
      </w:r>
    </w:p>
    <w:p w:rsidR="00100E6F" w:rsidRPr="000620D5" w:rsidRDefault="00100E6F" w:rsidP="00100E6F">
      <w:pPr>
        <w:spacing w:after="0" w:line="240" w:lineRule="auto"/>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vertAlign w:val="superscript"/>
          <w:lang w:eastAsia="ru-RU"/>
        </w:rPr>
        <w:t>3</w:t>
      </w:r>
      <w:r w:rsidRPr="000620D5">
        <w:rPr>
          <w:rFonts w:ascii="Times New Roman" w:eastAsia="Times New Roman" w:hAnsi="Times New Roman" w:cs="Times New Roman"/>
          <w:sz w:val="20"/>
          <w:szCs w:val="20"/>
          <w:lang w:eastAsia="ru-RU"/>
        </w:rPr>
        <w:t>при пересчете площади из кв.м. в гектары, данные указываются с точностью до сотых.</w:t>
      </w:r>
    </w:p>
    <w:p w:rsidR="00100E6F" w:rsidRPr="000620D5" w:rsidRDefault="00100E6F" w:rsidP="00100E6F">
      <w:pPr>
        <w:spacing w:after="0" w:line="240" w:lineRule="auto"/>
        <w:rPr>
          <w:rFonts w:ascii="Times New Roman" w:eastAsia="Times New Roman" w:hAnsi="Times New Roman" w:cs="Times New Roman"/>
          <w:b/>
          <w:sz w:val="24"/>
          <w:szCs w:val="24"/>
          <w:lang w:eastAsia="ru-RU"/>
        </w:rPr>
      </w:pPr>
    </w:p>
    <w:p w:rsidR="00100E6F" w:rsidRPr="000620D5" w:rsidRDefault="00100E6F" w:rsidP="00100E6F">
      <w:pPr>
        <w:spacing w:after="0" w:line="240" w:lineRule="auto"/>
        <w:rPr>
          <w:rFonts w:ascii="Times New Roman" w:eastAsia="Times New Roman" w:hAnsi="Times New Roman" w:cs="Times New Roman"/>
          <w:b/>
          <w:sz w:val="24"/>
          <w:szCs w:val="24"/>
          <w:lang w:eastAsia="ru-RU"/>
        </w:rPr>
      </w:pPr>
    </w:p>
    <w:p w:rsidR="00100E6F" w:rsidRPr="000620D5" w:rsidRDefault="00100E6F" w:rsidP="00100E6F">
      <w:pPr>
        <w:spacing w:after="0" w:line="240" w:lineRule="auto"/>
        <w:rPr>
          <w:rFonts w:ascii="Times New Roman" w:eastAsia="Times New Roman" w:hAnsi="Times New Roman" w:cs="Times New Roman"/>
          <w:sz w:val="24"/>
          <w:szCs w:val="24"/>
          <w:u w:val="single"/>
          <w:lang w:eastAsia="ar-SA"/>
        </w:rPr>
      </w:pPr>
      <w:r w:rsidRPr="000620D5">
        <w:rPr>
          <w:rFonts w:ascii="Times New Roman" w:eastAsia="Times New Roman" w:hAnsi="Times New Roman" w:cs="Times New Roman"/>
          <w:sz w:val="24"/>
          <w:szCs w:val="24"/>
          <w:lang w:eastAsia="ar-SA"/>
        </w:rPr>
        <w:t>Руководитель                                                                                 ____________                                                     ______________________</w:t>
      </w:r>
    </w:p>
    <w:p w:rsidR="00100E6F" w:rsidRPr="000620D5" w:rsidRDefault="00100E6F" w:rsidP="00100E6F">
      <w:pPr>
        <w:spacing w:after="0" w:line="240" w:lineRule="auto"/>
        <w:rPr>
          <w:rFonts w:ascii="Times New Roman" w:eastAsia="Times New Roman" w:hAnsi="Times New Roman" w:cs="Times New Roman"/>
          <w:sz w:val="16"/>
          <w:szCs w:val="16"/>
          <w:lang w:eastAsia="ar-SA"/>
        </w:rPr>
      </w:pPr>
      <w:r w:rsidRPr="000620D5">
        <w:rPr>
          <w:rFonts w:ascii="Times New Roman" w:eastAsia="Times New Roman" w:hAnsi="Times New Roman" w:cs="Times New Roman"/>
          <w:sz w:val="16"/>
          <w:szCs w:val="16"/>
          <w:lang w:eastAsia="ar-SA"/>
        </w:rPr>
        <w:t xml:space="preserve">                                                                                                                                                                    (подпись)                                                                                                        (расшифровка подписи)</w:t>
      </w:r>
    </w:p>
    <w:p w:rsidR="00100E6F" w:rsidRPr="000620D5" w:rsidRDefault="00100E6F" w:rsidP="00100E6F">
      <w:pPr>
        <w:spacing w:after="0" w:line="240" w:lineRule="auto"/>
        <w:rPr>
          <w:rFonts w:ascii="Times New Roman" w:eastAsia="Times New Roman" w:hAnsi="Times New Roman" w:cs="Times New Roman"/>
          <w:b/>
          <w:sz w:val="24"/>
          <w:szCs w:val="24"/>
          <w:lang w:eastAsia="ru-RU"/>
        </w:rPr>
      </w:pPr>
    </w:p>
    <w:p w:rsidR="00100E6F" w:rsidRPr="000620D5" w:rsidRDefault="00100E6F" w:rsidP="00100E6F">
      <w:pPr>
        <w:spacing w:after="0" w:line="240" w:lineRule="auto"/>
        <w:rPr>
          <w:rFonts w:ascii="Times New Roman" w:eastAsia="Times New Roman" w:hAnsi="Times New Roman" w:cs="Times New Roman"/>
          <w:b/>
          <w:sz w:val="24"/>
          <w:szCs w:val="24"/>
          <w:lang w:eastAsia="ru-RU"/>
        </w:rPr>
      </w:pPr>
    </w:p>
    <w:p w:rsidR="00100E6F" w:rsidRPr="000620D5" w:rsidRDefault="00100E6F" w:rsidP="00100E6F">
      <w:pPr>
        <w:spacing w:after="0" w:line="240" w:lineRule="auto"/>
        <w:rPr>
          <w:rFonts w:ascii="Times New Roman" w:eastAsia="Times New Roman" w:hAnsi="Times New Roman" w:cs="Times New Roman"/>
          <w:b/>
          <w:sz w:val="24"/>
          <w:szCs w:val="24"/>
          <w:lang w:eastAsia="ru-RU"/>
        </w:rPr>
      </w:pPr>
    </w:p>
    <w:p w:rsidR="00100E6F" w:rsidRPr="000620D5" w:rsidRDefault="00100E6F" w:rsidP="00100E6F">
      <w:pPr>
        <w:spacing w:after="0" w:line="240" w:lineRule="auto"/>
        <w:rPr>
          <w:rFonts w:ascii="Times New Roman" w:eastAsia="Times New Roman" w:hAnsi="Times New Roman" w:cs="Times New Roman"/>
          <w:sz w:val="20"/>
          <w:szCs w:val="20"/>
          <w:lang w:eastAsia="ar-SA"/>
        </w:rPr>
      </w:pPr>
      <w:r w:rsidRPr="000620D5">
        <w:rPr>
          <w:rFonts w:ascii="Times New Roman" w:eastAsia="Times New Roman" w:hAnsi="Times New Roman" w:cs="Times New Roman"/>
          <w:sz w:val="20"/>
          <w:szCs w:val="20"/>
          <w:lang w:eastAsia="ar-SA"/>
        </w:rPr>
        <w:t xml:space="preserve">М.П. (при наличии) </w:t>
      </w:r>
    </w:p>
    <w:p w:rsidR="00387B07" w:rsidRPr="000620D5" w:rsidRDefault="00F17C42">
      <w:pPr>
        <w:spacing w:after="0" w:line="240" w:lineRule="auto"/>
        <w:rPr>
          <w:rFonts w:ascii="Times New Roman" w:eastAsia="Times New Roman" w:hAnsi="Times New Roman" w:cs="Times New Roman"/>
          <w:sz w:val="24"/>
          <w:szCs w:val="24"/>
          <w:lang w:eastAsia="ar-SA"/>
        </w:rPr>
        <w:sectPr w:rsidR="00387B07" w:rsidRPr="000620D5" w:rsidSect="00903065">
          <w:pgSz w:w="16838" w:h="11906" w:orient="landscape"/>
          <w:pgMar w:top="1134" w:right="567" w:bottom="709" w:left="851" w:header="709" w:footer="709" w:gutter="0"/>
          <w:cols w:space="708"/>
          <w:titlePg/>
          <w:docGrid w:linePitch="360"/>
        </w:sectPr>
      </w:pPr>
      <w:r w:rsidRPr="000620D5">
        <w:rPr>
          <w:rFonts w:ascii="Times New Roman" w:eastAsia="Times New Roman" w:hAnsi="Times New Roman" w:cs="Times New Roman"/>
          <w:sz w:val="24"/>
          <w:szCs w:val="24"/>
          <w:lang w:eastAsia="ar-SA"/>
        </w:rPr>
        <w:t xml:space="preserve"> </w:t>
      </w:r>
    </w:p>
    <w:p w:rsidR="00F17C42" w:rsidRPr="000620D5" w:rsidRDefault="00F17C42" w:rsidP="00F17C42">
      <w:pPr>
        <w:spacing w:after="0" w:line="240" w:lineRule="auto"/>
        <w:rPr>
          <w:rFonts w:ascii="Times New Roman" w:eastAsia="Times New Roman" w:hAnsi="Times New Roman" w:cs="Times New Roman"/>
          <w:sz w:val="24"/>
          <w:szCs w:val="24"/>
          <w:lang w:eastAsia="ar-SA"/>
        </w:rPr>
      </w:pPr>
      <w:r w:rsidRPr="000620D5">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448</wp:posOffset>
                </wp:positionV>
                <wp:extent cx="3016250" cy="3596640"/>
                <wp:effectExtent l="0" t="0" r="0" b="190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359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Приложение № 6</w:t>
                            </w:r>
                          </w:p>
                          <w:p w:rsidR="000D7CB4" w:rsidRPr="00F17C42" w:rsidRDefault="000D7CB4" w:rsidP="00F17C42">
                            <w:pPr>
                              <w:spacing w:after="0"/>
                              <w:jc w:val="both"/>
                              <w:rPr>
                                <w:rFonts w:ascii="Times New Roman" w:hAnsi="Times New Roman" w:cs="Times New Roman"/>
                                <w:bCs/>
                                <w:sz w:val="24"/>
                                <w:szCs w:val="24"/>
                              </w:rPr>
                            </w:pPr>
                            <w:r w:rsidRPr="00F17C42">
                              <w:rPr>
                                <w:rFonts w:ascii="Times New Roman" w:hAnsi="Times New Roman" w:cs="Times New Roman"/>
                                <w:sz w:val="24"/>
                                <w:szCs w:val="24"/>
                              </w:rPr>
                              <w:t xml:space="preserve">к Порядку </w:t>
                            </w:r>
                            <w:r w:rsidRPr="00F17C42">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F17C42" w:rsidRDefault="000D7CB4" w:rsidP="00F17C42">
                            <w:pPr>
                              <w:spacing w:after="0"/>
                              <w:jc w:val="both"/>
                              <w:rPr>
                                <w:rFonts w:ascii="Times New Roman" w:hAnsi="Times New Roman" w:cs="Times New Roman"/>
                                <w:bCs/>
                                <w:sz w:val="24"/>
                                <w:szCs w:val="24"/>
                              </w:rPr>
                            </w:pPr>
                          </w:p>
                          <w:p w:rsidR="000D7CB4" w:rsidRPr="00F17C42" w:rsidRDefault="000D7CB4" w:rsidP="00F17C42">
                            <w:pPr>
                              <w:spacing w:after="0"/>
                              <w:rPr>
                                <w:rFonts w:ascii="Times New Roman" w:hAnsi="Times New Roman" w:cs="Times New Roman"/>
                              </w:rPr>
                            </w:pPr>
                            <w:r w:rsidRPr="00F17C42">
                              <w:rPr>
                                <w:rFonts w:ascii="Times New Roman" w:hAnsi="Times New Roman" w:cs="Times New Roman"/>
                                <w:sz w:val="24"/>
                                <w:szCs w:val="28"/>
                              </w:rPr>
                              <w:t>Форма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1" o:spid="_x0000_s1030" type="#_x0000_t202" style="position:absolute;margin-left:186.3pt;margin-top:.05pt;width:237.5pt;height:283.2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KHoQIAAB8FAAAOAAAAZHJzL2Uyb0RvYy54bWysVM2O0zAQviPxDpbv3fxs2m2ipqvtLkFI&#10;y4+08ABu4jQWjm1st8mCOHDnFXgHDhy48QrdN2LstKXLj4QQOTgez/jzzHyfPTvvW442VBsmRY6j&#10;kxAjKkpZMbHK8auXxWiKkbFEVIRLQXN8Sw0+nz98MOtURmPZSF5RjQBEmKxTOW6sVVkQmLKhLTEn&#10;UlEBzlrqllgw9SqoNOkAveVBHIaToJO6UlqW1BhYvRqceO7x65qW9nldG2oRzzHkZv2o/bh0YzCf&#10;kWyliWpYuUuD/EMWLWECDj1AXRFL0FqzX6BaVmppZG1PStkGsq5ZSX0NUE0U/lTNTUMU9bVAc4w6&#10;tMn8P9jy2eaFRqwC7iKMBGmBo+2n7eftl+237de7D3cfETigS50yGQTfKAi3/UL2sMNXbNS1LF8b&#10;JORlQ8SKXmgtu4aSCrL0O4OjrQOOcSDL7qms4DSyttID9bVuXQuhKQjQga3bA0O0t6iExdMwmsRj&#10;cJXgOx2nk0niOQxItt+utLGPqWyRm+RYgwQ8PNlcGwuFQOg+xJ1mJGdVwTj3hl4tL7lGGwJyKfzn&#10;aoct98K4cMFCum2De1iBLOEM53P5evrfpVGchIs4HRWT6dkoKZLxKD0Lp6MwShfpJEzS5Kp47xKM&#10;kqxhVUXFNRN0L8Uo+Tuqd5diEJEXI+pynI7j8cDRH4sM/fe7Iltm4WZy1uZ4eggimWP2kaigbJJZ&#10;wvgwD+6n71sGPdj/fVe8Dhz1gwhsv+y98JK9vJayugVhaAm0AcXwqsCkkfotRh3c0BybN2uiKUb8&#10;iQBxpVEC5CPrjWR8FoOhjz3LYw8RJUDl2GI0TC/t8AyslWarBk7ay/kCBFkwLxWn3CErqMQZcAt9&#10;TbsXw13zY9tH/XjX5t8BAAD//wMAUEsDBBQABgAIAAAAIQCGlTeL2QAAAAUBAAAPAAAAZHJzL2Rv&#10;d25yZXYueG1sTI/BTsMwEETvSPyDtUjcqAMiAYU4VUXFhQMSLRIc3XgTR9jryHbT8PdsT3CcndXM&#10;m2a9eCdmjGkMpOB2VYBA6oIZaVDwsX+5eQSRsiajXSBU8IMJ1u3lRaNrE070jvMuD4JDKNVagc15&#10;qqVMnUWv0ypMSOz1IXqdWcZBmqhPHO6dvCuKSno9EjdYPeGzxe57d/QKPr0dzTa+ffXGzdvXflNO&#10;S5yUur5aNk8gMi757xnO+IwOLTMdwpFMEk4BD8nnq2Dv/qFkeVBQVlUJsm3kf/r2FwAA//8DAFBL&#10;AQItABQABgAIAAAAIQC2gziS/gAAAOEBAAATAAAAAAAAAAAAAAAAAAAAAABbQ29udGVudF9UeXBl&#10;c10ueG1sUEsBAi0AFAAGAAgAAAAhADj9If/WAAAAlAEAAAsAAAAAAAAAAAAAAAAALwEAAF9yZWxz&#10;Ly5yZWxzUEsBAi0AFAAGAAgAAAAhAG1IooehAgAAHwUAAA4AAAAAAAAAAAAAAAAALgIAAGRycy9l&#10;Mm9Eb2MueG1sUEsBAi0AFAAGAAgAAAAhAIaVN4vZAAAABQEAAA8AAAAAAAAAAAAAAAAA+wQAAGRy&#10;cy9kb3ducmV2LnhtbFBLBQYAAAAABAAEAPMAAAABBgAAAAA=&#10;" stroked="f">
                <v:textbox style="mso-fit-shape-to-text:t">
                  <w:txbxContent>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Приложение № 6</w:t>
                      </w:r>
                    </w:p>
                    <w:p w:rsidR="000D7CB4" w:rsidRPr="00F17C42" w:rsidRDefault="000D7CB4" w:rsidP="00F17C42">
                      <w:pPr>
                        <w:spacing w:after="0"/>
                        <w:jc w:val="both"/>
                        <w:rPr>
                          <w:rFonts w:ascii="Times New Roman" w:hAnsi="Times New Roman" w:cs="Times New Roman"/>
                          <w:bCs/>
                          <w:sz w:val="24"/>
                          <w:szCs w:val="24"/>
                        </w:rPr>
                      </w:pPr>
                      <w:r w:rsidRPr="00F17C42">
                        <w:rPr>
                          <w:rFonts w:ascii="Times New Roman" w:hAnsi="Times New Roman" w:cs="Times New Roman"/>
                          <w:sz w:val="24"/>
                          <w:szCs w:val="24"/>
                        </w:rPr>
                        <w:t xml:space="preserve">к Порядку </w:t>
                      </w:r>
                      <w:r w:rsidRPr="00F17C42">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F17C42" w:rsidRDefault="000D7CB4" w:rsidP="00F17C42">
                      <w:pPr>
                        <w:spacing w:after="0"/>
                        <w:jc w:val="both"/>
                        <w:rPr>
                          <w:rFonts w:ascii="Times New Roman" w:hAnsi="Times New Roman" w:cs="Times New Roman"/>
                          <w:bCs/>
                          <w:sz w:val="24"/>
                          <w:szCs w:val="24"/>
                        </w:rPr>
                      </w:pPr>
                    </w:p>
                    <w:p w:rsidR="000D7CB4" w:rsidRPr="00F17C42" w:rsidRDefault="000D7CB4" w:rsidP="00F17C42">
                      <w:pPr>
                        <w:spacing w:after="0"/>
                        <w:rPr>
                          <w:rFonts w:ascii="Times New Roman" w:hAnsi="Times New Roman" w:cs="Times New Roman"/>
                        </w:rPr>
                      </w:pPr>
                      <w:r w:rsidRPr="00F17C42">
                        <w:rPr>
                          <w:rFonts w:ascii="Times New Roman" w:hAnsi="Times New Roman" w:cs="Times New Roman"/>
                          <w:sz w:val="24"/>
                          <w:szCs w:val="28"/>
                        </w:rPr>
                        <w:t>Форма</w:t>
                      </w:r>
                    </w:p>
                  </w:txbxContent>
                </v:textbox>
                <w10:wrap type="square" anchorx="margin"/>
              </v:shape>
            </w:pict>
          </mc:Fallback>
        </mc:AlternateContent>
      </w: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rPr>
          <w:rFonts w:ascii="Times New Roman" w:eastAsia="Times New Roman" w:hAnsi="Times New Roman" w:cs="Times New Roman"/>
          <w:b/>
          <w:sz w:val="28"/>
          <w:szCs w:val="20"/>
          <w:lang w:eastAsia="ru-RU"/>
        </w:rPr>
      </w:pP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r w:rsidRPr="000620D5">
        <w:rPr>
          <w:rFonts w:ascii="Times New Roman" w:eastAsia="Times New Roman" w:hAnsi="Times New Roman" w:cs="Times New Roman"/>
          <w:b/>
          <w:sz w:val="28"/>
          <w:szCs w:val="20"/>
          <w:lang w:eastAsia="ru-RU"/>
        </w:rPr>
        <w:t>СПРАВКА</w:t>
      </w: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r w:rsidRPr="000620D5">
        <w:rPr>
          <w:rFonts w:ascii="Times New Roman" w:eastAsia="Times New Roman" w:hAnsi="Times New Roman" w:cs="Times New Roman"/>
          <w:b/>
          <w:sz w:val="28"/>
          <w:szCs w:val="20"/>
          <w:lang w:eastAsia="ru-RU"/>
        </w:rPr>
        <w:t xml:space="preserve">об использовании Участником отбора </w:t>
      </w: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r w:rsidRPr="000620D5">
        <w:rPr>
          <w:rFonts w:ascii="Times New Roman" w:eastAsia="Times New Roman" w:hAnsi="Times New Roman" w:cs="Times New Roman"/>
          <w:b/>
          <w:sz w:val="28"/>
          <w:szCs w:val="20"/>
          <w:lang w:eastAsia="ru-RU"/>
        </w:rPr>
        <w:t xml:space="preserve">права на освобождение от исполнения обязанностей </w:t>
      </w: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r w:rsidRPr="000620D5">
        <w:rPr>
          <w:rFonts w:ascii="Times New Roman" w:eastAsia="Times New Roman" w:hAnsi="Times New Roman" w:cs="Times New Roman"/>
          <w:b/>
          <w:sz w:val="28"/>
          <w:szCs w:val="20"/>
          <w:lang w:eastAsia="ru-RU"/>
        </w:rPr>
        <w:t xml:space="preserve">налогоплательщика, связанных с исчислением и уплатой </w:t>
      </w:r>
    </w:p>
    <w:p w:rsidR="00F17C42" w:rsidRPr="000620D5" w:rsidRDefault="00F17C42" w:rsidP="00F17C42">
      <w:pPr>
        <w:spacing w:after="0" w:line="240" w:lineRule="auto"/>
        <w:jc w:val="center"/>
        <w:rPr>
          <w:rFonts w:ascii="Times New Roman" w:eastAsia="Times New Roman" w:hAnsi="Times New Roman" w:cs="Times New Roman"/>
          <w:b/>
          <w:sz w:val="28"/>
          <w:szCs w:val="20"/>
          <w:lang w:eastAsia="ru-RU"/>
        </w:rPr>
      </w:pPr>
      <w:r w:rsidRPr="000620D5">
        <w:rPr>
          <w:rFonts w:ascii="Times New Roman" w:eastAsia="Times New Roman" w:hAnsi="Times New Roman" w:cs="Times New Roman"/>
          <w:b/>
          <w:sz w:val="28"/>
          <w:szCs w:val="20"/>
          <w:lang w:eastAsia="ru-RU"/>
        </w:rPr>
        <w:t>налога на добавленную стоимость</w:t>
      </w:r>
    </w:p>
    <w:p w:rsidR="00F17C42" w:rsidRPr="000620D5" w:rsidRDefault="00F17C42" w:rsidP="00F17C42">
      <w:pPr>
        <w:spacing w:after="0" w:line="240" w:lineRule="auto"/>
        <w:jc w:val="center"/>
        <w:rPr>
          <w:rFonts w:ascii="Times New Roman" w:eastAsia="Times New Roman" w:hAnsi="Times New Roman" w:cs="Times New Roman"/>
          <w:b/>
          <w:sz w:val="12"/>
          <w:szCs w:val="12"/>
          <w:lang w:eastAsia="ru-RU"/>
        </w:rPr>
      </w:pPr>
    </w:p>
    <w:p w:rsidR="00F17C42" w:rsidRPr="000620D5" w:rsidRDefault="00F17C42" w:rsidP="00F17C42">
      <w:pPr>
        <w:spacing w:after="0" w:line="240" w:lineRule="auto"/>
        <w:jc w:val="center"/>
        <w:rPr>
          <w:rFonts w:ascii="Times New Roman" w:eastAsia="Times New Roman" w:hAnsi="Times New Roman" w:cs="Times New Roman"/>
          <w:i/>
          <w:lang w:eastAsia="ru-RU"/>
        </w:rPr>
      </w:pPr>
      <w:r w:rsidRPr="000620D5">
        <w:rPr>
          <w:rFonts w:ascii="Times New Roman" w:eastAsia="Times New Roman" w:hAnsi="Times New Roman" w:cs="Times New Roman"/>
          <w:i/>
          <w:lang w:eastAsia="ru-RU"/>
        </w:rPr>
        <w:t>(представляется Участниками отбора, использующими право на освобождение</w:t>
      </w:r>
    </w:p>
    <w:p w:rsidR="00F17C42" w:rsidRPr="000620D5" w:rsidRDefault="00F17C42" w:rsidP="00F17C42">
      <w:pPr>
        <w:spacing w:after="0" w:line="240" w:lineRule="auto"/>
        <w:jc w:val="center"/>
        <w:rPr>
          <w:rFonts w:ascii="Times New Roman" w:eastAsia="Times New Roman" w:hAnsi="Times New Roman" w:cs="Times New Roman"/>
          <w:i/>
          <w:lang w:eastAsia="ru-RU"/>
        </w:rPr>
      </w:pPr>
      <w:r w:rsidRPr="000620D5">
        <w:rPr>
          <w:rFonts w:ascii="Times New Roman" w:eastAsia="Times New Roman" w:hAnsi="Times New Roman" w:cs="Times New Roman"/>
          <w:i/>
          <w:lang w:eastAsia="ru-RU"/>
        </w:rPr>
        <w:t xml:space="preserve">от исполнения обязанностей налогоплательщика, связанных с исчислением и уплатой </w:t>
      </w:r>
    </w:p>
    <w:p w:rsidR="00F17C42" w:rsidRPr="000620D5" w:rsidRDefault="00F17C42" w:rsidP="00F17C42">
      <w:pPr>
        <w:spacing w:after="0" w:line="240" w:lineRule="auto"/>
        <w:jc w:val="center"/>
        <w:rPr>
          <w:rFonts w:ascii="Arial" w:eastAsia="Times New Roman" w:hAnsi="Arial" w:cs="Times New Roman"/>
          <w:i/>
          <w:lang w:eastAsia="ru-RU"/>
        </w:rPr>
      </w:pPr>
      <w:r w:rsidRPr="000620D5">
        <w:rPr>
          <w:rFonts w:ascii="Times New Roman" w:eastAsia="Times New Roman" w:hAnsi="Times New Roman" w:cs="Times New Roman"/>
          <w:i/>
          <w:lang w:eastAsia="ru-RU"/>
        </w:rPr>
        <w:t>налога на добавленную стоимость)</w:t>
      </w:r>
    </w:p>
    <w:p w:rsidR="00F17C42" w:rsidRPr="000620D5" w:rsidRDefault="00F17C42" w:rsidP="00F17C42">
      <w:pPr>
        <w:spacing w:after="0" w:line="240" w:lineRule="auto"/>
        <w:rPr>
          <w:rFonts w:ascii="Times New Roman" w:eastAsia="Times New Roman" w:hAnsi="Times New Roman" w:cs="Times New Roman"/>
          <w:sz w:val="28"/>
          <w:szCs w:val="28"/>
          <w:lang w:eastAsia="ru-RU"/>
        </w:rPr>
      </w:pPr>
      <w:r w:rsidRPr="000620D5">
        <w:rPr>
          <w:rFonts w:ascii="Times New Roman" w:eastAsia="Times New Roman" w:hAnsi="Times New Roman" w:cs="Times New Roman"/>
          <w:sz w:val="28"/>
          <w:szCs w:val="28"/>
          <w:lang w:eastAsia="ru-RU"/>
        </w:rPr>
        <w:t>__________________________________________________________________</w:t>
      </w:r>
    </w:p>
    <w:p w:rsidR="00F17C42" w:rsidRPr="000620D5" w:rsidRDefault="00F17C42" w:rsidP="00F17C4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620D5">
        <w:rPr>
          <w:rFonts w:ascii="Times New Roman" w:eastAsia="Times New Roman" w:hAnsi="Times New Roman" w:cs="Times New Roman"/>
          <w:sz w:val="16"/>
          <w:szCs w:val="16"/>
          <w:lang w:eastAsia="ru-RU"/>
        </w:rPr>
        <w:t>(наименование Участника отбора)</w:t>
      </w:r>
    </w:p>
    <w:p w:rsidR="00F17C42" w:rsidRPr="000620D5" w:rsidRDefault="005F4E10" w:rsidP="00F17C42">
      <w:pPr>
        <w:spacing w:after="0" w:line="240" w:lineRule="auto"/>
        <w:jc w:val="both"/>
        <w:rPr>
          <w:rFonts w:ascii="Times New Roman" w:eastAsia="Times New Roman" w:hAnsi="Times New Roman" w:cs="Times New Roman"/>
          <w:sz w:val="28"/>
          <w:szCs w:val="28"/>
          <w:lang w:eastAsia="ru-RU"/>
        </w:rPr>
      </w:pPr>
      <w:hyperlink r:id="rId33" w:history="1">
        <w:r w:rsidR="00F17C42" w:rsidRPr="000620D5">
          <w:rPr>
            <w:rFonts w:ascii="Times New Roman" w:eastAsia="Times New Roman" w:hAnsi="Times New Roman" w:cs="Times New Roman"/>
            <w:sz w:val="28"/>
            <w:szCs w:val="28"/>
            <w:lang w:eastAsia="ru-RU"/>
          </w:rPr>
          <w:t>ИНН</w:t>
        </w:r>
      </w:hyperlink>
      <w:r w:rsidR="00F17C42" w:rsidRPr="000620D5">
        <w:rPr>
          <w:rFonts w:ascii="Times New Roman" w:eastAsia="Times New Roman" w:hAnsi="Times New Roman" w:cs="Times New Roman"/>
          <w:sz w:val="28"/>
          <w:szCs w:val="28"/>
          <w:lang w:eastAsia="ru-RU"/>
        </w:rPr>
        <w:t xml:space="preserve"> _____________________________________________________________</w:t>
      </w:r>
    </w:p>
    <w:p w:rsidR="00F17C42" w:rsidRPr="000620D5" w:rsidRDefault="00F17C42" w:rsidP="00F17C42">
      <w:pPr>
        <w:spacing w:after="0" w:line="240" w:lineRule="auto"/>
        <w:jc w:val="both"/>
        <w:rPr>
          <w:rFonts w:ascii="Times New Roman" w:eastAsia="Times New Roman" w:hAnsi="Times New Roman" w:cs="Arial"/>
          <w:sz w:val="28"/>
          <w:szCs w:val="26"/>
          <w:lang w:eastAsia="ru-RU"/>
        </w:rPr>
      </w:pPr>
      <w:r w:rsidRPr="000620D5">
        <w:rPr>
          <w:rFonts w:ascii="Times New Roman" w:eastAsia="Times New Roman" w:hAnsi="Times New Roman" w:cs="Times New Roman"/>
          <w:sz w:val="28"/>
          <w:szCs w:val="20"/>
          <w:lang w:eastAsia="ru-RU"/>
        </w:rPr>
        <w:t xml:space="preserve">подтверждаю, что в </w:t>
      </w:r>
      <w:r w:rsidRPr="000620D5">
        <w:rPr>
          <w:rFonts w:ascii="Times New Roman" w:eastAsia="Times New Roman" w:hAnsi="Times New Roman" w:cs="Times New Roman"/>
          <w:sz w:val="28"/>
          <w:szCs w:val="28"/>
          <w:lang w:eastAsia="ru-RU"/>
        </w:rPr>
        <w:t xml:space="preserve">периоде, заявленном для предоставления субсидии на повышение продуктивности </w:t>
      </w:r>
      <w:r w:rsidRPr="000620D5">
        <w:rPr>
          <w:rFonts w:ascii="Times New Roman" w:eastAsia="Times New Roman" w:hAnsi="Times New Roman" w:cs="Times New Roman"/>
          <w:sz w:val="28"/>
          <w:szCs w:val="20"/>
          <w:lang w:eastAsia="ru-RU"/>
        </w:rPr>
        <w:t xml:space="preserve">в соответствии с действующим </w:t>
      </w:r>
      <w:hyperlink r:id="rId34" w:history="1">
        <w:r w:rsidRPr="000620D5">
          <w:rPr>
            <w:rFonts w:ascii="Times New Roman" w:eastAsia="Times New Roman" w:hAnsi="Times New Roman" w:cs="Times New Roman"/>
            <w:sz w:val="28"/>
            <w:szCs w:val="20"/>
            <w:lang w:eastAsia="ru-RU"/>
          </w:rPr>
          <w:t>налоговым законодательством</w:t>
        </w:r>
      </w:hyperlink>
      <w:r w:rsidRPr="000620D5">
        <w:rPr>
          <w:rFonts w:ascii="Times New Roman" w:eastAsia="Times New Roman" w:hAnsi="Times New Roman" w:cs="Times New Roman"/>
          <w:sz w:val="28"/>
          <w:szCs w:val="20"/>
          <w:lang w:eastAsia="ru-RU"/>
        </w:rPr>
        <w:t xml:space="preserve"> Российской Федерации использовалось право на освобождение от исполнения обязанностей налогоплательщика, связанных с исчислением и уплатой </w:t>
      </w:r>
      <w:hyperlink r:id="rId35" w:history="1">
        <w:r w:rsidRPr="000620D5">
          <w:rPr>
            <w:rFonts w:ascii="Times New Roman" w:eastAsia="Times New Roman" w:hAnsi="Times New Roman" w:cs="Times New Roman"/>
            <w:sz w:val="28"/>
            <w:szCs w:val="20"/>
            <w:lang w:eastAsia="ru-RU"/>
          </w:rPr>
          <w:t>налога на добавленную стоимость</w:t>
        </w:r>
      </w:hyperlink>
      <w:r w:rsidRPr="000620D5">
        <w:rPr>
          <w:rFonts w:ascii="Times New Roman" w:eastAsia="Times New Roman" w:hAnsi="Times New Roman" w:cs="Times New Roman"/>
          <w:sz w:val="28"/>
          <w:szCs w:val="20"/>
          <w:lang w:eastAsia="ru-RU"/>
        </w:rPr>
        <w:t>.</w:t>
      </w:r>
    </w:p>
    <w:p w:rsidR="00F17C42" w:rsidRPr="000620D5" w:rsidRDefault="00F17C42" w:rsidP="00F17C42">
      <w:pPr>
        <w:spacing w:after="0" w:line="240" w:lineRule="auto"/>
        <w:rPr>
          <w:rFonts w:ascii="Arial" w:eastAsia="Times New Roman" w:hAnsi="Arial" w:cs="Times New Roman"/>
          <w:sz w:val="26"/>
          <w:szCs w:val="20"/>
          <w:lang w:eastAsia="ru-RU"/>
        </w:rPr>
      </w:pPr>
    </w:p>
    <w:p w:rsidR="00F17C42" w:rsidRPr="000620D5" w:rsidRDefault="00F17C42" w:rsidP="00F17C42">
      <w:pPr>
        <w:spacing w:after="0" w:line="240" w:lineRule="auto"/>
        <w:rPr>
          <w:rFonts w:ascii="Times New Roman" w:eastAsia="Times New Roman" w:hAnsi="Times New Roman" w:cs="Times New Roman"/>
          <w:sz w:val="24"/>
          <w:szCs w:val="20"/>
          <w:lang w:eastAsia="ru-RU"/>
        </w:rPr>
      </w:pPr>
    </w:p>
    <w:p w:rsidR="00F17C42" w:rsidRPr="000620D5" w:rsidRDefault="00F17C42" w:rsidP="00F17C42">
      <w:pPr>
        <w:spacing w:after="0" w:line="240" w:lineRule="auto"/>
        <w:rPr>
          <w:rFonts w:ascii="Times New Roman" w:eastAsia="Times New Roman" w:hAnsi="Times New Roman" w:cs="Times New Roman"/>
          <w:sz w:val="24"/>
          <w:szCs w:val="20"/>
          <w:u w:val="single"/>
          <w:lang w:eastAsia="ru-RU"/>
        </w:rPr>
      </w:pPr>
      <w:r w:rsidRPr="000620D5">
        <w:rPr>
          <w:rFonts w:ascii="Times New Roman" w:eastAsia="Times New Roman" w:hAnsi="Times New Roman" w:cs="Times New Roman"/>
          <w:sz w:val="24"/>
          <w:szCs w:val="20"/>
          <w:lang w:eastAsia="ru-RU"/>
        </w:rPr>
        <w:t>Руководитель             ____________                      ______________________</w:t>
      </w:r>
    </w:p>
    <w:p w:rsidR="00F17C42" w:rsidRPr="000620D5" w:rsidRDefault="00F17C42" w:rsidP="00F17C42">
      <w:pPr>
        <w:spacing w:after="0" w:line="240" w:lineRule="auto"/>
        <w:rPr>
          <w:rFonts w:ascii="Times New Roman" w:eastAsia="Times New Roman" w:hAnsi="Times New Roman" w:cs="Times New Roman"/>
          <w:sz w:val="16"/>
          <w:szCs w:val="20"/>
          <w:lang w:eastAsia="ru-RU"/>
        </w:rPr>
      </w:pPr>
      <w:r w:rsidRPr="000620D5">
        <w:rPr>
          <w:rFonts w:ascii="Times New Roman" w:eastAsia="Times New Roman" w:hAnsi="Times New Roman" w:cs="Times New Roman"/>
          <w:sz w:val="16"/>
          <w:szCs w:val="20"/>
          <w:lang w:eastAsia="ru-RU"/>
        </w:rPr>
        <w:t xml:space="preserve">                                                                (подпись)                                                        (расшифровка подписи)</w:t>
      </w:r>
    </w:p>
    <w:p w:rsidR="00F17C42" w:rsidRPr="000620D5" w:rsidRDefault="00F17C42" w:rsidP="00F17C42">
      <w:pPr>
        <w:spacing w:after="0" w:line="240" w:lineRule="auto"/>
        <w:rPr>
          <w:rFonts w:ascii="Times New Roman" w:eastAsia="Times New Roman" w:hAnsi="Times New Roman" w:cs="Times New Roman"/>
          <w:sz w:val="24"/>
          <w:szCs w:val="20"/>
          <w:lang w:eastAsia="ru-RU"/>
        </w:rPr>
      </w:pPr>
    </w:p>
    <w:p w:rsidR="00F17C42" w:rsidRPr="000620D5" w:rsidRDefault="00F17C42" w:rsidP="00F17C42">
      <w:pPr>
        <w:spacing w:after="0" w:line="240" w:lineRule="auto"/>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lang w:eastAsia="ru-RU"/>
        </w:rPr>
        <w:t xml:space="preserve">М.П. (при наличии) </w:t>
      </w: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sectPr w:rsidR="00F17C42" w:rsidRPr="000620D5" w:rsidSect="001B42F4">
          <w:pgSz w:w="11906" w:h="16838"/>
          <w:pgMar w:top="1134" w:right="567" w:bottom="993" w:left="1134" w:header="720" w:footer="720" w:gutter="0"/>
          <w:cols w:space="720"/>
          <w:titlePg/>
          <w:docGrid w:linePitch="381"/>
        </w:sect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r w:rsidRPr="000620D5">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9504" behindDoc="0" locked="0" layoutInCell="1" allowOverlap="1">
                <wp:simplePos x="0" y="0"/>
                <wp:positionH relativeFrom="column">
                  <wp:posOffset>3444432</wp:posOffset>
                </wp:positionH>
                <wp:positionV relativeFrom="paragraph">
                  <wp:posOffset>277</wp:posOffset>
                </wp:positionV>
                <wp:extent cx="3045460" cy="3667125"/>
                <wp:effectExtent l="0" t="0" r="4445"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66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Приложение № 7</w:t>
                            </w:r>
                          </w:p>
                          <w:p w:rsidR="000D7CB4" w:rsidRPr="00F17C42" w:rsidRDefault="000D7CB4" w:rsidP="00F17C42">
                            <w:pPr>
                              <w:spacing w:after="0"/>
                              <w:jc w:val="both"/>
                              <w:rPr>
                                <w:rFonts w:ascii="Times New Roman" w:hAnsi="Times New Roman" w:cs="Times New Roman"/>
                                <w:bCs/>
                                <w:sz w:val="24"/>
                                <w:szCs w:val="24"/>
                              </w:rPr>
                            </w:pPr>
                            <w:r w:rsidRPr="00F17C42">
                              <w:rPr>
                                <w:rFonts w:ascii="Times New Roman" w:hAnsi="Times New Roman" w:cs="Times New Roman"/>
                                <w:sz w:val="24"/>
                                <w:szCs w:val="24"/>
                              </w:rPr>
                              <w:t xml:space="preserve">к Порядку </w:t>
                            </w:r>
                            <w:r w:rsidRPr="00F17C42">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F17C42" w:rsidRDefault="000D7CB4" w:rsidP="00F17C42">
                            <w:pPr>
                              <w:spacing w:after="0"/>
                              <w:jc w:val="both"/>
                              <w:rPr>
                                <w:rFonts w:ascii="Times New Roman" w:hAnsi="Times New Roman" w:cs="Times New Roman"/>
                                <w:bCs/>
                                <w:sz w:val="24"/>
                                <w:szCs w:val="24"/>
                              </w:rPr>
                            </w:pPr>
                          </w:p>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1" type="#_x0000_t202" style="position:absolute;margin-left:271.2pt;margin-top:0;width:239.8pt;height:28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gSnwIAAB8FAAAOAAAAZHJzL2Uyb0RvYy54bWysVEtu2zAQ3RfoHQjuHUmO/JEQOcinLgqk&#10;HyDtAWiSsohSpErSltKgi+57hd6hiy666xWcG3VI2Y7TD1AU1YIiOcM3b2YeeXLa1RKtubFCqwIn&#10;RzFGXFHNhFoW+M3r+WCKkXVEMSK14gW+4Rafzh4/OmmbnA91pSXjBgGIsnnbFLhyrsmjyNKK18Qe&#10;6YYrMJba1MTB0iwjZkgL6LWMhnE8jlptWGM05dbC7mVvxLOAX5acupdlablDssDAzYXRhHHhx2h2&#10;QvKlIU0l6JYG+QcWNREKgu6hLokjaGXEL1C1oEZbXbojqutIl6WgPOQA2STxT9lcV6ThIRcojm32&#10;ZbL/D5a+WL8ySDDoHZRHkRp6tPm8+bL5uvm++Xb38e4TAgNUqW1sDs7XDbi77lx3cCJkbJsrTd9a&#10;pPRFRdSSnxmj24oTBiwTfzI6ONrjWA+yaJ9rBtHIyukA1JWm9iWEoiBABzo3+w7xziEKm8dxOkrH&#10;YKJgOx6PJ8lwFGKQfHe8MdY95bpGflJgAxII8GR9ZZ2nQ/Kdi49mtRRsLqQMC7NcXEiD1gTkMg/f&#10;Fv2Bm1TeWWl/rEfsd4AlxPA2zze0/zZLhml8PswG8/F0Mkjn6WiQTeLpIE6y82wcp1l6Of/gCSZp&#10;XgnGuLoSiu+kmKR/1+rtpehFFMSI2gJnI6hOyOuPScbh+12StXBwM6WoCzzdO5Hcd/aJYpA2yR0R&#10;sp9HD+mHKkMNdv9QlaAD3/peBK5bdEF4oYFeIwvNbkAYRkPboMXwqsCk0uY9Ri3c0ALbdytiOEby&#10;mQJxZUmagpsLi3Q0GcLCHFoWhxaiKEAV2GHUTy9c/wysGiOWFUTq5az0GQiyFEEq96y2MoZbGHLa&#10;vhj+mh+ug9f9uzb7AQAA//8DAFBLAwQUAAYACAAAACEAP2PYndwAAAAJAQAADwAAAGRycy9kb3du&#10;cmV2LnhtbEyPzU6EQBCE7ya+w6RNvBh3kMCiyLBRE43X/XmABnqByPQQZnZh397ek9668lWqq4rN&#10;Ygd1psn3jg08rSJQxLVrem4NHPafj8+gfEBucHBMBi7kYVPe3hSYN27mLZ13oVUSwj5HA10IY661&#10;rzuy6FduJBZ2dJPFIHJqdTPhLOF20HEUrbXFnuVDhyN9dFT/7E7WwPF7fkhf5uorHLJtsn7HPqvc&#10;xZj7u+XtFVSgJfyZ4VpfqkMpnSp34sarwUCaxIlYDciiK47iWK5KQJaloMtC/19Q/gIAAP//AwBQ&#10;SwECLQAUAAYACAAAACEAtoM4kv4AAADhAQAAEwAAAAAAAAAAAAAAAAAAAAAAW0NvbnRlbnRfVHlw&#10;ZXNdLnhtbFBLAQItABQABgAIAAAAIQA4/SH/1gAAAJQBAAALAAAAAAAAAAAAAAAAAC8BAABfcmVs&#10;cy8ucmVsc1BLAQItABQABgAIAAAAIQCigDgSnwIAAB8FAAAOAAAAAAAAAAAAAAAAAC4CAABkcnMv&#10;ZTJvRG9jLnhtbFBLAQItABQABgAIAAAAIQA/Y9id3AAAAAkBAAAPAAAAAAAAAAAAAAAAAPkEAABk&#10;cnMvZG93bnJldi54bWxQSwUGAAAAAAQABADzAAAAAgYAAAAA&#10;" stroked="f">
                <v:textbox>
                  <w:txbxContent>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Приложение № 7</w:t>
                      </w:r>
                    </w:p>
                    <w:p w:rsidR="000D7CB4" w:rsidRPr="00F17C42" w:rsidRDefault="000D7CB4" w:rsidP="00F17C42">
                      <w:pPr>
                        <w:spacing w:after="0"/>
                        <w:jc w:val="both"/>
                        <w:rPr>
                          <w:rFonts w:ascii="Times New Roman" w:hAnsi="Times New Roman" w:cs="Times New Roman"/>
                          <w:bCs/>
                          <w:sz w:val="24"/>
                          <w:szCs w:val="24"/>
                        </w:rPr>
                      </w:pPr>
                      <w:r w:rsidRPr="00F17C42">
                        <w:rPr>
                          <w:rFonts w:ascii="Times New Roman" w:hAnsi="Times New Roman" w:cs="Times New Roman"/>
                          <w:sz w:val="24"/>
                          <w:szCs w:val="24"/>
                        </w:rPr>
                        <w:t xml:space="preserve">к Порядку </w:t>
                      </w:r>
                      <w:r w:rsidRPr="00F17C42">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0D7CB4" w:rsidRPr="00F17C42" w:rsidRDefault="000D7CB4" w:rsidP="00F17C42">
                      <w:pPr>
                        <w:spacing w:after="0"/>
                        <w:jc w:val="both"/>
                        <w:rPr>
                          <w:rFonts w:ascii="Times New Roman" w:hAnsi="Times New Roman" w:cs="Times New Roman"/>
                          <w:bCs/>
                          <w:sz w:val="24"/>
                          <w:szCs w:val="24"/>
                        </w:rPr>
                      </w:pPr>
                    </w:p>
                    <w:p w:rsidR="000D7CB4" w:rsidRPr="00F17C42" w:rsidRDefault="000D7CB4" w:rsidP="00F17C42">
                      <w:pPr>
                        <w:spacing w:after="0"/>
                        <w:jc w:val="both"/>
                        <w:rPr>
                          <w:rFonts w:ascii="Times New Roman" w:hAnsi="Times New Roman" w:cs="Times New Roman"/>
                          <w:sz w:val="24"/>
                          <w:szCs w:val="24"/>
                        </w:rPr>
                      </w:pPr>
                      <w:r w:rsidRPr="00F17C42">
                        <w:rPr>
                          <w:rFonts w:ascii="Times New Roman" w:hAnsi="Times New Roman" w:cs="Times New Roman"/>
                          <w:sz w:val="24"/>
                          <w:szCs w:val="24"/>
                        </w:rPr>
                        <w:t>Форма</w:t>
                      </w:r>
                    </w:p>
                  </w:txbxContent>
                </v:textbox>
                <w10:wrap type="square"/>
              </v:shape>
            </w:pict>
          </mc:Fallback>
        </mc:AlternateContent>
      </w: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spacing w:after="0" w:line="240" w:lineRule="auto"/>
        <w:rPr>
          <w:rFonts w:ascii="Times New Roman" w:eastAsia="Times New Roman" w:hAnsi="Times New Roman" w:cs="Times New Roman"/>
          <w:sz w:val="24"/>
          <w:szCs w:val="24"/>
          <w:lang w:eastAsia="ar-SA"/>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keepNext/>
        <w:spacing w:after="0" w:line="240" w:lineRule="auto"/>
        <w:outlineLvl w:val="0"/>
        <w:rPr>
          <w:rFonts w:ascii="Times New Roman" w:eastAsia="Times New Roman" w:hAnsi="Times New Roman" w:cs="Times New Roman"/>
          <w:b/>
          <w:bCs/>
          <w:kern w:val="32"/>
          <w:sz w:val="28"/>
          <w:szCs w:val="28"/>
          <w:lang w:eastAsia="ru-RU"/>
        </w:rPr>
      </w:pPr>
    </w:p>
    <w:p w:rsidR="00F17C42" w:rsidRPr="000620D5" w:rsidRDefault="00F17C42" w:rsidP="00F17C42">
      <w:pPr>
        <w:spacing w:after="0" w:line="240" w:lineRule="auto"/>
        <w:rPr>
          <w:rFonts w:ascii="Times New Roman" w:eastAsia="Times New Roman" w:hAnsi="Times New Roman" w:cs="Times New Roman"/>
          <w:sz w:val="28"/>
          <w:szCs w:val="20"/>
          <w:lang w:eastAsia="ru-RU"/>
        </w:rPr>
      </w:pPr>
    </w:p>
    <w:p w:rsidR="00F82469" w:rsidRPr="000620D5" w:rsidRDefault="00F17C42" w:rsidP="00F82469">
      <w:pPr>
        <w:keepNext/>
        <w:spacing w:after="0" w:line="240" w:lineRule="auto"/>
        <w:jc w:val="center"/>
        <w:outlineLvl w:val="0"/>
        <w:rPr>
          <w:rFonts w:ascii="Times New Roman" w:eastAsia="Times New Roman" w:hAnsi="Times New Roman" w:cs="Times New Roman"/>
          <w:b/>
          <w:bCs/>
          <w:kern w:val="32"/>
          <w:sz w:val="28"/>
          <w:szCs w:val="28"/>
          <w:lang w:eastAsia="ru-RU"/>
        </w:rPr>
      </w:pPr>
      <w:r w:rsidRPr="000620D5">
        <w:rPr>
          <w:rFonts w:ascii="Times New Roman" w:eastAsia="Times New Roman" w:hAnsi="Times New Roman" w:cs="Times New Roman"/>
          <w:b/>
          <w:bCs/>
          <w:kern w:val="32"/>
          <w:sz w:val="28"/>
          <w:szCs w:val="28"/>
          <w:lang w:eastAsia="ru-RU"/>
        </w:rPr>
        <w:t>РАСЧЕТ</w:t>
      </w:r>
      <w:r w:rsidRPr="000620D5">
        <w:rPr>
          <w:rFonts w:ascii="Times New Roman" w:eastAsia="Times New Roman" w:hAnsi="Times New Roman" w:cs="Times New Roman"/>
          <w:b/>
          <w:bCs/>
          <w:kern w:val="32"/>
          <w:sz w:val="28"/>
          <w:szCs w:val="28"/>
          <w:lang w:eastAsia="ru-RU"/>
        </w:rPr>
        <w:br/>
        <w:t xml:space="preserve">размера запрашиваемой субсидии </w:t>
      </w:r>
    </w:p>
    <w:p w:rsidR="00F17C42" w:rsidRPr="000620D5" w:rsidRDefault="00F17C42" w:rsidP="00F17C42">
      <w:pPr>
        <w:keepNext/>
        <w:spacing w:after="0" w:line="240" w:lineRule="auto"/>
        <w:jc w:val="center"/>
        <w:outlineLvl w:val="0"/>
        <w:rPr>
          <w:rFonts w:ascii="Times New Roman CYR" w:eastAsia="Times New Roman" w:hAnsi="Times New Roman CYR" w:cs="Times New Roman CYR"/>
          <w:b/>
          <w:bCs/>
          <w:kern w:val="32"/>
          <w:sz w:val="24"/>
          <w:szCs w:val="24"/>
          <w:lang w:eastAsia="ru-RU"/>
        </w:rPr>
      </w:pPr>
      <w:r w:rsidRPr="000620D5">
        <w:rPr>
          <w:rFonts w:ascii="Times New Roman" w:eastAsia="Times New Roman" w:hAnsi="Times New Roman" w:cs="Times New Roman"/>
          <w:b/>
          <w:bCs/>
          <w:kern w:val="32"/>
          <w:sz w:val="28"/>
          <w:szCs w:val="28"/>
          <w:lang w:eastAsia="ru-RU"/>
        </w:rPr>
        <w:t>на повышение продуктивности</w:t>
      </w:r>
      <w:r w:rsidRPr="000620D5">
        <w:rPr>
          <w:rFonts w:ascii="Times New Roman" w:eastAsia="Times New Roman" w:hAnsi="Times New Roman" w:cs="Times New Roman"/>
          <w:b/>
          <w:bCs/>
          <w:kern w:val="32"/>
          <w:sz w:val="28"/>
          <w:szCs w:val="28"/>
          <w:vertAlign w:val="superscript"/>
          <w:lang w:eastAsia="ru-RU"/>
        </w:rPr>
        <w:t>1</w:t>
      </w:r>
    </w:p>
    <w:p w:rsidR="00F17C42" w:rsidRPr="000620D5" w:rsidRDefault="00F17C42" w:rsidP="00F17C42">
      <w:pPr>
        <w:spacing w:after="0" w:line="240" w:lineRule="auto"/>
        <w:rPr>
          <w:rFonts w:ascii="Times New Roman" w:eastAsia="Times New Roman" w:hAnsi="Times New Roman" w:cs="Times New Roman"/>
          <w:sz w:val="28"/>
          <w:szCs w:val="20"/>
          <w:lang w:eastAsia="ru-RU"/>
        </w:rPr>
      </w:pPr>
    </w:p>
    <w:p w:rsidR="00F17C42" w:rsidRPr="000620D5" w:rsidRDefault="00F17C42" w:rsidP="00F17C42">
      <w:pPr>
        <w:spacing w:after="0" w:line="240" w:lineRule="auto"/>
        <w:rPr>
          <w:rFonts w:ascii="Times New Roman" w:eastAsia="Times New Roman" w:hAnsi="Times New Roman" w:cs="Times New Roman"/>
          <w:sz w:val="28"/>
          <w:szCs w:val="20"/>
          <w:lang w:eastAsia="ru-RU"/>
        </w:rPr>
      </w:pPr>
      <w:r w:rsidRPr="000620D5">
        <w:rPr>
          <w:rFonts w:ascii="Times New Roman" w:eastAsia="Times New Roman" w:hAnsi="Times New Roman" w:cs="Times New Roman"/>
          <w:sz w:val="28"/>
          <w:szCs w:val="20"/>
          <w:lang w:eastAsia="ru-RU"/>
        </w:rPr>
        <w:t>Наименование Участника отбора __________________________________________</w:t>
      </w:r>
    </w:p>
    <w:p w:rsidR="00F17C42" w:rsidRPr="000620D5" w:rsidRDefault="00F17C42" w:rsidP="00F17C42">
      <w:pPr>
        <w:spacing w:after="0" w:line="240" w:lineRule="auto"/>
        <w:rPr>
          <w:rFonts w:ascii="Times New Roman" w:eastAsia="Times New Roman" w:hAnsi="Times New Roman" w:cs="Times New Roman"/>
          <w:sz w:val="28"/>
          <w:szCs w:val="20"/>
          <w:lang w:eastAsia="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5387"/>
      </w:tblGrid>
      <w:tr w:rsidR="00F17C42" w:rsidRPr="000620D5" w:rsidTr="001B42F4">
        <w:tc>
          <w:tcPr>
            <w:tcW w:w="4536" w:type="dxa"/>
            <w:tcBorders>
              <w:top w:val="single" w:sz="4" w:space="0" w:color="auto"/>
              <w:left w:val="single" w:sz="4" w:space="0" w:color="auto"/>
              <w:bottom w:val="single" w:sz="4" w:space="0" w:color="auto"/>
              <w:right w:val="single" w:sz="4" w:space="0" w:color="auto"/>
            </w:tcBorders>
            <w:hideMark/>
          </w:tcPr>
          <w:p w:rsidR="00F17C42" w:rsidRPr="000620D5" w:rsidRDefault="00F17C42" w:rsidP="00F17C42">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0620D5">
              <w:rPr>
                <w:rFonts w:ascii="Times New Roman" w:eastAsia="Times New Roman" w:hAnsi="Times New Roman" w:cs="Times New Roman"/>
                <w:bCs/>
                <w:sz w:val="24"/>
                <w:szCs w:val="24"/>
                <w:lang w:eastAsia="ru-RU"/>
              </w:rPr>
              <w:t>Размер фактически понесенных затрат</w:t>
            </w:r>
            <w:r w:rsidRPr="000620D5">
              <w:rPr>
                <w:rFonts w:ascii="Times New Roman" w:eastAsia="Times New Roman" w:hAnsi="Times New Roman" w:cs="Times New Roman"/>
                <w:bCs/>
                <w:sz w:val="24"/>
                <w:szCs w:val="24"/>
                <w:vertAlign w:val="superscript"/>
                <w:lang w:eastAsia="ru-RU"/>
              </w:rPr>
              <w:t>2</w:t>
            </w:r>
            <w:r w:rsidRPr="000620D5">
              <w:rPr>
                <w:rFonts w:ascii="Times New Roman" w:eastAsia="Times New Roman" w:hAnsi="Times New Roman" w:cs="Times New Roman"/>
                <w:bCs/>
                <w:sz w:val="24"/>
                <w:szCs w:val="24"/>
                <w:lang w:eastAsia="ru-RU"/>
              </w:rPr>
              <w:t xml:space="preserve">, </w:t>
            </w:r>
            <w:r w:rsidRPr="000620D5">
              <w:rPr>
                <w:rFonts w:ascii="Times New Roman" w:eastAsia="Times New Roman" w:hAnsi="Times New Roman" w:cs="Times New Roman"/>
                <w:sz w:val="24"/>
                <w:szCs w:val="24"/>
                <w:lang w:eastAsia="ru-RU"/>
              </w:rPr>
              <w:t>рублей</w:t>
            </w:r>
            <w:r w:rsidRPr="000620D5">
              <w:rPr>
                <w:rFonts w:ascii="Times New Roman" w:eastAsia="Times New Roman" w:hAnsi="Times New Roman" w:cs="Times New Roman"/>
                <w:sz w:val="24"/>
                <w:szCs w:val="24"/>
                <w:vertAlign w:val="superscript"/>
                <w:lang w:eastAsia="ru-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F17C42" w:rsidRPr="000620D5" w:rsidRDefault="00F17C42" w:rsidP="00F17C42">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620D5">
              <w:rPr>
                <w:rFonts w:ascii="Times New Roman CYR" w:eastAsia="Times New Roman" w:hAnsi="Times New Roman CYR" w:cs="Times New Roman CYR"/>
                <w:sz w:val="24"/>
                <w:szCs w:val="24"/>
                <w:lang w:eastAsia="ru-RU"/>
              </w:rPr>
              <w:t>Размер запрашиваемой субсидии</w:t>
            </w:r>
          </w:p>
          <w:p w:rsidR="00F17C42" w:rsidRPr="000620D5" w:rsidRDefault="00F17C42" w:rsidP="00F17C42">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620D5">
              <w:rPr>
                <w:rFonts w:ascii="Times New Roman CYR" w:eastAsia="Times New Roman" w:hAnsi="Times New Roman CYR" w:cs="Times New Roman CYR"/>
                <w:sz w:val="24"/>
                <w:szCs w:val="24"/>
                <w:lang w:eastAsia="ru-RU"/>
              </w:rPr>
              <w:t>(гр. 2 = гр. 1 x 99,5/100)</w:t>
            </w:r>
          </w:p>
        </w:tc>
      </w:tr>
      <w:tr w:rsidR="00F17C42" w:rsidRPr="000620D5" w:rsidTr="001B42F4">
        <w:tc>
          <w:tcPr>
            <w:tcW w:w="4536" w:type="dxa"/>
            <w:tcBorders>
              <w:top w:val="single" w:sz="4" w:space="0" w:color="auto"/>
              <w:left w:val="single" w:sz="4" w:space="0" w:color="auto"/>
              <w:bottom w:val="single" w:sz="4" w:space="0" w:color="auto"/>
              <w:right w:val="single" w:sz="4" w:space="0" w:color="auto"/>
            </w:tcBorders>
            <w:hideMark/>
          </w:tcPr>
          <w:p w:rsidR="00F17C42" w:rsidRPr="000620D5" w:rsidRDefault="00F17C42" w:rsidP="00F17C42">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620D5">
              <w:rPr>
                <w:rFonts w:ascii="Times New Roman CYR" w:eastAsia="Times New Roman" w:hAnsi="Times New Roman CYR" w:cs="Times New Roman CYR"/>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hideMark/>
          </w:tcPr>
          <w:p w:rsidR="00F17C42" w:rsidRPr="000620D5" w:rsidRDefault="00F17C42" w:rsidP="00F17C42">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620D5">
              <w:rPr>
                <w:rFonts w:ascii="Times New Roman CYR" w:eastAsia="Times New Roman" w:hAnsi="Times New Roman CYR" w:cs="Times New Roman CYR"/>
                <w:sz w:val="24"/>
                <w:szCs w:val="24"/>
                <w:lang w:eastAsia="ru-RU"/>
              </w:rPr>
              <w:t>2</w:t>
            </w:r>
          </w:p>
        </w:tc>
      </w:tr>
      <w:tr w:rsidR="00F17C42" w:rsidRPr="000620D5" w:rsidTr="001B42F4">
        <w:tc>
          <w:tcPr>
            <w:tcW w:w="4536" w:type="dxa"/>
            <w:tcBorders>
              <w:top w:val="single" w:sz="4" w:space="0" w:color="auto"/>
              <w:left w:val="single" w:sz="4" w:space="0" w:color="auto"/>
              <w:bottom w:val="single" w:sz="4" w:space="0" w:color="auto"/>
              <w:right w:val="single" w:sz="4" w:space="0" w:color="auto"/>
            </w:tcBorders>
          </w:tcPr>
          <w:p w:rsidR="00F17C42" w:rsidRPr="000620D5" w:rsidRDefault="00F17C42" w:rsidP="00F17C42">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F17C42" w:rsidRPr="000620D5" w:rsidRDefault="00F17C42" w:rsidP="00F17C42">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r>
    </w:tbl>
    <w:p w:rsidR="00F17C42" w:rsidRPr="000620D5" w:rsidRDefault="00F17C42" w:rsidP="00F17C42">
      <w:pPr>
        <w:spacing w:after="0" w:line="240" w:lineRule="auto"/>
        <w:rPr>
          <w:rFonts w:ascii="Times New Roman CYR" w:eastAsia="Times New Roman" w:hAnsi="Times New Roman CYR" w:cs="Times New Roman CYR"/>
          <w:sz w:val="28"/>
          <w:szCs w:val="20"/>
          <w:lang w:eastAsia="ru-RU"/>
        </w:rPr>
      </w:pPr>
    </w:p>
    <w:p w:rsidR="00F17C42" w:rsidRPr="000620D5" w:rsidRDefault="00F17C42" w:rsidP="00F17C42">
      <w:pPr>
        <w:widowControl w:val="0"/>
        <w:autoSpaceDE w:val="0"/>
        <w:autoSpaceDN w:val="0"/>
        <w:adjustRightInd w:val="0"/>
        <w:spacing w:after="0" w:line="240" w:lineRule="auto"/>
        <w:ind w:hanging="142"/>
        <w:rPr>
          <w:rFonts w:ascii="Times New Roman CYR" w:eastAsia="Times New Roman" w:hAnsi="Times New Roman CYR" w:cs="Times New Roman CYR"/>
          <w:sz w:val="24"/>
          <w:szCs w:val="24"/>
          <w:lang w:eastAsia="ru-RU"/>
        </w:rPr>
      </w:pPr>
      <w:r w:rsidRPr="000620D5">
        <w:rPr>
          <w:rFonts w:ascii="Times New Roman CYR" w:eastAsia="Times New Roman" w:hAnsi="Times New Roman CYR" w:cs="Times New Roman CYR"/>
          <w:sz w:val="24"/>
          <w:szCs w:val="24"/>
          <w:lang w:eastAsia="ru-RU"/>
        </w:rPr>
        <w:t>__________________</w:t>
      </w:r>
    </w:p>
    <w:p w:rsidR="00F17C42" w:rsidRPr="000620D5" w:rsidRDefault="00F17C42" w:rsidP="00F17C42">
      <w:pPr>
        <w:spacing w:after="0" w:line="240" w:lineRule="auto"/>
        <w:ind w:left="142" w:right="-425" w:hanging="142"/>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vertAlign w:val="superscript"/>
          <w:lang w:eastAsia="ru-RU"/>
        </w:rPr>
        <w:t>1</w:t>
      </w:r>
      <w:r w:rsidRPr="000620D5">
        <w:rPr>
          <w:rFonts w:ascii="Times New Roman" w:eastAsia="Times New Roman" w:hAnsi="Times New Roman" w:cs="Times New Roman"/>
          <w:sz w:val="20"/>
          <w:szCs w:val="20"/>
          <w:lang w:eastAsia="ru-RU"/>
        </w:rPr>
        <w:t xml:space="preserve"> ответственность за достоверность представленных сведений несет Участник отбора;</w:t>
      </w:r>
    </w:p>
    <w:p w:rsidR="00F17C42" w:rsidRPr="000620D5" w:rsidRDefault="00F17C42" w:rsidP="00F17C42">
      <w:pPr>
        <w:spacing w:after="0" w:line="240" w:lineRule="auto"/>
        <w:ind w:left="142" w:right="-425" w:hanging="142"/>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vertAlign w:val="superscript"/>
          <w:lang w:eastAsia="ru-RU"/>
        </w:rPr>
        <w:t>2</w:t>
      </w:r>
      <w:r w:rsidRPr="000620D5">
        <w:rPr>
          <w:rFonts w:ascii="Times New Roman" w:eastAsia="Times New Roman" w:hAnsi="Times New Roman" w:cs="Times New Roman"/>
          <w:sz w:val="20"/>
          <w:szCs w:val="20"/>
          <w:lang w:eastAsia="ru-RU"/>
        </w:rPr>
        <w:t xml:space="preserve"> заполняется в соответствии с графой 3 приложения № 4 к настоящему Порядку. </w:t>
      </w:r>
    </w:p>
    <w:p w:rsidR="00F17C42" w:rsidRPr="000620D5" w:rsidRDefault="00F17C42" w:rsidP="00F17C42">
      <w:pPr>
        <w:widowControl w:val="0"/>
        <w:autoSpaceDE w:val="0"/>
        <w:autoSpaceDN w:val="0"/>
        <w:adjustRightInd w:val="0"/>
        <w:spacing w:after="0" w:line="240" w:lineRule="auto"/>
        <w:ind w:firstLine="567"/>
        <w:rPr>
          <w:rFonts w:ascii="Courier New" w:eastAsia="Times New Roman" w:hAnsi="Courier New" w:cs="Courier New"/>
          <w:lang w:eastAsia="ru-RU"/>
        </w:rPr>
      </w:pPr>
    </w:p>
    <w:p w:rsidR="00F17C42" w:rsidRPr="000620D5" w:rsidRDefault="00F17C42" w:rsidP="00F17C42">
      <w:pPr>
        <w:widowControl w:val="0"/>
        <w:autoSpaceDE w:val="0"/>
        <w:autoSpaceDN w:val="0"/>
        <w:adjustRightInd w:val="0"/>
        <w:spacing w:after="0" w:line="240" w:lineRule="auto"/>
        <w:rPr>
          <w:rFonts w:ascii="Courier New" w:eastAsia="Times New Roman" w:hAnsi="Courier New" w:cs="Courier New"/>
          <w:lang w:eastAsia="ru-RU"/>
        </w:rPr>
      </w:pPr>
    </w:p>
    <w:p w:rsidR="00F17C42" w:rsidRPr="000620D5" w:rsidRDefault="00F17C42" w:rsidP="00F17C42">
      <w:pPr>
        <w:widowControl w:val="0"/>
        <w:autoSpaceDE w:val="0"/>
        <w:autoSpaceDN w:val="0"/>
        <w:adjustRightInd w:val="0"/>
        <w:spacing w:after="0" w:line="240" w:lineRule="auto"/>
        <w:rPr>
          <w:rFonts w:ascii="Courier New" w:eastAsia="Times New Roman" w:hAnsi="Courier New" w:cs="Courier New"/>
          <w:lang w:eastAsia="ru-RU"/>
        </w:rPr>
      </w:pPr>
    </w:p>
    <w:p w:rsidR="00F17C42" w:rsidRPr="000620D5" w:rsidRDefault="00F17C42" w:rsidP="00F17C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D5">
        <w:rPr>
          <w:rFonts w:ascii="Times New Roman" w:eastAsia="Times New Roman" w:hAnsi="Times New Roman" w:cs="Times New Roman"/>
          <w:sz w:val="26"/>
          <w:szCs w:val="26"/>
          <w:lang w:eastAsia="ru-RU"/>
        </w:rPr>
        <w:t>Руководитель ______________________ ________________________</w:t>
      </w:r>
    </w:p>
    <w:p w:rsidR="00F17C42" w:rsidRPr="000620D5" w:rsidRDefault="00F17C42" w:rsidP="00F17C4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0620D5">
        <w:rPr>
          <w:rFonts w:ascii="Times New Roman" w:eastAsia="Times New Roman" w:hAnsi="Times New Roman" w:cs="Times New Roman"/>
          <w:sz w:val="16"/>
          <w:szCs w:val="16"/>
          <w:lang w:eastAsia="ru-RU"/>
        </w:rPr>
        <w:t xml:space="preserve">                                                                   (подпись)                                                  (расшифровка подписи)</w:t>
      </w:r>
    </w:p>
    <w:p w:rsidR="00F17C42" w:rsidRPr="000620D5" w:rsidRDefault="00F17C42" w:rsidP="00F17C4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17C42" w:rsidRPr="00F17C42" w:rsidRDefault="00F17C42" w:rsidP="00F17C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620D5">
        <w:rPr>
          <w:rFonts w:ascii="Times New Roman" w:eastAsia="Times New Roman" w:hAnsi="Times New Roman" w:cs="Times New Roman"/>
          <w:sz w:val="20"/>
          <w:szCs w:val="20"/>
          <w:lang w:eastAsia="ru-RU"/>
        </w:rPr>
        <w:t>М.П. (при наличии)</w:t>
      </w:r>
    </w:p>
    <w:p w:rsidR="00F17C42" w:rsidRPr="00F17C42" w:rsidRDefault="00F17C42" w:rsidP="00F17C42">
      <w:pPr>
        <w:spacing w:after="0" w:line="240" w:lineRule="auto"/>
        <w:rPr>
          <w:rFonts w:ascii="Times New Roman" w:eastAsia="Times New Roman" w:hAnsi="Times New Roman" w:cs="Times New Roman"/>
          <w:sz w:val="28"/>
          <w:szCs w:val="20"/>
          <w:lang w:eastAsia="ru-RU"/>
        </w:rPr>
      </w:pPr>
    </w:p>
    <w:p w:rsidR="00F02B01" w:rsidRPr="00F02B01" w:rsidRDefault="00F02B01">
      <w:pPr>
        <w:spacing w:after="0" w:line="240" w:lineRule="auto"/>
        <w:rPr>
          <w:rFonts w:ascii="Times New Roman" w:eastAsia="Times New Roman" w:hAnsi="Times New Roman" w:cs="Times New Roman"/>
          <w:sz w:val="24"/>
          <w:szCs w:val="24"/>
          <w:lang w:eastAsia="ar-SA"/>
        </w:rPr>
      </w:pPr>
    </w:p>
    <w:sectPr w:rsidR="00F02B01" w:rsidRPr="00F02B01" w:rsidSect="00F17C42">
      <w:pgSz w:w="11906" w:h="16838"/>
      <w:pgMar w:top="567" w:right="70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10" w:rsidRDefault="005F4E10">
      <w:pPr>
        <w:spacing w:after="0" w:line="240" w:lineRule="auto"/>
      </w:pPr>
      <w:r>
        <w:separator/>
      </w:r>
    </w:p>
  </w:endnote>
  <w:endnote w:type="continuationSeparator" w:id="0">
    <w:p w:rsidR="005F4E10" w:rsidRDefault="005F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10" w:rsidRDefault="005F4E10">
      <w:pPr>
        <w:spacing w:after="0" w:line="240" w:lineRule="auto"/>
      </w:pPr>
      <w:r>
        <w:separator/>
      </w:r>
    </w:p>
  </w:footnote>
  <w:footnote w:type="continuationSeparator" w:id="0">
    <w:p w:rsidR="005F4E10" w:rsidRDefault="005F4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77205"/>
      <w:docPartObj>
        <w:docPartGallery w:val="Page Numbers (Top of Page)"/>
        <w:docPartUnique/>
      </w:docPartObj>
    </w:sdtPr>
    <w:sdtEndPr/>
    <w:sdtContent>
      <w:p w:rsidR="000D7CB4" w:rsidRPr="00F02B01" w:rsidRDefault="000D7CB4" w:rsidP="00F02B01">
        <w:pPr>
          <w:pStyle w:val="af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A5D9E">
          <w:rPr>
            <w:rFonts w:ascii="Times New Roman" w:hAnsi="Times New Roman" w:cs="Times New Roman"/>
            <w:noProof/>
          </w:rPr>
          <w:t>16</w:t>
        </w:r>
        <w:r>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120899"/>
      <w:docPartObj>
        <w:docPartGallery w:val="Page Numbers (Top of Page)"/>
        <w:docPartUnique/>
      </w:docPartObj>
    </w:sdtPr>
    <w:sdtEndPr/>
    <w:sdtContent>
      <w:p w:rsidR="000D7CB4" w:rsidRDefault="000D7CB4" w:rsidP="00903065">
        <w:pPr>
          <w:pStyle w:val="af8"/>
          <w:jc w:val="center"/>
        </w:pPr>
        <w:r>
          <w:fldChar w:fldCharType="begin"/>
        </w:r>
        <w:r>
          <w:instrText>PAGE   \* MERGEFORMAT</w:instrText>
        </w:r>
        <w:r>
          <w:fldChar w:fldCharType="separate"/>
        </w:r>
        <w:r w:rsidR="00EA5D9E">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11CEB"/>
    <w:multiLevelType w:val="hybridMultilevel"/>
    <w:tmpl w:val="377278FA"/>
    <w:lvl w:ilvl="0" w:tplc="A7A28CB8">
      <w:start w:val="1"/>
      <w:numFmt w:val="decimal"/>
      <w:lvlText w:val="%1."/>
      <w:lvlJc w:val="left"/>
      <w:pPr>
        <w:ind w:left="1069" w:hanging="360"/>
      </w:pPr>
      <w:rPr>
        <w:rFonts w:hint="default"/>
      </w:rPr>
    </w:lvl>
    <w:lvl w:ilvl="1" w:tplc="D6702EDA">
      <w:start w:val="1"/>
      <w:numFmt w:val="lowerLetter"/>
      <w:lvlText w:val="%2."/>
      <w:lvlJc w:val="left"/>
      <w:pPr>
        <w:ind w:left="1789" w:hanging="360"/>
      </w:pPr>
    </w:lvl>
    <w:lvl w:ilvl="2" w:tplc="D9C613F6">
      <w:start w:val="1"/>
      <w:numFmt w:val="lowerRoman"/>
      <w:lvlText w:val="%3."/>
      <w:lvlJc w:val="right"/>
      <w:pPr>
        <w:ind w:left="2509" w:hanging="180"/>
      </w:pPr>
    </w:lvl>
    <w:lvl w:ilvl="3" w:tplc="22FCA902">
      <w:start w:val="1"/>
      <w:numFmt w:val="decimal"/>
      <w:lvlText w:val="%4."/>
      <w:lvlJc w:val="left"/>
      <w:pPr>
        <w:ind w:left="3229" w:hanging="360"/>
      </w:pPr>
    </w:lvl>
    <w:lvl w:ilvl="4" w:tplc="1C100832">
      <w:start w:val="1"/>
      <w:numFmt w:val="lowerLetter"/>
      <w:lvlText w:val="%5."/>
      <w:lvlJc w:val="left"/>
      <w:pPr>
        <w:ind w:left="3949" w:hanging="360"/>
      </w:pPr>
    </w:lvl>
    <w:lvl w:ilvl="5" w:tplc="E23C94CE">
      <w:start w:val="1"/>
      <w:numFmt w:val="lowerRoman"/>
      <w:lvlText w:val="%6."/>
      <w:lvlJc w:val="right"/>
      <w:pPr>
        <w:ind w:left="4669" w:hanging="180"/>
      </w:pPr>
    </w:lvl>
    <w:lvl w:ilvl="6" w:tplc="4C4A3678">
      <w:start w:val="1"/>
      <w:numFmt w:val="decimal"/>
      <w:lvlText w:val="%7."/>
      <w:lvlJc w:val="left"/>
      <w:pPr>
        <w:ind w:left="5389" w:hanging="360"/>
      </w:pPr>
    </w:lvl>
    <w:lvl w:ilvl="7" w:tplc="F9CCCC98">
      <w:start w:val="1"/>
      <w:numFmt w:val="lowerLetter"/>
      <w:lvlText w:val="%8."/>
      <w:lvlJc w:val="left"/>
      <w:pPr>
        <w:ind w:left="6109" w:hanging="360"/>
      </w:pPr>
    </w:lvl>
    <w:lvl w:ilvl="8" w:tplc="9F76E3AA">
      <w:start w:val="1"/>
      <w:numFmt w:val="lowerRoman"/>
      <w:lvlText w:val="%9."/>
      <w:lvlJc w:val="right"/>
      <w:pPr>
        <w:ind w:left="6829" w:hanging="180"/>
      </w:pPr>
    </w:lvl>
  </w:abstractNum>
  <w:abstractNum w:abstractNumId="1" w15:restartNumberingAfterBreak="0">
    <w:nsid w:val="4A4B5E52"/>
    <w:multiLevelType w:val="hybridMultilevel"/>
    <w:tmpl w:val="93583904"/>
    <w:lvl w:ilvl="0" w:tplc="CB809208">
      <w:start w:val="1"/>
      <w:numFmt w:val="decimal"/>
      <w:lvlText w:val="%1."/>
      <w:lvlJc w:val="left"/>
      <w:pPr>
        <w:ind w:left="720" w:hanging="360"/>
      </w:pPr>
      <w:rPr>
        <w:rFonts w:hint="default"/>
      </w:rPr>
    </w:lvl>
    <w:lvl w:ilvl="1" w:tplc="E5521844">
      <w:start w:val="1"/>
      <w:numFmt w:val="lowerLetter"/>
      <w:lvlText w:val="%2."/>
      <w:lvlJc w:val="left"/>
      <w:pPr>
        <w:ind w:left="1440" w:hanging="360"/>
      </w:pPr>
    </w:lvl>
    <w:lvl w:ilvl="2" w:tplc="3D681F70">
      <w:start w:val="1"/>
      <w:numFmt w:val="lowerRoman"/>
      <w:lvlText w:val="%3."/>
      <w:lvlJc w:val="right"/>
      <w:pPr>
        <w:ind w:left="2160" w:hanging="180"/>
      </w:pPr>
    </w:lvl>
    <w:lvl w:ilvl="3" w:tplc="62EC53E2">
      <w:start w:val="1"/>
      <w:numFmt w:val="decimal"/>
      <w:lvlText w:val="%4."/>
      <w:lvlJc w:val="left"/>
      <w:pPr>
        <w:ind w:left="2880" w:hanging="360"/>
      </w:pPr>
    </w:lvl>
    <w:lvl w:ilvl="4" w:tplc="8C949130">
      <w:start w:val="1"/>
      <w:numFmt w:val="lowerLetter"/>
      <w:lvlText w:val="%5."/>
      <w:lvlJc w:val="left"/>
      <w:pPr>
        <w:ind w:left="3600" w:hanging="360"/>
      </w:pPr>
    </w:lvl>
    <w:lvl w:ilvl="5" w:tplc="5328A40C">
      <w:start w:val="1"/>
      <w:numFmt w:val="lowerRoman"/>
      <w:lvlText w:val="%6."/>
      <w:lvlJc w:val="right"/>
      <w:pPr>
        <w:ind w:left="4320" w:hanging="180"/>
      </w:pPr>
    </w:lvl>
    <w:lvl w:ilvl="6" w:tplc="DA1277F2">
      <w:start w:val="1"/>
      <w:numFmt w:val="decimal"/>
      <w:lvlText w:val="%7."/>
      <w:lvlJc w:val="left"/>
      <w:pPr>
        <w:ind w:left="5040" w:hanging="360"/>
      </w:pPr>
    </w:lvl>
    <w:lvl w:ilvl="7" w:tplc="14F0BF6C">
      <w:start w:val="1"/>
      <w:numFmt w:val="lowerLetter"/>
      <w:lvlText w:val="%8."/>
      <w:lvlJc w:val="left"/>
      <w:pPr>
        <w:ind w:left="5760" w:hanging="360"/>
      </w:pPr>
    </w:lvl>
    <w:lvl w:ilvl="8" w:tplc="1B8C34A6">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99"/>
    <w:rsid w:val="000118D1"/>
    <w:rsid w:val="00014F9C"/>
    <w:rsid w:val="00024696"/>
    <w:rsid w:val="00031C71"/>
    <w:rsid w:val="00032120"/>
    <w:rsid w:val="000524E0"/>
    <w:rsid w:val="00060211"/>
    <w:rsid w:val="000620D5"/>
    <w:rsid w:val="000669C1"/>
    <w:rsid w:val="00075456"/>
    <w:rsid w:val="000B0C59"/>
    <w:rsid w:val="000B65B3"/>
    <w:rsid w:val="000D7CB4"/>
    <w:rsid w:val="00100E6F"/>
    <w:rsid w:val="00101F90"/>
    <w:rsid w:val="00102124"/>
    <w:rsid w:val="00133898"/>
    <w:rsid w:val="00135130"/>
    <w:rsid w:val="00167460"/>
    <w:rsid w:val="0018254C"/>
    <w:rsid w:val="00197222"/>
    <w:rsid w:val="001B42F4"/>
    <w:rsid w:val="00212F87"/>
    <w:rsid w:val="002B0B63"/>
    <w:rsid w:val="002C5B28"/>
    <w:rsid w:val="002D6F4A"/>
    <w:rsid w:val="002E5B14"/>
    <w:rsid w:val="00323D61"/>
    <w:rsid w:val="0032630E"/>
    <w:rsid w:val="00387B07"/>
    <w:rsid w:val="003A27B9"/>
    <w:rsid w:val="003C5542"/>
    <w:rsid w:val="003D181D"/>
    <w:rsid w:val="004216FD"/>
    <w:rsid w:val="004231B4"/>
    <w:rsid w:val="00437F2B"/>
    <w:rsid w:val="00440BF9"/>
    <w:rsid w:val="00447361"/>
    <w:rsid w:val="00467C99"/>
    <w:rsid w:val="004C0168"/>
    <w:rsid w:val="004C01F9"/>
    <w:rsid w:val="004E7038"/>
    <w:rsid w:val="004F3969"/>
    <w:rsid w:val="005110B9"/>
    <w:rsid w:val="00526ADE"/>
    <w:rsid w:val="00562EF8"/>
    <w:rsid w:val="00563CA8"/>
    <w:rsid w:val="00564716"/>
    <w:rsid w:val="005F4E10"/>
    <w:rsid w:val="00601DAC"/>
    <w:rsid w:val="006161C3"/>
    <w:rsid w:val="006469FA"/>
    <w:rsid w:val="0067404D"/>
    <w:rsid w:val="00675F03"/>
    <w:rsid w:val="00677A3C"/>
    <w:rsid w:val="00696D61"/>
    <w:rsid w:val="006A3A9B"/>
    <w:rsid w:val="006A43F4"/>
    <w:rsid w:val="006A5A08"/>
    <w:rsid w:val="006E6756"/>
    <w:rsid w:val="00733420"/>
    <w:rsid w:val="0074314B"/>
    <w:rsid w:val="0074376F"/>
    <w:rsid w:val="00754873"/>
    <w:rsid w:val="0077365E"/>
    <w:rsid w:val="00773704"/>
    <w:rsid w:val="007B36D2"/>
    <w:rsid w:val="007C4C5A"/>
    <w:rsid w:val="007F04E1"/>
    <w:rsid w:val="00801B47"/>
    <w:rsid w:val="00810367"/>
    <w:rsid w:val="0082433F"/>
    <w:rsid w:val="0082793E"/>
    <w:rsid w:val="00884491"/>
    <w:rsid w:val="008874ED"/>
    <w:rsid w:val="0089146D"/>
    <w:rsid w:val="008A13B6"/>
    <w:rsid w:val="008A4DE1"/>
    <w:rsid w:val="008D5367"/>
    <w:rsid w:val="008E5734"/>
    <w:rsid w:val="00903065"/>
    <w:rsid w:val="0090666C"/>
    <w:rsid w:val="00987100"/>
    <w:rsid w:val="009953CA"/>
    <w:rsid w:val="009B5ADF"/>
    <w:rsid w:val="009C0500"/>
    <w:rsid w:val="009D1E9B"/>
    <w:rsid w:val="009D7A36"/>
    <w:rsid w:val="009E4A5A"/>
    <w:rsid w:val="00A66543"/>
    <w:rsid w:val="00AD76C3"/>
    <w:rsid w:val="00AE50B2"/>
    <w:rsid w:val="00B030E1"/>
    <w:rsid w:val="00B14FAC"/>
    <w:rsid w:val="00B67F5C"/>
    <w:rsid w:val="00B83DF4"/>
    <w:rsid w:val="00B97D20"/>
    <w:rsid w:val="00BA653A"/>
    <w:rsid w:val="00BB28BE"/>
    <w:rsid w:val="00BD339D"/>
    <w:rsid w:val="00BF6056"/>
    <w:rsid w:val="00BF75C4"/>
    <w:rsid w:val="00C05BC1"/>
    <w:rsid w:val="00C725A3"/>
    <w:rsid w:val="00C91A63"/>
    <w:rsid w:val="00C958E2"/>
    <w:rsid w:val="00CB2ED3"/>
    <w:rsid w:val="00CC07FF"/>
    <w:rsid w:val="00D01F50"/>
    <w:rsid w:val="00D05DED"/>
    <w:rsid w:val="00D14A69"/>
    <w:rsid w:val="00D1567E"/>
    <w:rsid w:val="00D1740E"/>
    <w:rsid w:val="00D46BDB"/>
    <w:rsid w:val="00D52B30"/>
    <w:rsid w:val="00D73103"/>
    <w:rsid w:val="00DA15E6"/>
    <w:rsid w:val="00DA36AD"/>
    <w:rsid w:val="00DC30B7"/>
    <w:rsid w:val="00DE52DD"/>
    <w:rsid w:val="00E156DC"/>
    <w:rsid w:val="00E5073F"/>
    <w:rsid w:val="00E641D8"/>
    <w:rsid w:val="00E70587"/>
    <w:rsid w:val="00E80043"/>
    <w:rsid w:val="00E965FA"/>
    <w:rsid w:val="00E96E2F"/>
    <w:rsid w:val="00EA5D9E"/>
    <w:rsid w:val="00EC4903"/>
    <w:rsid w:val="00ED011F"/>
    <w:rsid w:val="00EE71E6"/>
    <w:rsid w:val="00F01E67"/>
    <w:rsid w:val="00F02B01"/>
    <w:rsid w:val="00F17C42"/>
    <w:rsid w:val="00F42757"/>
    <w:rsid w:val="00F47EAC"/>
    <w:rsid w:val="00F51B25"/>
    <w:rsid w:val="00F82469"/>
    <w:rsid w:val="00F97926"/>
    <w:rsid w:val="00FB3FE1"/>
    <w:rsid w:val="00FC3220"/>
    <w:rsid w:val="00FD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21E1D-6AA8-4B48-88C4-A0CBD1E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widowControl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numbering" w:customStyle="1" w:styleId="13">
    <w:name w:val="Нет списка1"/>
    <w:next w:val="a2"/>
    <w:uiPriority w:val="99"/>
    <w:semiHidden/>
    <w:unhideWhenUsed/>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 w:type="paragraph" w:styleId="af3">
    <w:name w:val="Balloon Text"/>
    <w:basedOn w:val="a"/>
    <w:link w:val="af4"/>
    <w:uiPriority w:val="99"/>
    <w:semiHidden/>
    <w:unhideWhenUsed/>
    <w:pPr>
      <w:widowControl w:val="0"/>
      <w:spacing w:after="0" w:line="240" w:lineRule="auto"/>
      <w:ind w:firstLine="720"/>
      <w:jc w:val="both"/>
    </w:pPr>
    <w:rPr>
      <w:rFonts w:ascii="Segoe UI" w:eastAsiaTheme="minorEastAsia" w:hAnsi="Segoe UI" w:cs="Segoe UI"/>
      <w:sz w:val="18"/>
      <w:szCs w:val="18"/>
      <w:lang w:eastAsia="ru-RU"/>
    </w:rPr>
  </w:style>
  <w:style w:type="character" w:customStyle="1" w:styleId="af4">
    <w:name w:val="Текст выноски Знак"/>
    <w:basedOn w:val="a0"/>
    <w:link w:val="af3"/>
    <w:uiPriority w:val="99"/>
    <w:semiHidden/>
    <w:rPr>
      <w:rFonts w:ascii="Segoe UI" w:eastAsiaTheme="minorEastAsia" w:hAnsi="Segoe UI" w:cs="Segoe UI"/>
      <w:sz w:val="18"/>
      <w:szCs w:val="18"/>
      <w:lang w:eastAsia="ru-RU"/>
    </w:rPr>
  </w:style>
  <w:style w:type="character" w:customStyle="1" w:styleId="af5">
    <w:name w:val="Гипертекстовая ссылка"/>
    <w:basedOn w:val="a0"/>
    <w:uiPriority w:val="99"/>
    <w:rPr>
      <w:color w:val="106BBE"/>
    </w:rPr>
  </w:style>
  <w:style w:type="character" w:styleId="af6">
    <w:name w:val="Emphasis"/>
    <w:basedOn w:val="a0"/>
    <w:uiPriority w:val="20"/>
    <w:qFormat/>
    <w:rPr>
      <w:i/>
      <w:iCs/>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Pr>
      <w:color w:val="0000FF"/>
      <w:u w:val="single"/>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styleId="afc">
    <w:name w:val="Strong"/>
    <w:basedOn w:val="a0"/>
    <w:uiPriority w:val="22"/>
    <w:qFormat/>
    <w:rPr>
      <w:b/>
      <w:bCs/>
    </w:rPr>
  </w:style>
  <w:style w:type="paragraph" w:customStyle="1" w:styleId="ng-tns-c435-0">
    <w:name w:val="ng-tns-c435-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next w:val="a"/>
    <w:pPr>
      <w:spacing w:after="0" w:line="240" w:lineRule="auto"/>
    </w:pPr>
    <w:rPr>
      <w:rFonts w:ascii="Arial" w:eastAsia="Times New Roman" w:hAnsi="Arial" w:cs="Arial"/>
      <w:sz w:val="24"/>
      <w:szCs w:val="24"/>
      <w:lang w:eastAsia="zh-CN"/>
    </w:rPr>
  </w:style>
  <w:style w:type="paragraph" w:styleId="afd">
    <w:name w:val="List Paragraph"/>
    <w:basedOn w:val="a"/>
    <w:uiPriority w:val="34"/>
    <w:qFormat/>
    <w:pPr>
      <w:spacing w:after="200" w:line="276" w:lineRule="auto"/>
      <w:ind w:left="720"/>
      <w:contextualSpacing/>
    </w:pPr>
    <w:rPr>
      <w:rFonts w:ascii="Calibri" w:eastAsia="Calibri" w:hAnsi="Calibri" w:cs="Times New Roman"/>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style>
  <w:style w:type="character" w:customStyle="1" w:styleId="10">
    <w:name w:val="Заголовок 1 Знак"/>
    <w:basedOn w:val="a0"/>
    <w:link w:val="1"/>
    <w:uiPriority w:val="99"/>
    <w:rPr>
      <w:rFonts w:ascii="Times New Roman CYR" w:eastAsiaTheme="minorEastAsia" w:hAnsi="Times New Roman CYR" w:cs="Times New Roman CYR"/>
      <w:b/>
      <w:bCs/>
      <w:color w:val="26282F"/>
      <w:sz w:val="24"/>
      <w:szCs w:val="24"/>
      <w:lang w:eastAsia="ru-RU"/>
    </w:rPr>
  </w:style>
  <w:style w:type="table" w:customStyle="1" w:styleId="14">
    <w:name w:val="Сетка таблицы1"/>
    <w:basedOn w:val="a1"/>
    <w:next w:val="afe"/>
    <w:uiPriority w:val="59"/>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25399599/1812" TargetMode="External"/><Relationship Id="rId18" Type="http://schemas.openxmlformats.org/officeDocument/2006/relationships/hyperlink" Target="https://internet.garant.ru/" TargetMode="External"/><Relationship Id="rId26" Type="http://schemas.openxmlformats.org/officeDocument/2006/relationships/hyperlink" Target="https://www.fedsfm.ru/documents/terrorists-catalog-portal-act" TargetMode="External"/><Relationship Id="rId21" Type="http://schemas.openxmlformats.org/officeDocument/2006/relationships/hyperlink" Target="https://internet.garant.ru/document/redirect/18700851/447" TargetMode="External"/><Relationship Id="rId34" Type="http://schemas.openxmlformats.org/officeDocument/2006/relationships/hyperlink" Target="https://internet.garant.ru/document/redirect/10900200/1" TargetMode="External"/><Relationship Id="rId7" Type="http://schemas.openxmlformats.org/officeDocument/2006/relationships/endnotes" Target="endnotes.xml"/><Relationship Id="rId12" Type="http://schemas.openxmlformats.org/officeDocument/2006/relationships/hyperlink" Target="https://internet.garant.ru/document/redirect/25399599/68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2540400/7000" TargetMode="External"/><Relationship Id="rId33" Type="http://schemas.openxmlformats.org/officeDocument/2006/relationships/hyperlink" Target="https://internet.garant.ru/document/redirect/70215928/4" TargetMode="External"/><Relationship Id="rId2" Type="http://schemas.openxmlformats.org/officeDocument/2006/relationships/numbering" Target="numbering.xml"/><Relationship Id="rId16" Type="http://schemas.openxmlformats.org/officeDocument/2006/relationships/hyperlink" Target="https://internet.garant.ru/document/redirect/990941/25728"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461085&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8260&amp;dst=100048" TargetMode="External"/><Relationship Id="rId24" Type="http://schemas.openxmlformats.org/officeDocument/2006/relationships/hyperlink" Target="https://www.fedsfm.ru/documents/terr-list"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hoz.admin-smolensk.ru/" TargetMode="External"/><Relationship Id="rId23" Type="http://schemas.openxmlformats.org/officeDocument/2006/relationships/hyperlink" Target="https://old.bankrot.fedresurs.ru/?attempt=1" TargetMode="External"/><Relationship Id="rId28" Type="http://schemas.openxmlformats.org/officeDocument/2006/relationships/hyperlink" Target="https://internet.garant.ru/document/redirect/12184522/54" TargetMode="External"/><Relationship Id="rId36" Type="http://schemas.openxmlformats.org/officeDocument/2006/relationships/fontTable" Target="fontTable.xml"/><Relationship Id="rId10" Type="http://schemas.openxmlformats.org/officeDocument/2006/relationships/hyperlink" Target="https://login.consultant.ru/link/?req=doc&amp;base=LAW&amp;n=437461&amp;dst=100012" TargetMode="External"/><Relationship Id="rId19" Type="http://schemas.openxmlformats.org/officeDocument/2006/relationships/hyperlink" Target="file:///C:\Users\artem\Downloads\&#1053;&#1055;&#1040;\&#1055;&#1086;&#1088;&#1103;&#1076;&#1086;&#1082;%20&#1052;&#1086;&#1083;&#1086;&#1082;&#1086;222_2025.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1085&amp;dst=3722" TargetMode="External"/><Relationship Id="rId14" Type="http://schemas.openxmlformats.org/officeDocument/2006/relationships/hyperlink" Target="http://selhoz.admin-smolensk.ru/" TargetMode="External"/><Relationship Id="rId22" Type="http://schemas.openxmlformats.org/officeDocument/2006/relationships/hyperlink" Target="http://selhoz.admin-smolensk.ru/"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s://login.consultant.ru/link/?req=doc&amp;base=LAW&amp;n=461085&amp;dst=3722" TargetMode="External"/><Relationship Id="rId35" Type="http://schemas.openxmlformats.org/officeDocument/2006/relationships/hyperlink" Target="https://internet.garant.ru/document/redirect/10900200/20021" TargetMode="External"/><Relationship Id="rId8" Type="http://schemas.openxmlformats.org/officeDocument/2006/relationships/hyperlink" Target="https://login.consultant.ru/link/?req=doc&amp;base=LAW&amp;n=461085&amp;dst=370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FEE1-D7DC-45FF-9C4F-5A3FB812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13203</Words>
  <Characters>75259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Федукова Александра Дмитриевна</cp:lastModifiedBy>
  <cp:revision>4</cp:revision>
  <cp:lastPrinted>2025-02-06T12:17:00Z</cp:lastPrinted>
  <dcterms:created xsi:type="dcterms:W3CDTF">2025-02-20T07:49:00Z</dcterms:created>
  <dcterms:modified xsi:type="dcterms:W3CDTF">2025-04-02T07:12:00Z</dcterms:modified>
</cp:coreProperties>
</file>