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 w:rsidRPr="002D6B7D">
        <w:trPr>
          <w:trHeight w:val="3402"/>
        </w:trPr>
        <w:tc>
          <w:tcPr>
            <w:tcW w:w="10421" w:type="dxa"/>
          </w:tcPr>
          <w:p w:rsidR="00D622A1" w:rsidRPr="00EB60F4" w:rsidRDefault="00E67A13" w:rsidP="00D62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612A">
              <w:rPr>
                <w:sz w:val="16"/>
                <w:szCs w:val="16"/>
              </w:rPr>
              <w:t xml:space="preserve"> </w:t>
            </w:r>
            <w:r w:rsidR="004559D7">
              <w:rPr>
                <w:noProof/>
              </w:rPr>
              <w:drawing>
                <wp:inline distT="0" distB="0" distL="0" distR="0">
                  <wp:extent cx="739775" cy="85026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721E82" w:rsidRDefault="00D622A1" w:rsidP="00D622A1">
            <w:pPr>
              <w:pStyle w:val="2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A057EB" w:rsidRDefault="002D6B7D" w:rsidP="00D622A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="00D622A1"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721E82" w:rsidRDefault="00D622A1" w:rsidP="00D622A1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2D6B7D" w:rsidRDefault="00D622A1" w:rsidP="00D622A1">
            <w:r>
              <w:rPr>
                <w:color w:val="000080"/>
                <w:sz w:val="24"/>
                <w:szCs w:val="24"/>
              </w:rPr>
              <w:t>от</w:t>
            </w:r>
            <w:r w:rsidRPr="002D6B7D">
              <w:rPr>
                <w:color w:val="000080"/>
                <w:sz w:val="24"/>
                <w:szCs w:val="24"/>
              </w:rPr>
              <w:t xml:space="preserve"> </w:t>
            </w:r>
            <w:bookmarkStart w:id="0" w:name="DATEDOC"/>
            <w:bookmarkEnd w:id="0"/>
            <w:r w:rsidR="00C75223">
              <w:rPr>
                <w:color w:val="000080"/>
                <w:sz w:val="24"/>
                <w:szCs w:val="24"/>
              </w:rPr>
              <w:t>26.05.2020</w:t>
            </w:r>
            <w:r>
              <w:rPr>
                <w:color w:val="000080"/>
                <w:sz w:val="24"/>
                <w:szCs w:val="24"/>
              </w:rPr>
              <w:t xml:space="preserve"> №</w:t>
            </w:r>
            <w:r w:rsidRPr="002D6B7D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  <w:r w:rsidR="00C75223">
              <w:rPr>
                <w:color w:val="000080"/>
                <w:sz w:val="24"/>
                <w:szCs w:val="24"/>
              </w:rPr>
              <w:t>299</w:t>
            </w:r>
          </w:p>
          <w:p w:rsidR="00D622A1" w:rsidRPr="002D6B7D" w:rsidRDefault="00D622A1" w:rsidP="00D622A1">
            <w:pPr>
              <w:rPr>
                <w:sz w:val="28"/>
                <w:szCs w:val="28"/>
              </w:rPr>
            </w:pPr>
          </w:p>
        </w:tc>
      </w:tr>
    </w:tbl>
    <w:p w:rsidR="00D622A1" w:rsidRDefault="00D622A1" w:rsidP="006E181B">
      <w:pPr>
        <w:rPr>
          <w:sz w:val="28"/>
          <w:szCs w:val="28"/>
        </w:rPr>
      </w:pPr>
    </w:p>
    <w:p w:rsidR="0044372F" w:rsidRDefault="0044372F" w:rsidP="006E181B">
      <w:pPr>
        <w:rPr>
          <w:sz w:val="28"/>
          <w:szCs w:val="28"/>
        </w:rPr>
      </w:pPr>
    </w:p>
    <w:p w:rsidR="00B42C73" w:rsidRPr="00E573D3" w:rsidRDefault="00B42C73" w:rsidP="00B42C73">
      <w:pPr>
        <w:autoSpaceDE w:val="0"/>
        <w:autoSpaceDN w:val="0"/>
        <w:adjustRightInd w:val="0"/>
        <w:ind w:right="5669"/>
        <w:jc w:val="both"/>
        <w:outlineLvl w:val="0"/>
        <w:rPr>
          <w:bCs/>
          <w:sz w:val="28"/>
          <w:szCs w:val="28"/>
        </w:rPr>
      </w:pPr>
      <w:r w:rsidRPr="00E573D3">
        <w:rPr>
          <w:sz w:val="28"/>
          <w:szCs w:val="28"/>
        </w:rPr>
        <w:t>О внесении изменени</w:t>
      </w:r>
      <w:r w:rsidR="006D3DCC" w:rsidRPr="00E573D3">
        <w:rPr>
          <w:sz w:val="28"/>
          <w:szCs w:val="28"/>
        </w:rPr>
        <w:t>й</w:t>
      </w:r>
      <w:r w:rsidRPr="00E573D3">
        <w:rPr>
          <w:sz w:val="28"/>
          <w:szCs w:val="28"/>
        </w:rPr>
        <w:t xml:space="preserve"> в Порядок предоставления субсидий в рамках реализации областной государственной программы «Развитие сельского хозяйства </w:t>
      </w:r>
      <w:r w:rsidRPr="00E573D3">
        <w:rPr>
          <w:sz w:val="28"/>
          <w:szCs w:val="28"/>
        </w:rPr>
        <w:br/>
        <w:t>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 на поддержку племенного животноводства</w:t>
      </w:r>
    </w:p>
    <w:p w:rsidR="00B42C73" w:rsidRPr="00E573D3" w:rsidRDefault="00B42C73" w:rsidP="00B42C73">
      <w:pPr>
        <w:autoSpaceDE w:val="0"/>
        <w:autoSpaceDN w:val="0"/>
        <w:adjustRightInd w:val="0"/>
        <w:ind w:right="6245" w:firstLine="720"/>
        <w:jc w:val="both"/>
        <w:outlineLvl w:val="0"/>
        <w:rPr>
          <w:bCs/>
          <w:sz w:val="28"/>
          <w:szCs w:val="28"/>
        </w:rPr>
      </w:pPr>
    </w:p>
    <w:p w:rsidR="00B42C73" w:rsidRPr="00E573D3" w:rsidRDefault="00B42C73" w:rsidP="00B42C73">
      <w:pPr>
        <w:autoSpaceDE w:val="0"/>
        <w:autoSpaceDN w:val="0"/>
        <w:adjustRightInd w:val="0"/>
        <w:ind w:right="6245" w:firstLine="720"/>
        <w:jc w:val="both"/>
        <w:outlineLvl w:val="0"/>
        <w:rPr>
          <w:bCs/>
          <w:sz w:val="28"/>
          <w:szCs w:val="28"/>
        </w:rPr>
      </w:pPr>
    </w:p>
    <w:p w:rsidR="00064877" w:rsidRPr="00E573D3" w:rsidRDefault="00064877" w:rsidP="00B42C73">
      <w:pPr>
        <w:autoSpaceDE w:val="0"/>
        <w:autoSpaceDN w:val="0"/>
        <w:adjustRightInd w:val="0"/>
        <w:ind w:right="6245" w:firstLine="720"/>
        <w:jc w:val="both"/>
        <w:outlineLvl w:val="0"/>
        <w:rPr>
          <w:bCs/>
          <w:sz w:val="28"/>
          <w:szCs w:val="28"/>
        </w:rPr>
      </w:pPr>
    </w:p>
    <w:p w:rsidR="00B42C73" w:rsidRPr="002B619A" w:rsidRDefault="00B42C73" w:rsidP="00B42C73">
      <w:pPr>
        <w:ind w:firstLine="709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Администрация Смоленской области  </w:t>
      </w:r>
      <w:proofErr w:type="spellStart"/>
      <w:proofErr w:type="gramStart"/>
      <w:r w:rsidRPr="002B619A">
        <w:rPr>
          <w:sz w:val="28"/>
          <w:szCs w:val="28"/>
        </w:rPr>
        <w:t>п</w:t>
      </w:r>
      <w:proofErr w:type="spellEnd"/>
      <w:proofErr w:type="gramEnd"/>
      <w:r w:rsidRPr="002B619A">
        <w:rPr>
          <w:sz w:val="28"/>
          <w:szCs w:val="28"/>
        </w:rPr>
        <w:t xml:space="preserve"> о с т а </w:t>
      </w:r>
      <w:proofErr w:type="spellStart"/>
      <w:r w:rsidRPr="002B619A">
        <w:rPr>
          <w:sz w:val="28"/>
          <w:szCs w:val="28"/>
        </w:rPr>
        <w:t>н</w:t>
      </w:r>
      <w:proofErr w:type="spellEnd"/>
      <w:r w:rsidRPr="002B619A">
        <w:rPr>
          <w:sz w:val="28"/>
          <w:szCs w:val="28"/>
        </w:rPr>
        <w:t xml:space="preserve"> о в л я е т:</w:t>
      </w:r>
    </w:p>
    <w:p w:rsidR="00B42C73" w:rsidRPr="002B619A" w:rsidRDefault="00B42C73" w:rsidP="00B42C73">
      <w:pPr>
        <w:ind w:firstLine="709"/>
        <w:jc w:val="both"/>
        <w:rPr>
          <w:sz w:val="28"/>
          <w:szCs w:val="28"/>
        </w:rPr>
      </w:pPr>
    </w:p>
    <w:p w:rsidR="00B42C73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619A">
        <w:rPr>
          <w:sz w:val="28"/>
          <w:szCs w:val="28"/>
        </w:rPr>
        <w:t>Внести в Порядок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 на поддержку племенного животноводства, утвержденн</w:t>
      </w:r>
      <w:r w:rsidR="00076243" w:rsidRPr="002B619A">
        <w:rPr>
          <w:sz w:val="28"/>
          <w:szCs w:val="28"/>
        </w:rPr>
        <w:t>ый</w:t>
      </w:r>
      <w:r w:rsidRPr="002B619A">
        <w:rPr>
          <w:sz w:val="28"/>
          <w:szCs w:val="28"/>
        </w:rPr>
        <w:t xml:space="preserve"> постановлением Администрации Смоленской области от 27.07.2018 № 503 (в редакции постановлений Администрации Смоленской области от 07.09.2018 № 601, от 30.11.2018 № 798, от 17.06.2019 № 358</w:t>
      </w:r>
      <w:proofErr w:type="gramEnd"/>
      <w:r w:rsidRPr="002B619A">
        <w:rPr>
          <w:sz w:val="28"/>
          <w:szCs w:val="28"/>
        </w:rPr>
        <w:t>, от 12.12.2019 № 759), следующие изменения:</w:t>
      </w:r>
    </w:p>
    <w:p w:rsidR="00B5123E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1) </w:t>
      </w:r>
      <w:hyperlink r:id="rId9" w:history="1">
        <w:r w:rsidR="00B5123E" w:rsidRPr="002B619A">
          <w:rPr>
            <w:sz w:val="28"/>
            <w:szCs w:val="28"/>
          </w:rPr>
          <w:t>пункт 4</w:t>
        </w:r>
      </w:hyperlink>
      <w:r w:rsidR="00B5123E" w:rsidRPr="002B619A">
        <w:rPr>
          <w:sz w:val="28"/>
          <w:szCs w:val="28"/>
        </w:rPr>
        <w:t xml:space="preserve"> изложить в следующей редакции:</w:t>
      </w:r>
    </w:p>
    <w:p w:rsidR="00B5123E" w:rsidRPr="002B619A" w:rsidRDefault="00B5123E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«4. Главным распорядителем средств субсиди</w:t>
      </w:r>
      <w:r w:rsidR="00076243" w:rsidRPr="002B619A">
        <w:rPr>
          <w:sz w:val="28"/>
          <w:szCs w:val="28"/>
        </w:rPr>
        <w:t>й</w:t>
      </w:r>
      <w:r w:rsidRPr="002B619A">
        <w:rPr>
          <w:sz w:val="28"/>
          <w:szCs w:val="28"/>
        </w:rPr>
        <w:t xml:space="preserve"> на поддержку племенного животноводства является Департамент Смоленской области по сельскому хозяйству </w:t>
      </w:r>
      <w:r w:rsidRPr="002B619A">
        <w:rPr>
          <w:sz w:val="28"/>
          <w:szCs w:val="28"/>
        </w:rPr>
        <w:lastRenderedPageBreak/>
        <w:t>и продовольствию (далее - Департамент), до которого как получателя бюджетных средств областного бюджета доведены лимиты бюджетных обязательств</w:t>
      </w:r>
      <w:proofErr w:type="gramStart"/>
      <w:r w:rsidRPr="002B619A">
        <w:rPr>
          <w:sz w:val="28"/>
          <w:szCs w:val="28"/>
        </w:rPr>
        <w:t>.»;</w:t>
      </w:r>
      <w:proofErr w:type="gramEnd"/>
    </w:p>
    <w:p w:rsidR="002D47D7" w:rsidRPr="002B619A" w:rsidRDefault="00B5123E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2) </w:t>
      </w:r>
      <w:r w:rsidR="002D47D7" w:rsidRPr="002B619A">
        <w:rPr>
          <w:sz w:val="28"/>
          <w:szCs w:val="28"/>
        </w:rPr>
        <w:t xml:space="preserve">в </w:t>
      </w:r>
      <w:r w:rsidRPr="002B619A">
        <w:rPr>
          <w:sz w:val="28"/>
          <w:szCs w:val="28"/>
        </w:rPr>
        <w:t>пункт</w:t>
      </w:r>
      <w:r w:rsidR="002D47D7" w:rsidRPr="002B619A">
        <w:rPr>
          <w:sz w:val="28"/>
          <w:szCs w:val="28"/>
        </w:rPr>
        <w:t>е</w:t>
      </w:r>
      <w:r w:rsidRPr="002B619A">
        <w:rPr>
          <w:sz w:val="28"/>
          <w:szCs w:val="28"/>
        </w:rPr>
        <w:t xml:space="preserve"> 5</w:t>
      </w:r>
      <w:r w:rsidR="002D47D7" w:rsidRPr="002B619A">
        <w:rPr>
          <w:sz w:val="28"/>
          <w:szCs w:val="28"/>
        </w:rPr>
        <w:t>:</w:t>
      </w:r>
    </w:p>
    <w:p w:rsidR="002D47D7" w:rsidRPr="002B619A" w:rsidRDefault="002D47D7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в абзаце четвертом слова «(</w:t>
      </w:r>
      <w:proofErr w:type="gramStart"/>
      <w:r w:rsidRPr="002B619A">
        <w:rPr>
          <w:sz w:val="28"/>
          <w:szCs w:val="28"/>
        </w:rPr>
        <w:t>кроме</w:t>
      </w:r>
      <w:proofErr w:type="gramEnd"/>
      <w:r w:rsidRPr="002B619A">
        <w:rPr>
          <w:sz w:val="28"/>
          <w:szCs w:val="28"/>
        </w:rPr>
        <w:t xml:space="preserve"> приобретенного по импорту)» исключить;</w:t>
      </w:r>
    </w:p>
    <w:p w:rsidR="00B5123E" w:rsidRPr="002B619A" w:rsidRDefault="002D47D7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- </w:t>
      </w:r>
      <w:hyperlink r:id="rId10" w:history="1">
        <w:r w:rsidR="00B5123E" w:rsidRPr="002B619A">
          <w:rPr>
            <w:sz w:val="28"/>
            <w:szCs w:val="28"/>
          </w:rPr>
          <w:t>дополнить</w:t>
        </w:r>
      </w:hyperlink>
      <w:r w:rsidR="00B5123E" w:rsidRPr="002B619A">
        <w:rPr>
          <w:sz w:val="28"/>
          <w:szCs w:val="28"/>
        </w:rPr>
        <w:t xml:space="preserve"> абзацем следующего содержания:</w:t>
      </w:r>
    </w:p>
    <w:p w:rsidR="00B5123E" w:rsidRPr="002B619A" w:rsidRDefault="00B5123E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«Для сельскохозяйственных товаропроизводителей, использующих на дату осуществления соответствующих затрат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с учетом суммы налога на добавленную стоимость</w:t>
      </w:r>
      <w:proofErr w:type="gramStart"/>
      <w:r w:rsidRPr="002B619A">
        <w:rPr>
          <w:sz w:val="28"/>
          <w:szCs w:val="28"/>
        </w:rPr>
        <w:t>.»;</w:t>
      </w:r>
      <w:proofErr w:type="gramEnd"/>
    </w:p>
    <w:p w:rsidR="00B42C73" w:rsidRPr="002B619A" w:rsidRDefault="00B5123E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3) </w:t>
      </w:r>
      <w:r w:rsidR="00B42C73" w:rsidRPr="002B619A">
        <w:rPr>
          <w:sz w:val="28"/>
          <w:szCs w:val="28"/>
        </w:rPr>
        <w:t>в пункте 6:</w:t>
      </w:r>
    </w:p>
    <w:p w:rsidR="00B42C73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619A">
        <w:rPr>
          <w:sz w:val="28"/>
          <w:szCs w:val="28"/>
        </w:rPr>
        <w:t xml:space="preserve">- в абзаце первом </w:t>
      </w:r>
      <w:r w:rsidR="00B17CA1" w:rsidRPr="002B619A">
        <w:rPr>
          <w:sz w:val="28"/>
          <w:szCs w:val="28"/>
        </w:rPr>
        <w:t xml:space="preserve">слова «и крестьянских (фермерских) хозяйств» исключить, </w:t>
      </w:r>
      <w:r w:rsidRPr="002B619A">
        <w:rPr>
          <w:sz w:val="28"/>
          <w:szCs w:val="28"/>
        </w:rPr>
        <w:t>слова «и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Федерального закона «О развитии сельского хозяйства» (далее - научные и образовательные организации</w:t>
      </w:r>
      <w:proofErr w:type="gramEnd"/>
      <w:r w:rsidRPr="002B619A">
        <w:rPr>
          <w:sz w:val="28"/>
          <w:szCs w:val="28"/>
        </w:rPr>
        <w:t xml:space="preserve">), </w:t>
      </w:r>
      <w:proofErr w:type="gramStart"/>
      <w:r w:rsidRPr="002B619A">
        <w:rPr>
          <w:sz w:val="28"/>
          <w:szCs w:val="28"/>
        </w:rPr>
        <w:t>включенные в перечень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</w:t>
      </w:r>
      <w:r w:rsidR="00076243" w:rsidRPr="002B619A">
        <w:rPr>
          <w:sz w:val="28"/>
          <w:szCs w:val="28"/>
        </w:rPr>
        <w:t>»</w:t>
      </w:r>
      <w:r w:rsidRPr="002B619A">
        <w:rPr>
          <w:sz w:val="28"/>
          <w:szCs w:val="28"/>
        </w:rPr>
        <w:t xml:space="preserve"> заменить словами «включенные в перечень сельскохозяйственных организаций»;</w:t>
      </w:r>
      <w:proofErr w:type="gramEnd"/>
    </w:p>
    <w:p w:rsidR="00B42C73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в абзаце втором слова «научные и образовательные организации и» исключить;</w:t>
      </w:r>
    </w:p>
    <w:p w:rsidR="00B42C73" w:rsidRPr="002B619A" w:rsidRDefault="00B5123E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4</w:t>
      </w:r>
      <w:r w:rsidR="00B42C73" w:rsidRPr="002B619A">
        <w:rPr>
          <w:sz w:val="28"/>
          <w:szCs w:val="28"/>
        </w:rPr>
        <w:t>) в пункте 7:</w:t>
      </w:r>
    </w:p>
    <w:p w:rsidR="00B42C73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после абзаца восьмого дополнить абзацем следующего содержания:</w:t>
      </w:r>
    </w:p>
    <w:p w:rsidR="00B42C73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«- отсутствие у сельскохозяйственного товаропроизводителя просроченной задолженности перед органами государственной ветеринарной службы Смоленской области</w:t>
      </w:r>
      <w:proofErr w:type="gramStart"/>
      <w:r w:rsidRPr="002B619A">
        <w:rPr>
          <w:sz w:val="28"/>
          <w:szCs w:val="28"/>
        </w:rPr>
        <w:t>;»</w:t>
      </w:r>
      <w:proofErr w:type="gramEnd"/>
      <w:r w:rsidRPr="002B619A">
        <w:rPr>
          <w:sz w:val="28"/>
          <w:szCs w:val="28"/>
        </w:rPr>
        <w:t>;</w:t>
      </w:r>
    </w:p>
    <w:p w:rsidR="00B42C73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- в абзаце двадцать втором слова «в абзацах </w:t>
      </w:r>
      <w:r w:rsidR="00CE5D85" w:rsidRPr="002B619A">
        <w:rPr>
          <w:sz w:val="28"/>
          <w:szCs w:val="28"/>
        </w:rPr>
        <w:t>четвертом</w:t>
      </w:r>
      <w:r w:rsidRPr="002B619A">
        <w:rPr>
          <w:sz w:val="28"/>
          <w:szCs w:val="28"/>
        </w:rPr>
        <w:t xml:space="preserve"> – восьмом» заменить словами «в абзацах четвертом – девятом»;</w:t>
      </w:r>
    </w:p>
    <w:p w:rsidR="00D51F90" w:rsidRPr="002B619A" w:rsidRDefault="00B5123E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5</w:t>
      </w:r>
      <w:r w:rsidR="00B42C73" w:rsidRPr="002B619A">
        <w:rPr>
          <w:sz w:val="28"/>
          <w:szCs w:val="28"/>
        </w:rPr>
        <w:t xml:space="preserve">) </w:t>
      </w:r>
      <w:r w:rsidR="00D51F90" w:rsidRPr="002B619A">
        <w:rPr>
          <w:sz w:val="28"/>
          <w:szCs w:val="28"/>
        </w:rPr>
        <w:t>в пункте 9:</w:t>
      </w:r>
    </w:p>
    <w:p w:rsidR="00460311" w:rsidRPr="002B619A" w:rsidRDefault="00460311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в абзаце первом слова «до 16 декабря» заменить словами «до 1 декабря»;</w:t>
      </w:r>
    </w:p>
    <w:p w:rsidR="00B644C2" w:rsidRPr="002B619A" w:rsidRDefault="00B644C2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абзац второ</w:t>
      </w:r>
      <w:r w:rsidR="00076243" w:rsidRPr="002B619A">
        <w:rPr>
          <w:sz w:val="28"/>
          <w:szCs w:val="28"/>
        </w:rPr>
        <w:t>й</w:t>
      </w:r>
      <w:r w:rsidRPr="002B619A">
        <w:rPr>
          <w:sz w:val="28"/>
          <w:szCs w:val="28"/>
        </w:rPr>
        <w:t xml:space="preserve"> после слова «</w:t>
      </w:r>
      <w:proofErr w:type="gramStart"/>
      <w:r w:rsidRPr="002B619A">
        <w:rPr>
          <w:sz w:val="28"/>
          <w:szCs w:val="28"/>
        </w:rPr>
        <w:t>выданную</w:t>
      </w:r>
      <w:proofErr w:type="gramEnd"/>
      <w:r w:rsidRPr="002B619A">
        <w:rPr>
          <w:sz w:val="28"/>
          <w:szCs w:val="28"/>
        </w:rPr>
        <w:t>» дополнить словами «налоговым органом или подписанную усиленной квалифицированной электронной подписью»;</w:t>
      </w:r>
    </w:p>
    <w:p w:rsidR="00D51F90" w:rsidRPr="002B619A" w:rsidRDefault="00D51F90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в абзаце седьмом слов</w:t>
      </w:r>
      <w:r w:rsidR="0099515F" w:rsidRPr="002B619A">
        <w:rPr>
          <w:sz w:val="28"/>
          <w:szCs w:val="28"/>
        </w:rPr>
        <w:t>а</w:t>
      </w:r>
      <w:r w:rsidRPr="002B619A">
        <w:rPr>
          <w:sz w:val="28"/>
          <w:szCs w:val="28"/>
        </w:rPr>
        <w:t xml:space="preserve"> «подтверждающие соответствие заявителя критериям Минсельхоза России</w:t>
      </w:r>
      <w:proofErr w:type="gramStart"/>
      <w:r w:rsidRPr="002B619A">
        <w:rPr>
          <w:sz w:val="28"/>
          <w:szCs w:val="28"/>
        </w:rPr>
        <w:t>,»</w:t>
      </w:r>
      <w:proofErr w:type="gramEnd"/>
      <w:r w:rsidRPr="002B619A">
        <w:rPr>
          <w:sz w:val="28"/>
          <w:szCs w:val="28"/>
        </w:rPr>
        <w:t xml:space="preserve"> исключить;</w:t>
      </w:r>
    </w:p>
    <w:p w:rsidR="00B42C73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после абзаца девятого дополнить абзацами следующего содержания:</w:t>
      </w:r>
    </w:p>
    <w:p w:rsidR="00B42C73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«</w:t>
      </w:r>
      <w:r w:rsidRPr="002B619A">
        <w:rPr>
          <w:rFonts w:eastAsia="Calibri"/>
          <w:sz w:val="28"/>
          <w:szCs w:val="28"/>
        </w:rPr>
        <w:t xml:space="preserve">- информацию Главного управления ветеринарии Смоленской области об отсутствии (о наличии) у сельскохозяйственного товаропроизводителя просроченной задолженности перед органами государственной ветеринарной службы Смоленской области на первое число месяца, в котором представляется заявление </w:t>
      </w:r>
      <w:r w:rsidRPr="002B619A">
        <w:rPr>
          <w:sz w:val="28"/>
          <w:szCs w:val="28"/>
        </w:rPr>
        <w:t xml:space="preserve">(представляется сельскохозяйственным товаропроизводителем по </w:t>
      </w:r>
      <w:r w:rsidRPr="002B619A">
        <w:rPr>
          <w:sz w:val="28"/>
          <w:szCs w:val="28"/>
        </w:rPr>
        <w:lastRenderedPageBreak/>
        <w:t xml:space="preserve">собственной инициативе). В случае если </w:t>
      </w:r>
      <w:r w:rsidR="00076243" w:rsidRPr="002B619A">
        <w:rPr>
          <w:sz w:val="28"/>
          <w:szCs w:val="28"/>
        </w:rPr>
        <w:t>сельскохозяйственный товаропроизводитель</w:t>
      </w:r>
      <w:r w:rsidRPr="002B619A">
        <w:rPr>
          <w:sz w:val="28"/>
          <w:szCs w:val="28"/>
        </w:rPr>
        <w:t xml:space="preserve"> не представил указанную информацию по собственной инициативе, Департамент в течение 2 рабочих дней со дня представления заявления направляет межведомственный запрос в Главное управление ветеринарии Смоленской области в порядке, определенном федеральным законодательством;</w:t>
      </w:r>
    </w:p>
    <w:p w:rsidR="00B42C73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- расчет размера </w:t>
      </w:r>
      <w:r w:rsidR="00DA1122" w:rsidRPr="002B619A">
        <w:rPr>
          <w:sz w:val="28"/>
          <w:szCs w:val="28"/>
        </w:rPr>
        <w:t>субсидии</w:t>
      </w:r>
      <w:r w:rsidR="009A0330" w:rsidRPr="002B619A">
        <w:rPr>
          <w:sz w:val="28"/>
          <w:szCs w:val="28"/>
        </w:rPr>
        <w:t xml:space="preserve"> на поддержку племенного животноводства</w:t>
      </w:r>
      <w:r w:rsidR="00557C8B" w:rsidRPr="002B619A">
        <w:rPr>
          <w:sz w:val="28"/>
          <w:szCs w:val="28"/>
        </w:rPr>
        <w:t xml:space="preserve"> </w:t>
      </w:r>
      <w:r w:rsidR="00177AAC" w:rsidRPr="002B619A">
        <w:rPr>
          <w:sz w:val="28"/>
          <w:szCs w:val="28"/>
        </w:rPr>
        <w:t>(</w:t>
      </w:r>
      <w:r w:rsidR="00557C8B" w:rsidRPr="002B619A">
        <w:rPr>
          <w:sz w:val="28"/>
          <w:szCs w:val="28"/>
        </w:rPr>
        <w:t>для племенной организации</w:t>
      </w:r>
      <w:r w:rsidR="00177AAC" w:rsidRPr="002B619A">
        <w:rPr>
          <w:sz w:val="28"/>
          <w:szCs w:val="28"/>
        </w:rPr>
        <w:t>)</w:t>
      </w:r>
      <w:r w:rsidRPr="002B619A">
        <w:rPr>
          <w:sz w:val="28"/>
          <w:szCs w:val="28"/>
        </w:rPr>
        <w:t xml:space="preserve"> по форме, утвержденной приказом начальника Департамента</w:t>
      </w:r>
      <w:proofErr w:type="gramStart"/>
      <w:r w:rsidRPr="002B619A">
        <w:rPr>
          <w:sz w:val="28"/>
          <w:szCs w:val="28"/>
        </w:rPr>
        <w:t>;»</w:t>
      </w:r>
      <w:proofErr w:type="gramEnd"/>
      <w:r w:rsidRPr="002B619A">
        <w:rPr>
          <w:sz w:val="28"/>
          <w:szCs w:val="28"/>
        </w:rPr>
        <w:t>;</w:t>
      </w:r>
    </w:p>
    <w:p w:rsidR="003E30CA" w:rsidRPr="002B619A" w:rsidRDefault="00B5123E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6</w:t>
      </w:r>
      <w:r w:rsidR="00B42C73" w:rsidRPr="002B619A">
        <w:rPr>
          <w:sz w:val="28"/>
          <w:szCs w:val="28"/>
        </w:rPr>
        <w:t xml:space="preserve">) </w:t>
      </w:r>
      <w:r w:rsidR="003E30CA" w:rsidRPr="002B619A">
        <w:rPr>
          <w:sz w:val="28"/>
          <w:szCs w:val="28"/>
        </w:rPr>
        <w:t xml:space="preserve">в </w:t>
      </w:r>
      <w:hyperlink r:id="rId11" w:history="1">
        <w:r w:rsidR="003E30CA" w:rsidRPr="002B619A">
          <w:rPr>
            <w:sz w:val="28"/>
            <w:szCs w:val="28"/>
          </w:rPr>
          <w:t>пункте 10</w:t>
        </w:r>
      </w:hyperlink>
      <w:r w:rsidR="003E30CA" w:rsidRPr="002B619A">
        <w:rPr>
          <w:sz w:val="28"/>
          <w:szCs w:val="28"/>
        </w:rPr>
        <w:t>:</w:t>
      </w:r>
    </w:p>
    <w:p w:rsidR="003E30CA" w:rsidRPr="002B619A" w:rsidRDefault="003E30CA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- в </w:t>
      </w:r>
      <w:hyperlink r:id="rId12" w:history="1">
        <w:r w:rsidRPr="002B619A">
          <w:rPr>
            <w:sz w:val="28"/>
            <w:szCs w:val="28"/>
          </w:rPr>
          <w:t>абзаце первом</w:t>
        </w:r>
      </w:hyperlink>
      <w:r w:rsidRPr="002B619A">
        <w:rPr>
          <w:sz w:val="28"/>
          <w:szCs w:val="28"/>
        </w:rPr>
        <w:t xml:space="preserve"> слова «с 1 августа» заменить словами «с 1 сентября»;</w:t>
      </w:r>
    </w:p>
    <w:p w:rsidR="00B42C73" w:rsidRPr="002B619A" w:rsidRDefault="00B42C73" w:rsidP="005B306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B619A">
        <w:rPr>
          <w:sz w:val="28"/>
          <w:szCs w:val="28"/>
        </w:rPr>
        <w:t>- после абзаца десятого дополнить абзацами следующего содержания:</w:t>
      </w:r>
    </w:p>
    <w:p w:rsidR="00B42C73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rFonts w:eastAsia="Calibri"/>
          <w:sz w:val="28"/>
          <w:szCs w:val="28"/>
        </w:rPr>
        <w:t xml:space="preserve">«- информацию Главного управления ветеринарии Смоленской области об отсутствии (о наличии) у сельскохозяйственного товаропроизводителя просроченной задолженности перед органами государственной ветеринарной службы Смоленской области на первое число месяца, в котором представляется заявление </w:t>
      </w:r>
      <w:r w:rsidRPr="002B619A">
        <w:rPr>
          <w:sz w:val="28"/>
          <w:szCs w:val="28"/>
        </w:rPr>
        <w:t xml:space="preserve">(представляется сельскохозяйственным товаропроизводителем по собственной инициативе). В случае если </w:t>
      </w:r>
      <w:r w:rsidR="00076243" w:rsidRPr="002B619A">
        <w:rPr>
          <w:sz w:val="28"/>
          <w:szCs w:val="28"/>
        </w:rPr>
        <w:t>сельскохозяйственный товаропроизводитель</w:t>
      </w:r>
      <w:r w:rsidRPr="002B619A">
        <w:rPr>
          <w:sz w:val="28"/>
          <w:szCs w:val="28"/>
        </w:rPr>
        <w:t xml:space="preserve"> не представил указанную информацию по собственной инициативе, Департамент в течение 2 рабочих дней со дня представления заявления направляет межведомственный запрос в Главное управление ветеринарии Смоленской области в порядке, определенном федеральным законодательством;</w:t>
      </w:r>
    </w:p>
    <w:p w:rsidR="00B42C73" w:rsidRPr="002B619A" w:rsidRDefault="009A0330" w:rsidP="005B306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2B619A">
        <w:rPr>
          <w:rFonts w:ascii="Times New Roman" w:hAnsi="Times New Roman"/>
          <w:sz w:val="28"/>
          <w:szCs w:val="28"/>
        </w:rPr>
        <w:t>- расчет размера субсидии на поддержку племенного животноводства</w:t>
      </w:r>
      <w:r w:rsidR="00557C8B" w:rsidRPr="002B619A">
        <w:rPr>
          <w:rFonts w:ascii="Times New Roman" w:hAnsi="Times New Roman"/>
          <w:sz w:val="28"/>
          <w:szCs w:val="28"/>
        </w:rPr>
        <w:t xml:space="preserve"> (на приобретение племенного молодняка)</w:t>
      </w:r>
      <w:r w:rsidRPr="002B619A">
        <w:rPr>
          <w:rFonts w:ascii="Times New Roman" w:hAnsi="Times New Roman"/>
          <w:sz w:val="28"/>
          <w:szCs w:val="28"/>
        </w:rPr>
        <w:t xml:space="preserve"> по форме, утвержденной приказом начальника Департамента</w:t>
      </w:r>
      <w:proofErr w:type="gramStart"/>
      <w:r w:rsidRPr="002B619A">
        <w:rPr>
          <w:rFonts w:ascii="Times New Roman" w:hAnsi="Times New Roman"/>
          <w:sz w:val="28"/>
          <w:szCs w:val="28"/>
        </w:rPr>
        <w:t>;</w:t>
      </w:r>
      <w:r w:rsidR="00B42C73" w:rsidRPr="002B619A">
        <w:rPr>
          <w:rFonts w:ascii="Times New Roman" w:hAnsi="Times New Roman"/>
          <w:sz w:val="28"/>
          <w:szCs w:val="28"/>
        </w:rPr>
        <w:t>»</w:t>
      </w:r>
      <w:proofErr w:type="gramEnd"/>
      <w:r w:rsidR="00B42C73" w:rsidRPr="002B619A">
        <w:rPr>
          <w:rFonts w:ascii="Times New Roman" w:hAnsi="Times New Roman"/>
          <w:sz w:val="28"/>
          <w:szCs w:val="28"/>
        </w:rPr>
        <w:t>;</w:t>
      </w:r>
    </w:p>
    <w:p w:rsidR="006D3DCC" w:rsidRPr="002B619A" w:rsidRDefault="006D3DCC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619A">
        <w:rPr>
          <w:sz w:val="28"/>
          <w:szCs w:val="28"/>
        </w:rPr>
        <w:t>7) в абзаце четвертом пункт</w:t>
      </w:r>
      <w:r w:rsidR="005E0A91" w:rsidRPr="002B619A">
        <w:rPr>
          <w:sz w:val="28"/>
          <w:szCs w:val="28"/>
        </w:rPr>
        <w:t>а</w:t>
      </w:r>
      <w:r w:rsidRPr="002B619A">
        <w:rPr>
          <w:sz w:val="28"/>
          <w:szCs w:val="28"/>
        </w:rPr>
        <w:t xml:space="preserve"> 18 </w:t>
      </w:r>
      <w:r w:rsidR="005E0A91" w:rsidRPr="002B619A">
        <w:rPr>
          <w:sz w:val="28"/>
          <w:szCs w:val="28"/>
        </w:rPr>
        <w:t xml:space="preserve">слова «в </w:t>
      </w:r>
      <w:hyperlink r:id="rId13" w:history="1">
        <w:r w:rsidR="005E0A91" w:rsidRPr="002B619A">
          <w:rPr>
            <w:sz w:val="28"/>
            <w:szCs w:val="28"/>
          </w:rPr>
          <w:t>абзацах третьем</w:t>
        </w:r>
      </w:hyperlink>
      <w:r w:rsidR="005E0A91" w:rsidRPr="002B619A">
        <w:rPr>
          <w:sz w:val="28"/>
          <w:szCs w:val="28"/>
        </w:rPr>
        <w:t xml:space="preserve"> и </w:t>
      </w:r>
      <w:hyperlink r:id="rId14" w:history="1">
        <w:r w:rsidR="005E0A91" w:rsidRPr="002B619A">
          <w:rPr>
            <w:sz w:val="28"/>
            <w:szCs w:val="28"/>
          </w:rPr>
          <w:t>четвертом      пункта 9</w:t>
        </w:r>
      </w:hyperlink>
      <w:r w:rsidR="00003A9F" w:rsidRPr="002B619A">
        <w:rPr>
          <w:sz w:val="28"/>
          <w:szCs w:val="28"/>
        </w:rPr>
        <w:t xml:space="preserve"> и в </w:t>
      </w:r>
      <w:hyperlink r:id="rId15" w:history="1">
        <w:r w:rsidR="00003A9F" w:rsidRPr="002B619A">
          <w:rPr>
            <w:sz w:val="28"/>
            <w:szCs w:val="28"/>
          </w:rPr>
          <w:t>абзацах третьем</w:t>
        </w:r>
      </w:hyperlink>
      <w:r w:rsidR="00003A9F" w:rsidRPr="002B619A">
        <w:rPr>
          <w:sz w:val="28"/>
          <w:szCs w:val="28"/>
        </w:rPr>
        <w:t xml:space="preserve">, </w:t>
      </w:r>
      <w:hyperlink r:id="rId16" w:history="1">
        <w:r w:rsidR="00003A9F" w:rsidRPr="002B619A">
          <w:rPr>
            <w:sz w:val="28"/>
            <w:szCs w:val="28"/>
          </w:rPr>
          <w:t>четвертом</w:t>
        </w:r>
      </w:hyperlink>
      <w:r w:rsidR="00003A9F" w:rsidRPr="002B619A">
        <w:rPr>
          <w:sz w:val="28"/>
          <w:szCs w:val="28"/>
        </w:rPr>
        <w:t xml:space="preserve"> и </w:t>
      </w:r>
      <w:hyperlink r:id="rId17" w:history="1">
        <w:r w:rsidR="00003A9F" w:rsidRPr="002B619A">
          <w:rPr>
            <w:sz w:val="28"/>
            <w:szCs w:val="28"/>
          </w:rPr>
          <w:t>десятом пункта 10</w:t>
        </w:r>
      </w:hyperlink>
      <w:r w:rsidR="005E0A91" w:rsidRPr="002B619A">
        <w:rPr>
          <w:sz w:val="28"/>
          <w:szCs w:val="28"/>
        </w:rPr>
        <w:t xml:space="preserve">» заменить словами «в </w:t>
      </w:r>
      <w:hyperlink r:id="rId18" w:history="1">
        <w:r w:rsidR="005E0A91" w:rsidRPr="002B619A">
          <w:rPr>
            <w:sz w:val="28"/>
            <w:szCs w:val="28"/>
          </w:rPr>
          <w:t>абзацах третьем</w:t>
        </w:r>
      </w:hyperlink>
      <w:r w:rsidR="005E0A91" w:rsidRPr="002B619A">
        <w:rPr>
          <w:sz w:val="28"/>
          <w:szCs w:val="28"/>
        </w:rPr>
        <w:t xml:space="preserve">, </w:t>
      </w:r>
      <w:hyperlink r:id="rId19" w:history="1">
        <w:r w:rsidR="005E0A91" w:rsidRPr="002B619A">
          <w:rPr>
            <w:sz w:val="28"/>
            <w:szCs w:val="28"/>
          </w:rPr>
          <w:t>четвертом и десятом пункта 9</w:t>
        </w:r>
      </w:hyperlink>
      <w:r w:rsidR="00003A9F" w:rsidRPr="002B619A">
        <w:rPr>
          <w:sz w:val="28"/>
          <w:szCs w:val="28"/>
        </w:rPr>
        <w:t xml:space="preserve"> и в </w:t>
      </w:r>
      <w:hyperlink r:id="rId20" w:history="1">
        <w:r w:rsidR="00003A9F" w:rsidRPr="002B619A">
          <w:rPr>
            <w:sz w:val="28"/>
            <w:szCs w:val="28"/>
          </w:rPr>
          <w:t>абзацах третьем</w:t>
        </w:r>
      </w:hyperlink>
      <w:r w:rsidR="00003A9F" w:rsidRPr="002B619A">
        <w:rPr>
          <w:sz w:val="28"/>
          <w:szCs w:val="28"/>
        </w:rPr>
        <w:t xml:space="preserve">, </w:t>
      </w:r>
      <w:hyperlink r:id="rId21" w:history="1">
        <w:r w:rsidR="00003A9F" w:rsidRPr="002B619A">
          <w:rPr>
            <w:sz w:val="28"/>
            <w:szCs w:val="28"/>
          </w:rPr>
          <w:t>четвертом</w:t>
        </w:r>
      </w:hyperlink>
      <w:r w:rsidR="00003A9F" w:rsidRPr="002B619A">
        <w:rPr>
          <w:sz w:val="28"/>
          <w:szCs w:val="28"/>
        </w:rPr>
        <w:t>,</w:t>
      </w:r>
      <w:proofErr w:type="gramEnd"/>
      <w:r w:rsidR="00003A9F" w:rsidRPr="002B619A">
        <w:rPr>
          <w:sz w:val="28"/>
          <w:szCs w:val="28"/>
        </w:rPr>
        <w:t xml:space="preserve"> </w:t>
      </w:r>
      <w:hyperlink r:id="rId22" w:history="1">
        <w:r w:rsidR="00003A9F" w:rsidRPr="002B619A">
          <w:rPr>
            <w:sz w:val="28"/>
            <w:szCs w:val="28"/>
          </w:rPr>
          <w:t>десятом и одиннадцатом пункта 10</w:t>
        </w:r>
      </w:hyperlink>
      <w:r w:rsidR="00003A9F" w:rsidRPr="002B619A">
        <w:rPr>
          <w:sz w:val="28"/>
          <w:szCs w:val="28"/>
        </w:rPr>
        <w:t>»</w:t>
      </w:r>
      <w:r w:rsidR="005E0A91" w:rsidRPr="002B619A">
        <w:rPr>
          <w:sz w:val="28"/>
          <w:szCs w:val="28"/>
        </w:rPr>
        <w:t>;</w:t>
      </w:r>
    </w:p>
    <w:p w:rsidR="00003A9F" w:rsidRPr="002B619A" w:rsidRDefault="006D3DCC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8</w:t>
      </w:r>
      <w:r w:rsidR="00B5123E" w:rsidRPr="002B619A">
        <w:rPr>
          <w:sz w:val="28"/>
          <w:szCs w:val="28"/>
        </w:rPr>
        <w:t xml:space="preserve">) </w:t>
      </w:r>
      <w:r w:rsidR="00003A9F" w:rsidRPr="002B619A">
        <w:rPr>
          <w:sz w:val="28"/>
          <w:szCs w:val="28"/>
        </w:rPr>
        <w:t xml:space="preserve">в </w:t>
      </w:r>
      <w:r w:rsidR="00C110B1" w:rsidRPr="002B619A">
        <w:rPr>
          <w:sz w:val="28"/>
          <w:szCs w:val="28"/>
        </w:rPr>
        <w:t>пункт</w:t>
      </w:r>
      <w:r w:rsidR="00003A9F" w:rsidRPr="002B619A">
        <w:rPr>
          <w:sz w:val="28"/>
          <w:szCs w:val="28"/>
        </w:rPr>
        <w:t>е</w:t>
      </w:r>
      <w:r w:rsidR="00C110B1" w:rsidRPr="002B619A">
        <w:rPr>
          <w:sz w:val="28"/>
          <w:szCs w:val="28"/>
        </w:rPr>
        <w:t xml:space="preserve"> 1</w:t>
      </w:r>
      <w:r w:rsidR="0099515F" w:rsidRPr="002B619A">
        <w:rPr>
          <w:sz w:val="28"/>
          <w:szCs w:val="28"/>
        </w:rPr>
        <w:t>9</w:t>
      </w:r>
      <w:r w:rsidR="00003A9F" w:rsidRPr="002B619A">
        <w:rPr>
          <w:sz w:val="28"/>
          <w:szCs w:val="28"/>
        </w:rPr>
        <w:t>:</w:t>
      </w:r>
    </w:p>
    <w:p w:rsidR="00C110B1" w:rsidRPr="002B619A" w:rsidRDefault="00C916C6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абзац перв</w:t>
      </w:r>
      <w:r w:rsidR="000537DD">
        <w:rPr>
          <w:sz w:val="28"/>
          <w:szCs w:val="28"/>
        </w:rPr>
        <w:t>ый</w:t>
      </w:r>
      <w:r w:rsidR="0099515F" w:rsidRPr="002B619A">
        <w:rPr>
          <w:sz w:val="28"/>
          <w:szCs w:val="28"/>
        </w:rPr>
        <w:t xml:space="preserve"> </w:t>
      </w:r>
      <w:r w:rsidR="009A0330" w:rsidRPr="002B619A">
        <w:rPr>
          <w:sz w:val="28"/>
          <w:szCs w:val="28"/>
        </w:rPr>
        <w:t xml:space="preserve">после </w:t>
      </w:r>
      <w:r w:rsidR="0099515F" w:rsidRPr="002B619A">
        <w:rPr>
          <w:sz w:val="28"/>
          <w:szCs w:val="28"/>
        </w:rPr>
        <w:t>слова «выявления» дополнить словами «по фактам проверок, проведенных Департаментом как получателем бюджетных средств и Департаментом Смоленской области по осуществлению контроля и взаимодействию с административными органами</w:t>
      </w:r>
      <w:proofErr w:type="gramStart"/>
      <w:r w:rsidR="0099515F" w:rsidRPr="002B619A">
        <w:rPr>
          <w:sz w:val="28"/>
          <w:szCs w:val="28"/>
        </w:rPr>
        <w:t>,»</w:t>
      </w:r>
      <w:proofErr w:type="gramEnd"/>
      <w:r w:rsidR="0099515F" w:rsidRPr="002B619A">
        <w:rPr>
          <w:sz w:val="28"/>
          <w:szCs w:val="28"/>
        </w:rPr>
        <w:t>;</w:t>
      </w:r>
    </w:p>
    <w:p w:rsidR="00C916C6" w:rsidRPr="002B619A" w:rsidRDefault="00C916C6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абзац второ</w:t>
      </w:r>
      <w:r w:rsidR="000537DD">
        <w:rPr>
          <w:sz w:val="28"/>
          <w:szCs w:val="28"/>
        </w:rPr>
        <w:t>й</w:t>
      </w:r>
      <w:r w:rsidRPr="002B619A">
        <w:rPr>
          <w:sz w:val="28"/>
          <w:szCs w:val="28"/>
        </w:rPr>
        <w:t xml:space="preserve"> после слова «выявленных» дополнить словами «по фактам проверок, проведенных Департаментом как получателем бюджетных средств и Департаментом Смоленской области по осуществлению контроля и взаимодействию с административными органами</w:t>
      </w:r>
      <w:proofErr w:type="gramStart"/>
      <w:r w:rsidRPr="002B619A">
        <w:rPr>
          <w:sz w:val="28"/>
          <w:szCs w:val="28"/>
        </w:rPr>
        <w:t>,»</w:t>
      </w:r>
      <w:proofErr w:type="gramEnd"/>
      <w:r w:rsidRPr="002B619A">
        <w:rPr>
          <w:sz w:val="28"/>
          <w:szCs w:val="28"/>
        </w:rPr>
        <w:t>;</w:t>
      </w:r>
    </w:p>
    <w:p w:rsidR="00B42C73" w:rsidRPr="002B619A" w:rsidRDefault="006D3DCC" w:rsidP="005B3066">
      <w:pPr>
        <w:pStyle w:val="ab"/>
        <w:ind w:left="0" w:firstLine="708"/>
        <w:rPr>
          <w:color w:val="000000" w:themeColor="text1"/>
          <w:sz w:val="28"/>
          <w:szCs w:val="28"/>
        </w:rPr>
      </w:pPr>
      <w:r w:rsidRPr="002B619A">
        <w:rPr>
          <w:color w:val="000000" w:themeColor="text1"/>
          <w:sz w:val="28"/>
          <w:szCs w:val="28"/>
        </w:rPr>
        <w:t>9</w:t>
      </w:r>
      <w:r w:rsidR="00B42C73" w:rsidRPr="002B619A">
        <w:rPr>
          <w:color w:val="000000" w:themeColor="text1"/>
          <w:sz w:val="28"/>
          <w:szCs w:val="28"/>
        </w:rPr>
        <w:t>) пункт 20 изложить в следующей редакции:</w:t>
      </w:r>
    </w:p>
    <w:p w:rsidR="00206127" w:rsidRPr="002B619A" w:rsidRDefault="00B42C73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«</w:t>
      </w:r>
      <w:r w:rsidR="00206127" w:rsidRPr="002B619A">
        <w:rPr>
          <w:sz w:val="28"/>
          <w:szCs w:val="28"/>
        </w:rPr>
        <w:t xml:space="preserve">20. Оценка эффективности предоставления субсидии на поддержку племенного животноводства осуществляется Департаментом на основании </w:t>
      </w:r>
      <w:proofErr w:type="gramStart"/>
      <w:r w:rsidR="00206127" w:rsidRPr="002B619A">
        <w:rPr>
          <w:sz w:val="28"/>
          <w:szCs w:val="28"/>
        </w:rPr>
        <w:t>сравнения значений результатов предоставления субсидии</w:t>
      </w:r>
      <w:proofErr w:type="gramEnd"/>
      <w:r w:rsidR="00206127" w:rsidRPr="002B619A">
        <w:rPr>
          <w:sz w:val="28"/>
          <w:szCs w:val="28"/>
        </w:rPr>
        <w:t xml:space="preserve"> на поддержку племенного животноводства (далее также - результат</w:t>
      </w:r>
      <w:r w:rsidR="00076243" w:rsidRPr="002B619A">
        <w:rPr>
          <w:sz w:val="28"/>
          <w:szCs w:val="28"/>
        </w:rPr>
        <w:t>ы</w:t>
      </w:r>
      <w:r w:rsidR="00206127" w:rsidRPr="002B619A">
        <w:rPr>
          <w:sz w:val="28"/>
          <w:szCs w:val="28"/>
        </w:rPr>
        <w:t xml:space="preserve">), установленных договором о предоставлении субсидии на поддержку племенного животноводства, и фактически </w:t>
      </w:r>
      <w:r w:rsidR="00206127" w:rsidRPr="002B619A">
        <w:rPr>
          <w:sz w:val="28"/>
          <w:szCs w:val="28"/>
        </w:rPr>
        <w:lastRenderedPageBreak/>
        <w:t>достигнутых сельскохозяйственным товаропроизводителем по итогам отчетного года значений следующих результатов:</w:t>
      </w:r>
    </w:p>
    <w:p w:rsidR="00206127" w:rsidRPr="002B619A" w:rsidRDefault="00206127" w:rsidP="005B306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B619A">
        <w:rPr>
          <w:rFonts w:eastAsia="Calibri"/>
          <w:sz w:val="28"/>
          <w:szCs w:val="28"/>
        </w:rPr>
        <w:t>- о</w:t>
      </w:r>
      <w:r w:rsidRPr="002B619A">
        <w:rPr>
          <w:sz w:val="28"/>
          <w:szCs w:val="28"/>
        </w:rPr>
        <w:t xml:space="preserve">беспечение </w:t>
      </w:r>
      <w:r w:rsidRPr="002B619A">
        <w:rPr>
          <w:iCs/>
          <w:sz w:val="28"/>
          <w:szCs w:val="28"/>
        </w:rPr>
        <w:t>за текущий финансовый год</w:t>
      </w:r>
      <w:r w:rsidRPr="002B619A">
        <w:rPr>
          <w:sz w:val="28"/>
          <w:szCs w:val="28"/>
        </w:rPr>
        <w:t xml:space="preserve"> уровня среднемесячной заработной платы работников на уровне не ниже прожиточного минимума на душу населения за четвертый квартал отчетного финансового года, установленного на территории Смоленской области (за исключением индивидуальных предпринимателей – глав крестьянских (фермерских) хозяйств и крестьянских (фермерских) хозяйств). Показателем, необходимым для достижения </w:t>
      </w:r>
      <w:r w:rsidR="00A0436B" w:rsidRPr="002B619A">
        <w:rPr>
          <w:sz w:val="28"/>
          <w:szCs w:val="28"/>
        </w:rPr>
        <w:t xml:space="preserve">данного </w:t>
      </w:r>
      <w:r w:rsidRPr="002B619A">
        <w:rPr>
          <w:sz w:val="28"/>
          <w:szCs w:val="28"/>
        </w:rPr>
        <w:t>результата, является размер среднемесячной заработной платы работников на уровне не ниже прожиточного минимума на душу населения за четвертый квартал отчетного финансового года, установленного на территории Смоленской области</w:t>
      </w:r>
      <w:r w:rsidRPr="002B619A">
        <w:rPr>
          <w:bCs/>
          <w:sz w:val="28"/>
          <w:szCs w:val="28"/>
        </w:rPr>
        <w:t xml:space="preserve"> (рублей). Конкретное значение данного показателя устанавливается </w:t>
      </w:r>
      <w:proofErr w:type="gramStart"/>
      <w:r w:rsidRPr="002B619A">
        <w:rPr>
          <w:bCs/>
          <w:sz w:val="28"/>
          <w:szCs w:val="28"/>
        </w:rPr>
        <w:t xml:space="preserve">в договоре </w:t>
      </w:r>
      <w:r w:rsidRPr="002B619A">
        <w:rPr>
          <w:sz w:val="28"/>
          <w:szCs w:val="28"/>
        </w:rPr>
        <w:t>о предоставлении субсидии на поддержку племенного животноводства</w:t>
      </w:r>
      <w:r w:rsidRPr="002B619A">
        <w:rPr>
          <w:bCs/>
          <w:sz w:val="28"/>
          <w:szCs w:val="28"/>
        </w:rPr>
        <w:t xml:space="preserve"> на основании величины прожиточного минимума на душу</w:t>
      </w:r>
      <w:proofErr w:type="gramEnd"/>
      <w:r w:rsidRPr="002B619A">
        <w:rPr>
          <w:bCs/>
          <w:sz w:val="28"/>
          <w:szCs w:val="28"/>
        </w:rPr>
        <w:t xml:space="preserve"> населения в Смоленской области за четвертый квартал </w:t>
      </w:r>
      <w:r w:rsidRPr="002B619A">
        <w:rPr>
          <w:sz w:val="28"/>
          <w:szCs w:val="28"/>
        </w:rPr>
        <w:t>отчетного финансового года</w:t>
      </w:r>
      <w:r w:rsidRPr="002B619A">
        <w:rPr>
          <w:bCs/>
          <w:sz w:val="28"/>
          <w:szCs w:val="28"/>
        </w:rPr>
        <w:t>, установленной правовым актом А</w:t>
      </w:r>
      <w:r w:rsidR="002F55A6" w:rsidRPr="002B619A">
        <w:rPr>
          <w:bCs/>
          <w:sz w:val="28"/>
          <w:szCs w:val="28"/>
        </w:rPr>
        <w:t>дминистрации Смоленской области;</w:t>
      </w:r>
    </w:p>
    <w:p w:rsidR="00206127" w:rsidRPr="002B619A" w:rsidRDefault="00206127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в случае возмещения затрат на содержание племенного поголовья:</w:t>
      </w:r>
    </w:p>
    <w:p w:rsidR="00206127" w:rsidRPr="002B619A" w:rsidRDefault="00206127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- сохранение условного племенного маточного поголовья крупного рогатого скота в племенном заводе на конец текущего финансового года на уровне начала текущего финансового года. Показателем, необходимым для достижения </w:t>
      </w:r>
      <w:r w:rsidR="00A0436B" w:rsidRPr="002B619A">
        <w:rPr>
          <w:sz w:val="28"/>
          <w:szCs w:val="28"/>
        </w:rPr>
        <w:t xml:space="preserve">данного </w:t>
      </w:r>
      <w:r w:rsidRPr="002B619A">
        <w:rPr>
          <w:sz w:val="28"/>
          <w:szCs w:val="28"/>
        </w:rPr>
        <w:t>результата, является</w:t>
      </w:r>
      <w:r w:rsidRPr="002B619A">
        <w:rPr>
          <w:sz w:val="28"/>
          <w:szCs w:val="28"/>
          <w:lang w:eastAsia="en-US"/>
        </w:rPr>
        <w:t xml:space="preserve"> сохранение условного племенного маточного поголовья на конец текущего финансового года</w:t>
      </w:r>
      <w:r w:rsidR="00593809" w:rsidRPr="002B619A">
        <w:rPr>
          <w:sz w:val="28"/>
          <w:szCs w:val="28"/>
          <w:lang w:eastAsia="en-US"/>
        </w:rPr>
        <w:t xml:space="preserve"> </w:t>
      </w:r>
      <w:r w:rsidR="00E45BC6" w:rsidRPr="002B619A">
        <w:rPr>
          <w:sz w:val="28"/>
          <w:szCs w:val="28"/>
          <w:lang w:eastAsia="en-US"/>
        </w:rPr>
        <w:t>на уровне начала текущего финансового года</w:t>
      </w:r>
      <w:r w:rsidRPr="002B619A">
        <w:rPr>
          <w:sz w:val="28"/>
          <w:szCs w:val="28"/>
          <w:lang w:eastAsia="en-US"/>
        </w:rPr>
        <w:t xml:space="preserve"> (условных голов). </w:t>
      </w:r>
      <w:r w:rsidRPr="002B619A">
        <w:rPr>
          <w:bCs/>
          <w:sz w:val="28"/>
          <w:szCs w:val="28"/>
        </w:rPr>
        <w:t xml:space="preserve">Конкретные значения данного показателя устанавливаются </w:t>
      </w:r>
      <w:proofErr w:type="gramStart"/>
      <w:r w:rsidRPr="002B619A">
        <w:rPr>
          <w:bCs/>
          <w:sz w:val="28"/>
          <w:szCs w:val="28"/>
        </w:rPr>
        <w:t xml:space="preserve">в договоре </w:t>
      </w:r>
      <w:r w:rsidRPr="002B619A">
        <w:rPr>
          <w:sz w:val="28"/>
          <w:szCs w:val="28"/>
        </w:rPr>
        <w:t>о предоставлении субсидии на поддержку племенного животноводства на основании сведений о производственных показателях</w:t>
      </w:r>
      <w:proofErr w:type="gramEnd"/>
      <w:r w:rsidRPr="002B619A">
        <w:rPr>
          <w:sz w:val="28"/>
          <w:szCs w:val="28"/>
        </w:rPr>
        <w:t xml:space="preserve"> за год, предшествующий текущему финансовому году</w:t>
      </w:r>
      <w:r w:rsidR="002F55A6" w:rsidRPr="002B619A">
        <w:rPr>
          <w:sz w:val="28"/>
          <w:szCs w:val="28"/>
        </w:rPr>
        <w:t xml:space="preserve">, </w:t>
      </w:r>
      <w:r w:rsidR="00A0436B" w:rsidRPr="002B619A">
        <w:rPr>
          <w:sz w:val="28"/>
          <w:szCs w:val="28"/>
        </w:rPr>
        <w:t>представленных</w:t>
      </w:r>
      <w:r w:rsidR="002F55A6" w:rsidRPr="002B619A">
        <w:rPr>
          <w:sz w:val="28"/>
          <w:szCs w:val="28"/>
        </w:rPr>
        <w:t xml:space="preserve"> в Департамент в соответствии с </w:t>
      </w:r>
      <w:hyperlink r:id="rId23" w:history="1">
        <w:r w:rsidR="002F55A6" w:rsidRPr="002B619A">
          <w:rPr>
            <w:sz w:val="28"/>
            <w:szCs w:val="28"/>
          </w:rPr>
          <w:t>абзацем седьмым пункта 9</w:t>
        </w:r>
      </w:hyperlink>
      <w:r w:rsidR="002F55A6" w:rsidRPr="002B619A">
        <w:rPr>
          <w:sz w:val="28"/>
          <w:szCs w:val="28"/>
        </w:rPr>
        <w:t xml:space="preserve"> настоящего Порядка;</w:t>
      </w:r>
    </w:p>
    <w:p w:rsidR="00206127" w:rsidRPr="002B619A" w:rsidRDefault="00206127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- сохранение условного племенного маточного поголовья крупного рогатого скота или кроликов в племенном репродукторе на конец текущего финансового года на уровне начала текущего финансового года. Показателем, необходимым для достижения </w:t>
      </w:r>
      <w:r w:rsidR="00A0436B" w:rsidRPr="002B619A">
        <w:rPr>
          <w:sz w:val="28"/>
          <w:szCs w:val="28"/>
        </w:rPr>
        <w:t xml:space="preserve">данного </w:t>
      </w:r>
      <w:r w:rsidRPr="002B619A">
        <w:rPr>
          <w:sz w:val="28"/>
          <w:szCs w:val="28"/>
        </w:rPr>
        <w:t>результата, является</w:t>
      </w:r>
      <w:r w:rsidRPr="002B619A">
        <w:rPr>
          <w:sz w:val="28"/>
          <w:szCs w:val="28"/>
          <w:lang w:eastAsia="en-US"/>
        </w:rPr>
        <w:t xml:space="preserve"> сохранение условного племенного маточного поголовья на конец текущего финансового года </w:t>
      </w:r>
      <w:r w:rsidR="00AC3438" w:rsidRPr="002B619A">
        <w:rPr>
          <w:sz w:val="28"/>
          <w:szCs w:val="28"/>
          <w:lang w:eastAsia="en-US"/>
        </w:rPr>
        <w:t xml:space="preserve">на уровне начала текущего финансового года </w:t>
      </w:r>
      <w:r w:rsidRPr="002B619A">
        <w:rPr>
          <w:sz w:val="28"/>
          <w:szCs w:val="28"/>
          <w:lang w:eastAsia="en-US"/>
        </w:rPr>
        <w:t xml:space="preserve">(условных голов). </w:t>
      </w:r>
      <w:r w:rsidRPr="002B619A">
        <w:rPr>
          <w:bCs/>
          <w:sz w:val="28"/>
          <w:szCs w:val="28"/>
        </w:rPr>
        <w:t xml:space="preserve">Конкретные значения данного показателя устанавливаются </w:t>
      </w:r>
      <w:proofErr w:type="gramStart"/>
      <w:r w:rsidRPr="002B619A">
        <w:rPr>
          <w:bCs/>
          <w:sz w:val="28"/>
          <w:szCs w:val="28"/>
        </w:rPr>
        <w:t xml:space="preserve">в договоре </w:t>
      </w:r>
      <w:r w:rsidRPr="002B619A">
        <w:rPr>
          <w:sz w:val="28"/>
          <w:szCs w:val="28"/>
        </w:rPr>
        <w:t>о предоставлении субсидии на поддержку племенного животноводства на основании сведений о производственных показателях</w:t>
      </w:r>
      <w:proofErr w:type="gramEnd"/>
      <w:r w:rsidRPr="002B619A">
        <w:rPr>
          <w:sz w:val="28"/>
          <w:szCs w:val="28"/>
        </w:rPr>
        <w:t xml:space="preserve"> за год, предшествующий текущему финансовому году</w:t>
      </w:r>
      <w:r w:rsidR="00471BC7" w:rsidRPr="002B619A">
        <w:rPr>
          <w:sz w:val="28"/>
          <w:szCs w:val="28"/>
        </w:rPr>
        <w:t>, представл</w:t>
      </w:r>
      <w:r w:rsidR="00A0436B" w:rsidRPr="002B619A">
        <w:rPr>
          <w:sz w:val="28"/>
          <w:szCs w:val="28"/>
        </w:rPr>
        <w:t>енных</w:t>
      </w:r>
      <w:r w:rsidR="00471BC7" w:rsidRPr="002B619A">
        <w:rPr>
          <w:sz w:val="28"/>
          <w:szCs w:val="28"/>
        </w:rPr>
        <w:t xml:space="preserve"> в Департамент в соответствии с </w:t>
      </w:r>
      <w:hyperlink r:id="rId24" w:history="1">
        <w:r w:rsidR="00471BC7" w:rsidRPr="002B619A">
          <w:rPr>
            <w:sz w:val="28"/>
            <w:szCs w:val="28"/>
          </w:rPr>
          <w:t>абзацем седьмым пункта 9</w:t>
        </w:r>
      </w:hyperlink>
      <w:r w:rsidR="00471BC7" w:rsidRPr="002B619A">
        <w:rPr>
          <w:sz w:val="28"/>
          <w:szCs w:val="28"/>
        </w:rPr>
        <w:t xml:space="preserve"> настоящего Порядка</w:t>
      </w:r>
      <w:r w:rsidRPr="002B619A">
        <w:rPr>
          <w:sz w:val="28"/>
          <w:szCs w:val="28"/>
        </w:rPr>
        <w:t>;</w:t>
      </w:r>
    </w:p>
    <w:p w:rsidR="00206127" w:rsidRPr="002B619A" w:rsidRDefault="00206127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619A">
        <w:rPr>
          <w:sz w:val="28"/>
          <w:szCs w:val="28"/>
        </w:rPr>
        <w:t>- обеспечение продажи</w:t>
      </w:r>
      <w:r w:rsidR="00CB6274" w:rsidRPr="002B619A">
        <w:rPr>
          <w:sz w:val="28"/>
          <w:szCs w:val="28"/>
        </w:rPr>
        <w:t xml:space="preserve"> в текущем финансовом году</w:t>
      </w:r>
      <w:r w:rsidRPr="002B619A">
        <w:rPr>
          <w:sz w:val="28"/>
          <w:szCs w:val="28"/>
        </w:rPr>
        <w:t xml:space="preserve"> племенного молодняка, соответствующего требованиям стандарта породы, не менее 10 голов в расчете на 100 коров, имевшихся на начало текущего года (в том числе не менее 7 голов маточного поголовья), либо увеличение поголовья племенных коров на конец текущего финансового года не менее </w:t>
      </w:r>
      <w:r w:rsidR="000949E1" w:rsidRPr="002B619A">
        <w:rPr>
          <w:sz w:val="28"/>
          <w:szCs w:val="28"/>
        </w:rPr>
        <w:t xml:space="preserve">чем на </w:t>
      </w:r>
      <w:r w:rsidRPr="002B619A">
        <w:rPr>
          <w:sz w:val="28"/>
          <w:szCs w:val="28"/>
        </w:rPr>
        <w:t>10 процентов от поголовья племенных коров, имеющихся на начало текущего финансового</w:t>
      </w:r>
      <w:proofErr w:type="gramEnd"/>
      <w:r w:rsidRPr="002B619A">
        <w:rPr>
          <w:sz w:val="28"/>
          <w:szCs w:val="28"/>
        </w:rPr>
        <w:t xml:space="preserve"> года (для племенных организаций по разведению крупного рогатого скота). Показателем, необходимым </w:t>
      </w:r>
      <w:r w:rsidRPr="002B619A">
        <w:rPr>
          <w:sz w:val="28"/>
          <w:szCs w:val="28"/>
        </w:rPr>
        <w:lastRenderedPageBreak/>
        <w:t xml:space="preserve">для достижения </w:t>
      </w:r>
      <w:r w:rsidR="00A0436B" w:rsidRPr="002B619A">
        <w:rPr>
          <w:sz w:val="28"/>
          <w:szCs w:val="28"/>
        </w:rPr>
        <w:t xml:space="preserve">данного </w:t>
      </w:r>
      <w:r w:rsidRPr="002B619A">
        <w:rPr>
          <w:sz w:val="28"/>
          <w:szCs w:val="28"/>
        </w:rPr>
        <w:t>результата, является</w:t>
      </w:r>
      <w:r w:rsidRPr="002B619A">
        <w:rPr>
          <w:sz w:val="28"/>
          <w:szCs w:val="28"/>
          <w:lang w:eastAsia="en-US"/>
        </w:rPr>
        <w:t xml:space="preserve"> продажа </w:t>
      </w:r>
      <w:r w:rsidR="00CB6274" w:rsidRPr="002B619A">
        <w:rPr>
          <w:sz w:val="28"/>
          <w:szCs w:val="28"/>
          <w:lang w:eastAsia="en-US"/>
        </w:rPr>
        <w:t>в</w:t>
      </w:r>
      <w:r w:rsidR="00B22800" w:rsidRPr="002B619A">
        <w:rPr>
          <w:sz w:val="28"/>
          <w:szCs w:val="28"/>
          <w:lang w:eastAsia="en-US"/>
        </w:rPr>
        <w:t xml:space="preserve"> течение</w:t>
      </w:r>
      <w:r w:rsidR="00CB6274" w:rsidRPr="002B619A">
        <w:rPr>
          <w:sz w:val="28"/>
          <w:szCs w:val="28"/>
          <w:lang w:eastAsia="en-US"/>
        </w:rPr>
        <w:t xml:space="preserve"> текущего финансового года</w:t>
      </w:r>
      <w:r w:rsidR="00B22800" w:rsidRPr="002B619A">
        <w:rPr>
          <w:sz w:val="28"/>
          <w:szCs w:val="28"/>
          <w:lang w:eastAsia="en-US"/>
        </w:rPr>
        <w:t xml:space="preserve"> племенного</w:t>
      </w:r>
      <w:r w:rsidRPr="002B619A">
        <w:rPr>
          <w:sz w:val="28"/>
          <w:szCs w:val="28"/>
          <w:lang w:eastAsia="en-US"/>
        </w:rPr>
        <w:t xml:space="preserve"> молодняка </w:t>
      </w:r>
      <w:r w:rsidRPr="002B619A">
        <w:rPr>
          <w:sz w:val="28"/>
          <w:szCs w:val="28"/>
        </w:rPr>
        <w:t xml:space="preserve">либо увеличение поголовья племенных коров </w:t>
      </w:r>
      <w:r w:rsidRPr="002B619A">
        <w:rPr>
          <w:sz w:val="28"/>
          <w:szCs w:val="28"/>
          <w:lang w:eastAsia="en-US"/>
        </w:rPr>
        <w:t>на конец текущего финансового года</w:t>
      </w:r>
      <w:r w:rsidR="001656B2" w:rsidRPr="002B619A">
        <w:rPr>
          <w:sz w:val="28"/>
          <w:szCs w:val="28"/>
          <w:lang w:eastAsia="en-US"/>
        </w:rPr>
        <w:t xml:space="preserve"> </w:t>
      </w:r>
      <w:r w:rsidR="00726232" w:rsidRPr="002B619A">
        <w:rPr>
          <w:sz w:val="28"/>
          <w:szCs w:val="28"/>
          <w:lang w:eastAsia="en-US"/>
        </w:rPr>
        <w:t>относительно уровня начала текущего финансового года</w:t>
      </w:r>
      <w:r w:rsidRPr="002B619A">
        <w:rPr>
          <w:sz w:val="28"/>
          <w:szCs w:val="28"/>
          <w:lang w:eastAsia="en-US"/>
        </w:rPr>
        <w:t xml:space="preserve"> (голов). </w:t>
      </w:r>
      <w:r w:rsidRPr="002B619A">
        <w:rPr>
          <w:bCs/>
          <w:sz w:val="28"/>
          <w:szCs w:val="28"/>
        </w:rPr>
        <w:t xml:space="preserve">Конкретные значения данного показателя устанавливаются </w:t>
      </w:r>
      <w:proofErr w:type="gramStart"/>
      <w:r w:rsidRPr="002B619A">
        <w:rPr>
          <w:bCs/>
          <w:sz w:val="28"/>
          <w:szCs w:val="28"/>
        </w:rPr>
        <w:t xml:space="preserve">в договоре </w:t>
      </w:r>
      <w:r w:rsidRPr="002B619A">
        <w:rPr>
          <w:sz w:val="28"/>
          <w:szCs w:val="28"/>
        </w:rPr>
        <w:t>о предоставлении субсидии на поддержку племенного животноводства на основании сведений о производственных показателях</w:t>
      </w:r>
      <w:proofErr w:type="gramEnd"/>
      <w:r w:rsidRPr="002B619A">
        <w:rPr>
          <w:sz w:val="28"/>
          <w:szCs w:val="28"/>
        </w:rPr>
        <w:t xml:space="preserve"> за год, предшествующий текущему финансовому году</w:t>
      </w:r>
      <w:r w:rsidR="00471BC7" w:rsidRPr="002B619A">
        <w:rPr>
          <w:sz w:val="28"/>
          <w:szCs w:val="28"/>
        </w:rPr>
        <w:t xml:space="preserve">, </w:t>
      </w:r>
      <w:r w:rsidR="00A0436B" w:rsidRPr="002B619A">
        <w:rPr>
          <w:sz w:val="28"/>
          <w:szCs w:val="28"/>
        </w:rPr>
        <w:t>представленных</w:t>
      </w:r>
      <w:r w:rsidR="00471BC7" w:rsidRPr="002B619A">
        <w:rPr>
          <w:sz w:val="28"/>
          <w:szCs w:val="28"/>
        </w:rPr>
        <w:t xml:space="preserve"> в Департамент в соответствии с </w:t>
      </w:r>
      <w:hyperlink r:id="rId25" w:history="1">
        <w:r w:rsidR="00471BC7" w:rsidRPr="002B619A">
          <w:rPr>
            <w:sz w:val="28"/>
            <w:szCs w:val="28"/>
          </w:rPr>
          <w:t>абзацем седьмым пункта 9</w:t>
        </w:r>
      </w:hyperlink>
      <w:r w:rsidR="00471BC7" w:rsidRPr="002B619A">
        <w:rPr>
          <w:sz w:val="28"/>
          <w:szCs w:val="28"/>
        </w:rPr>
        <w:t xml:space="preserve"> настоящего Порядка</w:t>
      </w:r>
      <w:r w:rsidRPr="002B619A">
        <w:rPr>
          <w:sz w:val="28"/>
          <w:szCs w:val="28"/>
        </w:rPr>
        <w:t>;</w:t>
      </w:r>
    </w:p>
    <w:p w:rsidR="00206127" w:rsidRPr="002B619A" w:rsidRDefault="00206127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обучение и (или) повышение квалификации в текущем финансовом году не менее 1 специалиста зооветеринарной службы;</w:t>
      </w:r>
    </w:p>
    <w:p w:rsidR="00206127" w:rsidRPr="002B619A" w:rsidRDefault="00206127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в случае возмещения затрат на содержание быков-производителей:</w:t>
      </w:r>
    </w:p>
    <w:p w:rsidR="00206127" w:rsidRPr="002B619A" w:rsidRDefault="00206127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- наличие поголовья племенных быков-производителей, оцененных по качеству потомства или находящихся в процессе оценки этого качества на конец текущего финансового года. Показателем, необходимым для достижения </w:t>
      </w:r>
      <w:r w:rsidR="00A0436B" w:rsidRPr="002B619A">
        <w:rPr>
          <w:sz w:val="28"/>
          <w:szCs w:val="28"/>
        </w:rPr>
        <w:t xml:space="preserve">данного </w:t>
      </w:r>
      <w:r w:rsidRPr="002B619A">
        <w:rPr>
          <w:sz w:val="28"/>
          <w:szCs w:val="28"/>
        </w:rPr>
        <w:t>результата, является</w:t>
      </w:r>
      <w:r w:rsidRPr="002B619A">
        <w:rPr>
          <w:sz w:val="28"/>
          <w:szCs w:val="28"/>
          <w:lang w:eastAsia="en-US"/>
        </w:rPr>
        <w:t xml:space="preserve"> наличие поголовья </w:t>
      </w:r>
      <w:r w:rsidRPr="002B619A">
        <w:rPr>
          <w:sz w:val="28"/>
          <w:szCs w:val="28"/>
        </w:rPr>
        <w:t>быков-производителей</w:t>
      </w:r>
      <w:r w:rsidR="00854538" w:rsidRPr="002B619A">
        <w:rPr>
          <w:sz w:val="28"/>
          <w:szCs w:val="28"/>
        </w:rPr>
        <w:t xml:space="preserve">, оцененных по качеству потомства или находящихся в процессе оценки этого качества </w:t>
      </w:r>
      <w:r w:rsidRPr="002B619A">
        <w:rPr>
          <w:sz w:val="28"/>
          <w:szCs w:val="28"/>
          <w:lang w:eastAsia="en-US"/>
        </w:rPr>
        <w:t xml:space="preserve"> на конец текущего финансового года (голов). </w:t>
      </w:r>
      <w:r w:rsidRPr="002B619A">
        <w:rPr>
          <w:bCs/>
          <w:sz w:val="28"/>
          <w:szCs w:val="28"/>
        </w:rPr>
        <w:t xml:space="preserve">Конкретные значения данного показателя устанавливаются </w:t>
      </w:r>
      <w:proofErr w:type="gramStart"/>
      <w:r w:rsidRPr="002B619A">
        <w:rPr>
          <w:bCs/>
          <w:sz w:val="28"/>
          <w:szCs w:val="28"/>
        </w:rPr>
        <w:t xml:space="preserve">в договоре </w:t>
      </w:r>
      <w:r w:rsidRPr="002B619A">
        <w:rPr>
          <w:sz w:val="28"/>
          <w:szCs w:val="28"/>
        </w:rPr>
        <w:t>о предоставлении субсидии на поддержку племенного животноводства на основании сведений о производственных показателях</w:t>
      </w:r>
      <w:proofErr w:type="gramEnd"/>
      <w:r w:rsidRPr="002B619A">
        <w:rPr>
          <w:sz w:val="28"/>
          <w:szCs w:val="28"/>
        </w:rPr>
        <w:t xml:space="preserve"> за год, предшествующий текущему финансовому году</w:t>
      </w:r>
      <w:r w:rsidR="00471BC7" w:rsidRPr="002B619A">
        <w:rPr>
          <w:sz w:val="28"/>
          <w:szCs w:val="28"/>
        </w:rPr>
        <w:t xml:space="preserve">, </w:t>
      </w:r>
      <w:r w:rsidR="00A0436B" w:rsidRPr="002B619A">
        <w:rPr>
          <w:sz w:val="28"/>
          <w:szCs w:val="28"/>
        </w:rPr>
        <w:t>представленных</w:t>
      </w:r>
      <w:r w:rsidR="00471BC7" w:rsidRPr="002B619A">
        <w:rPr>
          <w:sz w:val="28"/>
          <w:szCs w:val="28"/>
        </w:rPr>
        <w:t xml:space="preserve"> в Департамент в соответствии с </w:t>
      </w:r>
      <w:hyperlink r:id="rId26" w:history="1">
        <w:r w:rsidR="00471BC7" w:rsidRPr="002B619A">
          <w:rPr>
            <w:sz w:val="28"/>
            <w:szCs w:val="28"/>
          </w:rPr>
          <w:t>абзацем седьмым пункта 9</w:t>
        </w:r>
      </w:hyperlink>
      <w:r w:rsidR="00471BC7" w:rsidRPr="002B619A">
        <w:rPr>
          <w:sz w:val="28"/>
          <w:szCs w:val="28"/>
        </w:rPr>
        <w:t xml:space="preserve"> настоящего Порядка</w:t>
      </w:r>
      <w:r w:rsidRPr="002B619A">
        <w:rPr>
          <w:sz w:val="28"/>
          <w:szCs w:val="28"/>
        </w:rPr>
        <w:t>;</w:t>
      </w:r>
    </w:p>
    <w:p w:rsidR="00206127" w:rsidRPr="002B619A" w:rsidRDefault="00206127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- в случае возмещения затрат на приобретение племенного молодняка:</w:t>
      </w:r>
    </w:p>
    <w:p w:rsidR="00B644C2" w:rsidRPr="002B619A" w:rsidRDefault="00206127" w:rsidP="005B3066">
      <w:pPr>
        <w:ind w:firstLine="708"/>
        <w:jc w:val="both"/>
        <w:rPr>
          <w:color w:val="000000" w:themeColor="text1"/>
          <w:sz w:val="28"/>
          <w:szCs w:val="28"/>
        </w:rPr>
      </w:pPr>
      <w:r w:rsidRPr="002B619A">
        <w:rPr>
          <w:sz w:val="28"/>
          <w:szCs w:val="28"/>
        </w:rPr>
        <w:t xml:space="preserve">- сохранение поголовья коров на конец текущего финансового года на уровне начала текущего финансового года. Показателем, необходимым для достижения </w:t>
      </w:r>
      <w:r w:rsidR="00A0436B" w:rsidRPr="002B619A">
        <w:rPr>
          <w:sz w:val="28"/>
          <w:szCs w:val="28"/>
        </w:rPr>
        <w:t xml:space="preserve">данного </w:t>
      </w:r>
      <w:r w:rsidRPr="002B619A">
        <w:rPr>
          <w:sz w:val="28"/>
          <w:szCs w:val="28"/>
        </w:rPr>
        <w:t>результата, является</w:t>
      </w:r>
      <w:r w:rsidRPr="002B619A">
        <w:rPr>
          <w:sz w:val="28"/>
          <w:szCs w:val="28"/>
          <w:lang w:eastAsia="en-US"/>
        </w:rPr>
        <w:t xml:space="preserve"> сохранение поголовья коров на конец текущего финансового года</w:t>
      </w:r>
      <w:r w:rsidR="00726232" w:rsidRPr="002B619A">
        <w:rPr>
          <w:sz w:val="28"/>
          <w:szCs w:val="28"/>
          <w:lang w:eastAsia="en-US"/>
        </w:rPr>
        <w:t xml:space="preserve"> на уровне начала текущего финансового года</w:t>
      </w:r>
      <w:r w:rsidRPr="002B619A">
        <w:rPr>
          <w:sz w:val="28"/>
          <w:szCs w:val="28"/>
          <w:lang w:eastAsia="en-US"/>
        </w:rPr>
        <w:t xml:space="preserve"> (голов). </w:t>
      </w:r>
      <w:proofErr w:type="gramStart"/>
      <w:r w:rsidRPr="002B619A">
        <w:rPr>
          <w:bCs/>
          <w:sz w:val="28"/>
          <w:szCs w:val="28"/>
        </w:rPr>
        <w:t xml:space="preserve">Конкретные значения данного показателя устанавливаются в договоре </w:t>
      </w:r>
      <w:r w:rsidRPr="002B619A">
        <w:rPr>
          <w:sz w:val="28"/>
          <w:szCs w:val="28"/>
        </w:rPr>
        <w:t>о предоставлении субсидии на поддержку племенного животноводства на основании отчета о наличии животных (форма № 15-АПК), или информации о производственной деятельности глав крестьянских (фермерских) хозяйств - индивидуальных предпринимателей (форма № 1-КФХ), или информации о производственной деятельности индивидуальных предпринимателей (форма № 1-ИП)</w:t>
      </w:r>
      <w:r w:rsidR="0056179E" w:rsidRPr="002B619A">
        <w:rPr>
          <w:sz w:val="28"/>
          <w:szCs w:val="28"/>
        </w:rPr>
        <w:t>,</w:t>
      </w:r>
      <w:r w:rsidRPr="002B619A">
        <w:rPr>
          <w:sz w:val="28"/>
          <w:szCs w:val="28"/>
        </w:rPr>
        <w:t xml:space="preserve"> </w:t>
      </w:r>
      <w:r w:rsidR="00B644C2" w:rsidRPr="002B619A">
        <w:rPr>
          <w:sz w:val="28"/>
          <w:szCs w:val="28"/>
        </w:rPr>
        <w:t>включаем</w:t>
      </w:r>
      <w:r w:rsidR="0056179E" w:rsidRPr="002B619A">
        <w:rPr>
          <w:sz w:val="28"/>
          <w:szCs w:val="28"/>
        </w:rPr>
        <w:t>ых</w:t>
      </w:r>
      <w:r w:rsidR="00B644C2" w:rsidRPr="002B619A">
        <w:rPr>
          <w:sz w:val="28"/>
          <w:szCs w:val="28"/>
        </w:rPr>
        <w:t xml:space="preserve"> в состав отчета о финансово-экономическом состоянии товаропроизводителей агропромышленного комплекса Смоленской области, направляемого в установленные сроки</w:t>
      </w:r>
      <w:proofErr w:type="gramEnd"/>
      <w:r w:rsidR="00B644C2" w:rsidRPr="002B619A">
        <w:rPr>
          <w:sz w:val="28"/>
          <w:szCs w:val="28"/>
        </w:rPr>
        <w:t xml:space="preserve"> в Министерство сельского хозяйства Российской Федерации</w:t>
      </w:r>
      <w:r w:rsidR="0056179E" w:rsidRPr="002B619A">
        <w:rPr>
          <w:sz w:val="28"/>
          <w:szCs w:val="28"/>
        </w:rPr>
        <w:t xml:space="preserve"> (за исключением сельскохозяйственных товаропроизводителей, начавших деятельность в текущем финансовом году</w:t>
      </w:r>
      <w:r w:rsidR="0056179E" w:rsidRPr="002B619A">
        <w:rPr>
          <w:color w:val="000000" w:themeColor="text1"/>
          <w:sz w:val="28"/>
          <w:szCs w:val="28"/>
        </w:rPr>
        <w:t>);</w:t>
      </w:r>
    </w:p>
    <w:p w:rsidR="00206127" w:rsidRPr="002B619A" w:rsidRDefault="00206127" w:rsidP="005B3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19A">
        <w:rPr>
          <w:sz w:val="28"/>
          <w:szCs w:val="28"/>
        </w:rPr>
        <w:t xml:space="preserve">- наличие поголовья крупного рогатого скота на конец текущего финансового года в размере </w:t>
      </w:r>
      <w:r w:rsidR="000D2AE6" w:rsidRPr="002B619A">
        <w:rPr>
          <w:sz w:val="28"/>
          <w:szCs w:val="28"/>
        </w:rPr>
        <w:t xml:space="preserve">не менее </w:t>
      </w:r>
      <w:r w:rsidR="006769AE" w:rsidRPr="002B619A">
        <w:rPr>
          <w:sz w:val="28"/>
          <w:szCs w:val="28"/>
        </w:rPr>
        <w:t xml:space="preserve">поголовья племенного молодняка, </w:t>
      </w:r>
      <w:r w:rsidRPr="002B619A">
        <w:rPr>
          <w:sz w:val="28"/>
          <w:szCs w:val="28"/>
        </w:rPr>
        <w:t xml:space="preserve">приобретенного и просубсидированного в текущем финансовом году. Показателем, необходимым для достижения </w:t>
      </w:r>
      <w:r w:rsidR="00A0436B" w:rsidRPr="002B619A">
        <w:rPr>
          <w:sz w:val="28"/>
          <w:szCs w:val="28"/>
        </w:rPr>
        <w:t xml:space="preserve">данного </w:t>
      </w:r>
      <w:r w:rsidRPr="002B619A">
        <w:rPr>
          <w:sz w:val="28"/>
          <w:szCs w:val="28"/>
        </w:rPr>
        <w:t>результата, является</w:t>
      </w:r>
      <w:r w:rsidRPr="002B619A">
        <w:rPr>
          <w:sz w:val="28"/>
          <w:szCs w:val="28"/>
          <w:lang w:eastAsia="en-US"/>
        </w:rPr>
        <w:t xml:space="preserve"> </w:t>
      </w:r>
      <w:r w:rsidR="00064A98" w:rsidRPr="002B619A">
        <w:rPr>
          <w:sz w:val="28"/>
          <w:szCs w:val="28"/>
          <w:lang w:eastAsia="en-US"/>
        </w:rPr>
        <w:t xml:space="preserve">наличие </w:t>
      </w:r>
      <w:r w:rsidRPr="002B619A">
        <w:rPr>
          <w:sz w:val="28"/>
          <w:szCs w:val="28"/>
          <w:lang w:eastAsia="en-US"/>
        </w:rPr>
        <w:t xml:space="preserve">поголовья </w:t>
      </w:r>
      <w:r w:rsidRPr="002B619A">
        <w:rPr>
          <w:sz w:val="28"/>
          <w:szCs w:val="28"/>
        </w:rPr>
        <w:t xml:space="preserve">крупного рогатого скота </w:t>
      </w:r>
      <w:r w:rsidRPr="002B619A">
        <w:rPr>
          <w:sz w:val="28"/>
          <w:szCs w:val="28"/>
          <w:lang w:eastAsia="en-US"/>
        </w:rPr>
        <w:t xml:space="preserve">на конец текущего финансового года </w:t>
      </w:r>
      <w:r w:rsidR="00462572" w:rsidRPr="002B619A">
        <w:rPr>
          <w:sz w:val="28"/>
          <w:szCs w:val="28"/>
        </w:rPr>
        <w:t xml:space="preserve">в размере </w:t>
      </w:r>
      <w:r w:rsidR="006769AE" w:rsidRPr="002B619A">
        <w:rPr>
          <w:sz w:val="28"/>
          <w:szCs w:val="28"/>
        </w:rPr>
        <w:t xml:space="preserve">не менее поголовья племенного молодняка, </w:t>
      </w:r>
      <w:r w:rsidR="00462572" w:rsidRPr="002B619A">
        <w:rPr>
          <w:sz w:val="28"/>
          <w:szCs w:val="28"/>
        </w:rPr>
        <w:t xml:space="preserve">приобретенного и просубсидированного в текущем финансовом году </w:t>
      </w:r>
      <w:r w:rsidRPr="002B619A">
        <w:rPr>
          <w:sz w:val="28"/>
          <w:szCs w:val="28"/>
          <w:lang w:eastAsia="en-US"/>
        </w:rPr>
        <w:t xml:space="preserve">(голов). </w:t>
      </w:r>
      <w:r w:rsidRPr="002B619A">
        <w:rPr>
          <w:bCs/>
          <w:sz w:val="28"/>
          <w:szCs w:val="28"/>
        </w:rPr>
        <w:t xml:space="preserve">Конкретные значения данного показателя </w:t>
      </w:r>
      <w:r w:rsidRPr="002B619A">
        <w:rPr>
          <w:bCs/>
          <w:sz w:val="28"/>
          <w:szCs w:val="28"/>
        </w:rPr>
        <w:lastRenderedPageBreak/>
        <w:t xml:space="preserve">устанавливаются в договоре </w:t>
      </w:r>
      <w:r w:rsidRPr="002B619A">
        <w:rPr>
          <w:sz w:val="28"/>
          <w:szCs w:val="28"/>
        </w:rPr>
        <w:t xml:space="preserve">о предоставлении субсидии на поддержку племенного животноводства на основании </w:t>
      </w:r>
      <w:r w:rsidR="00B80510" w:rsidRPr="002B619A">
        <w:rPr>
          <w:sz w:val="28"/>
          <w:szCs w:val="28"/>
        </w:rPr>
        <w:t xml:space="preserve">акта проверки </w:t>
      </w:r>
      <w:r w:rsidR="00584DA1" w:rsidRPr="002B619A">
        <w:rPr>
          <w:sz w:val="28"/>
          <w:szCs w:val="28"/>
        </w:rPr>
        <w:t>и расчета размера средств, представляемых сельскохозяйственным товаропроизводителям</w:t>
      </w:r>
      <w:r w:rsidR="00471BC7" w:rsidRPr="002B619A">
        <w:rPr>
          <w:sz w:val="28"/>
          <w:szCs w:val="28"/>
        </w:rPr>
        <w:t xml:space="preserve"> </w:t>
      </w:r>
      <w:r w:rsidRPr="002B619A">
        <w:rPr>
          <w:sz w:val="28"/>
          <w:szCs w:val="28"/>
        </w:rPr>
        <w:t>(для сельскохозяйственных товаропроизводителей, начавших деятельность в текущем финансовом году).</w:t>
      </w:r>
    </w:p>
    <w:p w:rsidR="00206127" w:rsidRPr="002B619A" w:rsidRDefault="00206127" w:rsidP="002061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B619A">
        <w:rPr>
          <w:rFonts w:ascii="Times New Roman" w:hAnsi="Times New Roman"/>
          <w:sz w:val="28"/>
          <w:szCs w:val="28"/>
        </w:rPr>
        <w:t xml:space="preserve">Сельскохозяйственный товаропроизводитель представляет в Департамент отчет о достижении значений результатов предоставления субсидии на поддержку племенного животноводства до 1 марта года, следующего </w:t>
      </w:r>
      <w:proofErr w:type="gramStart"/>
      <w:r w:rsidRPr="002B619A">
        <w:rPr>
          <w:rFonts w:ascii="Times New Roman" w:hAnsi="Times New Roman"/>
          <w:sz w:val="28"/>
          <w:szCs w:val="28"/>
        </w:rPr>
        <w:t>за</w:t>
      </w:r>
      <w:proofErr w:type="gramEnd"/>
      <w:r w:rsidRPr="002B619A">
        <w:rPr>
          <w:rFonts w:ascii="Times New Roman" w:hAnsi="Times New Roman"/>
          <w:sz w:val="28"/>
          <w:szCs w:val="28"/>
        </w:rPr>
        <w:t xml:space="preserve"> отчетным, по форме</w:t>
      </w:r>
      <w:r w:rsidR="00A0436B" w:rsidRPr="002B619A">
        <w:rPr>
          <w:rFonts w:ascii="Times New Roman" w:hAnsi="Times New Roman"/>
          <w:sz w:val="28"/>
          <w:szCs w:val="28"/>
        </w:rPr>
        <w:t>,</w:t>
      </w:r>
      <w:r w:rsidRPr="002B619A">
        <w:rPr>
          <w:rFonts w:ascii="Times New Roman" w:hAnsi="Times New Roman"/>
          <w:sz w:val="28"/>
          <w:szCs w:val="28"/>
        </w:rPr>
        <w:t xml:space="preserve"> установленной в приложении к договору. Департамент как получатель бюджетных сре</w:t>
      </w:r>
      <w:proofErr w:type="gramStart"/>
      <w:r w:rsidRPr="002B619A">
        <w:rPr>
          <w:rFonts w:ascii="Times New Roman" w:hAnsi="Times New Roman"/>
          <w:sz w:val="28"/>
          <w:szCs w:val="28"/>
        </w:rPr>
        <w:t>дств впр</w:t>
      </w:r>
      <w:proofErr w:type="gramEnd"/>
      <w:r w:rsidRPr="002B619A">
        <w:rPr>
          <w:rFonts w:ascii="Times New Roman" w:hAnsi="Times New Roman"/>
          <w:sz w:val="28"/>
          <w:szCs w:val="28"/>
        </w:rPr>
        <w:t>аве устанавливать в договоре о предоставлении субсидии на поддержку племенного животноводства сроки и формы представления сельскохозяйственным товаропроизводителем дополнительной отчетности.</w:t>
      </w:r>
    </w:p>
    <w:p w:rsidR="00206127" w:rsidRPr="002B619A" w:rsidRDefault="00206127" w:rsidP="002061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B619A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2B619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значений результатов предоставления субсидии на поддержку племенного животноводства сельскохозяйственный товаропроизводитель осуществляет возврат субсидии на поддержку племенного животноводства в областной бюджет в течение 30 календарных дней со дня получения требования Департамента о возврате субсидий на поддержку племенного животноводства, направленного в письменной форме.</w:t>
      </w:r>
    </w:p>
    <w:p w:rsidR="00206127" w:rsidRPr="002B619A" w:rsidRDefault="00206127" w:rsidP="002061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B619A">
        <w:rPr>
          <w:rFonts w:ascii="Times New Roman" w:hAnsi="Times New Roman"/>
          <w:sz w:val="28"/>
          <w:szCs w:val="28"/>
        </w:rPr>
        <w:t>Сумма субсидии на поддержку племенного животноводства, подлежащая возврату, рассчитывается по следующей формуле:</w:t>
      </w:r>
    </w:p>
    <w:p w:rsidR="00206127" w:rsidRPr="002B619A" w:rsidRDefault="00206127" w:rsidP="0020612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06127" w:rsidRPr="002B619A" w:rsidRDefault="00206127" w:rsidP="0020612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B619A">
        <w:rPr>
          <w:rFonts w:ascii="Times New Roman" w:hAnsi="Times New Roman"/>
          <w:sz w:val="28"/>
          <w:szCs w:val="28"/>
        </w:rPr>
        <w:t>V</w:t>
      </w:r>
      <w:proofErr w:type="gramEnd"/>
      <w:r w:rsidRPr="002B619A">
        <w:rPr>
          <w:rFonts w:ascii="Times New Roman" w:hAnsi="Times New Roman"/>
          <w:sz w:val="28"/>
          <w:szCs w:val="28"/>
        </w:rPr>
        <w:t>возврата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2B619A">
        <w:rPr>
          <w:rFonts w:ascii="Times New Roman" w:hAnsi="Times New Roman"/>
          <w:sz w:val="28"/>
          <w:szCs w:val="28"/>
        </w:rPr>
        <w:t>Vсубсидии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19A">
        <w:rPr>
          <w:rFonts w:ascii="Times New Roman" w:hAnsi="Times New Roman"/>
          <w:sz w:val="28"/>
          <w:szCs w:val="28"/>
        </w:rPr>
        <w:t>x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19A">
        <w:rPr>
          <w:rFonts w:ascii="Times New Roman" w:hAnsi="Times New Roman"/>
          <w:sz w:val="28"/>
          <w:szCs w:val="28"/>
        </w:rPr>
        <w:t>k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19A">
        <w:rPr>
          <w:rFonts w:ascii="Times New Roman" w:hAnsi="Times New Roman"/>
          <w:sz w:val="28"/>
          <w:szCs w:val="28"/>
        </w:rPr>
        <w:t>x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19A">
        <w:rPr>
          <w:rFonts w:ascii="Times New Roman" w:hAnsi="Times New Roman"/>
          <w:sz w:val="28"/>
          <w:szCs w:val="28"/>
        </w:rPr>
        <w:t>m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2B619A">
        <w:rPr>
          <w:rFonts w:ascii="Times New Roman" w:hAnsi="Times New Roman"/>
          <w:sz w:val="28"/>
          <w:szCs w:val="28"/>
        </w:rPr>
        <w:t>n</w:t>
      </w:r>
      <w:proofErr w:type="spellEnd"/>
      <w:r w:rsidRPr="002B619A">
        <w:rPr>
          <w:rFonts w:ascii="Times New Roman" w:hAnsi="Times New Roman"/>
          <w:sz w:val="28"/>
          <w:szCs w:val="28"/>
        </w:rPr>
        <w:t>), где:</w:t>
      </w:r>
    </w:p>
    <w:p w:rsidR="00206127" w:rsidRPr="002B619A" w:rsidRDefault="00206127" w:rsidP="00206127">
      <w:pPr>
        <w:pStyle w:val="ConsPlusNormal"/>
        <w:ind w:left="644"/>
        <w:jc w:val="both"/>
        <w:rPr>
          <w:rFonts w:ascii="Times New Roman" w:hAnsi="Times New Roman"/>
          <w:sz w:val="28"/>
          <w:szCs w:val="28"/>
        </w:rPr>
      </w:pPr>
    </w:p>
    <w:p w:rsidR="00206127" w:rsidRPr="002B619A" w:rsidRDefault="00206127" w:rsidP="002061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B619A">
        <w:rPr>
          <w:rFonts w:ascii="Times New Roman" w:hAnsi="Times New Roman"/>
          <w:sz w:val="28"/>
          <w:szCs w:val="28"/>
        </w:rPr>
        <w:t>V</w:t>
      </w:r>
      <w:proofErr w:type="gramEnd"/>
      <w:r w:rsidRPr="002B619A">
        <w:rPr>
          <w:rFonts w:ascii="Times New Roman" w:hAnsi="Times New Roman"/>
          <w:sz w:val="28"/>
          <w:szCs w:val="28"/>
        </w:rPr>
        <w:t>возврата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- сумма субсидии на поддержку племенного животноводства, подлежащая возврату, рублей;</w:t>
      </w:r>
    </w:p>
    <w:p w:rsidR="00206127" w:rsidRPr="002B619A" w:rsidRDefault="00206127" w:rsidP="002061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B619A">
        <w:rPr>
          <w:rFonts w:ascii="Times New Roman" w:hAnsi="Times New Roman"/>
          <w:sz w:val="28"/>
          <w:szCs w:val="28"/>
        </w:rPr>
        <w:t>V</w:t>
      </w:r>
      <w:proofErr w:type="gramEnd"/>
      <w:r w:rsidRPr="002B619A">
        <w:rPr>
          <w:rFonts w:ascii="Times New Roman" w:hAnsi="Times New Roman"/>
          <w:sz w:val="28"/>
          <w:szCs w:val="28"/>
        </w:rPr>
        <w:t>субсидии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- сумма субсидии на поддержку племенного животноводства, предоставленная сельскохозяйственному товаропроизводителю в отчетном финансовом году, рублей;</w:t>
      </w:r>
    </w:p>
    <w:p w:rsidR="00206127" w:rsidRPr="002B619A" w:rsidRDefault="00206127" w:rsidP="002061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19A">
        <w:rPr>
          <w:rFonts w:ascii="Times New Roman" w:hAnsi="Times New Roman"/>
          <w:sz w:val="28"/>
          <w:szCs w:val="28"/>
        </w:rPr>
        <w:t>m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- количество результатов предоставления субсидии на поддержку племенного животноводства, по которым индекс, отражающий уровень </w:t>
      </w:r>
      <w:proofErr w:type="spellStart"/>
      <w:r w:rsidRPr="002B619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i-го значения результата, имеет положительное значение;</w:t>
      </w:r>
    </w:p>
    <w:p w:rsidR="00206127" w:rsidRPr="002B619A" w:rsidRDefault="00206127" w:rsidP="002061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19A">
        <w:rPr>
          <w:rFonts w:ascii="Times New Roman" w:hAnsi="Times New Roman"/>
          <w:sz w:val="28"/>
          <w:szCs w:val="28"/>
        </w:rPr>
        <w:t>n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- общее количество результатов предоставления субсидии на поддержку племенного животноводства;</w:t>
      </w:r>
    </w:p>
    <w:p w:rsidR="00206127" w:rsidRPr="002B619A" w:rsidRDefault="00206127" w:rsidP="002061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19A">
        <w:rPr>
          <w:rFonts w:ascii="Times New Roman" w:hAnsi="Times New Roman"/>
          <w:sz w:val="28"/>
          <w:szCs w:val="28"/>
        </w:rPr>
        <w:t>k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- коэффициент возврата субсидии на поддержку племенного животноводства.</w:t>
      </w:r>
    </w:p>
    <w:p w:rsidR="00206127" w:rsidRPr="002B619A" w:rsidRDefault="00206127" w:rsidP="002061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B619A">
        <w:rPr>
          <w:rFonts w:ascii="Times New Roman" w:hAnsi="Times New Roman"/>
          <w:sz w:val="28"/>
          <w:szCs w:val="28"/>
        </w:rPr>
        <w:t>Коэффициент возврата субсидии на поддержку племенного животноводства рассчитывается по следующей формуле:</w:t>
      </w:r>
    </w:p>
    <w:p w:rsidR="00206127" w:rsidRPr="002B619A" w:rsidRDefault="00206127" w:rsidP="0020612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06127" w:rsidRPr="002B619A" w:rsidRDefault="00206127" w:rsidP="00206127">
      <w:pPr>
        <w:pStyle w:val="ConsPlusNormal"/>
        <w:jc w:val="center"/>
        <w:rPr>
          <w:rFonts w:ascii="Times New Roman" w:hAnsi="Times New Roman"/>
          <w:sz w:val="28"/>
          <w:szCs w:val="28"/>
          <w:lang w:val="en-US"/>
        </w:rPr>
      </w:pPr>
      <w:r w:rsidRPr="002B619A">
        <w:rPr>
          <w:rFonts w:ascii="Times New Roman" w:hAnsi="Times New Roman"/>
          <w:sz w:val="28"/>
          <w:szCs w:val="28"/>
          <w:lang w:val="en-US"/>
        </w:rPr>
        <w:t>k = SUM D</w:t>
      </w:r>
      <w:r w:rsidRPr="002B619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B619A">
        <w:rPr>
          <w:rFonts w:ascii="Times New Roman" w:hAnsi="Times New Roman"/>
          <w:sz w:val="28"/>
          <w:szCs w:val="28"/>
          <w:lang w:val="en-US"/>
        </w:rPr>
        <w:t xml:space="preserve"> / m, </w:t>
      </w:r>
      <w:r w:rsidRPr="002B619A">
        <w:rPr>
          <w:rFonts w:ascii="Times New Roman" w:hAnsi="Times New Roman"/>
          <w:sz w:val="28"/>
          <w:szCs w:val="28"/>
        </w:rPr>
        <w:t>где</w:t>
      </w:r>
      <w:r w:rsidRPr="002B619A">
        <w:rPr>
          <w:rFonts w:ascii="Times New Roman" w:hAnsi="Times New Roman"/>
          <w:sz w:val="28"/>
          <w:szCs w:val="28"/>
          <w:lang w:val="en-US"/>
        </w:rPr>
        <w:t>:</w:t>
      </w:r>
    </w:p>
    <w:p w:rsidR="00206127" w:rsidRPr="002B619A" w:rsidRDefault="00206127" w:rsidP="00206127">
      <w:pPr>
        <w:pStyle w:val="ConsPlusNormal"/>
        <w:ind w:left="64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06127" w:rsidRPr="002B619A" w:rsidRDefault="00206127" w:rsidP="005B30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19A">
        <w:rPr>
          <w:rFonts w:ascii="Times New Roman" w:hAnsi="Times New Roman"/>
          <w:sz w:val="28"/>
          <w:szCs w:val="28"/>
        </w:rPr>
        <w:t>D</w:t>
      </w:r>
      <w:r w:rsidRPr="002B619A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- индекс, отражающий уровень </w:t>
      </w:r>
      <w:proofErr w:type="spellStart"/>
      <w:r w:rsidRPr="002B619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i-го значения результата.</w:t>
      </w:r>
    </w:p>
    <w:p w:rsidR="00206127" w:rsidRPr="002B619A" w:rsidRDefault="00206127" w:rsidP="005B30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B619A">
        <w:rPr>
          <w:rFonts w:ascii="Times New Roman" w:hAnsi="Times New Roman"/>
          <w:sz w:val="28"/>
          <w:szCs w:val="28"/>
        </w:rPr>
        <w:t xml:space="preserve">При расчете коэффициента возврата субсидии на поддержку племенного животноводства используются только положительные значения индекса, отражающего уровень </w:t>
      </w:r>
      <w:proofErr w:type="spellStart"/>
      <w:r w:rsidRPr="002B619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i-го значения результата.</w:t>
      </w:r>
    </w:p>
    <w:p w:rsidR="00206127" w:rsidRPr="002B619A" w:rsidRDefault="00206127" w:rsidP="005B30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B619A">
        <w:rPr>
          <w:rFonts w:ascii="Times New Roman" w:hAnsi="Times New Roman"/>
          <w:sz w:val="28"/>
          <w:szCs w:val="28"/>
        </w:rPr>
        <w:lastRenderedPageBreak/>
        <w:t xml:space="preserve">Индекс, отражающий уровень </w:t>
      </w:r>
      <w:proofErr w:type="spellStart"/>
      <w:r w:rsidRPr="002B619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i-го значения результата, определяется по следующей формуле:</w:t>
      </w:r>
    </w:p>
    <w:p w:rsidR="00206127" w:rsidRPr="002B619A" w:rsidRDefault="00206127" w:rsidP="005B3066">
      <w:pPr>
        <w:pStyle w:val="ConsPlusNormal"/>
        <w:ind w:left="644" w:firstLine="709"/>
        <w:jc w:val="both"/>
        <w:rPr>
          <w:rFonts w:ascii="Times New Roman" w:hAnsi="Times New Roman"/>
          <w:sz w:val="28"/>
          <w:szCs w:val="28"/>
        </w:rPr>
      </w:pPr>
    </w:p>
    <w:p w:rsidR="00206127" w:rsidRPr="002B619A" w:rsidRDefault="00206127" w:rsidP="0020612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B619A">
        <w:rPr>
          <w:rFonts w:ascii="Times New Roman" w:hAnsi="Times New Roman"/>
          <w:sz w:val="28"/>
          <w:szCs w:val="28"/>
        </w:rPr>
        <w:t>D</w:t>
      </w:r>
      <w:r w:rsidRPr="002B619A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= 1 - </w:t>
      </w:r>
      <w:proofErr w:type="spellStart"/>
      <w:r w:rsidRPr="002B619A">
        <w:rPr>
          <w:rFonts w:ascii="Times New Roman" w:hAnsi="Times New Roman"/>
          <w:sz w:val="28"/>
          <w:szCs w:val="28"/>
        </w:rPr>
        <w:t>T</w:t>
      </w:r>
      <w:r w:rsidRPr="002B619A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2B619A">
        <w:rPr>
          <w:rFonts w:ascii="Times New Roman" w:hAnsi="Times New Roman"/>
          <w:sz w:val="28"/>
          <w:szCs w:val="28"/>
        </w:rPr>
        <w:t>S</w:t>
      </w:r>
      <w:r w:rsidRPr="002B619A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B619A">
        <w:rPr>
          <w:rFonts w:ascii="Times New Roman" w:hAnsi="Times New Roman"/>
          <w:sz w:val="28"/>
          <w:szCs w:val="28"/>
        </w:rPr>
        <w:t>, где:</w:t>
      </w:r>
    </w:p>
    <w:p w:rsidR="00206127" w:rsidRPr="002B619A" w:rsidRDefault="00206127" w:rsidP="0020612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06127" w:rsidRPr="002B619A" w:rsidRDefault="00206127" w:rsidP="005B30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19A">
        <w:rPr>
          <w:rFonts w:ascii="Times New Roman" w:hAnsi="Times New Roman"/>
          <w:sz w:val="28"/>
          <w:szCs w:val="28"/>
        </w:rPr>
        <w:t>T</w:t>
      </w:r>
      <w:r w:rsidRPr="002B619A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- фактически достигнутое значение i-го результата;</w:t>
      </w:r>
    </w:p>
    <w:p w:rsidR="00206127" w:rsidRPr="002B619A" w:rsidRDefault="00206127" w:rsidP="005B30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19A">
        <w:rPr>
          <w:rFonts w:ascii="Times New Roman" w:hAnsi="Times New Roman"/>
          <w:sz w:val="28"/>
          <w:szCs w:val="28"/>
        </w:rPr>
        <w:t>S</w:t>
      </w:r>
      <w:r w:rsidRPr="002B619A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B619A">
        <w:rPr>
          <w:rFonts w:ascii="Times New Roman" w:hAnsi="Times New Roman"/>
          <w:sz w:val="28"/>
          <w:szCs w:val="28"/>
        </w:rPr>
        <w:t xml:space="preserve"> - плановое значение i-го результата</w:t>
      </w:r>
      <w:proofErr w:type="gramStart"/>
      <w:r w:rsidRPr="002B619A">
        <w:rPr>
          <w:rFonts w:ascii="Times New Roman" w:hAnsi="Times New Roman"/>
          <w:sz w:val="28"/>
          <w:szCs w:val="28"/>
        </w:rPr>
        <w:t>.»;</w:t>
      </w:r>
      <w:proofErr w:type="gramEnd"/>
    </w:p>
    <w:p w:rsidR="00B42C73" w:rsidRPr="002B619A" w:rsidRDefault="001C06C0" w:rsidP="005B30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19A">
        <w:rPr>
          <w:sz w:val="28"/>
          <w:szCs w:val="28"/>
        </w:rPr>
        <w:t>10</w:t>
      </w:r>
      <w:r w:rsidR="00B42C73" w:rsidRPr="002B619A">
        <w:rPr>
          <w:sz w:val="28"/>
          <w:szCs w:val="28"/>
        </w:rPr>
        <w:t>) в абзаце первом пункта 5 приложения № 1 слова «</w:t>
      </w:r>
      <w:r w:rsidR="00C021C4" w:rsidRPr="002B619A">
        <w:rPr>
          <w:sz w:val="28"/>
          <w:szCs w:val="28"/>
        </w:rPr>
        <w:t xml:space="preserve">, </w:t>
      </w:r>
      <w:r w:rsidR="00B42C73" w:rsidRPr="002B619A">
        <w:rPr>
          <w:sz w:val="28"/>
          <w:szCs w:val="28"/>
        </w:rPr>
        <w:t>быков-производителей» исключить.</w:t>
      </w:r>
    </w:p>
    <w:p w:rsidR="00B42C73" w:rsidRPr="002B619A" w:rsidRDefault="00B42C73" w:rsidP="00B42C7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42C73" w:rsidRPr="002B619A" w:rsidRDefault="00B42C73" w:rsidP="00B42C7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476A5" w:rsidRPr="002B619A" w:rsidRDefault="005476A5" w:rsidP="005476A5">
      <w:pPr>
        <w:pStyle w:val="ConsPlusNormal"/>
        <w:tabs>
          <w:tab w:val="left" w:pos="8820"/>
        </w:tabs>
        <w:jc w:val="both"/>
        <w:rPr>
          <w:rFonts w:ascii="Times New Roman" w:hAnsi="Times New Roman"/>
          <w:sz w:val="28"/>
          <w:szCs w:val="28"/>
        </w:rPr>
      </w:pPr>
      <w:r w:rsidRPr="002B619A">
        <w:rPr>
          <w:rFonts w:ascii="Times New Roman" w:hAnsi="Times New Roman"/>
          <w:sz w:val="28"/>
          <w:szCs w:val="28"/>
        </w:rPr>
        <w:t>Губернатор</w:t>
      </w:r>
    </w:p>
    <w:p w:rsidR="005476A5" w:rsidRPr="002B619A" w:rsidRDefault="005476A5" w:rsidP="005476A5">
      <w:pPr>
        <w:pStyle w:val="ConsPlusNormal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2B619A">
        <w:rPr>
          <w:rFonts w:ascii="Times New Roman" w:hAnsi="Times New Roman"/>
          <w:sz w:val="28"/>
          <w:szCs w:val="28"/>
        </w:rPr>
        <w:t>Смоленской области</w:t>
      </w:r>
      <w:r w:rsidRPr="002B619A">
        <w:rPr>
          <w:rFonts w:ascii="Times New Roman" w:hAnsi="Times New Roman"/>
          <w:sz w:val="28"/>
          <w:szCs w:val="28"/>
        </w:rPr>
        <w:tab/>
      </w:r>
      <w:r w:rsidRPr="002B619A">
        <w:rPr>
          <w:rFonts w:ascii="Times New Roman" w:hAnsi="Times New Roman"/>
          <w:sz w:val="28"/>
          <w:szCs w:val="28"/>
        </w:rPr>
        <w:tab/>
      </w:r>
      <w:r w:rsidRPr="002B619A">
        <w:rPr>
          <w:rFonts w:ascii="Times New Roman" w:hAnsi="Times New Roman"/>
          <w:sz w:val="28"/>
          <w:szCs w:val="28"/>
        </w:rPr>
        <w:tab/>
      </w:r>
      <w:r w:rsidRPr="002B619A">
        <w:rPr>
          <w:rFonts w:ascii="Times New Roman" w:hAnsi="Times New Roman"/>
          <w:sz w:val="28"/>
          <w:szCs w:val="28"/>
        </w:rPr>
        <w:tab/>
      </w:r>
      <w:r w:rsidRPr="002B619A">
        <w:rPr>
          <w:rFonts w:ascii="Times New Roman" w:hAnsi="Times New Roman"/>
          <w:sz w:val="28"/>
          <w:szCs w:val="28"/>
        </w:rPr>
        <w:tab/>
      </w:r>
      <w:r w:rsidRPr="002B619A">
        <w:rPr>
          <w:rFonts w:ascii="Times New Roman" w:hAnsi="Times New Roman"/>
          <w:sz w:val="28"/>
          <w:szCs w:val="28"/>
        </w:rPr>
        <w:tab/>
      </w:r>
      <w:r w:rsidRPr="002B619A">
        <w:rPr>
          <w:rFonts w:ascii="Times New Roman" w:hAnsi="Times New Roman"/>
          <w:sz w:val="28"/>
          <w:szCs w:val="28"/>
        </w:rPr>
        <w:tab/>
      </w:r>
      <w:r w:rsidRPr="002B619A">
        <w:rPr>
          <w:rFonts w:ascii="Times New Roman" w:hAnsi="Times New Roman"/>
          <w:sz w:val="28"/>
          <w:szCs w:val="28"/>
        </w:rPr>
        <w:tab/>
        <w:t xml:space="preserve">    </w:t>
      </w:r>
      <w:r w:rsidRPr="002B619A">
        <w:rPr>
          <w:rFonts w:ascii="Times New Roman" w:hAnsi="Times New Roman"/>
          <w:b/>
          <w:sz w:val="28"/>
          <w:szCs w:val="28"/>
        </w:rPr>
        <w:t>А.В. Островский</w:t>
      </w:r>
    </w:p>
    <w:sectPr w:rsidR="005476A5" w:rsidRPr="002B619A" w:rsidSect="00064877">
      <w:headerReference w:type="default" r:id="rId27"/>
      <w:pgSz w:w="11906" w:h="16838" w:code="9"/>
      <w:pgMar w:top="1134" w:right="567" w:bottom="1276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35A" w:rsidRDefault="00A6035A">
      <w:r>
        <w:separator/>
      </w:r>
    </w:p>
  </w:endnote>
  <w:endnote w:type="continuationSeparator" w:id="0">
    <w:p w:rsidR="00A6035A" w:rsidRDefault="00A60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35A" w:rsidRDefault="00A6035A">
      <w:r>
        <w:separator/>
      </w:r>
    </w:p>
  </w:footnote>
  <w:footnote w:type="continuationSeparator" w:id="0">
    <w:p w:rsidR="00A6035A" w:rsidRDefault="00A60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992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03A9F" w:rsidRPr="002537C2" w:rsidRDefault="00F84434">
        <w:pPr>
          <w:pStyle w:val="a3"/>
          <w:jc w:val="center"/>
          <w:rPr>
            <w:sz w:val="28"/>
            <w:szCs w:val="28"/>
          </w:rPr>
        </w:pPr>
        <w:r w:rsidRPr="002537C2">
          <w:rPr>
            <w:sz w:val="28"/>
            <w:szCs w:val="28"/>
          </w:rPr>
          <w:fldChar w:fldCharType="begin"/>
        </w:r>
        <w:r w:rsidR="00003A9F" w:rsidRPr="002537C2">
          <w:rPr>
            <w:sz w:val="28"/>
            <w:szCs w:val="28"/>
          </w:rPr>
          <w:instrText xml:space="preserve"> PAGE   \* MERGEFORMAT </w:instrText>
        </w:r>
        <w:r w:rsidRPr="002537C2">
          <w:rPr>
            <w:sz w:val="28"/>
            <w:szCs w:val="28"/>
          </w:rPr>
          <w:fldChar w:fldCharType="separate"/>
        </w:r>
        <w:r w:rsidR="00C75223">
          <w:rPr>
            <w:noProof/>
            <w:sz w:val="28"/>
            <w:szCs w:val="28"/>
          </w:rPr>
          <w:t>2</w:t>
        </w:r>
        <w:r w:rsidRPr="002537C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25560"/>
    <w:multiLevelType w:val="hybridMultilevel"/>
    <w:tmpl w:val="ACB4E96A"/>
    <w:lvl w:ilvl="0" w:tplc="02E21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9E094F"/>
    <w:multiLevelType w:val="hybridMultilevel"/>
    <w:tmpl w:val="18A0293C"/>
    <w:lvl w:ilvl="0" w:tplc="BB1A84F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E9686D"/>
    <w:multiLevelType w:val="hybridMultilevel"/>
    <w:tmpl w:val="7A1C1080"/>
    <w:lvl w:ilvl="0" w:tplc="A88445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9DD4D6C"/>
    <w:multiLevelType w:val="hybridMultilevel"/>
    <w:tmpl w:val="0CE29A74"/>
    <w:lvl w:ilvl="0" w:tplc="E0E8E0F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00306"/>
    <w:rsid w:val="00001605"/>
    <w:rsid w:val="00003A9F"/>
    <w:rsid w:val="00004FF6"/>
    <w:rsid w:val="00012442"/>
    <w:rsid w:val="000158AC"/>
    <w:rsid w:val="0002544A"/>
    <w:rsid w:val="00030657"/>
    <w:rsid w:val="00037201"/>
    <w:rsid w:val="000375F4"/>
    <w:rsid w:val="000377D2"/>
    <w:rsid w:val="000470AB"/>
    <w:rsid w:val="000537DD"/>
    <w:rsid w:val="00064877"/>
    <w:rsid w:val="00064A98"/>
    <w:rsid w:val="000656D4"/>
    <w:rsid w:val="0006570B"/>
    <w:rsid w:val="000749B1"/>
    <w:rsid w:val="00076243"/>
    <w:rsid w:val="000913B3"/>
    <w:rsid w:val="0009488E"/>
    <w:rsid w:val="000949E1"/>
    <w:rsid w:val="00096477"/>
    <w:rsid w:val="000A310B"/>
    <w:rsid w:val="000A385F"/>
    <w:rsid w:val="000A6031"/>
    <w:rsid w:val="000B4A30"/>
    <w:rsid w:val="000B7F21"/>
    <w:rsid w:val="000C3F26"/>
    <w:rsid w:val="000C4F48"/>
    <w:rsid w:val="000C7892"/>
    <w:rsid w:val="000D2AE6"/>
    <w:rsid w:val="000D6202"/>
    <w:rsid w:val="000E4F1C"/>
    <w:rsid w:val="000F022F"/>
    <w:rsid w:val="000F10CE"/>
    <w:rsid w:val="0010554D"/>
    <w:rsid w:val="00122064"/>
    <w:rsid w:val="0012289C"/>
    <w:rsid w:val="00122909"/>
    <w:rsid w:val="0012476A"/>
    <w:rsid w:val="00125347"/>
    <w:rsid w:val="001310D7"/>
    <w:rsid w:val="00131429"/>
    <w:rsid w:val="00135EFF"/>
    <w:rsid w:val="00143242"/>
    <w:rsid w:val="0014460C"/>
    <w:rsid w:val="00150922"/>
    <w:rsid w:val="00153A53"/>
    <w:rsid w:val="00153D0F"/>
    <w:rsid w:val="0015472E"/>
    <w:rsid w:val="001622B6"/>
    <w:rsid w:val="00164CEC"/>
    <w:rsid w:val="001656B2"/>
    <w:rsid w:val="001751BE"/>
    <w:rsid w:val="00177AAC"/>
    <w:rsid w:val="00177D84"/>
    <w:rsid w:val="00184179"/>
    <w:rsid w:val="001846E4"/>
    <w:rsid w:val="001865B2"/>
    <w:rsid w:val="00192964"/>
    <w:rsid w:val="00196340"/>
    <w:rsid w:val="00197F55"/>
    <w:rsid w:val="001A4334"/>
    <w:rsid w:val="001B5F12"/>
    <w:rsid w:val="001C06C0"/>
    <w:rsid w:val="001C118C"/>
    <w:rsid w:val="001C6D92"/>
    <w:rsid w:val="001C7299"/>
    <w:rsid w:val="001D137E"/>
    <w:rsid w:val="001D3F8C"/>
    <w:rsid w:val="001D5E5F"/>
    <w:rsid w:val="001E0CAD"/>
    <w:rsid w:val="001E2363"/>
    <w:rsid w:val="001E2E73"/>
    <w:rsid w:val="001E5C3D"/>
    <w:rsid w:val="001E6497"/>
    <w:rsid w:val="001F7D57"/>
    <w:rsid w:val="00201083"/>
    <w:rsid w:val="00203AC9"/>
    <w:rsid w:val="00205509"/>
    <w:rsid w:val="00206127"/>
    <w:rsid w:val="00206D17"/>
    <w:rsid w:val="0021266B"/>
    <w:rsid w:val="0022253A"/>
    <w:rsid w:val="002276C6"/>
    <w:rsid w:val="002303EE"/>
    <w:rsid w:val="00230FF3"/>
    <w:rsid w:val="00232A44"/>
    <w:rsid w:val="00232EEB"/>
    <w:rsid w:val="002343B6"/>
    <w:rsid w:val="00234572"/>
    <w:rsid w:val="002437D0"/>
    <w:rsid w:val="00246719"/>
    <w:rsid w:val="002527A1"/>
    <w:rsid w:val="002537C2"/>
    <w:rsid w:val="002658A7"/>
    <w:rsid w:val="0027137E"/>
    <w:rsid w:val="00275DF4"/>
    <w:rsid w:val="002901F8"/>
    <w:rsid w:val="002938B8"/>
    <w:rsid w:val="00293D5B"/>
    <w:rsid w:val="00297E63"/>
    <w:rsid w:val="002A03E0"/>
    <w:rsid w:val="002B619A"/>
    <w:rsid w:val="002C443B"/>
    <w:rsid w:val="002C4E58"/>
    <w:rsid w:val="002C6671"/>
    <w:rsid w:val="002D2A15"/>
    <w:rsid w:val="002D3865"/>
    <w:rsid w:val="002D47D7"/>
    <w:rsid w:val="002D6B7D"/>
    <w:rsid w:val="002D7B49"/>
    <w:rsid w:val="002E0E2A"/>
    <w:rsid w:val="002F29D4"/>
    <w:rsid w:val="002F55A6"/>
    <w:rsid w:val="003015BC"/>
    <w:rsid w:val="00301C7B"/>
    <w:rsid w:val="00303F7D"/>
    <w:rsid w:val="00306433"/>
    <w:rsid w:val="003133C6"/>
    <w:rsid w:val="00317DBD"/>
    <w:rsid w:val="00322946"/>
    <w:rsid w:val="003230D6"/>
    <w:rsid w:val="00323B49"/>
    <w:rsid w:val="003250EC"/>
    <w:rsid w:val="0033586C"/>
    <w:rsid w:val="003436BA"/>
    <w:rsid w:val="003519A0"/>
    <w:rsid w:val="0035211B"/>
    <w:rsid w:val="00353FAE"/>
    <w:rsid w:val="00355BCF"/>
    <w:rsid w:val="003563D4"/>
    <w:rsid w:val="00361EC7"/>
    <w:rsid w:val="00364AB5"/>
    <w:rsid w:val="00364B00"/>
    <w:rsid w:val="003656F0"/>
    <w:rsid w:val="00365941"/>
    <w:rsid w:val="0036776B"/>
    <w:rsid w:val="00372713"/>
    <w:rsid w:val="00375323"/>
    <w:rsid w:val="00382E52"/>
    <w:rsid w:val="003859C5"/>
    <w:rsid w:val="00393292"/>
    <w:rsid w:val="003C1A41"/>
    <w:rsid w:val="003C28DA"/>
    <w:rsid w:val="003C31DC"/>
    <w:rsid w:val="003C59CD"/>
    <w:rsid w:val="003C6F36"/>
    <w:rsid w:val="003C6FAF"/>
    <w:rsid w:val="003C74D3"/>
    <w:rsid w:val="003D59E7"/>
    <w:rsid w:val="003E30CA"/>
    <w:rsid w:val="003F78D0"/>
    <w:rsid w:val="00400936"/>
    <w:rsid w:val="00416E5D"/>
    <w:rsid w:val="004227A9"/>
    <w:rsid w:val="00426273"/>
    <w:rsid w:val="004309D9"/>
    <w:rsid w:val="00436AF1"/>
    <w:rsid w:val="00440831"/>
    <w:rsid w:val="0044203B"/>
    <w:rsid w:val="0044331B"/>
    <w:rsid w:val="0044372F"/>
    <w:rsid w:val="004559D7"/>
    <w:rsid w:val="00460311"/>
    <w:rsid w:val="00462572"/>
    <w:rsid w:val="00464661"/>
    <w:rsid w:val="00465208"/>
    <w:rsid w:val="00470BE4"/>
    <w:rsid w:val="00471BC7"/>
    <w:rsid w:val="00471ED4"/>
    <w:rsid w:val="004778F8"/>
    <w:rsid w:val="0048096E"/>
    <w:rsid w:val="00482BDC"/>
    <w:rsid w:val="004877F7"/>
    <w:rsid w:val="0049021D"/>
    <w:rsid w:val="00493626"/>
    <w:rsid w:val="004B024F"/>
    <w:rsid w:val="004B0BCA"/>
    <w:rsid w:val="004B230A"/>
    <w:rsid w:val="004B4E1F"/>
    <w:rsid w:val="004C1A83"/>
    <w:rsid w:val="004C5CE9"/>
    <w:rsid w:val="004E6866"/>
    <w:rsid w:val="004F4095"/>
    <w:rsid w:val="00514E0F"/>
    <w:rsid w:val="00515FB0"/>
    <w:rsid w:val="00521D41"/>
    <w:rsid w:val="00523046"/>
    <w:rsid w:val="00524C3F"/>
    <w:rsid w:val="0052688B"/>
    <w:rsid w:val="00526D9F"/>
    <w:rsid w:val="00530078"/>
    <w:rsid w:val="00530C2E"/>
    <w:rsid w:val="00531996"/>
    <w:rsid w:val="00535769"/>
    <w:rsid w:val="0054196C"/>
    <w:rsid w:val="00541F61"/>
    <w:rsid w:val="00544A22"/>
    <w:rsid w:val="005476A5"/>
    <w:rsid w:val="0055254C"/>
    <w:rsid w:val="00552DCC"/>
    <w:rsid w:val="0055377C"/>
    <w:rsid w:val="00557B92"/>
    <w:rsid w:val="00557C8B"/>
    <w:rsid w:val="0056179E"/>
    <w:rsid w:val="00567C31"/>
    <w:rsid w:val="00570CA4"/>
    <w:rsid w:val="0057285D"/>
    <w:rsid w:val="00572F20"/>
    <w:rsid w:val="00573D68"/>
    <w:rsid w:val="00584178"/>
    <w:rsid w:val="00584DA1"/>
    <w:rsid w:val="00591921"/>
    <w:rsid w:val="00593809"/>
    <w:rsid w:val="005B3066"/>
    <w:rsid w:val="005B7E28"/>
    <w:rsid w:val="005C2379"/>
    <w:rsid w:val="005C7183"/>
    <w:rsid w:val="005D0992"/>
    <w:rsid w:val="005D37F0"/>
    <w:rsid w:val="005D3C0F"/>
    <w:rsid w:val="005D41F5"/>
    <w:rsid w:val="005D7627"/>
    <w:rsid w:val="005E0A91"/>
    <w:rsid w:val="005E4B52"/>
    <w:rsid w:val="005E4C8A"/>
    <w:rsid w:val="005E7357"/>
    <w:rsid w:val="006025BA"/>
    <w:rsid w:val="0061168D"/>
    <w:rsid w:val="00614888"/>
    <w:rsid w:val="00615592"/>
    <w:rsid w:val="00617317"/>
    <w:rsid w:val="00617F37"/>
    <w:rsid w:val="00622690"/>
    <w:rsid w:val="00641614"/>
    <w:rsid w:val="00647623"/>
    <w:rsid w:val="00655BF3"/>
    <w:rsid w:val="00656F13"/>
    <w:rsid w:val="006637FD"/>
    <w:rsid w:val="00665C89"/>
    <w:rsid w:val="00675A43"/>
    <w:rsid w:val="00675C2E"/>
    <w:rsid w:val="0067695B"/>
    <w:rsid w:val="006769AE"/>
    <w:rsid w:val="00680B5B"/>
    <w:rsid w:val="0068466F"/>
    <w:rsid w:val="00684813"/>
    <w:rsid w:val="00684B40"/>
    <w:rsid w:val="00692D02"/>
    <w:rsid w:val="00696689"/>
    <w:rsid w:val="00696EF1"/>
    <w:rsid w:val="006A4595"/>
    <w:rsid w:val="006A4920"/>
    <w:rsid w:val="006A726A"/>
    <w:rsid w:val="006A732B"/>
    <w:rsid w:val="006A764C"/>
    <w:rsid w:val="006B1FDC"/>
    <w:rsid w:val="006C106D"/>
    <w:rsid w:val="006D3DCC"/>
    <w:rsid w:val="006D51C4"/>
    <w:rsid w:val="006E181B"/>
    <w:rsid w:val="006E18B7"/>
    <w:rsid w:val="006E6FB6"/>
    <w:rsid w:val="006F0346"/>
    <w:rsid w:val="006F1FF7"/>
    <w:rsid w:val="006F2274"/>
    <w:rsid w:val="00706321"/>
    <w:rsid w:val="0070708C"/>
    <w:rsid w:val="007078F2"/>
    <w:rsid w:val="00712A9F"/>
    <w:rsid w:val="00721A19"/>
    <w:rsid w:val="00721E82"/>
    <w:rsid w:val="00723AE4"/>
    <w:rsid w:val="00726232"/>
    <w:rsid w:val="0072722B"/>
    <w:rsid w:val="007312B1"/>
    <w:rsid w:val="00734371"/>
    <w:rsid w:val="007405EA"/>
    <w:rsid w:val="007412F0"/>
    <w:rsid w:val="00745046"/>
    <w:rsid w:val="00761314"/>
    <w:rsid w:val="00762139"/>
    <w:rsid w:val="00767050"/>
    <w:rsid w:val="00775E52"/>
    <w:rsid w:val="00777229"/>
    <w:rsid w:val="00780377"/>
    <w:rsid w:val="00791521"/>
    <w:rsid w:val="0079548F"/>
    <w:rsid w:val="007968E9"/>
    <w:rsid w:val="00797EF1"/>
    <w:rsid w:val="007A1B14"/>
    <w:rsid w:val="007B04CD"/>
    <w:rsid w:val="007C07EA"/>
    <w:rsid w:val="007C100A"/>
    <w:rsid w:val="007C2DC8"/>
    <w:rsid w:val="007D0E40"/>
    <w:rsid w:val="007D1958"/>
    <w:rsid w:val="007D3657"/>
    <w:rsid w:val="007D3AB8"/>
    <w:rsid w:val="007E223E"/>
    <w:rsid w:val="007E38ED"/>
    <w:rsid w:val="00800E2D"/>
    <w:rsid w:val="00801308"/>
    <w:rsid w:val="00806AE8"/>
    <w:rsid w:val="0081344F"/>
    <w:rsid w:val="0081591E"/>
    <w:rsid w:val="00827E0F"/>
    <w:rsid w:val="00836589"/>
    <w:rsid w:val="008366C9"/>
    <w:rsid w:val="0084242E"/>
    <w:rsid w:val="008453CF"/>
    <w:rsid w:val="0085398A"/>
    <w:rsid w:val="00854538"/>
    <w:rsid w:val="00864043"/>
    <w:rsid w:val="008650B9"/>
    <w:rsid w:val="00866536"/>
    <w:rsid w:val="0087011D"/>
    <w:rsid w:val="008742DB"/>
    <w:rsid w:val="00874532"/>
    <w:rsid w:val="008768D1"/>
    <w:rsid w:val="00876921"/>
    <w:rsid w:val="0088304F"/>
    <w:rsid w:val="008919C8"/>
    <w:rsid w:val="00893345"/>
    <w:rsid w:val="00895E87"/>
    <w:rsid w:val="008A1B3A"/>
    <w:rsid w:val="008B66BE"/>
    <w:rsid w:val="008C0BFD"/>
    <w:rsid w:val="008C0FAE"/>
    <w:rsid w:val="008C50CA"/>
    <w:rsid w:val="008D27D5"/>
    <w:rsid w:val="008D6FD6"/>
    <w:rsid w:val="008E0110"/>
    <w:rsid w:val="008E12D2"/>
    <w:rsid w:val="008E3AAD"/>
    <w:rsid w:val="008E5B4C"/>
    <w:rsid w:val="00901740"/>
    <w:rsid w:val="00901E2A"/>
    <w:rsid w:val="00903985"/>
    <w:rsid w:val="00903B65"/>
    <w:rsid w:val="009049EF"/>
    <w:rsid w:val="0090647A"/>
    <w:rsid w:val="00906BD7"/>
    <w:rsid w:val="00916C60"/>
    <w:rsid w:val="009173ED"/>
    <w:rsid w:val="009223E0"/>
    <w:rsid w:val="009250DC"/>
    <w:rsid w:val="00925F7C"/>
    <w:rsid w:val="00927FB7"/>
    <w:rsid w:val="00930D29"/>
    <w:rsid w:val="0093119F"/>
    <w:rsid w:val="00931ED2"/>
    <w:rsid w:val="00932BF3"/>
    <w:rsid w:val="009427B8"/>
    <w:rsid w:val="00944E3A"/>
    <w:rsid w:val="00947BD8"/>
    <w:rsid w:val="00950B00"/>
    <w:rsid w:val="00955862"/>
    <w:rsid w:val="009606F8"/>
    <w:rsid w:val="00960CDF"/>
    <w:rsid w:val="00964626"/>
    <w:rsid w:val="00966B5C"/>
    <w:rsid w:val="00972367"/>
    <w:rsid w:val="00972E4C"/>
    <w:rsid w:val="0097546F"/>
    <w:rsid w:val="00985151"/>
    <w:rsid w:val="009876E0"/>
    <w:rsid w:val="00994E53"/>
    <w:rsid w:val="0099515F"/>
    <w:rsid w:val="009958B3"/>
    <w:rsid w:val="009A0330"/>
    <w:rsid w:val="009A4D0F"/>
    <w:rsid w:val="009A5347"/>
    <w:rsid w:val="009B1100"/>
    <w:rsid w:val="009B11B0"/>
    <w:rsid w:val="009B1379"/>
    <w:rsid w:val="009B3175"/>
    <w:rsid w:val="009B417D"/>
    <w:rsid w:val="009B794E"/>
    <w:rsid w:val="009C4451"/>
    <w:rsid w:val="009C5474"/>
    <w:rsid w:val="009D016F"/>
    <w:rsid w:val="009D27A7"/>
    <w:rsid w:val="009D56D7"/>
    <w:rsid w:val="009D7EE1"/>
    <w:rsid w:val="009E3F9B"/>
    <w:rsid w:val="009F4C78"/>
    <w:rsid w:val="009F6164"/>
    <w:rsid w:val="009F79A6"/>
    <w:rsid w:val="00A0436B"/>
    <w:rsid w:val="00A057EB"/>
    <w:rsid w:val="00A05E80"/>
    <w:rsid w:val="00A05EDE"/>
    <w:rsid w:val="00A10088"/>
    <w:rsid w:val="00A10B73"/>
    <w:rsid w:val="00A13948"/>
    <w:rsid w:val="00A154AC"/>
    <w:rsid w:val="00A162E1"/>
    <w:rsid w:val="00A16598"/>
    <w:rsid w:val="00A24DB7"/>
    <w:rsid w:val="00A26039"/>
    <w:rsid w:val="00A30161"/>
    <w:rsid w:val="00A30D15"/>
    <w:rsid w:val="00A44C99"/>
    <w:rsid w:val="00A5167C"/>
    <w:rsid w:val="00A5272E"/>
    <w:rsid w:val="00A6035A"/>
    <w:rsid w:val="00A628AF"/>
    <w:rsid w:val="00A646EF"/>
    <w:rsid w:val="00A66B62"/>
    <w:rsid w:val="00A713A5"/>
    <w:rsid w:val="00A71D33"/>
    <w:rsid w:val="00A72F61"/>
    <w:rsid w:val="00A826BA"/>
    <w:rsid w:val="00A830F1"/>
    <w:rsid w:val="00A91795"/>
    <w:rsid w:val="00A92A14"/>
    <w:rsid w:val="00A94D3E"/>
    <w:rsid w:val="00AA23B6"/>
    <w:rsid w:val="00AA27BD"/>
    <w:rsid w:val="00AA30D0"/>
    <w:rsid w:val="00AA3366"/>
    <w:rsid w:val="00AA4CAE"/>
    <w:rsid w:val="00AB11E5"/>
    <w:rsid w:val="00AB2DA9"/>
    <w:rsid w:val="00AC3438"/>
    <w:rsid w:val="00AC6391"/>
    <w:rsid w:val="00AC7E44"/>
    <w:rsid w:val="00AD309A"/>
    <w:rsid w:val="00AD5709"/>
    <w:rsid w:val="00AE12D3"/>
    <w:rsid w:val="00AF332F"/>
    <w:rsid w:val="00B10209"/>
    <w:rsid w:val="00B1338D"/>
    <w:rsid w:val="00B15FF9"/>
    <w:rsid w:val="00B17CA1"/>
    <w:rsid w:val="00B22800"/>
    <w:rsid w:val="00B3358C"/>
    <w:rsid w:val="00B36A08"/>
    <w:rsid w:val="00B37712"/>
    <w:rsid w:val="00B42C73"/>
    <w:rsid w:val="00B4320D"/>
    <w:rsid w:val="00B5123E"/>
    <w:rsid w:val="00B54435"/>
    <w:rsid w:val="00B55898"/>
    <w:rsid w:val="00B62DCA"/>
    <w:rsid w:val="00B63EB7"/>
    <w:rsid w:val="00B644C2"/>
    <w:rsid w:val="00B65780"/>
    <w:rsid w:val="00B65C74"/>
    <w:rsid w:val="00B6632C"/>
    <w:rsid w:val="00B730F1"/>
    <w:rsid w:val="00B7350C"/>
    <w:rsid w:val="00B80510"/>
    <w:rsid w:val="00B9012F"/>
    <w:rsid w:val="00B950E7"/>
    <w:rsid w:val="00BA1335"/>
    <w:rsid w:val="00BA3064"/>
    <w:rsid w:val="00BA4110"/>
    <w:rsid w:val="00BA6731"/>
    <w:rsid w:val="00BC2FB9"/>
    <w:rsid w:val="00BD0AAD"/>
    <w:rsid w:val="00BD13F7"/>
    <w:rsid w:val="00BD36E7"/>
    <w:rsid w:val="00BD75CD"/>
    <w:rsid w:val="00BE25A0"/>
    <w:rsid w:val="00BE3C7B"/>
    <w:rsid w:val="00BE7947"/>
    <w:rsid w:val="00BF5C54"/>
    <w:rsid w:val="00BF6B18"/>
    <w:rsid w:val="00C0001F"/>
    <w:rsid w:val="00C021C4"/>
    <w:rsid w:val="00C10262"/>
    <w:rsid w:val="00C110B1"/>
    <w:rsid w:val="00C118F5"/>
    <w:rsid w:val="00C1268F"/>
    <w:rsid w:val="00C12EDC"/>
    <w:rsid w:val="00C15DED"/>
    <w:rsid w:val="00C15FEB"/>
    <w:rsid w:val="00C16F4B"/>
    <w:rsid w:val="00C20E73"/>
    <w:rsid w:val="00C252EC"/>
    <w:rsid w:val="00C3288A"/>
    <w:rsid w:val="00C369F1"/>
    <w:rsid w:val="00C41E61"/>
    <w:rsid w:val="00C50107"/>
    <w:rsid w:val="00C50DAF"/>
    <w:rsid w:val="00C56115"/>
    <w:rsid w:val="00C6040C"/>
    <w:rsid w:val="00C62C06"/>
    <w:rsid w:val="00C7093E"/>
    <w:rsid w:val="00C72F80"/>
    <w:rsid w:val="00C73F66"/>
    <w:rsid w:val="00C75223"/>
    <w:rsid w:val="00C7536C"/>
    <w:rsid w:val="00C835EE"/>
    <w:rsid w:val="00C839A7"/>
    <w:rsid w:val="00C847D7"/>
    <w:rsid w:val="00C916C6"/>
    <w:rsid w:val="00C92638"/>
    <w:rsid w:val="00C95320"/>
    <w:rsid w:val="00C96370"/>
    <w:rsid w:val="00CB6274"/>
    <w:rsid w:val="00CB6C0B"/>
    <w:rsid w:val="00CC7FDD"/>
    <w:rsid w:val="00CE25FB"/>
    <w:rsid w:val="00CE2D64"/>
    <w:rsid w:val="00CE5D85"/>
    <w:rsid w:val="00CE6E09"/>
    <w:rsid w:val="00CE7D70"/>
    <w:rsid w:val="00CF00EC"/>
    <w:rsid w:val="00CF2628"/>
    <w:rsid w:val="00CF2651"/>
    <w:rsid w:val="00CF2B85"/>
    <w:rsid w:val="00CF3CA8"/>
    <w:rsid w:val="00CF514E"/>
    <w:rsid w:val="00CF588C"/>
    <w:rsid w:val="00CF659D"/>
    <w:rsid w:val="00D00E31"/>
    <w:rsid w:val="00D04329"/>
    <w:rsid w:val="00D04B32"/>
    <w:rsid w:val="00D0515B"/>
    <w:rsid w:val="00D11091"/>
    <w:rsid w:val="00D1380D"/>
    <w:rsid w:val="00D15945"/>
    <w:rsid w:val="00D1643E"/>
    <w:rsid w:val="00D22B0A"/>
    <w:rsid w:val="00D23A3B"/>
    <w:rsid w:val="00D23AE1"/>
    <w:rsid w:val="00D25AFA"/>
    <w:rsid w:val="00D268D3"/>
    <w:rsid w:val="00D32C5F"/>
    <w:rsid w:val="00D33ECE"/>
    <w:rsid w:val="00D3433D"/>
    <w:rsid w:val="00D41B01"/>
    <w:rsid w:val="00D465A4"/>
    <w:rsid w:val="00D51F90"/>
    <w:rsid w:val="00D52786"/>
    <w:rsid w:val="00D538D4"/>
    <w:rsid w:val="00D61172"/>
    <w:rsid w:val="00D612AB"/>
    <w:rsid w:val="00D622A1"/>
    <w:rsid w:val="00D723E7"/>
    <w:rsid w:val="00D84958"/>
    <w:rsid w:val="00D84B48"/>
    <w:rsid w:val="00D9366E"/>
    <w:rsid w:val="00D93D93"/>
    <w:rsid w:val="00D97333"/>
    <w:rsid w:val="00DA1122"/>
    <w:rsid w:val="00DA1BFC"/>
    <w:rsid w:val="00DA54FC"/>
    <w:rsid w:val="00DB24E5"/>
    <w:rsid w:val="00DB308F"/>
    <w:rsid w:val="00DB3B87"/>
    <w:rsid w:val="00DC2CF3"/>
    <w:rsid w:val="00DD21B8"/>
    <w:rsid w:val="00DD3010"/>
    <w:rsid w:val="00DE15AE"/>
    <w:rsid w:val="00DE1C6B"/>
    <w:rsid w:val="00DE65C3"/>
    <w:rsid w:val="00DE799C"/>
    <w:rsid w:val="00DF46A4"/>
    <w:rsid w:val="00DF6DE3"/>
    <w:rsid w:val="00DF72DF"/>
    <w:rsid w:val="00E0065F"/>
    <w:rsid w:val="00E02B34"/>
    <w:rsid w:val="00E040D6"/>
    <w:rsid w:val="00E12656"/>
    <w:rsid w:val="00E20012"/>
    <w:rsid w:val="00E23460"/>
    <w:rsid w:val="00E27E9B"/>
    <w:rsid w:val="00E345AC"/>
    <w:rsid w:val="00E404A1"/>
    <w:rsid w:val="00E41A42"/>
    <w:rsid w:val="00E425EC"/>
    <w:rsid w:val="00E45BC6"/>
    <w:rsid w:val="00E45D56"/>
    <w:rsid w:val="00E566EB"/>
    <w:rsid w:val="00E56F4E"/>
    <w:rsid w:val="00E573D3"/>
    <w:rsid w:val="00E60565"/>
    <w:rsid w:val="00E620C6"/>
    <w:rsid w:val="00E659ED"/>
    <w:rsid w:val="00E67A13"/>
    <w:rsid w:val="00E71916"/>
    <w:rsid w:val="00E71B15"/>
    <w:rsid w:val="00E81338"/>
    <w:rsid w:val="00E86586"/>
    <w:rsid w:val="00E9466F"/>
    <w:rsid w:val="00EB0C0B"/>
    <w:rsid w:val="00EB2BCA"/>
    <w:rsid w:val="00EB60F4"/>
    <w:rsid w:val="00EB64D8"/>
    <w:rsid w:val="00EC30A2"/>
    <w:rsid w:val="00ED33FA"/>
    <w:rsid w:val="00ED7669"/>
    <w:rsid w:val="00EE14C4"/>
    <w:rsid w:val="00EE25F3"/>
    <w:rsid w:val="00EE396D"/>
    <w:rsid w:val="00EE7D12"/>
    <w:rsid w:val="00EF3F31"/>
    <w:rsid w:val="00EF73E1"/>
    <w:rsid w:val="00F02D2D"/>
    <w:rsid w:val="00F05C4C"/>
    <w:rsid w:val="00F1612A"/>
    <w:rsid w:val="00F162EC"/>
    <w:rsid w:val="00F2314E"/>
    <w:rsid w:val="00F27915"/>
    <w:rsid w:val="00F32794"/>
    <w:rsid w:val="00F331F0"/>
    <w:rsid w:val="00F3447D"/>
    <w:rsid w:val="00F3517A"/>
    <w:rsid w:val="00F35885"/>
    <w:rsid w:val="00F404B1"/>
    <w:rsid w:val="00F43F2B"/>
    <w:rsid w:val="00F47544"/>
    <w:rsid w:val="00F47993"/>
    <w:rsid w:val="00F52C54"/>
    <w:rsid w:val="00F5630E"/>
    <w:rsid w:val="00F65A3B"/>
    <w:rsid w:val="00F67AE4"/>
    <w:rsid w:val="00F72D1F"/>
    <w:rsid w:val="00F75D3E"/>
    <w:rsid w:val="00F81EE0"/>
    <w:rsid w:val="00F84434"/>
    <w:rsid w:val="00F90257"/>
    <w:rsid w:val="00F90C04"/>
    <w:rsid w:val="00F919CD"/>
    <w:rsid w:val="00F94F70"/>
    <w:rsid w:val="00F96B13"/>
    <w:rsid w:val="00FA5E88"/>
    <w:rsid w:val="00FA6CB5"/>
    <w:rsid w:val="00FB2F76"/>
    <w:rsid w:val="00FB3969"/>
    <w:rsid w:val="00FB4DD6"/>
    <w:rsid w:val="00FB54ED"/>
    <w:rsid w:val="00FB6B0D"/>
    <w:rsid w:val="00FB7DEB"/>
    <w:rsid w:val="00FD05BE"/>
    <w:rsid w:val="00FE63BE"/>
    <w:rsid w:val="00FE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2C4E5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C4E58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C4E58"/>
    <w:rPr>
      <w:rFonts w:cs="Times New Roman"/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30FF3"/>
    <w:pPr>
      <w:widowControl w:val="0"/>
      <w:autoSpaceDE w:val="0"/>
      <w:autoSpaceDN w:val="0"/>
      <w:spacing w:after="0" w:line="240" w:lineRule="auto"/>
    </w:pPr>
    <w:rPr>
      <w:rFonts w:ascii="Calibri" w:hAnsi="Calibri"/>
      <w:szCs w:val="20"/>
    </w:rPr>
  </w:style>
  <w:style w:type="paragraph" w:customStyle="1" w:styleId="ConsPlusTitle">
    <w:name w:val="ConsPlusTitle"/>
    <w:rsid w:val="00230FF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21">
    <w:name w:val="Body Text Indent 2"/>
    <w:basedOn w:val="a"/>
    <w:link w:val="22"/>
    <w:uiPriority w:val="99"/>
    <w:rsid w:val="00230FF3"/>
    <w:pPr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30FF3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30FF3"/>
    <w:rPr>
      <w:rFonts w:ascii="Calibri" w:hAnsi="Calibri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6F22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27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E5C3D"/>
    <w:pPr>
      <w:ind w:left="720"/>
      <w:contextualSpacing/>
    </w:pPr>
  </w:style>
  <w:style w:type="paragraph" w:customStyle="1" w:styleId="ac">
    <w:name w:val="Стиль"/>
    <w:rsid w:val="007954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">
    <w:name w:val="Текст4"/>
    <w:basedOn w:val="a"/>
    <w:rsid w:val="00DA1BFC"/>
    <w:rPr>
      <w:rFonts w:ascii="Courier New" w:hAnsi="Courier New"/>
    </w:rPr>
  </w:style>
  <w:style w:type="paragraph" w:customStyle="1" w:styleId="sourcetag">
    <w:name w:val="source__tag"/>
    <w:basedOn w:val="a"/>
    <w:rsid w:val="0064161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2603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rsid w:val="004437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55A77793B1E52663988DBDE920A7C9F3AEC603F806242A4DDC9946A7B85D17C1538350BDF98163C34F79F12F95DEC3A5232AC6919C0F13F93D06E97o1gBL" TargetMode="External"/><Relationship Id="rId18" Type="http://schemas.openxmlformats.org/officeDocument/2006/relationships/hyperlink" Target="consultantplus://offline/ref=255A77793B1E52663988DBDE920A7C9F3AEC603F806242A4DDC9946A7B85D17C1538350BDF98163C34F79F12F95DEC3A5232AC6919C0F13F93D06E97o1gBL" TargetMode="External"/><Relationship Id="rId26" Type="http://schemas.openxmlformats.org/officeDocument/2006/relationships/hyperlink" Target="consultantplus://offline/ref=82F8338A87FFA506A4C3AEE80CBC88AAF6BEC6CCBB3A33A124492C83D0B5EB2407D4F62BEDCAB2E3F2BEE6726AB296BA9999173EE040178DB62F95C6oAo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55A77793B1E52663988DBDE920A7C9F3AEC603F806242A4DDC9946A7B85D17C1538350BDF98163C34F79F11F85DEC3A5232AC6919C0F13F93D06E97o1gB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D36CECB60AFC7E9B8EB609D6DEC713B38BA6515F80F81E21E4DAD92FEB7D661EEFEF7C61B371EB00FDE1033D3FFEF2990B8146BC18E5039DB4FE1102NAI" TargetMode="External"/><Relationship Id="rId17" Type="http://schemas.openxmlformats.org/officeDocument/2006/relationships/hyperlink" Target="consultantplus://offline/ref=255A77793B1E52663988DBDE920A7C9F3AEC603F806242A4DDC9946A7B85D17C1538350BDF98163C34F79F10FC5DEC3A5232AC6919C0F13F93D06E97o1gBL" TargetMode="External"/><Relationship Id="rId25" Type="http://schemas.openxmlformats.org/officeDocument/2006/relationships/hyperlink" Target="consultantplus://offline/ref=82F8338A87FFA506A4C3AEE80CBC88AAF6BEC6CCBB3A33A124492C83D0B5EB2407D4F62BEDCAB2E3F2BEE6726AB296BA9999173EE040178DB62F95C6oAo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5A77793B1E52663988DBDE920A7C9F3AEC603F806242A4DDC9946A7B85D17C1538350BDF98163C34F79F11F85DEC3A5232AC6919C0F13F93D06E97o1gBL" TargetMode="External"/><Relationship Id="rId20" Type="http://schemas.openxmlformats.org/officeDocument/2006/relationships/hyperlink" Target="consultantplus://offline/ref=255A77793B1E52663988DBDE920A7C9F3AEC603F806242A4DDC9946A7B85D17C1538350BDF98163C34F79F11F95DEC3A5232AC6919C0F13F93D06E97o1gB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D36CECB60AFC7E9B8EB609D6DEC713B38BA6515F80F81E21E4DAD92FEB7D661EEFEF7C61B371EB00FDE1033D3FFEF2990B8146BC18E5039DB4FE1102NAI" TargetMode="External"/><Relationship Id="rId24" Type="http://schemas.openxmlformats.org/officeDocument/2006/relationships/hyperlink" Target="consultantplus://offline/ref=82F8338A87FFA506A4C3AEE80CBC88AAF6BEC6CCBB3A33A124492C83D0B5EB2407D4F62BEDCAB2E3F2BEE6726AB296BA9999173EE040178DB62F95C6oAo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55A77793B1E52663988DBDE920A7C9F3AEC603F806242A4DDC9946A7B85D17C1538350BDF98163C34F79F11F95DEC3A5232AC6919C0F13F93D06E97o1gBL" TargetMode="External"/><Relationship Id="rId23" Type="http://schemas.openxmlformats.org/officeDocument/2006/relationships/hyperlink" Target="consultantplus://offline/ref=82F8338A87FFA506A4C3AEE80CBC88AAF6BEC6CCBB3A33A124492C83D0B5EB2407D4F62BEDCAB2E3F2BEE6726AB296BA9999173EE040178DB62F95C6oAoF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D5ABD7A40597B99C7D41AE1BBA6062DAE1FC8327DDFFEF15F94F831B838613B2A9314AB331B343D19A137182DD24FD16AE972597D7E79B92560EE69U6B9I" TargetMode="External"/><Relationship Id="rId19" Type="http://schemas.openxmlformats.org/officeDocument/2006/relationships/hyperlink" Target="consultantplus://offline/ref=255A77793B1E52663988DBDE920A7C9F3AEC603F806242A4DDC9946A7B85D17C1538350BDF98163C34F79F12F85DEC3A5232AC6919C0F13F93D06E97o1g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F6B357938DE8671EB24319BFA5EDE4669B949A551BB1A0F89C08EF76E1BA997DBFB5B6D56DC1079C82893270D8D16EC2C4661C846895FD15781760SA5DH" TargetMode="External"/><Relationship Id="rId14" Type="http://schemas.openxmlformats.org/officeDocument/2006/relationships/hyperlink" Target="consultantplus://offline/ref=255A77793B1E52663988DBDE920A7C9F3AEC603F806242A4DDC9946A7B85D17C1538350BDF98163C34F79F12F85DEC3A5232AC6919C0F13F93D06E97o1gBL" TargetMode="External"/><Relationship Id="rId22" Type="http://schemas.openxmlformats.org/officeDocument/2006/relationships/hyperlink" Target="consultantplus://offline/ref=255A77793B1E52663988DBDE920A7C9F3AEC603F806242A4DDC9946A7B85D17C1538350BDF98163C34F79F10FC5DEC3A5232AC6919C0F13F93D06E97o1gB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1D077-87AB-4D7D-B583-65DB0287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Bulygina_AV</cp:lastModifiedBy>
  <cp:revision>12</cp:revision>
  <cp:lastPrinted>2020-04-30T12:51:00Z</cp:lastPrinted>
  <dcterms:created xsi:type="dcterms:W3CDTF">2020-04-30T12:50:00Z</dcterms:created>
  <dcterms:modified xsi:type="dcterms:W3CDTF">2020-05-26T11:39:00Z</dcterms:modified>
</cp:coreProperties>
</file>