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14" w:rsidRPr="000B2B14" w:rsidRDefault="009E7AE6" w:rsidP="000B2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6717665</wp:posOffset>
                </wp:positionH>
                <wp:positionV relativeFrom="paragraph">
                  <wp:posOffset>0</wp:posOffset>
                </wp:positionV>
                <wp:extent cx="3037840" cy="2948940"/>
                <wp:effectExtent l="0" t="0" r="0" b="381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94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B2B14" w:rsidRPr="000B2B14" w:rsidRDefault="000B2B14" w:rsidP="000B2B1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B2B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Приложение № 4</w:t>
                            </w:r>
                          </w:p>
                          <w:p w:rsidR="000B2B14" w:rsidRPr="000B2B14" w:rsidRDefault="000B2B14" w:rsidP="000B2B1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B2B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племенного животноводства</w:t>
                            </w:r>
                          </w:p>
                          <w:p w:rsidR="000B2B14" w:rsidRPr="000B2B14" w:rsidRDefault="000B2B14" w:rsidP="000B2B1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B2B14" w:rsidRPr="000B2B14" w:rsidRDefault="000B2B14" w:rsidP="000B2B1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0B2B14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Форма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28.95pt;margin-top:0;width:239.2pt;height:2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bvmGwIAAPYDAAAOAAAAZHJzL2Uyb0RvYy54bWysU82O0zAQviPxDpbvNG23sG3UdLV0VYS0&#10;/EgLD+A4TmKReMzYbVJu3HkF3oEDB268QveNGDvdUsEN4YPl8cx8nu+b8fKqbxu2U+g0mIxPRmPO&#10;lJFQaFNl/P27zZM5Z84LU4gGjMr4Xjl+tXr8aNnZVE2hhqZQyAjEuLSzGa+9t2mSOFmrVrgRWGXI&#10;WQK2wpOJVVKg6Ai9bZLpePws6QALiyCVc3R7Mzj5KuKXpZL+TVk65VmTcarNxx3jnoc9WS1FWqGw&#10;tZbHMsQ/VNEKbejRE9SN8IJtUf8F1WqJ4KD0IwltAmWppYociM1k/Aebu1pYFbmQOM6eZHL/D1a+&#10;3r1FpgvqHWdGtNSiw9fDt8P3w8/Dj/vP91/YJGjUWZdS6J2lYN8/hz7EB77O3oL84JiBdS1Mpa4R&#10;oauVKKjGmJmcpQ44LoDk3Sso6DGx9RCB+hLbAEiSMEKnXu1P/VG9Z5IuL8YXl/MZuST5povZfEEG&#10;VZeI9CHdovMvFLQsHDKONAARXuxunR9CH0Ji+dDoYqObJhpY5esG2U7QsGziOqK787DGhGADIW1A&#10;DDeRZ6A2kPR93h91y6HYE2OEYfjos9ChBvzEWUeDl3H3cStQcda8NKTaYjILFH00Zk8vp2TguSc/&#10;9wgjCSrjnrPhuPbDdG8t6qqml4Y+GbgmpUsdNQgtGao61k3DFVU8foQwved2jPr9XVe/AAAA//8D&#10;AFBLAwQUAAYACAAAACEAmCIStd4AAAAKAQAADwAAAGRycy9kb3ducmV2LnhtbEyPzU7DMBCE70i8&#10;g7VIXBB1oPmhaZwKkEBcW/oAm9hNosbrKHab9O3ZnuhxNKOZb4rNbHtxNqPvHCl4WUQgDNVOd9Qo&#10;2P9+Pb+B8AFJY+/IKLgYD5vy/q7AXLuJtua8C43gEvI5KmhDGHIpfd0ai37hBkPsHdxoMbAcG6lH&#10;nLjc9vI1ilJpsSNeaHEwn62pj7uTVXD4mZ6S1VR9h322jdMP7LLKXZR6fJjf1yCCmcN/GK74jA4l&#10;M1XuRNqLnnWUZCvOKuBLVz9ZpksQlYI4jWOQZSFvL5R/AAAA//8DAFBLAQItABQABgAIAAAAIQC2&#10;gziS/gAAAOEBAAATAAAAAAAAAAAAAAAAAAAAAABbQ29udGVudF9UeXBlc10ueG1sUEsBAi0AFAAG&#10;AAgAAAAhADj9If/WAAAAlAEAAAsAAAAAAAAAAAAAAAAALwEAAF9yZWxzLy5yZWxzUEsBAi0AFAAG&#10;AAgAAAAhAIXlu+YbAgAA9gMAAA4AAAAAAAAAAAAAAAAALgIAAGRycy9lMm9Eb2MueG1sUEsBAi0A&#10;FAAGAAgAAAAhAJgiErXeAAAACgEAAA8AAAAAAAAAAAAAAAAAdQQAAGRycy9kb3ducmV2LnhtbFBL&#10;BQYAAAAABAAEAPMAAACABQAAAAA=&#10;" stroked="f">
                <v:textbox>
                  <w:txbxContent>
                    <w:p w:rsidR="000B2B14" w:rsidRPr="000B2B14" w:rsidRDefault="000B2B14" w:rsidP="000B2B1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B2B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Приложение № 4</w:t>
                      </w:r>
                    </w:p>
                    <w:p w:rsidR="000B2B14" w:rsidRPr="000B2B14" w:rsidRDefault="000B2B14" w:rsidP="000B2B1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B2B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племенного животноводства</w:t>
                      </w:r>
                    </w:p>
                    <w:p w:rsidR="000B2B14" w:rsidRPr="000B2B14" w:rsidRDefault="000B2B14" w:rsidP="000B2B1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0B2B14" w:rsidRPr="000B2B14" w:rsidRDefault="000B2B14" w:rsidP="000B2B1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0B2B14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Форма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2B14" w:rsidRPr="000B2B14" w:rsidRDefault="000B2B14" w:rsidP="000B2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14" w:rsidRPr="000B2B14" w:rsidRDefault="000B2B14" w:rsidP="000B2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14" w:rsidRPr="000B2B14" w:rsidRDefault="000B2B14" w:rsidP="000B2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14" w:rsidRPr="000B2B14" w:rsidRDefault="000B2B14" w:rsidP="000B2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14" w:rsidRPr="000B2B14" w:rsidRDefault="000B2B14" w:rsidP="000B2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14" w:rsidRPr="000B2B14" w:rsidRDefault="000B2B14" w:rsidP="000B2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14" w:rsidRPr="000B2B14" w:rsidRDefault="000B2B14" w:rsidP="000B2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14" w:rsidRPr="000B2B14" w:rsidRDefault="000B2B14" w:rsidP="000B2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14" w:rsidRPr="000B2B14" w:rsidRDefault="000B2B14" w:rsidP="000B2B14">
      <w:pPr>
        <w:tabs>
          <w:tab w:val="left" w:pos="7914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2B14" w:rsidRPr="000B2B14" w:rsidRDefault="000B2B14" w:rsidP="000B2B14">
      <w:pPr>
        <w:tabs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14" w:rsidRPr="000B2B14" w:rsidRDefault="000B2B14" w:rsidP="000B2B14">
      <w:pPr>
        <w:tabs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14" w:rsidRPr="000B2B14" w:rsidRDefault="000B2B14" w:rsidP="000B2B14">
      <w:pPr>
        <w:tabs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14" w:rsidRPr="000B2B14" w:rsidRDefault="000B2B14" w:rsidP="000B2B14">
      <w:pPr>
        <w:tabs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2835"/>
        <w:gridCol w:w="1451"/>
        <w:gridCol w:w="1526"/>
        <w:gridCol w:w="1640"/>
        <w:gridCol w:w="1640"/>
        <w:gridCol w:w="1640"/>
        <w:gridCol w:w="1640"/>
        <w:gridCol w:w="1640"/>
        <w:gridCol w:w="953"/>
        <w:gridCol w:w="344"/>
      </w:tblGrid>
      <w:tr w:rsidR="000B2B14" w:rsidRPr="000B2B14" w:rsidTr="00524E0E">
        <w:trPr>
          <w:gridAfter w:val="1"/>
          <w:wAfter w:w="344" w:type="dxa"/>
          <w:trHeight w:val="480"/>
        </w:trPr>
        <w:tc>
          <w:tcPr>
            <w:tcW w:w="15201" w:type="dxa"/>
            <w:gridSpan w:val="10"/>
            <w:shd w:val="clear" w:color="auto" w:fill="auto"/>
            <w:noWrap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РЕЕСТР ДОКУМЕНТОВ,</w:t>
            </w:r>
          </w:p>
        </w:tc>
      </w:tr>
      <w:tr w:rsidR="000B2B14" w:rsidRPr="000B2B14" w:rsidTr="00524E0E">
        <w:trPr>
          <w:gridAfter w:val="1"/>
          <w:wAfter w:w="344" w:type="dxa"/>
          <w:trHeight w:val="953"/>
        </w:trPr>
        <w:tc>
          <w:tcPr>
            <w:tcW w:w="15201" w:type="dxa"/>
            <w:gridSpan w:val="10"/>
            <w:tcBorders>
              <w:bottom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подтверждающих факт понесенных Участником отбора затрат на содержание племенного поголовья,                     племенных быков-производителей в __________ году</w:t>
            </w:r>
            <w:r w:rsidRPr="000B2B14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1</w:t>
            </w:r>
          </w:p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B14" w:rsidRPr="000B2B14" w:rsidTr="00524E0E">
        <w:trPr>
          <w:gridAfter w:val="1"/>
          <w:wAfter w:w="344" w:type="dxa"/>
          <w:trHeight w:val="300"/>
        </w:trPr>
        <w:tc>
          <w:tcPr>
            <w:tcW w:w="1520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Участника отбора)</w:t>
            </w:r>
          </w:p>
        </w:tc>
      </w:tr>
      <w:tr w:rsidR="000B2B14" w:rsidRPr="000B2B14" w:rsidTr="00524E0E">
        <w:trPr>
          <w:gridAfter w:val="1"/>
          <w:wAfter w:w="344" w:type="dxa"/>
          <w:trHeight w:val="120"/>
        </w:trPr>
        <w:tc>
          <w:tcPr>
            <w:tcW w:w="152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B14" w:rsidRPr="000B2B14" w:rsidRDefault="000B2B14" w:rsidP="000B2B1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2B14" w:rsidRPr="000B2B14" w:rsidTr="00524E0E">
        <w:trPr>
          <w:trHeight w:val="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2B14" w:rsidRPr="000B2B14" w:rsidTr="00524E0E">
        <w:trPr>
          <w:gridAfter w:val="1"/>
          <w:wAfter w:w="344" w:type="dxa"/>
          <w:trHeight w:val="315"/>
        </w:trPr>
        <w:tc>
          <w:tcPr>
            <w:tcW w:w="152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2B14" w:rsidRPr="000B2B14" w:rsidRDefault="000B2B14" w:rsidP="00B051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период осуществления затрат Участник отбора использовал _____________________________________________ систему                                                                                                  </w:t>
            </w: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0B2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(наименование)</w:t>
            </w:r>
          </w:p>
        </w:tc>
      </w:tr>
      <w:tr w:rsidR="000B2B14" w:rsidRPr="000B2B14" w:rsidTr="00524E0E">
        <w:trPr>
          <w:gridAfter w:val="1"/>
          <w:wAfter w:w="344" w:type="dxa"/>
          <w:trHeight w:val="375"/>
        </w:trPr>
        <w:tc>
          <w:tcPr>
            <w:tcW w:w="15201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0B2B14" w:rsidRPr="000B2B14" w:rsidRDefault="000B2B14" w:rsidP="000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налогообложения и </w:t>
            </w: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применял/не применял</w:t>
            </w:r>
            <w:r w:rsidRPr="000B2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льготы по уплате НДС.</w:t>
            </w:r>
          </w:p>
          <w:p w:rsidR="000B2B14" w:rsidRPr="00FA5D34" w:rsidRDefault="00FA5D34" w:rsidP="000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D93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(ненужное зачеркнуть)</w:t>
            </w:r>
          </w:p>
          <w:p w:rsidR="000B2B14" w:rsidRPr="00FA5D34" w:rsidRDefault="000B2B14" w:rsidP="000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B2B14" w:rsidRPr="000B2B14" w:rsidRDefault="000B2B14" w:rsidP="000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2B14" w:rsidRPr="000B2B14" w:rsidRDefault="000B2B14" w:rsidP="000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2B14" w:rsidRDefault="000B2B14" w:rsidP="000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5D34" w:rsidRPr="000B2B14" w:rsidRDefault="00FA5D34" w:rsidP="000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B2B14" w:rsidRPr="000B2B14" w:rsidRDefault="000B2B14" w:rsidP="000B2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418"/>
        <w:gridCol w:w="1701"/>
        <w:gridCol w:w="1559"/>
        <w:gridCol w:w="1701"/>
        <w:gridCol w:w="1559"/>
        <w:gridCol w:w="1560"/>
        <w:gridCol w:w="1566"/>
        <w:gridCol w:w="1410"/>
      </w:tblGrid>
      <w:tr w:rsidR="000B2B14" w:rsidRPr="000B2B14" w:rsidTr="00170BAF">
        <w:trPr>
          <w:trHeight w:val="61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фактически понесенных затрат (без НДС</w:t>
            </w:r>
            <w:r w:rsidRPr="000B2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0B2B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), </w:t>
            </w:r>
            <w:r w:rsidRPr="000B2B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</w:t>
            </w:r>
            <w:r w:rsidRPr="00D93A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</w:t>
            </w:r>
            <w:r w:rsidR="00FA5D34" w:rsidRPr="00D93AB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 номер договора купли-продажи / на выполнение работ, поставщик / подрядчик</w:t>
            </w:r>
          </w:p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Платежные поручения (банковские ордера), документы, применяемые при использовании бизнес-карт</w:t>
            </w:r>
            <w:r w:rsidRPr="000B2B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3</w:t>
            </w:r>
            <w:r w:rsidRPr="000B2B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подтверждающие произведенные затраты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Накладная (УПД) / Акт выполненных работ, подтверждающие понесенные затраты</w:t>
            </w:r>
          </w:p>
        </w:tc>
      </w:tr>
      <w:tr w:rsidR="000B2B14" w:rsidRPr="000B2B14" w:rsidTr="00170BAF">
        <w:trPr>
          <w:trHeight w:val="960"/>
          <w:tblHeader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14" w:rsidRPr="000B2B14" w:rsidRDefault="000B2B14" w:rsidP="000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14" w:rsidRPr="000B2B14" w:rsidRDefault="000B2B14" w:rsidP="000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14" w:rsidRPr="000B2B14" w:rsidRDefault="000B2B14" w:rsidP="000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14" w:rsidRPr="000B2B14" w:rsidRDefault="000B2B14" w:rsidP="000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170BAF" w:rsidP="001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дата, </w:t>
            </w:r>
            <w:r w:rsidR="000B2B14" w:rsidRPr="000B2B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</w:t>
            </w:r>
            <w:r w:rsidRPr="00D93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B2B14" w:rsidRPr="000B2B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всего </w:t>
            </w:r>
            <w:r w:rsidRPr="000B2B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(с НДС), </w:t>
            </w:r>
            <w:r w:rsidRPr="000B2B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всего </w:t>
            </w:r>
            <w:r w:rsidRPr="000B2B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(без НДС), </w:t>
            </w:r>
            <w:r w:rsidRPr="000B2B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  <w:r w:rsidRPr="000B2B1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170BAF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дата, </w:t>
            </w:r>
            <w:r w:rsidRPr="000B2B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</w:t>
            </w:r>
            <w:r w:rsidRPr="00D93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B2B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всего </w:t>
            </w:r>
            <w:r w:rsidRPr="000B2B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(с НДС), </w:t>
            </w:r>
            <w:r w:rsidRPr="000B2B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всего </w:t>
            </w:r>
            <w:r w:rsidRPr="000B2B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(без НДС), </w:t>
            </w:r>
            <w:r w:rsidRPr="000B2B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  <w:r w:rsidRPr="000B2B1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0B2B14" w:rsidRPr="000B2B14" w:rsidTr="00170BAF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0B2B14" w:rsidRPr="000B2B14" w:rsidTr="00170B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ведение племенной работы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контроля молочной продуктивности животных с определением жира и белка в молоке в независимых лабораториях селекционного контроля качества молока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генетического контроля достоверности происхождения животных и наличия генетических аномалий в лабораториях иммуногенетической или молекулярно-генетической экспертизы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634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лабораторных исследований кормов на качество в независимой лаборатори</w:t>
            </w:r>
            <w:r w:rsidRPr="006349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63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расходных материалов для мечения животных (бирок, электронных меток (чипов), маркеров и карандашей для маркировки животных)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приобретение считывающих </w:t>
            </w: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устройств (сканеров) для определения номеров электронных чипов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племенного материала (семени, эмбрионов)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бланков племенного учета, журналов учета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услуги по разработке плана селекционно-племенной работы со стадом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повышение квалификации специалистов зоотехнической и ветеринарной служб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программные продукты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приобретение, ежегодное информационно-техническое обслуживание и обновление систем по управлению стадом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приобретение, ежегодное информационно-техническое обслуживание и обновление </w:t>
            </w: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автоматизированной информационной системы учета данных в племенном животноводстве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приобретение, ежегодное информационно-техническое обслуживание и обновление программ по составлению рационов для животных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6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ветеринарное обслуживание–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ветеринарных препаратов</w:t>
            </w:r>
            <w:r w:rsidRPr="0083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приобретение, установка и обслуживание ветеринарного оборудования (УЗИ-диагностика, диагностика определения качества молока, экспресс-диагностика стельности, лазеры, станки)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услуги по ветеринарному обслуживанию сторонними организациями</w:t>
            </w:r>
            <w:r w:rsidRPr="0083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приобретение расходных материалов, инструментов и оборудования для проведения искусственного осеменения </w:t>
            </w: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животных и для оснащения пунктов искусственного осеменения согласно ветеринарно-санитарным требованиям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расчистка копыт и балансировка зубов (для коневодства)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обслуживание сторонними организациями–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услуги по сервисному обслуживанию зоотехнической и племенной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услуги по научно-методическому сопровождению и консультированию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услуги по очному участию в выставочных мероприятиях с демонстрацией племенных животных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4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Затраты на приобретение кормов для фуражных коров, нетелей и ремонтного молодняка, кроликов, </w:t>
            </w: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лошадей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стартерных и престартерных комбикормов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витаминно-минеральных добавок для животных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заменителей цельного молока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кормовых добавок, премиксов, микроэлементов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приобретение амуниции для лошадей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содержание лаборатории по искусственному осеменению–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азота для хранения семени быков-производителей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расходных материалов для разбавления и замораживания семени быков-производителей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расходных материалов для производства семени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заработная плата специалистов лаборатории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содержание и эксплуатация зданий и оборудования лабораторий искусственного осеменения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4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содержание и обслуживание племенных быков-производителей-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кормов в соответствии с рационами для племенных быков-производителей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заработная плата сотрудников, обслуживающих племенных быков-производителей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заработная плата сотрудников, имеющих допуск к транспортировке и хранению жидкого азота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содержание и эксплуатация зданий и оборудования по хранению замороженной спермы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B14" w:rsidRPr="000B2B14" w:rsidTr="00170B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2B14" w:rsidRPr="000B2B14" w:rsidTr="00170BAF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</w:t>
            </w: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B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(стр.1 + стр.2 + стр.3 + стр.4 + стр.5 + стр.6 + стр.7+ стр.8)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2B14" w:rsidRPr="000B2B14" w:rsidTr="00524E0E">
        <w:trPr>
          <w:trHeight w:val="300"/>
        </w:trPr>
        <w:tc>
          <w:tcPr>
            <w:tcW w:w="15876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</w:tc>
      </w:tr>
    </w:tbl>
    <w:p w:rsidR="000B2B14" w:rsidRPr="000B2B14" w:rsidRDefault="000B2B14" w:rsidP="000B2B14">
      <w:pPr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2B1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1 </w:t>
      </w:r>
      <w:r w:rsidRPr="000B2B14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информация указывается за предыдущий финансовый год;</w:t>
      </w:r>
    </w:p>
    <w:p w:rsidR="000B2B14" w:rsidRPr="000B2B14" w:rsidRDefault="000B2B14" w:rsidP="000B2B14">
      <w:pPr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2B1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2 </w:t>
      </w:r>
      <w:r w:rsidRPr="000B2B14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Участников отбора,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стоимость;</w:t>
      </w:r>
    </w:p>
    <w:p w:rsidR="000B2B14" w:rsidRPr="000B2B14" w:rsidRDefault="000B2B14" w:rsidP="000B2B14">
      <w:pPr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2B1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3</w:t>
      </w:r>
      <w:r w:rsidRPr="000B2B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 </w:t>
      </w:r>
      <w:r w:rsidRPr="000B2B1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фактически понесенными затратами</w:t>
      </w:r>
      <w:r w:rsidRPr="000B2B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производство продукции, выполнение работ (услуг) понимаются затраты, которые </w:t>
      </w:r>
      <w:r w:rsidRPr="000B2B1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оплачены путем безналичных расчетов</w:t>
      </w:r>
      <w:r w:rsidRPr="000B2B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а также расчетов, произведенных на основании договоров на проведение расчетов по операциям, совершенным с использованием банковских карт (при условии использования бизнес-карт), </w:t>
      </w:r>
      <w:r w:rsidRPr="000B2B1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 списаны на производство</w:t>
      </w:r>
      <w:r w:rsidRPr="000B2B14">
        <w:rPr>
          <w:rFonts w:ascii="Times New Roman" w:eastAsia="Times New Roman" w:hAnsi="Times New Roman" w:cs="Times New Roman"/>
          <w:sz w:val="16"/>
          <w:szCs w:val="16"/>
          <w:lang w:eastAsia="ru-RU"/>
        </w:rPr>
        <w:t>. Фактически произведенные затраты на производство продукции, выполнение работ (услуг) должны отражаться на основании данных бухгалтерского учета по счету 20 «Основное производство» (и его субсчетам) для сельскохозяйственных организаций;</w:t>
      </w:r>
    </w:p>
    <w:p w:rsidR="000B2B14" w:rsidRPr="000B2B14" w:rsidRDefault="000B2B14" w:rsidP="000B2B14">
      <w:pPr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2B1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4</w:t>
      </w:r>
      <w:r w:rsidRPr="000B2B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гр.7 и гр.10 заполняются Участниками отбора, являющимися плательщиками НДС и не использующими льготы по уплате НДС в соответствии со статьей 145 Налогового кодекса Российской Федерации;</w:t>
      </w:r>
    </w:p>
    <w:p w:rsidR="000B2B14" w:rsidRPr="000B2B14" w:rsidRDefault="000B2B14" w:rsidP="000B2B14">
      <w:pPr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403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5</w:t>
      </w:r>
      <w:r w:rsidRPr="00EC40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B2B14">
        <w:rPr>
          <w:rFonts w:ascii="Times New Roman" w:eastAsia="Times New Roman" w:hAnsi="Times New Roman" w:cs="Times New Roman"/>
          <w:sz w:val="16"/>
          <w:szCs w:val="16"/>
          <w:lang w:eastAsia="ru-RU"/>
        </w:rPr>
        <w:t>за исключением сельскохозяйственных товаропроизводителей, получивших субсидии на повышение продуктивности в соответствии с приказом Министерства сельского хозяйства и продовольствия Смоленской области от 29.02.2024 № 0016 «Об утверждении Порядка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не применяющих специальный налоговый режим «Налог на профессиональный доход» и сельскохозяйственных кредитных потребительских кооперативов), научным и образовательным организациям на повышение продуктивности в молочном скотоводстве.</w:t>
      </w:r>
    </w:p>
    <w:p w:rsidR="000B2B14" w:rsidRPr="000B2B14" w:rsidRDefault="000B2B14" w:rsidP="000B2B14">
      <w:pPr>
        <w:tabs>
          <w:tab w:val="left" w:pos="119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1587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876"/>
      </w:tblGrid>
      <w:tr w:rsidR="000B2B14" w:rsidRPr="000B2B14" w:rsidTr="00524E0E">
        <w:trPr>
          <w:trHeight w:val="315"/>
        </w:trPr>
        <w:tc>
          <w:tcPr>
            <w:tcW w:w="1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Ответственность за достоверность предоставленной информации несет Участник отбора.</w:t>
            </w:r>
          </w:p>
          <w:p w:rsidR="000B2B14" w:rsidRPr="000B2B14" w:rsidRDefault="000B2B14" w:rsidP="000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0B2B14" w:rsidRPr="000B2B14" w:rsidRDefault="000B2B14" w:rsidP="000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Данные, указанные в реестре документов, должны соответствовать первичной учетной документации Участника отбора.</w:t>
            </w:r>
          </w:p>
        </w:tc>
      </w:tr>
    </w:tbl>
    <w:p w:rsidR="000B2B14" w:rsidRPr="000B2B14" w:rsidRDefault="000B2B14" w:rsidP="000B2B14">
      <w:pPr>
        <w:tabs>
          <w:tab w:val="left" w:pos="119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B14" w:rsidRPr="000B2B14" w:rsidRDefault="000B2B14" w:rsidP="000B2B14">
      <w:pPr>
        <w:tabs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7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286"/>
        <w:gridCol w:w="1526"/>
        <w:gridCol w:w="1640"/>
        <w:gridCol w:w="1640"/>
        <w:gridCol w:w="6217"/>
        <w:gridCol w:w="567"/>
      </w:tblGrid>
      <w:tr w:rsidR="000B2B14" w:rsidRPr="000B2B14" w:rsidTr="00524E0E">
        <w:trPr>
          <w:gridAfter w:val="1"/>
          <w:wAfter w:w="567" w:type="dxa"/>
          <w:trHeight w:val="315"/>
        </w:trPr>
        <w:tc>
          <w:tcPr>
            <w:tcW w:w="4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(должность руководителя)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0B2B14" w:rsidRPr="000B2B14" w:rsidTr="00524E0E">
        <w:trPr>
          <w:trHeight w:val="300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B14" w:rsidRPr="000B2B14" w:rsidRDefault="000B2B14" w:rsidP="000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 (при наличии)</w:t>
            </w:r>
          </w:p>
        </w:tc>
      </w:tr>
      <w:bookmarkEnd w:id="0"/>
    </w:tbl>
    <w:p w:rsidR="00364079" w:rsidRDefault="009E7AE6"/>
    <w:sectPr w:rsidR="00364079" w:rsidSect="000B2B14">
      <w:pgSz w:w="16838" w:h="11906" w:orient="landscape"/>
      <w:pgMar w:top="1134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14"/>
    <w:rsid w:val="000B2B14"/>
    <w:rsid w:val="00170BAF"/>
    <w:rsid w:val="001710BB"/>
    <w:rsid w:val="00242FF2"/>
    <w:rsid w:val="00464A37"/>
    <w:rsid w:val="004A5E70"/>
    <w:rsid w:val="0063495E"/>
    <w:rsid w:val="008300CB"/>
    <w:rsid w:val="009E7AE6"/>
    <w:rsid w:val="00A70D7E"/>
    <w:rsid w:val="00B05119"/>
    <w:rsid w:val="00CE3644"/>
    <w:rsid w:val="00D24F90"/>
    <w:rsid w:val="00D93AB8"/>
    <w:rsid w:val="00DB04E4"/>
    <w:rsid w:val="00DB30A4"/>
    <w:rsid w:val="00EC4039"/>
    <w:rsid w:val="00FA5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F70C2-13B6-4832-9273-38EC8AF3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7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50EFE-B28F-488C-98AA-DEC7C01D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2</cp:revision>
  <cp:lastPrinted>2025-04-02T06:59:00Z</cp:lastPrinted>
  <dcterms:created xsi:type="dcterms:W3CDTF">2025-04-02T11:47:00Z</dcterms:created>
  <dcterms:modified xsi:type="dcterms:W3CDTF">2025-04-02T11:47:00Z</dcterms:modified>
</cp:coreProperties>
</file>