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8F" w:rsidRPr="00D823F2" w:rsidRDefault="00B4548F" w:rsidP="00B45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F2">
        <w:rPr>
          <w:rFonts w:ascii="Times New Roman" w:hAnsi="Times New Roman" w:cs="Times New Roman"/>
          <w:sz w:val="28"/>
          <w:szCs w:val="28"/>
        </w:rPr>
        <w:t>Информация</w:t>
      </w:r>
    </w:p>
    <w:p w:rsidR="00764DE2" w:rsidRDefault="00B4548F" w:rsidP="00B45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F2">
        <w:rPr>
          <w:rFonts w:ascii="Times New Roman" w:hAnsi="Times New Roman" w:cs="Times New Roman"/>
          <w:sz w:val="28"/>
          <w:szCs w:val="28"/>
        </w:rPr>
        <w:t>о текущей ситуации в отрасли растениеводства</w:t>
      </w:r>
      <w:r w:rsidR="00B66DF9">
        <w:rPr>
          <w:rFonts w:ascii="Times New Roman" w:hAnsi="Times New Roman" w:cs="Times New Roman"/>
          <w:sz w:val="28"/>
          <w:szCs w:val="28"/>
        </w:rPr>
        <w:t xml:space="preserve"> </w:t>
      </w:r>
      <w:r w:rsidR="00765CEC">
        <w:rPr>
          <w:rFonts w:ascii="Times New Roman" w:hAnsi="Times New Roman" w:cs="Times New Roman"/>
          <w:sz w:val="28"/>
          <w:szCs w:val="28"/>
        </w:rPr>
        <w:t>Смоле</w:t>
      </w:r>
      <w:r w:rsidR="004A03AF">
        <w:rPr>
          <w:rFonts w:ascii="Times New Roman" w:hAnsi="Times New Roman" w:cs="Times New Roman"/>
          <w:sz w:val="28"/>
          <w:szCs w:val="28"/>
        </w:rPr>
        <w:t xml:space="preserve">нской области </w:t>
      </w:r>
    </w:p>
    <w:p w:rsidR="00B36D82" w:rsidRDefault="004A03AF" w:rsidP="00E8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E1C6B">
        <w:rPr>
          <w:rFonts w:ascii="Times New Roman" w:hAnsi="Times New Roman" w:cs="Times New Roman"/>
          <w:sz w:val="28"/>
          <w:szCs w:val="28"/>
        </w:rPr>
        <w:t>21</w:t>
      </w:r>
      <w:r w:rsidR="00951806">
        <w:rPr>
          <w:rFonts w:ascii="Times New Roman" w:hAnsi="Times New Roman" w:cs="Times New Roman"/>
          <w:sz w:val="28"/>
          <w:szCs w:val="28"/>
        </w:rPr>
        <w:t>.0</w:t>
      </w:r>
      <w:r w:rsidR="00C64705">
        <w:rPr>
          <w:rFonts w:ascii="Times New Roman" w:hAnsi="Times New Roman" w:cs="Times New Roman"/>
          <w:sz w:val="28"/>
          <w:szCs w:val="28"/>
        </w:rPr>
        <w:t>9</w:t>
      </w:r>
      <w:r w:rsidR="00B4548F">
        <w:rPr>
          <w:rFonts w:ascii="Times New Roman" w:hAnsi="Times New Roman" w:cs="Times New Roman"/>
          <w:sz w:val="28"/>
          <w:szCs w:val="28"/>
        </w:rPr>
        <w:t>.2017</w:t>
      </w:r>
      <w:r w:rsidR="00B4548F" w:rsidRPr="00D823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4121" w:rsidRPr="000E7AE5" w:rsidRDefault="00994121" w:rsidP="00CB54E2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  <w:shd w:val="clear" w:color="auto" w:fill="FFFFFF"/>
        </w:rPr>
      </w:pPr>
    </w:p>
    <w:p w:rsidR="00B36D82" w:rsidRPr="008835CE" w:rsidRDefault="00CD61A5" w:rsidP="00CB54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D61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заготовке кормов</w:t>
      </w:r>
    </w:p>
    <w:p w:rsidR="008558F7" w:rsidRPr="00780991" w:rsidRDefault="008558F7" w:rsidP="008558F7">
      <w:pPr>
        <w:pStyle w:val="a3"/>
        <w:spacing w:before="0"/>
        <w:ind w:firstLine="0"/>
        <w:jc w:val="center"/>
        <w:rPr>
          <w:i/>
          <w:szCs w:val="28"/>
        </w:rPr>
      </w:pPr>
      <w:r w:rsidRPr="00780991">
        <w:rPr>
          <w:i/>
          <w:szCs w:val="28"/>
        </w:rPr>
        <w:t>Заготовка кормов (оперативные данные)</w:t>
      </w: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1701"/>
        <w:gridCol w:w="1843"/>
      </w:tblGrid>
      <w:tr w:rsidR="00DE1C6B" w:rsidRPr="004A2C97" w:rsidTr="00EF2AA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6"/>
              <w:jc w:val="center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+/- 2017 г</w:t>
            </w:r>
            <w:proofErr w:type="gramStart"/>
            <w:r w:rsidRPr="008558F7">
              <w:rPr>
                <w:sz w:val="24"/>
                <w:szCs w:val="24"/>
              </w:rPr>
              <w:t>.к</w:t>
            </w:r>
            <w:proofErr w:type="gramEnd"/>
            <w:r w:rsidRPr="008558F7">
              <w:rPr>
                <w:sz w:val="24"/>
                <w:szCs w:val="24"/>
              </w:rPr>
              <w:t xml:space="preserve"> уровню 2016 г.</w:t>
            </w:r>
          </w:p>
        </w:tc>
      </w:tr>
      <w:tr w:rsidR="00DE1C6B" w:rsidRPr="004A2C97" w:rsidTr="00EF2AA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Default="00DE1C6B" w:rsidP="00460932">
            <w:pPr>
              <w:pStyle w:val="a6"/>
              <w:jc w:val="left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 xml:space="preserve">площадь сенокошения, </w:t>
            </w:r>
          </w:p>
          <w:p w:rsidR="00DE1C6B" w:rsidRPr="008558F7" w:rsidRDefault="00DE1C6B" w:rsidP="00460932">
            <w:pPr>
              <w:pStyle w:val="a6"/>
              <w:jc w:val="left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тыс. гектаров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EF2AAD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DE1C6B">
              <w:rPr>
                <w:sz w:val="24"/>
                <w:szCs w:val="24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EF2AAD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+ 0,1</w:t>
            </w:r>
          </w:p>
        </w:tc>
      </w:tr>
      <w:tr w:rsidR="00DE1C6B" w:rsidRPr="004A2C97" w:rsidTr="00EF2AAD">
        <w:trPr>
          <w:trHeight w:val="15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6"/>
              <w:jc w:val="left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 xml:space="preserve">       заготовлено: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B" w:rsidRPr="008558F7" w:rsidRDefault="00DE1C6B" w:rsidP="0046093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B" w:rsidRPr="008558F7" w:rsidRDefault="00DE1C6B" w:rsidP="00460932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EF2AAD" w:rsidRPr="004A2C97" w:rsidTr="00EF2AAD">
        <w:trPr>
          <w:trHeight w:val="15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AD" w:rsidRPr="008558F7" w:rsidRDefault="00EF2AAD" w:rsidP="00460932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сено, 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D" w:rsidRPr="008558F7" w:rsidRDefault="00EF2AAD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D" w:rsidRPr="008558F7" w:rsidRDefault="00CE268E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+ 5,0</w:t>
            </w:r>
          </w:p>
        </w:tc>
      </w:tr>
      <w:tr w:rsidR="00DE1C6B" w:rsidRPr="004A2C97" w:rsidTr="00EF2AA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6"/>
              <w:jc w:val="left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сенаж, 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9F76F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268E">
              <w:rPr>
                <w:sz w:val="24"/>
                <w:szCs w:val="24"/>
              </w:rPr>
              <w:t>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CD2DE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CE268E">
              <w:rPr>
                <w:sz w:val="24"/>
                <w:szCs w:val="24"/>
              </w:rPr>
              <w:t>90,4</w:t>
            </w:r>
          </w:p>
        </w:tc>
      </w:tr>
      <w:tr w:rsidR="00DE1C6B" w:rsidRPr="004A2C97" w:rsidTr="00EF2AA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6"/>
              <w:jc w:val="left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силос готовый, 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CE268E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CE268E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+ 4,2</w:t>
            </w:r>
          </w:p>
        </w:tc>
      </w:tr>
      <w:tr w:rsidR="00DE1C6B" w:rsidRPr="004A2C97" w:rsidTr="00EF2AA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6"/>
              <w:jc w:val="left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 xml:space="preserve">На условную голову </w:t>
            </w:r>
            <w:proofErr w:type="spellStart"/>
            <w:r w:rsidRPr="008558F7">
              <w:rPr>
                <w:sz w:val="24"/>
                <w:szCs w:val="24"/>
              </w:rPr>
              <w:t>ц.к.ед</w:t>
            </w:r>
            <w:proofErr w:type="spellEnd"/>
            <w:r w:rsidRPr="008558F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EF2AA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6B" w:rsidRPr="008558F7" w:rsidRDefault="00DE1C6B" w:rsidP="0046093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+ 2,</w:t>
            </w:r>
            <w:r w:rsidR="00EF2AAD">
              <w:rPr>
                <w:sz w:val="24"/>
                <w:szCs w:val="24"/>
              </w:rPr>
              <w:t>4</w:t>
            </w:r>
          </w:p>
        </w:tc>
      </w:tr>
    </w:tbl>
    <w:p w:rsidR="009A32D6" w:rsidRDefault="009A32D6" w:rsidP="00E874B1">
      <w:pPr>
        <w:pStyle w:val="a3"/>
        <w:spacing w:before="0"/>
        <w:ind w:firstLine="709"/>
        <w:rPr>
          <w:szCs w:val="28"/>
        </w:rPr>
      </w:pPr>
    </w:p>
    <w:p w:rsidR="00E874B1" w:rsidRPr="00B66DF9" w:rsidRDefault="007E5E64" w:rsidP="00E874B1">
      <w:pPr>
        <w:pStyle w:val="a3"/>
        <w:spacing w:before="0"/>
        <w:ind w:firstLine="709"/>
        <w:rPr>
          <w:szCs w:val="28"/>
        </w:rPr>
      </w:pPr>
      <w:r>
        <w:rPr>
          <w:szCs w:val="28"/>
        </w:rPr>
        <w:t>По состоянию на</w:t>
      </w:r>
      <w:r w:rsidR="00DE1C6B">
        <w:rPr>
          <w:szCs w:val="28"/>
        </w:rPr>
        <w:t xml:space="preserve"> 21</w:t>
      </w:r>
      <w:r w:rsidR="00C64705">
        <w:rPr>
          <w:szCs w:val="28"/>
        </w:rPr>
        <w:t xml:space="preserve"> сентября </w:t>
      </w:r>
      <w:r w:rsidR="00854B5F">
        <w:rPr>
          <w:szCs w:val="28"/>
        </w:rPr>
        <w:t>2017</w:t>
      </w:r>
      <w:r w:rsidR="00B36D82">
        <w:rPr>
          <w:szCs w:val="28"/>
        </w:rPr>
        <w:t xml:space="preserve"> года </w:t>
      </w:r>
      <w:r w:rsidR="00C64705">
        <w:rPr>
          <w:szCs w:val="28"/>
        </w:rPr>
        <w:t>заготовлено 26</w:t>
      </w:r>
      <w:r w:rsidR="00DE1C6B">
        <w:rPr>
          <w:szCs w:val="28"/>
        </w:rPr>
        <w:t>,8</w:t>
      </w:r>
      <w:r w:rsidR="00EA465A">
        <w:rPr>
          <w:szCs w:val="28"/>
        </w:rPr>
        <w:t xml:space="preserve"> центнеров</w:t>
      </w:r>
      <w:r w:rsidR="00E874B1">
        <w:rPr>
          <w:szCs w:val="28"/>
        </w:rPr>
        <w:t xml:space="preserve"> кормовых </w:t>
      </w:r>
      <w:r w:rsidR="00DE1C6B">
        <w:rPr>
          <w:szCs w:val="28"/>
        </w:rPr>
        <w:t>единиц на одну условную голову</w:t>
      </w:r>
      <w:r w:rsidR="00CA4D0B">
        <w:rPr>
          <w:szCs w:val="28"/>
        </w:rPr>
        <w:t xml:space="preserve">, </w:t>
      </w:r>
      <w:r w:rsidR="00A27D6D" w:rsidRPr="00B66DF9">
        <w:rPr>
          <w:szCs w:val="28"/>
        </w:rPr>
        <w:t>что на</w:t>
      </w:r>
      <w:r w:rsidR="00DE1C6B">
        <w:rPr>
          <w:szCs w:val="28"/>
        </w:rPr>
        <w:t xml:space="preserve"> 2,4</w:t>
      </w:r>
      <w:r w:rsidR="004B6FB1" w:rsidRPr="00B66DF9">
        <w:rPr>
          <w:szCs w:val="28"/>
        </w:rPr>
        <w:t xml:space="preserve"> </w:t>
      </w:r>
      <w:r w:rsidR="004A03FC" w:rsidRPr="00B66DF9">
        <w:rPr>
          <w:szCs w:val="28"/>
        </w:rPr>
        <w:t>центнеров кормовых единиц</w:t>
      </w:r>
      <w:r w:rsidR="00C710BD" w:rsidRPr="00B66DF9">
        <w:rPr>
          <w:szCs w:val="28"/>
        </w:rPr>
        <w:t xml:space="preserve"> вы</w:t>
      </w:r>
      <w:r w:rsidR="00A27D6D" w:rsidRPr="00B66DF9">
        <w:rPr>
          <w:szCs w:val="28"/>
        </w:rPr>
        <w:t xml:space="preserve">ше </w:t>
      </w:r>
      <w:r w:rsidR="008D5958" w:rsidRPr="00B66DF9">
        <w:rPr>
          <w:szCs w:val="28"/>
        </w:rPr>
        <w:t>уровня прошлого года.</w:t>
      </w:r>
    </w:p>
    <w:p w:rsidR="00B36D82" w:rsidRPr="00B66DF9" w:rsidRDefault="00DE1C6B" w:rsidP="00B36D82">
      <w:pPr>
        <w:pStyle w:val="a3"/>
        <w:spacing w:before="0"/>
        <w:ind w:firstLine="709"/>
        <w:rPr>
          <w:szCs w:val="28"/>
        </w:rPr>
      </w:pPr>
      <w:r>
        <w:rPr>
          <w:szCs w:val="28"/>
        </w:rPr>
        <w:t>Скошено 117</w:t>
      </w:r>
      <w:r w:rsidR="00F458B3">
        <w:rPr>
          <w:szCs w:val="28"/>
        </w:rPr>
        <w:t>,8</w:t>
      </w:r>
      <w:r w:rsidR="00E874B1">
        <w:rPr>
          <w:szCs w:val="28"/>
        </w:rPr>
        <w:t xml:space="preserve"> тыс. </w:t>
      </w:r>
      <w:r>
        <w:rPr>
          <w:szCs w:val="28"/>
        </w:rPr>
        <w:t>гектаров</w:t>
      </w:r>
      <w:r w:rsidR="00A06D06">
        <w:rPr>
          <w:szCs w:val="28"/>
        </w:rPr>
        <w:t>,</w:t>
      </w:r>
      <w:r w:rsidR="00B66DF9">
        <w:rPr>
          <w:szCs w:val="28"/>
        </w:rPr>
        <w:t xml:space="preserve"> </w:t>
      </w:r>
      <w:r w:rsidR="008A5989" w:rsidRPr="00B66DF9">
        <w:rPr>
          <w:szCs w:val="28"/>
        </w:rPr>
        <w:t xml:space="preserve">что </w:t>
      </w:r>
      <w:r w:rsidR="00EA465A" w:rsidRPr="00B66DF9">
        <w:rPr>
          <w:szCs w:val="28"/>
        </w:rPr>
        <w:t xml:space="preserve">на </w:t>
      </w:r>
      <w:r>
        <w:rPr>
          <w:szCs w:val="28"/>
        </w:rPr>
        <w:t>0,1 тыс. гектаров выше</w:t>
      </w:r>
      <w:r w:rsidR="004B6FB1" w:rsidRPr="00B66DF9">
        <w:rPr>
          <w:szCs w:val="28"/>
        </w:rPr>
        <w:t xml:space="preserve"> </w:t>
      </w:r>
      <w:r w:rsidR="004F14B7" w:rsidRPr="00B66DF9">
        <w:rPr>
          <w:szCs w:val="28"/>
        </w:rPr>
        <w:t>уровн</w:t>
      </w:r>
      <w:r w:rsidR="004B6FB1" w:rsidRPr="00B66DF9">
        <w:rPr>
          <w:szCs w:val="28"/>
        </w:rPr>
        <w:t>я</w:t>
      </w:r>
      <w:r w:rsidR="004F14B7" w:rsidRPr="00B66DF9">
        <w:rPr>
          <w:szCs w:val="28"/>
        </w:rPr>
        <w:t xml:space="preserve"> прошлого года</w:t>
      </w:r>
      <w:r w:rsidR="00B36D82" w:rsidRPr="00B66DF9">
        <w:rPr>
          <w:szCs w:val="28"/>
        </w:rPr>
        <w:t>.</w:t>
      </w:r>
    </w:p>
    <w:p w:rsidR="00854B5F" w:rsidRPr="00CD2DE2" w:rsidRDefault="00A94C56" w:rsidP="00B36D82">
      <w:pPr>
        <w:pStyle w:val="a3"/>
        <w:spacing w:before="0"/>
        <w:ind w:firstLine="709"/>
        <w:rPr>
          <w:szCs w:val="28"/>
        </w:rPr>
      </w:pPr>
      <w:r>
        <w:rPr>
          <w:szCs w:val="28"/>
        </w:rPr>
        <w:t xml:space="preserve">Сельскохозяйственные товаропроизводители Смоленской области завершили заготовку </w:t>
      </w:r>
      <w:r w:rsidR="008E5609">
        <w:rPr>
          <w:szCs w:val="28"/>
        </w:rPr>
        <w:t>сена</w:t>
      </w:r>
      <w:r w:rsidR="00EF2AAD">
        <w:rPr>
          <w:szCs w:val="28"/>
        </w:rPr>
        <w:t xml:space="preserve"> и сенажа</w:t>
      </w:r>
      <w:r>
        <w:rPr>
          <w:szCs w:val="28"/>
        </w:rPr>
        <w:t xml:space="preserve">. </w:t>
      </w:r>
      <w:r w:rsidR="008E5609">
        <w:rPr>
          <w:szCs w:val="28"/>
        </w:rPr>
        <w:t>В текущем году сена</w:t>
      </w:r>
      <w:r w:rsidR="00A02EAC">
        <w:rPr>
          <w:szCs w:val="28"/>
        </w:rPr>
        <w:t xml:space="preserve"> заготовлено </w:t>
      </w:r>
      <w:r w:rsidR="006C479B">
        <w:rPr>
          <w:szCs w:val="28"/>
        </w:rPr>
        <w:t xml:space="preserve">в объеме </w:t>
      </w:r>
      <w:r w:rsidR="007E5E64">
        <w:rPr>
          <w:szCs w:val="28"/>
        </w:rPr>
        <w:t>138</w:t>
      </w:r>
      <w:r w:rsidR="00E874B1">
        <w:rPr>
          <w:szCs w:val="28"/>
        </w:rPr>
        <w:t xml:space="preserve"> тыс.</w:t>
      </w:r>
      <w:r w:rsidR="00DE1C6B">
        <w:rPr>
          <w:szCs w:val="28"/>
        </w:rPr>
        <w:t xml:space="preserve"> тонн</w:t>
      </w:r>
      <w:r w:rsidR="00CA4D0B">
        <w:rPr>
          <w:szCs w:val="28"/>
        </w:rPr>
        <w:t xml:space="preserve">, </w:t>
      </w:r>
      <w:r w:rsidR="00854B5F" w:rsidRPr="00CD2DE2">
        <w:rPr>
          <w:szCs w:val="28"/>
        </w:rPr>
        <w:t xml:space="preserve">что </w:t>
      </w:r>
      <w:r w:rsidR="00EF2AAD">
        <w:rPr>
          <w:szCs w:val="28"/>
        </w:rPr>
        <w:t xml:space="preserve">на </w:t>
      </w:r>
      <w:r w:rsidR="008E5609">
        <w:rPr>
          <w:szCs w:val="28"/>
        </w:rPr>
        <w:t>5</w:t>
      </w:r>
      <w:r w:rsidR="00830F34" w:rsidRPr="00CD2DE2">
        <w:rPr>
          <w:szCs w:val="28"/>
        </w:rPr>
        <w:t xml:space="preserve"> тыс. тонн</w:t>
      </w:r>
      <w:r w:rsidR="008E5609">
        <w:rPr>
          <w:szCs w:val="28"/>
        </w:rPr>
        <w:t xml:space="preserve"> </w:t>
      </w:r>
      <w:r w:rsidR="001F4436" w:rsidRPr="00CD2DE2">
        <w:rPr>
          <w:szCs w:val="28"/>
        </w:rPr>
        <w:t>больше</w:t>
      </w:r>
      <w:r w:rsidR="008E5609">
        <w:rPr>
          <w:szCs w:val="28"/>
        </w:rPr>
        <w:t xml:space="preserve"> </w:t>
      </w:r>
      <w:r w:rsidR="00854B5F" w:rsidRPr="00CD2DE2">
        <w:rPr>
          <w:szCs w:val="28"/>
        </w:rPr>
        <w:t xml:space="preserve">уровня </w:t>
      </w:r>
      <w:r w:rsidR="00CA4D0B" w:rsidRPr="00CD2DE2">
        <w:rPr>
          <w:szCs w:val="28"/>
        </w:rPr>
        <w:t>пр</w:t>
      </w:r>
      <w:r w:rsidR="004F14B7" w:rsidRPr="00CD2DE2">
        <w:rPr>
          <w:szCs w:val="28"/>
        </w:rPr>
        <w:t>ошлого года.</w:t>
      </w:r>
      <w:r w:rsidR="00EF2AAD">
        <w:rPr>
          <w:szCs w:val="28"/>
        </w:rPr>
        <w:t xml:space="preserve"> Сенажа заготовлено 375,2 тыс. тонн, что на 90,4 тыс. тонн больше уровня прошлого года.</w:t>
      </w:r>
    </w:p>
    <w:p w:rsidR="002D48BE" w:rsidRDefault="008E5609" w:rsidP="00B36D82">
      <w:pPr>
        <w:pStyle w:val="a3"/>
        <w:spacing w:before="0"/>
        <w:ind w:firstLine="709"/>
        <w:rPr>
          <w:szCs w:val="28"/>
        </w:rPr>
      </w:pPr>
      <w:r>
        <w:rPr>
          <w:szCs w:val="28"/>
        </w:rPr>
        <w:t xml:space="preserve">В хозяйствах Смоленской области продолжается заготовка </w:t>
      </w:r>
      <w:r w:rsidR="002D48BE">
        <w:rPr>
          <w:szCs w:val="28"/>
        </w:rPr>
        <w:t>силоса.</w:t>
      </w:r>
    </w:p>
    <w:p w:rsidR="00B36D82" w:rsidRDefault="002D48BE" w:rsidP="00EF2AAD">
      <w:pPr>
        <w:pStyle w:val="a3"/>
        <w:spacing w:before="0"/>
        <w:ind w:firstLine="709"/>
        <w:rPr>
          <w:szCs w:val="28"/>
        </w:rPr>
      </w:pPr>
      <w:r>
        <w:rPr>
          <w:szCs w:val="28"/>
        </w:rPr>
        <w:t xml:space="preserve">По состоянию на </w:t>
      </w:r>
      <w:r w:rsidR="00EF2AAD">
        <w:rPr>
          <w:szCs w:val="28"/>
        </w:rPr>
        <w:t>21 сентября 2017 года с</w:t>
      </w:r>
      <w:r w:rsidR="0045701E">
        <w:rPr>
          <w:szCs w:val="28"/>
        </w:rPr>
        <w:t>илоса</w:t>
      </w:r>
      <w:r w:rsidR="00EF2AAD">
        <w:rPr>
          <w:szCs w:val="28"/>
        </w:rPr>
        <w:t xml:space="preserve"> заготовлено 8</w:t>
      </w:r>
      <w:r w:rsidR="00CE268E">
        <w:rPr>
          <w:szCs w:val="28"/>
        </w:rPr>
        <w:t>4,6</w:t>
      </w:r>
      <w:r w:rsidR="00C64705">
        <w:rPr>
          <w:szCs w:val="28"/>
        </w:rPr>
        <w:t xml:space="preserve"> тыс. тонн, </w:t>
      </w:r>
      <w:r w:rsidR="00CC2A54" w:rsidRPr="002D48BE">
        <w:rPr>
          <w:szCs w:val="28"/>
        </w:rPr>
        <w:t xml:space="preserve">что </w:t>
      </w:r>
      <w:r w:rsidR="00A27D6D" w:rsidRPr="002D48BE">
        <w:rPr>
          <w:szCs w:val="28"/>
        </w:rPr>
        <w:t xml:space="preserve">на </w:t>
      </w:r>
      <w:r w:rsidR="00CE268E">
        <w:rPr>
          <w:szCs w:val="28"/>
        </w:rPr>
        <w:t>4,2</w:t>
      </w:r>
      <w:r w:rsidR="00830F34" w:rsidRPr="002D48BE">
        <w:rPr>
          <w:szCs w:val="28"/>
        </w:rPr>
        <w:t xml:space="preserve"> тыс. тонн</w:t>
      </w:r>
      <w:r>
        <w:rPr>
          <w:szCs w:val="28"/>
        </w:rPr>
        <w:t xml:space="preserve"> </w:t>
      </w:r>
      <w:r w:rsidR="00EF2AAD">
        <w:rPr>
          <w:szCs w:val="28"/>
        </w:rPr>
        <w:t>выше</w:t>
      </w:r>
      <w:r w:rsidR="00D02FCA" w:rsidRPr="002D48BE">
        <w:rPr>
          <w:szCs w:val="28"/>
        </w:rPr>
        <w:t xml:space="preserve"> </w:t>
      </w:r>
      <w:r w:rsidR="004F14B7" w:rsidRPr="002D48BE">
        <w:rPr>
          <w:szCs w:val="28"/>
        </w:rPr>
        <w:t>уровня прошлого года</w:t>
      </w:r>
      <w:r w:rsidR="00D839B1" w:rsidRPr="002D48BE">
        <w:rPr>
          <w:szCs w:val="28"/>
        </w:rPr>
        <w:t>.</w:t>
      </w:r>
    </w:p>
    <w:p w:rsidR="00036779" w:rsidRDefault="00036779" w:rsidP="0070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A" w:rsidRDefault="001D4C7A" w:rsidP="001D4C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Уборка урожая</w:t>
      </w:r>
    </w:p>
    <w:p w:rsidR="001D4C7A" w:rsidRPr="008558F7" w:rsidRDefault="008558F7" w:rsidP="001D4C7A">
      <w:pPr>
        <w:pStyle w:val="a3"/>
        <w:spacing w:before="0"/>
        <w:ind w:firstLine="0"/>
        <w:jc w:val="center"/>
        <w:rPr>
          <w:i/>
          <w:szCs w:val="24"/>
        </w:rPr>
      </w:pPr>
      <w:r w:rsidRPr="008558F7">
        <w:rPr>
          <w:i/>
          <w:szCs w:val="24"/>
        </w:rPr>
        <w:t xml:space="preserve">Уборка урожая </w:t>
      </w:r>
      <w:r>
        <w:rPr>
          <w:i/>
          <w:szCs w:val="24"/>
        </w:rPr>
        <w:t>(</w:t>
      </w:r>
      <w:r w:rsidR="001D4C7A" w:rsidRPr="008558F7">
        <w:rPr>
          <w:i/>
          <w:szCs w:val="24"/>
        </w:rPr>
        <w:t>оперативные данные</w:t>
      </w:r>
      <w:r>
        <w:rPr>
          <w:i/>
          <w:szCs w:val="24"/>
        </w:rPr>
        <w:t>)</w:t>
      </w:r>
    </w:p>
    <w:tbl>
      <w:tblPr>
        <w:tblW w:w="0" w:type="auto"/>
        <w:jc w:val="center"/>
        <w:tblInd w:w="-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961"/>
        <w:gridCol w:w="1698"/>
        <w:gridCol w:w="1846"/>
      </w:tblGrid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pStyle w:val="a6"/>
              <w:jc w:val="center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98" w:type="dxa"/>
            <w:hideMark/>
          </w:tcPr>
          <w:p w:rsidR="00EF2AAD" w:rsidRPr="008558F7" w:rsidRDefault="00EF2AAD" w:rsidP="000C5A1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Факт</w:t>
            </w:r>
          </w:p>
        </w:tc>
        <w:tc>
          <w:tcPr>
            <w:tcW w:w="1846" w:type="dxa"/>
            <w:hideMark/>
          </w:tcPr>
          <w:p w:rsidR="00EF2AAD" w:rsidRPr="008558F7" w:rsidRDefault="00EF2AAD" w:rsidP="000C5A1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558F7">
              <w:rPr>
                <w:sz w:val="24"/>
                <w:szCs w:val="24"/>
              </w:rPr>
              <w:t>+/- 2017 г.</w:t>
            </w:r>
            <w:r>
              <w:rPr>
                <w:sz w:val="24"/>
                <w:szCs w:val="24"/>
              </w:rPr>
              <w:t xml:space="preserve"> </w:t>
            </w:r>
            <w:r w:rsidRPr="008558F7">
              <w:rPr>
                <w:sz w:val="24"/>
                <w:szCs w:val="24"/>
              </w:rPr>
              <w:t>к уровню 2016 г.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b/>
                <w:sz w:val="24"/>
                <w:szCs w:val="24"/>
              </w:rPr>
              <w:t>Обмолочено зерновых и зернобобовых культур, тыс. гектаров</w:t>
            </w:r>
          </w:p>
        </w:tc>
        <w:tc>
          <w:tcPr>
            <w:tcW w:w="1698" w:type="dxa"/>
            <w:hideMark/>
          </w:tcPr>
          <w:p w:rsidR="00EF2AAD" w:rsidRPr="008558F7" w:rsidRDefault="00CE268E" w:rsidP="00617EC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846" w:type="dxa"/>
            <w:hideMark/>
          </w:tcPr>
          <w:p w:rsidR="00EF2AAD" w:rsidRPr="008558F7" w:rsidRDefault="00EF2AAD" w:rsidP="00D209C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E268E">
              <w:rPr>
                <w:sz w:val="24"/>
                <w:szCs w:val="24"/>
              </w:rPr>
              <w:t>10,1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sz w:val="24"/>
                <w:szCs w:val="24"/>
              </w:rPr>
              <w:t>Валовой сбор зерна, тыс. тонн</w:t>
            </w:r>
          </w:p>
        </w:tc>
        <w:tc>
          <w:tcPr>
            <w:tcW w:w="1698" w:type="dxa"/>
          </w:tcPr>
          <w:p w:rsidR="00EF2AAD" w:rsidRPr="008558F7" w:rsidRDefault="00CE268E" w:rsidP="00617EC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</w:t>
            </w:r>
          </w:p>
        </w:tc>
        <w:tc>
          <w:tcPr>
            <w:tcW w:w="1846" w:type="dxa"/>
          </w:tcPr>
          <w:p w:rsidR="00EF2AAD" w:rsidRPr="008558F7" w:rsidRDefault="00CE268E" w:rsidP="00C63F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+ 5,9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sz w:val="24"/>
                <w:szCs w:val="24"/>
              </w:rPr>
              <w:t>Урожайность зерна, центнеров с гектара</w:t>
            </w:r>
          </w:p>
        </w:tc>
        <w:tc>
          <w:tcPr>
            <w:tcW w:w="1698" w:type="dxa"/>
            <w:hideMark/>
          </w:tcPr>
          <w:p w:rsidR="00EF2AAD" w:rsidRPr="008558F7" w:rsidRDefault="00EF2AAD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268E">
              <w:rPr>
                <w:sz w:val="24"/>
                <w:szCs w:val="24"/>
              </w:rPr>
              <w:t>4,8</w:t>
            </w:r>
          </w:p>
        </w:tc>
        <w:tc>
          <w:tcPr>
            <w:tcW w:w="1846" w:type="dxa"/>
            <w:hideMark/>
          </w:tcPr>
          <w:p w:rsidR="00EF2AAD" w:rsidRPr="008558F7" w:rsidRDefault="00EF2AAD" w:rsidP="00C63F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CE268E">
              <w:rPr>
                <w:sz w:val="24"/>
                <w:szCs w:val="24"/>
              </w:rPr>
              <w:t>3,4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b/>
                <w:sz w:val="24"/>
                <w:szCs w:val="24"/>
              </w:rPr>
              <w:t>Убрано рапса на семена, тыс. гектаров</w:t>
            </w:r>
          </w:p>
        </w:tc>
        <w:tc>
          <w:tcPr>
            <w:tcW w:w="1698" w:type="dxa"/>
            <w:hideMark/>
          </w:tcPr>
          <w:p w:rsidR="00EF2AAD" w:rsidRPr="008558F7" w:rsidRDefault="00CE268E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846" w:type="dxa"/>
            <w:hideMark/>
          </w:tcPr>
          <w:p w:rsidR="00EF2AAD" w:rsidRPr="008558F7" w:rsidRDefault="00EF2AAD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E268E">
              <w:rPr>
                <w:sz w:val="24"/>
                <w:szCs w:val="24"/>
              </w:rPr>
              <w:t>1,3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sz w:val="24"/>
                <w:szCs w:val="24"/>
              </w:rPr>
              <w:t>Валовой сбор семян рапса, тыс. тонн</w:t>
            </w:r>
          </w:p>
        </w:tc>
        <w:tc>
          <w:tcPr>
            <w:tcW w:w="1698" w:type="dxa"/>
            <w:hideMark/>
          </w:tcPr>
          <w:p w:rsidR="00EF2AAD" w:rsidRPr="008558F7" w:rsidRDefault="00CE268E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846" w:type="dxa"/>
            <w:hideMark/>
          </w:tcPr>
          <w:p w:rsidR="00EF2AAD" w:rsidRPr="008558F7" w:rsidRDefault="00CE268E" w:rsidP="00C63F3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- 1,6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sz w:val="24"/>
                <w:szCs w:val="24"/>
              </w:rPr>
              <w:t>Урожайность семян рапса, центнеров с гектара</w:t>
            </w:r>
          </w:p>
        </w:tc>
        <w:tc>
          <w:tcPr>
            <w:tcW w:w="1698" w:type="dxa"/>
            <w:hideMark/>
          </w:tcPr>
          <w:p w:rsidR="00EF2AAD" w:rsidRPr="008558F7" w:rsidRDefault="00EF2AAD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68E">
              <w:rPr>
                <w:sz w:val="24"/>
                <w:szCs w:val="24"/>
              </w:rPr>
              <w:t>0,8</w:t>
            </w:r>
          </w:p>
        </w:tc>
        <w:tc>
          <w:tcPr>
            <w:tcW w:w="1846" w:type="dxa"/>
            <w:hideMark/>
          </w:tcPr>
          <w:p w:rsidR="00EF2AAD" w:rsidRPr="008558F7" w:rsidRDefault="00CE268E" w:rsidP="00D209C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- 0,2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  <w:hideMark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b/>
                <w:sz w:val="24"/>
                <w:szCs w:val="24"/>
              </w:rPr>
              <w:t>Вытереблено льна-долгунца, тыс. гектаров</w:t>
            </w:r>
          </w:p>
        </w:tc>
        <w:tc>
          <w:tcPr>
            <w:tcW w:w="1698" w:type="dxa"/>
            <w:hideMark/>
          </w:tcPr>
          <w:p w:rsidR="00EF2AAD" w:rsidRPr="008558F7" w:rsidRDefault="00CE268E" w:rsidP="00617EC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846" w:type="dxa"/>
            <w:hideMark/>
          </w:tcPr>
          <w:p w:rsidR="00EF2AAD" w:rsidRPr="008558F7" w:rsidRDefault="00EF2AAD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</w:t>
            </w:r>
            <w:r w:rsidR="00CE268E">
              <w:rPr>
                <w:sz w:val="24"/>
                <w:szCs w:val="24"/>
              </w:rPr>
              <w:t>1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</w:tcPr>
          <w:p w:rsidR="00CE268E" w:rsidRDefault="00EF2AAD" w:rsidP="000C5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b/>
                <w:sz w:val="24"/>
                <w:szCs w:val="24"/>
              </w:rPr>
              <w:t>Убрано картофеля, тыс. гектаров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EC1">
              <w:rPr>
                <w:rFonts w:ascii="Times New Roman" w:hAnsi="Times New Roman" w:cs="Times New Roman"/>
                <w:i/>
                <w:szCs w:val="24"/>
              </w:rPr>
              <w:t>(в сельскохозяйственных организациях и крестьянских (фермерских) хозяйствах)</w:t>
            </w:r>
          </w:p>
        </w:tc>
        <w:tc>
          <w:tcPr>
            <w:tcW w:w="1698" w:type="dxa"/>
          </w:tcPr>
          <w:p w:rsidR="00EF2AAD" w:rsidRPr="008558F7" w:rsidRDefault="00EF2AAD" w:rsidP="000E49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268E">
              <w:rPr>
                <w:sz w:val="24"/>
                <w:szCs w:val="24"/>
              </w:rPr>
              <w:t>76</w:t>
            </w:r>
          </w:p>
        </w:tc>
        <w:tc>
          <w:tcPr>
            <w:tcW w:w="1846" w:type="dxa"/>
          </w:tcPr>
          <w:p w:rsidR="00EF2AAD" w:rsidRPr="008558F7" w:rsidRDefault="00EF2AAD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</w:t>
            </w:r>
            <w:r w:rsidR="00CE268E">
              <w:rPr>
                <w:sz w:val="24"/>
                <w:szCs w:val="24"/>
              </w:rPr>
              <w:t>3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картофеля, тыс. тонн</w:t>
            </w:r>
          </w:p>
        </w:tc>
        <w:tc>
          <w:tcPr>
            <w:tcW w:w="1698" w:type="dxa"/>
          </w:tcPr>
          <w:p w:rsidR="00EF2AAD" w:rsidRPr="008558F7" w:rsidRDefault="00CE268E" w:rsidP="000C5A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846" w:type="dxa"/>
          </w:tcPr>
          <w:p w:rsidR="00EF2AAD" w:rsidRPr="008558F7" w:rsidRDefault="00EF2AAD" w:rsidP="00DD116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60561">
              <w:rPr>
                <w:sz w:val="24"/>
                <w:szCs w:val="24"/>
              </w:rPr>
              <w:t>3,7</w:t>
            </w:r>
          </w:p>
        </w:tc>
      </w:tr>
      <w:tr w:rsidR="00EF2AAD" w:rsidRPr="008558F7" w:rsidTr="00CE268E">
        <w:trPr>
          <w:jc w:val="center"/>
        </w:trPr>
        <w:tc>
          <w:tcPr>
            <w:tcW w:w="4961" w:type="dxa"/>
          </w:tcPr>
          <w:p w:rsidR="00EF2AAD" w:rsidRPr="008558F7" w:rsidRDefault="00EF2AAD" w:rsidP="000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F7">
              <w:rPr>
                <w:rFonts w:ascii="Times New Roman" w:hAnsi="Times New Roman" w:cs="Times New Roman"/>
                <w:sz w:val="24"/>
                <w:szCs w:val="24"/>
              </w:rPr>
              <w:t>Урожайность картофеля, центнеров с гектара</w:t>
            </w:r>
          </w:p>
        </w:tc>
        <w:tc>
          <w:tcPr>
            <w:tcW w:w="1698" w:type="dxa"/>
          </w:tcPr>
          <w:p w:rsidR="00EF2AAD" w:rsidRPr="008558F7" w:rsidRDefault="00EF2AAD" w:rsidP="006A7B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60561">
              <w:rPr>
                <w:sz w:val="24"/>
                <w:szCs w:val="24"/>
              </w:rPr>
              <w:t>6,8</w:t>
            </w:r>
          </w:p>
        </w:tc>
        <w:tc>
          <w:tcPr>
            <w:tcW w:w="1846" w:type="dxa"/>
          </w:tcPr>
          <w:p w:rsidR="00EF2AAD" w:rsidRPr="008558F7" w:rsidRDefault="00EF2AAD" w:rsidP="00DD116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260561">
              <w:rPr>
                <w:sz w:val="24"/>
                <w:szCs w:val="24"/>
              </w:rPr>
              <w:t>28,6</w:t>
            </w:r>
          </w:p>
        </w:tc>
      </w:tr>
    </w:tbl>
    <w:p w:rsidR="00CE268E" w:rsidRDefault="00CE268E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27B" w:rsidRPr="0065127B" w:rsidRDefault="0065127B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2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Сложившиеся погодные условия в весенне-летний период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текущего года </w:t>
      </w:r>
      <w:r w:rsidRPr="00651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отрицательно повлияли </w:t>
      </w:r>
      <w:r w:rsidRPr="0065127B">
        <w:rPr>
          <w:rFonts w:ascii="Times New Roman" w:hAnsi="Times New Roman" w:cs="Times New Roman"/>
          <w:sz w:val="28"/>
          <w:szCs w:val="28"/>
        </w:rPr>
        <w:t>на сроки созревания урожая</w:t>
      </w:r>
      <w:r w:rsidRPr="00651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512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низкие температуры почвы и воздуха (на 3-4</w:t>
      </w:r>
      <w:proofErr w:type="gramStart"/>
      <w:r w:rsidRPr="006512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ºС</w:t>
      </w:r>
      <w:proofErr w:type="gramEnd"/>
      <w:r w:rsidRPr="006512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ниже нормы), обильное выпадение осадков (110-150 % от нормы) привели к затягиванию созревания урожая на 2 недели от среднемноголетних сроков</w:t>
      </w:r>
      <w:r w:rsidRPr="006512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5127B">
        <w:rPr>
          <w:rFonts w:ascii="Times New Roman" w:hAnsi="Times New Roman" w:cs="Times New Roman"/>
          <w:sz w:val="28"/>
          <w:szCs w:val="28"/>
        </w:rPr>
        <w:t>.</w:t>
      </w:r>
    </w:p>
    <w:p w:rsidR="00FD483E" w:rsidRDefault="0065127B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сельскохозяйственные товаропроизводители Смоленской области приступили к уборке урожая с 10 августа 2017 года, что на 10-15 дней позже среднемноголетних сроков. При этом в текущем году за счет </w:t>
      </w:r>
      <w:r w:rsidRPr="0065127B">
        <w:rPr>
          <w:rFonts w:ascii="Times New Roman" w:hAnsi="Times New Roman" w:cs="Times New Roman"/>
          <w:sz w:val="28"/>
          <w:szCs w:val="28"/>
        </w:rPr>
        <w:t>внедрения в производство новых перспективных сортов, применения передовых технологий в производстве сельскохозяйственных культур, использования современных ресурсосберегающих технологий удалось добиться высоких урожаев.</w:t>
      </w:r>
    </w:p>
    <w:p w:rsidR="00DD116D" w:rsidRPr="00232006" w:rsidRDefault="00260561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21</w:t>
      </w:r>
      <w:r w:rsidR="00C6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2017 года обмолочено 80,7</w:t>
      </w:r>
      <w:r w:rsidR="00A049C2">
        <w:rPr>
          <w:rFonts w:ascii="Times New Roman" w:hAnsi="Times New Roman" w:cs="Times New Roman"/>
          <w:sz w:val="28"/>
          <w:szCs w:val="28"/>
        </w:rPr>
        <w:t xml:space="preserve"> тыс. гектаров зерновых культур</w:t>
      </w:r>
      <w:r w:rsidR="00330D17">
        <w:rPr>
          <w:rFonts w:ascii="Times New Roman" w:hAnsi="Times New Roman" w:cs="Times New Roman"/>
          <w:sz w:val="28"/>
          <w:szCs w:val="28"/>
        </w:rPr>
        <w:t xml:space="preserve">, </w:t>
      </w:r>
      <w:r w:rsidR="00330D17" w:rsidRPr="00232006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>10,1</w:t>
      </w:r>
      <w:r w:rsidR="00362BE5" w:rsidRPr="00232006">
        <w:rPr>
          <w:rFonts w:ascii="Times New Roman" w:hAnsi="Times New Roman" w:cs="Times New Roman"/>
          <w:sz w:val="28"/>
          <w:szCs w:val="28"/>
        </w:rPr>
        <w:t xml:space="preserve"> тыс. гектаров меньше уровн</w:t>
      </w:r>
      <w:r w:rsidR="00444416" w:rsidRPr="00232006">
        <w:rPr>
          <w:rFonts w:ascii="Times New Roman" w:hAnsi="Times New Roman" w:cs="Times New Roman"/>
          <w:sz w:val="28"/>
          <w:szCs w:val="28"/>
        </w:rPr>
        <w:t>я</w:t>
      </w:r>
      <w:r w:rsidR="00362BE5" w:rsidRPr="00232006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049C2" w:rsidRPr="00232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Намолочено </w:t>
      </w:r>
      <w:r w:rsidR="00DD116D" w:rsidRPr="00232006">
        <w:rPr>
          <w:rFonts w:ascii="Times New Roman" w:hAnsi="Times New Roman" w:cs="Times New Roman"/>
          <w:sz w:val="28"/>
          <w:szCs w:val="28"/>
        </w:rPr>
        <w:t>зерна (</w:t>
      </w:r>
      <w:r w:rsidR="00A049C2" w:rsidRPr="00232006">
        <w:rPr>
          <w:rFonts w:ascii="Times New Roman" w:hAnsi="Times New Roman" w:cs="Times New Roman"/>
          <w:sz w:val="28"/>
          <w:szCs w:val="28"/>
        </w:rPr>
        <w:t>в первоначально-оприходованном весе</w:t>
      </w:r>
      <w:r w:rsidR="00DD116D" w:rsidRPr="00232006">
        <w:rPr>
          <w:rFonts w:ascii="Times New Roman" w:hAnsi="Times New Roman" w:cs="Times New Roman"/>
          <w:sz w:val="28"/>
          <w:szCs w:val="28"/>
        </w:rPr>
        <w:t>)</w:t>
      </w:r>
      <w:r w:rsidR="00232006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200,3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362BE5" w:rsidRPr="00232006">
        <w:rPr>
          <w:rFonts w:ascii="Times New Roman" w:hAnsi="Times New Roman" w:cs="Times New Roman"/>
          <w:sz w:val="28"/>
          <w:szCs w:val="28"/>
        </w:rPr>
        <w:t>, что на</w:t>
      </w:r>
      <w:r>
        <w:rPr>
          <w:rFonts w:ascii="Times New Roman" w:hAnsi="Times New Roman" w:cs="Times New Roman"/>
          <w:sz w:val="28"/>
          <w:szCs w:val="28"/>
        </w:rPr>
        <w:t xml:space="preserve"> 5,9</w:t>
      </w:r>
      <w:r w:rsidR="00D2550B">
        <w:rPr>
          <w:rFonts w:ascii="Times New Roman" w:hAnsi="Times New Roman" w:cs="Times New Roman"/>
          <w:sz w:val="28"/>
          <w:szCs w:val="28"/>
        </w:rPr>
        <w:t xml:space="preserve"> тыс. тонн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D2550B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9C2" w:rsidRPr="00232006" w:rsidRDefault="00A049C2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06">
        <w:rPr>
          <w:rFonts w:ascii="Times New Roman" w:hAnsi="Times New Roman" w:cs="Times New Roman"/>
          <w:sz w:val="28"/>
          <w:szCs w:val="28"/>
        </w:rPr>
        <w:t xml:space="preserve">Урожайность зерновых культур составила </w:t>
      </w:r>
      <w:r w:rsidR="00260561">
        <w:rPr>
          <w:rFonts w:ascii="Times New Roman" w:hAnsi="Times New Roman" w:cs="Times New Roman"/>
          <w:sz w:val="28"/>
          <w:szCs w:val="28"/>
        </w:rPr>
        <w:t>24,8</w:t>
      </w:r>
      <w:r w:rsidR="00DD116D" w:rsidRPr="00232006">
        <w:rPr>
          <w:rFonts w:ascii="Times New Roman" w:hAnsi="Times New Roman" w:cs="Times New Roman"/>
          <w:sz w:val="28"/>
          <w:szCs w:val="28"/>
        </w:rPr>
        <w:t xml:space="preserve"> центнеров</w:t>
      </w:r>
      <w:r w:rsidRPr="00232006">
        <w:rPr>
          <w:rFonts w:ascii="Times New Roman" w:hAnsi="Times New Roman" w:cs="Times New Roman"/>
          <w:sz w:val="28"/>
          <w:szCs w:val="28"/>
        </w:rPr>
        <w:t xml:space="preserve"> с гектара</w:t>
      </w:r>
      <w:r w:rsidR="00362BE5" w:rsidRPr="00232006">
        <w:rPr>
          <w:rFonts w:ascii="Times New Roman" w:hAnsi="Times New Roman" w:cs="Times New Roman"/>
          <w:sz w:val="28"/>
          <w:szCs w:val="28"/>
        </w:rPr>
        <w:t>, что</w:t>
      </w:r>
      <w:r w:rsidR="00330D17" w:rsidRPr="00232006">
        <w:rPr>
          <w:rFonts w:ascii="Times New Roman" w:hAnsi="Times New Roman" w:cs="Times New Roman"/>
          <w:sz w:val="28"/>
          <w:szCs w:val="28"/>
        </w:rPr>
        <w:t xml:space="preserve"> на </w:t>
      </w:r>
      <w:r w:rsidR="00DD116D" w:rsidRPr="00232006">
        <w:rPr>
          <w:rFonts w:ascii="Times New Roman" w:hAnsi="Times New Roman" w:cs="Times New Roman"/>
          <w:sz w:val="28"/>
          <w:szCs w:val="28"/>
        </w:rPr>
        <w:br/>
      </w:r>
      <w:r w:rsidR="00260561">
        <w:rPr>
          <w:rFonts w:ascii="Times New Roman" w:hAnsi="Times New Roman" w:cs="Times New Roman"/>
          <w:sz w:val="28"/>
          <w:szCs w:val="28"/>
        </w:rPr>
        <w:t>3,4</w:t>
      </w:r>
      <w:r w:rsidR="00362BE5" w:rsidRPr="00232006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260561">
        <w:rPr>
          <w:rFonts w:ascii="Times New Roman" w:hAnsi="Times New Roman" w:cs="Times New Roman"/>
          <w:sz w:val="28"/>
          <w:szCs w:val="28"/>
        </w:rPr>
        <w:t>а</w:t>
      </w:r>
      <w:r w:rsidR="00362BE5" w:rsidRPr="00232006">
        <w:rPr>
          <w:rFonts w:ascii="Times New Roman" w:hAnsi="Times New Roman" w:cs="Times New Roman"/>
          <w:sz w:val="28"/>
          <w:szCs w:val="28"/>
        </w:rPr>
        <w:t xml:space="preserve"> выше уровн</w:t>
      </w:r>
      <w:r w:rsidR="00444416" w:rsidRPr="00232006">
        <w:rPr>
          <w:rFonts w:ascii="Times New Roman" w:hAnsi="Times New Roman" w:cs="Times New Roman"/>
          <w:sz w:val="28"/>
          <w:szCs w:val="28"/>
        </w:rPr>
        <w:t>я</w:t>
      </w:r>
      <w:r w:rsidR="00362BE5" w:rsidRPr="00232006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232006">
        <w:rPr>
          <w:rFonts w:ascii="Times New Roman" w:hAnsi="Times New Roman" w:cs="Times New Roman"/>
          <w:sz w:val="28"/>
          <w:szCs w:val="28"/>
        </w:rPr>
        <w:t>.</w:t>
      </w:r>
    </w:p>
    <w:p w:rsidR="00A049C2" w:rsidRPr="00232006" w:rsidRDefault="00A049C2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06">
        <w:rPr>
          <w:rFonts w:ascii="Times New Roman" w:hAnsi="Times New Roman" w:cs="Times New Roman"/>
          <w:b/>
          <w:sz w:val="28"/>
          <w:szCs w:val="28"/>
        </w:rPr>
        <w:t xml:space="preserve">Рапс </w:t>
      </w:r>
      <w:r w:rsidR="00362BE5" w:rsidRPr="00232006">
        <w:rPr>
          <w:rFonts w:ascii="Times New Roman" w:hAnsi="Times New Roman" w:cs="Times New Roman"/>
          <w:sz w:val="28"/>
          <w:szCs w:val="28"/>
        </w:rPr>
        <w:t>на семена убран на</w:t>
      </w:r>
      <w:r w:rsidRPr="00232006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260561">
        <w:rPr>
          <w:rFonts w:ascii="Times New Roman" w:hAnsi="Times New Roman" w:cs="Times New Roman"/>
          <w:sz w:val="28"/>
          <w:szCs w:val="28"/>
        </w:rPr>
        <w:t>5,8</w:t>
      </w:r>
      <w:r w:rsidRPr="00232006">
        <w:rPr>
          <w:rFonts w:ascii="Times New Roman" w:hAnsi="Times New Roman" w:cs="Times New Roman"/>
          <w:sz w:val="28"/>
          <w:szCs w:val="28"/>
        </w:rPr>
        <w:t xml:space="preserve"> тыс. гектаров, </w:t>
      </w:r>
      <w:r w:rsidR="00260561">
        <w:rPr>
          <w:rFonts w:ascii="Times New Roman" w:hAnsi="Times New Roman" w:cs="Times New Roman"/>
          <w:sz w:val="28"/>
          <w:szCs w:val="28"/>
        </w:rPr>
        <w:t>что на 1,3</w:t>
      </w:r>
      <w:r w:rsidR="00444416" w:rsidRPr="00232006">
        <w:rPr>
          <w:rFonts w:ascii="Times New Roman" w:hAnsi="Times New Roman" w:cs="Times New Roman"/>
          <w:sz w:val="28"/>
          <w:szCs w:val="28"/>
        </w:rPr>
        <w:t xml:space="preserve"> тыс. гектаров </w:t>
      </w:r>
      <w:r w:rsidR="00830724" w:rsidRPr="00232006">
        <w:rPr>
          <w:rFonts w:ascii="Times New Roman" w:hAnsi="Times New Roman" w:cs="Times New Roman"/>
          <w:sz w:val="28"/>
          <w:szCs w:val="28"/>
        </w:rPr>
        <w:t>ниж</w:t>
      </w:r>
      <w:r w:rsidR="00444416" w:rsidRPr="00232006">
        <w:rPr>
          <w:rFonts w:ascii="Times New Roman" w:hAnsi="Times New Roman" w:cs="Times New Roman"/>
          <w:sz w:val="28"/>
          <w:szCs w:val="28"/>
        </w:rPr>
        <w:t>е</w:t>
      </w:r>
      <w:r w:rsidRPr="00232006">
        <w:rPr>
          <w:rFonts w:ascii="Times New Roman" w:hAnsi="Times New Roman" w:cs="Times New Roman"/>
          <w:sz w:val="28"/>
          <w:szCs w:val="28"/>
        </w:rPr>
        <w:t xml:space="preserve"> уровня прошлого года. </w:t>
      </w:r>
    </w:p>
    <w:p w:rsidR="00A049C2" w:rsidRPr="00232006" w:rsidRDefault="00A049C2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06">
        <w:rPr>
          <w:rFonts w:ascii="Times New Roman" w:hAnsi="Times New Roman" w:cs="Times New Roman"/>
          <w:sz w:val="28"/>
          <w:szCs w:val="28"/>
        </w:rPr>
        <w:t xml:space="preserve">Валовой сбор семян рапса составил </w:t>
      </w:r>
      <w:r w:rsidR="00260561">
        <w:rPr>
          <w:rFonts w:ascii="Times New Roman" w:hAnsi="Times New Roman" w:cs="Times New Roman"/>
          <w:sz w:val="28"/>
          <w:szCs w:val="28"/>
        </w:rPr>
        <w:t>6,2</w:t>
      </w:r>
      <w:r w:rsidRPr="00232006">
        <w:rPr>
          <w:rFonts w:ascii="Times New Roman" w:hAnsi="Times New Roman" w:cs="Times New Roman"/>
          <w:sz w:val="28"/>
          <w:szCs w:val="28"/>
        </w:rPr>
        <w:t xml:space="preserve"> тыс. тонн,</w:t>
      </w:r>
      <w:r w:rsidR="007962F8">
        <w:rPr>
          <w:rFonts w:ascii="Times New Roman" w:hAnsi="Times New Roman" w:cs="Times New Roman"/>
          <w:sz w:val="28"/>
          <w:szCs w:val="28"/>
        </w:rPr>
        <w:t xml:space="preserve"> </w:t>
      </w:r>
      <w:r w:rsidR="00330D17" w:rsidRPr="00232006">
        <w:rPr>
          <w:rFonts w:ascii="Times New Roman" w:hAnsi="Times New Roman" w:cs="Times New Roman"/>
          <w:sz w:val="28"/>
          <w:szCs w:val="28"/>
        </w:rPr>
        <w:t xml:space="preserve">что </w:t>
      </w:r>
      <w:r w:rsidR="004F2567" w:rsidRPr="00232006">
        <w:rPr>
          <w:rFonts w:ascii="Times New Roman" w:hAnsi="Times New Roman" w:cs="Times New Roman"/>
          <w:sz w:val="28"/>
          <w:szCs w:val="28"/>
        </w:rPr>
        <w:t xml:space="preserve">на </w:t>
      </w:r>
      <w:r w:rsidR="00260561">
        <w:rPr>
          <w:rFonts w:ascii="Times New Roman" w:hAnsi="Times New Roman" w:cs="Times New Roman"/>
          <w:sz w:val="28"/>
          <w:szCs w:val="28"/>
        </w:rPr>
        <w:t>1,6</w:t>
      </w:r>
      <w:r w:rsidR="007962F8">
        <w:rPr>
          <w:rFonts w:ascii="Times New Roman" w:hAnsi="Times New Roman" w:cs="Times New Roman"/>
          <w:sz w:val="28"/>
          <w:szCs w:val="28"/>
        </w:rPr>
        <w:t xml:space="preserve"> тыс. тонн </w:t>
      </w:r>
      <w:r w:rsidR="00260561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232006">
        <w:rPr>
          <w:rFonts w:ascii="Times New Roman" w:hAnsi="Times New Roman" w:cs="Times New Roman"/>
          <w:sz w:val="28"/>
          <w:szCs w:val="28"/>
        </w:rPr>
        <w:t>уровн</w:t>
      </w:r>
      <w:r w:rsidR="007962F8">
        <w:rPr>
          <w:rFonts w:ascii="Times New Roman" w:hAnsi="Times New Roman" w:cs="Times New Roman"/>
          <w:sz w:val="28"/>
          <w:szCs w:val="28"/>
        </w:rPr>
        <w:t>я</w:t>
      </w:r>
      <w:r w:rsidRPr="00232006">
        <w:rPr>
          <w:rFonts w:ascii="Times New Roman" w:hAnsi="Times New Roman" w:cs="Times New Roman"/>
          <w:sz w:val="28"/>
          <w:szCs w:val="28"/>
        </w:rPr>
        <w:t xml:space="preserve"> прошлого года. Урожай</w:t>
      </w:r>
      <w:r w:rsidR="00330D17" w:rsidRPr="00232006">
        <w:rPr>
          <w:rFonts w:ascii="Times New Roman" w:hAnsi="Times New Roman" w:cs="Times New Roman"/>
          <w:sz w:val="28"/>
          <w:szCs w:val="28"/>
        </w:rPr>
        <w:t>ность семян рапса составила 1</w:t>
      </w:r>
      <w:r w:rsidR="00260561">
        <w:rPr>
          <w:rFonts w:ascii="Times New Roman" w:hAnsi="Times New Roman" w:cs="Times New Roman"/>
          <w:sz w:val="28"/>
          <w:szCs w:val="28"/>
        </w:rPr>
        <w:t>0,8</w:t>
      </w:r>
      <w:r w:rsidRPr="00232006">
        <w:rPr>
          <w:rFonts w:ascii="Times New Roman" w:hAnsi="Times New Roman" w:cs="Times New Roman"/>
          <w:sz w:val="28"/>
          <w:szCs w:val="28"/>
        </w:rPr>
        <w:t xml:space="preserve"> центнеров с гектара</w:t>
      </w:r>
      <w:r w:rsidR="00444416" w:rsidRPr="0023200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60561">
        <w:rPr>
          <w:rFonts w:ascii="Times New Roman" w:hAnsi="Times New Roman" w:cs="Times New Roman"/>
          <w:sz w:val="28"/>
          <w:szCs w:val="28"/>
        </w:rPr>
        <w:t>0,2</w:t>
      </w:r>
      <w:r w:rsidR="004F2567" w:rsidRPr="00232006">
        <w:rPr>
          <w:rFonts w:ascii="Times New Roman" w:hAnsi="Times New Roman" w:cs="Times New Roman"/>
          <w:sz w:val="28"/>
          <w:szCs w:val="28"/>
        </w:rPr>
        <w:t xml:space="preserve"> </w:t>
      </w:r>
      <w:r w:rsidRPr="00232006">
        <w:rPr>
          <w:rFonts w:ascii="Times New Roman" w:hAnsi="Times New Roman" w:cs="Times New Roman"/>
          <w:sz w:val="28"/>
          <w:szCs w:val="28"/>
        </w:rPr>
        <w:t>центнер</w:t>
      </w:r>
      <w:r w:rsidR="00FD483E">
        <w:rPr>
          <w:rFonts w:ascii="Times New Roman" w:hAnsi="Times New Roman" w:cs="Times New Roman"/>
          <w:sz w:val="28"/>
          <w:szCs w:val="28"/>
        </w:rPr>
        <w:t>а</w:t>
      </w:r>
      <w:r w:rsidR="00260561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232006">
        <w:rPr>
          <w:rFonts w:ascii="Times New Roman" w:hAnsi="Times New Roman" w:cs="Times New Roman"/>
          <w:sz w:val="28"/>
          <w:szCs w:val="28"/>
        </w:rPr>
        <w:t xml:space="preserve"> уровня прошлого года.</w:t>
      </w:r>
    </w:p>
    <w:p w:rsidR="00A049C2" w:rsidRPr="00232006" w:rsidRDefault="00A049C2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06">
        <w:rPr>
          <w:rFonts w:ascii="Times New Roman" w:hAnsi="Times New Roman" w:cs="Times New Roman"/>
          <w:b/>
          <w:sz w:val="28"/>
          <w:szCs w:val="28"/>
        </w:rPr>
        <w:t>Лен-долгунец</w:t>
      </w:r>
      <w:r w:rsidRPr="00232006">
        <w:rPr>
          <w:rFonts w:ascii="Times New Roman" w:hAnsi="Times New Roman" w:cs="Times New Roman"/>
          <w:sz w:val="28"/>
          <w:szCs w:val="28"/>
        </w:rPr>
        <w:t xml:space="preserve"> вытереблен на площади </w:t>
      </w:r>
      <w:r w:rsidR="00260561">
        <w:rPr>
          <w:rFonts w:ascii="Times New Roman" w:hAnsi="Times New Roman" w:cs="Times New Roman"/>
          <w:sz w:val="28"/>
          <w:szCs w:val="28"/>
        </w:rPr>
        <w:t>3,2</w:t>
      </w:r>
      <w:r w:rsidR="007962F8">
        <w:rPr>
          <w:rFonts w:ascii="Times New Roman" w:hAnsi="Times New Roman" w:cs="Times New Roman"/>
          <w:sz w:val="28"/>
          <w:szCs w:val="28"/>
        </w:rPr>
        <w:t xml:space="preserve"> </w:t>
      </w:r>
      <w:r w:rsidRPr="00232006">
        <w:rPr>
          <w:rFonts w:ascii="Times New Roman" w:hAnsi="Times New Roman" w:cs="Times New Roman"/>
          <w:sz w:val="28"/>
          <w:szCs w:val="28"/>
        </w:rPr>
        <w:t>тыс. гектаров,</w:t>
      </w:r>
      <w:r w:rsidR="007962F8">
        <w:rPr>
          <w:rFonts w:ascii="Times New Roman" w:hAnsi="Times New Roman" w:cs="Times New Roman"/>
          <w:sz w:val="28"/>
          <w:szCs w:val="28"/>
        </w:rPr>
        <w:t xml:space="preserve"> </w:t>
      </w:r>
      <w:r w:rsidR="00330D17" w:rsidRPr="00232006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136EB6" w:rsidRPr="00232006">
        <w:rPr>
          <w:rFonts w:ascii="Times New Roman" w:hAnsi="Times New Roman" w:cs="Times New Roman"/>
          <w:sz w:val="28"/>
          <w:szCs w:val="28"/>
        </w:rPr>
        <w:t>1</w:t>
      </w:r>
      <w:r w:rsidR="00260561">
        <w:rPr>
          <w:rFonts w:ascii="Times New Roman" w:hAnsi="Times New Roman" w:cs="Times New Roman"/>
          <w:sz w:val="28"/>
          <w:szCs w:val="28"/>
        </w:rPr>
        <w:t>,1</w:t>
      </w:r>
      <w:r w:rsidRPr="00232006">
        <w:rPr>
          <w:rFonts w:ascii="Times New Roman" w:hAnsi="Times New Roman" w:cs="Times New Roman"/>
          <w:sz w:val="28"/>
          <w:szCs w:val="28"/>
        </w:rPr>
        <w:t xml:space="preserve"> тыс. гектаров ниже уровня прошлого года. </w:t>
      </w:r>
    </w:p>
    <w:p w:rsidR="007962F8" w:rsidRDefault="000F3E4D" w:rsidP="00492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06">
        <w:rPr>
          <w:rFonts w:ascii="Times New Roman" w:hAnsi="Times New Roman" w:cs="Times New Roman"/>
          <w:b/>
          <w:sz w:val="28"/>
          <w:szCs w:val="28"/>
        </w:rPr>
        <w:t>Картофель</w:t>
      </w:r>
      <w:r w:rsidR="004F2711" w:rsidRPr="00232006">
        <w:rPr>
          <w:rFonts w:ascii="Times New Roman" w:hAnsi="Times New Roman" w:cs="Times New Roman"/>
          <w:sz w:val="28"/>
          <w:szCs w:val="28"/>
        </w:rPr>
        <w:t xml:space="preserve"> </w:t>
      </w:r>
      <w:r w:rsidR="007962F8">
        <w:rPr>
          <w:rFonts w:ascii="Times New Roman" w:hAnsi="Times New Roman" w:cs="Times New Roman"/>
          <w:sz w:val="28"/>
          <w:szCs w:val="28"/>
        </w:rPr>
        <w:t xml:space="preserve">в </w:t>
      </w:r>
      <w:r w:rsidR="007962F8" w:rsidRPr="007962F8">
        <w:rPr>
          <w:rFonts w:ascii="Times New Roman" w:hAnsi="Times New Roman" w:cs="Times New Roman"/>
          <w:sz w:val="28"/>
          <w:szCs w:val="24"/>
        </w:rPr>
        <w:t>сельскохозяйственных организациях и крестьянских (фермерских) хозяйствах</w:t>
      </w:r>
      <w:r w:rsidR="007962F8" w:rsidRPr="007962F8">
        <w:rPr>
          <w:rFonts w:ascii="Times New Roman" w:hAnsi="Times New Roman" w:cs="Times New Roman"/>
          <w:sz w:val="36"/>
          <w:szCs w:val="28"/>
        </w:rPr>
        <w:t xml:space="preserve"> </w:t>
      </w:r>
      <w:r w:rsidR="004F2711" w:rsidRPr="00232006">
        <w:rPr>
          <w:rFonts w:ascii="Times New Roman" w:hAnsi="Times New Roman" w:cs="Times New Roman"/>
          <w:sz w:val="28"/>
          <w:szCs w:val="28"/>
        </w:rPr>
        <w:t>убран на площади 0,</w:t>
      </w:r>
      <w:r w:rsidR="00260561">
        <w:rPr>
          <w:rFonts w:ascii="Times New Roman" w:hAnsi="Times New Roman" w:cs="Times New Roman"/>
          <w:sz w:val="28"/>
          <w:szCs w:val="28"/>
        </w:rPr>
        <w:t>76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 тыс. гектаров</w:t>
      </w:r>
      <w:r w:rsidR="00330D17" w:rsidRPr="00232006">
        <w:rPr>
          <w:rFonts w:ascii="Times New Roman" w:hAnsi="Times New Roman" w:cs="Times New Roman"/>
          <w:sz w:val="28"/>
          <w:szCs w:val="28"/>
        </w:rPr>
        <w:t xml:space="preserve">, что </w:t>
      </w:r>
      <w:r w:rsidR="00600656">
        <w:rPr>
          <w:rFonts w:ascii="Times New Roman" w:hAnsi="Times New Roman" w:cs="Times New Roman"/>
          <w:sz w:val="28"/>
          <w:szCs w:val="28"/>
        </w:rPr>
        <w:t>на 0,3</w:t>
      </w:r>
      <w:r w:rsidRPr="00232006">
        <w:rPr>
          <w:rFonts w:ascii="Times New Roman" w:hAnsi="Times New Roman" w:cs="Times New Roman"/>
          <w:sz w:val="28"/>
          <w:szCs w:val="28"/>
        </w:rPr>
        <w:t xml:space="preserve"> тыс. гектаров меньше уровня прошлого года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. Валовой сбор картофеля составил </w:t>
      </w:r>
      <w:r w:rsidR="00600656">
        <w:rPr>
          <w:rFonts w:ascii="Times New Roman" w:hAnsi="Times New Roman" w:cs="Times New Roman"/>
          <w:sz w:val="28"/>
          <w:szCs w:val="28"/>
        </w:rPr>
        <w:t>15,6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330D17" w:rsidRPr="0023200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00656">
        <w:rPr>
          <w:rFonts w:ascii="Times New Roman" w:hAnsi="Times New Roman" w:cs="Times New Roman"/>
          <w:sz w:val="28"/>
          <w:szCs w:val="28"/>
        </w:rPr>
        <w:t>3,7</w:t>
      </w:r>
      <w:r w:rsidRPr="00232006">
        <w:rPr>
          <w:rFonts w:ascii="Times New Roman" w:hAnsi="Times New Roman" w:cs="Times New Roman"/>
          <w:sz w:val="28"/>
          <w:szCs w:val="28"/>
        </w:rPr>
        <w:t xml:space="preserve"> тыс. тонн меньше уровня прошлого года.</w:t>
      </w:r>
    </w:p>
    <w:p w:rsidR="00A049C2" w:rsidRPr="00232006" w:rsidRDefault="000F3E4D" w:rsidP="00492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06">
        <w:rPr>
          <w:rFonts w:ascii="Times New Roman" w:hAnsi="Times New Roman" w:cs="Times New Roman"/>
          <w:sz w:val="28"/>
          <w:szCs w:val="28"/>
        </w:rPr>
        <w:t>Урожайность картофеля составила</w:t>
      </w:r>
      <w:r w:rsidR="007962F8">
        <w:rPr>
          <w:rFonts w:ascii="Times New Roman" w:hAnsi="Times New Roman" w:cs="Times New Roman"/>
          <w:sz w:val="28"/>
          <w:szCs w:val="28"/>
        </w:rPr>
        <w:t xml:space="preserve"> </w:t>
      </w:r>
      <w:r w:rsidR="00600656">
        <w:rPr>
          <w:rFonts w:ascii="Times New Roman" w:hAnsi="Times New Roman" w:cs="Times New Roman"/>
          <w:sz w:val="28"/>
          <w:szCs w:val="28"/>
        </w:rPr>
        <w:t>206,8</w:t>
      </w:r>
      <w:r w:rsidRPr="00232006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49293D" w:rsidRPr="00232006">
        <w:rPr>
          <w:rFonts w:ascii="Times New Roman" w:hAnsi="Times New Roman" w:cs="Times New Roman"/>
          <w:sz w:val="28"/>
          <w:szCs w:val="28"/>
        </w:rPr>
        <w:t>ов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 с гектара</w:t>
      </w:r>
      <w:r w:rsidR="00600656">
        <w:rPr>
          <w:rFonts w:ascii="Times New Roman" w:hAnsi="Times New Roman" w:cs="Times New Roman"/>
          <w:sz w:val="28"/>
          <w:szCs w:val="28"/>
        </w:rPr>
        <w:t>, что на 28,6</w:t>
      </w:r>
      <w:r w:rsidR="00FD483E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71475A">
        <w:rPr>
          <w:rFonts w:ascii="Times New Roman" w:hAnsi="Times New Roman" w:cs="Times New Roman"/>
          <w:sz w:val="28"/>
          <w:szCs w:val="28"/>
        </w:rPr>
        <w:t>ов</w:t>
      </w:r>
      <w:r w:rsidR="00A049C2" w:rsidRPr="00232006">
        <w:rPr>
          <w:rFonts w:ascii="Times New Roman" w:hAnsi="Times New Roman" w:cs="Times New Roman"/>
          <w:sz w:val="28"/>
          <w:szCs w:val="28"/>
        </w:rPr>
        <w:t xml:space="preserve"> больше уровня прошлого года.</w:t>
      </w:r>
    </w:p>
    <w:p w:rsidR="000F3E4D" w:rsidRDefault="009A32D6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711">
        <w:rPr>
          <w:rFonts w:ascii="Times New Roman" w:hAnsi="Times New Roman" w:cs="Times New Roman"/>
          <w:sz w:val="28"/>
          <w:szCs w:val="28"/>
        </w:rPr>
        <w:t xml:space="preserve">о </w:t>
      </w:r>
      <w:r w:rsidR="00600656">
        <w:rPr>
          <w:rFonts w:ascii="Times New Roman" w:hAnsi="Times New Roman" w:cs="Times New Roman"/>
          <w:sz w:val="28"/>
          <w:szCs w:val="28"/>
        </w:rPr>
        <w:t>состоянию на 21</w:t>
      </w:r>
      <w:r w:rsidR="00C6470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2703E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C64705">
        <w:rPr>
          <w:rFonts w:ascii="Times New Roman" w:hAnsi="Times New Roman" w:cs="Times New Roman"/>
          <w:sz w:val="28"/>
          <w:szCs w:val="28"/>
        </w:rPr>
        <w:t xml:space="preserve"> </w:t>
      </w:r>
      <w:r w:rsidR="00460932">
        <w:rPr>
          <w:rFonts w:ascii="Times New Roman" w:hAnsi="Times New Roman" w:cs="Times New Roman"/>
          <w:sz w:val="28"/>
          <w:szCs w:val="28"/>
        </w:rPr>
        <w:t xml:space="preserve">в </w:t>
      </w:r>
      <w:r w:rsidR="00460932" w:rsidRPr="007962F8">
        <w:rPr>
          <w:rFonts w:ascii="Times New Roman" w:hAnsi="Times New Roman" w:cs="Times New Roman"/>
          <w:sz w:val="28"/>
          <w:szCs w:val="24"/>
        </w:rPr>
        <w:t>сельскохозяйственных организациях и крестьянских (фермерских) хозяйствах</w:t>
      </w:r>
      <w:r w:rsidR="00460932" w:rsidRPr="007962F8">
        <w:rPr>
          <w:rFonts w:ascii="Times New Roman" w:hAnsi="Times New Roman" w:cs="Times New Roman"/>
          <w:sz w:val="36"/>
          <w:szCs w:val="28"/>
        </w:rPr>
        <w:t xml:space="preserve"> </w:t>
      </w:r>
      <w:r w:rsidR="00600656">
        <w:rPr>
          <w:rFonts w:ascii="Times New Roman" w:hAnsi="Times New Roman" w:cs="Times New Roman"/>
          <w:sz w:val="28"/>
          <w:szCs w:val="28"/>
        </w:rPr>
        <w:t>убрано 64 гектара</w:t>
      </w:r>
      <w:r w:rsidR="00460932">
        <w:rPr>
          <w:rFonts w:ascii="Times New Roman" w:hAnsi="Times New Roman" w:cs="Times New Roman"/>
          <w:sz w:val="28"/>
          <w:szCs w:val="28"/>
        </w:rPr>
        <w:t xml:space="preserve"> </w:t>
      </w:r>
      <w:r w:rsidR="00460932" w:rsidRPr="00460932">
        <w:rPr>
          <w:rFonts w:ascii="Times New Roman" w:hAnsi="Times New Roman" w:cs="Times New Roman"/>
          <w:b/>
          <w:sz w:val="28"/>
          <w:szCs w:val="28"/>
        </w:rPr>
        <w:t>овощных культур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0656">
        <w:rPr>
          <w:rFonts w:ascii="Times New Roman" w:hAnsi="Times New Roman" w:cs="Times New Roman"/>
          <w:sz w:val="28"/>
          <w:szCs w:val="28"/>
        </w:rPr>
        <w:t xml:space="preserve"> что на 4 гектара больше уровня прошлого года.</w:t>
      </w:r>
      <w:r w:rsidR="008E5609">
        <w:rPr>
          <w:rFonts w:ascii="Times New Roman" w:hAnsi="Times New Roman" w:cs="Times New Roman"/>
          <w:sz w:val="28"/>
          <w:szCs w:val="28"/>
        </w:rPr>
        <w:t xml:space="preserve"> </w:t>
      </w:r>
      <w:r w:rsidR="00600656">
        <w:rPr>
          <w:rFonts w:ascii="Times New Roman" w:hAnsi="Times New Roman" w:cs="Times New Roman"/>
          <w:sz w:val="28"/>
          <w:szCs w:val="28"/>
        </w:rPr>
        <w:t>Валовой сбор овощей составил 1,3 тыс.</w:t>
      </w:r>
      <w:r w:rsidR="00330D17">
        <w:rPr>
          <w:rFonts w:ascii="Times New Roman" w:hAnsi="Times New Roman" w:cs="Times New Roman"/>
          <w:sz w:val="28"/>
          <w:szCs w:val="28"/>
        </w:rPr>
        <w:t xml:space="preserve"> тонн</w:t>
      </w:r>
      <w:r w:rsidR="00FD483E">
        <w:rPr>
          <w:rFonts w:ascii="Times New Roman" w:hAnsi="Times New Roman" w:cs="Times New Roman"/>
          <w:sz w:val="28"/>
          <w:szCs w:val="28"/>
        </w:rPr>
        <w:t xml:space="preserve">, </w:t>
      </w:r>
      <w:r w:rsidR="00600656">
        <w:rPr>
          <w:rFonts w:ascii="Times New Roman" w:hAnsi="Times New Roman" w:cs="Times New Roman"/>
          <w:sz w:val="28"/>
          <w:szCs w:val="28"/>
        </w:rPr>
        <w:t>что на уровне прошлого года, при урожайности 207,2</w:t>
      </w:r>
      <w:r w:rsidR="00351FEB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71475A">
        <w:rPr>
          <w:rFonts w:ascii="Times New Roman" w:hAnsi="Times New Roman" w:cs="Times New Roman"/>
          <w:sz w:val="28"/>
          <w:szCs w:val="28"/>
        </w:rPr>
        <w:t>ов</w:t>
      </w:r>
      <w:r w:rsidR="00351FEB">
        <w:rPr>
          <w:rFonts w:ascii="Times New Roman" w:hAnsi="Times New Roman" w:cs="Times New Roman"/>
          <w:sz w:val="28"/>
          <w:szCs w:val="28"/>
        </w:rPr>
        <w:t xml:space="preserve"> с гектара. </w:t>
      </w:r>
    </w:p>
    <w:p w:rsidR="00A049C2" w:rsidRPr="00460932" w:rsidRDefault="00A049C2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D483E">
        <w:rPr>
          <w:rFonts w:ascii="Times New Roman" w:hAnsi="Times New Roman" w:cs="Times New Roman"/>
          <w:b/>
          <w:sz w:val="28"/>
          <w:szCs w:val="28"/>
        </w:rPr>
        <w:t>Семенники многолетних трав</w:t>
      </w:r>
      <w:r w:rsidRPr="00910946">
        <w:rPr>
          <w:rFonts w:ascii="Times New Roman" w:hAnsi="Times New Roman" w:cs="Times New Roman"/>
          <w:sz w:val="28"/>
          <w:szCs w:val="28"/>
        </w:rPr>
        <w:t xml:space="preserve"> убраны на площади </w:t>
      </w:r>
      <w:r w:rsidR="001B1F0B">
        <w:rPr>
          <w:rFonts w:ascii="Times New Roman" w:hAnsi="Times New Roman" w:cs="Times New Roman"/>
          <w:sz w:val="28"/>
          <w:szCs w:val="28"/>
        </w:rPr>
        <w:t>1,2</w:t>
      </w:r>
      <w:r w:rsidR="0049293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Pr="00910946">
        <w:rPr>
          <w:rFonts w:ascii="Times New Roman" w:hAnsi="Times New Roman" w:cs="Times New Roman"/>
          <w:sz w:val="28"/>
          <w:szCs w:val="28"/>
        </w:rPr>
        <w:t xml:space="preserve">, </w:t>
      </w:r>
      <w:r w:rsidR="00351FEB" w:rsidRPr="0046093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E0D7A" w:rsidRPr="00460932">
        <w:rPr>
          <w:rFonts w:ascii="Times New Roman" w:hAnsi="Times New Roman" w:cs="Times New Roman"/>
          <w:sz w:val="28"/>
          <w:szCs w:val="28"/>
        </w:rPr>
        <w:br/>
      </w:r>
      <w:r w:rsidR="00600656">
        <w:rPr>
          <w:rFonts w:ascii="Times New Roman" w:hAnsi="Times New Roman" w:cs="Times New Roman"/>
          <w:sz w:val="28"/>
          <w:szCs w:val="28"/>
        </w:rPr>
        <w:t>0,14</w:t>
      </w:r>
      <w:r w:rsidR="0049293D" w:rsidRPr="00460932">
        <w:rPr>
          <w:rFonts w:ascii="Times New Roman" w:hAnsi="Times New Roman" w:cs="Times New Roman"/>
          <w:sz w:val="28"/>
          <w:szCs w:val="28"/>
        </w:rPr>
        <w:t xml:space="preserve"> тыс. гектаров</w:t>
      </w:r>
      <w:r w:rsidR="00351FEB" w:rsidRPr="00460932">
        <w:rPr>
          <w:rFonts w:ascii="Times New Roman" w:hAnsi="Times New Roman" w:cs="Times New Roman"/>
          <w:sz w:val="28"/>
          <w:szCs w:val="28"/>
        </w:rPr>
        <w:t xml:space="preserve"> больше уровня прошлого года.</w:t>
      </w:r>
      <w:r w:rsidR="00351FEB">
        <w:rPr>
          <w:rFonts w:ascii="Times New Roman" w:hAnsi="Times New Roman" w:cs="Times New Roman"/>
          <w:sz w:val="28"/>
          <w:szCs w:val="28"/>
        </w:rPr>
        <w:t xml:space="preserve"> С</w:t>
      </w:r>
      <w:r w:rsidRPr="00910946">
        <w:rPr>
          <w:rFonts w:ascii="Times New Roman" w:hAnsi="Times New Roman" w:cs="Times New Roman"/>
          <w:sz w:val="28"/>
          <w:szCs w:val="28"/>
        </w:rPr>
        <w:t xml:space="preserve">обрано семян </w:t>
      </w:r>
      <w:r w:rsidR="0082703E">
        <w:rPr>
          <w:rFonts w:ascii="Times New Roman" w:hAnsi="Times New Roman" w:cs="Times New Roman"/>
          <w:sz w:val="28"/>
          <w:szCs w:val="28"/>
        </w:rPr>
        <w:t xml:space="preserve">трав </w:t>
      </w:r>
      <w:r w:rsidRPr="00910946">
        <w:rPr>
          <w:rFonts w:ascii="Times New Roman" w:hAnsi="Times New Roman" w:cs="Times New Roman"/>
          <w:sz w:val="28"/>
          <w:szCs w:val="28"/>
        </w:rPr>
        <w:t xml:space="preserve">(в ворохе) </w:t>
      </w:r>
      <w:r w:rsidR="0082703E">
        <w:rPr>
          <w:rFonts w:ascii="Times New Roman" w:hAnsi="Times New Roman" w:cs="Times New Roman"/>
          <w:sz w:val="28"/>
          <w:szCs w:val="28"/>
        </w:rPr>
        <w:br/>
      </w:r>
      <w:r w:rsidR="0049293D">
        <w:rPr>
          <w:rFonts w:ascii="Times New Roman" w:hAnsi="Times New Roman" w:cs="Times New Roman"/>
          <w:sz w:val="28"/>
          <w:szCs w:val="28"/>
        </w:rPr>
        <w:t>0,</w:t>
      </w:r>
      <w:r w:rsidR="001B1F0B">
        <w:rPr>
          <w:rFonts w:ascii="Times New Roman" w:hAnsi="Times New Roman" w:cs="Times New Roman"/>
          <w:sz w:val="28"/>
          <w:szCs w:val="28"/>
        </w:rPr>
        <w:t>4</w:t>
      </w:r>
      <w:r w:rsidR="00600656">
        <w:rPr>
          <w:rFonts w:ascii="Times New Roman" w:hAnsi="Times New Roman" w:cs="Times New Roman"/>
          <w:sz w:val="28"/>
          <w:szCs w:val="28"/>
        </w:rPr>
        <w:t>4</w:t>
      </w:r>
      <w:r w:rsidR="0049293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10946">
        <w:rPr>
          <w:rFonts w:ascii="Times New Roman" w:hAnsi="Times New Roman" w:cs="Times New Roman"/>
          <w:sz w:val="28"/>
          <w:szCs w:val="28"/>
        </w:rPr>
        <w:t xml:space="preserve"> тонн</w:t>
      </w:r>
      <w:r w:rsidR="004F2711">
        <w:rPr>
          <w:rFonts w:ascii="Times New Roman" w:hAnsi="Times New Roman" w:cs="Times New Roman"/>
          <w:sz w:val="28"/>
          <w:szCs w:val="28"/>
        </w:rPr>
        <w:t xml:space="preserve">, </w:t>
      </w:r>
      <w:r w:rsidR="004F2711" w:rsidRPr="0046093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49293D" w:rsidRPr="00460932">
        <w:rPr>
          <w:rFonts w:ascii="Times New Roman" w:hAnsi="Times New Roman" w:cs="Times New Roman"/>
          <w:sz w:val="28"/>
          <w:szCs w:val="28"/>
        </w:rPr>
        <w:t>0,1</w:t>
      </w:r>
      <w:r w:rsidR="00600656">
        <w:rPr>
          <w:rFonts w:ascii="Times New Roman" w:hAnsi="Times New Roman" w:cs="Times New Roman"/>
          <w:sz w:val="28"/>
          <w:szCs w:val="28"/>
        </w:rPr>
        <w:t>8</w:t>
      </w:r>
      <w:r w:rsidR="0049293D" w:rsidRPr="00460932">
        <w:rPr>
          <w:rFonts w:ascii="Times New Roman" w:hAnsi="Times New Roman" w:cs="Times New Roman"/>
          <w:sz w:val="28"/>
          <w:szCs w:val="28"/>
        </w:rPr>
        <w:t xml:space="preserve"> тыс.</w:t>
      </w:r>
      <w:r w:rsidR="00351FEB" w:rsidRPr="00460932">
        <w:rPr>
          <w:rFonts w:ascii="Times New Roman" w:hAnsi="Times New Roman" w:cs="Times New Roman"/>
          <w:sz w:val="28"/>
          <w:szCs w:val="28"/>
        </w:rPr>
        <w:t xml:space="preserve"> тонн больше уровня прошлого года.</w:t>
      </w:r>
      <w:r w:rsidRPr="00460932">
        <w:rPr>
          <w:rFonts w:ascii="Times New Roman" w:hAnsi="Times New Roman" w:cs="Times New Roman"/>
          <w:sz w:val="28"/>
          <w:szCs w:val="28"/>
        </w:rPr>
        <w:t xml:space="preserve"> </w:t>
      </w:r>
      <w:r w:rsidRPr="00910946">
        <w:rPr>
          <w:rFonts w:ascii="Times New Roman" w:hAnsi="Times New Roman" w:cs="Times New Roman"/>
          <w:sz w:val="28"/>
          <w:szCs w:val="28"/>
        </w:rPr>
        <w:t xml:space="preserve">Урожайность семян трав </w:t>
      </w:r>
      <w:r w:rsidR="00351FEB">
        <w:rPr>
          <w:rFonts w:ascii="Times New Roman" w:hAnsi="Times New Roman" w:cs="Times New Roman"/>
          <w:sz w:val="28"/>
          <w:szCs w:val="28"/>
        </w:rPr>
        <w:t>составила 3</w:t>
      </w:r>
      <w:r w:rsidR="00600656">
        <w:rPr>
          <w:rFonts w:ascii="Times New Roman" w:hAnsi="Times New Roman" w:cs="Times New Roman"/>
          <w:sz w:val="28"/>
          <w:szCs w:val="28"/>
        </w:rPr>
        <w:t>,7</w:t>
      </w:r>
      <w:r w:rsidRPr="00910946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FD483E">
        <w:rPr>
          <w:rFonts w:ascii="Times New Roman" w:hAnsi="Times New Roman" w:cs="Times New Roman"/>
          <w:sz w:val="28"/>
          <w:szCs w:val="28"/>
        </w:rPr>
        <w:t>а</w:t>
      </w:r>
      <w:r w:rsidRPr="00910946">
        <w:rPr>
          <w:rFonts w:ascii="Times New Roman" w:hAnsi="Times New Roman" w:cs="Times New Roman"/>
          <w:sz w:val="28"/>
          <w:szCs w:val="28"/>
        </w:rPr>
        <w:t xml:space="preserve"> с гектара</w:t>
      </w:r>
      <w:r w:rsidR="00351FEB">
        <w:rPr>
          <w:rFonts w:ascii="Times New Roman" w:hAnsi="Times New Roman" w:cs="Times New Roman"/>
          <w:sz w:val="28"/>
          <w:szCs w:val="28"/>
        </w:rPr>
        <w:t xml:space="preserve">, </w:t>
      </w:r>
      <w:r w:rsidR="00351FEB" w:rsidRPr="0046093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600656">
        <w:rPr>
          <w:rFonts w:ascii="Times New Roman" w:hAnsi="Times New Roman" w:cs="Times New Roman"/>
          <w:sz w:val="28"/>
          <w:szCs w:val="28"/>
        </w:rPr>
        <w:t>1,2 центнера</w:t>
      </w:r>
      <w:r w:rsidR="0049293D" w:rsidRPr="00460932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351FEB" w:rsidRPr="00460932">
        <w:rPr>
          <w:rFonts w:ascii="Times New Roman" w:hAnsi="Times New Roman" w:cs="Times New Roman"/>
          <w:sz w:val="28"/>
          <w:szCs w:val="28"/>
        </w:rPr>
        <w:t>уровн</w:t>
      </w:r>
      <w:r w:rsidR="0049293D" w:rsidRPr="00460932">
        <w:rPr>
          <w:rFonts w:ascii="Times New Roman" w:hAnsi="Times New Roman" w:cs="Times New Roman"/>
          <w:sz w:val="28"/>
          <w:szCs w:val="28"/>
        </w:rPr>
        <w:t>я</w:t>
      </w:r>
      <w:r w:rsidR="00351FEB" w:rsidRPr="00460932"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A049C2" w:rsidRDefault="00A049C2" w:rsidP="00A049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57215" w:rsidRDefault="00E57215" w:rsidP="00A049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Обеспеченность минеральными удобрениями</w:t>
      </w:r>
    </w:p>
    <w:p w:rsidR="00446A57" w:rsidRPr="000E7AE5" w:rsidRDefault="00446A57" w:rsidP="0044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E5">
        <w:rPr>
          <w:rFonts w:ascii="Times New Roman" w:hAnsi="Times New Roman" w:cs="Times New Roman"/>
          <w:sz w:val="28"/>
          <w:szCs w:val="28"/>
        </w:rPr>
        <w:t>Потребность в минеральных удобрениях для проведения осенних полевых работ в 2017 году по Смоленской области составляет 1,1</w:t>
      </w:r>
      <w:r w:rsidR="000E7AE5" w:rsidRPr="000E7AE5">
        <w:rPr>
          <w:rFonts w:ascii="Times New Roman" w:hAnsi="Times New Roman" w:cs="Times New Roman"/>
          <w:sz w:val="28"/>
          <w:szCs w:val="28"/>
        </w:rPr>
        <w:t>8</w:t>
      </w:r>
      <w:r w:rsidRPr="000E7AE5">
        <w:rPr>
          <w:rFonts w:ascii="Times New Roman" w:hAnsi="Times New Roman" w:cs="Times New Roman"/>
          <w:sz w:val="28"/>
          <w:szCs w:val="28"/>
        </w:rPr>
        <w:t xml:space="preserve"> тыс. тонн в действующем веществе.</w:t>
      </w:r>
    </w:p>
    <w:p w:rsidR="00446A57" w:rsidRPr="001479AB" w:rsidRDefault="000E7AE5" w:rsidP="0044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B">
        <w:rPr>
          <w:rFonts w:ascii="Times New Roman" w:hAnsi="Times New Roman" w:cs="Times New Roman"/>
          <w:sz w:val="28"/>
          <w:szCs w:val="28"/>
        </w:rPr>
        <w:lastRenderedPageBreak/>
        <w:t>По состоянию н</w:t>
      </w:r>
      <w:r w:rsidR="00FD483E">
        <w:rPr>
          <w:rFonts w:ascii="Times New Roman" w:hAnsi="Times New Roman" w:cs="Times New Roman"/>
          <w:sz w:val="28"/>
          <w:szCs w:val="28"/>
        </w:rPr>
        <w:t xml:space="preserve">а </w:t>
      </w:r>
      <w:r w:rsidR="008F073F">
        <w:rPr>
          <w:rFonts w:ascii="Times New Roman" w:hAnsi="Times New Roman" w:cs="Times New Roman"/>
          <w:sz w:val="28"/>
          <w:szCs w:val="28"/>
        </w:rPr>
        <w:t>21</w:t>
      </w:r>
      <w:r w:rsidR="00446A57" w:rsidRPr="001479AB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Pr="001479AB">
        <w:rPr>
          <w:rFonts w:ascii="Times New Roman" w:hAnsi="Times New Roman" w:cs="Times New Roman"/>
          <w:sz w:val="28"/>
          <w:szCs w:val="28"/>
        </w:rPr>
        <w:t>7</w:t>
      </w:r>
      <w:r w:rsidR="00446A57" w:rsidRPr="001479AB">
        <w:rPr>
          <w:rFonts w:ascii="Times New Roman" w:hAnsi="Times New Roman" w:cs="Times New Roman"/>
          <w:sz w:val="28"/>
          <w:szCs w:val="28"/>
        </w:rPr>
        <w:t xml:space="preserve"> года сельскохозяйственными товаропроизводителями приобретено </w:t>
      </w:r>
      <w:r w:rsidRPr="001479AB">
        <w:rPr>
          <w:rFonts w:ascii="Times New Roman" w:hAnsi="Times New Roman" w:cs="Times New Roman"/>
          <w:sz w:val="28"/>
          <w:szCs w:val="28"/>
        </w:rPr>
        <w:t>2,1</w:t>
      </w:r>
      <w:r w:rsidR="00446A57" w:rsidRPr="001479AB">
        <w:rPr>
          <w:rFonts w:ascii="Times New Roman" w:hAnsi="Times New Roman" w:cs="Times New Roman"/>
          <w:sz w:val="28"/>
          <w:szCs w:val="28"/>
        </w:rPr>
        <w:t xml:space="preserve"> тыс. тонн минеральных удобрений в действующем веществе для осенних полевых работ 201</w:t>
      </w:r>
      <w:r w:rsidRPr="001479AB">
        <w:rPr>
          <w:rFonts w:ascii="Times New Roman" w:hAnsi="Times New Roman" w:cs="Times New Roman"/>
          <w:sz w:val="28"/>
          <w:szCs w:val="28"/>
        </w:rPr>
        <w:t>7</w:t>
      </w:r>
      <w:r w:rsidR="00446A57" w:rsidRPr="001479AB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1479AB">
        <w:rPr>
          <w:rFonts w:ascii="Times New Roman" w:hAnsi="Times New Roman" w:cs="Times New Roman"/>
          <w:sz w:val="28"/>
          <w:szCs w:val="28"/>
        </w:rPr>
        <w:t>177</w:t>
      </w:r>
      <w:r w:rsidR="00446A57" w:rsidRPr="001479AB">
        <w:rPr>
          <w:rFonts w:ascii="Times New Roman" w:hAnsi="Times New Roman" w:cs="Times New Roman"/>
          <w:sz w:val="28"/>
          <w:szCs w:val="28"/>
        </w:rPr>
        <w:t xml:space="preserve">% от потребности), что на </w:t>
      </w:r>
      <w:r w:rsidR="0071475A">
        <w:rPr>
          <w:rFonts w:ascii="Times New Roman" w:hAnsi="Times New Roman" w:cs="Times New Roman"/>
          <w:sz w:val="28"/>
          <w:szCs w:val="28"/>
        </w:rPr>
        <w:t>1,08</w:t>
      </w:r>
      <w:r w:rsidR="00446A57" w:rsidRPr="001479AB">
        <w:rPr>
          <w:rFonts w:ascii="Times New Roman" w:hAnsi="Times New Roman" w:cs="Times New Roman"/>
          <w:sz w:val="28"/>
          <w:szCs w:val="28"/>
        </w:rPr>
        <w:t xml:space="preserve"> тыс. тонн в действующем веществе</w:t>
      </w:r>
      <w:r w:rsidR="001479AB" w:rsidRPr="001479AB">
        <w:rPr>
          <w:rFonts w:ascii="Times New Roman" w:hAnsi="Times New Roman" w:cs="Times New Roman"/>
          <w:sz w:val="28"/>
          <w:szCs w:val="28"/>
        </w:rPr>
        <w:t xml:space="preserve"> больше уровня </w:t>
      </w:r>
      <w:r w:rsidR="001479AB" w:rsidRPr="001479AB">
        <w:rPr>
          <w:rFonts w:ascii="Times New Roman" w:hAnsi="Times New Roman" w:cs="Times New Roman"/>
          <w:sz w:val="28"/>
          <w:szCs w:val="28"/>
        </w:rPr>
        <w:br/>
        <w:t>2016 года</w:t>
      </w:r>
      <w:r w:rsidR="00446A57" w:rsidRPr="001479AB">
        <w:rPr>
          <w:rFonts w:ascii="Times New Roman" w:hAnsi="Times New Roman" w:cs="Times New Roman"/>
          <w:sz w:val="28"/>
          <w:szCs w:val="28"/>
        </w:rPr>
        <w:t>.</w:t>
      </w:r>
    </w:p>
    <w:p w:rsidR="00446A57" w:rsidRPr="00446A57" w:rsidRDefault="004F6769" w:rsidP="00446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769">
        <w:rPr>
          <w:rFonts w:ascii="Times New Roman" w:hAnsi="Times New Roman" w:cs="Times New Roman"/>
          <w:sz w:val="28"/>
          <w:szCs w:val="28"/>
        </w:rPr>
        <w:t>В настоящее время ц</w:t>
      </w:r>
      <w:r w:rsidR="00446A57" w:rsidRPr="004F6769">
        <w:rPr>
          <w:rFonts w:ascii="Times New Roman" w:hAnsi="Times New Roman" w:cs="Times New Roman"/>
          <w:sz w:val="28"/>
          <w:szCs w:val="28"/>
        </w:rPr>
        <w:t xml:space="preserve">ена </w:t>
      </w:r>
      <w:r w:rsidR="001479AB" w:rsidRPr="004F6769">
        <w:rPr>
          <w:rFonts w:ascii="Times New Roman" w:hAnsi="Times New Roman" w:cs="Times New Roman"/>
          <w:sz w:val="28"/>
          <w:szCs w:val="28"/>
        </w:rPr>
        <w:t>П</w:t>
      </w:r>
      <w:r w:rsidR="00446A57" w:rsidRPr="004F6769">
        <w:rPr>
          <w:rFonts w:ascii="Times New Roman" w:hAnsi="Times New Roman" w:cs="Times New Roman"/>
          <w:sz w:val="28"/>
          <w:szCs w:val="28"/>
        </w:rPr>
        <w:t xml:space="preserve">АО «Дорогобуж» на азофоску составляет </w:t>
      </w:r>
      <w:r w:rsidRPr="004F6769">
        <w:rPr>
          <w:rFonts w:ascii="Times New Roman" w:hAnsi="Times New Roman" w:cs="Times New Roman"/>
          <w:sz w:val="28"/>
          <w:szCs w:val="28"/>
        </w:rPr>
        <w:br/>
        <w:t>15 930</w:t>
      </w:r>
      <w:r w:rsidR="00446A57" w:rsidRPr="004F6769">
        <w:rPr>
          <w:rFonts w:ascii="Times New Roman" w:hAnsi="Times New Roman" w:cs="Times New Roman"/>
          <w:sz w:val="28"/>
          <w:szCs w:val="28"/>
        </w:rPr>
        <w:t xml:space="preserve"> руб. за 1 тонну физ. веса (с НДС в упаковке).</w:t>
      </w:r>
      <w:r w:rsidR="001479AB" w:rsidRPr="004F6769">
        <w:rPr>
          <w:rFonts w:ascii="Times New Roman" w:hAnsi="Times New Roman" w:cs="Times New Roman"/>
          <w:sz w:val="28"/>
          <w:szCs w:val="28"/>
        </w:rPr>
        <w:t xml:space="preserve"> </w:t>
      </w:r>
      <w:r w:rsidR="00446A57" w:rsidRPr="004F6769">
        <w:rPr>
          <w:rFonts w:ascii="Times New Roman" w:hAnsi="Times New Roman" w:cs="Times New Roman"/>
          <w:sz w:val="28"/>
          <w:szCs w:val="28"/>
        </w:rPr>
        <w:t>По сравнению с аналогичной датой 201</w:t>
      </w:r>
      <w:r w:rsidRPr="004F6769">
        <w:rPr>
          <w:rFonts w:ascii="Times New Roman" w:hAnsi="Times New Roman" w:cs="Times New Roman"/>
          <w:sz w:val="28"/>
          <w:szCs w:val="28"/>
        </w:rPr>
        <w:t>6</w:t>
      </w:r>
      <w:r w:rsidR="00446A57" w:rsidRPr="004F6769">
        <w:rPr>
          <w:rFonts w:ascii="Times New Roman" w:hAnsi="Times New Roman" w:cs="Times New Roman"/>
          <w:sz w:val="28"/>
          <w:szCs w:val="28"/>
        </w:rPr>
        <w:t xml:space="preserve"> года рост цен </w:t>
      </w:r>
      <w:r w:rsidRPr="004F6769">
        <w:rPr>
          <w:rFonts w:ascii="Times New Roman" w:hAnsi="Times New Roman" w:cs="Times New Roman"/>
          <w:sz w:val="28"/>
          <w:szCs w:val="28"/>
        </w:rPr>
        <w:t>П</w:t>
      </w:r>
      <w:r w:rsidR="00446A57" w:rsidRPr="004F6769">
        <w:rPr>
          <w:rFonts w:ascii="Times New Roman" w:hAnsi="Times New Roman" w:cs="Times New Roman"/>
          <w:sz w:val="28"/>
          <w:szCs w:val="28"/>
        </w:rPr>
        <w:t>АО «Дорогобуж» на азофоску составил</w:t>
      </w:r>
      <w:r w:rsidR="00446A57" w:rsidRPr="00446A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6A57" w:rsidRPr="004F6769">
        <w:rPr>
          <w:rFonts w:ascii="Times New Roman" w:hAnsi="Times New Roman" w:cs="Times New Roman"/>
          <w:sz w:val="28"/>
          <w:szCs w:val="28"/>
        </w:rPr>
        <w:t>5%.</w:t>
      </w:r>
    </w:p>
    <w:p w:rsidR="00446A57" w:rsidRDefault="00446A57" w:rsidP="00446A5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46A57" w:rsidRPr="00446A57" w:rsidRDefault="00446A57" w:rsidP="006512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A57">
        <w:rPr>
          <w:rFonts w:ascii="Times New Roman" w:hAnsi="Times New Roman" w:cs="Times New Roman"/>
          <w:i/>
          <w:sz w:val="28"/>
          <w:szCs w:val="28"/>
        </w:rPr>
        <w:t>Озимый сев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урожай 2018 года</w:t>
      </w:r>
    </w:p>
    <w:p w:rsidR="00446A57" w:rsidRPr="00446A57" w:rsidRDefault="00446A57" w:rsidP="0044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="00600656">
        <w:rPr>
          <w:rFonts w:ascii="Times New Roman" w:hAnsi="Times New Roman" w:cs="Times New Roman"/>
          <w:sz w:val="28"/>
          <w:szCs w:val="28"/>
        </w:rPr>
        <w:t>а 21</w:t>
      </w:r>
      <w:r w:rsidRPr="00446A57">
        <w:rPr>
          <w:rFonts w:ascii="Times New Roman" w:hAnsi="Times New Roman" w:cs="Times New Roman"/>
          <w:sz w:val="28"/>
          <w:szCs w:val="28"/>
        </w:rPr>
        <w:t xml:space="preserve"> </w:t>
      </w:r>
      <w:r w:rsidR="00600656">
        <w:rPr>
          <w:rFonts w:ascii="Times New Roman" w:hAnsi="Times New Roman" w:cs="Times New Roman"/>
          <w:sz w:val="28"/>
          <w:szCs w:val="28"/>
        </w:rPr>
        <w:t>сентября текущего года посеяно 26,9</w:t>
      </w:r>
      <w:r w:rsidRPr="00446A57">
        <w:rPr>
          <w:rFonts w:ascii="Times New Roman" w:hAnsi="Times New Roman" w:cs="Times New Roman"/>
          <w:sz w:val="28"/>
          <w:szCs w:val="28"/>
        </w:rPr>
        <w:t xml:space="preserve"> тыс. гектаров озимых культур, </w:t>
      </w:r>
      <w:r w:rsidR="00600656">
        <w:rPr>
          <w:rFonts w:ascii="Times New Roman" w:hAnsi="Times New Roman" w:cs="Times New Roman"/>
          <w:sz w:val="28"/>
          <w:szCs w:val="28"/>
        </w:rPr>
        <w:t>что на 2,3</w:t>
      </w:r>
      <w:r w:rsidRPr="00446A57">
        <w:rPr>
          <w:rFonts w:ascii="Times New Roman" w:hAnsi="Times New Roman" w:cs="Times New Roman"/>
          <w:sz w:val="28"/>
          <w:szCs w:val="28"/>
        </w:rPr>
        <w:t xml:space="preserve"> тыс. гектаров </w:t>
      </w:r>
      <w:r w:rsidR="00600656">
        <w:rPr>
          <w:rFonts w:ascii="Times New Roman" w:hAnsi="Times New Roman" w:cs="Times New Roman"/>
          <w:sz w:val="28"/>
          <w:szCs w:val="28"/>
        </w:rPr>
        <w:t xml:space="preserve">больше к уровню прошлого года. </w:t>
      </w:r>
      <w:proofErr w:type="gramStart"/>
      <w:r w:rsidR="00600656">
        <w:rPr>
          <w:rFonts w:ascii="Times New Roman" w:hAnsi="Times New Roman" w:cs="Times New Roman"/>
          <w:sz w:val="28"/>
          <w:szCs w:val="28"/>
        </w:rPr>
        <w:t>В</w:t>
      </w:r>
      <w:r w:rsidRPr="00446A57">
        <w:rPr>
          <w:rFonts w:ascii="Times New Roman" w:hAnsi="Times New Roman" w:cs="Times New Roman"/>
          <w:sz w:val="28"/>
          <w:szCs w:val="28"/>
        </w:rPr>
        <w:t xml:space="preserve"> том числе: озимые зерновые – </w:t>
      </w:r>
      <w:r w:rsidR="00D46E63">
        <w:rPr>
          <w:rFonts w:ascii="Times New Roman" w:hAnsi="Times New Roman" w:cs="Times New Roman"/>
          <w:sz w:val="28"/>
          <w:szCs w:val="28"/>
        </w:rPr>
        <w:t>24,4 тыс. гектаров (+ 1,3</w:t>
      </w:r>
      <w:r w:rsidRPr="00446A57">
        <w:rPr>
          <w:rFonts w:ascii="Times New Roman" w:hAnsi="Times New Roman" w:cs="Times New Roman"/>
          <w:sz w:val="28"/>
          <w:szCs w:val="28"/>
        </w:rPr>
        <w:t xml:space="preserve"> тыс. гектаров к уровню прошлого года), рапс </w:t>
      </w:r>
      <w:r w:rsidR="004E5510">
        <w:rPr>
          <w:rFonts w:ascii="Times New Roman" w:hAnsi="Times New Roman" w:cs="Times New Roman"/>
          <w:sz w:val="28"/>
          <w:szCs w:val="28"/>
        </w:rPr>
        <w:t>озимый – 2</w:t>
      </w:r>
      <w:r w:rsidR="0065127B">
        <w:rPr>
          <w:rFonts w:ascii="Times New Roman" w:hAnsi="Times New Roman" w:cs="Times New Roman"/>
          <w:sz w:val="28"/>
          <w:szCs w:val="28"/>
        </w:rPr>
        <w:t>,5</w:t>
      </w:r>
      <w:r w:rsidRPr="00446A57">
        <w:rPr>
          <w:rFonts w:ascii="Times New Roman" w:hAnsi="Times New Roman" w:cs="Times New Roman"/>
          <w:sz w:val="28"/>
          <w:szCs w:val="28"/>
        </w:rPr>
        <w:t xml:space="preserve"> тыс. гектаров (</w:t>
      </w:r>
      <w:r w:rsidR="0065127B">
        <w:rPr>
          <w:rFonts w:ascii="Times New Roman" w:hAnsi="Times New Roman" w:cs="Times New Roman"/>
          <w:sz w:val="28"/>
          <w:szCs w:val="28"/>
        </w:rPr>
        <w:t>+ 1,1</w:t>
      </w:r>
      <w:r w:rsidR="004E5510">
        <w:rPr>
          <w:rFonts w:ascii="Times New Roman" w:hAnsi="Times New Roman" w:cs="Times New Roman"/>
          <w:sz w:val="28"/>
          <w:szCs w:val="28"/>
        </w:rPr>
        <w:t xml:space="preserve"> тыс. гектаров к</w:t>
      </w:r>
      <w:r w:rsidRPr="00446A5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E5510">
        <w:rPr>
          <w:rFonts w:ascii="Times New Roman" w:hAnsi="Times New Roman" w:cs="Times New Roman"/>
          <w:sz w:val="28"/>
          <w:szCs w:val="28"/>
        </w:rPr>
        <w:t>ю</w:t>
      </w:r>
      <w:r w:rsidRPr="00446A57">
        <w:rPr>
          <w:rFonts w:ascii="Times New Roman" w:hAnsi="Times New Roman" w:cs="Times New Roman"/>
          <w:sz w:val="28"/>
          <w:szCs w:val="28"/>
        </w:rPr>
        <w:t xml:space="preserve"> прошлого года).</w:t>
      </w:r>
      <w:proofErr w:type="gramEnd"/>
    </w:p>
    <w:p w:rsidR="00446A57" w:rsidRPr="00446A57" w:rsidRDefault="00446A57" w:rsidP="0044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57">
        <w:rPr>
          <w:rFonts w:ascii="Times New Roman" w:hAnsi="Times New Roman" w:cs="Times New Roman"/>
          <w:sz w:val="28"/>
          <w:szCs w:val="28"/>
        </w:rPr>
        <w:t>Под озимый сев урожая 201</w:t>
      </w:r>
      <w:r w:rsidR="004E5510">
        <w:rPr>
          <w:rFonts w:ascii="Times New Roman" w:hAnsi="Times New Roman" w:cs="Times New Roman"/>
          <w:sz w:val="28"/>
          <w:szCs w:val="28"/>
        </w:rPr>
        <w:t>8</w:t>
      </w:r>
      <w:r w:rsidR="00D46E63">
        <w:rPr>
          <w:rFonts w:ascii="Times New Roman" w:hAnsi="Times New Roman" w:cs="Times New Roman"/>
          <w:sz w:val="28"/>
          <w:szCs w:val="28"/>
        </w:rPr>
        <w:t xml:space="preserve"> года вспахано 33,6</w:t>
      </w:r>
      <w:r w:rsidRPr="00446A57">
        <w:rPr>
          <w:rFonts w:ascii="Times New Roman" w:hAnsi="Times New Roman" w:cs="Times New Roman"/>
          <w:sz w:val="28"/>
          <w:szCs w:val="28"/>
        </w:rPr>
        <w:t xml:space="preserve"> тыс. гектаров, что на </w:t>
      </w:r>
      <w:r w:rsidR="00D46E63">
        <w:rPr>
          <w:rFonts w:ascii="Times New Roman" w:hAnsi="Times New Roman" w:cs="Times New Roman"/>
          <w:sz w:val="28"/>
          <w:szCs w:val="28"/>
        </w:rPr>
        <w:t>4,5</w:t>
      </w:r>
      <w:r w:rsidRPr="00446A57">
        <w:rPr>
          <w:rFonts w:ascii="Times New Roman" w:hAnsi="Times New Roman" w:cs="Times New Roman"/>
          <w:sz w:val="28"/>
          <w:szCs w:val="28"/>
        </w:rPr>
        <w:t xml:space="preserve"> тыс. гектаров </w:t>
      </w:r>
      <w:r w:rsidR="00F503D8">
        <w:rPr>
          <w:rFonts w:ascii="Times New Roman" w:hAnsi="Times New Roman" w:cs="Times New Roman"/>
          <w:sz w:val="28"/>
          <w:szCs w:val="28"/>
        </w:rPr>
        <w:t>мен</w:t>
      </w:r>
      <w:r w:rsidRPr="00446A57">
        <w:rPr>
          <w:rFonts w:ascii="Times New Roman" w:hAnsi="Times New Roman" w:cs="Times New Roman"/>
          <w:sz w:val="28"/>
          <w:szCs w:val="28"/>
        </w:rPr>
        <w:t>ьше уровня прошлого года.</w:t>
      </w:r>
    </w:p>
    <w:p w:rsidR="00446A57" w:rsidRPr="00446A57" w:rsidRDefault="00446A57" w:rsidP="0044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C2" w:rsidRDefault="00A049C2" w:rsidP="00A049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Техническая обеспеченность</w:t>
      </w:r>
    </w:p>
    <w:p w:rsidR="00BF03AC" w:rsidRDefault="00A049C2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D3">
        <w:rPr>
          <w:rFonts w:ascii="Times New Roman" w:hAnsi="Times New Roman" w:cs="Times New Roman"/>
          <w:sz w:val="28"/>
          <w:szCs w:val="28"/>
        </w:rPr>
        <w:t xml:space="preserve">Готовность техники для </w:t>
      </w:r>
      <w:r w:rsidR="00BF03AC">
        <w:rPr>
          <w:rFonts w:ascii="Times New Roman" w:hAnsi="Times New Roman" w:cs="Times New Roman"/>
          <w:sz w:val="28"/>
          <w:szCs w:val="28"/>
        </w:rPr>
        <w:t>уборки урожая</w:t>
      </w:r>
      <w:r w:rsidRPr="00523FD3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BF03AC">
        <w:rPr>
          <w:rFonts w:ascii="Times New Roman" w:hAnsi="Times New Roman" w:cs="Times New Roman"/>
          <w:sz w:val="28"/>
          <w:szCs w:val="28"/>
        </w:rPr>
        <w:t xml:space="preserve">по Смоленской области </w:t>
      </w:r>
      <w:r w:rsidRPr="00523FD3">
        <w:rPr>
          <w:rFonts w:ascii="Times New Roman" w:hAnsi="Times New Roman" w:cs="Times New Roman"/>
          <w:sz w:val="28"/>
          <w:szCs w:val="28"/>
        </w:rPr>
        <w:t>составляет 9</w:t>
      </w:r>
      <w:r w:rsidR="00A9554A">
        <w:rPr>
          <w:rFonts w:ascii="Times New Roman" w:hAnsi="Times New Roman" w:cs="Times New Roman"/>
          <w:sz w:val="28"/>
          <w:szCs w:val="28"/>
        </w:rPr>
        <w:t>0</w:t>
      </w:r>
      <w:r w:rsidRPr="00523FD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49C2" w:rsidRDefault="00A049C2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D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F073F">
        <w:rPr>
          <w:rFonts w:ascii="Times New Roman" w:hAnsi="Times New Roman" w:cs="Times New Roman"/>
          <w:sz w:val="28"/>
          <w:szCs w:val="28"/>
        </w:rPr>
        <w:t>21</w:t>
      </w:r>
      <w:r w:rsidR="0065127B">
        <w:rPr>
          <w:rFonts w:ascii="Times New Roman" w:hAnsi="Times New Roman" w:cs="Times New Roman"/>
          <w:sz w:val="28"/>
          <w:szCs w:val="28"/>
        </w:rPr>
        <w:t xml:space="preserve"> </w:t>
      </w:r>
      <w:r w:rsidR="00630033">
        <w:rPr>
          <w:rFonts w:ascii="Times New Roman" w:hAnsi="Times New Roman" w:cs="Times New Roman"/>
          <w:sz w:val="28"/>
          <w:szCs w:val="28"/>
        </w:rPr>
        <w:t>сентября</w:t>
      </w:r>
      <w:r w:rsidRPr="00523FD3">
        <w:rPr>
          <w:rFonts w:ascii="Times New Roman" w:hAnsi="Times New Roman" w:cs="Times New Roman"/>
          <w:sz w:val="28"/>
          <w:szCs w:val="28"/>
        </w:rPr>
        <w:t xml:space="preserve"> 2017 года к сезонным полевым работам (</w:t>
      </w:r>
      <w:r w:rsidR="007061EF" w:rsidRPr="00523FD3">
        <w:rPr>
          <w:rFonts w:ascii="Times New Roman" w:hAnsi="Times New Roman" w:cs="Times New Roman"/>
          <w:sz w:val="28"/>
          <w:szCs w:val="28"/>
        </w:rPr>
        <w:t>уборка урожая</w:t>
      </w:r>
      <w:r w:rsidRPr="00523FD3">
        <w:rPr>
          <w:rFonts w:ascii="Times New Roman" w:hAnsi="Times New Roman" w:cs="Times New Roman"/>
          <w:sz w:val="28"/>
          <w:szCs w:val="28"/>
        </w:rPr>
        <w:t xml:space="preserve">) готовность техники </w:t>
      </w:r>
      <w:r>
        <w:rPr>
          <w:rFonts w:ascii="Times New Roman" w:hAnsi="Times New Roman" w:cs="Times New Roman"/>
          <w:sz w:val="28"/>
          <w:szCs w:val="28"/>
        </w:rPr>
        <w:t>характеризуется следующим</w:t>
      </w:r>
      <w:r w:rsidR="00BF03AC">
        <w:rPr>
          <w:rFonts w:ascii="Times New Roman" w:hAnsi="Times New Roman" w:cs="Times New Roman"/>
          <w:sz w:val="28"/>
          <w:szCs w:val="28"/>
        </w:rPr>
        <w:t>и</w:t>
      </w:r>
      <w:r w:rsidR="00460932">
        <w:rPr>
          <w:rFonts w:ascii="Times New Roman" w:hAnsi="Times New Roman" w:cs="Times New Roman"/>
          <w:sz w:val="28"/>
          <w:szCs w:val="28"/>
        </w:rPr>
        <w:t xml:space="preserve"> </w:t>
      </w:r>
      <w:r w:rsidR="00BF03AC"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1EF">
        <w:rPr>
          <w:rFonts w:ascii="Times New Roman" w:hAnsi="Times New Roman" w:cs="Times New Roman"/>
          <w:sz w:val="28"/>
          <w:szCs w:val="28"/>
        </w:rPr>
        <w:t>зерноуборочным комбайнам – 91</w:t>
      </w:r>
      <w:r w:rsidR="007061EF" w:rsidRPr="00523FD3">
        <w:rPr>
          <w:rFonts w:ascii="Times New Roman" w:hAnsi="Times New Roman" w:cs="Times New Roman"/>
          <w:sz w:val="28"/>
          <w:szCs w:val="28"/>
        </w:rPr>
        <w:t xml:space="preserve">%; картофелеуборочным комбайнам – </w:t>
      </w:r>
      <w:r w:rsidR="00A9554A">
        <w:rPr>
          <w:rFonts w:ascii="Times New Roman" w:hAnsi="Times New Roman" w:cs="Times New Roman"/>
          <w:sz w:val="28"/>
          <w:szCs w:val="28"/>
        </w:rPr>
        <w:t>90</w:t>
      </w:r>
      <w:r w:rsidR="007061EF" w:rsidRPr="00523FD3">
        <w:rPr>
          <w:rFonts w:ascii="Times New Roman" w:hAnsi="Times New Roman" w:cs="Times New Roman"/>
          <w:sz w:val="28"/>
          <w:szCs w:val="28"/>
        </w:rPr>
        <w:t>%; льноуборочным комбайнам – 8</w:t>
      </w:r>
      <w:r w:rsidR="00A9554A">
        <w:rPr>
          <w:rFonts w:ascii="Times New Roman" w:hAnsi="Times New Roman" w:cs="Times New Roman"/>
          <w:sz w:val="28"/>
          <w:szCs w:val="28"/>
        </w:rPr>
        <w:t>9</w:t>
      </w:r>
      <w:r w:rsidR="007061EF">
        <w:rPr>
          <w:rFonts w:ascii="Times New Roman" w:hAnsi="Times New Roman" w:cs="Times New Roman"/>
          <w:sz w:val="28"/>
          <w:szCs w:val="28"/>
        </w:rPr>
        <w:t>%</w:t>
      </w:r>
      <w:r w:rsidR="00460932">
        <w:rPr>
          <w:rFonts w:ascii="Times New Roman" w:hAnsi="Times New Roman" w:cs="Times New Roman"/>
          <w:sz w:val="28"/>
          <w:szCs w:val="28"/>
        </w:rPr>
        <w:t xml:space="preserve"> </w:t>
      </w:r>
      <w:r w:rsidRPr="00523F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8B206B">
        <w:rPr>
          <w:rFonts w:ascii="Times New Roman" w:hAnsi="Times New Roman" w:cs="Times New Roman"/>
          <w:sz w:val="28"/>
          <w:szCs w:val="28"/>
        </w:rPr>
        <w:t xml:space="preserve">выше уровня прошлого года на </w:t>
      </w:r>
      <w:r w:rsidR="00923E63">
        <w:rPr>
          <w:rFonts w:ascii="Times New Roman" w:hAnsi="Times New Roman" w:cs="Times New Roman"/>
          <w:sz w:val="28"/>
          <w:szCs w:val="28"/>
        </w:rPr>
        <w:t>3</w:t>
      </w:r>
      <w:r w:rsidRPr="00523FD3">
        <w:rPr>
          <w:rFonts w:ascii="Times New Roman" w:hAnsi="Times New Roman" w:cs="Times New Roman"/>
          <w:sz w:val="28"/>
          <w:szCs w:val="28"/>
        </w:rPr>
        <w:t>%).</w:t>
      </w:r>
    </w:p>
    <w:p w:rsidR="00BF03AC" w:rsidRDefault="00495EE9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E9">
        <w:rPr>
          <w:rFonts w:ascii="Times New Roman" w:hAnsi="Times New Roman" w:cs="Times New Roman"/>
          <w:sz w:val="28"/>
          <w:szCs w:val="28"/>
        </w:rPr>
        <w:t>Готовность сушил</w:t>
      </w:r>
      <w:r w:rsidR="00BF03AC">
        <w:rPr>
          <w:rFonts w:ascii="Times New Roman" w:hAnsi="Times New Roman" w:cs="Times New Roman"/>
          <w:sz w:val="28"/>
          <w:szCs w:val="28"/>
        </w:rPr>
        <w:t>ьных комплексов</w:t>
      </w:r>
      <w:r w:rsidRPr="00495EE9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BF03AC">
        <w:rPr>
          <w:rFonts w:ascii="Times New Roman" w:hAnsi="Times New Roman" w:cs="Times New Roman"/>
          <w:sz w:val="28"/>
          <w:szCs w:val="28"/>
        </w:rPr>
        <w:t xml:space="preserve">по Смоленской области </w:t>
      </w:r>
      <w:r w:rsidRPr="00495EE9">
        <w:rPr>
          <w:rFonts w:ascii="Times New Roman" w:hAnsi="Times New Roman" w:cs="Times New Roman"/>
          <w:sz w:val="28"/>
          <w:szCs w:val="28"/>
        </w:rPr>
        <w:t>составляет 8</w:t>
      </w:r>
      <w:r w:rsidR="00630033">
        <w:rPr>
          <w:rFonts w:ascii="Times New Roman" w:hAnsi="Times New Roman" w:cs="Times New Roman"/>
          <w:sz w:val="28"/>
          <w:szCs w:val="28"/>
        </w:rPr>
        <w:t>9</w:t>
      </w:r>
      <w:r w:rsidRPr="00495EE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EE9" w:rsidRDefault="00495EE9" w:rsidP="00A0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D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F073F">
        <w:rPr>
          <w:rFonts w:ascii="Times New Roman" w:hAnsi="Times New Roman" w:cs="Times New Roman"/>
          <w:sz w:val="28"/>
          <w:szCs w:val="28"/>
        </w:rPr>
        <w:t>21</w:t>
      </w:r>
      <w:r w:rsidR="0065127B">
        <w:rPr>
          <w:rFonts w:ascii="Times New Roman" w:hAnsi="Times New Roman" w:cs="Times New Roman"/>
          <w:sz w:val="28"/>
          <w:szCs w:val="28"/>
        </w:rPr>
        <w:t xml:space="preserve"> </w:t>
      </w:r>
      <w:r w:rsidR="00630033">
        <w:rPr>
          <w:rFonts w:ascii="Times New Roman" w:hAnsi="Times New Roman" w:cs="Times New Roman"/>
          <w:sz w:val="28"/>
          <w:szCs w:val="28"/>
        </w:rPr>
        <w:t>сентября</w:t>
      </w:r>
      <w:r w:rsidR="00460932">
        <w:rPr>
          <w:rFonts w:ascii="Times New Roman" w:hAnsi="Times New Roman" w:cs="Times New Roman"/>
          <w:sz w:val="28"/>
          <w:szCs w:val="28"/>
        </w:rPr>
        <w:t xml:space="preserve"> </w:t>
      </w:r>
      <w:r w:rsidRPr="00523FD3">
        <w:rPr>
          <w:rFonts w:ascii="Times New Roman" w:hAnsi="Times New Roman" w:cs="Times New Roman"/>
          <w:sz w:val="28"/>
          <w:szCs w:val="28"/>
        </w:rPr>
        <w:t>2017 года</w:t>
      </w:r>
      <w:r w:rsidR="00460932">
        <w:rPr>
          <w:rFonts w:ascii="Times New Roman" w:hAnsi="Times New Roman" w:cs="Times New Roman"/>
          <w:sz w:val="28"/>
          <w:szCs w:val="28"/>
        </w:rPr>
        <w:t xml:space="preserve"> </w:t>
      </w:r>
      <w:r w:rsidRPr="00523FD3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BF03AC" w:rsidRPr="00495EE9">
        <w:rPr>
          <w:rFonts w:ascii="Times New Roman" w:hAnsi="Times New Roman" w:cs="Times New Roman"/>
          <w:sz w:val="28"/>
          <w:szCs w:val="28"/>
        </w:rPr>
        <w:t>сушил</w:t>
      </w:r>
      <w:r w:rsidR="00BF03AC">
        <w:rPr>
          <w:rFonts w:ascii="Times New Roman" w:hAnsi="Times New Roman" w:cs="Times New Roman"/>
          <w:sz w:val="28"/>
          <w:szCs w:val="28"/>
        </w:rPr>
        <w:t>ьных комплексов</w:t>
      </w:r>
      <w:r w:rsidR="0046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 следующим</w:t>
      </w:r>
      <w:r w:rsidR="00BF03AC">
        <w:rPr>
          <w:rFonts w:ascii="Times New Roman" w:hAnsi="Times New Roman" w:cs="Times New Roman"/>
          <w:sz w:val="28"/>
          <w:szCs w:val="28"/>
        </w:rPr>
        <w:t>и</w:t>
      </w:r>
      <w:r w:rsidR="00460932">
        <w:rPr>
          <w:rFonts w:ascii="Times New Roman" w:hAnsi="Times New Roman" w:cs="Times New Roman"/>
          <w:sz w:val="28"/>
          <w:szCs w:val="28"/>
        </w:rPr>
        <w:t xml:space="preserve"> </w:t>
      </w:r>
      <w:r w:rsidR="00BF03AC"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87%</w:t>
      </w:r>
      <w:r w:rsidR="00FD1D31">
        <w:rPr>
          <w:rFonts w:ascii="Times New Roman" w:hAnsi="Times New Roman" w:cs="Times New Roman"/>
          <w:sz w:val="28"/>
          <w:szCs w:val="28"/>
        </w:rPr>
        <w:t xml:space="preserve">; стационарные и передвижные – </w:t>
      </w:r>
      <w:r w:rsidR="00630033">
        <w:rPr>
          <w:rFonts w:ascii="Times New Roman" w:hAnsi="Times New Roman" w:cs="Times New Roman"/>
          <w:sz w:val="28"/>
          <w:szCs w:val="28"/>
        </w:rPr>
        <w:t>90</w:t>
      </w:r>
      <w:r w:rsidR="00FD1D31">
        <w:rPr>
          <w:rFonts w:ascii="Times New Roman" w:hAnsi="Times New Roman" w:cs="Times New Roman"/>
          <w:sz w:val="28"/>
          <w:szCs w:val="28"/>
        </w:rPr>
        <w:t xml:space="preserve">%; в составе КЗС – </w:t>
      </w:r>
      <w:r w:rsidR="00630033">
        <w:rPr>
          <w:rFonts w:ascii="Times New Roman" w:hAnsi="Times New Roman" w:cs="Times New Roman"/>
          <w:sz w:val="28"/>
          <w:szCs w:val="28"/>
        </w:rPr>
        <w:t>90</w:t>
      </w:r>
      <w:r w:rsidR="00FD1D31">
        <w:rPr>
          <w:rFonts w:ascii="Times New Roman" w:hAnsi="Times New Roman" w:cs="Times New Roman"/>
          <w:sz w:val="28"/>
          <w:szCs w:val="28"/>
        </w:rPr>
        <w:t>%.</w:t>
      </w:r>
    </w:p>
    <w:p w:rsidR="00F503D8" w:rsidRDefault="00F503D8" w:rsidP="00F503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3D8" w:rsidRDefault="00F503D8" w:rsidP="00F503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548F">
        <w:rPr>
          <w:rFonts w:ascii="Times New Roman" w:hAnsi="Times New Roman" w:cs="Times New Roman"/>
          <w:i/>
          <w:sz w:val="28"/>
          <w:szCs w:val="28"/>
        </w:rPr>
        <w:t>Обеспеченность ГСМ</w:t>
      </w:r>
    </w:p>
    <w:p w:rsidR="00F503D8" w:rsidRDefault="00F503D8" w:rsidP="00F5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DD">
        <w:rPr>
          <w:rFonts w:ascii="Times New Roman" w:hAnsi="Times New Roman" w:cs="Times New Roman"/>
          <w:sz w:val="28"/>
          <w:szCs w:val="28"/>
        </w:rPr>
        <w:t xml:space="preserve">Потребность на </w:t>
      </w:r>
      <w:r>
        <w:rPr>
          <w:rFonts w:ascii="Times New Roman" w:hAnsi="Times New Roman" w:cs="Times New Roman"/>
          <w:sz w:val="28"/>
          <w:szCs w:val="28"/>
        </w:rPr>
        <w:t>уборку урожая и сев озимых культур в сентябре</w:t>
      </w:r>
      <w:r w:rsidRPr="005E75DD">
        <w:rPr>
          <w:rFonts w:ascii="Times New Roman" w:hAnsi="Times New Roman" w:cs="Times New Roman"/>
          <w:sz w:val="28"/>
          <w:szCs w:val="28"/>
        </w:rPr>
        <w:t xml:space="preserve"> 2017 года по дизельному топливу составляет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5E75DD">
        <w:rPr>
          <w:rFonts w:ascii="Times New Roman" w:hAnsi="Times New Roman" w:cs="Times New Roman"/>
          <w:sz w:val="28"/>
          <w:szCs w:val="28"/>
        </w:rPr>
        <w:t xml:space="preserve"> тыс. тонн, бензину –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75DD">
        <w:rPr>
          <w:rFonts w:ascii="Times New Roman" w:hAnsi="Times New Roman" w:cs="Times New Roman"/>
          <w:sz w:val="28"/>
          <w:szCs w:val="28"/>
        </w:rPr>
        <w:t xml:space="preserve"> тыс. тонн.</w:t>
      </w:r>
    </w:p>
    <w:p w:rsidR="00F503D8" w:rsidRDefault="00F503D8" w:rsidP="00F5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33">
        <w:rPr>
          <w:rFonts w:ascii="Times New Roman" w:hAnsi="Times New Roman" w:cs="Times New Roman"/>
          <w:sz w:val="28"/>
          <w:szCs w:val="28"/>
        </w:rPr>
        <w:t xml:space="preserve">Средняя цена ПАО «Роснефть – </w:t>
      </w:r>
      <w:proofErr w:type="spellStart"/>
      <w:r w:rsidRPr="00630033">
        <w:rPr>
          <w:rFonts w:ascii="Times New Roman" w:hAnsi="Times New Roman" w:cs="Times New Roman"/>
          <w:sz w:val="28"/>
          <w:szCs w:val="28"/>
        </w:rPr>
        <w:t>Смоленскнефтепродукт</w:t>
      </w:r>
      <w:proofErr w:type="spellEnd"/>
      <w:r w:rsidRPr="00630033">
        <w:rPr>
          <w:rFonts w:ascii="Times New Roman" w:hAnsi="Times New Roman" w:cs="Times New Roman"/>
          <w:sz w:val="28"/>
          <w:szCs w:val="28"/>
        </w:rPr>
        <w:t xml:space="preserve">» на дизельное топливо летнее по сравнению с аналогичным периодом прошлого года возросла на 10% и составляет 39 350 рублей за тонну, на автобензин АИ-92 на 4% и составляет  </w:t>
      </w:r>
      <w:r w:rsidRPr="00630033">
        <w:rPr>
          <w:rFonts w:ascii="Times New Roman" w:hAnsi="Times New Roman" w:cs="Times New Roman"/>
          <w:sz w:val="28"/>
          <w:szCs w:val="28"/>
        </w:rPr>
        <w:br/>
        <w:t>45 650 рублей за тонну.</w:t>
      </w:r>
    </w:p>
    <w:p w:rsidR="0065127B" w:rsidRDefault="00F503D8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FF">
        <w:rPr>
          <w:rFonts w:ascii="Times New Roman" w:hAnsi="Times New Roman" w:cs="Times New Roman"/>
          <w:sz w:val="28"/>
          <w:szCs w:val="28"/>
        </w:rPr>
        <w:t xml:space="preserve">Приобретение ГСМ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</w:t>
      </w:r>
      <w:r w:rsidRPr="008C3FFF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государственной поддержки, </w:t>
      </w:r>
      <w:r w:rsidRPr="008C3FFF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8C3FFF">
        <w:rPr>
          <w:rFonts w:ascii="Times New Roman" w:hAnsi="Times New Roman" w:cs="Times New Roman"/>
          <w:sz w:val="28"/>
          <w:szCs w:val="28"/>
        </w:rPr>
        <w:t>и кредитных ресурсов.</w:t>
      </w:r>
    </w:p>
    <w:p w:rsidR="0065127B" w:rsidRDefault="0065127B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3B" w:rsidRDefault="0028433B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3B" w:rsidRDefault="0028433B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3B" w:rsidRDefault="0028433B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3B" w:rsidRDefault="0028433B" w:rsidP="0065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2CD" w:rsidRPr="0065127B" w:rsidRDefault="00B55A0F" w:rsidP="00651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Приобретение </w:t>
      </w:r>
      <w:r w:rsidR="006D52CD" w:rsidRPr="0065127B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</w:t>
      </w:r>
      <w:r w:rsidRPr="0065127B">
        <w:rPr>
          <w:rFonts w:ascii="Times New Roman" w:hAnsi="Times New Roman" w:cs="Times New Roman"/>
          <w:b/>
          <w:sz w:val="28"/>
          <w:szCs w:val="28"/>
        </w:rPr>
        <w:t>техники</w:t>
      </w:r>
      <w:r w:rsidR="006D52CD" w:rsidRPr="0065127B">
        <w:rPr>
          <w:rFonts w:ascii="Times New Roman" w:hAnsi="Times New Roman" w:cs="Times New Roman"/>
          <w:b/>
          <w:sz w:val="28"/>
          <w:szCs w:val="28"/>
        </w:rPr>
        <w:t xml:space="preserve"> и оборудования</w:t>
      </w:r>
    </w:p>
    <w:p w:rsidR="00B55A0F" w:rsidRPr="0065127B" w:rsidRDefault="006D52CD" w:rsidP="0065127B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в Смоленской области </w:t>
      </w:r>
      <w:r w:rsidR="00B55A0F">
        <w:rPr>
          <w:b/>
          <w:szCs w:val="28"/>
        </w:rPr>
        <w:t xml:space="preserve">на </w:t>
      </w:r>
      <w:r w:rsidR="008F073F">
        <w:rPr>
          <w:b/>
          <w:szCs w:val="28"/>
        </w:rPr>
        <w:t>21</w:t>
      </w:r>
      <w:bookmarkStart w:id="0" w:name="_GoBack"/>
      <w:bookmarkEnd w:id="0"/>
      <w:r w:rsidR="00B55A0F">
        <w:rPr>
          <w:b/>
          <w:szCs w:val="28"/>
        </w:rPr>
        <w:t>.0</w:t>
      </w:r>
      <w:r w:rsidR="00630033">
        <w:rPr>
          <w:b/>
          <w:szCs w:val="28"/>
        </w:rPr>
        <w:t>9</w:t>
      </w:r>
      <w:r w:rsidR="00B55A0F">
        <w:rPr>
          <w:b/>
          <w:szCs w:val="28"/>
        </w:rPr>
        <w:t>.2017</w:t>
      </w:r>
      <w:r>
        <w:rPr>
          <w:b/>
          <w:szCs w:val="28"/>
        </w:rPr>
        <w:t xml:space="preserve">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1"/>
        <w:gridCol w:w="850"/>
        <w:gridCol w:w="2272"/>
        <w:gridCol w:w="3347"/>
        <w:gridCol w:w="1417"/>
      </w:tblGrid>
      <w:tr w:rsidR="005E4F53" w:rsidRPr="00B55A0F" w:rsidTr="0065127B">
        <w:trPr>
          <w:trHeight w:val="264"/>
        </w:trPr>
        <w:tc>
          <w:tcPr>
            <w:tcW w:w="2691" w:type="dxa"/>
            <w:vMerge w:val="restart"/>
            <w:shd w:val="clear" w:color="auto" w:fill="auto"/>
          </w:tcPr>
          <w:p w:rsidR="005E4F53" w:rsidRPr="00B55A0F" w:rsidRDefault="005E4F53" w:rsidP="00B5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A0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техники</w:t>
            </w:r>
          </w:p>
          <w:p w:rsidR="005E4F53" w:rsidRPr="00B55A0F" w:rsidRDefault="005E4F53" w:rsidP="00B5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3"/>
            <w:shd w:val="clear" w:color="auto" w:fill="auto"/>
          </w:tcPr>
          <w:p w:rsidR="005E4F53" w:rsidRPr="00B55A0F" w:rsidRDefault="005E4F53" w:rsidP="00B55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Приобретено</w:t>
            </w:r>
            <w:r w:rsidR="00B80DE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F53" w:rsidRPr="00B55A0F" w:rsidRDefault="005E4F53" w:rsidP="00B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A0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5E4F53" w:rsidRPr="00B55A0F" w:rsidRDefault="005E4F53" w:rsidP="00B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A0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80DE5" w:rsidRPr="00B55A0F" w:rsidTr="0065127B">
        <w:trPr>
          <w:trHeight w:val="169"/>
        </w:trPr>
        <w:tc>
          <w:tcPr>
            <w:tcW w:w="2691" w:type="dxa"/>
            <w:vMerge/>
            <w:shd w:val="clear" w:color="auto" w:fill="auto"/>
          </w:tcPr>
          <w:p w:rsidR="005E4F53" w:rsidRPr="00B55A0F" w:rsidRDefault="005E4F53" w:rsidP="00B55A0F">
            <w:pPr>
              <w:pStyle w:val="a6"/>
              <w:tabs>
                <w:tab w:val="left" w:pos="213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E4F53" w:rsidRPr="00B55A0F" w:rsidRDefault="005E4F53" w:rsidP="00B8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A0F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56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4F53" w:rsidRPr="00B55A0F" w:rsidRDefault="00B80DE5" w:rsidP="00B8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F5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рамках реализации: </w:t>
            </w:r>
          </w:p>
        </w:tc>
        <w:tc>
          <w:tcPr>
            <w:tcW w:w="1417" w:type="dxa"/>
            <w:vMerge/>
            <w:shd w:val="clear" w:color="auto" w:fill="auto"/>
          </w:tcPr>
          <w:p w:rsidR="005E4F53" w:rsidRPr="00B55A0F" w:rsidRDefault="005E4F53" w:rsidP="00460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53" w:rsidRPr="00B55A0F" w:rsidTr="0065127B">
        <w:trPr>
          <w:trHeight w:val="1005"/>
        </w:trPr>
        <w:tc>
          <w:tcPr>
            <w:tcW w:w="2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F53" w:rsidRPr="00B55A0F" w:rsidRDefault="005E4F53" w:rsidP="00B55A0F">
            <w:pPr>
              <w:pStyle w:val="a6"/>
              <w:tabs>
                <w:tab w:val="left" w:pos="213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F53" w:rsidRDefault="005E4F53" w:rsidP="00B55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5E4F53" w:rsidRDefault="005E4F53" w:rsidP="005E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A0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Правительства РФ №</w:t>
            </w:r>
            <w:r w:rsidRPr="00B5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27.12.2012 г. (со скидкой 15 %)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:rsidR="005E4F53" w:rsidRPr="005E4F53" w:rsidRDefault="005E4F53" w:rsidP="00B8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постановления Администрации Смоленской области от  29.06.2017 № 431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(предоставление субсидий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приобретение техники от 20 % до 30 % тракторов, зерн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кормоуб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и др.)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F53" w:rsidRPr="00B55A0F" w:rsidRDefault="005E4F53" w:rsidP="0046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0A1" w:rsidRPr="00B55A0F" w:rsidTr="00147399">
        <w:trPr>
          <w:trHeight w:val="280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149 476</w:t>
            </w:r>
          </w:p>
        </w:tc>
      </w:tr>
      <w:tr w:rsidR="003250A1" w:rsidRPr="00B55A0F" w:rsidTr="00147399">
        <w:trPr>
          <w:trHeight w:val="529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Зерноуборочные комбайны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66 176</w:t>
            </w:r>
          </w:p>
        </w:tc>
      </w:tr>
      <w:tr w:rsidR="003250A1" w:rsidRPr="00B55A0F" w:rsidTr="00147399">
        <w:trPr>
          <w:trHeight w:val="543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Кормоуборочные комбайны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14 986</w:t>
            </w:r>
          </w:p>
        </w:tc>
      </w:tr>
      <w:tr w:rsidR="003250A1" w:rsidRPr="00B55A0F" w:rsidTr="00147399">
        <w:trPr>
          <w:trHeight w:val="332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Рапсовые столы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2 484</w:t>
            </w:r>
          </w:p>
        </w:tc>
      </w:tr>
      <w:tr w:rsidR="003250A1" w:rsidRPr="00B55A0F" w:rsidTr="00147399">
        <w:trPr>
          <w:trHeight w:val="529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техника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6 147</w:t>
            </w:r>
          </w:p>
        </w:tc>
      </w:tr>
      <w:tr w:rsidR="003250A1" w:rsidRPr="00B55A0F" w:rsidTr="00147399">
        <w:trPr>
          <w:trHeight w:val="264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Посевная техника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53 415</w:t>
            </w:r>
          </w:p>
        </w:tc>
      </w:tr>
      <w:tr w:rsidR="003250A1" w:rsidRPr="00B55A0F" w:rsidTr="00147399">
        <w:trPr>
          <w:trHeight w:val="543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Кормозаготовительная техника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28433B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8 572</w:t>
            </w:r>
          </w:p>
        </w:tc>
      </w:tr>
      <w:tr w:rsidR="003250A1" w:rsidRPr="00B55A0F" w:rsidTr="00147399">
        <w:trPr>
          <w:trHeight w:val="264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Картофель/овощи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4 884</w:t>
            </w:r>
          </w:p>
        </w:tc>
      </w:tr>
      <w:tr w:rsidR="003250A1" w:rsidRPr="00B55A0F" w:rsidTr="00147399">
        <w:trPr>
          <w:trHeight w:val="529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Прицепы и полуприцепы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1 338</w:t>
            </w:r>
          </w:p>
        </w:tc>
      </w:tr>
      <w:tr w:rsidR="003250A1" w:rsidRPr="00B55A0F" w:rsidTr="00147399">
        <w:trPr>
          <w:trHeight w:val="807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Погрузчики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10 144</w:t>
            </w:r>
          </w:p>
        </w:tc>
      </w:tr>
      <w:tr w:rsidR="003250A1" w:rsidRPr="00B55A0F" w:rsidTr="00147399">
        <w:trPr>
          <w:trHeight w:val="529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Разбрасыватели мин./органических удобрений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3250A1" w:rsidRPr="00B55A0F" w:rsidTr="00147399">
        <w:trPr>
          <w:trHeight w:val="264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Зерноочистительные машины и зерносушилки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9 317</w:t>
            </w:r>
          </w:p>
        </w:tc>
      </w:tr>
      <w:tr w:rsidR="003250A1" w:rsidRPr="00B55A0F" w:rsidTr="00147399">
        <w:trPr>
          <w:trHeight w:val="264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Протравливатели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250A1" w:rsidRPr="00B55A0F" w:rsidTr="00147399">
        <w:trPr>
          <w:trHeight w:val="264"/>
        </w:trPr>
        <w:tc>
          <w:tcPr>
            <w:tcW w:w="2691" w:type="dxa"/>
            <w:shd w:val="clear" w:color="auto" w:fill="auto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28433B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>2 712</w:t>
            </w:r>
          </w:p>
        </w:tc>
      </w:tr>
      <w:tr w:rsidR="003250A1" w:rsidRPr="00B55A0F" w:rsidTr="00147399">
        <w:trPr>
          <w:trHeight w:val="543"/>
        </w:trPr>
        <w:tc>
          <w:tcPr>
            <w:tcW w:w="2691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28433B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(сумма 81 038)</w:t>
            </w:r>
          </w:p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 12 557)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(сумма 42 247)</w:t>
            </w:r>
          </w:p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 6 114)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330 064,0</w:t>
            </w:r>
          </w:p>
        </w:tc>
      </w:tr>
      <w:tr w:rsidR="003250A1" w:rsidRPr="00B55A0F" w:rsidTr="00147399">
        <w:trPr>
          <w:trHeight w:val="271"/>
        </w:trPr>
        <w:tc>
          <w:tcPr>
            <w:tcW w:w="2691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Факт 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(сумма 53491,2)</w:t>
            </w:r>
          </w:p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 15 749)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250A1" w:rsidRPr="008F073F" w:rsidRDefault="003250A1" w:rsidP="00296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0A1" w:rsidRPr="008F073F" w:rsidRDefault="003250A1" w:rsidP="008F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b/>
                <w:sz w:val="24"/>
                <w:szCs w:val="24"/>
              </w:rPr>
              <w:t>146 956</w:t>
            </w:r>
          </w:p>
        </w:tc>
      </w:tr>
    </w:tbl>
    <w:p w:rsidR="00B80DE5" w:rsidRDefault="00B80DE5" w:rsidP="00F50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sectPr w:rsidR="00B80DE5" w:rsidSect="000E7AE5">
      <w:head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E8" w:rsidRDefault="00917CE8" w:rsidP="00FD42E5">
      <w:pPr>
        <w:spacing w:after="0" w:line="240" w:lineRule="auto"/>
      </w:pPr>
      <w:r>
        <w:separator/>
      </w:r>
    </w:p>
  </w:endnote>
  <w:endnote w:type="continuationSeparator" w:id="0">
    <w:p w:rsidR="00917CE8" w:rsidRDefault="00917CE8" w:rsidP="00FD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E8" w:rsidRDefault="00917CE8" w:rsidP="00FD42E5">
      <w:pPr>
        <w:spacing w:after="0" w:line="240" w:lineRule="auto"/>
      </w:pPr>
      <w:r>
        <w:separator/>
      </w:r>
    </w:p>
  </w:footnote>
  <w:footnote w:type="continuationSeparator" w:id="0">
    <w:p w:rsidR="00917CE8" w:rsidRDefault="00917CE8" w:rsidP="00FD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56" w:rsidRDefault="0060065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241"/>
    <w:multiLevelType w:val="hybridMultilevel"/>
    <w:tmpl w:val="7D30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F2FF3"/>
    <w:multiLevelType w:val="hybridMultilevel"/>
    <w:tmpl w:val="82683D1A"/>
    <w:lvl w:ilvl="0" w:tplc="79E838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43AAB"/>
    <w:multiLevelType w:val="hybridMultilevel"/>
    <w:tmpl w:val="46A6C672"/>
    <w:lvl w:ilvl="0" w:tplc="FDCABE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423144"/>
    <w:multiLevelType w:val="hybridMultilevel"/>
    <w:tmpl w:val="756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63B60"/>
    <w:multiLevelType w:val="hybridMultilevel"/>
    <w:tmpl w:val="B60EB244"/>
    <w:lvl w:ilvl="0" w:tplc="41F8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3195"/>
    <w:rsid w:val="000012C0"/>
    <w:rsid w:val="00011C69"/>
    <w:rsid w:val="00014D3F"/>
    <w:rsid w:val="00020F93"/>
    <w:rsid w:val="00023F53"/>
    <w:rsid w:val="00026FB6"/>
    <w:rsid w:val="0002725C"/>
    <w:rsid w:val="000302B1"/>
    <w:rsid w:val="00036779"/>
    <w:rsid w:val="000378CA"/>
    <w:rsid w:val="00044F35"/>
    <w:rsid w:val="00047913"/>
    <w:rsid w:val="00051A71"/>
    <w:rsid w:val="000521D3"/>
    <w:rsid w:val="0005416E"/>
    <w:rsid w:val="00056077"/>
    <w:rsid w:val="0006459A"/>
    <w:rsid w:val="000655B8"/>
    <w:rsid w:val="00066879"/>
    <w:rsid w:val="000741C1"/>
    <w:rsid w:val="00075562"/>
    <w:rsid w:val="000762D9"/>
    <w:rsid w:val="0007638C"/>
    <w:rsid w:val="00077EC5"/>
    <w:rsid w:val="00083C7D"/>
    <w:rsid w:val="00087D1C"/>
    <w:rsid w:val="00092F8A"/>
    <w:rsid w:val="00093F31"/>
    <w:rsid w:val="000970B4"/>
    <w:rsid w:val="000976C2"/>
    <w:rsid w:val="00097C6D"/>
    <w:rsid w:val="000A0A77"/>
    <w:rsid w:val="000A5B1D"/>
    <w:rsid w:val="000B46FB"/>
    <w:rsid w:val="000B66F9"/>
    <w:rsid w:val="000C5A1B"/>
    <w:rsid w:val="000D1515"/>
    <w:rsid w:val="000E184A"/>
    <w:rsid w:val="000E1B33"/>
    <w:rsid w:val="000E297A"/>
    <w:rsid w:val="000E4885"/>
    <w:rsid w:val="000E49FC"/>
    <w:rsid w:val="000E4BA0"/>
    <w:rsid w:val="000E6125"/>
    <w:rsid w:val="000E7AE5"/>
    <w:rsid w:val="000F3E4D"/>
    <w:rsid w:val="000F4B91"/>
    <w:rsid w:val="000F5684"/>
    <w:rsid w:val="000F5A32"/>
    <w:rsid w:val="000F6E71"/>
    <w:rsid w:val="0010303B"/>
    <w:rsid w:val="00103AA6"/>
    <w:rsid w:val="00113624"/>
    <w:rsid w:val="00116292"/>
    <w:rsid w:val="0011633F"/>
    <w:rsid w:val="0011698A"/>
    <w:rsid w:val="001169B7"/>
    <w:rsid w:val="0012109C"/>
    <w:rsid w:val="00122500"/>
    <w:rsid w:val="00124954"/>
    <w:rsid w:val="00124F03"/>
    <w:rsid w:val="001319B0"/>
    <w:rsid w:val="00133195"/>
    <w:rsid w:val="001360BD"/>
    <w:rsid w:val="00136EB6"/>
    <w:rsid w:val="00145551"/>
    <w:rsid w:val="001479AB"/>
    <w:rsid w:val="00150D55"/>
    <w:rsid w:val="00150DB0"/>
    <w:rsid w:val="00152C61"/>
    <w:rsid w:val="00165B47"/>
    <w:rsid w:val="0016686C"/>
    <w:rsid w:val="0017380F"/>
    <w:rsid w:val="00174B6F"/>
    <w:rsid w:val="001779D2"/>
    <w:rsid w:val="00183BA5"/>
    <w:rsid w:val="001906B6"/>
    <w:rsid w:val="00192233"/>
    <w:rsid w:val="0019431A"/>
    <w:rsid w:val="0019448F"/>
    <w:rsid w:val="00194D27"/>
    <w:rsid w:val="00194FC8"/>
    <w:rsid w:val="001A7658"/>
    <w:rsid w:val="001B041F"/>
    <w:rsid w:val="001B1986"/>
    <w:rsid w:val="001B1F0B"/>
    <w:rsid w:val="001B388C"/>
    <w:rsid w:val="001B5A80"/>
    <w:rsid w:val="001B5E1F"/>
    <w:rsid w:val="001B6832"/>
    <w:rsid w:val="001C1F50"/>
    <w:rsid w:val="001C4454"/>
    <w:rsid w:val="001D1AE6"/>
    <w:rsid w:val="001D285F"/>
    <w:rsid w:val="001D4C7A"/>
    <w:rsid w:val="001D6FA3"/>
    <w:rsid w:val="001D7336"/>
    <w:rsid w:val="001E079D"/>
    <w:rsid w:val="001E2412"/>
    <w:rsid w:val="001E4398"/>
    <w:rsid w:val="001E6B67"/>
    <w:rsid w:val="001F0F66"/>
    <w:rsid w:val="001F1F42"/>
    <w:rsid w:val="001F3F3A"/>
    <w:rsid w:val="001F4436"/>
    <w:rsid w:val="001F5035"/>
    <w:rsid w:val="001F521C"/>
    <w:rsid w:val="0020431E"/>
    <w:rsid w:val="00204743"/>
    <w:rsid w:val="00213B9D"/>
    <w:rsid w:val="0022157C"/>
    <w:rsid w:val="002223EE"/>
    <w:rsid w:val="00223523"/>
    <w:rsid w:val="00224C1F"/>
    <w:rsid w:val="0022734F"/>
    <w:rsid w:val="0023094B"/>
    <w:rsid w:val="00230C29"/>
    <w:rsid w:val="00232006"/>
    <w:rsid w:val="002329D8"/>
    <w:rsid w:val="00245086"/>
    <w:rsid w:val="002473C9"/>
    <w:rsid w:val="00247658"/>
    <w:rsid w:val="00260561"/>
    <w:rsid w:val="00260E0E"/>
    <w:rsid w:val="00270665"/>
    <w:rsid w:val="002756A3"/>
    <w:rsid w:val="00277DFC"/>
    <w:rsid w:val="0028213D"/>
    <w:rsid w:val="0028433B"/>
    <w:rsid w:val="00284A77"/>
    <w:rsid w:val="00287F6D"/>
    <w:rsid w:val="00294547"/>
    <w:rsid w:val="002A1111"/>
    <w:rsid w:val="002A336A"/>
    <w:rsid w:val="002A36B5"/>
    <w:rsid w:val="002A5063"/>
    <w:rsid w:val="002A5138"/>
    <w:rsid w:val="002A7499"/>
    <w:rsid w:val="002B0C4F"/>
    <w:rsid w:val="002B42BA"/>
    <w:rsid w:val="002B67D4"/>
    <w:rsid w:val="002C1D1A"/>
    <w:rsid w:val="002C232C"/>
    <w:rsid w:val="002C3097"/>
    <w:rsid w:val="002C3583"/>
    <w:rsid w:val="002C5FCC"/>
    <w:rsid w:val="002D06BB"/>
    <w:rsid w:val="002D136F"/>
    <w:rsid w:val="002D48BE"/>
    <w:rsid w:val="002D4E11"/>
    <w:rsid w:val="002D7625"/>
    <w:rsid w:val="002E4110"/>
    <w:rsid w:val="002E4F7E"/>
    <w:rsid w:val="002E7ABA"/>
    <w:rsid w:val="002F362E"/>
    <w:rsid w:val="00300CC0"/>
    <w:rsid w:val="003027F7"/>
    <w:rsid w:val="003031A3"/>
    <w:rsid w:val="00303736"/>
    <w:rsid w:val="00310D7D"/>
    <w:rsid w:val="003152B9"/>
    <w:rsid w:val="00316A09"/>
    <w:rsid w:val="00317028"/>
    <w:rsid w:val="00320707"/>
    <w:rsid w:val="00320B3E"/>
    <w:rsid w:val="003250A1"/>
    <w:rsid w:val="00330D17"/>
    <w:rsid w:val="00331FC1"/>
    <w:rsid w:val="00332338"/>
    <w:rsid w:val="0033236D"/>
    <w:rsid w:val="0033258E"/>
    <w:rsid w:val="003340F6"/>
    <w:rsid w:val="003357C7"/>
    <w:rsid w:val="003365BD"/>
    <w:rsid w:val="00336752"/>
    <w:rsid w:val="00342407"/>
    <w:rsid w:val="0034655A"/>
    <w:rsid w:val="00350E1F"/>
    <w:rsid w:val="003511EF"/>
    <w:rsid w:val="0035141A"/>
    <w:rsid w:val="00351FEB"/>
    <w:rsid w:val="00355C35"/>
    <w:rsid w:val="00355CA5"/>
    <w:rsid w:val="00362BE5"/>
    <w:rsid w:val="003655BC"/>
    <w:rsid w:val="00365F50"/>
    <w:rsid w:val="00371D05"/>
    <w:rsid w:val="00372B33"/>
    <w:rsid w:val="00374BAE"/>
    <w:rsid w:val="00383179"/>
    <w:rsid w:val="00384910"/>
    <w:rsid w:val="003852A7"/>
    <w:rsid w:val="003852EC"/>
    <w:rsid w:val="00385835"/>
    <w:rsid w:val="00386BF7"/>
    <w:rsid w:val="00387B02"/>
    <w:rsid w:val="00390A81"/>
    <w:rsid w:val="00391642"/>
    <w:rsid w:val="003A0ACC"/>
    <w:rsid w:val="003A2F3A"/>
    <w:rsid w:val="003A42D3"/>
    <w:rsid w:val="003B032D"/>
    <w:rsid w:val="003B0953"/>
    <w:rsid w:val="003B0F79"/>
    <w:rsid w:val="003B1C27"/>
    <w:rsid w:val="003B39F1"/>
    <w:rsid w:val="003C526D"/>
    <w:rsid w:val="003C5573"/>
    <w:rsid w:val="003C7E09"/>
    <w:rsid w:val="003D305C"/>
    <w:rsid w:val="003D4812"/>
    <w:rsid w:val="003D4B7D"/>
    <w:rsid w:val="003D6541"/>
    <w:rsid w:val="003D7D82"/>
    <w:rsid w:val="003E14BE"/>
    <w:rsid w:val="003E2862"/>
    <w:rsid w:val="003E5969"/>
    <w:rsid w:val="003E61DD"/>
    <w:rsid w:val="003F34BE"/>
    <w:rsid w:val="003F4BC5"/>
    <w:rsid w:val="003F6858"/>
    <w:rsid w:val="00406772"/>
    <w:rsid w:val="00406A6A"/>
    <w:rsid w:val="00407950"/>
    <w:rsid w:val="0041052C"/>
    <w:rsid w:val="004125FF"/>
    <w:rsid w:val="004137AC"/>
    <w:rsid w:val="00414D07"/>
    <w:rsid w:val="00416124"/>
    <w:rsid w:val="00416A55"/>
    <w:rsid w:val="004172E2"/>
    <w:rsid w:val="00420A66"/>
    <w:rsid w:val="0042236C"/>
    <w:rsid w:val="00425612"/>
    <w:rsid w:val="004309E9"/>
    <w:rsid w:val="004323CF"/>
    <w:rsid w:val="00435141"/>
    <w:rsid w:val="00444416"/>
    <w:rsid w:val="00445FAC"/>
    <w:rsid w:val="00446A57"/>
    <w:rsid w:val="00451EE6"/>
    <w:rsid w:val="0045701E"/>
    <w:rsid w:val="0046029A"/>
    <w:rsid w:val="00460932"/>
    <w:rsid w:val="00460CB3"/>
    <w:rsid w:val="00460E3F"/>
    <w:rsid w:val="00461C93"/>
    <w:rsid w:val="00462160"/>
    <w:rsid w:val="00462E14"/>
    <w:rsid w:val="00470FFA"/>
    <w:rsid w:val="004778B8"/>
    <w:rsid w:val="0048532C"/>
    <w:rsid w:val="0048569B"/>
    <w:rsid w:val="00485DD3"/>
    <w:rsid w:val="0049162B"/>
    <w:rsid w:val="0049293D"/>
    <w:rsid w:val="00495035"/>
    <w:rsid w:val="00495EE9"/>
    <w:rsid w:val="00496FB8"/>
    <w:rsid w:val="004A03AF"/>
    <w:rsid w:val="004A03FC"/>
    <w:rsid w:val="004A552E"/>
    <w:rsid w:val="004A6633"/>
    <w:rsid w:val="004A7536"/>
    <w:rsid w:val="004B017A"/>
    <w:rsid w:val="004B4D8E"/>
    <w:rsid w:val="004B4E0E"/>
    <w:rsid w:val="004B6B87"/>
    <w:rsid w:val="004B6FB1"/>
    <w:rsid w:val="004C291B"/>
    <w:rsid w:val="004C419B"/>
    <w:rsid w:val="004C638C"/>
    <w:rsid w:val="004C7D73"/>
    <w:rsid w:val="004D0233"/>
    <w:rsid w:val="004D0E19"/>
    <w:rsid w:val="004D4E44"/>
    <w:rsid w:val="004D67C5"/>
    <w:rsid w:val="004E1143"/>
    <w:rsid w:val="004E5510"/>
    <w:rsid w:val="004E6301"/>
    <w:rsid w:val="004F14B7"/>
    <w:rsid w:val="004F2567"/>
    <w:rsid w:val="004F2711"/>
    <w:rsid w:val="004F3F6C"/>
    <w:rsid w:val="004F49C8"/>
    <w:rsid w:val="004F6769"/>
    <w:rsid w:val="00502B34"/>
    <w:rsid w:val="00504A99"/>
    <w:rsid w:val="00512575"/>
    <w:rsid w:val="005147CD"/>
    <w:rsid w:val="00523FD3"/>
    <w:rsid w:val="00527F8D"/>
    <w:rsid w:val="005318A7"/>
    <w:rsid w:val="00532109"/>
    <w:rsid w:val="00534DB7"/>
    <w:rsid w:val="00543AF8"/>
    <w:rsid w:val="005461BC"/>
    <w:rsid w:val="005473E4"/>
    <w:rsid w:val="00547F49"/>
    <w:rsid w:val="0055195F"/>
    <w:rsid w:val="00565B5C"/>
    <w:rsid w:val="0057208B"/>
    <w:rsid w:val="00573AF6"/>
    <w:rsid w:val="00580B73"/>
    <w:rsid w:val="00582CBB"/>
    <w:rsid w:val="005836AA"/>
    <w:rsid w:val="00586591"/>
    <w:rsid w:val="005909B2"/>
    <w:rsid w:val="00590DDA"/>
    <w:rsid w:val="00595663"/>
    <w:rsid w:val="00596144"/>
    <w:rsid w:val="00597D2C"/>
    <w:rsid w:val="005A678A"/>
    <w:rsid w:val="005A707E"/>
    <w:rsid w:val="005B00FD"/>
    <w:rsid w:val="005E499E"/>
    <w:rsid w:val="005E4C8A"/>
    <w:rsid w:val="005E4F53"/>
    <w:rsid w:val="005E582D"/>
    <w:rsid w:val="005E75DD"/>
    <w:rsid w:val="005E7BC6"/>
    <w:rsid w:val="005F34EC"/>
    <w:rsid w:val="005F3D21"/>
    <w:rsid w:val="005F65B1"/>
    <w:rsid w:val="00600656"/>
    <w:rsid w:val="006036CA"/>
    <w:rsid w:val="00617EC1"/>
    <w:rsid w:val="0062199A"/>
    <w:rsid w:val="00627F8A"/>
    <w:rsid w:val="00630033"/>
    <w:rsid w:val="0063232C"/>
    <w:rsid w:val="00635F09"/>
    <w:rsid w:val="00641475"/>
    <w:rsid w:val="00643083"/>
    <w:rsid w:val="00645D26"/>
    <w:rsid w:val="0065030F"/>
    <w:rsid w:val="0065127B"/>
    <w:rsid w:val="00652198"/>
    <w:rsid w:val="006566DD"/>
    <w:rsid w:val="00657DE4"/>
    <w:rsid w:val="00664F2B"/>
    <w:rsid w:val="006650EF"/>
    <w:rsid w:val="0066641C"/>
    <w:rsid w:val="006719B8"/>
    <w:rsid w:val="00672747"/>
    <w:rsid w:val="00674183"/>
    <w:rsid w:val="00680FB7"/>
    <w:rsid w:val="00682B33"/>
    <w:rsid w:val="00682DCC"/>
    <w:rsid w:val="00686FC9"/>
    <w:rsid w:val="006A07EB"/>
    <w:rsid w:val="006A2CA0"/>
    <w:rsid w:val="006A7BBE"/>
    <w:rsid w:val="006B1C61"/>
    <w:rsid w:val="006B292D"/>
    <w:rsid w:val="006B32A3"/>
    <w:rsid w:val="006B4BA3"/>
    <w:rsid w:val="006B5144"/>
    <w:rsid w:val="006C479B"/>
    <w:rsid w:val="006C69E9"/>
    <w:rsid w:val="006D15B2"/>
    <w:rsid w:val="006D4E62"/>
    <w:rsid w:val="006D52CD"/>
    <w:rsid w:val="006E1457"/>
    <w:rsid w:val="006E22C9"/>
    <w:rsid w:val="006F07E7"/>
    <w:rsid w:val="006F2E4B"/>
    <w:rsid w:val="0070395C"/>
    <w:rsid w:val="007061EF"/>
    <w:rsid w:val="00707F35"/>
    <w:rsid w:val="0071475A"/>
    <w:rsid w:val="00714D51"/>
    <w:rsid w:val="007169A5"/>
    <w:rsid w:val="00721F3B"/>
    <w:rsid w:val="00722AB6"/>
    <w:rsid w:val="0072302F"/>
    <w:rsid w:val="007272C0"/>
    <w:rsid w:val="00727F9A"/>
    <w:rsid w:val="00733892"/>
    <w:rsid w:val="00736622"/>
    <w:rsid w:val="007377A7"/>
    <w:rsid w:val="007411B0"/>
    <w:rsid w:val="00743665"/>
    <w:rsid w:val="007438CA"/>
    <w:rsid w:val="00750D3F"/>
    <w:rsid w:val="00751AF4"/>
    <w:rsid w:val="0075335F"/>
    <w:rsid w:val="00757D18"/>
    <w:rsid w:val="00760107"/>
    <w:rsid w:val="007612B4"/>
    <w:rsid w:val="00764DE2"/>
    <w:rsid w:val="00765CEC"/>
    <w:rsid w:val="00776F66"/>
    <w:rsid w:val="00780991"/>
    <w:rsid w:val="007844AB"/>
    <w:rsid w:val="00784B9C"/>
    <w:rsid w:val="00787048"/>
    <w:rsid w:val="00787E09"/>
    <w:rsid w:val="007962F8"/>
    <w:rsid w:val="007A5CA3"/>
    <w:rsid w:val="007A665D"/>
    <w:rsid w:val="007A667B"/>
    <w:rsid w:val="007A7492"/>
    <w:rsid w:val="007B2CB5"/>
    <w:rsid w:val="007B7DA5"/>
    <w:rsid w:val="007C7185"/>
    <w:rsid w:val="007C75D5"/>
    <w:rsid w:val="007D1DF2"/>
    <w:rsid w:val="007D2B3D"/>
    <w:rsid w:val="007D6539"/>
    <w:rsid w:val="007D6993"/>
    <w:rsid w:val="007D7155"/>
    <w:rsid w:val="007D7540"/>
    <w:rsid w:val="007E1EF8"/>
    <w:rsid w:val="007E3605"/>
    <w:rsid w:val="007E4D9F"/>
    <w:rsid w:val="007E5E64"/>
    <w:rsid w:val="007F7E0E"/>
    <w:rsid w:val="00801B5A"/>
    <w:rsid w:val="00806E59"/>
    <w:rsid w:val="00810CF8"/>
    <w:rsid w:val="00811F61"/>
    <w:rsid w:val="00822337"/>
    <w:rsid w:val="0082596C"/>
    <w:rsid w:val="00825A3E"/>
    <w:rsid w:val="0082703E"/>
    <w:rsid w:val="00830724"/>
    <w:rsid w:val="00830F34"/>
    <w:rsid w:val="00831506"/>
    <w:rsid w:val="00832F8D"/>
    <w:rsid w:val="00833589"/>
    <w:rsid w:val="008336BD"/>
    <w:rsid w:val="008357A7"/>
    <w:rsid w:val="00836F55"/>
    <w:rsid w:val="00840A47"/>
    <w:rsid w:val="008414E3"/>
    <w:rsid w:val="00843CC0"/>
    <w:rsid w:val="00846E68"/>
    <w:rsid w:val="00847839"/>
    <w:rsid w:val="00851E31"/>
    <w:rsid w:val="00851FAF"/>
    <w:rsid w:val="00854B5F"/>
    <w:rsid w:val="008558F7"/>
    <w:rsid w:val="00855ECD"/>
    <w:rsid w:val="008561B2"/>
    <w:rsid w:val="00856807"/>
    <w:rsid w:val="0085780B"/>
    <w:rsid w:val="00857EB6"/>
    <w:rsid w:val="008655BF"/>
    <w:rsid w:val="00865DE2"/>
    <w:rsid w:val="00866CB5"/>
    <w:rsid w:val="008670BC"/>
    <w:rsid w:val="00873BD0"/>
    <w:rsid w:val="00874119"/>
    <w:rsid w:val="00874DEF"/>
    <w:rsid w:val="00876C0B"/>
    <w:rsid w:val="008835CE"/>
    <w:rsid w:val="00884359"/>
    <w:rsid w:val="0088518E"/>
    <w:rsid w:val="00885908"/>
    <w:rsid w:val="008876BA"/>
    <w:rsid w:val="00887C6F"/>
    <w:rsid w:val="008A0D72"/>
    <w:rsid w:val="008A31EA"/>
    <w:rsid w:val="008A5989"/>
    <w:rsid w:val="008A5D3B"/>
    <w:rsid w:val="008A6A5F"/>
    <w:rsid w:val="008A79B8"/>
    <w:rsid w:val="008B206B"/>
    <w:rsid w:val="008B6C57"/>
    <w:rsid w:val="008B71D4"/>
    <w:rsid w:val="008C1531"/>
    <w:rsid w:val="008C195C"/>
    <w:rsid w:val="008C35C7"/>
    <w:rsid w:val="008C3CA6"/>
    <w:rsid w:val="008C3FFF"/>
    <w:rsid w:val="008C63B8"/>
    <w:rsid w:val="008D4B47"/>
    <w:rsid w:val="008D5958"/>
    <w:rsid w:val="008D782E"/>
    <w:rsid w:val="008E06C1"/>
    <w:rsid w:val="008E219E"/>
    <w:rsid w:val="008E23C9"/>
    <w:rsid w:val="008E3317"/>
    <w:rsid w:val="008E3F26"/>
    <w:rsid w:val="008E4FDB"/>
    <w:rsid w:val="008E5609"/>
    <w:rsid w:val="008F073F"/>
    <w:rsid w:val="008F37F2"/>
    <w:rsid w:val="008F4B0F"/>
    <w:rsid w:val="008F5193"/>
    <w:rsid w:val="00900DE8"/>
    <w:rsid w:val="009023D3"/>
    <w:rsid w:val="00902654"/>
    <w:rsid w:val="00903BEA"/>
    <w:rsid w:val="00906D08"/>
    <w:rsid w:val="009161C6"/>
    <w:rsid w:val="00917120"/>
    <w:rsid w:val="00917CE8"/>
    <w:rsid w:val="00922F06"/>
    <w:rsid w:val="00923E63"/>
    <w:rsid w:val="00925B9F"/>
    <w:rsid w:val="00926BB2"/>
    <w:rsid w:val="0093247B"/>
    <w:rsid w:val="009402B3"/>
    <w:rsid w:val="00940759"/>
    <w:rsid w:val="00942CFF"/>
    <w:rsid w:val="00947806"/>
    <w:rsid w:val="00951806"/>
    <w:rsid w:val="0095508A"/>
    <w:rsid w:val="009565D8"/>
    <w:rsid w:val="00957E48"/>
    <w:rsid w:val="009602AC"/>
    <w:rsid w:val="00961365"/>
    <w:rsid w:val="0096251B"/>
    <w:rsid w:val="009653D3"/>
    <w:rsid w:val="0097095E"/>
    <w:rsid w:val="00972F1B"/>
    <w:rsid w:val="00974E71"/>
    <w:rsid w:val="00975ACA"/>
    <w:rsid w:val="00977693"/>
    <w:rsid w:val="0097769C"/>
    <w:rsid w:val="0098015E"/>
    <w:rsid w:val="00981EBE"/>
    <w:rsid w:val="00985B98"/>
    <w:rsid w:val="00990875"/>
    <w:rsid w:val="0099104B"/>
    <w:rsid w:val="00991303"/>
    <w:rsid w:val="00994121"/>
    <w:rsid w:val="00995DDC"/>
    <w:rsid w:val="009A0C21"/>
    <w:rsid w:val="009A2F8B"/>
    <w:rsid w:val="009A32D6"/>
    <w:rsid w:val="009A4A11"/>
    <w:rsid w:val="009B0789"/>
    <w:rsid w:val="009B2091"/>
    <w:rsid w:val="009B5B73"/>
    <w:rsid w:val="009C2AED"/>
    <w:rsid w:val="009C2C97"/>
    <w:rsid w:val="009C3B73"/>
    <w:rsid w:val="009C3FA9"/>
    <w:rsid w:val="009C5767"/>
    <w:rsid w:val="009C65FA"/>
    <w:rsid w:val="009D0DE3"/>
    <w:rsid w:val="009D2026"/>
    <w:rsid w:val="009D5970"/>
    <w:rsid w:val="009D617B"/>
    <w:rsid w:val="009D7834"/>
    <w:rsid w:val="009F64B9"/>
    <w:rsid w:val="009F660C"/>
    <w:rsid w:val="009F76F5"/>
    <w:rsid w:val="00A02465"/>
    <w:rsid w:val="00A02EAC"/>
    <w:rsid w:val="00A049C2"/>
    <w:rsid w:val="00A05F6E"/>
    <w:rsid w:val="00A06D06"/>
    <w:rsid w:val="00A106AF"/>
    <w:rsid w:val="00A117C3"/>
    <w:rsid w:val="00A14627"/>
    <w:rsid w:val="00A21EC5"/>
    <w:rsid w:val="00A23115"/>
    <w:rsid w:val="00A24D55"/>
    <w:rsid w:val="00A2729F"/>
    <w:rsid w:val="00A27D6D"/>
    <w:rsid w:val="00A3050C"/>
    <w:rsid w:val="00A316BA"/>
    <w:rsid w:val="00A33367"/>
    <w:rsid w:val="00A33B1E"/>
    <w:rsid w:val="00A344EA"/>
    <w:rsid w:val="00A34DE4"/>
    <w:rsid w:val="00A41753"/>
    <w:rsid w:val="00A42CE7"/>
    <w:rsid w:val="00A51556"/>
    <w:rsid w:val="00A519B5"/>
    <w:rsid w:val="00A5304D"/>
    <w:rsid w:val="00A53603"/>
    <w:rsid w:val="00A568F5"/>
    <w:rsid w:val="00A62601"/>
    <w:rsid w:val="00A63FD5"/>
    <w:rsid w:val="00A67991"/>
    <w:rsid w:val="00A71C99"/>
    <w:rsid w:val="00A75899"/>
    <w:rsid w:val="00A80615"/>
    <w:rsid w:val="00A80A0D"/>
    <w:rsid w:val="00A908D3"/>
    <w:rsid w:val="00A943BE"/>
    <w:rsid w:val="00A94A20"/>
    <w:rsid w:val="00A94C56"/>
    <w:rsid w:val="00A9554A"/>
    <w:rsid w:val="00AA20F0"/>
    <w:rsid w:val="00AA2E9B"/>
    <w:rsid w:val="00AA4078"/>
    <w:rsid w:val="00AA5611"/>
    <w:rsid w:val="00AA733D"/>
    <w:rsid w:val="00AB7A78"/>
    <w:rsid w:val="00AC5A00"/>
    <w:rsid w:val="00AD5ABF"/>
    <w:rsid w:val="00AD67B6"/>
    <w:rsid w:val="00AD733A"/>
    <w:rsid w:val="00AE5077"/>
    <w:rsid w:val="00AE6B08"/>
    <w:rsid w:val="00AE6ED7"/>
    <w:rsid w:val="00AE7DA8"/>
    <w:rsid w:val="00AF0670"/>
    <w:rsid w:val="00AF1F08"/>
    <w:rsid w:val="00AF30DD"/>
    <w:rsid w:val="00AF556C"/>
    <w:rsid w:val="00AF5682"/>
    <w:rsid w:val="00AF5974"/>
    <w:rsid w:val="00B000ED"/>
    <w:rsid w:val="00B01FCE"/>
    <w:rsid w:val="00B03B00"/>
    <w:rsid w:val="00B05D99"/>
    <w:rsid w:val="00B05FF2"/>
    <w:rsid w:val="00B06665"/>
    <w:rsid w:val="00B13389"/>
    <w:rsid w:val="00B17783"/>
    <w:rsid w:val="00B24B69"/>
    <w:rsid w:val="00B2575F"/>
    <w:rsid w:val="00B36D82"/>
    <w:rsid w:val="00B36F5B"/>
    <w:rsid w:val="00B3718F"/>
    <w:rsid w:val="00B37C8B"/>
    <w:rsid w:val="00B37CE4"/>
    <w:rsid w:val="00B42FC0"/>
    <w:rsid w:val="00B4486B"/>
    <w:rsid w:val="00B4548F"/>
    <w:rsid w:val="00B45C6A"/>
    <w:rsid w:val="00B5112E"/>
    <w:rsid w:val="00B526C4"/>
    <w:rsid w:val="00B55A0F"/>
    <w:rsid w:val="00B56BF9"/>
    <w:rsid w:val="00B5702D"/>
    <w:rsid w:val="00B579C5"/>
    <w:rsid w:val="00B6112D"/>
    <w:rsid w:val="00B625E0"/>
    <w:rsid w:val="00B64480"/>
    <w:rsid w:val="00B64F15"/>
    <w:rsid w:val="00B6687D"/>
    <w:rsid w:val="00B66DF9"/>
    <w:rsid w:val="00B67F4B"/>
    <w:rsid w:val="00B7033C"/>
    <w:rsid w:val="00B7058D"/>
    <w:rsid w:val="00B72813"/>
    <w:rsid w:val="00B73029"/>
    <w:rsid w:val="00B75C3D"/>
    <w:rsid w:val="00B75FAF"/>
    <w:rsid w:val="00B80583"/>
    <w:rsid w:val="00B80DE5"/>
    <w:rsid w:val="00B8114D"/>
    <w:rsid w:val="00B82FB6"/>
    <w:rsid w:val="00B830C0"/>
    <w:rsid w:val="00B83611"/>
    <w:rsid w:val="00B90FEE"/>
    <w:rsid w:val="00B97224"/>
    <w:rsid w:val="00BA2749"/>
    <w:rsid w:val="00BA349F"/>
    <w:rsid w:val="00BA6CC4"/>
    <w:rsid w:val="00BA7BE9"/>
    <w:rsid w:val="00BB0E9C"/>
    <w:rsid w:val="00BB2768"/>
    <w:rsid w:val="00BB2CE0"/>
    <w:rsid w:val="00BB57FE"/>
    <w:rsid w:val="00BC11CA"/>
    <w:rsid w:val="00BC5262"/>
    <w:rsid w:val="00BD02DD"/>
    <w:rsid w:val="00BD7E8B"/>
    <w:rsid w:val="00BE53A2"/>
    <w:rsid w:val="00BE674F"/>
    <w:rsid w:val="00BE745C"/>
    <w:rsid w:val="00BF03AC"/>
    <w:rsid w:val="00BF1E61"/>
    <w:rsid w:val="00BF2013"/>
    <w:rsid w:val="00C06088"/>
    <w:rsid w:val="00C14799"/>
    <w:rsid w:val="00C16B64"/>
    <w:rsid w:val="00C2072B"/>
    <w:rsid w:val="00C21D1C"/>
    <w:rsid w:val="00C2266D"/>
    <w:rsid w:val="00C3241D"/>
    <w:rsid w:val="00C35BE3"/>
    <w:rsid w:val="00C450B1"/>
    <w:rsid w:val="00C50A11"/>
    <w:rsid w:val="00C525C0"/>
    <w:rsid w:val="00C531FA"/>
    <w:rsid w:val="00C5503B"/>
    <w:rsid w:val="00C567A0"/>
    <w:rsid w:val="00C57E6F"/>
    <w:rsid w:val="00C60406"/>
    <w:rsid w:val="00C62616"/>
    <w:rsid w:val="00C63F33"/>
    <w:rsid w:val="00C64705"/>
    <w:rsid w:val="00C6470E"/>
    <w:rsid w:val="00C65B85"/>
    <w:rsid w:val="00C674B1"/>
    <w:rsid w:val="00C710BD"/>
    <w:rsid w:val="00C71863"/>
    <w:rsid w:val="00C73095"/>
    <w:rsid w:val="00C730CE"/>
    <w:rsid w:val="00C74112"/>
    <w:rsid w:val="00C757EC"/>
    <w:rsid w:val="00C832D0"/>
    <w:rsid w:val="00C84057"/>
    <w:rsid w:val="00C920E8"/>
    <w:rsid w:val="00C92AAF"/>
    <w:rsid w:val="00C92AFE"/>
    <w:rsid w:val="00CA1289"/>
    <w:rsid w:val="00CA1B0E"/>
    <w:rsid w:val="00CA4D0B"/>
    <w:rsid w:val="00CA717A"/>
    <w:rsid w:val="00CB01FF"/>
    <w:rsid w:val="00CB1D75"/>
    <w:rsid w:val="00CB1FA6"/>
    <w:rsid w:val="00CB43FD"/>
    <w:rsid w:val="00CB4843"/>
    <w:rsid w:val="00CB54E2"/>
    <w:rsid w:val="00CB63EB"/>
    <w:rsid w:val="00CB6F35"/>
    <w:rsid w:val="00CC0564"/>
    <w:rsid w:val="00CC2A54"/>
    <w:rsid w:val="00CC4575"/>
    <w:rsid w:val="00CC530D"/>
    <w:rsid w:val="00CD0C4F"/>
    <w:rsid w:val="00CD2DE2"/>
    <w:rsid w:val="00CD5884"/>
    <w:rsid w:val="00CD5E9B"/>
    <w:rsid w:val="00CD61A5"/>
    <w:rsid w:val="00CD78C5"/>
    <w:rsid w:val="00CE268E"/>
    <w:rsid w:val="00CE2ADC"/>
    <w:rsid w:val="00CE2F81"/>
    <w:rsid w:val="00CF0165"/>
    <w:rsid w:val="00CF08AE"/>
    <w:rsid w:val="00CF4493"/>
    <w:rsid w:val="00D024D0"/>
    <w:rsid w:val="00D02FCA"/>
    <w:rsid w:val="00D04698"/>
    <w:rsid w:val="00D0698B"/>
    <w:rsid w:val="00D155BF"/>
    <w:rsid w:val="00D209C8"/>
    <w:rsid w:val="00D2550B"/>
    <w:rsid w:val="00D32A12"/>
    <w:rsid w:val="00D33EFB"/>
    <w:rsid w:val="00D34215"/>
    <w:rsid w:val="00D3509B"/>
    <w:rsid w:val="00D4535A"/>
    <w:rsid w:val="00D46E63"/>
    <w:rsid w:val="00D50E58"/>
    <w:rsid w:val="00D52700"/>
    <w:rsid w:val="00D650D6"/>
    <w:rsid w:val="00D65128"/>
    <w:rsid w:val="00D73E16"/>
    <w:rsid w:val="00D7551A"/>
    <w:rsid w:val="00D779BC"/>
    <w:rsid w:val="00D820D7"/>
    <w:rsid w:val="00D823F2"/>
    <w:rsid w:val="00D839B1"/>
    <w:rsid w:val="00D90C68"/>
    <w:rsid w:val="00D916C8"/>
    <w:rsid w:val="00D976F2"/>
    <w:rsid w:val="00DA151C"/>
    <w:rsid w:val="00DA44B7"/>
    <w:rsid w:val="00DA6D48"/>
    <w:rsid w:val="00DB1181"/>
    <w:rsid w:val="00DB43D5"/>
    <w:rsid w:val="00DB7BC5"/>
    <w:rsid w:val="00DB7E5B"/>
    <w:rsid w:val="00DC54DA"/>
    <w:rsid w:val="00DC57B9"/>
    <w:rsid w:val="00DC5A5D"/>
    <w:rsid w:val="00DC5BF6"/>
    <w:rsid w:val="00DC6CEE"/>
    <w:rsid w:val="00DD04D3"/>
    <w:rsid w:val="00DD0DC9"/>
    <w:rsid w:val="00DD116D"/>
    <w:rsid w:val="00DD135C"/>
    <w:rsid w:val="00DD2DB1"/>
    <w:rsid w:val="00DD7775"/>
    <w:rsid w:val="00DE0ACE"/>
    <w:rsid w:val="00DE1C6B"/>
    <w:rsid w:val="00DE3209"/>
    <w:rsid w:val="00DF1AB7"/>
    <w:rsid w:val="00DF59E2"/>
    <w:rsid w:val="00DF5D6D"/>
    <w:rsid w:val="00E0119B"/>
    <w:rsid w:val="00E0173D"/>
    <w:rsid w:val="00E02115"/>
    <w:rsid w:val="00E02532"/>
    <w:rsid w:val="00E02D6C"/>
    <w:rsid w:val="00E07FD4"/>
    <w:rsid w:val="00E134FA"/>
    <w:rsid w:val="00E2153E"/>
    <w:rsid w:val="00E22F58"/>
    <w:rsid w:val="00E275C0"/>
    <w:rsid w:val="00E32F97"/>
    <w:rsid w:val="00E33605"/>
    <w:rsid w:val="00E35314"/>
    <w:rsid w:val="00E36B20"/>
    <w:rsid w:val="00E40F48"/>
    <w:rsid w:val="00E41A44"/>
    <w:rsid w:val="00E41E40"/>
    <w:rsid w:val="00E43A8D"/>
    <w:rsid w:val="00E44824"/>
    <w:rsid w:val="00E539B5"/>
    <w:rsid w:val="00E57215"/>
    <w:rsid w:val="00E57241"/>
    <w:rsid w:val="00E6170E"/>
    <w:rsid w:val="00E6370F"/>
    <w:rsid w:val="00E652F9"/>
    <w:rsid w:val="00E6798B"/>
    <w:rsid w:val="00E712B4"/>
    <w:rsid w:val="00E71C7D"/>
    <w:rsid w:val="00E71E50"/>
    <w:rsid w:val="00E7238B"/>
    <w:rsid w:val="00E72A62"/>
    <w:rsid w:val="00E72A84"/>
    <w:rsid w:val="00E73055"/>
    <w:rsid w:val="00E7305F"/>
    <w:rsid w:val="00E737E1"/>
    <w:rsid w:val="00E766F7"/>
    <w:rsid w:val="00E8322E"/>
    <w:rsid w:val="00E85C16"/>
    <w:rsid w:val="00E8694F"/>
    <w:rsid w:val="00E874B1"/>
    <w:rsid w:val="00E95ADE"/>
    <w:rsid w:val="00E975B6"/>
    <w:rsid w:val="00E97903"/>
    <w:rsid w:val="00EA0C02"/>
    <w:rsid w:val="00EA465A"/>
    <w:rsid w:val="00EB034A"/>
    <w:rsid w:val="00EB62D8"/>
    <w:rsid w:val="00ED5225"/>
    <w:rsid w:val="00EE14FE"/>
    <w:rsid w:val="00EE2877"/>
    <w:rsid w:val="00EE3550"/>
    <w:rsid w:val="00EE5132"/>
    <w:rsid w:val="00EE5B70"/>
    <w:rsid w:val="00EE64B8"/>
    <w:rsid w:val="00EE6A91"/>
    <w:rsid w:val="00EF2AAD"/>
    <w:rsid w:val="00EF30C8"/>
    <w:rsid w:val="00EF49AF"/>
    <w:rsid w:val="00F10D57"/>
    <w:rsid w:val="00F10E00"/>
    <w:rsid w:val="00F14CF4"/>
    <w:rsid w:val="00F168CF"/>
    <w:rsid w:val="00F17B96"/>
    <w:rsid w:val="00F218DC"/>
    <w:rsid w:val="00F24A30"/>
    <w:rsid w:val="00F27F4C"/>
    <w:rsid w:val="00F300CA"/>
    <w:rsid w:val="00F32CAB"/>
    <w:rsid w:val="00F33C63"/>
    <w:rsid w:val="00F36866"/>
    <w:rsid w:val="00F369E7"/>
    <w:rsid w:val="00F374AC"/>
    <w:rsid w:val="00F403FE"/>
    <w:rsid w:val="00F4042E"/>
    <w:rsid w:val="00F458B3"/>
    <w:rsid w:val="00F503D8"/>
    <w:rsid w:val="00F514B5"/>
    <w:rsid w:val="00F530CF"/>
    <w:rsid w:val="00F57BA0"/>
    <w:rsid w:val="00F6171D"/>
    <w:rsid w:val="00F62332"/>
    <w:rsid w:val="00F62533"/>
    <w:rsid w:val="00F63A47"/>
    <w:rsid w:val="00F63D78"/>
    <w:rsid w:val="00F66804"/>
    <w:rsid w:val="00F70208"/>
    <w:rsid w:val="00F725C8"/>
    <w:rsid w:val="00F7386C"/>
    <w:rsid w:val="00F759E7"/>
    <w:rsid w:val="00F80237"/>
    <w:rsid w:val="00F81C5E"/>
    <w:rsid w:val="00F837BA"/>
    <w:rsid w:val="00F83924"/>
    <w:rsid w:val="00F84456"/>
    <w:rsid w:val="00F849CC"/>
    <w:rsid w:val="00F859F1"/>
    <w:rsid w:val="00F9502A"/>
    <w:rsid w:val="00F96102"/>
    <w:rsid w:val="00F96EF3"/>
    <w:rsid w:val="00F97B04"/>
    <w:rsid w:val="00FA02FA"/>
    <w:rsid w:val="00FA549E"/>
    <w:rsid w:val="00FB5E19"/>
    <w:rsid w:val="00FB610F"/>
    <w:rsid w:val="00FB6D1E"/>
    <w:rsid w:val="00FB7F48"/>
    <w:rsid w:val="00FC26F3"/>
    <w:rsid w:val="00FC3813"/>
    <w:rsid w:val="00FC4607"/>
    <w:rsid w:val="00FD086D"/>
    <w:rsid w:val="00FD156F"/>
    <w:rsid w:val="00FD1BEC"/>
    <w:rsid w:val="00FD1D31"/>
    <w:rsid w:val="00FD42E5"/>
    <w:rsid w:val="00FD483E"/>
    <w:rsid w:val="00FD4DCC"/>
    <w:rsid w:val="00FD64CA"/>
    <w:rsid w:val="00FD677D"/>
    <w:rsid w:val="00FD7467"/>
    <w:rsid w:val="00FE0D7A"/>
    <w:rsid w:val="00FE53C3"/>
    <w:rsid w:val="00FE6FD0"/>
    <w:rsid w:val="00FF13AB"/>
    <w:rsid w:val="00FF1DE9"/>
    <w:rsid w:val="00FF34D2"/>
    <w:rsid w:val="00FF6948"/>
    <w:rsid w:val="00FF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319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1331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E1B33"/>
  </w:style>
  <w:style w:type="character" w:styleId="a5">
    <w:name w:val="Hyperlink"/>
    <w:basedOn w:val="a0"/>
    <w:uiPriority w:val="99"/>
    <w:semiHidden/>
    <w:unhideWhenUsed/>
    <w:rsid w:val="000E1B33"/>
    <w:rPr>
      <w:color w:val="0000FF"/>
      <w:u w:val="single"/>
    </w:rPr>
  </w:style>
  <w:style w:type="paragraph" w:styleId="a6">
    <w:name w:val="Body Text"/>
    <w:aliases w:val="bt"/>
    <w:basedOn w:val="a"/>
    <w:link w:val="a7"/>
    <w:unhideWhenUsed/>
    <w:rsid w:val="003D7D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bt Знак"/>
    <w:basedOn w:val="a0"/>
    <w:link w:val="a6"/>
    <w:rsid w:val="003D7D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3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D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42E5"/>
  </w:style>
  <w:style w:type="paragraph" w:styleId="ab">
    <w:name w:val="footer"/>
    <w:basedOn w:val="a"/>
    <w:link w:val="ac"/>
    <w:uiPriority w:val="99"/>
    <w:unhideWhenUsed/>
    <w:rsid w:val="00FD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42E5"/>
  </w:style>
  <w:style w:type="paragraph" w:customStyle="1" w:styleId="ConsPlusNormal">
    <w:name w:val="ConsPlusNormal"/>
    <w:link w:val="ConsPlusNormal0"/>
    <w:rsid w:val="006B2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547F49"/>
    <w:pPr>
      <w:ind w:left="720"/>
      <w:contextualSpacing/>
    </w:pPr>
    <w:rPr>
      <w:rFonts w:eastAsiaTheme="minorHAnsi"/>
      <w:lang w:eastAsia="en-US"/>
    </w:rPr>
  </w:style>
  <w:style w:type="character" w:customStyle="1" w:styleId="Bodytext">
    <w:name w:val="Body text_"/>
    <w:link w:val="1"/>
    <w:locked/>
    <w:rsid w:val="00D52700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52700"/>
    <w:pPr>
      <w:shd w:val="clear" w:color="auto" w:fill="FFFFFF"/>
      <w:spacing w:after="240" w:line="288" w:lineRule="exact"/>
      <w:ind w:hanging="260"/>
      <w:jc w:val="center"/>
    </w:pPr>
    <w:rPr>
      <w:shd w:val="clear" w:color="auto" w:fill="FFFFFF"/>
    </w:rPr>
  </w:style>
  <w:style w:type="paragraph" w:styleId="ae">
    <w:name w:val="Normal (Web)"/>
    <w:basedOn w:val="a"/>
    <w:uiPriority w:val="99"/>
    <w:unhideWhenUsed/>
    <w:rsid w:val="008C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2CE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319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1331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E1B33"/>
  </w:style>
  <w:style w:type="character" w:styleId="a5">
    <w:name w:val="Hyperlink"/>
    <w:basedOn w:val="a0"/>
    <w:uiPriority w:val="99"/>
    <w:semiHidden/>
    <w:unhideWhenUsed/>
    <w:rsid w:val="000E1B33"/>
    <w:rPr>
      <w:color w:val="0000FF"/>
      <w:u w:val="single"/>
    </w:rPr>
  </w:style>
  <w:style w:type="paragraph" w:styleId="a6">
    <w:name w:val="Body Text"/>
    <w:aliases w:val="bt"/>
    <w:basedOn w:val="a"/>
    <w:link w:val="a7"/>
    <w:unhideWhenUsed/>
    <w:rsid w:val="003D7D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bt Знак"/>
    <w:basedOn w:val="a0"/>
    <w:link w:val="a6"/>
    <w:rsid w:val="003D7D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42E5"/>
  </w:style>
  <w:style w:type="paragraph" w:styleId="ab">
    <w:name w:val="footer"/>
    <w:basedOn w:val="a"/>
    <w:link w:val="ac"/>
    <w:uiPriority w:val="99"/>
    <w:unhideWhenUsed/>
    <w:rsid w:val="00FD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4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446AA-8A6D-432C-B97F-A8E297AC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Колибан</dc:creator>
  <cp:lastModifiedBy>Евгений Колибан</cp:lastModifiedBy>
  <cp:revision>9</cp:revision>
  <cp:lastPrinted>2017-09-21T13:24:00Z</cp:lastPrinted>
  <dcterms:created xsi:type="dcterms:W3CDTF">2017-09-21T13:06:00Z</dcterms:created>
  <dcterms:modified xsi:type="dcterms:W3CDTF">2017-09-25T09:16:00Z</dcterms:modified>
</cp:coreProperties>
</file>