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9C" w:rsidRPr="00B20BFB" w:rsidRDefault="009547B0" w:rsidP="009547B0">
      <w:pPr>
        <w:spacing w:line="360" w:lineRule="auto"/>
        <w:ind w:firstLine="0"/>
        <w:jc w:val="right"/>
      </w:pPr>
      <w:r>
        <w:t>ПРОЕКТ    ПРИКАЗА</w:t>
      </w:r>
    </w:p>
    <w:p w:rsidR="00E2669C" w:rsidRDefault="00E2669C" w:rsidP="00EB2029">
      <w:pPr>
        <w:ind w:firstLine="0"/>
        <w:jc w:val="center"/>
      </w:pPr>
    </w:p>
    <w:p w:rsidR="00294975" w:rsidRDefault="00294975" w:rsidP="00EB2029">
      <w:pPr>
        <w:ind w:firstLine="0"/>
        <w:jc w:val="center"/>
      </w:pPr>
    </w:p>
    <w:p w:rsidR="00294975" w:rsidRDefault="00294975" w:rsidP="00294975">
      <w:pPr>
        <w:ind w:firstLine="0"/>
        <w:jc w:val="left"/>
      </w:pPr>
    </w:p>
    <w:p w:rsidR="00294975" w:rsidRDefault="00294975" w:rsidP="00294975">
      <w:pPr>
        <w:ind w:firstLine="0"/>
        <w:jc w:val="left"/>
      </w:pPr>
    </w:p>
    <w:p w:rsidR="00294975" w:rsidRDefault="00294975" w:rsidP="00294975">
      <w:pPr>
        <w:ind w:firstLine="0"/>
        <w:jc w:val="left"/>
      </w:pPr>
    </w:p>
    <w:p w:rsidR="00294975" w:rsidRDefault="00294975" w:rsidP="00294975">
      <w:pPr>
        <w:ind w:firstLine="0"/>
        <w:jc w:val="left"/>
      </w:pPr>
    </w:p>
    <w:p w:rsidR="00294975" w:rsidRDefault="00294975" w:rsidP="00294975">
      <w:pPr>
        <w:ind w:firstLine="0"/>
        <w:jc w:val="left"/>
      </w:pPr>
    </w:p>
    <w:p w:rsidR="00C54A7E" w:rsidRDefault="00C54A7E" w:rsidP="00294975">
      <w:pPr>
        <w:ind w:firstLine="0"/>
        <w:jc w:val="left"/>
      </w:pPr>
    </w:p>
    <w:p w:rsidR="00C54A7E" w:rsidRDefault="00C54A7E" w:rsidP="00294975">
      <w:pPr>
        <w:ind w:firstLine="0"/>
        <w:jc w:val="left"/>
      </w:pPr>
    </w:p>
    <w:p w:rsidR="00C54A7E" w:rsidRDefault="00C54A7E" w:rsidP="00294975">
      <w:pPr>
        <w:ind w:firstLine="0"/>
        <w:jc w:val="left"/>
      </w:pPr>
    </w:p>
    <w:p w:rsidR="00294975" w:rsidRDefault="00294975" w:rsidP="00294975">
      <w:pPr>
        <w:ind w:firstLine="0"/>
        <w:jc w:val="left"/>
      </w:pPr>
    </w:p>
    <w:p w:rsidR="009547B0" w:rsidRDefault="00294975" w:rsidP="00163625">
      <w:pPr>
        <w:ind w:right="5527" w:firstLine="0"/>
      </w:pPr>
      <w:r>
        <w:t>О</w:t>
      </w:r>
      <w:r w:rsidR="009547B0">
        <w:t xml:space="preserve">б утверждении нормативных затрат на обеспечение функций Департамента Смоленской области по </w:t>
      </w:r>
      <w:r w:rsidR="00C4311E">
        <w:t>сельскому хозяйству и продовольствию</w:t>
      </w:r>
    </w:p>
    <w:p w:rsidR="00294975" w:rsidRDefault="00294975" w:rsidP="00294975">
      <w:pPr>
        <w:ind w:firstLine="0"/>
        <w:jc w:val="left"/>
      </w:pPr>
    </w:p>
    <w:p w:rsidR="009547B0" w:rsidRDefault="009547B0" w:rsidP="00294975">
      <w:pPr>
        <w:ind w:firstLine="0"/>
        <w:jc w:val="left"/>
      </w:pPr>
    </w:p>
    <w:p w:rsidR="00352372" w:rsidRDefault="00294975" w:rsidP="00163625">
      <w:pPr>
        <w:ind w:firstLine="0"/>
      </w:pPr>
      <w:r>
        <w:tab/>
      </w:r>
      <w:proofErr w:type="gramStart"/>
      <w:r w:rsidR="00163625" w:rsidRPr="00436A5A">
        <w:t xml:space="preserve">В соответствии с </w:t>
      </w:r>
      <w:hyperlink r:id="rId8" w:history="1">
        <w:r w:rsidR="00163625" w:rsidRPr="00163625">
          <w:t>пунктом 2 части 4 статьи 19</w:t>
        </w:r>
      </w:hyperlink>
      <w:r w:rsidR="00163625" w:rsidRPr="00436A5A">
        <w:t xml:space="preserve"> Федерального закона </w:t>
      </w:r>
      <w:r w:rsidR="00CE2129">
        <w:t>«</w:t>
      </w:r>
      <w:r w:rsidR="00163625" w:rsidRPr="00436A5A">
        <w:t>О контрактной системе в сфере закупок товаров, работ, услуг для обеспечения государствен</w:t>
      </w:r>
      <w:r w:rsidR="00CE2129">
        <w:t>ных и муниципальных нужд»</w:t>
      </w:r>
      <w:r w:rsidR="00163625">
        <w:t>, постановление</w:t>
      </w:r>
      <w:r w:rsidR="00163625" w:rsidRPr="00A0532E">
        <w:t>м Правитель</w:t>
      </w:r>
      <w:r w:rsidR="00163625">
        <w:t>ства Российской Федерации от 13.10.</w:t>
      </w:r>
      <w:r w:rsidR="00163625" w:rsidRPr="00A0532E">
        <w:t xml:space="preserve">2014 г. </w:t>
      </w:r>
      <w:r w:rsidR="00163625">
        <w:t>№ 1047 «</w:t>
      </w:r>
      <w:r w:rsidR="00163625" w:rsidRPr="00A0532E">
        <w:t>Об общих требованиях к определению нормативных затрат на обеспечение функций государственных органов, органов управления государственными</w:t>
      </w:r>
      <w:r w:rsidR="00163625">
        <w:t xml:space="preserve"> </w:t>
      </w:r>
      <w:r w:rsidR="00163625" w:rsidRPr="00A0532E">
        <w:t>внебюджетными фондами и муниципальных органов</w:t>
      </w:r>
      <w:r w:rsidR="00CE2129">
        <w:t>»</w:t>
      </w:r>
      <w:r w:rsidR="00163625">
        <w:t>, постановлением Администрации Смоленской области от 19.02.2016</w:t>
      </w:r>
      <w:proofErr w:type="gramEnd"/>
      <w:r w:rsidR="00163625">
        <w:t xml:space="preserve"> № 67 «Об утверждении правил определения нормативных затрат на обеспечение функций органов исполнительно власти Смоленской области, иных государственных органом Смоленской области и подведомственных указанным органам казенных учреждений, территориального государственного внебюджетного фонда Смоленской области»</w:t>
      </w:r>
    </w:p>
    <w:p w:rsidR="00163625" w:rsidRDefault="00163625" w:rsidP="00163625">
      <w:pPr>
        <w:ind w:firstLine="0"/>
      </w:pPr>
    </w:p>
    <w:p w:rsidR="00352372" w:rsidRDefault="00352372" w:rsidP="00294975">
      <w:pPr>
        <w:ind w:firstLine="0"/>
        <w:jc w:val="left"/>
      </w:pP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352372" w:rsidRDefault="00352372" w:rsidP="00294975">
      <w:pPr>
        <w:ind w:firstLine="0"/>
        <w:jc w:val="left"/>
      </w:pPr>
    </w:p>
    <w:p w:rsidR="00352372" w:rsidRDefault="00163625" w:rsidP="00163625">
      <w:pPr>
        <w:pStyle w:val="a9"/>
        <w:numPr>
          <w:ilvl w:val="0"/>
          <w:numId w:val="11"/>
        </w:numPr>
        <w:ind w:left="0" w:firstLine="698"/>
      </w:pPr>
      <w:r w:rsidRPr="00A0532E">
        <w:t xml:space="preserve">Утвердить нормативные </w:t>
      </w:r>
      <w:hyperlink w:anchor="P27" w:history="1">
        <w:r w:rsidRPr="00163625">
          <w:t>затраты</w:t>
        </w:r>
      </w:hyperlink>
      <w:r w:rsidRPr="00A0532E">
        <w:t xml:space="preserve"> на обеспечение функций </w:t>
      </w:r>
      <w:r w:rsidR="00352372">
        <w:t>Департамент</w:t>
      </w:r>
      <w:r>
        <w:t xml:space="preserve">а </w:t>
      </w:r>
      <w:r w:rsidR="00352372">
        <w:t xml:space="preserve">Смоленской области по </w:t>
      </w:r>
      <w:r w:rsidR="00C4311E">
        <w:t xml:space="preserve">сельскому хозяйству и продовольствию </w:t>
      </w:r>
      <w:r w:rsidR="00352372">
        <w:t xml:space="preserve">(далее – Департамент) </w:t>
      </w:r>
      <w:r>
        <w:t>согласно приложению к настоящему приказу.</w:t>
      </w:r>
    </w:p>
    <w:p w:rsidR="00D8271B" w:rsidRPr="00163625" w:rsidRDefault="00D8271B" w:rsidP="00163625">
      <w:pPr>
        <w:pStyle w:val="a9"/>
        <w:numPr>
          <w:ilvl w:val="0"/>
          <w:numId w:val="11"/>
        </w:numPr>
        <w:ind w:left="0" w:firstLine="698"/>
      </w:pPr>
      <w:r w:rsidRPr="00163625">
        <w:t xml:space="preserve">Настоящий приказ вступает в силу с </w:t>
      </w:r>
      <w:r w:rsidR="00163625">
        <w:t>момента подписания</w:t>
      </w:r>
      <w:r w:rsidRPr="00163625">
        <w:t>.</w:t>
      </w:r>
    </w:p>
    <w:p w:rsidR="00CE0566" w:rsidRDefault="00CE0566" w:rsidP="00D8271B">
      <w:pPr>
        <w:pStyle w:val="a9"/>
        <w:ind w:left="0" w:firstLine="0"/>
        <w:jc w:val="left"/>
      </w:pPr>
    </w:p>
    <w:p w:rsidR="00887C04" w:rsidRDefault="00887C04" w:rsidP="00D8271B">
      <w:pPr>
        <w:pStyle w:val="a9"/>
        <w:ind w:left="0" w:firstLine="0"/>
        <w:jc w:val="left"/>
      </w:pPr>
    </w:p>
    <w:p w:rsidR="00352372" w:rsidRDefault="002726C1" w:rsidP="00D8271B">
      <w:pPr>
        <w:pStyle w:val="a9"/>
        <w:ind w:left="0" w:firstLine="0"/>
        <w:jc w:val="left"/>
        <w:rPr>
          <w:b/>
        </w:rPr>
      </w:pPr>
      <w:r>
        <w:t>И.о. н</w:t>
      </w:r>
      <w:r w:rsidR="00D8271B">
        <w:t>ачальник</w:t>
      </w:r>
      <w:r>
        <w:t>а</w:t>
      </w:r>
      <w:r w:rsidR="00D8271B">
        <w:t xml:space="preserve"> Департамента</w:t>
      </w:r>
      <w:r w:rsidR="00D8271B">
        <w:tab/>
      </w:r>
      <w:r w:rsidR="00D8271B">
        <w:tab/>
      </w:r>
      <w:r w:rsidR="00D8271B">
        <w:tab/>
      </w:r>
      <w:r w:rsidR="00D8271B">
        <w:tab/>
      </w:r>
      <w:r>
        <w:rPr>
          <w:b/>
        </w:rPr>
        <w:tab/>
        <w:t xml:space="preserve">       Е.М. </w:t>
      </w:r>
      <w:proofErr w:type="spellStart"/>
      <w:r>
        <w:rPr>
          <w:b/>
        </w:rPr>
        <w:t>Павлюченкова</w:t>
      </w:r>
      <w:proofErr w:type="spellEnd"/>
    </w:p>
    <w:p w:rsidR="00163625" w:rsidRDefault="00163625" w:rsidP="00D8271B">
      <w:pPr>
        <w:pStyle w:val="a9"/>
        <w:ind w:left="0" w:firstLine="0"/>
        <w:jc w:val="left"/>
        <w:rPr>
          <w:b/>
        </w:rPr>
      </w:pPr>
    </w:p>
    <w:p w:rsidR="00163625" w:rsidRDefault="00163625" w:rsidP="00D8271B">
      <w:pPr>
        <w:pStyle w:val="a9"/>
        <w:ind w:left="0" w:firstLine="0"/>
        <w:jc w:val="left"/>
        <w:rPr>
          <w:b/>
        </w:rPr>
      </w:pPr>
    </w:p>
    <w:p w:rsidR="00CB33EA" w:rsidRDefault="00CB33EA" w:rsidP="006D6673">
      <w:pPr>
        <w:pStyle w:val="a9"/>
        <w:ind w:left="0" w:firstLine="5670"/>
        <w:jc w:val="left"/>
      </w:pPr>
    </w:p>
    <w:p w:rsidR="00CB33EA" w:rsidRDefault="00CB33EA" w:rsidP="006D6673">
      <w:pPr>
        <w:pStyle w:val="a9"/>
        <w:ind w:left="0" w:firstLine="5670"/>
        <w:jc w:val="left"/>
      </w:pPr>
    </w:p>
    <w:p w:rsidR="00A131BF" w:rsidRDefault="00A131BF" w:rsidP="006D6673">
      <w:pPr>
        <w:pStyle w:val="a9"/>
        <w:ind w:left="0" w:firstLine="5670"/>
        <w:jc w:val="left"/>
      </w:pPr>
    </w:p>
    <w:p w:rsidR="00887C04" w:rsidRDefault="006D6673" w:rsidP="006D6673">
      <w:pPr>
        <w:pStyle w:val="a9"/>
        <w:ind w:left="0" w:firstLine="5670"/>
        <w:jc w:val="left"/>
      </w:pPr>
      <w:r w:rsidRPr="006D6673">
        <w:lastRenderedPageBreak/>
        <w:t>Приложение</w:t>
      </w:r>
    </w:p>
    <w:p w:rsidR="006D6673" w:rsidRDefault="006D6673" w:rsidP="006D6673">
      <w:pPr>
        <w:pStyle w:val="a9"/>
        <w:ind w:left="0" w:firstLine="5670"/>
        <w:jc w:val="left"/>
      </w:pPr>
      <w:r>
        <w:t xml:space="preserve">к приказу Департамента </w:t>
      </w:r>
      <w:proofErr w:type="gramStart"/>
      <w:r>
        <w:t>Смоленской</w:t>
      </w:r>
      <w:proofErr w:type="gramEnd"/>
    </w:p>
    <w:p w:rsidR="006D6673" w:rsidRDefault="006D6673" w:rsidP="006D6673">
      <w:pPr>
        <w:pStyle w:val="a9"/>
        <w:ind w:left="5664" w:firstLine="6"/>
        <w:jc w:val="left"/>
      </w:pPr>
      <w:r>
        <w:t>области</w:t>
      </w:r>
      <w:r w:rsidR="00887C04">
        <w:t xml:space="preserve"> по </w:t>
      </w:r>
      <w:r w:rsidR="00C4311E">
        <w:t>сельскому хозяйству и продовольствию</w:t>
      </w:r>
    </w:p>
    <w:p w:rsidR="00EC3217" w:rsidRDefault="00EC3217" w:rsidP="006D6673">
      <w:pPr>
        <w:pStyle w:val="a9"/>
        <w:ind w:left="5664" w:firstLine="6"/>
        <w:jc w:val="left"/>
      </w:pPr>
      <w:r>
        <w:t xml:space="preserve">от </w:t>
      </w:r>
      <w:r w:rsidR="00CE2129">
        <w:t>«____»____________</w:t>
      </w:r>
      <w:r w:rsidR="00D471DB">
        <w:t>20</w:t>
      </w:r>
      <w:r w:rsidR="00CE2129">
        <w:t xml:space="preserve">16 </w:t>
      </w:r>
      <w:r>
        <w:t>№_____</w:t>
      </w:r>
    </w:p>
    <w:p w:rsidR="00163625" w:rsidRDefault="00163625" w:rsidP="00163625">
      <w:pPr>
        <w:rPr>
          <w:b/>
        </w:rPr>
      </w:pPr>
    </w:p>
    <w:p w:rsidR="00163625" w:rsidRDefault="00163625" w:rsidP="00163625">
      <w:pPr>
        <w:jc w:val="center"/>
        <w:rPr>
          <w:b/>
        </w:rPr>
      </w:pPr>
      <w:r>
        <w:rPr>
          <w:b/>
        </w:rPr>
        <w:t>Нормативные затраты  на обеспечение функций</w:t>
      </w:r>
    </w:p>
    <w:p w:rsidR="00163625" w:rsidRDefault="00163625" w:rsidP="00163625">
      <w:pPr>
        <w:jc w:val="center"/>
        <w:rPr>
          <w:b/>
        </w:rPr>
      </w:pPr>
      <w:r>
        <w:rPr>
          <w:b/>
        </w:rPr>
        <w:t xml:space="preserve">Департамента Смоленской области по </w:t>
      </w:r>
      <w:r w:rsidR="00C4311E">
        <w:rPr>
          <w:b/>
        </w:rPr>
        <w:t>сельскому хозяйству и продовольствию</w:t>
      </w:r>
    </w:p>
    <w:p w:rsidR="00163625" w:rsidRDefault="00163625" w:rsidP="00163625">
      <w:pPr>
        <w:ind w:left="360"/>
        <w:rPr>
          <w:b/>
        </w:rPr>
      </w:pPr>
    </w:p>
    <w:p w:rsidR="00163625" w:rsidRDefault="00163625" w:rsidP="005A7E34">
      <w:pPr>
        <w:ind w:firstLine="709"/>
      </w:pPr>
      <w:proofErr w:type="gramStart"/>
      <w:r w:rsidRPr="00A0532E">
        <w:t>Настоящее приложение регулирует порядок определения нормативных затрат на обеспечение функций</w:t>
      </w:r>
      <w:r>
        <w:t xml:space="preserve"> Департамента Смоленской области по </w:t>
      </w:r>
      <w:r w:rsidR="00C4311E">
        <w:t>сельскому хозяйству и продовольствию</w:t>
      </w:r>
      <w:r>
        <w:t xml:space="preserve"> (далее – Департамент</w:t>
      </w:r>
      <w:r w:rsidR="00355F9D">
        <w:t xml:space="preserve">, </w:t>
      </w:r>
      <w:r w:rsidR="00355F9D" w:rsidRPr="00673C9A">
        <w:t>Порядок</w:t>
      </w:r>
      <w:r>
        <w:t>)</w:t>
      </w:r>
      <w:r w:rsidR="00450BAF">
        <w:t xml:space="preserve"> </w:t>
      </w:r>
      <w:r>
        <w:t xml:space="preserve">в части закупок товаров, работ и услуг, порядок расчета которых определен Правилами </w:t>
      </w:r>
      <w:r w:rsidRPr="00436A5A">
        <w:t>определения нормативных затрат на обеспечение функций органов исполнительной власти Смоленской области, иных государственных органов Смоленской области и подведомственных указанным органам казенных учреждений, территориального государственного внебюджетного фонда Смоленской</w:t>
      </w:r>
      <w:proofErr w:type="gramEnd"/>
      <w:r w:rsidRPr="00436A5A">
        <w:t xml:space="preserve"> </w:t>
      </w:r>
      <w:proofErr w:type="gramStart"/>
      <w:r w:rsidRPr="00436A5A">
        <w:t>области</w:t>
      </w:r>
      <w:r>
        <w:t xml:space="preserve">, утвержденными Постановлением Администрации Смоленской области от 19.02.2016 № 67 «Об утверждении правил определения нормативных затрат на обеспечение функций органов исполнительно власти Смоленской области, иных государственных органом Смоленской области и подведомственных указанным органам казенных учреждений, территориального государственного внебюджетного фонда Смоленской области», </w:t>
      </w:r>
      <w:r w:rsidRPr="00A0532E">
        <w:t>а также устанавливает порядок определения нормативных затрат на обес</w:t>
      </w:r>
      <w:r>
        <w:t>печение функций Департамента</w:t>
      </w:r>
      <w:r w:rsidRPr="00A0532E">
        <w:t>, для которых Правилами не определен порядок расчета</w:t>
      </w:r>
      <w:r>
        <w:t>.</w:t>
      </w:r>
      <w:proofErr w:type="gramEnd"/>
    </w:p>
    <w:p w:rsidR="00450BAF" w:rsidRDefault="00450BAF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Нормативные затраты применяются для обоснования объекта и (или) объектов закупок товаров, работ, услуг для нужд </w:t>
      </w:r>
      <w:r w:rsidR="00D11CE8">
        <w:rPr>
          <w:rFonts w:ascii="Times New Roman" w:hAnsi="Times New Roman" w:cs="Times New Roman"/>
          <w:sz w:val="28"/>
        </w:rPr>
        <w:t xml:space="preserve">Департамента </w:t>
      </w:r>
      <w:r w:rsidRPr="00436A5A">
        <w:rPr>
          <w:rFonts w:ascii="Times New Roman" w:hAnsi="Times New Roman" w:cs="Times New Roman"/>
          <w:sz w:val="28"/>
        </w:rPr>
        <w:t xml:space="preserve">при формировании плана закупок в соответствии с </w:t>
      </w:r>
      <w:hyperlink r:id="rId9" w:history="1">
        <w:r w:rsidRPr="00450BAF">
          <w:rPr>
            <w:rFonts w:ascii="Times New Roman" w:hAnsi="Times New Roman" w:cs="Times New Roman"/>
            <w:sz w:val="28"/>
          </w:rPr>
          <w:t>частью 2 статьи 18</w:t>
        </w:r>
      </w:hyperlink>
      <w:r w:rsidRPr="00436A5A">
        <w:rPr>
          <w:rFonts w:ascii="Times New Roman" w:hAnsi="Times New Roman" w:cs="Times New Roman"/>
          <w:sz w:val="28"/>
        </w:rPr>
        <w:t xml:space="preserve"> Федерального закона </w:t>
      </w:r>
      <w:r w:rsidR="00B20B19">
        <w:rPr>
          <w:rFonts w:ascii="Times New Roman" w:hAnsi="Times New Roman" w:cs="Times New Roman"/>
          <w:sz w:val="28"/>
        </w:rPr>
        <w:t>«</w:t>
      </w:r>
      <w:r w:rsidRPr="00436A5A">
        <w:rPr>
          <w:rFonts w:ascii="Times New Roman" w:hAnsi="Times New Roman" w:cs="Times New Roman"/>
          <w:sz w:val="28"/>
        </w:rPr>
        <w:t>О контрактной системе в сфере закупок товаров, работ, услуг для обеспечения госуд</w:t>
      </w:r>
      <w:r w:rsidR="00B20B19">
        <w:rPr>
          <w:rFonts w:ascii="Times New Roman" w:hAnsi="Times New Roman" w:cs="Times New Roman"/>
          <w:sz w:val="28"/>
        </w:rPr>
        <w:t>арственных и муниципальных нужд»</w:t>
      </w:r>
      <w:r w:rsidRPr="00436A5A">
        <w:rPr>
          <w:rFonts w:ascii="Times New Roman" w:hAnsi="Times New Roman" w:cs="Times New Roman"/>
          <w:sz w:val="28"/>
        </w:rPr>
        <w:t xml:space="preserve"> (далее - Федеральный закон).</w:t>
      </w:r>
    </w:p>
    <w:p w:rsidR="004569F8" w:rsidRPr="00D11CE8" w:rsidRDefault="004569F8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11CE8">
        <w:rPr>
          <w:rFonts w:ascii="Times New Roman" w:hAnsi="Times New Roman" w:cs="Times New Roman"/>
          <w:sz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Департамента на закупку товаров, работ и услуг в рамках исполнения областного бюджета.</w:t>
      </w:r>
    </w:p>
    <w:p w:rsidR="000A0970" w:rsidRPr="00A0532E" w:rsidRDefault="000A097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 xml:space="preserve">При расчете нормативных затрат следует руководствоваться расчетной численностью основных работников </w:t>
      </w:r>
      <w:r w:rsidR="00AA4C4C">
        <w:rPr>
          <w:rFonts w:ascii="Times New Roman" w:hAnsi="Times New Roman" w:cs="Times New Roman"/>
          <w:sz w:val="28"/>
        </w:rPr>
        <w:t>Департамента</w:t>
      </w:r>
      <w:r w:rsidRPr="00A0532E">
        <w:rPr>
          <w:rFonts w:ascii="Times New Roman" w:hAnsi="Times New Roman" w:cs="Times New Roman"/>
          <w:sz w:val="28"/>
        </w:rPr>
        <w:t>, которая определяется с округлением до цел</w:t>
      </w:r>
      <w:r w:rsidR="00AA4C4C">
        <w:rPr>
          <w:rFonts w:ascii="Times New Roman" w:hAnsi="Times New Roman" w:cs="Times New Roman"/>
          <w:sz w:val="28"/>
        </w:rPr>
        <w:t>ого числа по формуле</w:t>
      </w:r>
      <w:r w:rsidRPr="00A0532E">
        <w:rPr>
          <w:rFonts w:ascii="Times New Roman" w:hAnsi="Times New Roman" w:cs="Times New Roman"/>
          <w:sz w:val="28"/>
        </w:rPr>
        <w:t>:</w:t>
      </w:r>
    </w:p>
    <w:p w:rsidR="000A0970" w:rsidRPr="00A0532E" w:rsidRDefault="000A0970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0A0970" w:rsidRPr="00541065" w:rsidRDefault="0054106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4C4C">
        <w:rPr>
          <w:rFonts w:ascii="Times New Roman" w:hAnsi="Times New Roman" w:cs="Times New Roman"/>
          <w:szCs w:val="22"/>
        </w:rPr>
        <w:t>Ч</w:t>
      </w:r>
      <w:r w:rsidRPr="00AA4C4C">
        <w:rPr>
          <w:rFonts w:ascii="Times New Roman" w:hAnsi="Times New Roman" w:cs="Times New Roman"/>
          <w:sz w:val="18"/>
          <w:szCs w:val="18"/>
        </w:rPr>
        <w:t>оп</w:t>
      </w:r>
      <w:r>
        <w:rPr>
          <w:rFonts w:ascii="Times New Roman" w:hAnsi="Times New Roman" w:cs="Times New Roman"/>
          <w:sz w:val="16"/>
          <w:szCs w:val="16"/>
        </w:rPr>
        <w:t>=</w:t>
      </w:r>
      <w:r w:rsidRPr="00AA4C4C">
        <w:rPr>
          <w:rFonts w:ascii="Times New Roman" w:hAnsi="Times New Roman" w:cs="Times New Roman"/>
          <w:szCs w:val="22"/>
        </w:rPr>
        <w:t>Ч</w:t>
      </w:r>
      <w:r w:rsidRPr="00AA4C4C">
        <w:rPr>
          <w:rFonts w:ascii="Times New Roman" w:hAnsi="Times New Roman" w:cs="Times New Roman"/>
          <w:sz w:val="18"/>
          <w:szCs w:val="18"/>
        </w:rPr>
        <w:t>факт</w:t>
      </w:r>
      <w:proofErr w:type="spellEnd"/>
      <w:r w:rsidRPr="00C5326E">
        <w:rPr>
          <w:rFonts w:ascii="Times New Roman" w:hAnsi="Times New Roman" w:cs="Times New Roman"/>
          <w:sz w:val="16"/>
          <w:szCs w:val="16"/>
        </w:rPr>
        <w:t xml:space="preserve"> </w:t>
      </w:r>
      <w:r w:rsidRPr="00AA4C4C">
        <w:rPr>
          <w:rFonts w:ascii="Times New Roman" w:hAnsi="Times New Roman" w:cs="Times New Roman"/>
          <w:szCs w:val="22"/>
          <w:lang w:val="en-US"/>
        </w:rPr>
        <w:t>x</w:t>
      </w:r>
      <w:r w:rsidRPr="00C5326E">
        <w:rPr>
          <w:rFonts w:ascii="Times New Roman" w:hAnsi="Times New Roman" w:cs="Times New Roman"/>
          <w:szCs w:val="22"/>
        </w:rPr>
        <w:t xml:space="preserve"> 1</w:t>
      </w:r>
      <w:r w:rsidRPr="00AA4C4C">
        <w:rPr>
          <w:rFonts w:ascii="Times New Roman" w:hAnsi="Times New Roman" w:cs="Times New Roman"/>
          <w:szCs w:val="22"/>
        </w:rPr>
        <w:t>,1</w:t>
      </w:r>
      <w:r w:rsidR="00AA4C4C">
        <w:rPr>
          <w:rFonts w:ascii="Times New Roman" w:hAnsi="Times New Roman" w:cs="Times New Roman"/>
          <w:szCs w:val="22"/>
        </w:rPr>
        <w:t xml:space="preserve">   (1)</w:t>
      </w:r>
    </w:p>
    <w:p w:rsidR="000A0970" w:rsidRPr="00A0532E" w:rsidRDefault="000A0970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0A0970" w:rsidRPr="00A0532E" w:rsidRDefault="000A097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где:</w:t>
      </w:r>
    </w:p>
    <w:p w:rsidR="000A0970" w:rsidRPr="00541065" w:rsidRDefault="00541065" w:rsidP="005A7E3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Ч</w:t>
      </w:r>
      <w:r w:rsidR="00D11CE8" w:rsidRPr="00D11CE8">
        <w:rPr>
          <w:rFonts w:ascii="Times New Roman" w:hAnsi="Times New Roman" w:cs="Times New Roman"/>
          <w:szCs w:val="22"/>
          <w:vertAlign w:val="subscript"/>
        </w:rPr>
        <w:t>факт</w:t>
      </w:r>
      <w:proofErr w:type="spellEnd"/>
      <w:r w:rsidR="000A0970" w:rsidRPr="00A0532E">
        <w:rPr>
          <w:rFonts w:ascii="Times New Roman" w:hAnsi="Times New Roman" w:cs="Times New Roman"/>
          <w:sz w:val="28"/>
        </w:rPr>
        <w:t xml:space="preserve"> - фактическая численность государственных гражданских служащих;</w:t>
      </w:r>
    </w:p>
    <w:p w:rsidR="000A0970" w:rsidRPr="00A0532E" w:rsidRDefault="000A097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1,1 - коэффициент, который может быть использован на случай замещения вакантных должностей.</w:t>
      </w:r>
    </w:p>
    <w:p w:rsidR="000A0970" w:rsidRDefault="000A097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lastRenderedPageBreak/>
        <w:t xml:space="preserve">При этом, если полученное значение расчетной численности </w:t>
      </w:r>
      <w:r w:rsidR="00AA4C4C">
        <w:rPr>
          <w:rFonts w:ascii="Times New Roman" w:hAnsi="Times New Roman" w:cs="Times New Roman"/>
          <w:szCs w:val="22"/>
        </w:rPr>
        <w:t>Ч</w:t>
      </w:r>
      <w:r w:rsidR="00AA4C4C" w:rsidRPr="00541065">
        <w:rPr>
          <w:rFonts w:ascii="Times New Roman" w:hAnsi="Times New Roman" w:cs="Times New Roman"/>
          <w:sz w:val="18"/>
          <w:szCs w:val="18"/>
        </w:rPr>
        <w:t>оп</w:t>
      </w:r>
      <w:r w:rsidR="00AA4C4C">
        <w:rPr>
          <w:rFonts w:ascii="Times New Roman" w:hAnsi="Times New Roman" w:cs="Times New Roman"/>
          <w:noProof/>
          <w:position w:val="-10"/>
          <w:sz w:val="28"/>
        </w:rPr>
        <w:t xml:space="preserve"> </w:t>
      </w:r>
      <w:r w:rsidRPr="00A0532E">
        <w:rPr>
          <w:rFonts w:ascii="Times New Roman" w:hAnsi="Times New Roman" w:cs="Times New Roman"/>
          <w:sz w:val="28"/>
        </w:rPr>
        <w:t xml:space="preserve"> превышает значение предельной </w:t>
      </w:r>
      <w:r w:rsidR="00AA4C4C">
        <w:rPr>
          <w:rFonts w:ascii="Times New Roman" w:hAnsi="Times New Roman" w:cs="Times New Roman"/>
          <w:sz w:val="28"/>
        </w:rPr>
        <w:t xml:space="preserve">штатной </w:t>
      </w:r>
      <w:r w:rsidRPr="00A0532E">
        <w:rPr>
          <w:rFonts w:ascii="Times New Roman" w:hAnsi="Times New Roman" w:cs="Times New Roman"/>
          <w:sz w:val="28"/>
        </w:rPr>
        <w:t xml:space="preserve">численности </w:t>
      </w:r>
      <w:r w:rsidR="00AA4C4C">
        <w:rPr>
          <w:rFonts w:ascii="Times New Roman" w:hAnsi="Times New Roman" w:cs="Times New Roman"/>
          <w:sz w:val="28"/>
        </w:rPr>
        <w:t>Департамента,</w:t>
      </w:r>
      <w:r w:rsidRPr="00A0532E">
        <w:rPr>
          <w:rFonts w:ascii="Times New Roman" w:hAnsi="Times New Roman" w:cs="Times New Roman"/>
          <w:sz w:val="28"/>
        </w:rPr>
        <w:t xml:space="preserve"> при определении нормативных затрат используется значение предельной численности.</w:t>
      </w:r>
    </w:p>
    <w:p w:rsidR="005A7E34" w:rsidRPr="00A0532E" w:rsidRDefault="005A7E3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569F8" w:rsidRPr="005512FB" w:rsidRDefault="004569F8" w:rsidP="00B20B19">
      <w:pPr>
        <w:pStyle w:val="ConsPlusNormal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5512FB">
        <w:rPr>
          <w:rFonts w:ascii="Times New Roman" w:hAnsi="Times New Roman" w:cs="Times New Roman"/>
          <w:b/>
          <w:sz w:val="28"/>
        </w:rPr>
        <w:t>Затраты на информационно-коммуникационные технологии</w:t>
      </w:r>
    </w:p>
    <w:p w:rsidR="00BF76C0" w:rsidRDefault="00BF76C0" w:rsidP="005A7E34">
      <w:pPr>
        <w:pStyle w:val="ConsPlusNormal"/>
        <w:ind w:left="720" w:firstLine="709"/>
        <w:rPr>
          <w:rFonts w:ascii="Times New Roman" w:hAnsi="Times New Roman" w:cs="Times New Roman"/>
          <w:sz w:val="28"/>
        </w:rPr>
      </w:pPr>
    </w:p>
    <w:p w:rsidR="00BF76C0" w:rsidRPr="005512FB" w:rsidRDefault="00BF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12FB">
        <w:rPr>
          <w:rFonts w:ascii="Times New Roman" w:hAnsi="Times New Roman" w:cs="Times New Roman"/>
          <w:sz w:val="28"/>
        </w:rPr>
        <w:t>Затраты на информационно-коммуникационные технологии (далее - ИКТ) включают в себя:</w:t>
      </w:r>
    </w:p>
    <w:p w:rsidR="00BF76C0" w:rsidRPr="005512FB" w:rsidRDefault="00BF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12FB">
        <w:rPr>
          <w:rFonts w:ascii="Times New Roman" w:hAnsi="Times New Roman" w:cs="Times New Roman"/>
          <w:sz w:val="28"/>
        </w:rPr>
        <w:t>- затраты на содержание имущества;</w:t>
      </w:r>
    </w:p>
    <w:p w:rsidR="00BF76C0" w:rsidRPr="005512FB" w:rsidRDefault="00BF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12FB">
        <w:rPr>
          <w:rFonts w:ascii="Times New Roman" w:hAnsi="Times New Roman" w:cs="Times New Roman"/>
          <w:sz w:val="28"/>
        </w:rPr>
        <w:t>- затраты на приобретение прочих работ и услуг, не относящиеся к затратам на содержание имущества;</w:t>
      </w:r>
    </w:p>
    <w:p w:rsidR="00BF76C0" w:rsidRPr="005512FB" w:rsidRDefault="00BF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12FB">
        <w:rPr>
          <w:rFonts w:ascii="Times New Roman" w:hAnsi="Times New Roman" w:cs="Times New Roman"/>
          <w:sz w:val="28"/>
        </w:rPr>
        <w:t>- затраты на приобретение основных средств;</w:t>
      </w:r>
    </w:p>
    <w:p w:rsidR="00BF76C0" w:rsidRPr="005512FB" w:rsidRDefault="00BF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12FB">
        <w:rPr>
          <w:rFonts w:ascii="Times New Roman" w:hAnsi="Times New Roman" w:cs="Times New Roman"/>
          <w:sz w:val="28"/>
        </w:rPr>
        <w:t>- затраты на приобретение материальных запасов в сфере ИКТ.</w:t>
      </w:r>
    </w:p>
    <w:p w:rsidR="001E63F8" w:rsidRDefault="001E63F8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D0035" w:rsidRDefault="000553F7" w:rsidP="005A7E34">
      <w:pPr>
        <w:pStyle w:val="ConsPlusNormal"/>
        <w:ind w:left="1815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B720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.Затраты на содержание имущества</w:t>
      </w:r>
    </w:p>
    <w:p w:rsidR="00B42061" w:rsidRDefault="00B42061" w:rsidP="005A7E34">
      <w:pPr>
        <w:pStyle w:val="ConsPlusNormal"/>
        <w:ind w:left="1815" w:firstLine="709"/>
        <w:rPr>
          <w:rFonts w:ascii="Times New Roman" w:hAnsi="Times New Roman" w:cs="Times New Roman"/>
          <w:sz w:val="28"/>
        </w:rPr>
      </w:pPr>
    </w:p>
    <w:p w:rsidR="009D0035" w:rsidRDefault="00B4206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При определении нормативных затрат на техническое обслуживание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</w:t>
      </w:r>
      <w:r>
        <w:rPr>
          <w:rFonts w:ascii="Times New Roman" w:hAnsi="Times New Roman" w:cs="Times New Roman"/>
          <w:sz w:val="2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 xml:space="preserve">применяется перечень работ по техническому обслуживанию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регламентно-профилактическому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D0035" w:rsidRPr="00436A5A" w:rsidRDefault="009D0035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Затраты на содержание имущества включают в себя:</w:t>
      </w:r>
    </w:p>
    <w:p w:rsidR="001E63F8" w:rsidRDefault="00B4206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D0035">
        <w:rPr>
          <w:rFonts w:ascii="Times New Roman" w:hAnsi="Times New Roman" w:cs="Times New Roman"/>
          <w:sz w:val="28"/>
        </w:rPr>
        <w:t>но</w:t>
      </w:r>
      <w:r w:rsidR="009D0035" w:rsidRPr="00436A5A">
        <w:rPr>
          <w:rFonts w:ascii="Times New Roman" w:hAnsi="Times New Roman" w:cs="Times New Roman"/>
          <w:sz w:val="28"/>
        </w:rPr>
        <w:t xml:space="preserve">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вычислительной техники</w:t>
      </w:r>
      <w:r w:rsidR="009D0035">
        <w:rPr>
          <w:rFonts w:ascii="Times New Roman" w:hAnsi="Times New Roman" w:cs="Times New Roman"/>
          <w:sz w:val="28"/>
        </w:rPr>
        <w:t>;</w:t>
      </w:r>
    </w:p>
    <w:p w:rsidR="009D0035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Pr="00436A5A">
        <w:rPr>
          <w:rFonts w:ascii="Times New Roman" w:hAnsi="Times New Roman" w:cs="Times New Roman"/>
          <w:sz w:val="28"/>
        </w:rPr>
        <w:t xml:space="preserve">ормативные затраты на техническое обслуживание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 оборудования по обесп</w:t>
      </w:r>
      <w:r>
        <w:rPr>
          <w:rFonts w:ascii="Times New Roman" w:hAnsi="Times New Roman" w:cs="Times New Roman"/>
          <w:sz w:val="28"/>
        </w:rPr>
        <w:t>ечению безопасности информации;</w:t>
      </w:r>
    </w:p>
    <w:p w:rsidR="009D0035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Pr="00436A5A">
        <w:rPr>
          <w:rFonts w:ascii="Times New Roman" w:hAnsi="Times New Roman" w:cs="Times New Roman"/>
          <w:sz w:val="28"/>
        </w:rPr>
        <w:t xml:space="preserve">ормативные затраты на техническое обслуживание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 системы телефонной связи (автоматизированных телефонных станций)</w:t>
      </w:r>
      <w:r>
        <w:rPr>
          <w:rFonts w:ascii="Times New Roman" w:hAnsi="Times New Roman" w:cs="Times New Roman"/>
          <w:sz w:val="28"/>
        </w:rPr>
        <w:t>;</w:t>
      </w:r>
    </w:p>
    <w:p w:rsidR="009D0035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Pr="00436A5A">
        <w:rPr>
          <w:rFonts w:ascii="Times New Roman" w:hAnsi="Times New Roman" w:cs="Times New Roman"/>
          <w:sz w:val="28"/>
        </w:rPr>
        <w:t xml:space="preserve">ормативные затраты на техническое обслуживание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 </w:t>
      </w:r>
      <w:r>
        <w:rPr>
          <w:rFonts w:ascii="Times New Roman" w:hAnsi="Times New Roman" w:cs="Times New Roman"/>
          <w:sz w:val="28"/>
        </w:rPr>
        <w:t>локальных вычислительных сетей;</w:t>
      </w:r>
    </w:p>
    <w:p w:rsidR="009D0035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Pr="00436A5A">
        <w:rPr>
          <w:rFonts w:ascii="Times New Roman" w:hAnsi="Times New Roman" w:cs="Times New Roman"/>
          <w:sz w:val="28"/>
        </w:rPr>
        <w:t xml:space="preserve">ормативные затраты на техническое обслуживание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</w:t>
      </w:r>
      <w:r>
        <w:rPr>
          <w:rFonts w:ascii="Times New Roman" w:hAnsi="Times New Roman" w:cs="Times New Roman"/>
          <w:sz w:val="28"/>
        </w:rPr>
        <w:t xml:space="preserve"> систем бесперебойного питания;</w:t>
      </w:r>
    </w:p>
    <w:p w:rsidR="009D0035" w:rsidRDefault="00B4206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D0035">
        <w:rPr>
          <w:rFonts w:ascii="Times New Roman" w:hAnsi="Times New Roman" w:cs="Times New Roman"/>
          <w:sz w:val="28"/>
        </w:rPr>
        <w:t>н</w:t>
      </w:r>
      <w:r w:rsidR="009D0035" w:rsidRPr="00436A5A">
        <w:rPr>
          <w:rFonts w:ascii="Times New Roman" w:hAnsi="Times New Roman" w:cs="Times New Roman"/>
          <w:sz w:val="28"/>
        </w:rPr>
        <w:t xml:space="preserve">ормативные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принтеров, </w:t>
      </w:r>
      <w:r>
        <w:rPr>
          <w:rFonts w:ascii="Times New Roman" w:hAnsi="Times New Roman" w:cs="Times New Roman"/>
          <w:sz w:val="28"/>
        </w:rPr>
        <w:t xml:space="preserve">сканеров, </w:t>
      </w:r>
      <w:r w:rsidR="009D0035" w:rsidRPr="00436A5A">
        <w:rPr>
          <w:rFonts w:ascii="Times New Roman" w:hAnsi="Times New Roman" w:cs="Times New Roman"/>
          <w:sz w:val="28"/>
        </w:rPr>
        <w:t>многофункциональных устройств и копиро</w:t>
      </w:r>
      <w:r w:rsidR="009D0035">
        <w:rPr>
          <w:rFonts w:ascii="Times New Roman" w:hAnsi="Times New Roman" w:cs="Times New Roman"/>
          <w:sz w:val="28"/>
        </w:rPr>
        <w:t>вальных аппаратов (оргтехники);</w:t>
      </w:r>
    </w:p>
    <w:p w:rsidR="009D0035" w:rsidRPr="00436A5A" w:rsidRDefault="009D0035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9D0035" w:rsidRPr="00436A5A" w:rsidRDefault="005A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168"/>
      <w:bookmarkEnd w:id="0"/>
      <w:r>
        <w:rPr>
          <w:rFonts w:ascii="Times New Roman" w:hAnsi="Times New Roman" w:cs="Times New Roman"/>
          <w:sz w:val="28"/>
        </w:rPr>
        <w:t>1.1</w:t>
      </w:r>
      <w:r w:rsidR="009D0035" w:rsidRPr="00436A5A">
        <w:rPr>
          <w:rFonts w:ascii="Times New Roman" w:hAnsi="Times New Roman" w:cs="Times New Roman"/>
          <w:sz w:val="28"/>
        </w:rPr>
        <w:t>.</w:t>
      </w:r>
      <w:r w:rsidR="00342BA6">
        <w:rPr>
          <w:rFonts w:ascii="Times New Roman" w:hAnsi="Times New Roman" w:cs="Times New Roman"/>
          <w:sz w:val="28"/>
        </w:rPr>
        <w:t>1</w:t>
      </w:r>
      <w:r w:rsidR="009D0035" w:rsidRPr="00436A5A">
        <w:rPr>
          <w:rFonts w:ascii="Times New Roman" w:hAnsi="Times New Roman" w:cs="Times New Roman"/>
          <w:sz w:val="28"/>
        </w:rPr>
        <w:t xml:space="preserve">. Нормативные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вычислительной техники (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З</w:t>
      </w:r>
      <w:r w:rsidR="009D0035" w:rsidRPr="00436A5A">
        <w:rPr>
          <w:rFonts w:ascii="Times New Roman" w:hAnsi="Times New Roman" w:cs="Times New Roman"/>
          <w:sz w:val="28"/>
          <w:vertAlign w:val="subscript"/>
        </w:rPr>
        <w:t>рвт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D0035" w:rsidRPr="00436A5A" w:rsidRDefault="009D003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60500" cy="479425"/>
            <wp:effectExtent l="0" t="0" r="0" b="0"/>
            <wp:docPr id="15" name="Рисунок 15" descr="base_23928_79465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28_79465_8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lastRenderedPageBreak/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рвт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фактическое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рабочих станций, но не </w:t>
      </w:r>
      <w:proofErr w:type="gramStart"/>
      <w:r w:rsidRPr="00436A5A">
        <w:rPr>
          <w:rFonts w:ascii="Times New Roman" w:hAnsi="Times New Roman" w:cs="Times New Roman"/>
          <w:sz w:val="28"/>
        </w:rPr>
        <w:t>более предельного</w:t>
      </w:r>
      <w:proofErr w:type="gramEnd"/>
      <w:r w:rsidRPr="00436A5A">
        <w:rPr>
          <w:rFonts w:ascii="Times New Roman" w:hAnsi="Times New Roman" w:cs="Times New Roman"/>
          <w:sz w:val="28"/>
        </w:rPr>
        <w:t xml:space="preserve"> количества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рабочих станций;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рвт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технического обслуживания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ремонта в расчете на 1 </w:t>
      </w:r>
      <w:proofErr w:type="spellStart"/>
      <w:r w:rsidRPr="00436A5A">
        <w:rPr>
          <w:rFonts w:ascii="Times New Roman" w:hAnsi="Times New Roman" w:cs="Times New Roman"/>
          <w:sz w:val="28"/>
        </w:rPr>
        <w:t>i-ю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рабочую станцию в год.</w:t>
      </w:r>
    </w:p>
    <w:p w:rsidR="00B62FA0" w:rsidRDefault="00B62FA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При этом необходимо учитывать, что техническое обслуживание рабочих станций и ноутбуков должно осуществляться как минимум 1 раз в год.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Предельное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рабочих станций (</w:t>
      </w: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рвт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предел</w:t>
      </w:r>
      <w:r w:rsidRPr="00436A5A">
        <w:rPr>
          <w:rFonts w:ascii="Times New Roman" w:hAnsi="Times New Roman" w:cs="Times New Roman"/>
          <w:sz w:val="28"/>
        </w:rPr>
        <w:t>) определяется с округлением до целого по формуле: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D0035" w:rsidRDefault="009D003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рвт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предел</w:t>
      </w:r>
      <w:r w:rsidRPr="00436A5A">
        <w:rPr>
          <w:rFonts w:ascii="Times New Roman" w:hAnsi="Times New Roman" w:cs="Times New Roman"/>
          <w:sz w:val="28"/>
        </w:rPr>
        <w:t xml:space="preserve"> = Ч</w:t>
      </w:r>
      <w:r w:rsidRPr="00436A5A">
        <w:rPr>
          <w:rFonts w:ascii="Times New Roman" w:hAnsi="Times New Roman" w:cs="Times New Roman"/>
          <w:sz w:val="28"/>
          <w:vertAlign w:val="subscript"/>
        </w:rPr>
        <w:t>оп</w:t>
      </w:r>
      <w:r w:rsidRPr="00436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</w:rPr>
        <w:t>x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1,1,</w:t>
      </w:r>
      <w:r w:rsidR="00B62FA0">
        <w:rPr>
          <w:rFonts w:ascii="Times New Roman" w:hAnsi="Times New Roman" w:cs="Times New Roman"/>
          <w:sz w:val="28"/>
        </w:rPr>
        <w:t xml:space="preserve">   (2)</w:t>
      </w:r>
    </w:p>
    <w:p w:rsidR="005A7E34" w:rsidRPr="00436A5A" w:rsidRDefault="005A7E3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 Ч</w:t>
      </w:r>
      <w:r w:rsidRPr="00436A5A">
        <w:rPr>
          <w:rFonts w:ascii="Times New Roman" w:hAnsi="Times New Roman" w:cs="Times New Roman"/>
          <w:sz w:val="28"/>
          <w:vertAlign w:val="subscript"/>
        </w:rPr>
        <w:t>оп</w:t>
      </w:r>
      <w:r w:rsidRPr="00436A5A">
        <w:rPr>
          <w:rFonts w:ascii="Times New Roman" w:hAnsi="Times New Roman" w:cs="Times New Roman"/>
          <w:sz w:val="28"/>
        </w:rPr>
        <w:t xml:space="preserve"> - расчетная численность основных работников</w:t>
      </w:r>
      <w:r w:rsidR="000A0970">
        <w:rPr>
          <w:rFonts w:ascii="Times New Roman" w:hAnsi="Times New Roman" w:cs="Times New Roman"/>
          <w:sz w:val="28"/>
        </w:rPr>
        <w:t xml:space="preserve"> Департамента</w:t>
      </w:r>
      <w:r w:rsidRPr="00436A5A">
        <w:rPr>
          <w:rFonts w:ascii="Times New Roman" w:hAnsi="Times New Roman" w:cs="Times New Roman"/>
          <w:sz w:val="28"/>
        </w:rPr>
        <w:t xml:space="preserve">, определяемая в соответствии с </w:t>
      </w:r>
      <w:r w:rsidR="00AA4C4C">
        <w:rPr>
          <w:rFonts w:ascii="Times New Roman" w:hAnsi="Times New Roman" w:cs="Times New Roman"/>
          <w:sz w:val="28"/>
        </w:rPr>
        <w:t>формулой (1)</w:t>
      </w:r>
      <w:r w:rsidRPr="00436A5A">
        <w:rPr>
          <w:rFonts w:ascii="Times New Roman" w:hAnsi="Times New Roman" w:cs="Times New Roman"/>
          <w:sz w:val="28"/>
        </w:rPr>
        <w:t>.</w:t>
      </w:r>
    </w:p>
    <w:p w:rsidR="009D0035" w:rsidRPr="00436A5A" w:rsidRDefault="005A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9D0035" w:rsidRPr="00436A5A">
        <w:rPr>
          <w:rFonts w:ascii="Times New Roman" w:hAnsi="Times New Roman" w:cs="Times New Roman"/>
          <w:sz w:val="28"/>
        </w:rPr>
        <w:t>.</w:t>
      </w:r>
      <w:r w:rsidR="00342BA6">
        <w:rPr>
          <w:rFonts w:ascii="Times New Roman" w:hAnsi="Times New Roman" w:cs="Times New Roman"/>
          <w:sz w:val="28"/>
        </w:rPr>
        <w:t>2</w:t>
      </w:r>
      <w:r w:rsidR="009D0035" w:rsidRPr="00436A5A">
        <w:rPr>
          <w:rFonts w:ascii="Times New Roman" w:hAnsi="Times New Roman" w:cs="Times New Roman"/>
          <w:sz w:val="28"/>
        </w:rPr>
        <w:t xml:space="preserve">. Нормативные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оборудования по обеспечению безопасности информации (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З</w:t>
      </w:r>
      <w:r w:rsidR="009D0035" w:rsidRPr="00436A5A">
        <w:rPr>
          <w:rFonts w:ascii="Times New Roman" w:hAnsi="Times New Roman" w:cs="Times New Roman"/>
          <w:sz w:val="28"/>
          <w:vertAlign w:val="subscript"/>
        </w:rPr>
        <w:t>сби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D0035" w:rsidRPr="00436A5A" w:rsidRDefault="009D003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71930" cy="479425"/>
            <wp:effectExtent l="0" t="0" r="0" b="0"/>
            <wp:docPr id="16" name="Рисунок 16" descr="base_23928_79465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28_79465_8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сби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единиц i-го оборудования по обеспечению безопасности информации;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сби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технического обслуживания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ремонта 1 единицы i-го оборудования в год.</w:t>
      </w:r>
    </w:p>
    <w:p w:rsidR="009D0035" w:rsidRPr="00436A5A" w:rsidRDefault="005A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9D0035" w:rsidRPr="00436A5A">
        <w:rPr>
          <w:rFonts w:ascii="Times New Roman" w:hAnsi="Times New Roman" w:cs="Times New Roman"/>
          <w:sz w:val="28"/>
        </w:rPr>
        <w:t>.</w:t>
      </w:r>
      <w:r w:rsidR="00342BA6">
        <w:rPr>
          <w:rFonts w:ascii="Times New Roman" w:hAnsi="Times New Roman" w:cs="Times New Roman"/>
          <w:sz w:val="28"/>
        </w:rPr>
        <w:t>3</w:t>
      </w:r>
      <w:r w:rsidR="009D0035" w:rsidRPr="00436A5A">
        <w:rPr>
          <w:rFonts w:ascii="Times New Roman" w:hAnsi="Times New Roman" w:cs="Times New Roman"/>
          <w:sz w:val="28"/>
        </w:rPr>
        <w:t xml:space="preserve">. Нормативные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системы телефонной связи (автоматизированных телефонных станций) (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З</w:t>
      </w:r>
      <w:r w:rsidR="009D0035" w:rsidRPr="00436A5A">
        <w:rPr>
          <w:rFonts w:ascii="Times New Roman" w:hAnsi="Times New Roman" w:cs="Times New Roman"/>
          <w:sz w:val="28"/>
          <w:vertAlign w:val="subscript"/>
        </w:rPr>
        <w:t>стс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D0035" w:rsidRPr="00436A5A" w:rsidRDefault="009D003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16050" cy="479425"/>
            <wp:effectExtent l="0" t="0" r="0" b="0"/>
            <wp:docPr id="17" name="Рисунок 17" descr="base_23928_79465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28_79465_8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стс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автоматизированных телефонных станций i-го вида;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стс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технического обслуживания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ремонта 1 автоматизированной телефонной станции i-го вида в год</w:t>
      </w:r>
      <w:r w:rsidR="00B42061">
        <w:rPr>
          <w:rFonts w:ascii="Times New Roman" w:hAnsi="Times New Roman" w:cs="Times New Roman"/>
          <w:sz w:val="28"/>
        </w:rPr>
        <w:t>.</w:t>
      </w:r>
    </w:p>
    <w:p w:rsidR="009D0035" w:rsidRPr="00436A5A" w:rsidRDefault="005A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9D0035" w:rsidRPr="00436A5A">
        <w:rPr>
          <w:rFonts w:ascii="Times New Roman" w:hAnsi="Times New Roman" w:cs="Times New Roman"/>
          <w:sz w:val="28"/>
        </w:rPr>
        <w:t>.</w:t>
      </w:r>
      <w:r w:rsidR="00342BA6">
        <w:rPr>
          <w:rFonts w:ascii="Times New Roman" w:hAnsi="Times New Roman" w:cs="Times New Roman"/>
          <w:sz w:val="28"/>
        </w:rPr>
        <w:t>4</w:t>
      </w:r>
      <w:r w:rsidR="009D0035" w:rsidRPr="00436A5A">
        <w:rPr>
          <w:rFonts w:ascii="Times New Roman" w:hAnsi="Times New Roman" w:cs="Times New Roman"/>
          <w:sz w:val="28"/>
        </w:rPr>
        <w:t xml:space="preserve">. Нормативные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локальных вычислительных сетей (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З</w:t>
      </w:r>
      <w:r w:rsidR="009D0035" w:rsidRPr="00436A5A">
        <w:rPr>
          <w:rFonts w:ascii="Times New Roman" w:hAnsi="Times New Roman" w:cs="Times New Roman"/>
          <w:sz w:val="28"/>
          <w:vertAlign w:val="subscript"/>
        </w:rPr>
        <w:t>лвс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D0035" w:rsidRPr="00436A5A" w:rsidRDefault="009D003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60500" cy="479425"/>
            <wp:effectExtent l="0" t="0" r="0" b="0"/>
            <wp:docPr id="18" name="Рисунок 18" descr="base_23928_79465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28_79465_8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лвс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устройств локальных вычислительных сетей i-го вида;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лвс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технического обслуживания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ремонта 1 устройства локальных вычислительных сетей i-го вида в год.</w:t>
      </w:r>
    </w:p>
    <w:p w:rsidR="009D0035" w:rsidRPr="00436A5A" w:rsidRDefault="005A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9D0035" w:rsidRPr="00436A5A">
        <w:rPr>
          <w:rFonts w:ascii="Times New Roman" w:hAnsi="Times New Roman" w:cs="Times New Roman"/>
          <w:sz w:val="28"/>
        </w:rPr>
        <w:t>.</w:t>
      </w:r>
      <w:r w:rsidR="00342BA6">
        <w:rPr>
          <w:rFonts w:ascii="Times New Roman" w:hAnsi="Times New Roman" w:cs="Times New Roman"/>
          <w:sz w:val="28"/>
        </w:rPr>
        <w:t>5</w:t>
      </w:r>
      <w:r w:rsidR="009D0035" w:rsidRPr="00436A5A">
        <w:rPr>
          <w:rFonts w:ascii="Times New Roman" w:hAnsi="Times New Roman" w:cs="Times New Roman"/>
          <w:sz w:val="28"/>
        </w:rPr>
        <w:t xml:space="preserve">. Нормативные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</w:t>
      </w:r>
      <w:r w:rsidR="009D0035" w:rsidRPr="00436A5A">
        <w:rPr>
          <w:rFonts w:ascii="Times New Roman" w:hAnsi="Times New Roman" w:cs="Times New Roman"/>
          <w:sz w:val="28"/>
        </w:rPr>
        <w:lastRenderedPageBreak/>
        <w:t>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систем бесперебойного питания (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З</w:t>
      </w:r>
      <w:r w:rsidR="009D0035" w:rsidRPr="00436A5A">
        <w:rPr>
          <w:rFonts w:ascii="Times New Roman" w:hAnsi="Times New Roman" w:cs="Times New Roman"/>
          <w:sz w:val="28"/>
          <w:vertAlign w:val="subscript"/>
        </w:rPr>
        <w:t>сбп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D0035" w:rsidRPr="00436A5A" w:rsidRDefault="009D003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71930" cy="479425"/>
            <wp:effectExtent l="0" t="0" r="0" b="0"/>
            <wp:docPr id="19" name="Рисунок 19" descr="base_23928_79465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28_79465_9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сбп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модулей бесперебойного питания i-го вида;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сбп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технического обслуживания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ремонта 1 модуля бесперебойного питания i-го вида в год.</w:t>
      </w:r>
    </w:p>
    <w:p w:rsidR="009D0035" w:rsidRPr="00436A5A" w:rsidRDefault="005A76C0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212"/>
      <w:bookmarkEnd w:id="1"/>
      <w:r>
        <w:rPr>
          <w:rFonts w:ascii="Times New Roman" w:hAnsi="Times New Roman" w:cs="Times New Roman"/>
          <w:sz w:val="28"/>
        </w:rPr>
        <w:t>1.1</w:t>
      </w:r>
      <w:r w:rsidR="009D0035" w:rsidRPr="00436A5A">
        <w:rPr>
          <w:rFonts w:ascii="Times New Roman" w:hAnsi="Times New Roman" w:cs="Times New Roman"/>
          <w:sz w:val="28"/>
        </w:rPr>
        <w:t>.</w:t>
      </w:r>
      <w:r w:rsidR="00342BA6">
        <w:rPr>
          <w:rFonts w:ascii="Times New Roman" w:hAnsi="Times New Roman" w:cs="Times New Roman"/>
          <w:sz w:val="28"/>
        </w:rPr>
        <w:t>6</w:t>
      </w:r>
      <w:r w:rsidR="009D0035" w:rsidRPr="00436A5A">
        <w:rPr>
          <w:rFonts w:ascii="Times New Roman" w:hAnsi="Times New Roman" w:cs="Times New Roman"/>
          <w:sz w:val="28"/>
        </w:rPr>
        <w:t xml:space="preserve">. Нормативные затраты на техническое обслуживание и 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 xml:space="preserve"> ремонт принтеров,</w:t>
      </w:r>
      <w:r w:rsidR="00342BA6">
        <w:rPr>
          <w:rFonts w:ascii="Times New Roman" w:hAnsi="Times New Roman" w:cs="Times New Roman"/>
          <w:sz w:val="28"/>
        </w:rPr>
        <w:t xml:space="preserve"> </w:t>
      </w:r>
      <w:r w:rsidR="00342BA6" w:rsidRPr="00B42061">
        <w:rPr>
          <w:rFonts w:ascii="Times New Roman" w:hAnsi="Times New Roman" w:cs="Times New Roman"/>
          <w:sz w:val="28"/>
        </w:rPr>
        <w:t>сканеров,</w:t>
      </w:r>
      <w:r w:rsidR="009D0035" w:rsidRPr="00436A5A">
        <w:rPr>
          <w:rFonts w:ascii="Times New Roman" w:hAnsi="Times New Roman" w:cs="Times New Roman"/>
          <w:sz w:val="28"/>
        </w:rPr>
        <w:t xml:space="preserve"> многофункциональных устройств и копировальных аппаратов (оргтехники) (</w:t>
      </w:r>
      <w:proofErr w:type="spellStart"/>
      <w:r w:rsidR="009D0035" w:rsidRPr="00436A5A">
        <w:rPr>
          <w:rFonts w:ascii="Times New Roman" w:hAnsi="Times New Roman" w:cs="Times New Roman"/>
          <w:sz w:val="28"/>
        </w:rPr>
        <w:t>З</w:t>
      </w:r>
      <w:r w:rsidR="009D0035" w:rsidRPr="00436A5A">
        <w:rPr>
          <w:rFonts w:ascii="Times New Roman" w:hAnsi="Times New Roman" w:cs="Times New Roman"/>
          <w:sz w:val="28"/>
          <w:vertAlign w:val="subscript"/>
        </w:rPr>
        <w:t>рпм</w:t>
      </w:r>
      <w:proofErr w:type="spellEnd"/>
      <w:r w:rsidR="009D0035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D0035" w:rsidRPr="00436A5A" w:rsidRDefault="009D003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527810" cy="479425"/>
            <wp:effectExtent l="0" t="0" r="0" b="0"/>
            <wp:docPr id="20" name="Рисунок 20" descr="base_23928_79465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28_79465_9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D0035" w:rsidRPr="00436A5A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рпм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принтеров, </w:t>
      </w:r>
      <w:r w:rsidR="00DE370F">
        <w:rPr>
          <w:rFonts w:ascii="Times New Roman" w:hAnsi="Times New Roman" w:cs="Times New Roman"/>
          <w:sz w:val="28"/>
        </w:rPr>
        <w:t xml:space="preserve">сканеров, </w:t>
      </w:r>
      <w:r w:rsidRPr="00436A5A">
        <w:rPr>
          <w:rFonts w:ascii="Times New Roman" w:hAnsi="Times New Roman" w:cs="Times New Roman"/>
          <w:sz w:val="28"/>
        </w:rPr>
        <w:t xml:space="preserve">многофункциональных устройств и копировальных аппаратов (оргтехники) в соответствии с </w:t>
      </w:r>
      <w:r w:rsidR="00342BA6" w:rsidRPr="00DE370F"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DE370F">
        <w:rPr>
          <w:rFonts w:ascii="Times New Roman" w:hAnsi="Times New Roman" w:cs="Times New Roman"/>
          <w:sz w:val="28"/>
        </w:rPr>
        <w:t>;</w:t>
      </w:r>
      <w:r w:rsidR="00342BA6">
        <w:rPr>
          <w:rFonts w:ascii="Times New Roman" w:hAnsi="Times New Roman" w:cs="Times New Roman"/>
          <w:sz w:val="28"/>
        </w:rPr>
        <w:t xml:space="preserve"> </w:t>
      </w:r>
    </w:p>
    <w:p w:rsidR="009D0035" w:rsidRDefault="009D0035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рпм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технического обслуживания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ремонта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принтеров,</w:t>
      </w:r>
      <w:r w:rsidR="00203A45">
        <w:rPr>
          <w:rFonts w:ascii="Times New Roman" w:hAnsi="Times New Roman" w:cs="Times New Roman"/>
          <w:sz w:val="28"/>
        </w:rPr>
        <w:t xml:space="preserve"> </w:t>
      </w:r>
      <w:r w:rsidR="00203A45" w:rsidRPr="00DE370F">
        <w:rPr>
          <w:rFonts w:ascii="Times New Roman" w:hAnsi="Times New Roman" w:cs="Times New Roman"/>
          <w:sz w:val="28"/>
        </w:rPr>
        <w:t>сканеров,</w:t>
      </w:r>
      <w:r w:rsidRPr="00436A5A">
        <w:rPr>
          <w:rFonts w:ascii="Times New Roman" w:hAnsi="Times New Roman" w:cs="Times New Roman"/>
          <w:sz w:val="28"/>
        </w:rPr>
        <w:t xml:space="preserve"> многофункциональных устройств и копировальных аппаратов (оргтехники) в год.</w:t>
      </w:r>
    </w:p>
    <w:p w:rsidR="00022FDE" w:rsidRDefault="00022FD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022FDE" w:rsidRDefault="005A76C0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З</w:t>
      </w:r>
      <w:r w:rsidRPr="005512FB">
        <w:rPr>
          <w:rFonts w:ascii="Times New Roman" w:hAnsi="Times New Roman" w:cs="Times New Roman"/>
          <w:sz w:val="28"/>
        </w:rPr>
        <w:t>атраты на приобретение прочих работ и услуг, не относящиеся к затратам на содержание имущества</w:t>
      </w:r>
    </w:p>
    <w:p w:rsidR="00E0004D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E0004D" w:rsidRPr="00A0532E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Нормативные затраты на приобретение прочих работ и услуг, не относящиеся к затратам на услуги связи, аренду и содержание имущества включают в себя:</w:t>
      </w:r>
    </w:p>
    <w:p w:rsidR="00E0004D" w:rsidRPr="00A0532E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E0004D" w:rsidRPr="00E0004D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 xml:space="preserve">- нормативные </w:t>
      </w:r>
      <w:r w:rsidRPr="00E0004D">
        <w:rPr>
          <w:rFonts w:ascii="Times New Roman" w:hAnsi="Times New Roman" w:cs="Times New Roman"/>
          <w:sz w:val="28"/>
        </w:rPr>
        <w:t>затраты на оплату услуг</w:t>
      </w:r>
      <w:r>
        <w:rPr>
          <w:rFonts w:ascii="Times New Roman" w:hAnsi="Times New Roman" w:cs="Times New Roman"/>
          <w:sz w:val="28"/>
        </w:rPr>
        <w:t xml:space="preserve"> по сопровождению справочно-правовых систем;</w:t>
      </w:r>
    </w:p>
    <w:p w:rsidR="00E0004D" w:rsidRPr="00E0004D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оплату услуг</w:t>
      </w:r>
      <w:r>
        <w:rPr>
          <w:rFonts w:ascii="Times New Roman" w:hAnsi="Times New Roman" w:cs="Times New Roman"/>
          <w:sz w:val="28"/>
        </w:rPr>
        <w:t xml:space="preserve"> по сопровождению и приобретению иного программного обеспечения;</w:t>
      </w:r>
    </w:p>
    <w:p w:rsidR="00E0004D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оплату услуг, связанных с обеспечением безопасности информации;</w:t>
      </w:r>
    </w:p>
    <w:p w:rsidR="00E0004D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 xml:space="preserve">- нормативные затраты на </w:t>
      </w:r>
      <w:r>
        <w:rPr>
          <w:rFonts w:ascii="Times New Roman" w:hAnsi="Times New Roman" w:cs="Times New Roman"/>
          <w:sz w:val="28"/>
        </w:rPr>
        <w:t>проведение аттестационных, проверочных и контрольных мероприятий;</w:t>
      </w:r>
    </w:p>
    <w:p w:rsidR="00827A54" w:rsidRDefault="00E0004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 xml:space="preserve">- нормативные затраты на </w:t>
      </w:r>
      <w:r w:rsidR="00827A54">
        <w:rPr>
          <w:rFonts w:ascii="Times New Roman" w:hAnsi="Times New Roman" w:cs="Times New Roman"/>
          <w:sz w:val="28"/>
        </w:rPr>
        <w:t>приобретение простых (неисключительных) лицензий на использование программного обеспечения по защите информации</w:t>
      </w:r>
    </w:p>
    <w:p w:rsidR="00E0004D" w:rsidRDefault="006202E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27A54">
        <w:rPr>
          <w:rFonts w:ascii="Times New Roman" w:hAnsi="Times New Roman" w:cs="Times New Roman"/>
          <w:sz w:val="28"/>
        </w:rPr>
        <w:t xml:space="preserve"> нормативные затраты на оплату работ </w:t>
      </w:r>
      <w:r w:rsidR="00E0004D" w:rsidRPr="00A0532E">
        <w:rPr>
          <w:rFonts w:ascii="Times New Roman" w:hAnsi="Times New Roman" w:cs="Times New Roman"/>
          <w:sz w:val="28"/>
        </w:rPr>
        <w:t>по монтажу (установке), дообор</w:t>
      </w:r>
      <w:r w:rsidR="006867F4">
        <w:rPr>
          <w:rFonts w:ascii="Times New Roman" w:hAnsi="Times New Roman" w:cs="Times New Roman"/>
          <w:sz w:val="28"/>
        </w:rPr>
        <w:t>удованию и наладке оборудования;</w:t>
      </w:r>
    </w:p>
    <w:p w:rsidR="006867F4" w:rsidRPr="00533B37" w:rsidRDefault="006867F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lastRenderedPageBreak/>
        <w:t>1.</w:t>
      </w:r>
      <w:r w:rsidR="005A76C0">
        <w:rPr>
          <w:rFonts w:ascii="Times New Roman" w:hAnsi="Times New Roman" w:cs="Times New Roman"/>
          <w:sz w:val="28"/>
        </w:rPr>
        <w:t>2.</w:t>
      </w:r>
      <w:r w:rsidRPr="00436A5A">
        <w:rPr>
          <w:rFonts w:ascii="Times New Roman" w:hAnsi="Times New Roman" w:cs="Times New Roman"/>
          <w:sz w:val="28"/>
        </w:rPr>
        <w:t>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спо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спо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сспс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сип</w:t>
      </w:r>
      <w:proofErr w:type="spellEnd"/>
      <w:r w:rsidRPr="00436A5A">
        <w:rPr>
          <w:rFonts w:ascii="Times New Roman" w:hAnsi="Times New Roman" w:cs="Times New Roman"/>
          <w:sz w:val="28"/>
        </w:rPr>
        <w:t>,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сспс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оплату услуг по сопровождению справочно-правовых систем;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сип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оплату услуг по сопровождению и приобретению иного программного обеспечения.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В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5A76C0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.2. Нормативные затраты на оплату услуг по сопровождению справочно-правовых систем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сспс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072515" cy="473710"/>
            <wp:effectExtent l="0" t="0" r="0" b="0"/>
            <wp:docPr id="58" name="Рисунок 58" descr="base_23928_79465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9465_9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сспс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сопровождения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5A76C0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.3. Нормативные затраты на оплату услуг по сопровождению и приобретению иного программного обеспечения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сип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0"/>
          <w:sz w:val="28"/>
        </w:rPr>
        <w:drawing>
          <wp:inline distT="0" distB="0" distL="0" distR="0">
            <wp:extent cx="1687195" cy="498475"/>
            <wp:effectExtent l="0" t="0" r="0" b="0"/>
            <wp:docPr id="59" name="Рисунок 59" descr="base_23928_7946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9465_9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g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ипо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пнл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5A76C0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.4. Нормативные затраты на оплату услуг, связанных с обеспечением безопасности информации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оби</w:t>
      </w:r>
      <w:proofErr w:type="spellEnd"/>
      <w:r w:rsidRPr="00436A5A">
        <w:rPr>
          <w:rFonts w:ascii="Times New Roman" w:hAnsi="Times New Roman" w:cs="Times New Roman"/>
          <w:sz w:val="28"/>
        </w:rPr>
        <w:t>),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lastRenderedPageBreak/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оби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ат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нп</w:t>
      </w:r>
      <w:proofErr w:type="spellEnd"/>
      <w:r w:rsidR="005A4D3D" w:rsidRPr="005A4D3D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5A4D3D" w:rsidRPr="00436A5A">
        <w:rPr>
          <w:rFonts w:ascii="Times New Roman" w:hAnsi="Times New Roman" w:cs="Times New Roman"/>
          <w:sz w:val="28"/>
        </w:rPr>
        <w:t xml:space="preserve">+ </w:t>
      </w:r>
      <w:proofErr w:type="spellStart"/>
      <w:r w:rsidR="005A4D3D" w:rsidRPr="00436A5A">
        <w:rPr>
          <w:rFonts w:ascii="Times New Roman" w:hAnsi="Times New Roman" w:cs="Times New Roman"/>
          <w:sz w:val="28"/>
        </w:rPr>
        <w:t>З</w:t>
      </w:r>
      <w:r w:rsidR="005A4D3D">
        <w:rPr>
          <w:rFonts w:ascii="Times New Roman" w:hAnsi="Times New Roman" w:cs="Times New Roman"/>
          <w:sz w:val="28"/>
          <w:vertAlign w:val="subscript"/>
        </w:rPr>
        <w:t>сби</w:t>
      </w:r>
      <w:proofErr w:type="spellEnd"/>
      <w:r w:rsidR="005A4D3D" w:rsidRPr="005A4D3D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5A4D3D" w:rsidRPr="00436A5A">
        <w:rPr>
          <w:rFonts w:ascii="Times New Roman" w:hAnsi="Times New Roman" w:cs="Times New Roman"/>
          <w:sz w:val="28"/>
        </w:rPr>
        <w:t xml:space="preserve">+ </w:t>
      </w:r>
      <w:proofErr w:type="spellStart"/>
      <w:r w:rsidR="005A4D3D" w:rsidRPr="00436A5A">
        <w:rPr>
          <w:rFonts w:ascii="Times New Roman" w:hAnsi="Times New Roman" w:cs="Times New Roman"/>
          <w:sz w:val="28"/>
        </w:rPr>
        <w:t>З</w:t>
      </w:r>
      <w:r w:rsidR="005A4D3D">
        <w:rPr>
          <w:rFonts w:ascii="Times New Roman" w:hAnsi="Times New Roman" w:cs="Times New Roman"/>
          <w:sz w:val="28"/>
          <w:vertAlign w:val="subscript"/>
        </w:rPr>
        <w:t>прз</w:t>
      </w:r>
      <w:proofErr w:type="spellEnd"/>
      <w:r w:rsidRPr="00436A5A">
        <w:rPr>
          <w:rFonts w:ascii="Times New Roman" w:hAnsi="Times New Roman" w:cs="Times New Roman"/>
          <w:sz w:val="28"/>
        </w:rPr>
        <w:t>,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ат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проведение аттестационных, проверочных и контрольных мероприятий;</w:t>
      </w:r>
    </w:p>
    <w:p w:rsidR="00827A54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нп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приобретение простых (неисключительных) лицензий на использование программного о</w:t>
      </w:r>
      <w:r w:rsidR="005A4D3D">
        <w:rPr>
          <w:rFonts w:ascii="Times New Roman" w:hAnsi="Times New Roman" w:cs="Times New Roman"/>
          <w:sz w:val="28"/>
        </w:rPr>
        <w:t>беспечения по защите информации;</w:t>
      </w:r>
    </w:p>
    <w:p w:rsidR="005A4D3D" w:rsidRDefault="005A4D3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="000A0F71">
        <w:rPr>
          <w:rFonts w:ascii="Times New Roman" w:hAnsi="Times New Roman" w:cs="Times New Roman"/>
          <w:sz w:val="28"/>
          <w:vertAlign w:val="subscript"/>
        </w:rPr>
        <w:t>ссзи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н</w:t>
      </w:r>
      <w:r w:rsidRPr="00436A5A">
        <w:rPr>
          <w:rFonts w:ascii="Times New Roman" w:hAnsi="Times New Roman" w:cs="Times New Roman"/>
          <w:sz w:val="28"/>
        </w:rPr>
        <w:t xml:space="preserve">ормативные затраты на оплату услуг по сопровождению </w:t>
      </w:r>
      <w:r w:rsidR="00041E06">
        <w:rPr>
          <w:rFonts w:ascii="Times New Roman" w:hAnsi="Times New Roman" w:cs="Times New Roman"/>
          <w:sz w:val="28"/>
        </w:rPr>
        <w:t xml:space="preserve">и технической  поддержке </w:t>
      </w:r>
      <w:r w:rsidRPr="00436A5A">
        <w:rPr>
          <w:rFonts w:ascii="Times New Roman" w:hAnsi="Times New Roman" w:cs="Times New Roman"/>
          <w:sz w:val="28"/>
        </w:rPr>
        <w:t>программного обеспечения</w:t>
      </w:r>
      <w:r w:rsidR="00041E06">
        <w:rPr>
          <w:rFonts w:ascii="Times New Roman" w:hAnsi="Times New Roman" w:cs="Times New Roman"/>
          <w:sz w:val="28"/>
        </w:rPr>
        <w:t xml:space="preserve"> по защите информации</w:t>
      </w:r>
      <w:r>
        <w:rPr>
          <w:rFonts w:ascii="Times New Roman" w:hAnsi="Times New Roman" w:cs="Times New Roman"/>
          <w:sz w:val="28"/>
        </w:rPr>
        <w:t>;</w:t>
      </w:r>
    </w:p>
    <w:p w:rsidR="005A4D3D" w:rsidRDefault="005A4D3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  <w:vertAlign w:val="subscript"/>
        </w:rPr>
        <w:t>пр</w:t>
      </w:r>
      <w:r w:rsidR="000A0F71">
        <w:rPr>
          <w:rFonts w:ascii="Times New Roman" w:hAnsi="Times New Roman" w:cs="Times New Roman"/>
          <w:sz w:val="28"/>
          <w:vertAlign w:val="subscript"/>
        </w:rPr>
        <w:t>сзи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н</w:t>
      </w:r>
      <w:r w:rsidRPr="00436A5A">
        <w:rPr>
          <w:rFonts w:ascii="Times New Roman" w:hAnsi="Times New Roman" w:cs="Times New Roman"/>
          <w:sz w:val="28"/>
        </w:rPr>
        <w:t xml:space="preserve">ормативные затраты на оплату услуг по </w:t>
      </w:r>
      <w:r>
        <w:rPr>
          <w:rFonts w:ascii="Times New Roman" w:hAnsi="Times New Roman" w:cs="Times New Roman"/>
          <w:sz w:val="28"/>
        </w:rPr>
        <w:t>проектированию и внедрению систем защиты информации;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5A76C0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.5. Нормативные затраты на проведение аттестационных, проверочных и контрольных мероприятий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ат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0"/>
          <w:sz w:val="28"/>
        </w:rPr>
        <w:drawing>
          <wp:inline distT="0" distB="0" distL="0" distR="0">
            <wp:extent cx="2352675" cy="498475"/>
            <wp:effectExtent l="19050" t="0" r="0" b="0"/>
            <wp:docPr id="60" name="Рисунок 60" descr="base_23928_79465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9465_9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об</w:t>
      </w:r>
      <w:r w:rsidRPr="00436A5A">
        <w:rPr>
          <w:rFonts w:ascii="Times New Roman" w:hAnsi="Times New Roman" w:cs="Times New Roman"/>
          <w:sz w:val="28"/>
        </w:rPr>
        <w:t xml:space="preserve"> - количество аттестуемых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объектов (помещений);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gramStart"/>
      <w:r w:rsidRPr="00436A5A">
        <w:rPr>
          <w:rFonts w:ascii="Times New Roman" w:hAnsi="Times New Roman" w:cs="Times New Roman"/>
          <w:sz w:val="28"/>
          <w:vertAlign w:val="subscript"/>
        </w:rPr>
        <w:t>об</w:t>
      </w:r>
      <w:proofErr w:type="gramEnd"/>
      <w:r w:rsidRPr="00436A5A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436A5A">
        <w:rPr>
          <w:rFonts w:ascii="Times New Roman" w:hAnsi="Times New Roman" w:cs="Times New Roman"/>
          <w:sz w:val="28"/>
        </w:rPr>
        <w:t>цена</w:t>
      </w:r>
      <w:proofErr w:type="gramEnd"/>
      <w:r w:rsidRPr="00436A5A">
        <w:rPr>
          <w:rFonts w:ascii="Times New Roman" w:hAnsi="Times New Roman" w:cs="Times New Roman"/>
          <w:sz w:val="28"/>
        </w:rPr>
        <w:t xml:space="preserve"> проведения аттестации 1 i-го объекта (помещения);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ус</w:t>
      </w:r>
      <w:r w:rsidRPr="00436A5A">
        <w:rPr>
          <w:rFonts w:ascii="Times New Roman" w:hAnsi="Times New Roman" w:cs="Times New Roman"/>
          <w:sz w:val="28"/>
        </w:rPr>
        <w:t xml:space="preserve"> - количество единиц j-го оборудования (устройств), требующих проверки;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ус</w:t>
      </w:r>
      <w:r w:rsidRPr="00436A5A">
        <w:rPr>
          <w:rFonts w:ascii="Times New Roman" w:hAnsi="Times New Roman" w:cs="Times New Roman"/>
          <w:sz w:val="28"/>
        </w:rPr>
        <w:t xml:space="preserve"> - цена проведения проверки 1 единицы j-го оборудования (устройства).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5A76C0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.6. Нормативные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нп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46835" cy="473710"/>
            <wp:effectExtent l="0" t="0" r="0" b="0"/>
            <wp:docPr id="61" name="Рисунок 61" descr="base_23928_79465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9465_9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нп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нп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41E06" w:rsidRDefault="000A0F7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A76C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B506B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="00041E06">
        <w:rPr>
          <w:rFonts w:ascii="Times New Roman" w:hAnsi="Times New Roman" w:cs="Times New Roman"/>
          <w:sz w:val="28"/>
        </w:rPr>
        <w:t>Н</w:t>
      </w:r>
      <w:r w:rsidR="00041E06" w:rsidRPr="00436A5A">
        <w:rPr>
          <w:rFonts w:ascii="Times New Roman" w:hAnsi="Times New Roman" w:cs="Times New Roman"/>
          <w:sz w:val="28"/>
        </w:rPr>
        <w:t xml:space="preserve">ормативные затраты на оплату услуг по сопровождению </w:t>
      </w:r>
      <w:r w:rsidR="00041E06">
        <w:rPr>
          <w:rFonts w:ascii="Times New Roman" w:hAnsi="Times New Roman" w:cs="Times New Roman"/>
          <w:sz w:val="28"/>
        </w:rPr>
        <w:t xml:space="preserve">и технической  поддержке </w:t>
      </w:r>
      <w:r w:rsidR="00041E06" w:rsidRPr="00436A5A">
        <w:rPr>
          <w:rFonts w:ascii="Times New Roman" w:hAnsi="Times New Roman" w:cs="Times New Roman"/>
          <w:sz w:val="28"/>
        </w:rPr>
        <w:t>программного обеспечения</w:t>
      </w:r>
      <w:r w:rsidR="00041E06">
        <w:rPr>
          <w:rFonts w:ascii="Times New Roman" w:hAnsi="Times New Roman" w:cs="Times New Roman"/>
          <w:sz w:val="28"/>
        </w:rPr>
        <w:t xml:space="preserve"> по защите информации (</w:t>
      </w:r>
      <w:proofErr w:type="spellStart"/>
      <w:r w:rsidR="00041E06" w:rsidRPr="00436A5A">
        <w:rPr>
          <w:rFonts w:ascii="Times New Roman" w:hAnsi="Times New Roman" w:cs="Times New Roman"/>
          <w:sz w:val="28"/>
        </w:rPr>
        <w:t>З</w:t>
      </w:r>
      <w:r w:rsidR="00041E06">
        <w:rPr>
          <w:rFonts w:ascii="Times New Roman" w:hAnsi="Times New Roman" w:cs="Times New Roman"/>
          <w:sz w:val="28"/>
          <w:vertAlign w:val="subscript"/>
        </w:rPr>
        <w:t>ссзи</w:t>
      </w:r>
      <w:proofErr w:type="spellEnd"/>
      <w:r w:rsidR="00041E06">
        <w:rPr>
          <w:rFonts w:ascii="Times New Roman" w:hAnsi="Times New Roman" w:cs="Times New Roman"/>
          <w:sz w:val="28"/>
        </w:rPr>
        <w:t>)</w:t>
      </w:r>
      <w:r w:rsidR="00041E06" w:rsidRPr="00041E06">
        <w:rPr>
          <w:rFonts w:ascii="Times New Roman" w:hAnsi="Times New Roman" w:cs="Times New Roman"/>
          <w:sz w:val="28"/>
        </w:rPr>
        <w:t xml:space="preserve"> </w:t>
      </w:r>
      <w:r w:rsidR="00041E06" w:rsidRPr="00436A5A">
        <w:rPr>
          <w:rFonts w:ascii="Times New Roman" w:hAnsi="Times New Roman" w:cs="Times New Roman"/>
          <w:sz w:val="28"/>
        </w:rPr>
        <w:t>определяются по формуле:</w:t>
      </w:r>
    </w:p>
    <w:p w:rsidR="005A4D3D" w:rsidRDefault="00041E0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</w:rPr>
            <m:t>З</m:t>
          </m:r>
          <m:r>
            <m:rPr>
              <m:sty m:val="p"/>
            </m:rPr>
            <w:rPr>
              <w:rFonts w:ascii="Cambria Math" w:hAnsi="Cambria Math" w:cs="Times New Roman"/>
              <w:sz w:val="20"/>
              <w:vertAlign w:val="subscript"/>
            </w:rPr>
            <m:t>ссиз</m:t>
          </m:r>
          <m:r>
            <w:rPr>
              <w:rFonts w:ascii="Cambria Math" w:hAnsi="Cambria Math"/>
              <w:sz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0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0"/>
                </w:rPr>
                <m:t>i=1</m:t>
              </m:r>
            </m:sub>
            <m:sup>
              <m:r>
                <w:rPr>
                  <w:rFonts w:ascii="Cambria Math" w:hAnsi="Cambria Math"/>
                  <w:sz w:val="20"/>
                </w:rPr>
                <m:t>n</m:t>
              </m:r>
            </m:sup>
            <m:e>
              <m:r>
                <w:rPr>
                  <w:rFonts w:ascii="Cambria Math" w:hAnsi="Cambria Math"/>
                  <w:sz w:val="20"/>
                </w:rPr>
                <m:t>Рi</m:t>
              </m:r>
            </m:e>
          </m:nary>
          <m:r>
            <w:rPr>
              <w:rFonts w:ascii="Cambria Math" w:hAnsi="Cambria Math"/>
              <w:sz w:val="20"/>
            </w:rPr>
            <m:t xml:space="preserve"> псзи</m:t>
          </m:r>
        </m:oMath>
      </m:oMathPara>
    </w:p>
    <w:p w:rsidR="00041E06" w:rsidRPr="00436A5A" w:rsidRDefault="00041E0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5A4D3D" w:rsidRDefault="00041E0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proofErr w:type="spellStart"/>
      <w:proofErr w:type="gramStart"/>
      <w:r w:rsidRPr="00041E06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proofErr w:type="gramEnd"/>
      <w:r w:rsidRPr="00041E06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041E06">
        <w:rPr>
          <w:rFonts w:ascii="Times New Roman" w:hAnsi="Times New Roman" w:cs="Times New Roman"/>
          <w:sz w:val="28"/>
          <w:vertAlign w:val="subscript"/>
        </w:rPr>
        <w:t>псзи</w:t>
      </w:r>
      <w:proofErr w:type="spellEnd"/>
      <w:r w:rsidRPr="00041E06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041E06">
        <w:rPr>
          <w:rFonts w:ascii="Times New Roman" w:hAnsi="Times New Roman" w:cs="Times New Roman"/>
          <w:sz w:val="28"/>
        </w:rPr>
        <w:t xml:space="preserve">- </w:t>
      </w:r>
      <w:r w:rsidRPr="00436A5A">
        <w:rPr>
          <w:rFonts w:ascii="Times New Roman" w:hAnsi="Times New Roman" w:cs="Times New Roman"/>
          <w:sz w:val="28"/>
        </w:rPr>
        <w:t>цена сопровождения</w:t>
      </w:r>
      <w:r w:rsidRPr="00041E06">
        <w:rPr>
          <w:rFonts w:ascii="Times New Roman" w:hAnsi="Times New Roman" w:cs="Times New Roman"/>
          <w:sz w:val="28"/>
        </w:rPr>
        <w:t xml:space="preserve"> и технической поддержки</w:t>
      </w:r>
      <w:r w:rsidRPr="00436A5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436A5A">
        <w:rPr>
          <w:rFonts w:ascii="Times New Roman" w:hAnsi="Times New Roman" w:cs="Times New Roman"/>
          <w:sz w:val="28"/>
        </w:rPr>
        <w:t>-го программного обеспечения</w:t>
      </w:r>
      <w:r>
        <w:rPr>
          <w:rFonts w:ascii="Times New Roman" w:hAnsi="Times New Roman" w:cs="Times New Roman"/>
          <w:sz w:val="28"/>
        </w:rPr>
        <w:t xml:space="preserve"> по защите информации.</w:t>
      </w:r>
    </w:p>
    <w:p w:rsidR="00B506B6" w:rsidRDefault="00B506B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5A76C0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</w:t>
      </w:r>
      <w:r w:rsidR="00EA3D64">
        <w:rPr>
          <w:rFonts w:ascii="Times New Roman" w:hAnsi="Times New Roman" w:cs="Times New Roman"/>
          <w:sz w:val="28"/>
        </w:rPr>
        <w:t>8</w:t>
      </w:r>
      <w:r w:rsidRPr="00436A5A">
        <w:rPr>
          <w:rFonts w:ascii="Times New Roman" w:hAnsi="Times New Roman" w:cs="Times New Roman"/>
          <w:sz w:val="28"/>
        </w:rPr>
        <w:t>. Нормативные затраты на оплату работ по монтажу (установке), дооборудованию и наладке оборудования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м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lastRenderedPageBreak/>
        <w:drawing>
          <wp:inline distT="0" distB="0" distL="0" distR="0">
            <wp:extent cx="1229995" cy="473710"/>
            <wp:effectExtent l="0" t="0" r="0" b="0"/>
            <wp:docPr id="62" name="Рисунок 62" descr="base_23928_79465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928_79465_9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м</w:t>
      </w:r>
      <w:r w:rsidRPr="00436A5A">
        <w:rPr>
          <w:rFonts w:ascii="Times New Roman" w:hAnsi="Times New Roman" w:cs="Times New Roman"/>
          <w:sz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827A54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м</w:t>
      </w:r>
      <w:r w:rsidRPr="00436A5A">
        <w:rPr>
          <w:rFonts w:ascii="Times New Roman" w:hAnsi="Times New Roman" w:cs="Times New Roman"/>
          <w:sz w:val="28"/>
        </w:rPr>
        <w:t xml:space="preserve"> - цена монтажа (установки), дооборудования и наладки 1 единицы i-го оборудования.</w:t>
      </w:r>
    </w:p>
    <w:p w:rsidR="00202E8D" w:rsidRPr="00A0532E" w:rsidRDefault="00202E8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Default="00827A54" w:rsidP="00CA0768">
      <w:pPr>
        <w:pStyle w:val="ConsPlusNormal"/>
        <w:numPr>
          <w:ilvl w:val="1"/>
          <w:numId w:val="13"/>
        </w:numPr>
        <w:ind w:left="0" w:firstLine="709"/>
        <w:jc w:val="center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Затраты на приобретение основных средств</w:t>
      </w:r>
    </w:p>
    <w:p w:rsidR="00827A54" w:rsidRDefault="00827A54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827A54" w:rsidRPr="00A0532E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Затраты на приобретение основных сре</w:t>
      </w:r>
      <w:proofErr w:type="gramStart"/>
      <w:r w:rsidRPr="00A0532E">
        <w:rPr>
          <w:rFonts w:ascii="Times New Roman" w:hAnsi="Times New Roman" w:cs="Times New Roman"/>
          <w:sz w:val="28"/>
        </w:rPr>
        <w:t>дств вкл</w:t>
      </w:r>
      <w:proofErr w:type="gramEnd"/>
      <w:r w:rsidRPr="00A0532E">
        <w:rPr>
          <w:rFonts w:ascii="Times New Roman" w:hAnsi="Times New Roman" w:cs="Times New Roman"/>
          <w:sz w:val="28"/>
        </w:rPr>
        <w:t>ючают в себя:</w:t>
      </w:r>
    </w:p>
    <w:p w:rsidR="00827A54" w:rsidRPr="00A0532E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рабочих станций</w:t>
      </w:r>
      <w:r w:rsidR="00A3209E">
        <w:rPr>
          <w:rFonts w:ascii="Times New Roman" w:hAnsi="Times New Roman" w:cs="Times New Roman"/>
          <w:sz w:val="28"/>
        </w:rPr>
        <w:t xml:space="preserve"> (на основе системного блока или моноблок)</w:t>
      </w:r>
      <w:r w:rsidRPr="00A0532E">
        <w:rPr>
          <w:rFonts w:ascii="Times New Roman" w:hAnsi="Times New Roman" w:cs="Times New Roman"/>
          <w:sz w:val="28"/>
        </w:rPr>
        <w:t>;</w:t>
      </w:r>
    </w:p>
    <w:p w:rsidR="00827A54" w:rsidRPr="00A0532E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принтеров, многофункциональных устройств</w:t>
      </w:r>
      <w:r w:rsidRPr="00FD6CEF">
        <w:rPr>
          <w:rFonts w:ascii="Times New Roman" w:hAnsi="Times New Roman" w:cs="Times New Roman"/>
          <w:sz w:val="28"/>
        </w:rPr>
        <w:t xml:space="preserve">, </w:t>
      </w:r>
      <w:r w:rsidR="00B62FA0" w:rsidRPr="00FD6CEF">
        <w:rPr>
          <w:rFonts w:ascii="Times New Roman" w:hAnsi="Times New Roman" w:cs="Times New Roman"/>
          <w:sz w:val="28"/>
        </w:rPr>
        <w:t>сканеров</w:t>
      </w:r>
      <w:r w:rsidR="00B62FA0">
        <w:rPr>
          <w:rFonts w:ascii="Times New Roman" w:hAnsi="Times New Roman" w:cs="Times New Roman"/>
          <w:sz w:val="28"/>
        </w:rPr>
        <w:t xml:space="preserve"> и </w:t>
      </w:r>
      <w:r w:rsidRPr="00A0532E">
        <w:rPr>
          <w:rFonts w:ascii="Times New Roman" w:hAnsi="Times New Roman" w:cs="Times New Roman"/>
          <w:sz w:val="28"/>
        </w:rPr>
        <w:t>копировальных а</w:t>
      </w:r>
      <w:r w:rsidR="00B62FA0">
        <w:rPr>
          <w:rFonts w:ascii="Times New Roman" w:hAnsi="Times New Roman" w:cs="Times New Roman"/>
          <w:sz w:val="28"/>
        </w:rPr>
        <w:t>ппаратов (оргтехники)</w:t>
      </w:r>
      <w:r w:rsidRPr="00A0532E">
        <w:rPr>
          <w:rFonts w:ascii="Times New Roman" w:hAnsi="Times New Roman" w:cs="Times New Roman"/>
          <w:sz w:val="28"/>
        </w:rPr>
        <w:t>;</w:t>
      </w:r>
    </w:p>
    <w:p w:rsidR="00827A54" w:rsidRPr="00A0532E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средств подвижной связи;</w:t>
      </w:r>
    </w:p>
    <w:p w:rsidR="00827A54" w:rsidRPr="00A0532E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планшетных компьютеров;</w:t>
      </w:r>
    </w:p>
    <w:p w:rsidR="00827A54" w:rsidRPr="00A0532E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85AC6">
        <w:rPr>
          <w:rFonts w:ascii="Times New Roman" w:hAnsi="Times New Roman" w:cs="Times New Roman"/>
          <w:sz w:val="28"/>
        </w:rPr>
        <w:t>- нормативные затраты на приобретение ноутбуков;</w:t>
      </w:r>
    </w:p>
    <w:p w:rsidR="00827A54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</w:t>
      </w:r>
      <w:r w:rsidR="0095718C">
        <w:rPr>
          <w:rFonts w:ascii="Times New Roman" w:hAnsi="Times New Roman" w:cs="Times New Roman"/>
          <w:sz w:val="28"/>
        </w:rPr>
        <w:t xml:space="preserve"> </w:t>
      </w:r>
      <w:r w:rsidRPr="00A0532E">
        <w:rPr>
          <w:rFonts w:ascii="Times New Roman" w:hAnsi="Times New Roman" w:cs="Times New Roman"/>
          <w:sz w:val="28"/>
        </w:rPr>
        <w:t>нормативные затраты на приобретение оборудования по обес</w:t>
      </w:r>
      <w:r w:rsidR="0095718C">
        <w:rPr>
          <w:rFonts w:ascii="Times New Roman" w:hAnsi="Times New Roman" w:cs="Times New Roman"/>
          <w:sz w:val="28"/>
        </w:rPr>
        <w:t>печению безопасности информации;</w:t>
      </w:r>
    </w:p>
    <w:p w:rsidR="0095718C" w:rsidRPr="00A0532E" w:rsidRDefault="0095718C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нормативные затраты на приобретении иного оборудования.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423FE9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 xml:space="preserve">.1. Нормативные затраты на приобретение рабочих станций </w:t>
      </w:r>
      <w:r w:rsidR="00A3209E">
        <w:rPr>
          <w:rFonts w:ascii="Times New Roman" w:hAnsi="Times New Roman" w:cs="Times New Roman"/>
          <w:sz w:val="28"/>
        </w:rPr>
        <w:t>(на основе системного блока или моноблок</w:t>
      </w:r>
      <w:r w:rsidRPr="00436A5A">
        <w:rPr>
          <w:rFonts w:ascii="Times New Roman" w:hAnsi="Times New Roman" w:cs="Times New Roman"/>
          <w:sz w:val="28"/>
        </w:rPr>
        <w:t xml:space="preserve">) </w:t>
      </w:r>
      <w:r w:rsidR="0095718C">
        <w:rPr>
          <w:rFonts w:ascii="Times New Roman" w:hAnsi="Times New Roman" w:cs="Times New Roman"/>
          <w:sz w:val="28"/>
        </w:rPr>
        <w:t>(</w:t>
      </w:r>
      <w:proofErr w:type="spellStart"/>
      <w:r w:rsidR="0095718C">
        <w:rPr>
          <w:rFonts w:ascii="Times New Roman" w:hAnsi="Times New Roman" w:cs="Times New Roman"/>
          <w:sz w:val="28"/>
        </w:rPr>
        <w:t>З</w:t>
      </w:r>
      <w:r w:rsidR="0095718C" w:rsidRPr="0095718C">
        <w:rPr>
          <w:rFonts w:ascii="Times New Roman" w:hAnsi="Times New Roman" w:cs="Times New Roman"/>
          <w:sz w:val="28"/>
          <w:vertAlign w:val="subscript"/>
        </w:rPr>
        <w:t>рст</w:t>
      </w:r>
      <w:proofErr w:type="spellEnd"/>
      <w:r w:rsidR="0095718C">
        <w:rPr>
          <w:rFonts w:ascii="Times New Roman" w:hAnsi="Times New Roman" w:cs="Times New Roman"/>
          <w:sz w:val="28"/>
        </w:rPr>
        <w:t xml:space="preserve">) </w:t>
      </w:r>
      <w:r w:rsidRPr="00436A5A">
        <w:rPr>
          <w:rFonts w:ascii="Times New Roman" w:hAnsi="Times New Roman" w:cs="Times New Roman"/>
          <w:sz w:val="28"/>
        </w:rPr>
        <w:t>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724150" cy="476250"/>
            <wp:effectExtent l="0" t="0" r="0" b="0"/>
            <wp:docPr id="68" name="Рисунок 68" descr="base_23928_79465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928_79465_9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рст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предел</w:t>
      </w:r>
      <w:r w:rsidRPr="00436A5A">
        <w:rPr>
          <w:rFonts w:ascii="Times New Roman" w:hAnsi="Times New Roman" w:cs="Times New Roman"/>
          <w:sz w:val="28"/>
        </w:rPr>
        <w:t xml:space="preserve"> - предельное количество рабочих станций</w:t>
      </w:r>
      <w:r w:rsidR="00A3209E">
        <w:rPr>
          <w:rFonts w:ascii="Times New Roman" w:hAnsi="Times New Roman" w:cs="Times New Roman"/>
          <w:sz w:val="28"/>
        </w:rPr>
        <w:t xml:space="preserve"> (на основе системного блока или моноблок</w:t>
      </w:r>
      <w:r w:rsidR="00A3209E" w:rsidRPr="00436A5A">
        <w:rPr>
          <w:rFonts w:ascii="Times New Roman" w:hAnsi="Times New Roman" w:cs="Times New Roman"/>
          <w:sz w:val="28"/>
        </w:rPr>
        <w:t>)</w:t>
      </w:r>
      <w:r w:rsidRPr="00436A5A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</w:t>
      </w:r>
      <w:r w:rsidR="00D712B5">
        <w:rPr>
          <w:rFonts w:ascii="Times New Roman" w:hAnsi="Times New Roman" w:cs="Times New Roman"/>
          <w:sz w:val="28"/>
        </w:rPr>
        <w:t>, определяемое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 w:rsidR="00D712B5"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436A5A">
        <w:rPr>
          <w:rFonts w:ascii="Times New Roman" w:hAnsi="Times New Roman" w:cs="Times New Roman"/>
          <w:sz w:val="28"/>
        </w:rPr>
        <w:t>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рст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факт</w:t>
      </w:r>
      <w:r w:rsidRPr="00436A5A">
        <w:rPr>
          <w:rFonts w:ascii="Times New Roman" w:hAnsi="Times New Roman" w:cs="Times New Roman"/>
          <w:sz w:val="28"/>
        </w:rPr>
        <w:t xml:space="preserve"> - фактическое количество рабочих станций</w:t>
      </w:r>
      <w:r w:rsidR="00A3209E">
        <w:rPr>
          <w:rFonts w:ascii="Times New Roman" w:hAnsi="Times New Roman" w:cs="Times New Roman"/>
          <w:sz w:val="28"/>
        </w:rPr>
        <w:t xml:space="preserve"> (на основе системного блока или моноблок</w:t>
      </w:r>
      <w:r w:rsidR="00A3209E" w:rsidRPr="00436A5A">
        <w:rPr>
          <w:rFonts w:ascii="Times New Roman" w:hAnsi="Times New Roman" w:cs="Times New Roman"/>
          <w:sz w:val="28"/>
        </w:rPr>
        <w:t>)</w:t>
      </w:r>
      <w:r w:rsidRPr="00436A5A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рст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приобретения </w:t>
      </w:r>
      <w:r w:rsidR="00B62FA0">
        <w:rPr>
          <w:rFonts w:ascii="Times New Roman" w:hAnsi="Times New Roman" w:cs="Times New Roman"/>
          <w:sz w:val="28"/>
        </w:rPr>
        <w:t>одной</w:t>
      </w:r>
      <w:r w:rsidRPr="00436A5A">
        <w:rPr>
          <w:rFonts w:ascii="Times New Roman" w:hAnsi="Times New Roman" w:cs="Times New Roman"/>
          <w:sz w:val="28"/>
        </w:rPr>
        <w:t xml:space="preserve"> рабочей станции</w:t>
      </w:r>
      <w:r w:rsidR="00A3209E">
        <w:rPr>
          <w:rFonts w:ascii="Times New Roman" w:hAnsi="Times New Roman" w:cs="Times New Roman"/>
          <w:sz w:val="28"/>
        </w:rPr>
        <w:t xml:space="preserve"> (на основе системного блока или моноблок</w:t>
      </w:r>
      <w:r w:rsidR="00A3209E" w:rsidRPr="00436A5A">
        <w:rPr>
          <w:rFonts w:ascii="Times New Roman" w:hAnsi="Times New Roman" w:cs="Times New Roman"/>
          <w:sz w:val="28"/>
        </w:rPr>
        <w:t>)</w:t>
      </w:r>
      <w:r w:rsidRPr="00436A5A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</w:t>
      </w:r>
      <w:r w:rsidR="00D326AB">
        <w:rPr>
          <w:rFonts w:ascii="Times New Roman" w:hAnsi="Times New Roman" w:cs="Times New Roman"/>
          <w:sz w:val="28"/>
        </w:rPr>
        <w:t xml:space="preserve">, определяемая 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 w:rsidR="00B62FA0">
        <w:rPr>
          <w:rFonts w:ascii="Times New Roman" w:hAnsi="Times New Roman" w:cs="Times New Roman"/>
          <w:sz w:val="28"/>
        </w:rPr>
        <w:t xml:space="preserve">Приложением № </w:t>
      </w:r>
      <w:r w:rsidR="00D712B5">
        <w:rPr>
          <w:rFonts w:ascii="Times New Roman" w:hAnsi="Times New Roman" w:cs="Times New Roman"/>
          <w:sz w:val="28"/>
        </w:rPr>
        <w:t>1 к настоящему П</w:t>
      </w:r>
      <w:r w:rsidR="00B62FA0">
        <w:rPr>
          <w:rFonts w:ascii="Times New Roman" w:hAnsi="Times New Roman" w:cs="Times New Roman"/>
          <w:sz w:val="28"/>
        </w:rPr>
        <w:t>орядку</w:t>
      </w:r>
      <w:r w:rsidRPr="00436A5A">
        <w:rPr>
          <w:rFonts w:ascii="Times New Roman" w:hAnsi="Times New Roman" w:cs="Times New Roman"/>
          <w:sz w:val="28"/>
        </w:rPr>
        <w:t>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423FE9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.2. Нормативные затраты на приобретение принтеров, многофункциональных устройств</w:t>
      </w:r>
      <w:r w:rsidR="00B62FA0">
        <w:rPr>
          <w:rFonts w:ascii="Times New Roman" w:hAnsi="Times New Roman" w:cs="Times New Roman"/>
          <w:sz w:val="28"/>
        </w:rPr>
        <w:t>,</w:t>
      </w:r>
      <w:r w:rsidRPr="00436A5A">
        <w:rPr>
          <w:rFonts w:ascii="Times New Roman" w:hAnsi="Times New Roman" w:cs="Times New Roman"/>
          <w:sz w:val="28"/>
        </w:rPr>
        <w:t xml:space="preserve"> </w:t>
      </w:r>
      <w:r w:rsidR="00B62FA0" w:rsidRPr="00A3209E">
        <w:rPr>
          <w:rFonts w:ascii="Times New Roman" w:hAnsi="Times New Roman" w:cs="Times New Roman"/>
          <w:sz w:val="28"/>
        </w:rPr>
        <w:t>сканеров</w:t>
      </w:r>
      <w:r w:rsidR="00B62FA0">
        <w:rPr>
          <w:rFonts w:ascii="Times New Roman" w:hAnsi="Times New Roman" w:cs="Times New Roman"/>
          <w:sz w:val="2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>и копировальных аппаратов (оргтехники)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пм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590800" cy="476250"/>
            <wp:effectExtent l="0" t="0" r="0" b="0"/>
            <wp:docPr id="69" name="Рисунок 69" descr="base_23928_79465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928_79465_9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пм порог</w:t>
      </w:r>
      <w:r w:rsidRPr="00436A5A">
        <w:rPr>
          <w:rFonts w:ascii="Times New Roman" w:hAnsi="Times New Roman" w:cs="Times New Roman"/>
          <w:sz w:val="28"/>
        </w:rPr>
        <w:t xml:space="preserve"> - количество i-го типа принтера, многофункционального устройства</w:t>
      </w:r>
      <w:r w:rsidR="00D326AB">
        <w:rPr>
          <w:rFonts w:ascii="Times New Roman" w:hAnsi="Times New Roman" w:cs="Times New Roman"/>
          <w:sz w:val="28"/>
        </w:rPr>
        <w:t xml:space="preserve">, </w:t>
      </w:r>
      <w:r w:rsidR="00D326AB">
        <w:rPr>
          <w:rFonts w:ascii="Times New Roman" w:hAnsi="Times New Roman" w:cs="Times New Roman"/>
          <w:sz w:val="28"/>
        </w:rPr>
        <w:lastRenderedPageBreak/>
        <w:t>сканера</w:t>
      </w:r>
      <w:r w:rsidRPr="00436A5A">
        <w:rPr>
          <w:rFonts w:ascii="Times New Roman" w:hAnsi="Times New Roman" w:cs="Times New Roman"/>
          <w:sz w:val="28"/>
        </w:rPr>
        <w:t xml:space="preserve"> и копировального аппарата (оргтехники)</w:t>
      </w:r>
      <w:r w:rsidR="00D326AB">
        <w:rPr>
          <w:rFonts w:ascii="Times New Roman" w:hAnsi="Times New Roman" w:cs="Times New Roman"/>
          <w:sz w:val="28"/>
        </w:rPr>
        <w:t>, определяемое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 w:rsidR="00D326AB">
        <w:rPr>
          <w:rFonts w:ascii="Times New Roman" w:hAnsi="Times New Roman" w:cs="Times New Roman"/>
          <w:sz w:val="28"/>
        </w:rPr>
        <w:t xml:space="preserve">Приложением № 1 к настоящему </w:t>
      </w:r>
      <w:r w:rsidR="00D712B5">
        <w:rPr>
          <w:rFonts w:ascii="Times New Roman" w:hAnsi="Times New Roman" w:cs="Times New Roman"/>
          <w:sz w:val="28"/>
        </w:rPr>
        <w:t>П</w:t>
      </w:r>
      <w:r w:rsidR="00D326AB">
        <w:rPr>
          <w:rFonts w:ascii="Times New Roman" w:hAnsi="Times New Roman" w:cs="Times New Roman"/>
          <w:sz w:val="28"/>
        </w:rPr>
        <w:t>орядку</w:t>
      </w:r>
      <w:r w:rsidRPr="00436A5A">
        <w:rPr>
          <w:rFonts w:ascii="Times New Roman" w:hAnsi="Times New Roman" w:cs="Times New Roman"/>
          <w:sz w:val="28"/>
        </w:rPr>
        <w:t>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пм факт</w:t>
      </w:r>
      <w:r w:rsidRPr="00436A5A">
        <w:rPr>
          <w:rFonts w:ascii="Times New Roman" w:hAnsi="Times New Roman" w:cs="Times New Roman"/>
          <w:sz w:val="28"/>
        </w:rPr>
        <w:t xml:space="preserve"> - фактическое количество i-го типа принтера, многофункционального устройства</w:t>
      </w:r>
      <w:r w:rsidR="00D326AB">
        <w:rPr>
          <w:rFonts w:ascii="Times New Roman" w:hAnsi="Times New Roman" w:cs="Times New Roman"/>
          <w:sz w:val="28"/>
        </w:rPr>
        <w:t xml:space="preserve">, </w:t>
      </w:r>
      <w:r w:rsidR="00D326AB" w:rsidRPr="00A3209E">
        <w:rPr>
          <w:rFonts w:ascii="Times New Roman" w:hAnsi="Times New Roman" w:cs="Times New Roman"/>
          <w:sz w:val="28"/>
        </w:rPr>
        <w:t>сканера</w:t>
      </w:r>
      <w:r w:rsidRPr="00436A5A">
        <w:rPr>
          <w:rFonts w:ascii="Times New Roman" w:hAnsi="Times New Roman" w:cs="Times New Roman"/>
          <w:sz w:val="28"/>
        </w:rPr>
        <w:t xml:space="preserve"> и копировального аппарата (оргтехники);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пм</w:t>
      </w:r>
      <w:r w:rsidRPr="00436A5A">
        <w:rPr>
          <w:rFonts w:ascii="Times New Roman" w:hAnsi="Times New Roman" w:cs="Times New Roman"/>
          <w:sz w:val="28"/>
        </w:rPr>
        <w:t xml:space="preserve"> - цена 1 i-го типа принтера, многофункционального устройства и копировального аппарата (оргтехники)</w:t>
      </w:r>
      <w:r w:rsidR="00D326AB">
        <w:rPr>
          <w:rFonts w:ascii="Times New Roman" w:hAnsi="Times New Roman" w:cs="Times New Roman"/>
          <w:sz w:val="28"/>
        </w:rPr>
        <w:t xml:space="preserve">, определяемая </w:t>
      </w:r>
      <w:r w:rsidRPr="00436A5A">
        <w:rPr>
          <w:rFonts w:ascii="Times New Roman" w:hAnsi="Times New Roman" w:cs="Times New Roman"/>
          <w:sz w:val="28"/>
        </w:rPr>
        <w:t xml:space="preserve">в соответствии с </w:t>
      </w:r>
      <w:r w:rsidR="00D326AB">
        <w:rPr>
          <w:rFonts w:ascii="Times New Roman" w:hAnsi="Times New Roman" w:cs="Times New Roman"/>
          <w:sz w:val="28"/>
        </w:rPr>
        <w:t xml:space="preserve">Приложением № 1 к настоящему </w:t>
      </w:r>
      <w:r w:rsidR="00D712B5">
        <w:rPr>
          <w:rFonts w:ascii="Times New Roman" w:hAnsi="Times New Roman" w:cs="Times New Roman"/>
          <w:sz w:val="28"/>
        </w:rPr>
        <w:t>П</w:t>
      </w:r>
      <w:r w:rsidR="00D326AB">
        <w:rPr>
          <w:rFonts w:ascii="Times New Roman" w:hAnsi="Times New Roman" w:cs="Times New Roman"/>
          <w:sz w:val="28"/>
        </w:rPr>
        <w:t>орядку</w:t>
      </w:r>
      <w:r w:rsidRPr="00436A5A">
        <w:rPr>
          <w:rFonts w:ascii="Times New Roman" w:hAnsi="Times New Roman" w:cs="Times New Roman"/>
          <w:sz w:val="28"/>
        </w:rPr>
        <w:t>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423FE9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.3. Нормативные затраты на приобретение средств подвижной связи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прсот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752600" cy="476250"/>
            <wp:effectExtent l="0" t="0" r="0" b="0"/>
            <wp:docPr id="70" name="Рисунок 70" descr="base_23928_79465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928_79465_9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F3298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прсот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средств подвижной связи по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</w:t>
      </w:r>
      <w:r w:rsidR="00D326AB">
        <w:rPr>
          <w:rFonts w:ascii="Times New Roman" w:hAnsi="Times New Roman" w:cs="Times New Roman"/>
          <w:sz w:val="28"/>
        </w:rPr>
        <w:t xml:space="preserve">, определяемое в </w:t>
      </w:r>
      <w:r w:rsidRPr="00436A5A">
        <w:rPr>
          <w:rFonts w:ascii="Times New Roman" w:hAnsi="Times New Roman" w:cs="Times New Roman"/>
          <w:sz w:val="28"/>
        </w:rPr>
        <w:t>соответствии с</w:t>
      </w:r>
      <w:r w:rsidR="00D326AB" w:rsidRPr="00D326AB">
        <w:rPr>
          <w:rFonts w:ascii="Times New Roman" w:hAnsi="Times New Roman" w:cs="Times New Roman"/>
          <w:sz w:val="28"/>
        </w:rPr>
        <w:t xml:space="preserve"> </w:t>
      </w:r>
      <w:r w:rsidR="00D326AB">
        <w:rPr>
          <w:rFonts w:ascii="Times New Roman" w:hAnsi="Times New Roman" w:cs="Times New Roman"/>
          <w:sz w:val="28"/>
        </w:rPr>
        <w:t>Приложением № 2 к Правилам</w:t>
      </w:r>
      <w:r w:rsidR="00F3298A">
        <w:rPr>
          <w:rFonts w:ascii="Times New Roman" w:hAnsi="Times New Roman" w:cs="Times New Roman"/>
          <w:sz w:val="28"/>
        </w:rPr>
        <w:t>;</w:t>
      </w:r>
    </w:p>
    <w:p w:rsidR="00827A54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прсот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стоимость 1 средства подвижной связи для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 в соответствии с </w:t>
      </w:r>
      <w:r w:rsidR="00F3298A">
        <w:rPr>
          <w:rFonts w:ascii="Times New Roman" w:hAnsi="Times New Roman" w:cs="Times New Roman"/>
          <w:sz w:val="28"/>
        </w:rPr>
        <w:t>Приложением № 2 к Правилам</w:t>
      </w:r>
      <w:r w:rsidRPr="00436A5A">
        <w:rPr>
          <w:rFonts w:ascii="Times New Roman" w:hAnsi="Times New Roman" w:cs="Times New Roman"/>
          <w:sz w:val="28"/>
        </w:rPr>
        <w:t>.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423FE9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.4. Нормативные затраты на приобретение планшетных компьютеров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прпк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638300" cy="476250"/>
            <wp:effectExtent l="0" t="0" r="0" b="0"/>
            <wp:docPr id="71" name="Рисунок 71" descr="base_23928_79465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928_79465_10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прпк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планшетных компьютеров по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</w:t>
      </w:r>
      <w:r w:rsidR="00F3298A">
        <w:rPr>
          <w:rFonts w:ascii="Times New Roman" w:hAnsi="Times New Roman" w:cs="Times New Roman"/>
          <w:sz w:val="28"/>
        </w:rPr>
        <w:t>, определяемое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 w:rsidR="00F3298A"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436A5A">
        <w:rPr>
          <w:rFonts w:ascii="Times New Roman" w:hAnsi="Times New Roman" w:cs="Times New Roman"/>
          <w:sz w:val="28"/>
        </w:rPr>
        <w:t>;</w:t>
      </w:r>
    </w:p>
    <w:p w:rsidR="00F3298A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прпк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</w:t>
      </w:r>
      <w:r w:rsidR="00F3298A">
        <w:rPr>
          <w:rFonts w:ascii="Times New Roman" w:hAnsi="Times New Roman" w:cs="Times New Roman"/>
          <w:sz w:val="28"/>
        </w:rPr>
        <w:t>одного</w:t>
      </w:r>
      <w:r w:rsidRPr="00436A5A">
        <w:rPr>
          <w:rFonts w:ascii="Times New Roman" w:hAnsi="Times New Roman" w:cs="Times New Roman"/>
          <w:sz w:val="28"/>
        </w:rPr>
        <w:t xml:space="preserve"> планшетного компьютера по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</w:t>
      </w:r>
      <w:r w:rsidR="00F3298A">
        <w:rPr>
          <w:rFonts w:ascii="Times New Roman" w:hAnsi="Times New Roman" w:cs="Times New Roman"/>
          <w:sz w:val="28"/>
        </w:rPr>
        <w:t>, определяемая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 w:rsidR="00F3298A">
        <w:rPr>
          <w:rFonts w:ascii="Times New Roman" w:hAnsi="Times New Roman" w:cs="Times New Roman"/>
          <w:sz w:val="28"/>
        </w:rPr>
        <w:t>Приложением № 1 к настоящему Порядку.</w:t>
      </w:r>
    </w:p>
    <w:p w:rsidR="00D369A1" w:rsidRDefault="00D369A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.5. нормативные затраты на приобретение ноутбуков (</w:t>
      </w:r>
      <w:proofErr w:type="spellStart"/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  <w:vertAlign w:val="subscript"/>
        </w:rPr>
        <w:t>ноут</w:t>
      </w:r>
      <w:proofErr w:type="spellEnd"/>
      <w:r>
        <w:rPr>
          <w:rFonts w:ascii="Times New Roman" w:hAnsi="Times New Roman" w:cs="Times New Roman"/>
          <w:sz w:val="28"/>
        </w:rPr>
        <w:t>) определяются по формуле:</w:t>
      </w:r>
    </w:p>
    <w:p w:rsidR="00D369A1" w:rsidRDefault="00D369A1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r w:rsidRPr="00D369A1">
        <w:rPr>
          <w:rFonts w:ascii="Times New Roman" w:hAnsi="Times New Roman" w:cs="Times New Roman"/>
          <w:sz w:val="28"/>
          <w:vertAlign w:val="subscript"/>
        </w:rPr>
        <w:t>ноут</w:t>
      </w:r>
      <w:r>
        <w:rPr>
          <w:rFonts w:ascii="Times New Roman" w:hAnsi="Times New Roman" w:cs="Times New Roman"/>
          <w:sz w:val="28"/>
        </w:rPr>
        <w:t>=</w:t>
      </w:r>
      <w:proofErr w:type="spellEnd"/>
      <w:r>
        <w:rPr>
          <w:rFonts w:ascii="Times New Roman" w:hAnsi="Times New Roman" w:cs="Times New Roman"/>
          <w:sz w:val="28"/>
        </w:rPr>
        <w:t xml:space="preserve"> ∑ </w:t>
      </w:r>
      <w:proofErr w:type="spellStart"/>
      <w:r>
        <w:rPr>
          <w:rFonts w:ascii="Times New Roman" w:hAnsi="Times New Roman" w:cs="Times New Roman"/>
          <w:sz w:val="28"/>
          <w:lang w:val="en-US"/>
        </w:rPr>
        <w:t>Q</w:t>
      </w:r>
      <w:r w:rsidRPr="00D369A1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ноут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D369A1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Start"/>
      <w:r w:rsidRPr="00D369A1">
        <w:rPr>
          <w:rFonts w:ascii="Times New Roman" w:hAnsi="Times New Roman" w:cs="Times New Roman"/>
          <w:sz w:val="28"/>
          <w:vertAlign w:val="subscript"/>
        </w:rPr>
        <w:t>ноут</w:t>
      </w:r>
      <w:proofErr w:type="spellEnd"/>
      <w:proofErr w:type="gramStart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</w:p>
    <w:p w:rsidR="00D369A1" w:rsidRDefault="00D369A1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где:</w:t>
      </w:r>
    </w:p>
    <w:p w:rsidR="00D369A1" w:rsidRPr="00A0532E" w:rsidRDefault="00D369A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532E">
        <w:rPr>
          <w:rFonts w:ascii="Times New Roman" w:hAnsi="Times New Roman" w:cs="Times New Roman"/>
          <w:sz w:val="28"/>
        </w:rPr>
        <w:t>Q</w:t>
      </w:r>
      <w:r w:rsidRPr="00A0532E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0532E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A0532E">
        <w:rPr>
          <w:rFonts w:ascii="Times New Roman" w:hAnsi="Times New Roman" w:cs="Times New Roman"/>
          <w:sz w:val="28"/>
          <w:vertAlign w:val="subscript"/>
        </w:rPr>
        <w:t>ноут</w:t>
      </w:r>
      <w:proofErr w:type="spellEnd"/>
      <w:r w:rsidRPr="00A0532E">
        <w:rPr>
          <w:rFonts w:ascii="Times New Roman" w:hAnsi="Times New Roman" w:cs="Times New Roman"/>
          <w:sz w:val="28"/>
        </w:rPr>
        <w:t xml:space="preserve"> - планируемое к приобретению количество ноутбуков по </w:t>
      </w:r>
      <w:proofErr w:type="spellStart"/>
      <w:r w:rsidRPr="00A0532E">
        <w:rPr>
          <w:rFonts w:ascii="Times New Roman" w:hAnsi="Times New Roman" w:cs="Times New Roman"/>
          <w:sz w:val="28"/>
        </w:rPr>
        <w:t>i-й</w:t>
      </w:r>
      <w:proofErr w:type="spellEnd"/>
      <w:r w:rsidRPr="00A0532E">
        <w:rPr>
          <w:rFonts w:ascii="Times New Roman" w:hAnsi="Times New Roman" w:cs="Times New Roman"/>
          <w:sz w:val="28"/>
        </w:rPr>
        <w:t xml:space="preserve"> должности, определяемое в соответствии с приложением </w:t>
      </w:r>
      <w:r>
        <w:rPr>
          <w:rFonts w:ascii="Times New Roman" w:hAnsi="Times New Roman" w:cs="Times New Roman"/>
          <w:sz w:val="28"/>
        </w:rPr>
        <w:t>№ 1</w:t>
      </w:r>
      <w:r w:rsidRPr="00A0532E">
        <w:rPr>
          <w:rFonts w:ascii="Times New Roman" w:hAnsi="Times New Roman" w:cs="Times New Roman"/>
          <w:sz w:val="28"/>
        </w:rPr>
        <w:t xml:space="preserve"> к настоящему Порядку;</w:t>
      </w:r>
    </w:p>
    <w:p w:rsidR="00D369A1" w:rsidRPr="00A0532E" w:rsidRDefault="00D369A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532E">
        <w:rPr>
          <w:rFonts w:ascii="Times New Roman" w:hAnsi="Times New Roman" w:cs="Times New Roman"/>
          <w:sz w:val="28"/>
        </w:rPr>
        <w:t>P</w:t>
      </w:r>
      <w:r w:rsidRPr="00A0532E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A0532E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A0532E">
        <w:rPr>
          <w:rFonts w:ascii="Times New Roman" w:hAnsi="Times New Roman" w:cs="Times New Roman"/>
          <w:sz w:val="28"/>
          <w:vertAlign w:val="subscript"/>
        </w:rPr>
        <w:t>ноут</w:t>
      </w:r>
      <w:proofErr w:type="spellEnd"/>
      <w:r w:rsidRPr="00A0532E">
        <w:rPr>
          <w:rFonts w:ascii="Times New Roman" w:hAnsi="Times New Roman" w:cs="Times New Roman"/>
          <w:sz w:val="28"/>
        </w:rPr>
        <w:t xml:space="preserve"> - цена одного ноутбука по </w:t>
      </w:r>
      <w:proofErr w:type="spellStart"/>
      <w:r w:rsidRPr="00A0532E">
        <w:rPr>
          <w:rFonts w:ascii="Times New Roman" w:hAnsi="Times New Roman" w:cs="Times New Roman"/>
          <w:sz w:val="28"/>
        </w:rPr>
        <w:t>i-й</w:t>
      </w:r>
      <w:proofErr w:type="spellEnd"/>
      <w:r w:rsidRPr="00A0532E">
        <w:rPr>
          <w:rFonts w:ascii="Times New Roman" w:hAnsi="Times New Roman" w:cs="Times New Roman"/>
          <w:sz w:val="28"/>
        </w:rPr>
        <w:t xml:space="preserve"> должности, определяемая</w:t>
      </w:r>
      <w:r>
        <w:rPr>
          <w:rFonts w:ascii="Times New Roman" w:hAnsi="Times New Roman" w:cs="Times New Roman"/>
          <w:sz w:val="28"/>
        </w:rPr>
        <w:t xml:space="preserve"> в соответствии с приложением № 1</w:t>
      </w:r>
      <w:r w:rsidRPr="00A0532E">
        <w:rPr>
          <w:rFonts w:ascii="Times New Roman" w:hAnsi="Times New Roman" w:cs="Times New Roman"/>
          <w:sz w:val="28"/>
        </w:rPr>
        <w:t xml:space="preserve"> к настоящему Порядку.</w:t>
      </w:r>
    </w:p>
    <w:p w:rsidR="00D369A1" w:rsidRPr="00D369A1" w:rsidRDefault="00D369A1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</w:t>
      </w:r>
      <w:r w:rsidR="00D369A1">
        <w:rPr>
          <w:rFonts w:ascii="Times New Roman" w:hAnsi="Times New Roman" w:cs="Times New Roman"/>
          <w:sz w:val="28"/>
        </w:rPr>
        <w:t>6</w:t>
      </w:r>
      <w:r w:rsidRPr="00436A5A">
        <w:rPr>
          <w:rFonts w:ascii="Times New Roman" w:hAnsi="Times New Roman" w:cs="Times New Roman"/>
          <w:sz w:val="28"/>
        </w:rPr>
        <w:t>. Нормативные затраты на приобретение оборудования по обеспечению безопасности информации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обин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27A54" w:rsidRPr="00436A5A" w:rsidRDefault="00827A54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638300" cy="476250"/>
            <wp:effectExtent l="0" t="0" r="0" b="0"/>
            <wp:docPr id="72" name="Рисунок 72" descr="base_23928_79465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928_79465_10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81" cy="47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827A54" w:rsidRPr="00436A5A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обин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i-го оборудования по </w:t>
      </w:r>
      <w:r w:rsidRPr="00436A5A">
        <w:rPr>
          <w:rFonts w:ascii="Times New Roman" w:hAnsi="Times New Roman" w:cs="Times New Roman"/>
          <w:sz w:val="28"/>
        </w:rPr>
        <w:lastRenderedPageBreak/>
        <w:t>обеспечению безопасности информации;</w:t>
      </w:r>
    </w:p>
    <w:p w:rsidR="00E0004D" w:rsidRDefault="00827A54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обин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приобретаемого</w:t>
      </w:r>
      <w:r w:rsidR="00F3298A">
        <w:rPr>
          <w:rFonts w:ascii="Times New Roman" w:hAnsi="Times New Roman" w:cs="Times New Roman"/>
          <w:sz w:val="28"/>
        </w:rPr>
        <w:t xml:space="preserve"> </w:t>
      </w:r>
      <w:r w:rsidR="00246267">
        <w:rPr>
          <w:rFonts w:ascii="Times New Roman" w:hAnsi="Times New Roman" w:cs="Times New Roman"/>
          <w:sz w:val="28"/>
        </w:rPr>
        <w:t>i</w:t>
      </w:r>
      <w:r w:rsidR="00F3298A" w:rsidRPr="00A0532E">
        <w:rPr>
          <w:rFonts w:ascii="Times New Roman" w:hAnsi="Times New Roman" w:cs="Times New Roman"/>
          <w:sz w:val="28"/>
        </w:rPr>
        <w:t>-го оборудования по обеспечению безопасности информации</w:t>
      </w:r>
      <w:r w:rsidR="00F3298A">
        <w:rPr>
          <w:rFonts w:ascii="Times New Roman" w:hAnsi="Times New Roman" w:cs="Times New Roman"/>
          <w:sz w:val="28"/>
        </w:rPr>
        <w:t>.</w:t>
      </w:r>
    </w:p>
    <w:p w:rsidR="0095718C" w:rsidRPr="00436A5A" w:rsidRDefault="0095718C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.7. Нормативные затраты на приобретение иного оборудования </w:t>
      </w:r>
      <w:r w:rsidRPr="00436A5A">
        <w:rPr>
          <w:rFonts w:ascii="Times New Roman" w:hAnsi="Times New Roman" w:cs="Times New Roman"/>
          <w:sz w:val="28"/>
        </w:rPr>
        <w:t xml:space="preserve">определяются </w:t>
      </w:r>
      <w:r w:rsidRPr="0095718C">
        <w:rPr>
          <w:rFonts w:ascii="Times New Roman" w:hAnsi="Times New Roman" w:cs="Times New Roman"/>
          <w:sz w:val="28"/>
        </w:rPr>
        <w:t>по фактическим затратам в отчетном финансовом году.</w:t>
      </w:r>
    </w:p>
    <w:p w:rsidR="00450BAF" w:rsidRDefault="00450BAF" w:rsidP="005A7E34">
      <w:pPr>
        <w:ind w:firstLine="709"/>
      </w:pP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>. Затраты на приобретение материальных запасов в сфере</w:t>
      </w:r>
    </w:p>
    <w:p w:rsidR="00243459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информационно-коммуникационных технологий</w:t>
      </w: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243459" w:rsidRPr="00A0532E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Затраты на приобретение материальных запасов в сфере И</w:t>
      </w:r>
      <w:proofErr w:type="gramStart"/>
      <w:r w:rsidRPr="00A0532E">
        <w:rPr>
          <w:rFonts w:ascii="Times New Roman" w:hAnsi="Times New Roman" w:cs="Times New Roman"/>
          <w:sz w:val="28"/>
        </w:rPr>
        <w:t>КТ  вкл</w:t>
      </w:r>
      <w:proofErr w:type="gramEnd"/>
      <w:r w:rsidRPr="00A0532E">
        <w:rPr>
          <w:rFonts w:ascii="Times New Roman" w:hAnsi="Times New Roman" w:cs="Times New Roman"/>
          <w:sz w:val="28"/>
        </w:rPr>
        <w:t>ючают в себя:</w:t>
      </w:r>
    </w:p>
    <w:p w:rsidR="00243459" w:rsidRPr="00A0532E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мониторов;</w:t>
      </w:r>
    </w:p>
    <w:p w:rsidR="00243459" w:rsidRPr="00A0532E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системных блоков;</w:t>
      </w:r>
    </w:p>
    <w:p w:rsidR="00243459" w:rsidRPr="00A0532E" w:rsidRDefault="00085AC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43459" w:rsidRPr="00A0532E">
        <w:rPr>
          <w:rFonts w:ascii="Times New Roman" w:hAnsi="Times New Roman" w:cs="Times New Roman"/>
          <w:sz w:val="28"/>
        </w:rPr>
        <w:t>нормативные затраты на приобретение других запасных частей для вычислительной техники;</w:t>
      </w:r>
    </w:p>
    <w:p w:rsidR="00243459" w:rsidRPr="00A0532E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магнитных и оптических носителей информации;</w:t>
      </w:r>
    </w:p>
    <w:p w:rsidR="00243459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 xml:space="preserve">- нормативные затраты на приобретение деталей для содержания принтеров, </w:t>
      </w:r>
      <w:r w:rsidRPr="00085AC6">
        <w:rPr>
          <w:rFonts w:ascii="Times New Roman" w:hAnsi="Times New Roman" w:cs="Times New Roman"/>
          <w:sz w:val="28"/>
        </w:rPr>
        <w:t>сканеров,</w:t>
      </w:r>
      <w:r w:rsidRPr="00A0532E">
        <w:rPr>
          <w:rFonts w:ascii="Times New Roman" w:hAnsi="Times New Roman" w:cs="Times New Roman"/>
          <w:sz w:val="28"/>
        </w:rPr>
        <w:t xml:space="preserve"> многофункциональных устройств и копировальных аппаратов (оргтехники);</w:t>
      </w:r>
    </w:p>
    <w:p w:rsidR="00243459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4345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н</w:t>
      </w:r>
      <w:r w:rsidRPr="00436A5A">
        <w:rPr>
          <w:rFonts w:ascii="Times New Roman" w:hAnsi="Times New Roman" w:cs="Times New Roman"/>
          <w:sz w:val="28"/>
        </w:rPr>
        <w:t>ормативные затраты на приобретение расходных материалов для принтеров, многофункциональных устройств и копировальных аппаратов (оргтехники)</w:t>
      </w:r>
      <w:r>
        <w:rPr>
          <w:rFonts w:ascii="Times New Roman" w:hAnsi="Times New Roman" w:cs="Times New Roman"/>
          <w:sz w:val="28"/>
        </w:rPr>
        <w:t>;</w:t>
      </w:r>
    </w:p>
    <w:p w:rsidR="00243459" w:rsidRPr="00A0532E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4345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н</w:t>
      </w:r>
      <w:r w:rsidRPr="00436A5A">
        <w:rPr>
          <w:rFonts w:ascii="Times New Roman" w:hAnsi="Times New Roman" w:cs="Times New Roman"/>
          <w:sz w:val="28"/>
        </w:rPr>
        <w:t>ормативные затраты на приобретение запасных частей для принтеров, многофункциональных устройств и копировальных аппаратов (оргтехники)</w:t>
      </w:r>
      <w:r>
        <w:rPr>
          <w:rFonts w:ascii="Times New Roman" w:hAnsi="Times New Roman" w:cs="Times New Roman"/>
          <w:sz w:val="28"/>
        </w:rPr>
        <w:t>;</w:t>
      </w:r>
    </w:p>
    <w:p w:rsidR="00442540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42540">
        <w:rPr>
          <w:rFonts w:ascii="Times New Roman" w:hAnsi="Times New Roman" w:cs="Times New Roman"/>
          <w:sz w:val="28"/>
        </w:rPr>
        <w:t>- нормативные затраты на приобретение материальных запасов по обесп</w:t>
      </w:r>
      <w:r w:rsidR="0095718C">
        <w:rPr>
          <w:rFonts w:ascii="Times New Roman" w:hAnsi="Times New Roman" w:cs="Times New Roman"/>
          <w:sz w:val="28"/>
        </w:rPr>
        <w:t>ечению безопасности информации;</w:t>
      </w:r>
    </w:p>
    <w:p w:rsidR="0095718C" w:rsidRPr="00436A5A" w:rsidRDefault="0095718C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нормативные затраты на приобретение иных материальных запасов в сфере ИКТ</w:t>
      </w:r>
      <w:r w:rsidRPr="0095718C">
        <w:rPr>
          <w:rFonts w:ascii="Times New Roman" w:hAnsi="Times New Roman" w:cs="Times New Roman"/>
          <w:sz w:val="28"/>
        </w:rPr>
        <w:t>.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>.1. Нормативные затраты на приобретение мониторов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мон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527175" cy="482600"/>
            <wp:effectExtent l="0" t="0" r="0" b="0"/>
            <wp:docPr id="78" name="Рисунок 78" descr="base_23928_79465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928_79465_10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мон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мониторов для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</w:t>
      </w:r>
      <w:r>
        <w:rPr>
          <w:rFonts w:ascii="Times New Roman" w:hAnsi="Times New Roman" w:cs="Times New Roman"/>
          <w:sz w:val="28"/>
        </w:rPr>
        <w:t xml:space="preserve">, определяемое </w:t>
      </w:r>
      <w:r w:rsidRPr="00436A5A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436A5A">
        <w:rPr>
          <w:rFonts w:ascii="Times New Roman" w:hAnsi="Times New Roman" w:cs="Times New Roman"/>
          <w:sz w:val="28"/>
        </w:rPr>
        <w:t>;</w:t>
      </w:r>
    </w:p>
    <w:p w:rsidR="00243459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мон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одного монитора для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</w:t>
      </w:r>
      <w:r>
        <w:rPr>
          <w:rFonts w:ascii="Times New Roman" w:hAnsi="Times New Roman" w:cs="Times New Roman"/>
          <w:sz w:val="28"/>
        </w:rPr>
        <w:t>, определяемая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>
        <w:rPr>
          <w:rFonts w:ascii="Times New Roman" w:hAnsi="Times New Roman" w:cs="Times New Roman"/>
          <w:sz w:val="28"/>
        </w:rPr>
        <w:t>Приложением № 1 к настоящему Порядку.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 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>.2. Нормативные затраты на приобретение системных блоков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сб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16355" cy="482600"/>
            <wp:effectExtent l="0" t="0" r="0" b="0"/>
            <wp:docPr id="79" name="Рисунок 79" descr="base_23928_79465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928_79465_10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lastRenderedPageBreak/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proofErr w:type="gramStart"/>
      <w:r w:rsidRPr="00436A5A">
        <w:rPr>
          <w:rFonts w:ascii="Times New Roman" w:hAnsi="Times New Roman" w:cs="Times New Roman"/>
          <w:sz w:val="28"/>
          <w:vertAlign w:val="subscript"/>
        </w:rPr>
        <w:t>сб</w:t>
      </w:r>
      <w:proofErr w:type="spellEnd"/>
      <w:proofErr w:type="gram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системных блоков</w:t>
      </w:r>
      <w:r>
        <w:rPr>
          <w:rFonts w:ascii="Times New Roman" w:hAnsi="Times New Roman" w:cs="Times New Roman"/>
          <w:sz w:val="28"/>
        </w:rPr>
        <w:t xml:space="preserve">, определяемое 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436A5A">
        <w:rPr>
          <w:rFonts w:ascii="Times New Roman" w:hAnsi="Times New Roman" w:cs="Times New Roman"/>
          <w:sz w:val="28"/>
        </w:rPr>
        <w:t>;</w:t>
      </w:r>
    </w:p>
    <w:p w:rsidR="00243459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proofErr w:type="gramStart"/>
      <w:r w:rsidRPr="00436A5A">
        <w:rPr>
          <w:rFonts w:ascii="Times New Roman" w:hAnsi="Times New Roman" w:cs="Times New Roman"/>
          <w:sz w:val="28"/>
          <w:vertAlign w:val="subscript"/>
        </w:rPr>
        <w:t>сб</w:t>
      </w:r>
      <w:proofErr w:type="spellEnd"/>
      <w:proofErr w:type="gramEnd"/>
      <w:r w:rsidRPr="00436A5A">
        <w:rPr>
          <w:rFonts w:ascii="Times New Roman" w:hAnsi="Times New Roman" w:cs="Times New Roman"/>
          <w:sz w:val="28"/>
        </w:rPr>
        <w:t xml:space="preserve"> - цена одного i-го системного блока</w:t>
      </w:r>
      <w:r>
        <w:rPr>
          <w:rFonts w:ascii="Times New Roman" w:hAnsi="Times New Roman" w:cs="Times New Roman"/>
          <w:sz w:val="28"/>
        </w:rPr>
        <w:t>, определяемая</w:t>
      </w:r>
      <w:r w:rsidRPr="00436A5A">
        <w:rPr>
          <w:rFonts w:ascii="Times New Roman" w:hAnsi="Times New Roman" w:cs="Times New Roman"/>
          <w:sz w:val="28"/>
        </w:rPr>
        <w:t xml:space="preserve"> в соответствии с </w:t>
      </w:r>
      <w:r>
        <w:rPr>
          <w:rFonts w:ascii="Times New Roman" w:hAnsi="Times New Roman" w:cs="Times New Roman"/>
          <w:sz w:val="28"/>
        </w:rPr>
        <w:t>Приложением № 1 к настоящему Порядку.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 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>.3. Нормативные затраты на приобретение других запасных частей для вычислительной техники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двт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57325" cy="482600"/>
            <wp:effectExtent l="0" t="0" r="0" b="0"/>
            <wp:docPr id="80" name="Рисунок 80" descr="base_23928_79465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928_79465_10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двт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двт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1 единицы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запасной части для вычислительной техники.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>.4. Нормативные затраты на приобретение магнитных и оптических носителей информации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мн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76680" cy="482600"/>
            <wp:effectExtent l="0" t="0" r="0" b="0"/>
            <wp:docPr id="81" name="Рисунок 81" descr="base_23928_79465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928_79465_10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i-го носителя информации</w:t>
      </w:r>
      <w:r w:rsidR="008D0080">
        <w:rPr>
          <w:rFonts w:ascii="Times New Roman" w:hAnsi="Times New Roman" w:cs="Times New Roman"/>
          <w:sz w:val="28"/>
        </w:rPr>
        <w:t xml:space="preserve">, определяемое в соответствии </w:t>
      </w:r>
      <w:r w:rsidR="008D0080" w:rsidRPr="00436A5A">
        <w:rPr>
          <w:rFonts w:ascii="Times New Roman" w:hAnsi="Times New Roman" w:cs="Times New Roman"/>
          <w:sz w:val="28"/>
        </w:rPr>
        <w:t xml:space="preserve">с </w:t>
      </w:r>
      <w:r w:rsidR="008D0080"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436A5A">
        <w:rPr>
          <w:rFonts w:ascii="Times New Roman" w:hAnsi="Times New Roman" w:cs="Times New Roman"/>
          <w:sz w:val="28"/>
        </w:rPr>
        <w:t>;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1 единицы i-го носителя информации</w:t>
      </w:r>
      <w:r w:rsidR="0031675B">
        <w:rPr>
          <w:rFonts w:ascii="Times New Roman" w:hAnsi="Times New Roman" w:cs="Times New Roman"/>
          <w:sz w:val="28"/>
        </w:rPr>
        <w:t xml:space="preserve">, определяемая в соответствии </w:t>
      </w:r>
      <w:r w:rsidR="0031675B" w:rsidRPr="00436A5A">
        <w:rPr>
          <w:rFonts w:ascii="Times New Roman" w:hAnsi="Times New Roman" w:cs="Times New Roman"/>
          <w:sz w:val="28"/>
        </w:rPr>
        <w:t xml:space="preserve">с </w:t>
      </w:r>
      <w:r w:rsidR="0031675B"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436A5A">
        <w:rPr>
          <w:rFonts w:ascii="Times New Roman" w:hAnsi="Times New Roman" w:cs="Times New Roman"/>
          <w:sz w:val="28"/>
        </w:rPr>
        <w:t>.</w:t>
      </w:r>
    </w:p>
    <w:p w:rsidR="00243459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 xml:space="preserve">.5. Нормативные затраты на приобретение деталей для содержания принтеров, </w:t>
      </w:r>
      <w:r w:rsidR="0031675B" w:rsidRPr="000C7B56">
        <w:rPr>
          <w:rFonts w:ascii="Times New Roman" w:hAnsi="Times New Roman" w:cs="Times New Roman"/>
          <w:sz w:val="28"/>
        </w:rPr>
        <w:t>сканеров,</w:t>
      </w:r>
      <w:r w:rsidR="0031675B">
        <w:rPr>
          <w:rFonts w:ascii="Times New Roman" w:hAnsi="Times New Roman" w:cs="Times New Roman"/>
          <w:sz w:val="28"/>
        </w:rPr>
        <w:t xml:space="preserve">  </w:t>
      </w:r>
      <w:r w:rsidRPr="00436A5A">
        <w:rPr>
          <w:rFonts w:ascii="Times New Roman" w:hAnsi="Times New Roman" w:cs="Times New Roman"/>
          <w:sz w:val="28"/>
        </w:rPr>
        <w:t>многофункциональных устройств и копировальных аппаратов (оргтехники)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дсо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CA0768" w:rsidRPr="00436A5A" w:rsidRDefault="00CA0768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дсо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рм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зп</w:t>
      </w:r>
      <w:proofErr w:type="spellEnd"/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рм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зп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>.6. Нормативные затраты на приобретение расходных материалов для принтеров</w:t>
      </w:r>
      <w:r w:rsidRPr="000C7B56">
        <w:rPr>
          <w:rFonts w:ascii="Times New Roman" w:hAnsi="Times New Roman" w:cs="Times New Roman"/>
          <w:sz w:val="28"/>
        </w:rPr>
        <w:t xml:space="preserve">, </w:t>
      </w:r>
      <w:r w:rsidR="0031675B" w:rsidRPr="000C7B56">
        <w:rPr>
          <w:rFonts w:ascii="Times New Roman" w:hAnsi="Times New Roman" w:cs="Times New Roman"/>
          <w:sz w:val="28"/>
        </w:rPr>
        <w:t>сканеров</w:t>
      </w:r>
      <w:r w:rsidR="0031675B">
        <w:rPr>
          <w:rFonts w:ascii="Times New Roman" w:hAnsi="Times New Roman" w:cs="Times New Roman"/>
          <w:sz w:val="28"/>
        </w:rPr>
        <w:t xml:space="preserve">, </w:t>
      </w:r>
      <w:r w:rsidRPr="00436A5A">
        <w:rPr>
          <w:rFonts w:ascii="Times New Roman" w:hAnsi="Times New Roman" w:cs="Times New Roman"/>
          <w:sz w:val="28"/>
        </w:rPr>
        <w:t>многофункциональных устройств и копировальных аппаратов (оргтехники)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рм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808480" cy="482600"/>
            <wp:effectExtent l="0" t="0" r="0" b="0"/>
            <wp:docPr id="82" name="Рисунок 82" descr="base_23928_79465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928_79465_10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lastRenderedPageBreak/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фактическое количество принтеров, </w:t>
      </w:r>
      <w:r w:rsidR="0031675B" w:rsidRPr="000C7B56">
        <w:rPr>
          <w:rFonts w:ascii="Times New Roman" w:hAnsi="Times New Roman" w:cs="Times New Roman"/>
          <w:sz w:val="28"/>
        </w:rPr>
        <w:t>сканеров,</w:t>
      </w:r>
      <w:r w:rsidR="0031675B">
        <w:rPr>
          <w:rFonts w:ascii="Times New Roman" w:hAnsi="Times New Roman" w:cs="Times New Roman"/>
          <w:sz w:val="2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>многофункциональных устройств и копировальных аппаратов (оргтехники) i-го типа</w:t>
      </w:r>
      <w:r w:rsidR="00053082">
        <w:rPr>
          <w:rFonts w:ascii="Times New Roman" w:hAnsi="Times New Roman" w:cs="Times New Roman"/>
          <w:sz w:val="28"/>
        </w:rPr>
        <w:t>, определяемое</w:t>
      </w:r>
      <w:r w:rsidRPr="00436A5A">
        <w:rPr>
          <w:rFonts w:ascii="Times New Roman" w:hAnsi="Times New Roman" w:cs="Times New Roman"/>
          <w:sz w:val="28"/>
        </w:rPr>
        <w:t xml:space="preserve"> в соответствии </w:t>
      </w:r>
      <w:r w:rsidR="00053082" w:rsidRPr="00436A5A">
        <w:rPr>
          <w:rFonts w:ascii="Times New Roman" w:hAnsi="Times New Roman" w:cs="Times New Roman"/>
          <w:sz w:val="28"/>
        </w:rPr>
        <w:t xml:space="preserve">с </w:t>
      </w:r>
      <w:r w:rsidR="00053082">
        <w:rPr>
          <w:rFonts w:ascii="Times New Roman" w:hAnsi="Times New Roman" w:cs="Times New Roman"/>
          <w:sz w:val="28"/>
        </w:rPr>
        <w:t>Приложением № 1 к настоящему Порядку;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N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r w:rsidR="003E3839" w:rsidRPr="00436A5A">
        <w:rPr>
          <w:rFonts w:ascii="Times New Roman" w:hAnsi="Times New Roman" w:cs="Times New Roman"/>
          <w:sz w:val="28"/>
        </w:rPr>
        <w:t xml:space="preserve"> </w:t>
      </w:r>
      <w:r w:rsidR="003E3839">
        <w:rPr>
          <w:rFonts w:ascii="Times New Roman" w:hAnsi="Times New Roman" w:cs="Times New Roman"/>
          <w:sz w:val="28"/>
        </w:rPr>
        <w:t>Приложением № 1 к настоящему Порядку</w:t>
      </w:r>
      <w:r w:rsidR="00616468">
        <w:rPr>
          <w:rFonts w:ascii="Times New Roman" w:hAnsi="Times New Roman" w:cs="Times New Roman"/>
          <w:sz w:val="28"/>
        </w:rPr>
        <w:t>.</w:t>
      </w:r>
      <w:r w:rsidR="003E3839">
        <w:rPr>
          <w:rFonts w:ascii="Times New Roman" w:hAnsi="Times New Roman" w:cs="Times New Roman"/>
          <w:sz w:val="28"/>
        </w:rPr>
        <w:t xml:space="preserve"> 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рм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расходного материала по </w:t>
      </w:r>
      <w:proofErr w:type="spellStart"/>
      <w:r w:rsidRPr="00436A5A">
        <w:rPr>
          <w:rFonts w:ascii="Times New Roman" w:hAnsi="Times New Roman" w:cs="Times New Roman"/>
          <w:sz w:val="28"/>
        </w:rPr>
        <w:t>i-му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типу принтеров, многофункциональных устройств и копировальных аппаратов (оргтехники)</w:t>
      </w:r>
      <w:r w:rsidR="003E3839">
        <w:rPr>
          <w:rFonts w:ascii="Times New Roman" w:hAnsi="Times New Roman" w:cs="Times New Roman"/>
          <w:sz w:val="28"/>
        </w:rPr>
        <w:t>, определяемая</w:t>
      </w:r>
      <w:r w:rsidRPr="00436A5A">
        <w:rPr>
          <w:rFonts w:ascii="Times New Roman" w:hAnsi="Times New Roman" w:cs="Times New Roman"/>
          <w:sz w:val="28"/>
        </w:rPr>
        <w:t xml:space="preserve"> в соответствии </w:t>
      </w:r>
      <w:r w:rsidR="003E3839" w:rsidRPr="00436A5A">
        <w:rPr>
          <w:rFonts w:ascii="Times New Roman" w:hAnsi="Times New Roman" w:cs="Times New Roman"/>
          <w:sz w:val="28"/>
        </w:rPr>
        <w:t xml:space="preserve">с </w:t>
      </w:r>
      <w:r w:rsidR="003E3839">
        <w:rPr>
          <w:rFonts w:ascii="Times New Roman" w:hAnsi="Times New Roman" w:cs="Times New Roman"/>
          <w:sz w:val="28"/>
        </w:rPr>
        <w:t>Приложением № 1 к настоящему Порядку</w:t>
      </w:r>
      <w:r w:rsidRPr="00436A5A">
        <w:rPr>
          <w:rFonts w:ascii="Times New Roman" w:hAnsi="Times New Roman" w:cs="Times New Roman"/>
          <w:sz w:val="28"/>
        </w:rPr>
        <w:t>.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 xml:space="preserve">.7. Нормативные затраты на приобретение запасных частей для принтеров, </w:t>
      </w:r>
      <w:r w:rsidR="003E3839" w:rsidRPr="00140B78">
        <w:rPr>
          <w:rFonts w:ascii="Times New Roman" w:hAnsi="Times New Roman" w:cs="Times New Roman"/>
          <w:sz w:val="28"/>
        </w:rPr>
        <w:t>сканеров,</w:t>
      </w:r>
      <w:r w:rsidR="003E3839">
        <w:rPr>
          <w:rFonts w:ascii="Times New Roman" w:hAnsi="Times New Roman" w:cs="Times New Roman"/>
          <w:sz w:val="2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>многофункциональных устройств и копировальных аппаратов (оргтехники)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зп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16355" cy="482600"/>
            <wp:effectExtent l="0" t="0" r="0" b="0"/>
            <wp:docPr id="83" name="Рисунок 83" descr="base_23928_79465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928_79465_10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зп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зп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1 единицы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запасной части.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 w:rsidRPr="00436A5A">
        <w:rPr>
          <w:rFonts w:ascii="Times New Roman" w:hAnsi="Times New Roman" w:cs="Times New Roman"/>
          <w:sz w:val="28"/>
        </w:rPr>
        <w:t>.8. Нормативные затраты на приобретение материальных запасов по обеспечению безопасности информации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мби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43459" w:rsidRPr="00436A5A" w:rsidRDefault="0024345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527175" cy="482600"/>
            <wp:effectExtent l="0" t="0" r="0" b="0"/>
            <wp:docPr id="84" name="Рисунок 84" descr="base_23928_79465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928_79465_10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243459" w:rsidRPr="00436A5A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мби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i-го материального запаса;</w:t>
      </w:r>
    </w:p>
    <w:p w:rsidR="00243459" w:rsidRDefault="0024345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мби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1 единицы i-го материального запаса.</w:t>
      </w:r>
    </w:p>
    <w:p w:rsidR="0095718C" w:rsidRDefault="0095718C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02E8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.9. Нормативные затраты на приобретение иных материальных запасов в сфере ИКТ </w:t>
      </w:r>
      <w:r w:rsidRPr="00436A5A">
        <w:rPr>
          <w:rFonts w:ascii="Times New Roman" w:hAnsi="Times New Roman" w:cs="Times New Roman"/>
          <w:sz w:val="28"/>
        </w:rPr>
        <w:t xml:space="preserve">определяются </w:t>
      </w:r>
      <w:r w:rsidRPr="0095718C">
        <w:rPr>
          <w:rFonts w:ascii="Times New Roman" w:hAnsi="Times New Roman" w:cs="Times New Roman"/>
          <w:sz w:val="28"/>
        </w:rPr>
        <w:t>по фактическим затратам в отчетном финансовом году.</w:t>
      </w:r>
    </w:p>
    <w:p w:rsidR="00985807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985807" w:rsidRPr="000E7B8A" w:rsidRDefault="00985807" w:rsidP="00B20B19">
      <w:pPr>
        <w:pStyle w:val="ConsPlusNormal"/>
        <w:numPr>
          <w:ilvl w:val="0"/>
          <w:numId w:val="13"/>
        </w:numPr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0E7B8A">
        <w:rPr>
          <w:rFonts w:ascii="Times New Roman" w:hAnsi="Times New Roman" w:cs="Times New Roman"/>
          <w:b/>
          <w:sz w:val="28"/>
        </w:rPr>
        <w:t xml:space="preserve">Прочие затраты </w:t>
      </w:r>
    </w:p>
    <w:p w:rsidR="00CA0768" w:rsidRDefault="00CA0768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A0532E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 включают в себя:</w:t>
      </w:r>
    </w:p>
    <w:p w:rsidR="00985807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затраты на услуги связи;</w:t>
      </w:r>
    </w:p>
    <w:p w:rsidR="00985807" w:rsidRPr="00A0532E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затраты на оплату расходов по договорам об оказании услуг, связанных с проездом</w:t>
      </w:r>
      <w:r w:rsidR="00A90860">
        <w:rPr>
          <w:rFonts w:ascii="Times New Roman" w:hAnsi="Times New Roman" w:cs="Times New Roman"/>
          <w:sz w:val="28"/>
        </w:rPr>
        <w:t xml:space="preserve"> и наймом жилого помещения</w:t>
      </w:r>
      <w:r w:rsidRPr="00A0532E">
        <w:rPr>
          <w:rFonts w:ascii="Times New Roman" w:hAnsi="Times New Roman" w:cs="Times New Roman"/>
          <w:sz w:val="28"/>
        </w:rPr>
        <w:t xml:space="preserve"> в связи с командированием работников, заключаемым со сторонними организациями;</w:t>
      </w:r>
    </w:p>
    <w:p w:rsidR="00985807" w:rsidRPr="00A0532E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B5FA2">
        <w:rPr>
          <w:rFonts w:ascii="Times New Roman" w:hAnsi="Times New Roman" w:cs="Times New Roman"/>
          <w:sz w:val="28"/>
        </w:rPr>
        <w:t>- затраты на содержание имущества;</w:t>
      </w:r>
    </w:p>
    <w:p w:rsidR="00A90860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0532E">
        <w:rPr>
          <w:rFonts w:ascii="Times New Roman" w:hAnsi="Times New Roman" w:cs="Times New Roman"/>
          <w:sz w:val="28"/>
        </w:rPr>
        <w:t xml:space="preserve">- затраты на приобретение прочих работ и услуг, не относящихся к затратам на услуги связи, оплату расходов по договорам об оказании услуг, связанных с </w:t>
      </w:r>
      <w:r w:rsidRPr="00A0532E">
        <w:rPr>
          <w:rFonts w:ascii="Times New Roman" w:hAnsi="Times New Roman" w:cs="Times New Roman"/>
          <w:sz w:val="28"/>
        </w:rPr>
        <w:lastRenderedPageBreak/>
        <w:t>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A90860">
        <w:rPr>
          <w:rFonts w:ascii="Times New Roman" w:hAnsi="Times New Roman" w:cs="Times New Roman"/>
          <w:sz w:val="28"/>
        </w:rPr>
        <w:t xml:space="preserve"> </w:t>
      </w:r>
      <w:r w:rsidR="00A90860" w:rsidRPr="00436A5A">
        <w:rPr>
          <w:rFonts w:ascii="Times New Roman" w:hAnsi="Times New Roman" w:cs="Times New Roman"/>
          <w:sz w:val="28"/>
        </w:rPr>
        <w:t>в рамках прочих затрат и затратам на приобретение</w:t>
      </w:r>
      <w:r w:rsidR="00A90860">
        <w:rPr>
          <w:rFonts w:ascii="Times New Roman" w:hAnsi="Times New Roman" w:cs="Times New Roman"/>
          <w:sz w:val="28"/>
        </w:rPr>
        <w:t xml:space="preserve"> </w:t>
      </w:r>
      <w:r w:rsidR="00A90860" w:rsidRPr="00436A5A">
        <w:rPr>
          <w:rFonts w:ascii="Times New Roman" w:hAnsi="Times New Roman" w:cs="Times New Roman"/>
          <w:sz w:val="28"/>
        </w:rPr>
        <w:t>прочих работ</w:t>
      </w:r>
      <w:proofErr w:type="gramEnd"/>
      <w:r w:rsidR="00A90860" w:rsidRPr="00436A5A">
        <w:rPr>
          <w:rFonts w:ascii="Times New Roman" w:hAnsi="Times New Roman" w:cs="Times New Roman"/>
          <w:sz w:val="28"/>
        </w:rPr>
        <w:t xml:space="preserve"> и услуг в рамках затрат</w:t>
      </w:r>
      <w:r w:rsidR="00B20B19">
        <w:rPr>
          <w:rFonts w:ascii="Times New Roman" w:hAnsi="Times New Roman" w:cs="Times New Roman"/>
          <w:sz w:val="28"/>
        </w:rPr>
        <w:t xml:space="preserve"> </w:t>
      </w:r>
      <w:r w:rsidR="00A90860" w:rsidRPr="00436A5A">
        <w:rPr>
          <w:rFonts w:ascii="Times New Roman" w:hAnsi="Times New Roman" w:cs="Times New Roman"/>
          <w:sz w:val="28"/>
        </w:rPr>
        <w:t>на информационно-коммуникационные технологии</w:t>
      </w:r>
      <w:r w:rsidR="00B20B19">
        <w:rPr>
          <w:rFonts w:ascii="Times New Roman" w:hAnsi="Times New Roman" w:cs="Times New Roman"/>
          <w:sz w:val="28"/>
        </w:rPr>
        <w:t>.</w:t>
      </w:r>
    </w:p>
    <w:p w:rsidR="00B20B19" w:rsidRDefault="00B20B1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2.1. Затраты на услуги связи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Затраты на услуги связи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412115" cy="281305"/>
            <wp:effectExtent l="19050" t="0" r="0" b="0"/>
            <wp:docPr id="92" name="Рисунок 92" descr="base_23928_79465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3928_79465_10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A5A">
        <w:rPr>
          <w:rFonts w:ascii="Times New Roman" w:hAnsi="Times New Roman" w:cs="Times New Roman"/>
          <w:sz w:val="28"/>
        </w:rPr>
        <w:t xml:space="preserve">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004570" cy="281305"/>
            <wp:effectExtent l="19050" t="0" r="0" b="0"/>
            <wp:docPr id="93" name="Рисунок 93" descr="base_23928_79465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928_79465_11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оплату услуг почтовой связи;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оплату услуг специальной связи.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2.1.1. Нормативные затраты на оплату услуг почтовой связи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185545" cy="482600"/>
            <wp:effectExtent l="0" t="0" r="0" b="0"/>
            <wp:docPr id="94" name="Рисунок 94" descr="base_23928_79465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928_79465_11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proofErr w:type="gramStart"/>
      <w:r w:rsidRPr="00436A5A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proofErr w:type="gramEnd"/>
      <w:r w:rsidRPr="00436A5A">
        <w:rPr>
          <w:rFonts w:ascii="Times New Roman" w:hAnsi="Times New Roman" w:cs="Times New Roman"/>
          <w:sz w:val="28"/>
        </w:rPr>
        <w:t xml:space="preserve"> - планируемое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почтовых отправлений в год;</w:t>
      </w:r>
    </w:p>
    <w:p w:rsidR="00191C34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proofErr w:type="gramStart"/>
      <w:r w:rsidRPr="00436A5A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proofErr w:type="gramEnd"/>
      <w:r w:rsidRPr="00436A5A">
        <w:rPr>
          <w:rFonts w:ascii="Times New Roman" w:hAnsi="Times New Roman" w:cs="Times New Roman"/>
          <w:sz w:val="28"/>
        </w:rPr>
        <w:t xml:space="preserve"> - цена 1 i-го почтового отправления.</w:t>
      </w:r>
      <w:r w:rsidR="00A90860">
        <w:rPr>
          <w:rFonts w:ascii="Times New Roman" w:hAnsi="Times New Roman" w:cs="Times New Roman"/>
          <w:sz w:val="28"/>
        </w:rPr>
        <w:t xml:space="preserve"> 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2.1.2. Нормативные затраты на оплату услуг специальной связи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сс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= </w:t>
      </w:r>
      <w:proofErr w:type="spellStart"/>
      <w:proofErr w:type="gramStart"/>
      <w:r w:rsidRPr="00436A5A">
        <w:rPr>
          <w:rFonts w:ascii="Times New Roman" w:hAnsi="Times New Roman" w:cs="Times New Roman"/>
          <w:sz w:val="28"/>
        </w:rPr>
        <w:t>Q</w:t>
      </w:r>
      <w:proofErr w:type="gramEnd"/>
      <w:r w:rsidRPr="00436A5A">
        <w:rPr>
          <w:rFonts w:ascii="Times New Roman" w:hAnsi="Times New Roman" w:cs="Times New Roman"/>
          <w:sz w:val="28"/>
          <w:vertAlign w:val="subscript"/>
        </w:rPr>
        <w:t>сс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</w:rPr>
        <w:t>x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сс</w:t>
      </w:r>
      <w:proofErr w:type="spellEnd"/>
      <w:r w:rsidRPr="00436A5A">
        <w:rPr>
          <w:rFonts w:ascii="Times New Roman" w:hAnsi="Times New Roman" w:cs="Times New Roman"/>
          <w:sz w:val="28"/>
        </w:rPr>
        <w:t>,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36A5A">
        <w:rPr>
          <w:rFonts w:ascii="Times New Roman" w:hAnsi="Times New Roman" w:cs="Times New Roman"/>
          <w:sz w:val="28"/>
        </w:rPr>
        <w:t>Q</w:t>
      </w:r>
      <w:proofErr w:type="gramEnd"/>
      <w:r w:rsidRPr="00436A5A">
        <w:rPr>
          <w:rFonts w:ascii="Times New Roman" w:hAnsi="Times New Roman" w:cs="Times New Roman"/>
          <w:sz w:val="28"/>
          <w:vertAlign w:val="subscript"/>
        </w:rPr>
        <w:t>сс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количество листов (пакетов) исходящей информации в год;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36A5A">
        <w:rPr>
          <w:rFonts w:ascii="Times New Roman" w:hAnsi="Times New Roman" w:cs="Times New Roman"/>
          <w:sz w:val="28"/>
        </w:rPr>
        <w:t>P</w:t>
      </w:r>
      <w:proofErr w:type="gramEnd"/>
      <w:r w:rsidRPr="00436A5A">
        <w:rPr>
          <w:rFonts w:ascii="Times New Roman" w:hAnsi="Times New Roman" w:cs="Times New Roman"/>
          <w:sz w:val="28"/>
          <w:vertAlign w:val="subscript"/>
        </w:rPr>
        <w:t>сс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1 листа (пакета) исходящей информации, отправляемой по каналам специальной связи.</w:t>
      </w:r>
      <w:r w:rsidR="00A90860">
        <w:rPr>
          <w:rFonts w:ascii="Times New Roman" w:hAnsi="Times New Roman" w:cs="Times New Roman"/>
          <w:sz w:val="28"/>
        </w:rPr>
        <w:t xml:space="preserve"> </w:t>
      </w:r>
    </w:p>
    <w:p w:rsidR="00D712B5" w:rsidRDefault="00D712B5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65533D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 Затраты на оплату расходов по договорам об оказании</w:t>
      </w:r>
      <w:r w:rsidR="00B20B19">
        <w:rPr>
          <w:rFonts w:ascii="Times New Roman" w:hAnsi="Times New Roman" w:cs="Times New Roman"/>
          <w:sz w:val="2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>услуг, связанных с проездом и наймом жилого помещения</w:t>
      </w:r>
      <w:r w:rsidR="00B20B19">
        <w:rPr>
          <w:rFonts w:ascii="Times New Roman" w:hAnsi="Times New Roman" w:cs="Times New Roman"/>
          <w:sz w:val="2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>в связи с командированием работников, заключаемым</w:t>
      </w:r>
      <w:r w:rsidR="00B20B19">
        <w:rPr>
          <w:rFonts w:ascii="Times New Roman" w:hAnsi="Times New Roman" w:cs="Times New Roman"/>
          <w:sz w:val="2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>со сторонними организациями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кр</w:t>
      </w:r>
      <w:proofErr w:type="spellEnd"/>
      <w:r w:rsidRPr="00436A5A">
        <w:rPr>
          <w:rFonts w:ascii="Times New Roman" w:hAnsi="Times New Roman" w:cs="Times New Roman"/>
          <w:sz w:val="28"/>
        </w:rPr>
        <w:t>),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кр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проезд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найм</w:t>
      </w:r>
      <w:proofErr w:type="spellEnd"/>
      <w:r w:rsidRPr="00436A5A">
        <w:rPr>
          <w:rFonts w:ascii="Times New Roman" w:hAnsi="Times New Roman" w:cs="Times New Roman"/>
          <w:sz w:val="28"/>
        </w:rPr>
        <w:t>,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проезд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проезд к месту командирования и обратно;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найм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по найму жилого помещения на период командирования.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65533D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 xml:space="preserve">.1. Нормативные затраты на проезд к месту командирования и обратно </w:t>
      </w:r>
      <w:r w:rsidRPr="00436A5A">
        <w:rPr>
          <w:rFonts w:ascii="Times New Roman" w:hAnsi="Times New Roman" w:cs="Times New Roman"/>
          <w:sz w:val="28"/>
        </w:rPr>
        <w:lastRenderedPageBreak/>
        <w:t>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проезд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080260" cy="482600"/>
            <wp:effectExtent l="0" t="0" r="0" b="0"/>
            <wp:docPr id="99" name="Рисунок 99" descr="base_23928_79465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9465_11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проезд</w:t>
      </w:r>
      <w:r w:rsidRPr="00436A5A">
        <w:rPr>
          <w:rFonts w:ascii="Times New Roman" w:hAnsi="Times New Roman" w:cs="Times New Roman"/>
          <w:sz w:val="28"/>
        </w:rPr>
        <w:t xml:space="preserve"> - количество командированных работников по </w:t>
      </w:r>
      <w:proofErr w:type="spellStart"/>
      <w:r w:rsidRPr="00436A5A">
        <w:rPr>
          <w:rFonts w:ascii="Times New Roman" w:hAnsi="Times New Roman" w:cs="Times New Roman"/>
          <w:sz w:val="28"/>
        </w:rPr>
        <w:t>i-му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направлению командирования;</w:t>
      </w:r>
    </w:p>
    <w:p w:rsidR="003730D8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проезд</w:t>
      </w:r>
      <w:r w:rsidRPr="00436A5A">
        <w:rPr>
          <w:rFonts w:ascii="Times New Roman" w:hAnsi="Times New Roman" w:cs="Times New Roman"/>
          <w:sz w:val="28"/>
        </w:rPr>
        <w:t xml:space="preserve"> - цена проезда по </w:t>
      </w:r>
      <w:proofErr w:type="spellStart"/>
      <w:r w:rsidRPr="00436A5A">
        <w:rPr>
          <w:rFonts w:ascii="Times New Roman" w:hAnsi="Times New Roman" w:cs="Times New Roman"/>
          <w:sz w:val="28"/>
        </w:rPr>
        <w:t>i-му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направлению командирования</w:t>
      </w:r>
      <w:r w:rsidR="00E20AF4">
        <w:rPr>
          <w:rFonts w:ascii="Times New Roman" w:hAnsi="Times New Roman" w:cs="Times New Roman"/>
          <w:sz w:val="28"/>
        </w:rPr>
        <w:t>.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65533D">
        <w:rPr>
          <w:rFonts w:ascii="Times New Roman" w:hAnsi="Times New Roman" w:cs="Times New Roman"/>
          <w:sz w:val="28"/>
        </w:rPr>
        <w:t>2</w:t>
      </w:r>
      <w:r w:rsidRPr="00436A5A">
        <w:rPr>
          <w:rFonts w:ascii="Times New Roman" w:hAnsi="Times New Roman" w:cs="Times New Roman"/>
          <w:sz w:val="28"/>
        </w:rPr>
        <w:t>.2. Нормативные затраты по найму жилого помещения на период командирования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найм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190750" cy="482600"/>
            <wp:effectExtent l="0" t="0" r="0" b="0"/>
            <wp:docPr id="100" name="Рисунок 100" descr="base_23928_79465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928_79465_11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найм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командированных работников по </w:t>
      </w:r>
      <w:proofErr w:type="spellStart"/>
      <w:r w:rsidRPr="00436A5A">
        <w:rPr>
          <w:rFonts w:ascii="Times New Roman" w:hAnsi="Times New Roman" w:cs="Times New Roman"/>
          <w:sz w:val="28"/>
        </w:rPr>
        <w:t>i-му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направлению командирования;</w:t>
      </w:r>
    </w:p>
    <w:p w:rsidR="003730D8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найм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найма жилого помещения в сутки по </w:t>
      </w:r>
      <w:proofErr w:type="spellStart"/>
      <w:r w:rsidRPr="00436A5A">
        <w:rPr>
          <w:rFonts w:ascii="Times New Roman" w:hAnsi="Times New Roman" w:cs="Times New Roman"/>
          <w:sz w:val="28"/>
        </w:rPr>
        <w:t>i-му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направлению командирования;</w:t>
      </w:r>
      <w:r w:rsidR="003730D8" w:rsidRPr="003730D8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N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найм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суток нахождения в командировке по </w:t>
      </w:r>
      <w:proofErr w:type="spellStart"/>
      <w:r w:rsidRPr="00436A5A">
        <w:rPr>
          <w:rFonts w:ascii="Times New Roman" w:hAnsi="Times New Roman" w:cs="Times New Roman"/>
          <w:sz w:val="28"/>
        </w:rPr>
        <w:t>i-му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направлению командирования.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65533D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 Затраты на аренду помещений и оборудования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65533D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.1. Нормативные затраты на аренду помещений (</w:t>
      </w:r>
      <w:proofErr w:type="spellStart"/>
      <w:proofErr w:type="gram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ап</w:t>
      </w:r>
      <w:proofErr w:type="spellEnd"/>
      <w:proofErr w:type="gram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547495" cy="482600"/>
            <wp:effectExtent l="0" t="0" r="0" b="0"/>
            <wp:docPr id="104" name="Рисунок 104" descr="base_23928_79465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9465_12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S - арендуемая площадь, установленная в соответствии с договором аренды;</w:t>
      </w:r>
    </w:p>
    <w:p w:rsidR="00051D1B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ап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стоимость ежемесячной аренды за 1 кв. метр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арендуемой площади в месяц;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N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ап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количество месяцев аренды </w:t>
      </w:r>
      <w:proofErr w:type="spellStart"/>
      <w:r w:rsidRPr="00436A5A">
        <w:rPr>
          <w:rFonts w:ascii="Times New Roman" w:hAnsi="Times New Roman" w:cs="Times New Roman"/>
          <w:sz w:val="28"/>
        </w:rPr>
        <w:t>i-й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арендуемой площади.</w:t>
      </w:r>
    </w:p>
    <w:p w:rsidR="00985807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167E7">
        <w:rPr>
          <w:rFonts w:ascii="Times New Roman" w:hAnsi="Times New Roman" w:cs="Times New Roman"/>
          <w:sz w:val="28"/>
        </w:rPr>
        <w:t>2.</w:t>
      </w:r>
      <w:r w:rsidR="0065533D">
        <w:rPr>
          <w:rFonts w:ascii="Times New Roman" w:hAnsi="Times New Roman" w:cs="Times New Roman"/>
          <w:sz w:val="28"/>
        </w:rPr>
        <w:t>3</w:t>
      </w:r>
      <w:r w:rsidRPr="001167E7">
        <w:rPr>
          <w:rFonts w:ascii="Times New Roman" w:hAnsi="Times New Roman" w:cs="Times New Roman"/>
          <w:sz w:val="28"/>
        </w:rPr>
        <w:t>.2. Нормативные затраты на аренду помещения (зала) для проведения совещания (</w:t>
      </w:r>
      <w:proofErr w:type="spellStart"/>
      <w:r w:rsidRPr="001167E7">
        <w:rPr>
          <w:rFonts w:ascii="Times New Roman" w:hAnsi="Times New Roman" w:cs="Times New Roman"/>
          <w:sz w:val="28"/>
        </w:rPr>
        <w:t>З</w:t>
      </w:r>
      <w:r w:rsidRPr="001167E7">
        <w:rPr>
          <w:rFonts w:ascii="Times New Roman" w:hAnsi="Times New Roman" w:cs="Times New Roman"/>
          <w:sz w:val="28"/>
          <w:vertAlign w:val="subscript"/>
        </w:rPr>
        <w:t>акз</w:t>
      </w:r>
      <w:proofErr w:type="spellEnd"/>
      <w:r w:rsidRPr="001167E7">
        <w:rPr>
          <w:rFonts w:ascii="Times New Roman" w:hAnsi="Times New Roman" w:cs="Times New Roman"/>
          <w:sz w:val="28"/>
        </w:rPr>
        <w:t>) определяются по формуле:</w:t>
      </w:r>
    </w:p>
    <w:p w:rsidR="00B20B19" w:rsidRPr="001167E7" w:rsidRDefault="00B20B1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1167E7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1167E7"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16685" cy="482600"/>
            <wp:effectExtent l="0" t="0" r="0" b="0"/>
            <wp:docPr id="105" name="Рисунок 105" descr="base_23928_79465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9465_12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07" w:rsidRPr="001167E7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167E7">
        <w:rPr>
          <w:rFonts w:ascii="Times New Roman" w:hAnsi="Times New Roman" w:cs="Times New Roman"/>
          <w:sz w:val="28"/>
        </w:rPr>
        <w:t>где:</w:t>
      </w:r>
    </w:p>
    <w:p w:rsidR="00985807" w:rsidRPr="001167E7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167E7">
        <w:rPr>
          <w:rFonts w:ascii="Times New Roman" w:hAnsi="Times New Roman" w:cs="Times New Roman"/>
          <w:sz w:val="28"/>
        </w:rPr>
        <w:t>Q</w:t>
      </w:r>
      <w:r w:rsidRPr="001167E7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1167E7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1167E7">
        <w:rPr>
          <w:rFonts w:ascii="Times New Roman" w:hAnsi="Times New Roman" w:cs="Times New Roman"/>
          <w:sz w:val="28"/>
          <w:vertAlign w:val="subscript"/>
        </w:rPr>
        <w:t>акз</w:t>
      </w:r>
      <w:proofErr w:type="spellEnd"/>
      <w:r w:rsidRPr="001167E7">
        <w:rPr>
          <w:rFonts w:ascii="Times New Roman" w:hAnsi="Times New Roman" w:cs="Times New Roman"/>
          <w:sz w:val="28"/>
        </w:rPr>
        <w:t xml:space="preserve"> - планируемое количество суток аренды i-го помещения (зала);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167E7">
        <w:rPr>
          <w:rFonts w:ascii="Times New Roman" w:hAnsi="Times New Roman" w:cs="Times New Roman"/>
          <w:sz w:val="28"/>
        </w:rPr>
        <w:t>P</w:t>
      </w:r>
      <w:r w:rsidRPr="001167E7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1167E7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1167E7">
        <w:rPr>
          <w:rFonts w:ascii="Times New Roman" w:hAnsi="Times New Roman" w:cs="Times New Roman"/>
          <w:sz w:val="28"/>
          <w:vertAlign w:val="subscript"/>
        </w:rPr>
        <w:t>акз</w:t>
      </w:r>
      <w:proofErr w:type="spellEnd"/>
      <w:r w:rsidRPr="001167E7">
        <w:rPr>
          <w:rFonts w:ascii="Times New Roman" w:hAnsi="Times New Roman" w:cs="Times New Roman"/>
          <w:sz w:val="28"/>
        </w:rPr>
        <w:t xml:space="preserve"> - цена аренды i-го помещения (зала) в сутки.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65533D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</w:t>
      </w:r>
      <w:r w:rsidR="001167E7"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 Нормативные затраты на аренду оборудования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аоб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85807" w:rsidRPr="00436A5A" w:rsidRDefault="00985807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lastRenderedPageBreak/>
        <w:drawing>
          <wp:inline distT="0" distB="0" distL="0" distR="0">
            <wp:extent cx="2120265" cy="482600"/>
            <wp:effectExtent l="19050" t="0" r="0" b="0"/>
            <wp:docPr id="106" name="Рисунок 106" descr="base_23928_79465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9465_12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об</w:t>
      </w:r>
      <w:r w:rsidRPr="00436A5A">
        <w:rPr>
          <w:rFonts w:ascii="Times New Roman" w:hAnsi="Times New Roman" w:cs="Times New Roman"/>
          <w:sz w:val="28"/>
        </w:rPr>
        <w:t xml:space="preserve"> - количество арендуемого i-го оборудования;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дн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дней аренды i-го оборудования;</w:t>
      </w:r>
    </w:p>
    <w:p w:rsidR="00985807" w:rsidRPr="00436A5A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ч</w:t>
      </w:r>
      <w:r w:rsidRPr="00436A5A">
        <w:rPr>
          <w:rFonts w:ascii="Times New Roman" w:hAnsi="Times New Roman" w:cs="Times New Roman"/>
          <w:sz w:val="28"/>
        </w:rPr>
        <w:t xml:space="preserve"> - количество часов аренды в день i-го оборудования;</w:t>
      </w:r>
    </w:p>
    <w:p w:rsidR="00985807" w:rsidRDefault="0098580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ч</w:t>
      </w:r>
      <w:r w:rsidRPr="00436A5A">
        <w:rPr>
          <w:rFonts w:ascii="Times New Roman" w:hAnsi="Times New Roman" w:cs="Times New Roman"/>
          <w:sz w:val="28"/>
        </w:rPr>
        <w:t xml:space="preserve"> - цена 1 часа аренды i-го оборудования.</w:t>
      </w:r>
    </w:p>
    <w:p w:rsidR="008B5FA2" w:rsidRDefault="008B5FA2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8B5FA2" w:rsidRDefault="001811AC" w:rsidP="00CA0768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</w:t>
      </w:r>
      <w:r w:rsidR="008B5FA2" w:rsidRPr="00436A5A">
        <w:rPr>
          <w:rFonts w:ascii="Times New Roman" w:hAnsi="Times New Roman" w:cs="Times New Roman"/>
          <w:sz w:val="28"/>
        </w:rPr>
        <w:t>Затраты на содержание имущества</w:t>
      </w:r>
    </w:p>
    <w:p w:rsidR="008B5FA2" w:rsidRDefault="008B5FA2" w:rsidP="005A7E34">
      <w:pPr>
        <w:pStyle w:val="ConsPlusNormal"/>
        <w:ind w:left="1418" w:firstLine="709"/>
        <w:rPr>
          <w:rFonts w:ascii="Times New Roman" w:hAnsi="Times New Roman" w:cs="Times New Roman"/>
          <w:sz w:val="28"/>
        </w:rPr>
      </w:pPr>
    </w:p>
    <w:p w:rsidR="001167E7" w:rsidRPr="00A0532E" w:rsidRDefault="001167E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Затраты на содержание имущества</w:t>
      </w:r>
      <w:r>
        <w:rPr>
          <w:rFonts w:ascii="Times New Roman" w:hAnsi="Times New Roman" w:cs="Times New Roman"/>
          <w:sz w:val="28"/>
        </w:rPr>
        <w:t xml:space="preserve">, </w:t>
      </w:r>
      <w:r w:rsidRPr="00A0532E">
        <w:rPr>
          <w:rFonts w:ascii="Times New Roman" w:hAnsi="Times New Roman" w:cs="Times New Roman"/>
          <w:sz w:val="28"/>
        </w:rPr>
        <w:t>не отнесенные к затратам на содержание имущества в рамках затрат на ИКТ, включают в себя:</w:t>
      </w:r>
    </w:p>
    <w:p w:rsidR="001167E7" w:rsidRPr="00A0532E" w:rsidRDefault="001167E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 xml:space="preserve">- нормативные затраты на </w:t>
      </w:r>
      <w:r>
        <w:rPr>
          <w:rFonts w:ascii="Times New Roman" w:hAnsi="Times New Roman" w:cs="Times New Roman"/>
          <w:sz w:val="28"/>
        </w:rPr>
        <w:t xml:space="preserve">техническое обслуживание и </w:t>
      </w:r>
      <w:proofErr w:type="spellStart"/>
      <w:r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</w:rPr>
        <w:t xml:space="preserve"> ремонт бытового оборудования;</w:t>
      </w:r>
    </w:p>
    <w:p w:rsidR="001167E7" w:rsidRDefault="001167E7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нормативные затраты </w:t>
      </w:r>
      <w:r w:rsidR="00C92E1E" w:rsidRPr="00603718">
        <w:rPr>
          <w:rFonts w:ascii="Times New Roman" w:hAnsi="Times New Roman" w:cs="Times New Roman"/>
          <w:sz w:val="28"/>
        </w:rPr>
        <w:t xml:space="preserve">на техническое обслуживание и </w:t>
      </w:r>
      <w:proofErr w:type="spellStart"/>
      <w:r w:rsidR="00C92E1E"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C92E1E" w:rsidRPr="00603718">
        <w:rPr>
          <w:rFonts w:ascii="Times New Roman" w:hAnsi="Times New Roman" w:cs="Times New Roman"/>
          <w:sz w:val="28"/>
        </w:rPr>
        <w:t xml:space="preserve"> ремонт иного оборудования </w:t>
      </w:r>
      <w:r w:rsidR="00C92E1E">
        <w:rPr>
          <w:rFonts w:ascii="Times New Roman" w:hAnsi="Times New Roman" w:cs="Times New Roman"/>
          <w:sz w:val="28"/>
        </w:rPr>
        <w:t>-</w:t>
      </w:r>
      <w:r w:rsidR="00C92E1E" w:rsidRPr="00603718">
        <w:rPr>
          <w:rFonts w:ascii="Times New Roman" w:hAnsi="Times New Roman" w:cs="Times New Roman"/>
          <w:sz w:val="28"/>
        </w:rPr>
        <w:t xml:space="preserve"> систем газового пожаротушения, систем кондиционирования и вентиляции, систем пожарной сигнализации, систем контроля и управления доступом,  систем видеонаблюдения</w:t>
      </w:r>
      <w:r w:rsidR="00C92E1E">
        <w:rPr>
          <w:rFonts w:ascii="Times New Roman" w:hAnsi="Times New Roman" w:cs="Times New Roman"/>
          <w:sz w:val="28"/>
        </w:rPr>
        <w:t>;</w:t>
      </w:r>
    </w:p>
    <w:p w:rsidR="008B5FA2" w:rsidRPr="00436A5A" w:rsidRDefault="008B5FA2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C92E1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436A5A">
        <w:rPr>
          <w:rFonts w:ascii="Times New Roman" w:hAnsi="Times New Roman" w:cs="Times New Roman"/>
          <w:sz w:val="28"/>
        </w:rPr>
        <w:t xml:space="preserve">Нормативные затраты на техническое обслуживание и </w:t>
      </w:r>
      <w:proofErr w:type="spellStart"/>
      <w:r w:rsidRPr="00436A5A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ремонт бытового оборудования определяются </w:t>
      </w:r>
      <w:r w:rsidRPr="00336CF8">
        <w:rPr>
          <w:rFonts w:ascii="Times New Roman" w:hAnsi="Times New Roman" w:cs="Times New Roman"/>
          <w:sz w:val="28"/>
        </w:rPr>
        <w:t>по фактическим затратам в отчетном финансовом году.</w:t>
      </w:r>
    </w:p>
    <w:p w:rsidR="00C92E1E" w:rsidRDefault="008B5FA2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E7B8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4</w:t>
      </w:r>
      <w:r w:rsidRPr="000E7B8A">
        <w:rPr>
          <w:rFonts w:ascii="Times New Roman" w:hAnsi="Times New Roman" w:cs="Times New Roman"/>
          <w:sz w:val="28"/>
        </w:rPr>
        <w:t>.</w:t>
      </w:r>
      <w:r w:rsidR="00C92E1E" w:rsidRPr="000E7B8A">
        <w:rPr>
          <w:rFonts w:ascii="Times New Roman" w:hAnsi="Times New Roman" w:cs="Times New Roman"/>
          <w:sz w:val="28"/>
        </w:rPr>
        <w:t>2</w:t>
      </w:r>
      <w:r w:rsidRPr="000E7B8A">
        <w:rPr>
          <w:rFonts w:ascii="Times New Roman" w:hAnsi="Times New Roman" w:cs="Times New Roman"/>
          <w:sz w:val="28"/>
        </w:rPr>
        <w:t xml:space="preserve">. </w:t>
      </w:r>
      <w:r w:rsidR="00C92E1E">
        <w:rPr>
          <w:rFonts w:ascii="Times New Roman" w:hAnsi="Times New Roman" w:cs="Times New Roman"/>
          <w:sz w:val="28"/>
        </w:rPr>
        <w:t>Нормативные</w:t>
      </w:r>
      <w:r w:rsidR="00C92E1E" w:rsidRPr="00603718">
        <w:rPr>
          <w:rFonts w:ascii="Times New Roman" w:hAnsi="Times New Roman" w:cs="Times New Roman"/>
          <w:sz w:val="28"/>
        </w:rPr>
        <w:t xml:space="preserve"> </w:t>
      </w:r>
      <w:r w:rsidR="00C92E1E">
        <w:rPr>
          <w:rFonts w:ascii="Times New Roman" w:hAnsi="Times New Roman" w:cs="Times New Roman"/>
          <w:sz w:val="28"/>
        </w:rPr>
        <w:t>з</w:t>
      </w:r>
      <w:r w:rsidR="00C92E1E" w:rsidRPr="00603718">
        <w:rPr>
          <w:rFonts w:ascii="Times New Roman" w:hAnsi="Times New Roman" w:cs="Times New Roman"/>
          <w:sz w:val="28"/>
        </w:rPr>
        <w:t xml:space="preserve">атраты на техническое обслуживание и </w:t>
      </w:r>
      <w:proofErr w:type="spellStart"/>
      <w:r w:rsidR="00C92E1E"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="00C92E1E" w:rsidRPr="00603718">
        <w:rPr>
          <w:rFonts w:ascii="Times New Roman" w:hAnsi="Times New Roman" w:cs="Times New Roman"/>
          <w:sz w:val="28"/>
        </w:rPr>
        <w:t xml:space="preserve"> ремонт иного оборудования </w:t>
      </w:r>
      <w:r w:rsidR="00C92E1E">
        <w:rPr>
          <w:rFonts w:ascii="Times New Roman" w:hAnsi="Times New Roman" w:cs="Times New Roman"/>
          <w:sz w:val="28"/>
        </w:rPr>
        <w:t>-</w:t>
      </w:r>
      <w:r w:rsidR="00C92E1E" w:rsidRPr="00603718">
        <w:rPr>
          <w:rFonts w:ascii="Times New Roman" w:hAnsi="Times New Roman" w:cs="Times New Roman"/>
          <w:sz w:val="28"/>
        </w:rPr>
        <w:t xml:space="preserve"> систем газового пожаротушения, систем кондиционирования и вентиляции, систем пожарной сигнализации, систем контроля и управления доступом, систем видеонаблюдения</w:t>
      </w:r>
      <w:proofErr w:type="gramStart"/>
      <w:r w:rsidR="00C92E1E" w:rsidRPr="00603718">
        <w:rPr>
          <w:rFonts w:ascii="Times New Roman" w:hAnsi="Times New Roman" w:cs="Times New Roman"/>
          <w:sz w:val="28"/>
        </w:rPr>
        <w:t xml:space="preserve"> (</w:t>
      </w:r>
      <w:r w:rsidR="00C92E1E"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22885" cy="22288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E1E" w:rsidRPr="00603718">
        <w:rPr>
          <w:rFonts w:ascii="Times New Roman" w:hAnsi="Times New Roman" w:cs="Times New Roman"/>
          <w:sz w:val="28"/>
        </w:rPr>
        <w:t xml:space="preserve">) </w:t>
      </w:r>
      <w:r w:rsidR="00C92E1E">
        <w:rPr>
          <w:rFonts w:ascii="Times New Roman" w:hAnsi="Times New Roman" w:cs="Times New Roman"/>
          <w:sz w:val="28"/>
        </w:rPr>
        <w:t xml:space="preserve">- </w:t>
      </w:r>
      <w:proofErr w:type="gramEnd"/>
      <w:r w:rsidR="00C92E1E" w:rsidRPr="00603718">
        <w:rPr>
          <w:rFonts w:ascii="Times New Roman" w:hAnsi="Times New Roman" w:cs="Times New Roman"/>
          <w:sz w:val="28"/>
        </w:rPr>
        <w:t>определяются по формуле:</w:t>
      </w:r>
    </w:p>
    <w:p w:rsidR="00C92E1E" w:rsidRPr="00767CB1" w:rsidRDefault="00BD4D78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З</w:t>
      </w:r>
      <w:r w:rsidRPr="00BD4D78">
        <w:rPr>
          <w:rFonts w:ascii="Times New Roman" w:hAnsi="Times New Roman" w:cs="Times New Roman"/>
          <w:sz w:val="20"/>
          <w:vertAlign w:val="subscript"/>
        </w:rPr>
        <w:t>ио</w:t>
      </w:r>
      <w:r w:rsidRPr="00BD4D78">
        <w:rPr>
          <w:rFonts w:ascii="Times New Roman" w:hAnsi="Times New Roman" w:cs="Times New Roman"/>
          <w:sz w:val="20"/>
        </w:rPr>
        <w:t>=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767CB1">
        <w:rPr>
          <w:rFonts w:ascii="Times New Roman" w:hAnsi="Times New Roman" w:cs="Times New Roman"/>
          <w:sz w:val="20"/>
        </w:rPr>
        <w:t>З</w:t>
      </w:r>
      <w:r w:rsidRPr="00767CB1">
        <w:rPr>
          <w:rFonts w:ascii="Times New Roman" w:hAnsi="Times New Roman" w:cs="Times New Roman"/>
          <w:sz w:val="20"/>
          <w:vertAlign w:val="subscript"/>
        </w:rPr>
        <w:t>сгп</w:t>
      </w:r>
      <w:proofErr w:type="spellEnd"/>
      <w:r w:rsidRPr="00767CB1">
        <w:rPr>
          <w:rFonts w:ascii="Times New Roman" w:hAnsi="Times New Roman" w:cs="Times New Roman"/>
          <w:sz w:val="20"/>
          <w:vertAlign w:val="subscript"/>
        </w:rPr>
        <w:t xml:space="preserve"> </w:t>
      </w:r>
      <w:r w:rsidRPr="00767CB1">
        <w:rPr>
          <w:rFonts w:ascii="Times New Roman" w:hAnsi="Times New Roman" w:cs="Times New Roman"/>
          <w:sz w:val="20"/>
        </w:rPr>
        <w:t xml:space="preserve">+ </w:t>
      </w:r>
      <w:proofErr w:type="spellStart"/>
      <w:r w:rsidR="00767CB1">
        <w:rPr>
          <w:rFonts w:ascii="Times New Roman" w:hAnsi="Times New Roman" w:cs="Times New Roman"/>
          <w:sz w:val="20"/>
        </w:rPr>
        <w:t>З</w:t>
      </w:r>
      <w:r w:rsidR="00767CB1" w:rsidRPr="00767CB1">
        <w:rPr>
          <w:rFonts w:ascii="Times New Roman" w:hAnsi="Times New Roman" w:cs="Times New Roman"/>
          <w:sz w:val="20"/>
          <w:vertAlign w:val="subscript"/>
        </w:rPr>
        <w:t>скив</w:t>
      </w:r>
      <w:proofErr w:type="spellEnd"/>
      <w:r w:rsidR="00767CB1">
        <w:rPr>
          <w:rFonts w:ascii="Times New Roman" w:hAnsi="Times New Roman" w:cs="Times New Roman"/>
          <w:sz w:val="20"/>
          <w:vertAlign w:val="subscript"/>
        </w:rPr>
        <w:t xml:space="preserve"> </w:t>
      </w:r>
      <w:r w:rsidR="00767CB1" w:rsidRPr="00767CB1">
        <w:rPr>
          <w:rFonts w:ascii="Times New Roman" w:hAnsi="Times New Roman" w:cs="Times New Roman"/>
          <w:sz w:val="20"/>
        </w:rPr>
        <w:t>+</w:t>
      </w:r>
      <w:r w:rsidR="00767CB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67CB1">
        <w:rPr>
          <w:rFonts w:ascii="Times New Roman" w:hAnsi="Times New Roman" w:cs="Times New Roman"/>
          <w:sz w:val="20"/>
        </w:rPr>
        <w:t>З</w:t>
      </w:r>
      <w:r w:rsidR="00767CB1" w:rsidRPr="00767CB1">
        <w:rPr>
          <w:rFonts w:ascii="Times New Roman" w:hAnsi="Times New Roman" w:cs="Times New Roman"/>
          <w:sz w:val="20"/>
          <w:vertAlign w:val="subscript"/>
        </w:rPr>
        <w:t>спс</w:t>
      </w:r>
      <w:proofErr w:type="spellEnd"/>
      <w:r w:rsidR="00767CB1">
        <w:rPr>
          <w:rFonts w:ascii="Times New Roman" w:hAnsi="Times New Roman" w:cs="Times New Roman"/>
          <w:sz w:val="20"/>
          <w:vertAlign w:val="subscript"/>
        </w:rPr>
        <w:t xml:space="preserve"> </w:t>
      </w:r>
      <w:r w:rsidR="00767CB1">
        <w:rPr>
          <w:rFonts w:ascii="Times New Roman" w:hAnsi="Times New Roman" w:cs="Times New Roman"/>
          <w:sz w:val="20"/>
        </w:rPr>
        <w:t xml:space="preserve">+ </w:t>
      </w:r>
      <w:proofErr w:type="spellStart"/>
      <w:r w:rsidR="00767CB1">
        <w:rPr>
          <w:rFonts w:ascii="Times New Roman" w:hAnsi="Times New Roman" w:cs="Times New Roman"/>
          <w:sz w:val="20"/>
        </w:rPr>
        <w:t>З</w:t>
      </w:r>
      <w:r w:rsidR="00767CB1" w:rsidRPr="00767CB1">
        <w:rPr>
          <w:rFonts w:ascii="Times New Roman" w:hAnsi="Times New Roman" w:cs="Times New Roman"/>
          <w:sz w:val="20"/>
          <w:vertAlign w:val="subscript"/>
        </w:rPr>
        <w:t>скуд</w:t>
      </w:r>
      <w:proofErr w:type="spellEnd"/>
      <w:r w:rsidR="00767CB1">
        <w:rPr>
          <w:rFonts w:ascii="Times New Roman" w:hAnsi="Times New Roman" w:cs="Times New Roman"/>
          <w:sz w:val="20"/>
          <w:vertAlign w:val="subscript"/>
        </w:rPr>
        <w:t xml:space="preserve"> </w:t>
      </w:r>
      <w:r w:rsidR="00767CB1" w:rsidRPr="00767CB1">
        <w:rPr>
          <w:rFonts w:ascii="Times New Roman" w:hAnsi="Times New Roman" w:cs="Times New Roman"/>
          <w:sz w:val="20"/>
        </w:rPr>
        <w:t>+</w:t>
      </w:r>
      <w:r w:rsidR="00767CB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767CB1">
        <w:rPr>
          <w:rFonts w:ascii="Times New Roman" w:hAnsi="Times New Roman" w:cs="Times New Roman"/>
          <w:sz w:val="20"/>
        </w:rPr>
        <w:t>З</w:t>
      </w:r>
      <w:r w:rsidR="00767CB1" w:rsidRPr="00767CB1">
        <w:rPr>
          <w:rFonts w:ascii="Times New Roman" w:hAnsi="Times New Roman" w:cs="Times New Roman"/>
          <w:sz w:val="20"/>
          <w:vertAlign w:val="subscript"/>
        </w:rPr>
        <w:t>свн</w:t>
      </w:r>
      <w:proofErr w:type="spellEnd"/>
      <w:proofErr w:type="gramStart"/>
      <w:r w:rsidR="00767CB1">
        <w:rPr>
          <w:rFonts w:ascii="Times New Roman" w:hAnsi="Times New Roman" w:cs="Times New Roman"/>
          <w:sz w:val="20"/>
          <w:vertAlign w:val="subscript"/>
        </w:rPr>
        <w:t xml:space="preserve"> </w:t>
      </w:r>
      <w:r w:rsidR="00767CB1" w:rsidRPr="00767CB1">
        <w:rPr>
          <w:rFonts w:ascii="Times New Roman" w:hAnsi="Times New Roman" w:cs="Times New Roman"/>
          <w:sz w:val="28"/>
        </w:rPr>
        <w:t>,</w:t>
      </w:r>
      <w:proofErr w:type="gramEnd"/>
    </w:p>
    <w:p w:rsidR="00C92E1E" w:rsidRPr="00603718" w:rsidRDefault="00C92E1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3718">
        <w:rPr>
          <w:rFonts w:ascii="Times New Roman" w:hAnsi="Times New Roman" w:cs="Times New Roman"/>
          <w:sz w:val="28"/>
        </w:rPr>
        <w:t>где: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54635" cy="22288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246CD8">
        <w:rPr>
          <w:rFonts w:ascii="Times New Roman" w:hAnsi="Times New Roman" w:cs="Times New Roman"/>
          <w:sz w:val="28"/>
        </w:rPr>
        <w:t>нормативные</w:t>
      </w:r>
      <w:r>
        <w:rPr>
          <w:rFonts w:ascii="Times New Roman" w:hAnsi="Times New Roman" w:cs="Times New Roman"/>
          <w:sz w:val="28"/>
        </w:rPr>
        <w:t xml:space="preserve"> </w:t>
      </w:r>
      <w:r w:rsidRPr="00603718">
        <w:rPr>
          <w:rFonts w:ascii="Times New Roman" w:hAnsi="Times New Roman" w:cs="Times New Roman"/>
          <w:sz w:val="28"/>
        </w:rPr>
        <w:t xml:space="preserve">затраты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системы газового пожаротушения;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09880" cy="22288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246CD8">
        <w:rPr>
          <w:rFonts w:ascii="Times New Roman" w:hAnsi="Times New Roman" w:cs="Times New Roman"/>
          <w:sz w:val="28"/>
        </w:rPr>
        <w:t>нормативные</w:t>
      </w:r>
      <w:r>
        <w:rPr>
          <w:rFonts w:ascii="Times New Roman" w:hAnsi="Times New Roman" w:cs="Times New Roman"/>
          <w:sz w:val="28"/>
        </w:rPr>
        <w:t xml:space="preserve"> </w:t>
      </w:r>
      <w:r w:rsidRPr="00603718">
        <w:rPr>
          <w:rFonts w:ascii="Times New Roman" w:hAnsi="Times New Roman" w:cs="Times New Roman"/>
          <w:sz w:val="28"/>
        </w:rPr>
        <w:t xml:space="preserve">затраты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кондиционирования и вентиляции;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54635" cy="22288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246CD8">
        <w:rPr>
          <w:rFonts w:ascii="Times New Roman" w:hAnsi="Times New Roman" w:cs="Times New Roman"/>
          <w:sz w:val="28"/>
        </w:rPr>
        <w:t>нормативные</w:t>
      </w:r>
      <w:r>
        <w:rPr>
          <w:rFonts w:ascii="Times New Roman" w:hAnsi="Times New Roman" w:cs="Times New Roman"/>
          <w:sz w:val="28"/>
        </w:rPr>
        <w:t xml:space="preserve"> </w:t>
      </w:r>
      <w:r w:rsidRPr="00603718">
        <w:rPr>
          <w:rFonts w:ascii="Times New Roman" w:hAnsi="Times New Roman" w:cs="Times New Roman"/>
          <w:sz w:val="28"/>
        </w:rPr>
        <w:t xml:space="preserve">затраты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пожарной сигнализации;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86385" cy="23876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246CD8">
        <w:rPr>
          <w:rFonts w:ascii="Times New Roman" w:hAnsi="Times New Roman" w:cs="Times New Roman"/>
          <w:sz w:val="28"/>
        </w:rPr>
        <w:t>нормативные</w:t>
      </w:r>
      <w:r>
        <w:rPr>
          <w:rFonts w:ascii="Times New Roman" w:hAnsi="Times New Roman" w:cs="Times New Roman"/>
          <w:sz w:val="28"/>
        </w:rPr>
        <w:t xml:space="preserve"> </w:t>
      </w:r>
      <w:r w:rsidRPr="00603718">
        <w:rPr>
          <w:rFonts w:ascii="Times New Roman" w:hAnsi="Times New Roman" w:cs="Times New Roman"/>
          <w:sz w:val="28"/>
        </w:rPr>
        <w:t xml:space="preserve">затраты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контроля и управления доступом;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54635" cy="22288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246CD8">
        <w:rPr>
          <w:rFonts w:ascii="Times New Roman" w:hAnsi="Times New Roman" w:cs="Times New Roman"/>
          <w:sz w:val="28"/>
        </w:rPr>
        <w:t>нормативные</w:t>
      </w:r>
      <w:r>
        <w:rPr>
          <w:rFonts w:ascii="Times New Roman" w:hAnsi="Times New Roman" w:cs="Times New Roman"/>
          <w:sz w:val="28"/>
        </w:rPr>
        <w:t xml:space="preserve"> </w:t>
      </w:r>
      <w:r w:rsidRPr="00603718">
        <w:rPr>
          <w:rFonts w:ascii="Times New Roman" w:hAnsi="Times New Roman" w:cs="Times New Roman"/>
          <w:sz w:val="28"/>
        </w:rPr>
        <w:t xml:space="preserve">затраты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видеонаблюдения.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Нормативные</w:t>
      </w:r>
      <w:r w:rsidRPr="006037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603718">
        <w:rPr>
          <w:rFonts w:ascii="Times New Roman" w:hAnsi="Times New Roman" w:cs="Times New Roman"/>
          <w:sz w:val="28"/>
        </w:rPr>
        <w:t xml:space="preserve">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системы газового пожаротушения</w:t>
      </w:r>
      <w:proofErr w:type="gramStart"/>
      <w:r w:rsidRPr="0060371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54635" cy="22288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603718">
        <w:rPr>
          <w:rFonts w:ascii="Times New Roman" w:hAnsi="Times New Roman" w:cs="Times New Roman"/>
          <w:sz w:val="28"/>
        </w:rPr>
        <w:t>определяются по формуле:</w:t>
      </w:r>
    </w:p>
    <w:p w:rsidR="00C92E1E" w:rsidRPr="00603718" w:rsidRDefault="00C92E1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lastRenderedPageBreak/>
        <w:drawing>
          <wp:inline distT="0" distB="0" distL="0" distR="0">
            <wp:extent cx="1375410" cy="4292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>,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3718">
        <w:rPr>
          <w:rFonts w:ascii="Times New Roman" w:hAnsi="Times New Roman" w:cs="Times New Roman"/>
          <w:sz w:val="28"/>
        </w:rPr>
        <w:t>где: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25755" cy="22288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количество </w:t>
      </w:r>
      <w:proofErr w:type="spellStart"/>
      <w:r w:rsidRPr="00603718">
        <w:rPr>
          <w:rFonts w:ascii="Times New Roman" w:hAnsi="Times New Roman" w:cs="Times New Roman"/>
          <w:sz w:val="28"/>
        </w:rPr>
        <w:t>i-х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датчиков системы газового пожаротушения;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09880" cy="222885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цена технического обслуживания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ремонта 1 i-го датчика системы газового пожаротушения в год.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Нормативные</w:t>
      </w:r>
      <w:r w:rsidRPr="006037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603718">
        <w:rPr>
          <w:rFonts w:ascii="Times New Roman" w:hAnsi="Times New Roman" w:cs="Times New Roman"/>
          <w:sz w:val="28"/>
        </w:rPr>
        <w:t xml:space="preserve">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кондиционирования и вентиляции</w:t>
      </w:r>
      <w:proofErr w:type="gramStart"/>
      <w:r w:rsidRPr="0060371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09880" cy="22288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603718">
        <w:rPr>
          <w:rFonts w:ascii="Times New Roman" w:hAnsi="Times New Roman" w:cs="Times New Roman"/>
          <w:sz w:val="28"/>
        </w:rPr>
        <w:t>определяются по формуле:</w:t>
      </w:r>
    </w:p>
    <w:p w:rsidR="00C92E1E" w:rsidRPr="00603718" w:rsidRDefault="00C92E1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510665" cy="42926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>,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3718">
        <w:rPr>
          <w:rFonts w:ascii="Times New Roman" w:hAnsi="Times New Roman" w:cs="Times New Roman"/>
          <w:sz w:val="28"/>
        </w:rPr>
        <w:t>где: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81635" cy="22288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количество </w:t>
      </w:r>
      <w:proofErr w:type="spellStart"/>
      <w:r w:rsidRPr="00603718">
        <w:rPr>
          <w:rFonts w:ascii="Times New Roman" w:hAnsi="Times New Roman" w:cs="Times New Roman"/>
          <w:sz w:val="28"/>
        </w:rPr>
        <w:t>i-х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установок кондиционирования и элементов систем вентиляции;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49885" cy="22288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цена технического обслуживания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ремонта 1 </w:t>
      </w:r>
      <w:proofErr w:type="spellStart"/>
      <w:r w:rsidRPr="00603718">
        <w:rPr>
          <w:rFonts w:ascii="Times New Roman" w:hAnsi="Times New Roman" w:cs="Times New Roman"/>
          <w:sz w:val="28"/>
        </w:rPr>
        <w:t>i-й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установки кондиционирования и элементов вентиляции.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Нормативные</w:t>
      </w:r>
      <w:r w:rsidRPr="006037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603718">
        <w:rPr>
          <w:rFonts w:ascii="Times New Roman" w:hAnsi="Times New Roman" w:cs="Times New Roman"/>
          <w:sz w:val="28"/>
        </w:rPr>
        <w:t xml:space="preserve">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пожарной сигнализации</w:t>
      </w:r>
      <w:proofErr w:type="gramStart"/>
      <w:r w:rsidRPr="0060371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54635" cy="22288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603718">
        <w:rPr>
          <w:rFonts w:ascii="Times New Roman" w:hAnsi="Times New Roman" w:cs="Times New Roman"/>
          <w:sz w:val="28"/>
        </w:rPr>
        <w:t>определяются по формуле:</w:t>
      </w:r>
    </w:p>
    <w:p w:rsidR="00C92E1E" w:rsidRPr="00603718" w:rsidRDefault="00C92E1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75410" cy="42926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>,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3718">
        <w:rPr>
          <w:rFonts w:ascii="Times New Roman" w:hAnsi="Times New Roman" w:cs="Times New Roman"/>
          <w:sz w:val="28"/>
        </w:rPr>
        <w:t>где: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25755" cy="22288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количество </w:t>
      </w:r>
      <w:proofErr w:type="spellStart"/>
      <w:r w:rsidRPr="00603718">
        <w:rPr>
          <w:rFonts w:ascii="Times New Roman" w:hAnsi="Times New Roman" w:cs="Times New Roman"/>
          <w:sz w:val="28"/>
        </w:rPr>
        <w:t>i-х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3718">
        <w:rPr>
          <w:rFonts w:ascii="Times New Roman" w:hAnsi="Times New Roman" w:cs="Times New Roman"/>
          <w:sz w:val="28"/>
        </w:rPr>
        <w:t>извещателей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пожарной сигнализации;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09880" cy="22288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цена технического обслуживания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ремонта 1 i-го </w:t>
      </w:r>
      <w:proofErr w:type="spellStart"/>
      <w:r w:rsidRPr="00603718">
        <w:rPr>
          <w:rFonts w:ascii="Times New Roman" w:hAnsi="Times New Roman" w:cs="Times New Roman"/>
          <w:sz w:val="28"/>
        </w:rPr>
        <w:t>извещателя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в год.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Нормативные</w:t>
      </w:r>
      <w:r w:rsidRPr="006037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603718">
        <w:rPr>
          <w:rFonts w:ascii="Times New Roman" w:hAnsi="Times New Roman" w:cs="Times New Roman"/>
          <w:sz w:val="28"/>
        </w:rPr>
        <w:t xml:space="preserve">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контроля и управления доступом</w:t>
      </w:r>
      <w:proofErr w:type="gramStart"/>
      <w:r w:rsidRPr="0060371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86385" cy="23876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603718">
        <w:rPr>
          <w:rFonts w:ascii="Times New Roman" w:hAnsi="Times New Roman" w:cs="Times New Roman"/>
          <w:sz w:val="28"/>
        </w:rPr>
        <w:t>определяются по формуле:</w:t>
      </w:r>
    </w:p>
    <w:p w:rsidR="00C92E1E" w:rsidRPr="00603718" w:rsidRDefault="00C92E1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510665" cy="4292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>,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3718">
        <w:rPr>
          <w:rFonts w:ascii="Times New Roman" w:hAnsi="Times New Roman" w:cs="Times New Roman"/>
          <w:sz w:val="28"/>
        </w:rPr>
        <w:t>где: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81635" cy="23876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количество </w:t>
      </w:r>
      <w:proofErr w:type="spellStart"/>
      <w:r w:rsidRPr="00603718">
        <w:rPr>
          <w:rFonts w:ascii="Times New Roman" w:hAnsi="Times New Roman" w:cs="Times New Roman"/>
          <w:sz w:val="28"/>
        </w:rPr>
        <w:t>i-х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устройств в составе систем контроля и управления доступом;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49885" cy="23876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цена технического обслуживания и текущего ремонта 1 i-го устройства в составе систем контроля и управления доступом в год.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Нормативные</w:t>
      </w:r>
      <w:r w:rsidRPr="006037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603718">
        <w:rPr>
          <w:rFonts w:ascii="Times New Roman" w:hAnsi="Times New Roman" w:cs="Times New Roman"/>
          <w:sz w:val="28"/>
        </w:rPr>
        <w:t xml:space="preserve">атраты на техническое обслуживание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регламентно-профилактический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 систем видеонаблюдения</w:t>
      </w:r>
      <w:proofErr w:type="gramStart"/>
      <w:r w:rsidRPr="00603718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254635" cy="22288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) </w:t>
      </w:r>
      <w:proofErr w:type="gramEnd"/>
      <w:r w:rsidRPr="00603718">
        <w:rPr>
          <w:rFonts w:ascii="Times New Roman" w:hAnsi="Times New Roman" w:cs="Times New Roman"/>
          <w:sz w:val="28"/>
        </w:rPr>
        <w:t>определяются по формуле:</w:t>
      </w:r>
    </w:p>
    <w:p w:rsidR="00C92E1E" w:rsidRPr="00603718" w:rsidRDefault="00C92E1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383665" cy="42926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>,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3718">
        <w:rPr>
          <w:rFonts w:ascii="Times New Roman" w:hAnsi="Times New Roman" w:cs="Times New Roman"/>
          <w:sz w:val="28"/>
        </w:rPr>
        <w:t>где: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lastRenderedPageBreak/>
        <w:drawing>
          <wp:inline distT="0" distB="0" distL="0" distR="0">
            <wp:extent cx="325755" cy="22288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количество обслуживаемых </w:t>
      </w:r>
      <w:proofErr w:type="spellStart"/>
      <w:r w:rsidRPr="00603718">
        <w:rPr>
          <w:rFonts w:ascii="Times New Roman" w:hAnsi="Times New Roman" w:cs="Times New Roman"/>
          <w:sz w:val="28"/>
        </w:rPr>
        <w:t>i-х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устройств в составе систем видеонаблюдения;</w:t>
      </w:r>
    </w:p>
    <w:p w:rsidR="00C92E1E" w:rsidRPr="00603718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18135" cy="222885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718">
        <w:rPr>
          <w:rFonts w:ascii="Times New Roman" w:hAnsi="Times New Roman" w:cs="Times New Roman"/>
          <w:sz w:val="28"/>
        </w:rPr>
        <w:t xml:space="preserve"> </w:t>
      </w:r>
      <w:r w:rsidRPr="00F9073E">
        <w:rPr>
          <w:rFonts w:ascii="Times New Roman" w:hAnsi="Times New Roman" w:cs="Times New Roman"/>
          <w:sz w:val="28"/>
        </w:rPr>
        <w:t>–</w:t>
      </w:r>
      <w:r w:rsidRPr="00603718">
        <w:rPr>
          <w:rFonts w:ascii="Times New Roman" w:hAnsi="Times New Roman" w:cs="Times New Roman"/>
          <w:sz w:val="28"/>
        </w:rPr>
        <w:t xml:space="preserve"> цена технического обслуживания и </w:t>
      </w:r>
      <w:proofErr w:type="spellStart"/>
      <w:r w:rsidRPr="00603718">
        <w:rPr>
          <w:rFonts w:ascii="Times New Roman" w:hAnsi="Times New Roman" w:cs="Times New Roman"/>
          <w:sz w:val="28"/>
        </w:rPr>
        <w:t>регламентно-профилактического</w:t>
      </w:r>
      <w:proofErr w:type="spellEnd"/>
      <w:r w:rsidRPr="00603718">
        <w:rPr>
          <w:rFonts w:ascii="Times New Roman" w:hAnsi="Times New Roman" w:cs="Times New Roman"/>
          <w:sz w:val="28"/>
        </w:rPr>
        <w:t xml:space="preserve"> ремонта 1 i-го устройства в составе систем видеонаблюдения в год.</w:t>
      </w:r>
    </w:p>
    <w:p w:rsidR="00C92E1E" w:rsidRDefault="00C92E1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46481" w:rsidRPr="00CE2129" w:rsidRDefault="007D5AF9" w:rsidP="005A7E34">
      <w:pPr>
        <w:pStyle w:val="ConsPlusNormal"/>
        <w:numPr>
          <w:ilvl w:val="1"/>
          <w:numId w:val="11"/>
        </w:numPr>
        <w:ind w:left="0"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CE2129">
        <w:rPr>
          <w:rFonts w:ascii="Times New Roman" w:hAnsi="Times New Roman" w:cs="Times New Roman"/>
          <w:sz w:val="28"/>
        </w:rPr>
        <w:t>Затраты на приобретение прочих работ и услуг,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 xml:space="preserve">не </w:t>
      </w:r>
      <w:proofErr w:type="spellStart"/>
      <w:r w:rsidRPr="00CE2129">
        <w:rPr>
          <w:rFonts w:ascii="Times New Roman" w:hAnsi="Times New Roman" w:cs="Times New Roman"/>
          <w:sz w:val="28"/>
        </w:rPr>
        <w:t>относящиесяк</w:t>
      </w:r>
      <w:proofErr w:type="spellEnd"/>
      <w:r w:rsidRPr="00CE2129">
        <w:rPr>
          <w:rFonts w:ascii="Times New Roman" w:hAnsi="Times New Roman" w:cs="Times New Roman"/>
          <w:sz w:val="28"/>
        </w:rPr>
        <w:t xml:space="preserve"> затратам на услуги связи, транспортные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услуги, оплату расходов по договорам об оказании услуг,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связанных с проездом и наймом жилого помещения в связи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с командированием работников, заключаемым со сторонними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организациями, а также к затратам на коммунальные услуги,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аренду помещений и оборудования, содержание имущества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в рамках прочих затрат и затратам на приобретение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прочих</w:t>
      </w:r>
      <w:proofErr w:type="gramEnd"/>
      <w:r w:rsidRPr="00CE2129">
        <w:rPr>
          <w:rFonts w:ascii="Times New Roman" w:hAnsi="Times New Roman" w:cs="Times New Roman"/>
          <w:sz w:val="28"/>
        </w:rPr>
        <w:t xml:space="preserve"> работ и услуг в рамках затрат</w:t>
      </w:r>
      <w:r w:rsidR="00CE2129" w:rsidRPr="00CE2129">
        <w:rPr>
          <w:rFonts w:ascii="Times New Roman" w:hAnsi="Times New Roman" w:cs="Times New Roman"/>
          <w:sz w:val="28"/>
        </w:rPr>
        <w:t xml:space="preserve"> </w:t>
      </w:r>
      <w:r w:rsidRPr="00CE2129">
        <w:rPr>
          <w:rFonts w:ascii="Times New Roman" w:hAnsi="Times New Roman" w:cs="Times New Roman"/>
          <w:sz w:val="28"/>
        </w:rPr>
        <w:t>на информационно-коммуникационные технологии</w:t>
      </w:r>
    </w:p>
    <w:p w:rsidR="00C46481" w:rsidRDefault="00C46481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C46481" w:rsidRPr="00A0532E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0532E">
        <w:rPr>
          <w:rFonts w:ascii="Times New Roman" w:hAnsi="Times New Roman" w:cs="Times New Roman"/>
          <w:sz w:val="28"/>
        </w:rPr>
        <w:t>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включают в себя:</w:t>
      </w:r>
      <w:proofErr w:type="gramEnd"/>
    </w:p>
    <w:p w:rsidR="00C46481" w:rsidRPr="00C5326E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оплату типографских работ и услуг, включая приобретение периодических печатных изданий;</w:t>
      </w:r>
    </w:p>
    <w:p w:rsidR="00C46481" w:rsidRDefault="00767CB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46481" w:rsidRPr="00C46481">
        <w:rPr>
          <w:rFonts w:ascii="Times New Roman" w:hAnsi="Times New Roman" w:cs="Times New Roman"/>
          <w:sz w:val="28"/>
        </w:rPr>
        <w:t xml:space="preserve"> нормативные </w:t>
      </w:r>
      <w:r w:rsidR="00C46481">
        <w:rPr>
          <w:rFonts w:ascii="Times New Roman" w:hAnsi="Times New Roman" w:cs="Times New Roman"/>
          <w:sz w:val="28"/>
        </w:rPr>
        <w:t xml:space="preserve">затраты </w:t>
      </w:r>
      <w:r w:rsidR="00C46481" w:rsidRPr="00436A5A">
        <w:rPr>
          <w:rFonts w:ascii="Times New Roman" w:hAnsi="Times New Roman" w:cs="Times New Roman"/>
          <w:sz w:val="28"/>
        </w:rPr>
        <w:t>на оплату услуг внештатных сотрудников</w:t>
      </w:r>
      <w:r w:rsidR="00C46481">
        <w:rPr>
          <w:rFonts w:ascii="Times New Roman" w:hAnsi="Times New Roman" w:cs="Times New Roman"/>
          <w:sz w:val="28"/>
        </w:rPr>
        <w:t>;</w:t>
      </w:r>
    </w:p>
    <w:p w:rsidR="00C46481" w:rsidRPr="00C46481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7CB1">
        <w:rPr>
          <w:rFonts w:ascii="Times New Roman" w:hAnsi="Times New Roman" w:cs="Times New Roman"/>
          <w:sz w:val="28"/>
        </w:rPr>
        <w:t>н</w:t>
      </w:r>
      <w:r w:rsidRPr="00436A5A">
        <w:rPr>
          <w:rFonts w:ascii="Times New Roman" w:hAnsi="Times New Roman" w:cs="Times New Roman"/>
          <w:sz w:val="28"/>
        </w:rPr>
        <w:t>ормативные затраты на ат</w:t>
      </w:r>
      <w:r>
        <w:rPr>
          <w:rFonts w:ascii="Times New Roman" w:hAnsi="Times New Roman" w:cs="Times New Roman"/>
          <w:sz w:val="28"/>
        </w:rPr>
        <w:t>тестацию специальных помещений;</w:t>
      </w:r>
    </w:p>
    <w:p w:rsidR="00C46481" w:rsidRPr="00A0532E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монтаж (установку), дооборудование и наладку оборудования;</w:t>
      </w:r>
    </w:p>
    <w:p w:rsidR="00C46481" w:rsidRPr="00767CB1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67CB1">
        <w:rPr>
          <w:rFonts w:ascii="Times New Roman" w:hAnsi="Times New Roman" w:cs="Times New Roman"/>
          <w:sz w:val="28"/>
        </w:rPr>
        <w:t>- нормативные затраты на проведение дополнительных образовательных услуг;</w:t>
      </w:r>
    </w:p>
    <w:p w:rsidR="00C46481" w:rsidRPr="00A0532E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67CB1">
        <w:rPr>
          <w:rFonts w:ascii="Times New Roman" w:hAnsi="Times New Roman" w:cs="Times New Roman"/>
          <w:sz w:val="28"/>
        </w:rPr>
        <w:t>- иные нормативные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имущества.</w:t>
      </w:r>
      <w:proofErr w:type="gramEnd"/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5</w:t>
      </w:r>
      <w:r w:rsidRPr="00436A5A">
        <w:rPr>
          <w:rFonts w:ascii="Times New Roman" w:hAnsi="Times New Roman" w:cs="Times New Roman"/>
          <w:sz w:val="28"/>
        </w:rPr>
        <w:t>.1. Нормативные затраты на оплату типографских работ и услуг, включая приобретение периодических печатных изданий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т</w:t>
      </w:r>
      <w:proofErr w:type="spellEnd"/>
      <w:r w:rsidRPr="00436A5A">
        <w:rPr>
          <w:rFonts w:ascii="Times New Roman" w:hAnsi="Times New Roman" w:cs="Times New Roman"/>
          <w:sz w:val="28"/>
        </w:rPr>
        <w:t>), определяются по формуле: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46481" w:rsidRPr="00436A5A" w:rsidRDefault="00C46481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ж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иу</w:t>
      </w:r>
      <w:proofErr w:type="spellEnd"/>
      <w:r w:rsidRPr="00436A5A">
        <w:rPr>
          <w:rFonts w:ascii="Times New Roman" w:hAnsi="Times New Roman" w:cs="Times New Roman"/>
          <w:sz w:val="28"/>
        </w:rPr>
        <w:t>,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ж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приобретение </w:t>
      </w:r>
      <w:proofErr w:type="spellStart"/>
      <w:r w:rsidRPr="00436A5A">
        <w:rPr>
          <w:rFonts w:ascii="Times New Roman" w:hAnsi="Times New Roman" w:cs="Times New Roman"/>
          <w:sz w:val="28"/>
        </w:rPr>
        <w:t>спецжурналов</w:t>
      </w:r>
      <w:proofErr w:type="spellEnd"/>
      <w:r w:rsidRPr="00436A5A">
        <w:rPr>
          <w:rFonts w:ascii="Times New Roman" w:hAnsi="Times New Roman" w:cs="Times New Roman"/>
          <w:sz w:val="28"/>
        </w:rPr>
        <w:t>;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иу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Нормативные затраты на приобретение </w:t>
      </w:r>
      <w:proofErr w:type="spellStart"/>
      <w:r w:rsidRPr="00436A5A">
        <w:rPr>
          <w:rFonts w:ascii="Times New Roman" w:hAnsi="Times New Roman" w:cs="Times New Roman"/>
          <w:sz w:val="28"/>
        </w:rPr>
        <w:t>спецжурналов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ж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) определяются по </w:t>
      </w:r>
      <w:r w:rsidRPr="00436A5A">
        <w:rPr>
          <w:rFonts w:ascii="Times New Roman" w:hAnsi="Times New Roman" w:cs="Times New Roman"/>
          <w:sz w:val="28"/>
        </w:rPr>
        <w:lastRenderedPageBreak/>
        <w:t>формуле:</w:t>
      </w:r>
    </w:p>
    <w:p w:rsidR="00C46481" w:rsidRPr="00436A5A" w:rsidRDefault="00C46481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245870" cy="482600"/>
            <wp:effectExtent l="0" t="0" r="0" b="0"/>
            <wp:docPr id="143" name="Рисунок 143" descr="base_23928_79465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928_79465_139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ж</w:t>
      </w:r>
      <w:r w:rsidRPr="00436A5A">
        <w:rPr>
          <w:rFonts w:ascii="Times New Roman" w:hAnsi="Times New Roman" w:cs="Times New Roman"/>
          <w:sz w:val="28"/>
        </w:rPr>
        <w:t xml:space="preserve"> - количество </w:t>
      </w:r>
      <w:proofErr w:type="gramStart"/>
      <w:r w:rsidRPr="00436A5A">
        <w:rPr>
          <w:rFonts w:ascii="Times New Roman" w:hAnsi="Times New Roman" w:cs="Times New Roman"/>
          <w:sz w:val="28"/>
        </w:rPr>
        <w:t>приобретаемых</w:t>
      </w:r>
      <w:proofErr w:type="gramEnd"/>
      <w:r w:rsidRPr="00436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</w:rPr>
        <w:t>спецжурналов</w:t>
      </w:r>
      <w:proofErr w:type="spellEnd"/>
      <w:r w:rsidRPr="00436A5A">
        <w:rPr>
          <w:rFonts w:ascii="Times New Roman" w:hAnsi="Times New Roman" w:cs="Times New Roman"/>
          <w:sz w:val="28"/>
        </w:rPr>
        <w:t>;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ж</w:t>
      </w:r>
      <w:r w:rsidRPr="00436A5A">
        <w:rPr>
          <w:rFonts w:ascii="Times New Roman" w:hAnsi="Times New Roman" w:cs="Times New Roman"/>
          <w:sz w:val="28"/>
        </w:rPr>
        <w:t xml:space="preserve"> - цена 1 i-го </w:t>
      </w:r>
      <w:proofErr w:type="spellStart"/>
      <w:r w:rsidRPr="00436A5A">
        <w:rPr>
          <w:rFonts w:ascii="Times New Roman" w:hAnsi="Times New Roman" w:cs="Times New Roman"/>
          <w:sz w:val="28"/>
        </w:rPr>
        <w:t>спецжурнала</w:t>
      </w:r>
      <w:proofErr w:type="spellEnd"/>
      <w:r w:rsidRPr="00436A5A">
        <w:rPr>
          <w:rFonts w:ascii="Times New Roman" w:hAnsi="Times New Roman" w:cs="Times New Roman"/>
          <w:sz w:val="28"/>
        </w:rPr>
        <w:t>.</w:t>
      </w:r>
      <w:r w:rsidR="00857092">
        <w:rPr>
          <w:rFonts w:ascii="Times New Roman" w:hAnsi="Times New Roman" w:cs="Times New Roman"/>
          <w:sz w:val="28"/>
        </w:rPr>
        <w:t xml:space="preserve"> 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иу</w:t>
      </w:r>
      <w:proofErr w:type="spellEnd"/>
      <w:r w:rsidRPr="00436A5A">
        <w:rPr>
          <w:rFonts w:ascii="Times New Roman" w:hAnsi="Times New Roman" w:cs="Times New Roman"/>
          <w:sz w:val="28"/>
        </w:rPr>
        <w:t>), определяются по фактическим затратам в отчетном финансовом году.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5</w:t>
      </w:r>
      <w:r w:rsidRPr="00436A5A">
        <w:rPr>
          <w:rFonts w:ascii="Times New Roman" w:hAnsi="Times New Roman" w:cs="Times New Roman"/>
          <w:sz w:val="28"/>
        </w:rPr>
        <w:t>.2. Нормативные затраты на оплату услуг внештатных сотрудников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внсп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46481" w:rsidRPr="00436A5A" w:rsidRDefault="00C46481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0"/>
          <w:sz w:val="28"/>
        </w:rPr>
        <w:drawing>
          <wp:inline distT="0" distB="0" distL="0" distR="0">
            <wp:extent cx="2461895" cy="492125"/>
            <wp:effectExtent l="19050" t="0" r="0" b="0"/>
            <wp:docPr id="144" name="Рисунок 144" descr="base_23928_79465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928_79465_14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M</w:t>
      </w:r>
      <w:r w:rsidRPr="00436A5A"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внсп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количество месяцев работы внештатного сотрудника в </w:t>
      </w:r>
      <w:proofErr w:type="spellStart"/>
      <w:r w:rsidRPr="00436A5A">
        <w:rPr>
          <w:rFonts w:ascii="Times New Roman" w:hAnsi="Times New Roman" w:cs="Times New Roman"/>
          <w:sz w:val="28"/>
        </w:rPr>
        <w:t>j-й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должности;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внсп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1 месяца работы внештатного сотрудника в </w:t>
      </w:r>
      <w:proofErr w:type="spellStart"/>
      <w:r w:rsidRPr="00436A5A">
        <w:rPr>
          <w:rFonts w:ascii="Times New Roman" w:hAnsi="Times New Roman" w:cs="Times New Roman"/>
          <w:sz w:val="28"/>
        </w:rPr>
        <w:t>j-й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должности;</w:t>
      </w:r>
      <w:r w:rsidR="00857092">
        <w:rPr>
          <w:rFonts w:ascii="Times New Roman" w:hAnsi="Times New Roman" w:cs="Times New Roman"/>
          <w:sz w:val="28"/>
        </w:rPr>
        <w:t xml:space="preserve"> 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t</w:t>
      </w:r>
      <w:r w:rsidRPr="00436A5A"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внсп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процентная ставка страховых взносов в государственные внебюджетные фонды.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5</w:t>
      </w:r>
      <w:r w:rsidRPr="00436A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Pr="00436A5A">
        <w:rPr>
          <w:rFonts w:ascii="Times New Roman" w:hAnsi="Times New Roman" w:cs="Times New Roman"/>
          <w:sz w:val="28"/>
        </w:rPr>
        <w:t>. Нормативные затраты на аттестацию специальных помещений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атт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C46481" w:rsidRPr="00436A5A" w:rsidRDefault="00C46481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416685" cy="482600"/>
            <wp:effectExtent l="0" t="0" r="0" b="0"/>
            <wp:docPr id="146" name="Рисунок 146" descr="base_23928_79465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928_79465_14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атт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специальных помещений, подлежащих аттестации;</w:t>
      </w:r>
    </w:p>
    <w:p w:rsidR="00B3550D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атт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проведения аттестации 1 i-го специального помещения.</w:t>
      </w:r>
    </w:p>
    <w:p w:rsidR="00C46481" w:rsidRPr="00436A5A" w:rsidRDefault="00B3550D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 </w:t>
      </w:r>
      <w:r w:rsidR="00C46481" w:rsidRPr="00436A5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5</w:t>
      </w:r>
      <w:r w:rsidR="00C46481" w:rsidRPr="00436A5A">
        <w:rPr>
          <w:rFonts w:ascii="Times New Roman" w:hAnsi="Times New Roman" w:cs="Times New Roman"/>
          <w:sz w:val="28"/>
        </w:rPr>
        <w:t>.</w:t>
      </w:r>
      <w:r w:rsidR="00C46481">
        <w:rPr>
          <w:rFonts w:ascii="Times New Roman" w:hAnsi="Times New Roman" w:cs="Times New Roman"/>
          <w:sz w:val="28"/>
        </w:rPr>
        <w:t>4.</w:t>
      </w:r>
      <w:r w:rsidR="00C46481" w:rsidRPr="00436A5A">
        <w:rPr>
          <w:rFonts w:ascii="Times New Roman" w:hAnsi="Times New Roman" w:cs="Times New Roman"/>
          <w:sz w:val="28"/>
        </w:rPr>
        <w:t xml:space="preserve"> Нормативные затраты на оплату работ по монтажу (установке), дооборудованию и наладке оборудования (</w:t>
      </w:r>
      <w:proofErr w:type="spellStart"/>
      <w:r w:rsidR="00C46481" w:rsidRPr="00436A5A">
        <w:rPr>
          <w:rFonts w:ascii="Times New Roman" w:hAnsi="Times New Roman" w:cs="Times New Roman"/>
          <w:sz w:val="28"/>
        </w:rPr>
        <w:t>З</w:t>
      </w:r>
      <w:r w:rsidR="00C46481" w:rsidRPr="00436A5A">
        <w:rPr>
          <w:rFonts w:ascii="Times New Roman" w:hAnsi="Times New Roman" w:cs="Times New Roman"/>
          <w:sz w:val="28"/>
          <w:vertAlign w:val="subscript"/>
        </w:rPr>
        <w:t>мдн</w:t>
      </w:r>
      <w:proofErr w:type="spellEnd"/>
      <w:r w:rsidR="00C46481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C46481" w:rsidRPr="00436A5A" w:rsidRDefault="00C46481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0"/>
          <w:sz w:val="28"/>
        </w:rPr>
        <w:drawing>
          <wp:inline distT="0" distB="0" distL="0" distR="0">
            <wp:extent cx="1577340" cy="492125"/>
            <wp:effectExtent l="0" t="0" r="0" b="0"/>
            <wp:docPr id="147" name="Рисунок 147" descr="base_23928_79465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928_79465_14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C46481" w:rsidRPr="00436A5A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g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мдн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количество g-го оборудования, подлежащего монтажу (установке), </w:t>
      </w:r>
      <w:r w:rsidRPr="00436A5A">
        <w:rPr>
          <w:rFonts w:ascii="Times New Roman" w:hAnsi="Times New Roman" w:cs="Times New Roman"/>
          <w:sz w:val="28"/>
        </w:rPr>
        <w:lastRenderedPageBreak/>
        <w:t>дооборудованию и наладке;</w:t>
      </w:r>
    </w:p>
    <w:p w:rsidR="00C46481" w:rsidRDefault="00C4648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g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мдн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монтажа (установки), дооборудования и наладки g-го оборудования.</w:t>
      </w:r>
      <w:r w:rsidR="00857092">
        <w:rPr>
          <w:rFonts w:ascii="Times New Roman" w:hAnsi="Times New Roman" w:cs="Times New Roman"/>
          <w:sz w:val="28"/>
        </w:rPr>
        <w:t xml:space="preserve"> </w:t>
      </w:r>
    </w:p>
    <w:p w:rsidR="007E574E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.5. Нормативные затраты </w:t>
      </w:r>
      <w:r w:rsidR="00B3550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проведение дополнительных образовательных услуг (</w:t>
      </w:r>
      <w:proofErr w:type="spellStart"/>
      <w:r>
        <w:rPr>
          <w:rFonts w:ascii="Times New Roman" w:hAnsi="Times New Roman" w:cs="Times New Roman"/>
          <w:sz w:val="28"/>
        </w:rPr>
        <w:t>З</w:t>
      </w:r>
      <w:r w:rsidRPr="007E574E">
        <w:rPr>
          <w:rFonts w:ascii="Times New Roman" w:hAnsi="Times New Roman" w:cs="Times New Roman"/>
          <w:sz w:val="18"/>
          <w:szCs w:val="18"/>
        </w:rPr>
        <w:t>обр</w:t>
      </w:r>
      <w:proofErr w:type="spellEnd"/>
      <w:r>
        <w:rPr>
          <w:rFonts w:ascii="Times New Roman" w:hAnsi="Times New Roman" w:cs="Times New Roman"/>
          <w:sz w:val="28"/>
        </w:rPr>
        <w:t>) определяются по формуле</w:t>
      </w:r>
    </w:p>
    <w:p w:rsidR="00B20B19" w:rsidRDefault="00B20B19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7E574E" w:rsidRPr="007E574E" w:rsidRDefault="007E57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r w:rsidRPr="007E574E">
        <w:rPr>
          <w:rFonts w:ascii="Times New Roman" w:hAnsi="Times New Roman" w:cs="Times New Roman"/>
          <w:sz w:val="18"/>
          <w:szCs w:val="18"/>
        </w:rPr>
        <w:t>обр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lang w:val="en-US"/>
        </w:rPr>
        <w:t>Q</w:t>
      </w:r>
      <w:proofErr w:type="spellStart"/>
      <w:proofErr w:type="gramEnd"/>
      <w:r w:rsidRPr="007E574E">
        <w:rPr>
          <w:rFonts w:ascii="Times New Roman" w:hAnsi="Times New Roman" w:cs="Times New Roman"/>
          <w:sz w:val="18"/>
          <w:szCs w:val="18"/>
        </w:rPr>
        <w:t>обр</w:t>
      </w:r>
      <w:proofErr w:type="spellEnd"/>
      <w:r w:rsidRPr="007E574E">
        <w:rPr>
          <w:rFonts w:ascii="Times New Roman" w:hAnsi="Times New Roman" w:cs="Times New Roman"/>
          <w:sz w:val="18"/>
          <w:szCs w:val="18"/>
        </w:rPr>
        <w:t xml:space="preserve"> </w:t>
      </w:r>
      <w:r w:rsidRPr="007E574E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7E574E">
        <w:rPr>
          <w:rFonts w:ascii="Times New Roman" w:hAnsi="Times New Roman" w:cs="Times New Roman"/>
          <w:sz w:val="30"/>
          <w:szCs w:val="30"/>
        </w:rPr>
        <w:t xml:space="preserve"> </w:t>
      </w:r>
      <w:r w:rsidRPr="007E574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7E574E">
        <w:rPr>
          <w:rFonts w:ascii="Times New Roman" w:hAnsi="Times New Roman" w:cs="Times New Roman"/>
          <w:sz w:val="18"/>
          <w:szCs w:val="18"/>
        </w:rPr>
        <w:t>обр</w:t>
      </w:r>
      <w:proofErr w:type="spellEnd"/>
    </w:p>
    <w:p w:rsidR="00CA0768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где:</w:t>
      </w:r>
    </w:p>
    <w:p w:rsidR="007E574E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Q</w:t>
      </w:r>
      <w:proofErr w:type="spellStart"/>
      <w:r w:rsidRPr="007E574E">
        <w:rPr>
          <w:rFonts w:ascii="Times New Roman" w:hAnsi="Times New Roman" w:cs="Times New Roman"/>
          <w:sz w:val="18"/>
          <w:szCs w:val="18"/>
        </w:rPr>
        <w:t>обр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</w:rPr>
        <w:t>– количество работников, планируемых направить на повыш</w:t>
      </w:r>
      <w:r w:rsidR="00B3550D">
        <w:rPr>
          <w:rFonts w:ascii="Times New Roman" w:hAnsi="Times New Roman" w:cs="Times New Roman"/>
          <w:sz w:val="28"/>
        </w:rPr>
        <w:t>ение квалификации, но не более 3</w:t>
      </w:r>
      <w:r>
        <w:rPr>
          <w:rFonts w:ascii="Times New Roman" w:hAnsi="Times New Roman" w:cs="Times New Roman"/>
          <w:sz w:val="28"/>
        </w:rPr>
        <w:t>0 человек в год;</w:t>
      </w:r>
    </w:p>
    <w:p w:rsidR="00355F9D" w:rsidRDefault="007E574E" w:rsidP="005A7E34">
      <w:pPr>
        <w:ind w:firstLine="709"/>
      </w:pPr>
      <w:proofErr w:type="gramStart"/>
      <w:r w:rsidRPr="007E574E">
        <w:rPr>
          <w:lang w:val="en-US"/>
        </w:rPr>
        <w:t>P</w:t>
      </w:r>
      <w:proofErr w:type="spellStart"/>
      <w:r w:rsidRPr="007E574E">
        <w:rPr>
          <w:sz w:val="18"/>
          <w:szCs w:val="18"/>
        </w:rPr>
        <w:t>обр</w:t>
      </w:r>
      <w:proofErr w:type="spellEnd"/>
      <w:r>
        <w:rPr>
          <w:sz w:val="18"/>
          <w:szCs w:val="18"/>
        </w:rPr>
        <w:t xml:space="preserve"> </w:t>
      </w:r>
      <w:r>
        <w:t>– цена образовательных услуг, не превышающая 7000 рублей в год на 1 человека.</w:t>
      </w:r>
      <w:proofErr w:type="gramEnd"/>
    </w:p>
    <w:p w:rsidR="007E574E" w:rsidRDefault="007E574E" w:rsidP="005A7E34">
      <w:pPr>
        <w:ind w:firstLine="709"/>
      </w:pPr>
      <w:r>
        <w:t>2.</w:t>
      </w:r>
      <w:r w:rsidR="001811AC">
        <w:t>5</w:t>
      </w:r>
      <w:r>
        <w:t xml:space="preserve">.6. </w:t>
      </w:r>
      <w:proofErr w:type="gramStart"/>
      <w:r>
        <w:t>Н</w:t>
      </w:r>
      <w:r w:rsidRPr="007E574E">
        <w:t>ормативные 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>
        <w:t xml:space="preserve">, не указанные выше </w:t>
      </w:r>
      <w:r w:rsidRPr="00436A5A">
        <w:t>определяются по фактическим затратам в отчетном</w:t>
      </w:r>
      <w:proofErr w:type="gramEnd"/>
      <w:r w:rsidRPr="00436A5A">
        <w:t xml:space="preserve"> </w:t>
      </w:r>
      <w:proofErr w:type="gramStart"/>
      <w:r w:rsidRPr="00436A5A">
        <w:t>финансовом году.</w:t>
      </w:r>
      <w:proofErr w:type="gramEnd"/>
    </w:p>
    <w:p w:rsidR="007E574E" w:rsidRDefault="007E574E" w:rsidP="005A7E34">
      <w:pPr>
        <w:ind w:firstLine="709"/>
        <w:jc w:val="center"/>
      </w:pPr>
    </w:p>
    <w:p w:rsidR="00C5326E" w:rsidRPr="00A0532E" w:rsidRDefault="007E57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6</w:t>
      </w:r>
      <w:r w:rsidRPr="00436A5A">
        <w:rPr>
          <w:rFonts w:ascii="Times New Roman" w:hAnsi="Times New Roman" w:cs="Times New Roman"/>
          <w:sz w:val="28"/>
        </w:rPr>
        <w:t>. Затраты на приобретение основных средств</w:t>
      </w:r>
      <w:r w:rsidR="00AE6139">
        <w:rPr>
          <w:rFonts w:ascii="Times New Roman" w:hAnsi="Times New Roman" w:cs="Times New Roman"/>
          <w:sz w:val="28"/>
        </w:rPr>
        <w:t>, не отнесенные к затратам</w:t>
      </w:r>
      <w:r w:rsidR="00C5326E">
        <w:rPr>
          <w:rFonts w:ascii="Times New Roman" w:hAnsi="Times New Roman" w:cs="Times New Roman"/>
          <w:sz w:val="28"/>
        </w:rPr>
        <w:t xml:space="preserve"> </w:t>
      </w:r>
      <w:r w:rsidR="00C5326E" w:rsidRPr="00A0532E">
        <w:rPr>
          <w:rFonts w:ascii="Times New Roman" w:hAnsi="Times New Roman" w:cs="Times New Roman"/>
          <w:sz w:val="28"/>
        </w:rPr>
        <w:t>на приобретение основных сре</w:t>
      </w:r>
      <w:proofErr w:type="gramStart"/>
      <w:r w:rsidR="00C5326E" w:rsidRPr="00A0532E">
        <w:rPr>
          <w:rFonts w:ascii="Times New Roman" w:hAnsi="Times New Roman" w:cs="Times New Roman"/>
          <w:sz w:val="28"/>
        </w:rPr>
        <w:t>дств в р</w:t>
      </w:r>
      <w:proofErr w:type="gramEnd"/>
      <w:r w:rsidR="00C5326E" w:rsidRPr="00A0532E">
        <w:rPr>
          <w:rFonts w:ascii="Times New Roman" w:hAnsi="Times New Roman" w:cs="Times New Roman"/>
          <w:sz w:val="28"/>
        </w:rPr>
        <w:t>амках</w:t>
      </w:r>
      <w:r w:rsidR="00B20B19">
        <w:rPr>
          <w:rFonts w:ascii="Times New Roman" w:hAnsi="Times New Roman" w:cs="Times New Roman"/>
          <w:sz w:val="28"/>
        </w:rPr>
        <w:t xml:space="preserve"> </w:t>
      </w:r>
      <w:r w:rsidR="00C5326E" w:rsidRPr="00A0532E">
        <w:rPr>
          <w:rFonts w:ascii="Times New Roman" w:hAnsi="Times New Roman" w:cs="Times New Roman"/>
          <w:sz w:val="28"/>
        </w:rPr>
        <w:t xml:space="preserve">затрат на </w:t>
      </w:r>
      <w:r w:rsidR="0068164E">
        <w:rPr>
          <w:rFonts w:ascii="Times New Roman" w:hAnsi="Times New Roman" w:cs="Times New Roman"/>
          <w:sz w:val="28"/>
        </w:rPr>
        <w:t>информационно-коммуникационные технологии</w:t>
      </w:r>
    </w:p>
    <w:p w:rsidR="007E574E" w:rsidRPr="00436A5A" w:rsidRDefault="007E57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D739A6" w:rsidRPr="00A0532E" w:rsidRDefault="00D739A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A0532E">
        <w:rPr>
          <w:rFonts w:ascii="Times New Roman" w:hAnsi="Times New Roman" w:cs="Times New Roman"/>
          <w:sz w:val="28"/>
        </w:rPr>
        <w:t>дств в р</w:t>
      </w:r>
      <w:proofErr w:type="gramEnd"/>
      <w:r w:rsidRPr="00A0532E">
        <w:rPr>
          <w:rFonts w:ascii="Times New Roman" w:hAnsi="Times New Roman" w:cs="Times New Roman"/>
          <w:sz w:val="28"/>
        </w:rPr>
        <w:t>амках затрат на ИКТ, включают в себя:</w:t>
      </w:r>
    </w:p>
    <w:p w:rsidR="00D739A6" w:rsidRPr="00A0532E" w:rsidRDefault="00D739A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мебели;</w:t>
      </w:r>
    </w:p>
    <w:p w:rsidR="00D739A6" w:rsidRPr="00A0532E" w:rsidRDefault="00D739A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систем кондиционирования;</w:t>
      </w:r>
    </w:p>
    <w:p w:rsidR="007E574E" w:rsidRDefault="00D739A6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</w:t>
      </w:r>
      <w:r w:rsidR="005B5379">
        <w:rPr>
          <w:rFonts w:ascii="Times New Roman" w:hAnsi="Times New Roman" w:cs="Times New Roman"/>
          <w:sz w:val="28"/>
        </w:rPr>
        <w:t xml:space="preserve"> </w:t>
      </w:r>
      <w:r w:rsidRPr="00A0532E">
        <w:rPr>
          <w:rFonts w:ascii="Times New Roman" w:hAnsi="Times New Roman" w:cs="Times New Roman"/>
          <w:sz w:val="28"/>
        </w:rPr>
        <w:t>бытовой техники, спе</w:t>
      </w:r>
      <w:r w:rsidR="0061208C">
        <w:rPr>
          <w:rFonts w:ascii="Times New Roman" w:hAnsi="Times New Roman" w:cs="Times New Roman"/>
          <w:sz w:val="28"/>
        </w:rPr>
        <w:t>циальных средств и инструментов</w:t>
      </w:r>
      <w:r w:rsidR="005B5379">
        <w:rPr>
          <w:rFonts w:ascii="Times New Roman" w:hAnsi="Times New Roman" w:cs="Times New Roman"/>
          <w:sz w:val="28"/>
        </w:rPr>
        <w:t>;</w:t>
      </w:r>
    </w:p>
    <w:p w:rsidR="005B5379" w:rsidRPr="00436A5A" w:rsidRDefault="005B537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нормативные затраты на при обретение иных основных средств.</w:t>
      </w:r>
      <w:proofErr w:type="gramEnd"/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Затраты на приобретение основных средств</w:t>
      </w:r>
      <w:r w:rsidR="00C5326E">
        <w:rPr>
          <w:rFonts w:ascii="Times New Roman" w:hAnsi="Times New Roman" w:cs="Times New Roman"/>
          <w:sz w:val="28"/>
        </w:rPr>
        <w:t xml:space="preserve"> </w:t>
      </w:r>
      <w:r w:rsidR="00336CF8">
        <w:rPr>
          <w:rFonts w:ascii="Times New Roman" w:hAnsi="Times New Roman" w:cs="Times New Roman"/>
          <w:sz w:val="28"/>
        </w:rPr>
        <w:t>(</w:t>
      </w:r>
      <w:r w:rsidR="00C5326E">
        <w:rPr>
          <w:rFonts w:ascii="Times New Roman" w:hAnsi="Times New Roman" w:cs="Times New Roman"/>
          <w:sz w:val="28"/>
        </w:rPr>
        <w:t>З</w:t>
      </w:r>
      <w:r w:rsidR="00C5326E" w:rsidRPr="00C5326E">
        <w:rPr>
          <w:rFonts w:ascii="Times New Roman" w:hAnsi="Times New Roman" w:cs="Times New Roman"/>
          <w:noProof/>
          <w:position w:val="-12"/>
          <w:sz w:val="18"/>
          <w:szCs w:val="18"/>
        </w:rPr>
        <w:t>осн ср</w:t>
      </w:r>
      <w:r w:rsidR="00336CF8">
        <w:rPr>
          <w:rFonts w:ascii="Times New Roman" w:hAnsi="Times New Roman" w:cs="Times New Roman"/>
          <w:sz w:val="28"/>
        </w:rPr>
        <w:t>)</w:t>
      </w:r>
      <w:r w:rsidRPr="00C5326E">
        <w:rPr>
          <w:rFonts w:ascii="Times New Roman" w:hAnsi="Times New Roman" w:cs="Times New Roman"/>
          <w:sz w:val="18"/>
          <w:szCs w:val="18"/>
        </w:rPr>
        <w:t xml:space="preserve"> </w:t>
      </w:r>
      <w:r w:rsidRPr="00436A5A">
        <w:rPr>
          <w:rFonts w:ascii="Times New Roman" w:hAnsi="Times New Roman" w:cs="Times New Roman"/>
          <w:sz w:val="28"/>
        </w:rPr>
        <w:t>определяются по формуле:</w:t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E574E" w:rsidRPr="00C5326E" w:rsidRDefault="00C5326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C5326E">
        <w:rPr>
          <w:rFonts w:ascii="Times New Roman" w:hAnsi="Times New Roman" w:cs="Times New Roman"/>
          <w:noProof/>
          <w:position w:val="-12"/>
          <w:sz w:val="18"/>
          <w:szCs w:val="18"/>
        </w:rPr>
        <w:t>осн ср</w:t>
      </w:r>
      <w:r>
        <w:rPr>
          <w:rFonts w:ascii="Times New Roman" w:hAnsi="Times New Roman" w:cs="Times New Roman"/>
          <w:noProof/>
          <w:position w:val="-1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ск</w:t>
      </w:r>
      <w:proofErr w:type="spellEnd"/>
      <w:r>
        <w:rPr>
          <w:rFonts w:ascii="Times New Roman" w:hAnsi="Times New Roman" w:cs="Times New Roman"/>
          <w:sz w:val="28"/>
        </w:rPr>
        <w:t xml:space="preserve"> + </w:t>
      </w:r>
      <w:proofErr w:type="spellStart"/>
      <w:r w:rsidR="00D739A6">
        <w:rPr>
          <w:rFonts w:ascii="Times New Roman" w:hAnsi="Times New Roman" w:cs="Times New Roman"/>
          <w:sz w:val="28"/>
        </w:rPr>
        <w:t>З</w:t>
      </w:r>
      <w:r w:rsidR="00D739A6" w:rsidRPr="00D739A6">
        <w:rPr>
          <w:rFonts w:ascii="Times New Roman" w:hAnsi="Times New Roman" w:cs="Times New Roman"/>
          <w:szCs w:val="22"/>
          <w:vertAlign w:val="subscript"/>
        </w:rPr>
        <w:t>бси</w:t>
      </w:r>
      <w:proofErr w:type="spellEnd"/>
      <w:r w:rsidR="005B5379">
        <w:rPr>
          <w:rFonts w:ascii="Times New Roman" w:hAnsi="Times New Roman" w:cs="Times New Roman"/>
          <w:szCs w:val="22"/>
          <w:vertAlign w:val="subscript"/>
        </w:rPr>
        <w:t xml:space="preserve"> </w:t>
      </w:r>
      <w:r w:rsidR="005B5379">
        <w:rPr>
          <w:rFonts w:ascii="Times New Roman" w:hAnsi="Times New Roman" w:cs="Times New Roman"/>
          <w:sz w:val="28"/>
        </w:rPr>
        <w:t>+ З</w:t>
      </w:r>
      <w:r w:rsidR="005B5379" w:rsidRPr="005B5379">
        <w:rPr>
          <w:rFonts w:ascii="Times New Roman" w:hAnsi="Times New Roman" w:cs="Times New Roman"/>
          <w:sz w:val="28"/>
          <w:vertAlign w:val="subscript"/>
        </w:rPr>
        <w:t>ин</w:t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пмеб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приобретение мебели;</w:t>
      </w:r>
    </w:p>
    <w:p w:rsidR="007E574E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ск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нормативные затраты на приобр</w:t>
      </w:r>
      <w:r w:rsidR="00D739A6">
        <w:rPr>
          <w:rFonts w:ascii="Times New Roman" w:hAnsi="Times New Roman" w:cs="Times New Roman"/>
          <w:sz w:val="28"/>
        </w:rPr>
        <w:t>етение систем кондиционирования;</w:t>
      </w:r>
    </w:p>
    <w:p w:rsidR="00D739A6" w:rsidRDefault="00D739A6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r w:rsidRPr="00D739A6">
        <w:rPr>
          <w:rFonts w:ascii="Times New Roman" w:hAnsi="Times New Roman" w:cs="Times New Roman"/>
          <w:szCs w:val="22"/>
          <w:vertAlign w:val="subscript"/>
        </w:rPr>
        <w:t>бси</w:t>
      </w:r>
      <w:proofErr w:type="spellEnd"/>
      <w:r>
        <w:rPr>
          <w:rFonts w:ascii="Times New Roman" w:hAnsi="Times New Roman" w:cs="Times New Roman"/>
          <w:szCs w:val="22"/>
          <w:vertAlign w:val="subscript"/>
        </w:rPr>
        <w:t xml:space="preserve"> </w:t>
      </w:r>
      <w:r w:rsidRPr="00A0532E">
        <w:rPr>
          <w:rFonts w:ascii="Times New Roman" w:hAnsi="Times New Roman" w:cs="Times New Roman"/>
          <w:sz w:val="28"/>
        </w:rPr>
        <w:t>- нормативные затраты на приобретение</w:t>
      </w:r>
      <w:r w:rsidR="002C1AA4">
        <w:rPr>
          <w:rFonts w:ascii="Times New Roman" w:hAnsi="Times New Roman" w:cs="Times New Roman"/>
          <w:sz w:val="28"/>
        </w:rPr>
        <w:t xml:space="preserve"> </w:t>
      </w:r>
      <w:r w:rsidRPr="00A0532E">
        <w:rPr>
          <w:rFonts w:ascii="Times New Roman" w:hAnsi="Times New Roman" w:cs="Times New Roman"/>
          <w:sz w:val="28"/>
        </w:rPr>
        <w:t>бытовой техники, специальных средств и инструментов</w:t>
      </w:r>
      <w:r w:rsidR="005B5379">
        <w:rPr>
          <w:rFonts w:ascii="Times New Roman" w:hAnsi="Times New Roman" w:cs="Times New Roman"/>
          <w:sz w:val="28"/>
        </w:rPr>
        <w:t>;</w:t>
      </w:r>
    </w:p>
    <w:p w:rsidR="005B5379" w:rsidRPr="005B5379" w:rsidRDefault="005B5379" w:rsidP="005A7E34">
      <w:pPr>
        <w:pStyle w:val="ConsPlusNormal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5B5379">
        <w:rPr>
          <w:rFonts w:ascii="Times New Roman" w:hAnsi="Times New Roman" w:cs="Times New Roman"/>
          <w:sz w:val="28"/>
          <w:vertAlign w:val="subscript"/>
        </w:rPr>
        <w:t>ин</w:t>
      </w:r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– нормативные затраты на приобретение иных основных средств.</w:t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6</w:t>
      </w:r>
      <w:r w:rsidRPr="00436A5A">
        <w:rPr>
          <w:rFonts w:ascii="Times New Roman" w:hAnsi="Times New Roman" w:cs="Times New Roman"/>
          <w:sz w:val="28"/>
        </w:rPr>
        <w:t>.</w:t>
      </w:r>
      <w:r w:rsidR="00D739A6">
        <w:rPr>
          <w:rFonts w:ascii="Times New Roman" w:hAnsi="Times New Roman" w:cs="Times New Roman"/>
          <w:sz w:val="28"/>
        </w:rPr>
        <w:t>1</w:t>
      </w:r>
      <w:r w:rsidRPr="00436A5A">
        <w:rPr>
          <w:rFonts w:ascii="Times New Roman" w:hAnsi="Times New Roman" w:cs="Times New Roman"/>
          <w:sz w:val="28"/>
        </w:rPr>
        <w:t>. Нормативные затраты на приобретение мебели (</w:t>
      </w:r>
      <w:proofErr w:type="spellStart"/>
      <w:r w:rsidRPr="00436A5A">
        <w:rPr>
          <w:rFonts w:ascii="Times New Roman" w:hAnsi="Times New Roman" w:cs="Times New Roman"/>
          <w:sz w:val="28"/>
        </w:rPr>
        <w:t>З</w:t>
      </w:r>
      <w:r w:rsidRPr="00436A5A">
        <w:rPr>
          <w:rFonts w:ascii="Times New Roman" w:hAnsi="Times New Roman" w:cs="Times New Roman"/>
          <w:sz w:val="28"/>
          <w:vertAlign w:val="subscript"/>
        </w:rPr>
        <w:t>пмеб</w:t>
      </w:r>
      <w:proofErr w:type="spellEnd"/>
      <w:r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7E574E" w:rsidRPr="00436A5A" w:rsidRDefault="007E57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lastRenderedPageBreak/>
        <w:drawing>
          <wp:inline distT="0" distB="0" distL="0" distR="0">
            <wp:extent cx="1647825" cy="482600"/>
            <wp:effectExtent l="0" t="0" r="0" b="0"/>
            <wp:docPr id="158" name="Рисунок 158" descr="base_23928_79465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928_79465_148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7E574E" w:rsidRPr="002C1AA4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пмеб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предметов мебели </w:t>
      </w:r>
      <w:r w:rsidR="001133F1" w:rsidRPr="002C1AA4">
        <w:rPr>
          <w:rFonts w:ascii="Times New Roman" w:hAnsi="Times New Roman" w:cs="Times New Roman"/>
          <w:sz w:val="28"/>
        </w:rPr>
        <w:t xml:space="preserve">приобретает значение, равное количеству, определенному в соответствии с приложением № 2 к  </w:t>
      </w:r>
      <w:r w:rsidR="002C1AA4">
        <w:rPr>
          <w:rFonts w:ascii="Times New Roman" w:hAnsi="Times New Roman" w:cs="Times New Roman"/>
          <w:sz w:val="28"/>
        </w:rPr>
        <w:t xml:space="preserve">настоящему </w:t>
      </w:r>
      <w:r w:rsidR="001133F1" w:rsidRPr="002C1AA4">
        <w:rPr>
          <w:rFonts w:ascii="Times New Roman" w:hAnsi="Times New Roman" w:cs="Times New Roman"/>
          <w:sz w:val="28"/>
        </w:rPr>
        <w:t>Порядку</w:t>
      </w:r>
      <w:r w:rsidRPr="002C1AA4">
        <w:rPr>
          <w:rFonts w:ascii="Times New Roman" w:hAnsi="Times New Roman" w:cs="Times New Roman"/>
          <w:sz w:val="28"/>
        </w:rPr>
        <w:t>;</w:t>
      </w:r>
      <w:r w:rsidR="00AD6E0A" w:rsidRPr="002C1AA4">
        <w:rPr>
          <w:rFonts w:ascii="Times New Roman" w:hAnsi="Times New Roman" w:cs="Times New Roman"/>
          <w:sz w:val="28"/>
        </w:rPr>
        <w:t xml:space="preserve"> </w:t>
      </w:r>
    </w:p>
    <w:p w:rsidR="001133F1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 w:rsidRPr="00436A5A">
        <w:rPr>
          <w:rFonts w:ascii="Times New Roman" w:hAnsi="Times New Roman" w:cs="Times New Roman"/>
          <w:sz w:val="28"/>
          <w:vertAlign w:val="subscript"/>
        </w:rPr>
        <w:t>пмеб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- цена i-го предмета</w:t>
      </w:r>
      <w:r w:rsidR="001133F1" w:rsidRPr="00A0532E">
        <w:rPr>
          <w:rFonts w:ascii="Times New Roman" w:hAnsi="Times New Roman" w:cs="Times New Roman"/>
          <w:sz w:val="28"/>
        </w:rPr>
        <w:t xml:space="preserve">, определяемая </w:t>
      </w:r>
      <w:r w:rsidR="001133F1">
        <w:rPr>
          <w:rFonts w:ascii="Times New Roman" w:hAnsi="Times New Roman" w:cs="Times New Roman"/>
          <w:sz w:val="28"/>
        </w:rPr>
        <w:t xml:space="preserve">в соответствии с приложением № 2 </w:t>
      </w:r>
      <w:r w:rsidR="001133F1" w:rsidRPr="00A0532E">
        <w:rPr>
          <w:rFonts w:ascii="Times New Roman" w:hAnsi="Times New Roman" w:cs="Times New Roman"/>
          <w:sz w:val="28"/>
        </w:rPr>
        <w:t>к настоящему Порядку</w:t>
      </w:r>
      <w:r w:rsidR="001133F1">
        <w:rPr>
          <w:rFonts w:ascii="Times New Roman" w:hAnsi="Times New Roman" w:cs="Times New Roman"/>
          <w:sz w:val="28"/>
        </w:rPr>
        <w:t>.</w:t>
      </w:r>
    </w:p>
    <w:p w:rsidR="007E574E" w:rsidRPr="00436A5A" w:rsidRDefault="001133F1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 xml:space="preserve"> </w:t>
      </w:r>
      <w:r w:rsidR="007E574E" w:rsidRPr="00436A5A"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6</w:t>
      </w:r>
      <w:r w:rsidR="007E574E" w:rsidRPr="00436A5A">
        <w:rPr>
          <w:rFonts w:ascii="Times New Roman" w:hAnsi="Times New Roman" w:cs="Times New Roman"/>
          <w:sz w:val="28"/>
        </w:rPr>
        <w:t>.</w:t>
      </w:r>
      <w:r w:rsidR="00AD6E0A">
        <w:rPr>
          <w:rFonts w:ascii="Times New Roman" w:hAnsi="Times New Roman" w:cs="Times New Roman"/>
          <w:sz w:val="28"/>
        </w:rPr>
        <w:t>2</w:t>
      </w:r>
      <w:r w:rsidR="007E574E" w:rsidRPr="00436A5A">
        <w:rPr>
          <w:rFonts w:ascii="Times New Roman" w:hAnsi="Times New Roman" w:cs="Times New Roman"/>
          <w:sz w:val="28"/>
        </w:rPr>
        <w:t>. Нормативные затраты на приобретение систем кондиционирования (</w:t>
      </w:r>
      <w:proofErr w:type="spellStart"/>
      <w:r w:rsidR="007E574E" w:rsidRPr="00436A5A">
        <w:rPr>
          <w:rFonts w:ascii="Times New Roman" w:hAnsi="Times New Roman" w:cs="Times New Roman"/>
          <w:sz w:val="28"/>
        </w:rPr>
        <w:t>З</w:t>
      </w:r>
      <w:r w:rsidR="007E574E" w:rsidRPr="00436A5A">
        <w:rPr>
          <w:rFonts w:ascii="Times New Roman" w:hAnsi="Times New Roman" w:cs="Times New Roman"/>
          <w:sz w:val="28"/>
          <w:vertAlign w:val="subscript"/>
        </w:rPr>
        <w:t>ск</w:t>
      </w:r>
      <w:proofErr w:type="spellEnd"/>
      <w:r w:rsidR="007E574E" w:rsidRPr="00436A5A">
        <w:rPr>
          <w:rFonts w:ascii="Times New Roman" w:hAnsi="Times New Roman" w:cs="Times New Roman"/>
          <w:sz w:val="28"/>
        </w:rPr>
        <w:t>) определяются по формуле:</w:t>
      </w:r>
    </w:p>
    <w:p w:rsidR="007E574E" w:rsidRPr="00436A5A" w:rsidRDefault="007E57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216025" cy="482600"/>
            <wp:effectExtent l="0" t="0" r="0" b="0"/>
            <wp:docPr id="159" name="Рисунок 159" descr="base_23928_79465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928_79465_14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36A5A">
        <w:rPr>
          <w:rFonts w:ascii="Times New Roman" w:hAnsi="Times New Roman" w:cs="Times New Roman"/>
          <w:sz w:val="28"/>
        </w:rPr>
        <w:t>где:</w:t>
      </w:r>
    </w:p>
    <w:p w:rsidR="007E574E" w:rsidRPr="00436A5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Q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с</w:t>
      </w:r>
      <w:r w:rsidRPr="00436A5A">
        <w:rPr>
          <w:rFonts w:ascii="Times New Roman" w:hAnsi="Times New Roman" w:cs="Times New Roman"/>
          <w:sz w:val="28"/>
        </w:rPr>
        <w:t xml:space="preserve"> - планируемое к приобретению количество </w:t>
      </w:r>
      <w:proofErr w:type="spellStart"/>
      <w:r w:rsidRPr="00436A5A">
        <w:rPr>
          <w:rFonts w:ascii="Times New Roman" w:hAnsi="Times New Roman" w:cs="Times New Roman"/>
          <w:sz w:val="28"/>
        </w:rPr>
        <w:t>i-х</w:t>
      </w:r>
      <w:proofErr w:type="spellEnd"/>
      <w:r w:rsidRPr="00436A5A">
        <w:rPr>
          <w:rFonts w:ascii="Times New Roman" w:hAnsi="Times New Roman" w:cs="Times New Roman"/>
          <w:sz w:val="28"/>
        </w:rPr>
        <w:t xml:space="preserve"> систем кондиционирования</w:t>
      </w:r>
      <w:r w:rsidR="00AD6E0A">
        <w:rPr>
          <w:rFonts w:ascii="Times New Roman" w:hAnsi="Times New Roman" w:cs="Times New Roman"/>
          <w:sz w:val="28"/>
        </w:rPr>
        <w:t xml:space="preserve"> </w:t>
      </w:r>
      <w:r w:rsidR="00AD6E0A" w:rsidRPr="002C1AA4">
        <w:rPr>
          <w:rFonts w:ascii="Times New Roman" w:hAnsi="Times New Roman" w:cs="Times New Roman"/>
          <w:sz w:val="28"/>
        </w:rPr>
        <w:t>приобретает значение, равное количеству, определенному в соответствии с</w:t>
      </w:r>
      <w:r w:rsidR="00AD6E0A" w:rsidRPr="00A0532E">
        <w:rPr>
          <w:rFonts w:ascii="Times New Roman" w:hAnsi="Times New Roman" w:cs="Times New Roman"/>
          <w:sz w:val="28"/>
        </w:rPr>
        <w:t xml:space="preserve"> </w:t>
      </w:r>
      <w:r w:rsidR="00AD6E0A" w:rsidRPr="002C1AA4">
        <w:rPr>
          <w:rFonts w:ascii="Times New Roman" w:hAnsi="Times New Roman" w:cs="Times New Roman"/>
          <w:sz w:val="28"/>
        </w:rPr>
        <w:t>приложением № 2 к  Порядку</w:t>
      </w:r>
      <w:r w:rsidR="00AD6E0A" w:rsidRPr="00436A5A">
        <w:rPr>
          <w:rFonts w:ascii="Times New Roman" w:hAnsi="Times New Roman" w:cs="Times New Roman"/>
          <w:sz w:val="28"/>
        </w:rPr>
        <w:t>;</w:t>
      </w:r>
      <w:r w:rsidR="00AD6E0A">
        <w:rPr>
          <w:rFonts w:ascii="Times New Roman" w:hAnsi="Times New Roman" w:cs="Times New Roman"/>
          <w:sz w:val="28"/>
        </w:rPr>
        <w:t xml:space="preserve"> </w:t>
      </w:r>
    </w:p>
    <w:p w:rsidR="00AD6E0A" w:rsidRDefault="007E57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36A5A">
        <w:rPr>
          <w:rFonts w:ascii="Times New Roman" w:hAnsi="Times New Roman" w:cs="Times New Roman"/>
          <w:sz w:val="28"/>
        </w:rPr>
        <w:t>P</w:t>
      </w:r>
      <w:r w:rsidRPr="00436A5A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436A5A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gramStart"/>
      <w:r w:rsidRPr="00436A5A">
        <w:rPr>
          <w:rFonts w:ascii="Times New Roman" w:hAnsi="Times New Roman" w:cs="Times New Roman"/>
          <w:sz w:val="28"/>
          <w:vertAlign w:val="subscript"/>
        </w:rPr>
        <w:t>с</w:t>
      </w:r>
      <w:proofErr w:type="gramEnd"/>
      <w:r w:rsidRPr="00436A5A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436A5A">
        <w:rPr>
          <w:rFonts w:ascii="Times New Roman" w:hAnsi="Times New Roman" w:cs="Times New Roman"/>
          <w:sz w:val="28"/>
        </w:rPr>
        <w:t>цена</w:t>
      </w:r>
      <w:proofErr w:type="gramEnd"/>
      <w:r w:rsidRPr="00436A5A">
        <w:rPr>
          <w:rFonts w:ascii="Times New Roman" w:hAnsi="Times New Roman" w:cs="Times New Roman"/>
          <w:sz w:val="28"/>
        </w:rPr>
        <w:t xml:space="preserve"> 1-й системы кондиционирования в соответствии с </w:t>
      </w:r>
      <w:r w:rsidR="00AD6E0A">
        <w:rPr>
          <w:rFonts w:ascii="Times New Roman" w:hAnsi="Times New Roman" w:cs="Times New Roman"/>
          <w:sz w:val="28"/>
        </w:rPr>
        <w:t xml:space="preserve">приложением № 2 </w:t>
      </w:r>
      <w:r w:rsidR="00AD6E0A" w:rsidRPr="00A0532E">
        <w:rPr>
          <w:rFonts w:ascii="Times New Roman" w:hAnsi="Times New Roman" w:cs="Times New Roman"/>
          <w:sz w:val="28"/>
        </w:rPr>
        <w:t>к настоящему Порядку</w:t>
      </w:r>
      <w:r w:rsidR="00AD6E0A">
        <w:rPr>
          <w:rFonts w:ascii="Times New Roman" w:hAnsi="Times New Roman" w:cs="Times New Roman"/>
          <w:sz w:val="28"/>
        </w:rPr>
        <w:t>.</w:t>
      </w:r>
    </w:p>
    <w:p w:rsidR="00657C67" w:rsidRDefault="00657C67" w:rsidP="005A7E34">
      <w:pPr>
        <w:ind w:firstLine="709"/>
      </w:pPr>
    </w:p>
    <w:p w:rsidR="00AD6E0A" w:rsidRPr="00A0532E" w:rsidRDefault="00AD6E0A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.3. </w:t>
      </w:r>
      <w:r w:rsidRPr="00A0532E">
        <w:rPr>
          <w:rFonts w:ascii="Times New Roman" w:hAnsi="Times New Roman" w:cs="Times New Roman"/>
          <w:sz w:val="28"/>
        </w:rPr>
        <w:t>Нормативные затраты на приобретение</w:t>
      </w:r>
      <w:r w:rsidR="002C1AA4">
        <w:rPr>
          <w:rFonts w:ascii="Times New Roman" w:hAnsi="Times New Roman" w:cs="Times New Roman"/>
          <w:sz w:val="28"/>
        </w:rPr>
        <w:t xml:space="preserve"> </w:t>
      </w:r>
      <w:r w:rsidRPr="00A0532E">
        <w:rPr>
          <w:rFonts w:ascii="Times New Roman" w:hAnsi="Times New Roman" w:cs="Times New Roman"/>
          <w:sz w:val="28"/>
        </w:rPr>
        <w:t>бытовой техники, специальных средств и инструментов (З</w:t>
      </w:r>
      <w:r w:rsidRPr="00A0532E">
        <w:rPr>
          <w:rFonts w:ascii="Times New Roman" w:hAnsi="Times New Roman" w:cs="Times New Roman"/>
          <w:sz w:val="28"/>
          <w:vertAlign w:val="subscript"/>
        </w:rPr>
        <w:t>и</w:t>
      </w:r>
      <w:r w:rsidR="002C1AA4">
        <w:rPr>
          <w:rFonts w:ascii="Times New Roman" w:hAnsi="Times New Roman" w:cs="Times New Roman"/>
          <w:sz w:val="28"/>
          <w:vertAlign w:val="subscript"/>
        </w:rPr>
        <w:t>н</w:t>
      </w:r>
      <w:r>
        <w:rPr>
          <w:rFonts w:ascii="Times New Roman" w:hAnsi="Times New Roman" w:cs="Times New Roman"/>
          <w:sz w:val="28"/>
        </w:rPr>
        <w:t>) определяются по формуле</w:t>
      </w:r>
      <w:r w:rsidRPr="00A0532E">
        <w:rPr>
          <w:rFonts w:ascii="Times New Roman" w:hAnsi="Times New Roman" w:cs="Times New Roman"/>
          <w:sz w:val="28"/>
        </w:rPr>
        <w:t>:</w:t>
      </w:r>
    </w:p>
    <w:p w:rsidR="00AD6E0A" w:rsidRPr="00A0532E" w:rsidRDefault="00AD6E0A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AD6E0A" w:rsidRPr="00A0532E" w:rsidRDefault="00AD6E0A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З</w:t>
      </w:r>
      <w:r w:rsidRPr="00A0532E">
        <w:rPr>
          <w:rFonts w:ascii="Times New Roman" w:hAnsi="Times New Roman" w:cs="Times New Roman"/>
          <w:sz w:val="28"/>
          <w:vertAlign w:val="subscript"/>
        </w:rPr>
        <w:t>и</w:t>
      </w:r>
      <w:r w:rsidR="002C1AA4">
        <w:rPr>
          <w:rFonts w:ascii="Times New Roman" w:hAnsi="Times New Roman" w:cs="Times New Roman"/>
          <w:sz w:val="28"/>
          <w:vertAlign w:val="subscript"/>
        </w:rPr>
        <w:t>н</w:t>
      </w:r>
      <w:r w:rsidRPr="00A0532E">
        <w:rPr>
          <w:rFonts w:ascii="Times New Roman" w:hAnsi="Times New Roman" w:cs="Times New Roman"/>
          <w:sz w:val="28"/>
        </w:rPr>
        <w:t xml:space="preserve"> = </w:t>
      </w:r>
      <w:proofErr w:type="spellStart"/>
      <w:proofErr w:type="gramStart"/>
      <w:r w:rsidRPr="00A0532E">
        <w:rPr>
          <w:rFonts w:ascii="Times New Roman" w:hAnsi="Times New Roman" w:cs="Times New Roman"/>
          <w:sz w:val="28"/>
        </w:rPr>
        <w:t>Q</w:t>
      </w:r>
      <w:r w:rsidR="002C1AA4">
        <w:rPr>
          <w:rFonts w:ascii="Times New Roman" w:hAnsi="Times New Roman" w:cs="Times New Roman"/>
          <w:sz w:val="28"/>
          <w:vertAlign w:val="subscript"/>
        </w:rPr>
        <w:t>i</w:t>
      </w:r>
      <w:proofErr w:type="gramEnd"/>
      <w:r w:rsidRPr="00A0532E">
        <w:rPr>
          <w:rFonts w:ascii="Times New Roman" w:hAnsi="Times New Roman" w:cs="Times New Roman"/>
          <w:sz w:val="28"/>
          <w:vertAlign w:val="subscript"/>
        </w:rPr>
        <w:t>и</w:t>
      </w:r>
      <w:r w:rsidR="002C1AA4">
        <w:rPr>
          <w:rFonts w:ascii="Times New Roman" w:hAnsi="Times New Roman" w:cs="Times New Roman"/>
          <w:sz w:val="28"/>
          <w:vertAlign w:val="subscript"/>
        </w:rPr>
        <w:t>н</w:t>
      </w:r>
      <w:proofErr w:type="spellEnd"/>
      <w:r w:rsidRPr="00A053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32E">
        <w:rPr>
          <w:rFonts w:ascii="Times New Roman" w:hAnsi="Times New Roman" w:cs="Times New Roman"/>
          <w:sz w:val="28"/>
        </w:rPr>
        <w:t>x</w:t>
      </w:r>
      <w:proofErr w:type="spellEnd"/>
      <w:r w:rsidRPr="00A053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532E">
        <w:rPr>
          <w:rFonts w:ascii="Times New Roman" w:hAnsi="Times New Roman" w:cs="Times New Roman"/>
          <w:sz w:val="28"/>
        </w:rPr>
        <w:t>P</w:t>
      </w:r>
      <w:r w:rsidRPr="00A0532E">
        <w:rPr>
          <w:rFonts w:ascii="Times New Roman" w:hAnsi="Times New Roman" w:cs="Times New Roman"/>
          <w:sz w:val="28"/>
          <w:vertAlign w:val="subscript"/>
        </w:rPr>
        <w:t>iи</w:t>
      </w:r>
      <w:r w:rsidR="002C1AA4">
        <w:rPr>
          <w:rFonts w:ascii="Times New Roman" w:hAnsi="Times New Roman" w:cs="Times New Roman"/>
          <w:sz w:val="28"/>
          <w:vertAlign w:val="subscript"/>
        </w:rPr>
        <w:t>н</w:t>
      </w:r>
      <w:proofErr w:type="spellEnd"/>
      <w:r w:rsidR="002C1AA4">
        <w:rPr>
          <w:rFonts w:ascii="Times New Roman" w:hAnsi="Times New Roman" w:cs="Times New Roman"/>
          <w:sz w:val="28"/>
        </w:rPr>
        <w:t>,</w:t>
      </w:r>
    </w:p>
    <w:p w:rsidR="00AD6E0A" w:rsidRPr="00A0532E" w:rsidRDefault="00AD6E0A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AD6E0A" w:rsidRPr="00A0532E" w:rsidRDefault="00AD6E0A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где:</w:t>
      </w:r>
    </w:p>
    <w:p w:rsidR="00AD6E0A" w:rsidRPr="002C1AA4" w:rsidRDefault="00AD6E0A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0532E">
        <w:rPr>
          <w:rFonts w:ascii="Times New Roman" w:hAnsi="Times New Roman" w:cs="Times New Roman"/>
          <w:sz w:val="28"/>
        </w:rPr>
        <w:t>Q</w:t>
      </w:r>
      <w:r w:rsidRPr="00A0532E">
        <w:rPr>
          <w:rFonts w:ascii="Times New Roman" w:hAnsi="Times New Roman" w:cs="Times New Roman"/>
          <w:sz w:val="28"/>
          <w:vertAlign w:val="subscript"/>
        </w:rPr>
        <w:t>i</w:t>
      </w:r>
      <w:proofErr w:type="gramEnd"/>
      <w:r w:rsidRPr="00A0532E">
        <w:rPr>
          <w:rFonts w:ascii="Times New Roman" w:hAnsi="Times New Roman" w:cs="Times New Roman"/>
          <w:sz w:val="28"/>
          <w:vertAlign w:val="subscript"/>
        </w:rPr>
        <w:t>и</w:t>
      </w:r>
      <w:r w:rsidR="002C1AA4">
        <w:rPr>
          <w:rFonts w:ascii="Times New Roman" w:hAnsi="Times New Roman" w:cs="Times New Roman"/>
          <w:sz w:val="28"/>
          <w:vertAlign w:val="subscript"/>
        </w:rPr>
        <w:t>н</w:t>
      </w:r>
      <w:proofErr w:type="spellEnd"/>
      <w:r w:rsidRPr="00A0532E">
        <w:rPr>
          <w:rFonts w:ascii="Times New Roman" w:hAnsi="Times New Roman" w:cs="Times New Roman"/>
          <w:sz w:val="28"/>
        </w:rPr>
        <w:t xml:space="preserve"> - планируемое к приобретению количество i-ой бытовой техники, специальных средств и инструментов</w:t>
      </w:r>
      <w:r w:rsidR="002C1AA4">
        <w:rPr>
          <w:rFonts w:ascii="Times New Roman" w:hAnsi="Times New Roman" w:cs="Times New Roman"/>
          <w:sz w:val="28"/>
        </w:rPr>
        <w:t xml:space="preserve"> и других основных средств и </w:t>
      </w:r>
      <w:r w:rsidRPr="00A0532E">
        <w:rPr>
          <w:rFonts w:ascii="Times New Roman" w:hAnsi="Times New Roman" w:cs="Times New Roman"/>
          <w:sz w:val="28"/>
        </w:rPr>
        <w:t xml:space="preserve"> </w:t>
      </w:r>
      <w:r w:rsidRPr="002C1AA4">
        <w:rPr>
          <w:rFonts w:ascii="Times New Roman" w:hAnsi="Times New Roman" w:cs="Times New Roman"/>
          <w:sz w:val="28"/>
        </w:rPr>
        <w:t>приобретает значение, равное количеству, определенному</w:t>
      </w:r>
      <w:r w:rsidR="002C1AA4">
        <w:rPr>
          <w:rFonts w:ascii="Times New Roman" w:hAnsi="Times New Roman" w:cs="Times New Roman"/>
          <w:sz w:val="28"/>
        </w:rPr>
        <w:t xml:space="preserve"> в соответствии с приложением № 4</w:t>
      </w:r>
      <w:r w:rsidRPr="002C1AA4">
        <w:rPr>
          <w:rFonts w:ascii="Times New Roman" w:hAnsi="Times New Roman" w:cs="Times New Roman"/>
          <w:sz w:val="28"/>
        </w:rPr>
        <w:t xml:space="preserve"> к настоящему Порядку;</w:t>
      </w:r>
    </w:p>
    <w:p w:rsidR="00AD6E0A" w:rsidRDefault="00AD6E0A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C1AA4">
        <w:rPr>
          <w:rFonts w:ascii="Times New Roman" w:hAnsi="Times New Roman" w:cs="Times New Roman"/>
          <w:sz w:val="28"/>
        </w:rPr>
        <w:t>P</w:t>
      </w:r>
      <w:r w:rsidRPr="002C1AA4">
        <w:rPr>
          <w:rFonts w:ascii="Times New Roman" w:hAnsi="Times New Roman" w:cs="Times New Roman"/>
          <w:sz w:val="28"/>
          <w:vertAlign w:val="subscript"/>
        </w:rPr>
        <w:t>i</w:t>
      </w:r>
      <w:proofErr w:type="gramEnd"/>
      <w:r w:rsidRPr="002C1AA4">
        <w:rPr>
          <w:rFonts w:ascii="Times New Roman" w:hAnsi="Times New Roman" w:cs="Times New Roman"/>
          <w:sz w:val="28"/>
          <w:vertAlign w:val="subscript"/>
        </w:rPr>
        <w:t>и</w:t>
      </w:r>
      <w:r w:rsidR="002C1AA4">
        <w:rPr>
          <w:rFonts w:ascii="Times New Roman" w:hAnsi="Times New Roman" w:cs="Times New Roman"/>
          <w:sz w:val="28"/>
          <w:vertAlign w:val="subscript"/>
        </w:rPr>
        <w:t>н</w:t>
      </w:r>
      <w:proofErr w:type="spellEnd"/>
      <w:r w:rsidRPr="002C1AA4">
        <w:rPr>
          <w:rFonts w:ascii="Times New Roman" w:hAnsi="Times New Roman" w:cs="Times New Roman"/>
          <w:sz w:val="28"/>
        </w:rPr>
        <w:t xml:space="preserve"> - цена i-ой бытовой техники, специальных средств и инструментов </w:t>
      </w:r>
      <w:r w:rsidR="002C1AA4">
        <w:rPr>
          <w:rFonts w:ascii="Times New Roman" w:hAnsi="Times New Roman" w:cs="Times New Roman"/>
          <w:sz w:val="28"/>
        </w:rPr>
        <w:t xml:space="preserve">и других основных средств и </w:t>
      </w:r>
      <w:r w:rsidRPr="002C1AA4">
        <w:rPr>
          <w:rFonts w:ascii="Times New Roman" w:hAnsi="Times New Roman" w:cs="Times New Roman"/>
          <w:sz w:val="28"/>
        </w:rPr>
        <w:t xml:space="preserve">определяется в соответствии с приложением </w:t>
      </w:r>
      <w:r w:rsidR="002C1AA4">
        <w:rPr>
          <w:rFonts w:ascii="Times New Roman" w:hAnsi="Times New Roman" w:cs="Times New Roman"/>
          <w:sz w:val="28"/>
        </w:rPr>
        <w:t>№ 4 к настоящему Порядку.</w:t>
      </w:r>
    </w:p>
    <w:p w:rsidR="005B5379" w:rsidRPr="00A0532E" w:rsidRDefault="005B5379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.4. Нормативные затраты на приобретение иных основных средств </w:t>
      </w:r>
      <w:r w:rsidRPr="005B5379">
        <w:rPr>
          <w:rFonts w:ascii="Times New Roman" w:hAnsi="Times New Roman" w:cs="Times New Roman"/>
          <w:sz w:val="28"/>
        </w:rPr>
        <w:t>определяются по фактическим затратам в отчетном финансовом году.</w:t>
      </w:r>
    </w:p>
    <w:p w:rsidR="00AD6E0A" w:rsidRDefault="00AD6E0A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164E" w:rsidRDefault="006816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811A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Затраты на приобретение материальных запасов,</w:t>
      </w:r>
      <w:r w:rsidR="005A7E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отнесенные к затратам на приобретение</w:t>
      </w:r>
      <w:r w:rsidR="005A7E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материальных запасов в рамках затрат</w:t>
      </w:r>
      <w:r w:rsidR="005A7E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информационно-коммуникационные технологии</w:t>
      </w:r>
    </w:p>
    <w:p w:rsidR="0068164E" w:rsidRDefault="006816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68164E" w:rsidRPr="00A0532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Затраты на приобретение материальных запасов, не отнесенные к затратам на приобретение материальных запасов в рамк</w:t>
      </w:r>
      <w:r w:rsidR="008C4DDE">
        <w:rPr>
          <w:rFonts w:ascii="Times New Roman" w:hAnsi="Times New Roman" w:cs="Times New Roman"/>
          <w:sz w:val="28"/>
        </w:rPr>
        <w:t>ах затрат на ИКТ</w:t>
      </w:r>
      <w:r w:rsidRPr="00A0532E">
        <w:rPr>
          <w:rFonts w:ascii="Times New Roman" w:hAnsi="Times New Roman" w:cs="Times New Roman"/>
          <w:sz w:val="28"/>
        </w:rPr>
        <w:t>, включают в себя:</w:t>
      </w:r>
    </w:p>
    <w:p w:rsidR="0068164E" w:rsidRPr="00A0532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 xml:space="preserve">- нормативные затраты на приобретение </w:t>
      </w:r>
      <w:r w:rsidR="008C4DDE">
        <w:rPr>
          <w:rFonts w:ascii="Times New Roman" w:hAnsi="Times New Roman" w:cs="Times New Roman"/>
          <w:sz w:val="28"/>
        </w:rPr>
        <w:t>бланочной продукции</w:t>
      </w:r>
      <w:r w:rsidRPr="00A0532E">
        <w:rPr>
          <w:rFonts w:ascii="Times New Roman" w:hAnsi="Times New Roman" w:cs="Times New Roman"/>
          <w:sz w:val="28"/>
        </w:rPr>
        <w:t>;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0532E">
        <w:rPr>
          <w:rFonts w:ascii="Times New Roman" w:hAnsi="Times New Roman" w:cs="Times New Roman"/>
          <w:sz w:val="28"/>
        </w:rPr>
        <w:t>- нормативные затраты на приобретение канцелярских принадлежностей;</w:t>
      </w:r>
    </w:p>
    <w:p w:rsidR="008C4DDE" w:rsidRDefault="008C4DD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нормативные затраты на приобретение прочих материальных запасов, не отнесенные к затратам на приобретение материальных запасов в рамках затрат</w:t>
      </w:r>
    </w:p>
    <w:p w:rsidR="0068164E" w:rsidRDefault="008C4DD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информационно-коммуникационные технологии.</w:t>
      </w:r>
    </w:p>
    <w:p w:rsidR="0068164E" w:rsidRPr="00B61C49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412115" cy="260985"/>
            <wp:effectExtent l="0" t="0" r="0" b="0"/>
            <wp:docPr id="14" name="Рисунок 1" descr="base_23928_79465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8_79465_15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, определяются по формуле: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164E" w:rsidRDefault="006816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279593" cy="262647"/>
            <wp:effectExtent l="19050" t="0" r="0" b="0"/>
            <wp:docPr id="13" name="Рисунок 2" descr="base_23928_79465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28_79465_15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 r="51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26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59101C" w:rsidRPr="0059101C">
        <w:rPr>
          <w:rFonts w:ascii="Times New Roman" w:hAnsi="Times New Roman" w:cs="Times New Roman"/>
          <w:sz w:val="20"/>
          <w:vertAlign w:val="subscript"/>
        </w:rPr>
        <w:t>пр</w:t>
      </w:r>
      <w:proofErr w:type="spellEnd"/>
      <w:proofErr w:type="gramEnd"/>
    </w:p>
    <w:p w:rsidR="0068164E" w:rsidRPr="00B61C49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где:</w:t>
      </w:r>
      <w:r w:rsidR="008C4DDE">
        <w:rPr>
          <w:rFonts w:ascii="Times New Roman" w:hAnsi="Times New Roman" w:cs="Times New Roman"/>
          <w:sz w:val="28"/>
        </w:rPr>
        <w:t xml:space="preserve"> 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  <w:vertAlign w:val="subscript"/>
        </w:rPr>
        <w:t>бл</w:t>
      </w:r>
      <w:proofErr w:type="spellEnd"/>
      <w:r>
        <w:rPr>
          <w:rFonts w:ascii="Times New Roman" w:hAnsi="Times New Roman" w:cs="Times New Roman"/>
          <w:sz w:val="28"/>
        </w:rPr>
        <w:t xml:space="preserve"> - нормативные затраты на приобретение бланочной продукции;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</w:rPr>
        <w:t xml:space="preserve"> - нормативные затраты на приобретение канцелярских принадлежностей;</w:t>
      </w:r>
    </w:p>
    <w:p w:rsidR="0059101C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</w:t>
      </w:r>
      <w:r w:rsidR="0059101C" w:rsidRPr="0059101C">
        <w:rPr>
          <w:rFonts w:ascii="Times New Roman" w:hAnsi="Times New Roman" w:cs="Times New Roman"/>
          <w:sz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 - нормативные затраты на приобретение </w:t>
      </w:r>
      <w:r w:rsidR="0059101C">
        <w:rPr>
          <w:rFonts w:ascii="Times New Roman" w:hAnsi="Times New Roman" w:cs="Times New Roman"/>
          <w:sz w:val="28"/>
        </w:rPr>
        <w:t>прочих материальных запасов, не отнесенные к затратам на приобретение материальных запасов в рамках затрат</w:t>
      </w:r>
    </w:p>
    <w:p w:rsidR="0059101C" w:rsidRDefault="0059101C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информационно-коммуникационные технологии.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053A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.1. Нормативные затраты на приобретение бланочной продукции (</w:t>
      </w:r>
      <w:proofErr w:type="spellStart"/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  <w:vertAlign w:val="subscript"/>
        </w:rPr>
        <w:t>бл</w:t>
      </w:r>
      <w:proofErr w:type="spellEnd"/>
      <w:r>
        <w:rPr>
          <w:rFonts w:ascii="Times New Roman" w:hAnsi="Times New Roman" w:cs="Times New Roman"/>
          <w:sz w:val="28"/>
        </w:rPr>
        <w:t>) определяются по формуле:</w:t>
      </w:r>
    </w:p>
    <w:p w:rsidR="0068164E" w:rsidRDefault="006816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0"/>
          <w:sz w:val="28"/>
        </w:rPr>
        <w:drawing>
          <wp:inline distT="0" distB="0" distL="0" distR="0">
            <wp:extent cx="2260600" cy="492125"/>
            <wp:effectExtent l="19050" t="0" r="0" b="0"/>
            <wp:docPr id="12" name="Рисунок 3" descr="base_23928_79465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9465_15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где: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Q</w:t>
      </w:r>
      <w:r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б</w:t>
      </w:r>
      <w:r>
        <w:rPr>
          <w:rFonts w:ascii="Times New Roman" w:hAnsi="Times New Roman" w:cs="Times New Roman"/>
          <w:sz w:val="28"/>
        </w:rPr>
        <w:t xml:space="preserve"> - планируемое к приобретению количество бланочной продукции;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</w:t>
      </w:r>
      <w:r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б</w:t>
      </w:r>
      <w:r>
        <w:rPr>
          <w:rFonts w:ascii="Times New Roman" w:hAnsi="Times New Roman" w:cs="Times New Roman"/>
          <w:sz w:val="28"/>
        </w:rPr>
        <w:t xml:space="preserve"> - цена 1 бланка по </w:t>
      </w:r>
      <w:proofErr w:type="spellStart"/>
      <w:r>
        <w:rPr>
          <w:rFonts w:ascii="Times New Roman" w:hAnsi="Times New Roman" w:cs="Times New Roman"/>
          <w:sz w:val="28"/>
        </w:rPr>
        <w:t>i-му</w:t>
      </w:r>
      <w:proofErr w:type="spellEnd"/>
      <w:r>
        <w:rPr>
          <w:rFonts w:ascii="Times New Roman" w:hAnsi="Times New Roman" w:cs="Times New Roman"/>
          <w:sz w:val="28"/>
        </w:rPr>
        <w:t xml:space="preserve"> тиражу;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Q</w:t>
      </w:r>
      <w:r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</w:rPr>
        <w:t xml:space="preserve"> - планируемое к приобретению количество прочей продукции, изготовляемой типографией;</w:t>
      </w:r>
    </w:p>
    <w:p w:rsidR="0059101C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</w:t>
      </w:r>
      <w:r>
        <w:rPr>
          <w:rFonts w:ascii="Times New Roman" w:hAnsi="Times New Roman" w:cs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rFonts w:ascii="Times New Roman" w:hAnsi="Times New Roman" w:cs="Times New Roman"/>
          <w:sz w:val="28"/>
        </w:rPr>
        <w:t>j-му</w:t>
      </w:r>
      <w:proofErr w:type="spellEnd"/>
      <w:r>
        <w:rPr>
          <w:rFonts w:ascii="Times New Roman" w:hAnsi="Times New Roman" w:cs="Times New Roman"/>
          <w:sz w:val="28"/>
        </w:rPr>
        <w:t xml:space="preserve"> тиражу.</w:t>
      </w:r>
      <w:r w:rsidR="008053A8">
        <w:rPr>
          <w:rFonts w:ascii="Times New Roman" w:hAnsi="Times New Roman" w:cs="Times New Roman"/>
          <w:sz w:val="28"/>
        </w:rPr>
        <w:t xml:space="preserve"> 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053A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.2. Нормативные затраты на приобретение канцелярских принадлежностей (</w:t>
      </w:r>
      <w:proofErr w:type="spellStart"/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</w:rPr>
        <w:t>) определяются по формуле: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8164E" w:rsidRDefault="0068164E" w:rsidP="005A7E34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999615" cy="482600"/>
            <wp:effectExtent l="0" t="0" r="0" b="0"/>
            <wp:docPr id="11" name="Рисунок 4" descr="base_23928_79465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9465_15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где: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</w:t>
      </w:r>
      <w:r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vertAlign w:val="subscript"/>
        </w:rPr>
        <w:t>канц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- количество i-го предмета канцелярских принадлежностей в соответствии с </w:t>
      </w:r>
      <w:r w:rsidR="0059101C">
        <w:rPr>
          <w:rFonts w:ascii="Times New Roman" w:hAnsi="Times New Roman" w:cs="Times New Roman"/>
          <w:sz w:val="28"/>
        </w:rPr>
        <w:t>Приложением № 4</w:t>
      </w:r>
      <w:r w:rsidR="008053A8">
        <w:rPr>
          <w:rFonts w:ascii="Times New Roman" w:hAnsi="Times New Roman" w:cs="Times New Roman"/>
          <w:sz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</w:rPr>
        <w:t>;</w:t>
      </w:r>
    </w:p>
    <w:p w:rsidR="0068164E" w:rsidRPr="00FC355D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  <w:vertAlign w:val="subscript"/>
        </w:rPr>
        <w:t>оп</w:t>
      </w:r>
      <w:r>
        <w:rPr>
          <w:rFonts w:ascii="Times New Roman" w:hAnsi="Times New Roman" w:cs="Times New Roman"/>
          <w:sz w:val="28"/>
        </w:rPr>
        <w:t xml:space="preserve"> - расчетная численность основных работников, определяемая в соответствии </w:t>
      </w:r>
      <w:r w:rsidRPr="00FC355D">
        <w:rPr>
          <w:rFonts w:ascii="Times New Roman" w:hAnsi="Times New Roman" w:cs="Times New Roman"/>
          <w:sz w:val="28"/>
        </w:rPr>
        <w:t xml:space="preserve">с </w:t>
      </w:r>
      <w:r w:rsidR="0059101C" w:rsidRPr="0059101C">
        <w:rPr>
          <w:rFonts w:ascii="Times New Roman" w:hAnsi="Times New Roman" w:cs="Times New Roman"/>
          <w:sz w:val="28"/>
        </w:rPr>
        <w:t>формулой (1)</w:t>
      </w:r>
      <w:r w:rsidR="0059101C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68164E" w:rsidRDefault="0068164E" w:rsidP="005A7E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C355D">
        <w:rPr>
          <w:rFonts w:ascii="Times New Roman" w:hAnsi="Times New Roman" w:cs="Times New Roman"/>
          <w:sz w:val="28"/>
        </w:rPr>
        <w:t>P</w:t>
      </w:r>
      <w:r w:rsidRPr="00FC355D">
        <w:rPr>
          <w:rFonts w:ascii="Times New Roman" w:hAnsi="Times New Roman" w:cs="Times New Roman"/>
          <w:sz w:val="28"/>
          <w:vertAlign w:val="subscript"/>
        </w:rPr>
        <w:t>i</w:t>
      </w:r>
      <w:proofErr w:type="spellEnd"/>
      <w:r w:rsidRPr="00FC355D">
        <w:rPr>
          <w:rFonts w:ascii="Times New Roman" w:hAnsi="Times New Roman" w:cs="Times New Roman"/>
          <w:sz w:val="28"/>
          <w:vertAlign w:val="subscript"/>
        </w:rPr>
        <w:t xml:space="preserve"> </w:t>
      </w:r>
      <w:proofErr w:type="spellStart"/>
      <w:proofErr w:type="gramStart"/>
      <w:r w:rsidRPr="00FC355D">
        <w:rPr>
          <w:rFonts w:ascii="Times New Roman" w:hAnsi="Times New Roman" w:cs="Times New Roman"/>
          <w:sz w:val="28"/>
          <w:vertAlign w:val="subscript"/>
        </w:rPr>
        <w:t>канц</w:t>
      </w:r>
      <w:proofErr w:type="spellEnd"/>
      <w:proofErr w:type="gramEnd"/>
      <w:r w:rsidRPr="00FC355D">
        <w:rPr>
          <w:rFonts w:ascii="Times New Roman" w:hAnsi="Times New Roman" w:cs="Times New Roman"/>
          <w:sz w:val="28"/>
        </w:rPr>
        <w:t xml:space="preserve"> - цена</w:t>
      </w:r>
      <w:r>
        <w:rPr>
          <w:rFonts w:ascii="Times New Roman" w:hAnsi="Times New Roman" w:cs="Times New Roman"/>
          <w:sz w:val="28"/>
        </w:rPr>
        <w:t xml:space="preserve"> i-го предмета канцелярских принадлежностей</w:t>
      </w:r>
      <w:r w:rsidR="006259F4">
        <w:rPr>
          <w:rFonts w:ascii="Times New Roman" w:hAnsi="Times New Roman" w:cs="Times New Roman"/>
          <w:sz w:val="28"/>
        </w:rPr>
        <w:t xml:space="preserve">, определяемая в соответствии </w:t>
      </w:r>
      <w:r>
        <w:rPr>
          <w:rFonts w:ascii="Times New Roman" w:hAnsi="Times New Roman" w:cs="Times New Roman"/>
          <w:sz w:val="28"/>
        </w:rPr>
        <w:t>с</w:t>
      </w:r>
      <w:r w:rsidR="006259F4">
        <w:rPr>
          <w:rFonts w:ascii="Times New Roman" w:hAnsi="Times New Roman" w:cs="Times New Roman"/>
          <w:sz w:val="28"/>
        </w:rPr>
        <w:t xml:space="preserve"> Приложением  № </w:t>
      </w:r>
      <w:r w:rsidR="0059101C">
        <w:rPr>
          <w:rFonts w:ascii="Times New Roman" w:hAnsi="Times New Roman" w:cs="Times New Roman"/>
          <w:sz w:val="28"/>
        </w:rPr>
        <w:t>4</w:t>
      </w:r>
      <w:r w:rsidR="006259F4">
        <w:rPr>
          <w:rFonts w:ascii="Times New Roman" w:hAnsi="Times New Roman" w:cs="Times New Roman"/>
          <w:sz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</w:rPr>
        <w:t>.</w:t>
      </w:r>
    </w:p>
    <w:p w:rsidR="00B20B19" w:rsidRDefault="00B20B19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55F9D" w:rsidRDefault="00355F9D" w:rsidP="00355F9D">
      <w:pPr>
        <w:pStyle w:val="a9"/>
        <w:ind w:left="0" w:firstLine="5670"/>
        <w:jc w:val="left"/>
      </w:pPr>
      <w:r w:rsidRPr="006D6673">
        <w:lastRenderedPageBreak/>
        <w:t>Приложение</w:t>
      </w:r>
      <w:r>
        <w:t xml:space="preserve"> № 1</w:t>
      </w:r>
    </w:p>
    <w:p w:rsidR="00355F9D" w:rsidRDefault="00355F9D" w:rsidP="005705B3">
      <w:pPr>
        <w:pStyle w:val="a9"/>
        <w:ind w:left="5664" w:firstLine="0"/>
        <w:jc w:val="left"/>
      </w:pPr>
      <w:r>
        <w:t>к нормативны</w:t>
      </w:r>
      <w:r w:rsidR="005705B3">
        <w:t>м</w:t>
      </w:r>
      <w:r>
        <w:t xml:space="preserve"> затрат</w:t>
      </w:r>
      <w:r w:rsidR="005705B3">
        <w:t xml:space="preserve">ам на обеспечение функций </w:t>
      </w:r>
      <w:r>
        <w:t xml:space="preserve"> Департамента Смоленской</w:t>
      </w:r>
      <w:r w:rsidR="005705B3">
        <w:t xml:space="preserve"> </w:t>
      </w:r>
      <w:r>
        <w:t xml:space="preserve">области по </w:t>
      </w:r>
      <w:r w:rsidR="000F1035">
        <w:t>сельскому хозяйству и продовольствию</w:t>
      </w:r>
    </w:p>
    <w:p w:rsidR="005705B3" w:rsidRDefault="005705B3" w:rsidP="005705B3"/>
    <w:p w:rsidR="00D86D40" w:rsidRDefault="005705B3" w:rsidP="005B5379">
      <w:pPr>
        <w:jc w:val="center"/>
        <w:rPr>
          <w:b/>
          <w:vertAlign w:val="superscript"/>
        </w:rPr>
      </w:pPr>
      <w:r w:rsidRPr="00D86D40">
        <w:rPr>
          <w:b/>
        </w:rPr>
        <w:t>Нормативы обеспече</w:t>
      </w:r>
      <w:r w:rsidR="00D86D40" w:rsidRPr="00D86D40">
        <w:rPr>
          <w:b/>
        </w:rPr>
        <w:t>н</w:t>
      </w:r>
      <w:r w:rsidRPr="00D86D40">
        <w:rPr>
          <w:b/>
        </w:rPr>
        <w:t>ия</w:t>
      </w:r>
      <w:r w:rsidR="00D86D40" w:rsidRPr="00D86D40">
        <w:rPr>
          <w:b/>
        </w:rPr>
        <w:t xml:space="preserve"> работников Департамента Смоленской области по </w:t>
      </w:r>
      <w:r w:rsidR="000F1035">
        <w:rPr>
          <w:b/>
        </w:rPr>
        <w:t>сельскому хозяйству и продовольствию</w:t>
      </w:r>
      <w:r w:rsidR="00D86D40" w:rsidRPr="00D86D40">
        <w:rPr>
          <w:b/>
        </w:rPr>
        <w:t xml:space="preserve"> компьютерным и </w:t>
      </w:r>
      <w:proofErr w:type="spellStart"/>
      <w:r w:rsidR="00D86D40" w:rsidRPr="00D86D40">
        <w:rPr>
          <w:b/>
        </w:rPr>
        <w:t>переферийным</w:t>
      </w:r>
      <w:proofErr w:type="spellEnd"/>
      <w:r w:rsidR="00D86D40" w:rsidRPr="00D86D40">
        <w:rPr>
          <w:b/>
        </w:rPr>
        <w:t xml:space="preserve"> оборудованием, средствами коммуникации</w:t>
      </w:r>
      <w:proofErr w:type="gramStart"/>
      <w:r w:rsidR="00D86D40" w:rsidRPr="00D86D40">
        <w:rPr>
          <w:b/>
          <w:vertAlign w:val="superscript"/>
        </w:rPr>
        <w:t>1</w:t>
      </w:r>
      <w:proofErr w:type="gramEnd"/>
    </w:p>
    <w:p w:rsidR="005B5379" w:rsidRDefault="005B5379" w:rsidP="005B5379">
      <w:pPr>
        <w:jc w:val="center"/>
      </w:pPr>
    </w:p>
    <w:tbl>
      <w:tblPr>
        <w:tblStyle w:val="aa"/>
        <w:tblW w:w="0" w:type="auto"/>
        <w:tblLook w:val="04A0"/>
      </w:tblPr>
      <w:tblGrid>
        <w:gridCol w:w="560"/>
        <w:gridCol w:w="2613"/>
        <w:gridCol w:w="2318"/>
        <w:gridCol w:w="2026"/>
        <w:gridCol w:w="2904"/>
      </w:tblGrid>
      <w:tr w:rsidR="00D86D40" w:rsidTr="009042EE">
        <w:tc>
          <w:tcPr>
            <w:tcW w:w="560" w:type="dxa"/>
          </w:tcPr>
          <w:p w:rsidR="00D86D40" w:rsidRPr="00E55E72" w:rsidRDefault="00D86D40" w:rsidP="00E55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E7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5E72">
              <w:rPr>
                <w:b/>
                <w:sz w:val="24"/>
                <w:szCs w:val="24"/>
              </w:rPr>
              <w:t>/</w:t>
            </w:r>
            <w:proofErr w:type="spellStart"/>
            <w:r w:rsidRPr="00E55E7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</w:tcPr>
          <w:p w:rsidR="00D86D40" w:rsidRPr="00E55E72" w:rsidRDefault="00D86D40" w:rsidP="00E55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8" w:type="dxa"/>
          </w:tcPr>
          <w:p w:rsidR="00D86D40" w:rsidRPr="00E55E72" w:rsidRDefault="00D86D40" w:rsidP="00E55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>Количество оборудования, средств коммуникации, ед.</w:t>
            </w:r>
            <w:r w:rsidRPr="00E55E7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6" w:type="dxa"/>
          </w:tcPr>
          <w:p w:rsidR="00D86D40" w:rsidRPr="00E55E72" w:rsidRDefault="00D86D40" w:rsidP="00E55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 xml:space="preserve">Цена приобретения оборудования, средств коммуникации, </w:t>
            </w:r>
            <w:r w:rsidR="00E55E72" w:rsidRPr="00E55E72">
              <w:rPr>
                <w:b/>
                <w:sz w:val="24"/>
                <w:szCs w:val="24"/>
              </w:rPr>
              <w:t>(</w:t>
            </w:r>
            <w:r w:rsidRPr="00E55E72">
              <w:rPr>
                <w:b/>
                <w:sz w:val="24"/>
                <w:szCs w:val="24"/>
              </w:rPr>
              <w:t>руб.</w:t>
            </w:r>
            <w:r w:rsidR="00E55E72" w:rsidRPr="00E55E7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04" w:type="dxa"/>
          </w:tcPr>
          <w:p w:rsidR="00D86D40" w:rsidRPr="00E55E72" w:rsidRDefault="00D86D40" w:rsidP="00E55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>Должности работников</w:t>
            </w:r>
            <w:r w:rsidRPr="00E55E72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D86D40" w:rsidTr="009042EE">
        <w:tc>
          <w:tcPr>
            <w:tcW w:w="560" w:type="dxa"/>
          </w:tcPr>
          <w:p w:rsidR="00D86D40" w:rsidRPr="0095718C" w:rsidRDefault="000F1035" w:rsidP="000F10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D86D40" w:rsidRPr="00495136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с функцией черно- белой печати</w:t>
            </w:r>
          </w:p>
        </w:tc>
        <w:tc>
          <w:tcPr>
            <w:tcW w:w="2318" w:type="dxa"/>
          </w:tcPr>
          <w:p w:rsidR="00D86D40" w:rsidRPr="00495136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2026" w:type="dxa"/>
          </w:tcPr>
          <w:p w:rsidR="00D86D40" w:rsidRPr="00495136" w:rsidRDefault="009768A4" w:rsidP="009768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1F97">
              <w:rPr>
                <w:sz w:val="24"/>
                <w:szCs w:val="24"/>
              </w:rPr>
              <w:t>0</w:t>
            </w:r>
            <w:r w:rsidR="00203A45">
              <w:rPr>
                <w:sz w:val="24"/>
                <w:szCs w:val="24"/>
              </w:rPr>
              <w:t> 000,00</w:t>
            </w:r>
          </w:p>
        </w:tc>
        <w:tc>
          <w:tcPr>
            <w:tcW w:w="2904" w:type="dxa"/>
          </w:tcPr>
          <w:p w:rsidR="00D86D40" w:rsidRPr="00495136" w:rsidRDefault="00022FDE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</w:tr>
      <w:tr w:rsidR="00203A45" w:rsidTr="009042EE">
        <w:tc>
          <w:tcPr>
            <w:tcW w:w="560" w:type="dxa"/>
            <w:vMerge w:val="restart"/>
          </w:tcPr>
          <w:p w:rsidR="00203A45" w:rsidRPr="0095718C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3" w:type="dxa"/>
            <w:vMerge w:val="restart"/>
          </w:tcPr>
          <w:p w:rsidR="00203A45" w:rsidRPr="00495136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318" w:type="dxa"/>
          </w:tcPr>
          <w:p w:rsidR="00203A45" w:rsidRPr="00495136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2026" w:type="dxa"/>
          </w:tcPr>
          <w:p w:rsidR="00203A45" w:rsidRPr="00495136" w:rsidRDefault="009768A4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3A45">
              <w:rPr>
                <w:sz w:val="24"/>
                <w:szCs w:val="24"/>
              </w:rPr>
              <w:t>0 000,00</w:t>
            </w:r>
          </w:p>
        </w:tc>
        <w:tc>
          <w:tcPr>
            <w:tcW w:w="2904" w:type="dxa"/>
          </w:tcPr>
          <w:p w:rsidR="00203A45" w:rsidRPr="00495136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группа должностей категории «руководители»</w:t>
            </w:r>
          </w:p>
        </w:tc>
      </w:tr>
      <w:tr w:rsidR="00203A45" w:rsidTr="009042EE">
        <w:tc>
          <w:tcPr>
            <w:tcW w:w="560" w:type="dxa"/>
            <w:vMerge/>
          </w:tcPr>
          <w:p w:rsidR="00203A45" w:rsidRPr="0095718C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203A45" w:rsidRPr="00495136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203A45" w:rsidRPr="00495136" w:rsidRDefault="00203A45" w:rsidP="00010BD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 w:rsidR="00010BD9">
              <w:rPr>
                <w:sz w:val="24"/>
                <w:szCs w:val="24"/>
              </w:rPr>
              <w:t xml:space="preserve"> 1 единицы в расчете на каждые 20</w:t>
            </w:r>
            <w:r>
              <w:rPr>
                <w:sz w:val="24"/>
                <w:szCs w:val="24"/>
              </w:rPr>
              <w:t xml:space="preserve"> работников Департамента</w:t>
            </w:r>
          </w:p>
        </w:tc>
        <w:tc>
          <w:tcPr>
            <w:tcW w:w="2026" w:type="dxa"/>
          </w:tcPr>
          <w:p w:rsidR="00203A45" w:rsidRPr="00495136" w:rsidRDefault="009768A4" w:rsidP="009768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22FDE">
              <w:rPr>
                <w:sz w:val="24"/>
                <w:szCs w:val="24"/>
              </w:rPr>
              <w:t> 000,00</w:t>
            </w:r>
          </w:p>
        </w:tc>
        <w:tc>
          <w:tcPr>
            <w:tcW w:w="2904" w:type="dxa"/>
          </w:tcPr>
          <w:p w:rsidR="00203A45" w:rsidRPr="00495136" w:rsidRDefault="00203A4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работников, не отнесенные к высшей группе должностей категории «руководители»</w:t>
            </w:r>
          </w:p>
        </w:tc>
      </w:tr>
      <w:tr w:rsidR="00022FDE" w:rsidTr="009042EE">
        <w:tc>
          <w:tcPr>
            <w:tcW w:w="560" w:type="dxa"/>
          </w:tcPr>
          <w:p w:rsidR="00022FDE" w:rsidRPr="0095718C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022FDE" w:rsidRPr="00495136" w:rsidRDefault="00022FDE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Поточный сканер</w:t>
            </w:r>
          </w:p>
        </w:tc>
        <w:tc>
          <w:tcPr>
            <w:tcW w:w="2318" w:type="dxa"/>
          </w:tcPr>
          <w:p w:rsidR="00022FDE" w:rsidRDefault="00022FDE" w:rsidP="00022F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каждый отдел Департамента</w:t>
            </w:r>
          </w:p>
        </w:tc>
        <w:tc>
          <w:tcPr>
            <w:tcW w:w="2026" w:type="dxa"/>
          </w:tcPr>
          <w:p w:rsidR="00022FDE" w:rsidRDefault="00540C1F" w:rsidP="00540C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2FDE">
              <w:rPr>
                <w:sz w:val="24"/>
                <w:szCs w:val="24"/>
              </w:rPr>
              <w:t>0 000,00</w:t>
            </w:r>
          </w:p>
        </w:tc>
        <w:tc>
          <w:tcPr>
            <w:tcW w:w="2904" w:type="dxa"/>
          </w:tcPr>
          <w:p w:rsidR="00022FDE" w:rsidRDefault="00022FDE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</w:tr>
      <w:tr w:rsidR="00022FDE" w:rsidTr="009042EE">
        <w:tc>
          <w:tcPr>
            <w:tcW w:w="560" w:type="dxa"/>
          </w:tcPr>
          <w:p w:rsidR="00022FDE" w:rsidRPr="0095718C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:rsidR="00022FDE" w:rsidRPr="00495136" w:rsidRDefault="00022FDE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318" w:type="dxa"/>
          </w:tcPr>
          <w:p w:rsidR="00022FDE" w:rsidRPr="00495136" w:rsidRDefault="00022FDE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2026" w:type="dxa"/>
          </w:tcPr>
          <w:p w:rsidR="00022FDE" w:rsidRDefault="009768A4" w:rsidP="009768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1F97">
              <w:rPr>
                <w:sz w:val="24"/>
                <w:szCs w:val="24"/>
              </w:rPr>
              <w:t>0</w:t>
            </w:r>
            <w:r w:rsidR="00022FDE">
              <w:rPr>
                <w:sz w:val="24"/>
                <w:szCs w:val="24"/>
              </w:rPr>
              <w:t> 000,00</w:t>
            </w:r>
          </w:p>
        </w:tc>
        <w:tc>
          <w:tcPr>
            <w:tcW w:w="2904" w:type="dxa"/>
          </w:tcPr>
          <w:p w:rsidR="00022FDE" w:rsidRDefault="00022FDE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</w:tr>
      <w:tr w:rsidR="00022FDE" w:rsidTr="009042EE">
        <w:tc>
          <w:tcPr>
            <w:tcW w:w="560" w:type="dxa"/>
          </w:tcPr>
          <w:p w:rsidR="00022FDE" w:rsidRPr="0095718C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022FDE" w:rsidRPr="00495136" w:rsidRDefault="00B62FA0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станция на основе системного блока</w:t>
            </w:r>
          </w:p>
        </w:tc>
        <w:tc>
          <w:tcPr>
            <w:tcW w:w="2318" w:type="dxa"/>
          </w:tcPr>
          <w:p w:rsidR="00022FDE" w:rsidRDefault="00B62FA0" w:rsidP="00EF70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комплекта в расчете на </w:t>
            </w:r>
            <w:r w:rsidR="00EF70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работника</w:t>
            </w:r>
            <w:r w:rsidR="00EF70BF">
              <w:rPr>
                <w:sz w:val="24"/>
                <w:szCs w:val="24"/>
              </w:rPr>
              <w:t>, кроме отдела информационных технологий, отдела телекоммуникаций, связи и цифрового телевидения для которых норматив составляет не более 2 комплектов в расчете на 1 работника</w:t>
            </w:r>
          </w:p>
        </w:tc>
        <w:tc>
          <w:tcPr>
            <w:tcW w:w="2026" w:type="dxa"/>
          </w:tcPr>
          <w:p w:rsidR="00022FDE" w:rsidRDefault="00085AC6" w:rsidP="009768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209E">
              <w:rPr>
                <w:sz w:val="24"/>
                <w:szCs w:val="24"/>
              </w:rPr>
              <w:t xml:space="preserve">е более </w:t>
            </w:r>
            <w:r w:rsidR="009768A4">
              <w:rPr>
                <w:sz w:val="24"/>
                <w:szCs w:val="24"/>
              </w:rPr>
              <w:t>100</w:t>
            </w:r>
            <w:r w:rsidR="0025538B">
              <w:rPr>
                <w:sz w:val="24"/>
                <w:szCs w:val="24"/>
              </w:rPr>
              <w:t> 000,00</w:t>
            </w:r>
          </w:p>
        </w:tc>
        <w:tc>
          <w:tcPr>
            <w:tcW w:w="2904" w:type="dxa"/>
          </w:tcPr>
          <w:p w:rsidR="00022FDE" w:rsidRDefault="0025538B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</w:tr>
      <w:tr w:rsidR="0025538B" w:rsidTr="009042EE">
        <w:tc>
          <w:tcPr>
            <w:tcW w:w="560" w:type="dxa"/>
          </w:tcPr>
          <w:p w:rsidR="0025538B" w:rsidRPr="0095718C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25538B" w:rsidRPr="00495136" w:rsidRDefault="0025538B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2318" w:type="dxa"/>
          </w:tcPr>
          <w:p w:rsidR="0025538B" w:rsidRDefault="00D369A1" w:rsidP="00022F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2026" w:type="dxa"/>
          </w:tcPr>
          <w:p w:rsidR="0025538B" w:rsidRDefault="00572303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</w:t>
            </w:r>
          </w:p>
        </w:tc>
        <w:tc>
          <w:tcPr>
            <w:tcW w:w="2904" w:type="dxa"/>
          </w:tcPr>
          <w:p w:rsidR="00385432" w:rsidRPr="00D369A1" w:rsidRDefault="00385432" w:rsidP="0038543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9A1">
              <w:rPr>
                <w:rFonts w:ascii="Times New Roman" w:hAnsi="Times New Roman" w:cs="Times New Roman"/>
                <w:sz w:val="24"/>
                <w:szCs w:val="24"/>
              </w:rPr>
              <w:t xml:space="preserve">Высшая, главная и ведущая группы должностей категории </w:t>
            </w:r>
            <w:r w:rsidRPr="00D36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«руководители»:</w:t>
            </w:r>
          </w:p>
          <w:p w:rsidR="0025538B" w:rsidRDefault="002B6B33" w:rsidP="0038543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369A1">
              <w:rPr>
                <w:sz w:val="24"/>
                <w:szCs w:val="24"/>
              </w:rPr>
              <w:t>ысшая</w:t>
            </w:r>
            <w:r w:rsidR="00385432" w:rsidRPr="00D369A1">
              <w:rPr>
                <w:sz w:val="24"/>
                <w:szCs w:val="24"/>
              </w:rPr>
              <w:t xml:space="preserve"> группа должностей категории «специалисты»</w:t>
            </w:r>
          </w:p>
        </w:tc>
      </w:tr>
      <w:tr w:rsidR="0025538B" w:rsidTr="009042EE">
        <w:tc>
          <w:tcPr>
            <w:tcW w:w="560" w:type="dxa"/>
          </w:tcPr>
          <w:p w:rsidR="0025538B" w:rsidRPr="00495136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13" w:type="dxa"/>
          </w:tcPr>
          <w:p w:rsidR="0025538B" w:rsidRPr="00495136" w:rsidRDefault="0025538B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318" w:type="dxa"/>
          </w:tcPr>
          <w:p w:rsidR="0025538B" w:rsidRDefault="00085AC6" w:rsidP="00022F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2026" w:type="dxa"/>
          </w:tcPr>
          <w:p w:rsidR="00085AC6" w:rsidRDefault="00085AC6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25538B" w:rsidRDefault="009768A4" w:rsidP="009768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85AC6">
              <w:rPr>
                <w:sz w:val="24"/>
                <w:szCs w:val="24"/>
              </w:rPr>
              <w:t> 000,00</w:t>
            </w:r>
          </w:p>
        </w:tc>
        <w:tc>
          <w:tcPr>
            <w:tcW w:w="2904" w:type="dxa"/>
          </w:tcPr>
          <w:p w:rsidR="00085AC6" w:rsidRPr="00D369A1" w:rsidRDefault="00085AC6" w:rsidP="00085A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9A1">
              <w:rPr>
                <w:rFonts w:ascii="Times New Roman" w:hAnsi="Times New Roman" w:cs="Times New Roman"/>
                <w:sz w:val="24"/>
                <w:szCs w:val="24"/>
              </w:rPr>
              <w:t>Высшая, главная и ведущая группы должностей категории «руководители»:</w:t>
            </w:r>
          </w:p>
          <w:p w:rsidR="0025538B" w:rsidRDefault="00085AC6" w:rsidP="00085AC6">
            <w:pPr>
              <w:ind w:firstLine="0"/>
              <w:jc w:val="left"/>
              <w:rPr>
                <w:sz w:val="24"/>
                <w:szCs w:val="24"/>
              </w:rPr>
            </w:pPr>
            <w:r w:rsidRPr="00D369A1">
              <w:rPr>
                <w:sz w:val="24"/>
                <w:szCs w:val="24"/>
              </w:rPr>
              <w:t>ведущая группа должностей категории «специалисты»</w:t>
            </w:r>
          </w:p>
        </w:tc>
      </w:tr>
      <w:tr w:rsidR="00085AC6" w:rsidTr="009042EE">
        <w:tc>
          <w:tcPr>
            <w:tcW w:w="560" w:type="dxa"/>
          </w:tcPr>
          <w:p w:rsidR="00085AC6" w:rsidRPr="00495136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085AC6" w:rsidRPr="00495136" w:rsidRDefault="00085AC6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2318" w:type="dxa"/>
          </w:tcPr>
          <w:p w:rsidR="00085AC6" w:rsidRDefault="00EF70BF" w:rsidP="00022F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комплекта в расчете на 1 работника, кроме отдела информационных технологий, отдела телекоммуникаций, связи и цифрового телевидения для которых норматив составляет не более 2 комплектов в расчете на 1 работника</w:t>
            </w:r>
          </w:p>
        </w:tc>
        <w:tc>
          <w:tcPr>
            <w:tcW w:w="2026" w:type="dxa"/>
          </w:tcPr>
          <w:p w:rsidR="00085AC6" w:rsidRDefault="009768A4" w:rsidP="009768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5AC6">
              <w:rPr>
                <w:sz w:val="24"/>
                <w:szCs w:val="24"/>
              </w:rPr>
              <w:t> 000,00</w:t>
            </w:r>
          </w:p>
        </w:tc>
        <w:tc>
          <w:tcPr>
            <w:tcW w:w="2904" w:type="dxa"/>
          </w:tcPr>
          <w:p w:rsidR="00085AC6" w:rsidRDefault="00085AC6" w:rsidP="00085A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</w:tr>
      <w:tr w:rsidR="000C7B56" w:rsidTr="009042EE">
        <w:tc>
          <w:tcPr>
            <w:tcW w:w="560" w:type="dxa"/>
          </w:tcPr>
          <w:p w:rsidR="000C7B56" w:rsidRPr="00495136" w:rsidRDefault="000F1035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3" w:type="dxa"/>
          </w:tcPr>
          <w:p w:rsidR="000C7B56" w:rsidRDefault="000C7B56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318" w:type="dxa"/>
          </w:tcPr>
          <w:p w:rsidR="000C7B56" w:rsidRDefault="00EF70BF" w:rsidP="00022F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комплекта в расчете на 1 работника, кроме отдела информационных технологий, отдела телекоммуникаций, связи и цифрового телевидения для которых норматив составляет не более 2 комплектов в расчете на 1 работника</w:t>
            </w:r>
          </w:p>
        </w:tc>
        <w:tc>
          <w:tcPr>
            <w:tcW w:w="2026" w:type="dxa"/>
          </w:tcPr>
          <w:p w:rsidR="000C7B56" w:rsidRDefault="009768A4" w:rsidP="009768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C7B56">
              <w:rPr>
                <w:sz w:val="24"/>
                <w:szCs w:val="24"/>
              </w:rPr>
              <w:t> 000,00</w:t>
            </w:r>
          </w:p>
        </w:tc>
        <w:tc>
          <w:tcPr>
            <w:tcW w:w="2904" w:type="dxa"/>
          </w:tcPr>
          <w:p w:rsidR="000C7B56" w:rsidRDefault="000C7B56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</w:tr>
      <w:tr w:rsidR="000C7B56" w:rsidTr="009042EE">
        <w:tc>
          <w:tcPr>
            <w:tcW w:w="560" w:type="dxa"/>
          </w:tcPr>
          <w:p w:rsidR="000C7B56" w:rsidRPr="00495136" w:rsidRDefault="000F1035" w:rsidP="000F10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3" w:type="dxa"/>
          </w:tcPr>
          <w:p w:rsidR="000C7B56" w:rsidRPr="00495136" w:rsidRDefault="000C7B56" w:rsidP="00D86D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и оптические накопители</w:t>
            </w:r>
          </w:p>
        </w:tc>
        <w:tc>
          <w:tcPr>
            <w:tcW w:w="2318" w:type="dxa"/>
          </w:tcPr>
          <w:p w:rsidR="000C7B56" w:rsidRDefault="000C7B56" w:rsidP="000C7B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1 сотрудника</w:t>
            </w:r>
          </w:p>
        </w:tc>
        <w:tc>
          <w:tcPr>
            <w:tcW w:w="2026" w:type="dxa"/>
          </w:tcPr>
          <w:p w:rsidR="000C7B56" w:rsidRDefault="000C7B56" w:rsidP="000C7B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2904" w:type="dxa"/>
          </w:tcPr>
          <w:p w:rsidR="000C7B56" w:rsidRDefault="000C7B56" w:rsidP="000C7B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</w:tr>
      <w:tr w:rsidR="00085AC6" w:rsidTr="009042EE">
        <w:tc>
          <w:tcPr>
            <w:tcW w:w="560" w:type="dxa"/>
          </w:tcPr>
          <w:p w:rsidR="00085AC6" w:rsidRPr="00495136" w:rsidRDefault="0095718C" w:rsidP="000F10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03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616468" w:rsidRDefault="00085AC6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</w:t>
            </w:r>
            <w:r w:rsidR="00616468">
              <w:rPr>
                <w:sz w:val="24"/>
                <w:szCs w:val="24"/>
              </w:rPr>
              <w:t xml:space="preserve">одные </w:t>
            </w:r>
            <w:r>
              <w:rPr>
                <w:sz w:val="24"/>
                <w:szCs w:val="24"/>
              </w:rPr>
              <w:t xml:space="preserve">материалы </w:t>
            </w:r>
            <w:r w:rsidR="00616468">
              <w:rPr>
                <w:sz w:val="24"/>
                <w:szCs w:val="24"/>
              </w:rPr>
              <w:t xml:space="preserve"> в т.ч. </w:t>
            </w: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картриджи </w:t>
            </w: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85AC6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</w:p>
          <w:p w:rsidR="00085AC6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принтеров с функцией черно- белой печати</w:t>
            </w: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тонеры</w:t>
            </w: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принтеров с функцией цветной печати</w:t>
            </w:r>
          </w:p>
          <w:p w:rsidR="00191C34" w:rsidRDefault="00191C34" w:rsidP="0061646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Pr="00495136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барабаны для принтеров с функцией цветной печати</w:t>
            </w:r>
          </w:p>
        </w:tc>
        <w:tc>
          <w:tcPr>
            <w:tcW w:w="2318" w:type="dxa"/>
          </w:tcPr>
          <w:p w:rsidR="00616468" w:rsidRDefault="00616468" w:rsidP="00022FDE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022FDE">
            <w:pPr>
              <w:ind w:firstLine="0"/>
              <w:jc w:val="left"/>
              <w:rPr>
                <w:sz w:val="24"/>
                <w:szCs w:val="24"/>
              </w:rPr>
            </w:pPr>
          </w:p>
          <w:p w:rsidR="00085AC6" w:rsidRDefault="00616468" w:rsidP="00022F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1 единицу оборудования  в месяц</w:t>
            </w: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6164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более 8 единиц в расчете на 1 единицу оборудования  в год</w:t>
            </w:r>
          </w:p>
          <w:p w:rsidR="00191C34" w:rsidRDefault="00191C34" w:rsidP="00616468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191C3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 единиц в расчете на 1 единицу оборудования  в год</w:t>
            </w:r>
          </w:p>
        </w:tc>
        <w:tc>
          <w:tcPr>
            <w:tcW w:w="2026" w:type="dxa"/>
          </w:tcPr>
          <w:p w:rsidR="00085AC6" w:rsidRDefault="00085AC6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40 000,00</w:t>
            </w: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616468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2904" w:type="dxa"/>
          </w:tcPr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191C34" w:rsidRDefault="00191C34" w:rsidP="00243459">
            <w:pPr>
              <w:ind w:firstLine="0"/>
              <w:jc w:val="left"/>
              <w:rPr>
                <w:sz w:val="24"/>
                <w:szCs w:val="24"/>
              </w:rPr>
            </w:pPr>
          </w:p>
          <w:p w:rsidR="00085AC6" w:rsidRDefault="00616468" w:rsidP="002434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</w:t>
            </w:r>
            <w:r>
              <w:rPr>
                <w:sz w:val="24"/>
                <w:szCs w:val="24"/>
              </w:rPr>
              <w:lastRenderedPageBreak/>
              <w:t>должностей работников</w:t>
            </w:r>
          </w:p>
        </w:tc>
      </w:tr>
    </w:tbl>
    <w:p w:rsidR="00D86D40" w:rsidRDefault="006174CC" w:rsidP="00D86D40">
      <w:pPr>
        <w:ind w:firstLine="0"/>
        <w:jc w:val="left"/>
      </w:pPr>
      <w:r>
        <w:lastRenderedPageBreak/>
        <w:t>_______________________</w:t>
      </w:r>
    </w:p>
    <w:p w:rsidR="00D86D40" w:rsidRDefault="00D86D40" w:rsidP="00D86D40">
      <w:pPr>
        <w:ind w:firstLine="0"/>
        <w:jc w:val="left"/>
        <w:rPr>
          <w:sz w:val="20"/>
        </w:rPr>
      </w:pPr>
      <w:r w:rsidRPr="00D86D40">
        <w:rPr>
          <w:sz w:val="20"/>
          <w:vertAlign w:val="superscript"/>
        </w:rPr>
        <w:t>1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Объем расходов, рассчитанный с применением нормативных затрат, может быть изменен по решению </w:t>
      </w:r>
      <w:r w:rsidR="006174CC">
        <w:rPr>
          <w:sz w:val="20"/>
        </w:rPr>
        <w:t>начальника (заместителя начальника) Депар</w:t>
      </w:r>
      <w:r>
        <w:rPr>
          <w:sz w:val="20"/>
        </w:rPr>
        <w:t>т</w:t>
      </w:r>
      <w:r w:rsidR="006174CC">
        <w:rPr>
          <w:sz w:val="20"/>
        </w:rPr>
        <w:t>а</w:t>
      </w:r>
      <w:r>
        <w:rPr>
          <w:sz w:val="20"/>
        </w:rPr>
        <w:t>мен</w:t>
      </w:r>
      <w:r w:rsidR="006174CC">
        <w:rPr>
          <w:sz w:val="20"/>
        </w:rPr>
        <w:t>т</w:t>
      </w:r>
      <w:r>
        <w:rPr>
          <w:sz w:val="20"/>
        </w:rPr>
        <w:t>а Смоленской области по информационным технологиям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86D40" w:rsidRDefault="00D86D40" w:rsidP="00D86D40">
      <w:pPr>
        <w:ind w:firstLine="0"/>
        <w:jc w:val="left"/>
        <w:rPr>
          <w:sz w:val="20"/>
        </w:rPr>
      </w:pPr>
      <w:r w:rsidRPr="00D86D40">
        <w:rPr>
          <w:sz w:val="20"/>
          <w:vertAlign w:val="superscript"/>
        </w:rPr>
        <w:t xml:space="preserve">2 </w:t>
      </w:r>
      <w:r>
        <w:rPr>
          <w:sz w:val="20"/>
        </w:rPr>
        <w:t xml:space="preserve">Периодичность приобретения компьютерного и </w:t>
      </w:r>
      <w:proofErr w:type="spellStart"/>
      <w:r>
        <w:rPr>
          <w:sz w:val="20"/>
        </w:rPr>
        <w:t>переферийного</w:t>
      </w:r>
      <w:proofErr w:type="spellEnd"/>
      <w:r>
        <w:rPr>
          <w:sz w:val="20"/>
        </w:rPr>
        <w:t xml:space="preserve"> оборудования, средств коммуникации определяется максимальным сроком полезного использования и составляет не менее 5 лет.</w:t>
      </w:r>
    </w:p>
    <w:p w:rsidR="00D86D40" w:rsidRDefault="00D86D40" w:rsidP="00D86D40">
      <w:pPr>
        <w:ind w:firstLine="0"/>
        <w:jc w:val="left"/>
        <w:rPr>
          <w:sz w:val="20"/>
        </w:rPr>
      </w:pPr>
      <w:proofErr w:type="gramStart"/>
      <w:r w:rsidRPr="00D86D40">
        <w:rPr>
          <w:sz w:val="20"/>
          <w:vertAlign w:val="superscript"/>
        </w:rPr>
        <w:t>3</w:t>
      </w:r>
      <w:r>
        <w:rPr>
          <w:sz w:val="20"/>
        </w:rPr>
        <w:t xml:space="preserve"> Категории и группы должностей приводятся в </w:t>
      </w:r>
      <w:proofErr w:type="spellStart"/>
      <w:r>
        <w:rPr>
          <w:sz w:val="20"/>
        </w:rPr>
        <w:t>соотвествии</w:t>
      </w:r>
      <w:proofErr w:type="spellEnd"/>
      <w:r>
        <w:rPr>
          <w:sz w:val="20"/>
        </w:rPr>
        <w:t xml:space="preserve"> с Реестром должностей государственной гражданской службы Смоленской 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</w:t>
      </w:r>
      <w:proofErr w:type="gramEnd"/>
    </w:p>
    <w:p w:rsidR="00B20B19" w:rsidRDefault="00B20B19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739A6" w:rsidRDefault="006174CC" w:rsidP="00D739A6">
      <w:pPr>
        <w:pStyle w:val="a9"/>
        <w:ind w:left="0" w:firstLine="5670"/>
        <w:jc w:val="left"/>
      </w:pPr>
      <w:r>
        <w:lastRenderedPageBreak/>
        <w:t>П</w:t>
      </w:r>
      <w:r w:rsidR="00AC4F27">
        <w:t>р</w:t>
      </w:r>
      <w:r w:rsidR="00D739A6" w:rsidRPr="006D6673">
        <w:t>иложение</w:t>
      </w:r>
      <w:r w:rsidR="00D739A6">
        <w:t xml:space="preserve"> № 2</w:t>
      </w:r>
    </w:p>
    <w:p w:rsidR="00D739A6" w:rsidRDefault="00D739A6" w:rsidP="00D739A6">
      <w:pPr>
        <w:pStyle w:val="a9"/>
        <w:ind w:left="5664" w:firstLine="0"/>
        <w:jc w:val="left"/>
      </w:pPr>
      <w:r>
        <w:t xml:space="preserve">к нормативным затратам на обеспечение функций  Департамента Смоленской области по </w:t>
      </w:r>
      <w:r w:rsidR="00664229">
        <w:t>сельскому хозяйству и продовольствию</w:t>
      </w:r>
    </w:p>
    <w:p w:rsidR="00D739A6" w:rsidRDefault="00D739A6" w:rsidP="00D739A6">
      <w:pPr>
        <w:pStyle w:val="a9"/>
        <w:ind w:left="5664" w:firstLine="0"/>
        <w:jc w:val="left"/>
      </w:pPr>
    </w:p>
    <w:p w:rsidR="001F54CA" w:rsidRDefault="001F54CA" w:rsidP="001F54CA">
      <w:pPr>
        <w:pStyle w:val="a9"/>
        <w:ind w:left="0" w:firstLine="0"/>
        <w:jc w:val="center"/>
        <w:rPr>
          <w:b/>
          <w:szCs w:val="28"/>
        </w:rPr>
      </w:pPr>
      <w:r w:rsidRPr="001F54CA">
        <w:rPr>
          <w:b/>
          <w:szCs w:val="28"/>
        </w:rPr>
        <w:t xml:space="preserve">Нормативы обеспечения мебелью </w:t>
      </w:r>
      <w:r w:rsidR="0026476D">
        <w:rPr>
          <w:b/>
          <w:szCs w:val="28"/>
        </w:rPr>
        <w:t xml:space="preserve">и системами кондиционирования </w:t>
      </w:r>
      <w:r w:rsidRPr="001F54CA">
        <w:rPr>
          <w:b/>
          <w:szCs w:val="28"/>
        </w:rPr>
        <w:t xml:space="preserve"> Департамента Смоленской области по </w:t>
      </w:r>
      <w:r w:rsidR="00664229">
        <w:rPr>
          <w:b/>
          <w:szCs w:val="28"/>
        </w:rPr>
        <w:t>сельскому хозяйству и продовольствию</w:t>
      </w:r>
      <w:r w:rsidRPr="001F54CA">
        <w:rPr>
          <w:b/>
          <w:szCs w:val="28"/>
        </w:rPr>
        <w:t xml:space="preserve"> </w:t>
      </w:r>
    </w:p>
    <w:p w:rsidR="005B5379" w:rsidRPr="001F54CA" w:rsidRDefault="005B5379" w:rsidP="001F54CA">
      <w:pPr>
        <w:pStyle w:val="a9"/>
        <w:ind w:left="0" w:firstLine="0"/>
        <w:jc w:val="center"/>
        <w:rPr>
          <w:b/>
          <w:szCs w:val="28"/>
        </w:rPr>
      </w:pPr>
    </w:p>
    <w:tbl>
      <w:tblPr>
        <w:tblStyle w:val="aa"/>
        <w:tblW w:w="10456" w:type="dxa"/>
        <w:tblLook w:val="04A0"/>
      </w:tblPr>
      <w:tblGrid>
        <w:gridCol w:w="560"/>
        <w:gridCol w:w="2963"/>
        <w:gridCol w:w="1274"/>
        <w:gridCol w:w="1730"/>
        <w:gridCol w:w="1737"/>
        <w:gridCol w:w="2192"/>
      </w:tblGrid>
      <w:tr w:rsidR="001F54CA" w:rsidTr="00B20168">
        <w:tc>
          <w:tcPr>
            <w:tcW w:w="560" w:type="dxa"/>
          </w:tcPr>
          <w:p w:rsidR="001F54CA" w:rsidRPr="00E55E72" w:rsidRDefault="001F54CA" w:rsidP="0026476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5E7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5E72">
              <w:rPr>
                <w:b/>
                <w:sz w:val="24"/>
                <w:szCs w:val="24"/>
              </w:rPr>
              <w:t>/</w:t>
            </w:r>
            <w:proofErr w:type="spellStart"/>
            <w:r w:rsidRPr="00E55E7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3" w:type="dxa"/>
          </w:tcPr>
          <w:p w:rsidR="001F54CA" w:rsidRPr="00E55E72" w:rsidRDefault="001F54CA" w:rsidP="0026476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</w:tcPr>
          <w:p w:rsidR="001F54CA" w:rsidRPr="00E55E72" w:rsidRDefault="001F54CA" w:rsidP="0026476D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55E72">
              <w:rPr>
                <w:b/>
                <w:sz w:val="24"/>
                <w:szCs w:val="24"/>
              </w:rPr>
              <w:t>Ед</w:t>
            </w:r>
            <w:proofErr w:type="gramStart"/>
            <w:r w:rsidRPr="00E55E72">
              <w:rPr>
                <w:b/>
                <w:sz w:val="24"/>
                <w:szCs w:val="24"/>
              </w:rPr>
              <w:t>.и</w:t>
            </w:r>
            <w:proofErr w:type="gramEnd"/>
            <w:r w:rsidRPr="00E55E72">
              <w:rPr>
                <w:b/>
                <w:sz w:val="24"/>
                <w:szCs w:val="24"/>
              </w:rPr>
              <w:t>зм</w:t>
            </w:r>
            <w:proofErr w:type="spellEnd"/>
            <w:r w:rsidRPr="00E55E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1F54CA" w:rsidRPr="00E55E72" w:rsidRDefault="001F54CA" w:rsidP="0026476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>Норма</w:t>
            </w:r>
          </w:p>
        </w:tc>
        <w:tc>
          <w:tcPr>
            <w:tcW w:w="1737" w:type="dxa"/>
          </w:tcPr>
          <w:p w:rsidR="001F54CA" w:rsidRPr="00E55E72" w:rsidRDefault="001F54CA" w:rsidP="0026476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>Сроки эксплуатации в годах</w:t>
            </w:r>
          </w:p>
        </w:tc>
        <w:tc>
          <w:tcPr>
            <w:tcW w:w="2192" w:type="dxa"/>
          </w:tcPr>
          <w:p w:rsidR="001F54CA" w:rsidRPr="00E55E72" w:rsidRDefault="001F54CA" w:rsidP="0026476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55E72">
              <w:rPr>
                <w:b/>
                <w:sz w:val="24"/>
                <w:szCs w:val="24"/>
              </w:rPr>
              <w:t>Цена приобретения за 1 штуку, не более (руб.)</w:t>
            </w:r>
          </w:p>
        </w:tc>
      </w:tr>
      <w:tr w:rsidR="001F54CA" w:rsidTr="0026476D">
        <w:tc>
          <w:tcPr>
            <w:tcW w:w="10456" w:type="dxa"/>
            <w:gridSpan w:val="6"/>
          </w:tcPr>
          <w:p w:rsidR="001F54CA" w:rsidRPr="00906EBB" w:rsidRDefault="003678D8" w:rsidP="003678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EB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категории должностей «руководители»: группа должностей «высшая», группа должностей «главная».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42793B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руководителя (кожа</w:t>
            </w:r>
            <w:r w:rsidR="00AC4F27">
              <w:rPr>
                <w:sz w:val="24"/>
                <w:szCs w:val="24"/>
              </w:rPr>
              <w:t>/заменитель кожи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4166B3" w:rsidP="004166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42793B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(кресла)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CD18F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42793B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4166B3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42793B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4166B3" w:rsidP="004166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B20168" w:rsidP="00B20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B20168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переговоров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B20168" w:rsidP="00B20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B20168" w:rsidP="00B20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:rsidR="001F54CA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под телевизор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B20168" w:rsidP="00B20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B20168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CD18F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1F54CA" w:rsidTr="00B20168">
        <w:tc>
          <w:tcPr>
            <w:tcW w:w="560" w:type="dxa"/>
          </w:tcPr>
          <w:p w:rsidR="001F54CA" w:rsidRPr="00D739A6" w:rsidRDefault="00B20168" w:rsidP="00B20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274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1F54CA" w:rsidRPr="00D739A6" w:rsidRDefault="004166B3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1F54CA" w:rsidRPr="00D739A6" w:rsidRDefault="001F54CA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1F54CA" w:rsidRPr="00D739A6" w:rsidRDefault="001F54CA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64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505C9D" w:rsidTr="00B20168">
        <w:tc>
          <w:tcPr>
            <w:tcW w:w="560" w:type="dxa"/>
          </w:tcPr>
          <w:p w:rsidR="00505C9D" w:rsidRDefault="00505C9D" w:rsidP="00B20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Витрина выставочная</w:t>
            </w:r>
          </w:p>
        </w:tc>
        <w:tc>
          <w:tcPr>
            <w:tcW w:w="1274" w:type="dxa"/>
          </w:tcPr>
          <w:p w:rsidR="00505C9D" w:rsidRPr="00D739A6" w:rsidRDefault="00505C9D" w:rsidP="005A7E3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505C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505C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505C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63" w:type="dxa"/>
          </w:tcPr>
          <w:p w:rsidR="00505C9D" w:rsidRPr="00D739A6" w:rsidRDefault="00505C9D" w:rsidP="00C53B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</w:t>
            </w:r>
            <w:r w:rsidR="00C53B1D">
              <w:rPr>
                <w:sz w:val="24"/>
                <w:szCs w:val="24"/>
              </w:rPr>
              <w:t>офисная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505C9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63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4166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B20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63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кондиционирования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505C9D" w:rsidTr="0026476D">
        <w:tc>
          <w:tcPr>
            <w:tcW w:w="10456" w:type="dxa"/>
            <w:gridSpan w:val="6"/>
          </w:tcPr>
          <w:p w:rsidR="00505C9D" w:rsidRPr="00CB5CE1" w:rsidRDefault="00505C9D" w:rsidP="00E55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B5CE1">
              <w:rPr>
                <w:b/>
                <w:sz w:val="24"/>
                <w:szCs w:val="24"/>
              </w:rPr>
              <w:t>Приемная  начальника Департамента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под оргтехнику</w:t>
            </w:r>
          </w:p>
        </w:tc>
        <w:tc>
          <w:tcPr>
            <w:tcW w:w="1274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505C9D" w:rsidRDefault="00505C9D" w:rsidP="00C53B1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</w:t>
            </w:r>
            <w:r w:rsidR="00C53B1D">
              <w:rPr>
                <w:sz w:val="24"/>
                <w:szCs w:val="24"/>
              </w:rPr>
              <w:t>офисная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CD18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(ткань)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CD18F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E621D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для документов</w:t>
            </w:r>
          </w:p>
        </w:tc>
        <w:tc>
          <w:tcPr>
            <w:tcW w:w="1274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Pr="00816BF3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 w:rsidRPr="00816BF3"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505C9D" w:rsidTr="00B20168">
        <w:tc>
          <w:tcPr>
            <w:tcW w:w="560" w:type="dxa"/>
          </w:tcPr>
          <w:p w:rsidR="00505C9D" w:rsidRPr="00D739A6" w:rsidRDefault="00505C9D" w:rsidP="00E621D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274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Pr="00D739A6" w:rsidRDefault="00505C9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:rsidR="00505C9D" w:rsidRPr="00D739A6" w:rsidRDefault="00505C9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505C9D" w:rsidTr="005A7E34">
        <w:tc>
          <w:tcPr>
            <w:tcW w:w="560" w:type="dxa"/>
          </w:tcPr>
          <w:p w:rsidR="00505C9D" w:rsidRPr="000B5B40" w:rsidRDefault="00505C9D" w:rsidP="005A7E3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B5B4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505C9D" w:rsidRDefault="00505C9D" w:rsidP="005A7E3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Витрина выставочная</w:t>
            </w:r>
          </w:p>
        </w:tc>
        <w:tc>
          <w:tcPr>
            <w:tcW w:w="1274" w:type="dxa"/>
          </w:tcPr>
          <w:p w:rsidR="00505C9D" w:rsidRPr="00D739A6" w:rsidRDefault="00505C9D" w:rsidP="005A7E3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505C9D" w:rsidRPr="00D739A6" w:rsidRDefault="00505C9D" w:rsidP="005A7E3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505C9D" w:rsidRDefault="00505C9D" w:rsidP="005A7E3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505C9D" w:rsidRDefault="00505C9D" w:rsidP="005A7E3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</w:tr>
      <w:tr w:rsidR="00C53B1D" w:rsidRPr="00D739A6" w:rsidTr="00E70679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:rsidR="00C53B1D" w:rsidRPr="000B5B40" w:rsidRDefault="00C53B1D" w:rsidP="000B5B40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B5B40">
              <w:rPr>
                <w:b/>
                <w:color w:val="000000" w:themeColor="text1"/>
                <w:sz w:val="24"/>
                <w:szCs w:val="24"/>
              </w:rPr>
              <w:t>Нормативы по прочим категориям и группам должностей</w:t>
            </w:r>
            <w:r w:rsidR="000B5B40" w:rsidRPr="000B5B40">
              <w:rPr>
                <w:b/>
                <w:color w:val="000000" w:themeColor="text1"/>
                <w:sz w:val="24"/>
                <w:szCs w:val="24"/>
              </w:rPr>
              <w:t xml:space="preserve"> государственной гражданской службы</w:t>
            </w:r>
            <w:r w:rsidRPr="000B5B40">
              <w:rPr>
                <w:b/>
                <w:color w:val="000000" w:themeColor="text1"/>
                <w:sz w:val="24"/>
                <w:szCs w:val="24"/>
              </w:rPr>
              <w:t>, а также должност</w:t>
            </w:r>
            <w:r w:rsidR="000B5B40" w:rsidRPr="000B5B40">
              <w:rPr>
                <w:b/>
                <w:color w:val="000000" w:themeColor="text1"/>
                <w:sz w:val="24"/>
                <w:szCs w:val="24"/>
              </w:rPr>
              <w:t>ям,</w:t>
            </w:r>
            <w:r w:rsidRPr="000B5B40">
              <w:rPr>
                <w:b/>
                <w:color w:val="000000" w:themeColor="text1"/>
                <w:sz w:val="24"/>
                <w:szCs w:val="24"/>
              </w:rPr>
              <w:t xml:space="preserve"> не являющи</w:t>
            </w:r>
            <w:r w:rsidR="000B5B40" w:rsidRPr="000B5B40">
              <w:rPr>
                <w:b/>
                <w:color w:val="000000" w:themeColor="text1"/>
                <w:sz w:val="24"/>
                <w:szCs w:val="24"/>
              </w:rPr>
              <w:t>мся</w:t>
            </w:r>
            <w:r w:rsidRPr="000B5B40">
              <w:rPr>
                <w:b/>
                <w:color w:val="000000" w:themeColor="text1"/>
                <w:sz w:val="24"/>
                <w:szCs w:val="24"/>
              </w:rPr>
              <w:t xml:space="preserve"> должностями государственной гражданской службы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0B5B40" w:rsidRDefault="00C53B1D" w:rsidP="00C53B1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B5B4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274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Default="00C53B1D" w:rsidP="00C66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37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0B5B40" w:rsidRDefault="00C53B1D" w:rsidP="0026476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B5B40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под оргтехнику</w:t>
            </w:r>
          </w:p>
        </w:tc>
        <w:tc>
          <w:tcPr>
            <w:tcW w:w="1274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Default="00C53B1D" w:rsidP="00C66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C53B1D" w:rsidRDefault="00C53B1D" w:rsidP="002500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офисная</w:t>
            </w:r>
          </w:p>
        </w:tc>
        <w:tc>
          <w:tcPr>
            <w:tcW w:w="1274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Pr="00D739A6" w:rsidRDefault="00C53B1D" w:rsidP="002500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37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Pr="00D739A6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C53B1D" w:rsidRDefault="00C53B1D" w:rsidP="00AC4F2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руководителя (ткань/заменитель кожи)</w:t>
            </w:r>
          </w:p>
        </w:tc>
        <w:tc>
          <w:tcPr>
            <w:tcW w:w="1274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Default="00C53B1D" w:rsidP="00C66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(ткань)</w:t>
            </w:r>
          </w:p>
        </w:tc>
        <w:tc>
          <w:tcPr>
            <w:tcW w:w="1274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Pr="00D739A6" w:rsidRDefault="00C53B1D" w:rsidP="00C66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37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Pr="00D739A6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274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Pr="00D739A6" w:rsidRDefault="00C53B1D" w:rsidP="00C66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737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Pr="00D739A6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274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Pr="00D739A6" w:rsidRDefault="00C53B1D" w:rsidP="00C6648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37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Pr="00D739A6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</w:t>
            </w:r>
          </w:p>
        </w:tc>
        <w:tc>
          <w:tcPr>
            <w:tcW w:w="1274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737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Pr="00D739A6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73646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кондиционирования</w:t>
            </w:r>
          </w:p>
        </w:tc>
        <w:tc>
          <w:tcPr>
            <w:tcW w:w="1274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:rsidR="00C53B1D" w:rsidRPr="00D739A6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0B73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Портфель кожаный</w:t>
            </w:r>
          </w:p>
        </w:tc>
        <w:tc>
          <w:tcPr>
            <w:tcW w:w="1274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</w:tcPr>
          <w:p w:rsidR="00C53B1D" w:rsidRDefault="00C53B1D" w:rsidP="000B73E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15 000,00    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для архивного переплета</w:t>
            </w:r>
          </w:p>
        </w:tc>
        <w:tc>
          <w:tcPr>
            <w:tcW w:w="1274" w:type="dxa"/>
          </w:tcPr>
          <w:p w:rsidR="00C53B1D" w:rsidRDefault="00C53B1D" w:rsidP="005A7E3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Default="00C53B1D" w:rsidP="000B73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C53B1D" w:rsidRDefault="00C53B1D" w:rsidP="000B73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2" w:type="dxa"/>
          </w:tcPr>
          <w:p w:rsidR="00C53B1D" w:rsidRDefault="00C53B1D" w:rsidP="000B73E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30 000,00    </w:t>
            </w:r>
          </w:p>
        </w:tc>
      </w:tr>
      <w:tr w:rsidR="00C53B1D" w:rsidRPr="00D739A6" w:rsidTr="00B20168">
        <w:tc>
          <w:tcPr>
            <w:tcW w:w="560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63" w:type="dxa"/>
          </w:tcPr>
          <w:p w:rsidR="00C53B1D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274" w:type="dxa"/>
          </w:tcPr>
          <w:p w:rsidR="00C53B1D" w:rsidRPr="00D739A6" w:rsidRDefault="00C53B1D" w:rsidP="002647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730" w:type="dxa"/>
          </w:tcPr>
          <w:p w:rsidR="00C53B1D" w:rsidRPr="00D739A6" w:rsidRDefault="00C53B1D" w:rsidP="000B73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7" w:type="dxa"/>
          </w:tcPr>
          <w:p w:rsidR="00C53B1D" w:rsidRPr="00D739A6" w:rsidRDefault="00C53B1D" w:rsidP="000B73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92" w:type="dxa"/>
          </w:tcPr>
          <w:p w:rsidR="00C53B1D" w:rsidRPr="00D739A6" w:rsidRDefault="00C53B1D" w:rsidP="00E55E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</w:tr>
    </w:tbl>
    <w:p w:rsidR="00B20B19" w:rsidRDefault="00B20B19" w:rsidP="00D739A6">
      <w:pPr>
        <w:pStyle w:val="a9"/>
        <w:ind w:left="0" w:firstLine="0"/>
        <w:jc w:val="center"/>
      </w:pPr>
    </w:p>
    <w:p w:rsidR="00B20B19" w:rsidRDefault="00B20B19">
      <w:pPr>
        <w:ind w:firstLine="0"/>
        <w:jc w:val="left"/>
      </w:pPr>
      <w:r>
        <w:br w:type="page"/>
      </w:r>
    </w:p>
    <w:p w:rsidR="008053A8" w:rsidRDefault="008053A8" w:rsidP="008053A8">
      <w:pPr>
        <w:pStyle w:val="a9"/>
        <w:ind w:left="0" w:firstLine="5670"/>
        <w:jc w:val="left"/>
      </w:pPr>
      <w:r w:rsidRPr="006D6673">
        <w:lastRenderedPageBreak/>
        <w:t>Приложение</w:t>
      </w:r>
      <w:r>
        <w:t xml:space="preserve"> № 3</w:t>
      </w:r>
    </w:p>
    <w:p w:rsidR="008053A8" w:rsidRDefault="008053A8" w:rsidP="008053A8">
      <w:pPr>
        <w:pStyle w:val="a9"/>
        <w:ind w:left="5664" w:firstLine="0"/>
        <w:jc w:val="left"/>
      </w:pPr>
      <w:r>
        <w:t xml:space="preserve">к нормативным затратам на обеспечение функций  Департамента Смоленской области по </w:t>
      </w:r>
      <w:r w:rsidR="009042EE">
        <w:t>сельскому хозяйству и продовольствию</w:t>
      </w:r>
    </w:p>
    <w:p w:rsidR="00657C67" w:rsidRDefault="00657C67" w:rsidP="00657C67">
      <w:pPr>
        <w:ind w:firstLine="0"/>
        <w:jc w:val="left"/>
        <w:rPr>
          <w:szCs w:val="28"/>
        </w:rPr>
      </w:pPr>
    </w:p>
    <w:p w:rsidR="00657C67" w:rsidRDefault="00657C67" w:rsidP="00657C67">
      <w:pPr>
        <w:pStyle w:val="a9"/>
        <w:ind w:left="0" w:firstLine="0"/>
        <w:jc w:val="center"/>
        <w:rPr>
          <w:b/>
          <w:szCs w:val="28"/>
        </w:rPr>
      </w:pPr>
      <w:r w:rsidRPr="001F54CA">
        <w:rPr>
          <w:b/>
          <w:szCs w:val="28"/>
        </w:rPr>
        <w:t xml:space="preserve">Нормативы обеспечения </w:t>
      </w:r>
      <w:r>
        <w:rPr>
          <w:b/>
          <w:szCs w:val="28"/>
        </w:rPr>
        <w:t xml:space="preserve">функций </w:t>
      </w:r>
      <w:r w:rsidRPr="001F54CA">
        <w:rPr>
          <w:b/>
          <w:szCs w:val="28"/>
        </w:rPr>
        <w:t xml:space="preserve">Департамента Смоленской области по </w:t>
      </w:r>
      <w:r w:rsidR="009042EE">
        <w:rPr>
          <w:b/>
          <w:szCs w:val="28"/>
        </w:rPr>
        <w:t>сельскому хозяйству и продовольствию</w:t>
      </w:r>
      <w:r>
        <w:rPr>
          <w:b/>
          <w:szCs w:val="28"/>
        </w:rPr>
        <w:t>, применяемые при расчете затрат на приобретение бытовой техники, специальных средств и инструментов</w:t>
      </w:r>
      <w:r w:rsidRPr="001F54CA">
        <w:rPr>
          <w:b/>
          <w:szCs w:val="28"/>
        </w:rPr>
        <w:t xml:space="preserve"> </w:t>
      </w:r>
    </w:p>
    <w:p w:rsidR="00657C67" w:rsidRPr="001F54CA" w:rsidRDefault="00657C67" w:rsidP="00657C67">
      <w:pPr>
        <w:pStyle w:val="a9"/>
        <w:ind w:left="0" w:firstLine="0"/>
        <w:jc w:val="center"/>
        <w:rPr>
          <w:b/>
          <w:szCs w:val="28"/>
        </w:rPr>
      </w:pPr>
    </w:p>
    <w:tbl>
      <w:tblPr>
        <w:tblStyle w:val="aa"/>
        <w:tblW w:w="10091" w:type="dxa"/>
        <w:tblLayout w:type="fixed"/>
        <w:tblLook w:val="04A0"/>
      </w:tblPr>
      <w:tblGrid>
        <w:gridCol w:w="560"/>
        <w:gridCol w:w="5077"/>
        <w:gridCol w:w="2126"/>
        <w:gridCol w:w="2328"/>
      </w:tblGrid>
      <w:tr w:rsidR="00657C67" w:rsidTr="00657C67">
        <w:tc>
          <w:tcPr>
            <w:tcW w:w="560" w:type="dxa"/>
          </w:tcPr>
          <w:p w:rsidR="00657C67" w:rsidRPr="005214BB" w:rsidRDefault="00657C67" w:rsidP="00657C6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4B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14BB">
              <w:rPr>
                <w:b/>
                <w:sz w:val="24"/>
                <w:szCs w:val="24"/>
              </w:rPr>
              <w:t>/</w:t>
            </w:r>
            <w:proofErr w:type="spellStart"/>
            <w:r w:rsidRPr="005214B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</w:tcPr>
          <w:p w:rsidR="00657C67" w:rsidRPr="005214BB" w:rsidRDefault="00657C67" w:rsidP="00657C6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657C67" w:rsidRPr="005214BB" w:rsidRDefault="00657C67" w:rsidP="00657C6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328" w:type="dxa"/>
          </w:tcPr>
          <w:p w:rsidR="00657C67" w:rsidRPr="005214BB" w:rsidRDefault="00657C67" w:rsidP="00657C6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>Цена приобретения</w:t>
            </w:r>
            <w:r w:rsidR="00E55E72">
              <w:rPr>
                <w:b/>
                <w:sz w:val="24"/>
                <w:szCs w:val="24"/>
              </w:rPr>
              <w:t>, не более</w:t>
            </w:r>
            <w:r w:rsidRPr="005214BB">
              <w:rPr>
                <w:b/>
                <w:sz w:val="24"/>
                <w:szCs w:val="24"/>
              </w:rPr>
              <w:t xml:space="preserve"> (руб.</w:t>
            </w:r>
            <w:r>
              <w:rPr>
                <w:b/>
                <w:sz w:val="24"/>
                <w:szCs w:val="24"/>
              </w:rPr>
              <w:t xml:space="preserve"> за ед.</w:t>
            </w:r>
            <w:r w:rsidRPr="005214BB">
              <w:rPr>
                <w:b/>
                <w:sz w:val="24"/>
                <w:szCs w:val="24"/>
              </w:rPr>
              <w:t>)</w:t>
            </w:r>
          </w:p>
        </w:tc>
      </w:tr>
      <w:tr w:rsidR="00657C67" w:rsidTr="00657C67">
        <w:tc>
          <w:tcPr>
            <w:tcW w:w="560" w:type="dxa"/>
          </w:tcPr>
          <w:p w:rsidR="00657C67" w:rsidRPr="005214BB" w:rsidRDefault="00657C67" w:rsidP="00657C67">
            <w:pPr>
              <w:ind w:firstLine="0"/>
              <w:jc w:val="center"/>
              <w:rPr>
                <w:b/>
                <w:szCs w:val="28"/>
              </w:rPr>
            </w:pPr>
            <w:r w:rsidRPr="005214BB">
              <w:rPr>
                <w:b/>
                <w:szCs w:val="28"/>
              </w:rPr>
              <w:t>1</w:t>
            </w:r>
          </w:p>
        </w:tc>
        <w:tc>
          <w:tcPr>
            <w:tcW w:w="5077" w:type="dxa"/>
          </w:tcPr>
          <w:p w:rsidR="00657C67" w:rsidRPr="005214BB" w:rsidRDefault="00657C67" w:rsidP="00657C67">
            <w:pPr>
              <w:ind w:firstLine="0"/>
              <w:jc w:val="center"/>
              <w:rPr>
                <w:b/>
                <w:szCs w:val="28"/>
              </w:rPr>
            </w:pPr>
            <w:r w:rsidRPr="005214BB">
              <w:rPr>
                <w:b/>
                <w:szCs w:val="28"/>
              </w:rPr>
              <w:t>2</w:t>
            </w:r>
          </w:p>
        </w:tc>
        <w:tc>
          <w:tcPr>
            <w:tcW w:w="2126" w:type="dxa"/>
          </w:tcPr>
          <w:p w:rsidR="00657C67" w:rsidRPr="005214BB" w:rsidRDefault="00657C67" w:rsidP="00657C67">
            <w:pPr>
              <w:ind w:firstLine="0"/>
              <w:jc w:val="center"/>
              <w:rPr>
                <w:b/>
                <w:szCs w:val="28"/>
              </w:rPr>
            </w:pPr>
            <w:r w:rsidRPr="005214BB">
              <w:rPr>
                <w:b/>
                <w:szCs w:val="28"/>
              </w:rPr>
              <w:t>4</w:t>
            </w:r>
          </w:p>
        </w:tc>
        <w:tc>
          <w:tcPr>
            <w:tcW w:w="2328" w:type="dxa"/>
          </w:tcPr>
          <w:p w:rsidR="00657C67" w:rsidRPr="005214BB" w:rsidRDefault="00657C67" w:rsidP="00657C67">
            <w:pPr>
              <w:ind w:firstLine="0"/>
              <w:jc w:val="center"/>
              <w:rPr>
                <w:b/>
                <w:szCs w:val="28"/>
              </w:rPr>
            </w:pPr>
            <w:r w:rsidRPr="005214BB">
              <w:rPr>
                <w:b/>
                <w:szCs w:val="28"/>
              </w:rPr>
              <w:t>6</w:t>
            </w:r>
          </w:p>
        </w:tc>
      </w:tr>
      <w:tr w:rsidR="00657C67" w:rsidTr="00657C67">
        <w:tc>
          <w:tcPr>
            <w:tcW w:w="10091" w:type="dxa"/>
            <w:gridSpan w:val="4"/>
          </w:tcPr>
          <w:p w:rsidR="00657C67" w:rsidRPr="00657C67" w:rsidRDefault="00657C67" w:rsidP="00657C67">
            <w:pPr>
              <w:ind w:firstLine="0"/>
              <w:jc w:val="center"/>
              <w:rPr>
                <w:b/>
                <w:szCs w:val="28"/>
              </w:rPr>
            </w:pPr>
            <w:r w:rsidRPr="00657C67">
              <w:rPr>
                <w:b/>
                <w:szCs w:val="28"/>
              </w:rPr>
              <w:t>Бытовая техника</w:t>
            </w:r>
          </w:p>
        </w:tc>
      </w:tr>
      <w:tr w:rsidR="00657C67" w:rsidTr="00657C67">
        <w:tc>
          <w:tcPr>
            <w:tcW w:w="560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Холодильник</w:t>
            </w:r>
          </w:p>
        </w:tc>
        <w:tc>
          <w:tcPr>
            <w:tcW w:w="2126" w:type="dxa"/>
          </w:tcPr>
          <w:p w:rsidR="00657C67" w:rsidRDefault="000B73ED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28" w:type="dxa"/>
          </w:tcPr>
          <w:p w:rsidR="00657C67" w:rsidRDefault="00657C67" w:rsidP="009108E0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30 000,00</w:t>
            </w:r>
          </w:p>
        </w:tc>
      </w:tr>
      <w:tr w:rsidR="00657C67" w:rsidTr="00657C67">
        <w:tc>
          <w:tcPr>
            <w:tcW w:w="560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Чайник</w:t>
            </w:r>
          </w:p>
        </w:tc>
        <w:tc>
          <w:tcPr>
            <w:tcW w:w="2126" w:type="dxa"/>
          </w:tcPr>
          <w:p w:rsidR="00657C67" w:rsidRDefault="0073498A" w:rsidP="0073498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328" w:type="dxa"/>
          </w:tcPr>
          <w:p w:rsidR="00657C67" w:rsidRDefault="00657C67" w:rsidP="009108E0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4 000,00</w:t>
            </w:r>
          </w:p>
        </w:tc>
      </w:tr>
      <w:tr w:rsidR="008C38FA" w:rsidTr="008C38FA">
        <w:tc>
          <w:tcPr>
            <w:tcW w:w="560" w:type="dxa"/>
          </w:tcPr>
          <w:p w:rsidR="008C38FA" w:rsidRDefault="008C38FA" w:rsidP="008C38F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8C38FA" w:rsidRDefault="008C38FA" w:rsidP="008C38FA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Кофемашина</w:t>
            </w:r>
            <w:proofErr w:type="spellEnd"/>
          </w:p>
        </w:tc>
        <w:tc>
          <w:tcPr>
            <w:tcW w:w="2126" w:type="dxa"/>
          </w:tcPr>
          <w:p w:rsidR="008C38FA" w:rsidRDefault="008C38FA" w:rsidP="008C38F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28" w:type="dxa"/>
          </w:tcPr>
          <w:p w:rsidR="008C38FA" w:rsidRDefault="008C38FA" w:rsidP="008C38FA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60 000,00</w:t>
            </w:r>
          </w:p>
        </w:tc>
      </w:tr>
      <w:tr w:rsidR="00657C67" w:rsidTr="00657C67">
        <w:tc>
          <w:tcPr>
            <w:tcW w:w="560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Микроволновая печь</w:t>
            </w:r>
          </w:p>
        </w:tc>
        <w:tc>
          <w:tcPr>
            <w:tcW w:w="2126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28" w:type="dxa"/>
          </w:tcPr>
          <w:p w:rsidR="00657C67" w:rsidRDefault="00657C67" w:rsidP="009108E0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7 000,00</w:t>
            </w:r>
          </w:p>
        </w:tc>
      </w:tr>
      <w:tr w:rsidR="008C38FA" w:rsidTr="008C38FA">
        <w:tc>
          <w:tcPr>
            <w:tcW w:w="560" w:type="dxa"/>
          </w:tcPr>
          <w:p w:rsidR="008C38FA" w:rsidRDefault="008C38FA" w:rsidP="008C38F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8C38FA" w:rsidRPr="00DA72D5" w:rsidRDefault="008C38FA" w:rsidP="008C38FA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Плазменая</w:t>
            </w:r>
            <w:proofErr w:type="spellEnd"/>
            <w:r>
              <w:rPr>
                <w:szCs w:val="28"/>
              </w:rPr>
              <w:t xml:space="preserve"> панель</w:t>
            </w:r>
          </w:p>
        </w:tc>
        <w:tc>
          <w:tcPr>
            <w:tcW w:w="2126" w:type="dxa"/>
          </w:tcPr>
          <w:p w:rsidR="008C38FA" w:rsidRDefault="008C38FA" w:rsidP="008C38F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28" w:type="dxa"/>
          </w:tcPr>
          <w:p w:rsidR="008C38FA" w:rsidRDefault="00CD58EF" w:rsidP="00CD58EF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C38FA">
              <w:rPr>
                <w:szCs w:val="28"/>
              </w:rPr>
              <w:t>0 000,00</w:t>
            </w:r>
          </w:p>
        </w:tc>
      </w:tr>
      <w:tr w:rsidR="00657C67" w:rsidTr="00657C67">
        <w:tc>
          <w:tcPr>
            <w:tcW w:w="560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Лампа настольная</w:t>
            </w:r>
          </w:p>
        </w:tc>
        <w:tc>
          <w:tcPr>
            <w:tcW w:w="2126" w:type="dxa"/>
          </w:tcPr>
          <w:p w:rsidR="00657C67" w:rsidRDefault="000B73ED" w:rsidP="009042E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328" w:type="dxa"/>
          </w:tcPr>
          <w:p w:rsidR="00657C67" w:rsidRDefault="00657C67" w:rsidP="009108E0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4 000,00</w:t>
            </w:r>
          </w:p>
        </w:tc>
      </w:tr>
      <w:tr w:rsidR="00505C9D" w:rsidTr="00657C67">
        <w:tc>
          <w:tcPr>
            <w:tcW w:w="560" w:type="dxa"/>
          </w:tcPr>
          <w:p w:rsidR="00505C9D" w:rsidRDefault="00505C9D" w:rsidP="00657C6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505C9D" w:rsidRDefault="00505C9D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Вентилятор</w:t>
            </w:r>
          </w:p>
        </w:tc>
        <w:tc>
          <w:tcPr>
            <w:tcW w:w="2126" w:type="dxa"/>
          </w:tcPr>
          <w:p w:rsidR="00505C9D" w:rsidRDefault="00505C9D" w:rsidP="009042E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328" w:type="dxa"/>
          </w:tcPr>
          <w:p w:rsidR="00505C9D" w:rsidRDefault="00505C9D" w:rsidP="00505C9D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5 000,00</w:t>
            </w:r>
          </w:p>
        </w:tc>
      </w:tr>
      <w:tr w:rsidR="00657C67" w:rsidTr="00657C67">
        <w:tc>
          <w:tcPr>
            <w:tcW w:w="560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Калькулятор</w:t>
            </w:r>
          </w:p>
        </w:tc>
        <w:tc>
          <w:tcPr>
            <w:tcW w:w="2126" w:type="dxa"/>
          </w:tcPr>
          <w:p w:rsidR="00657C67" w:rsidRDefault="000B73ED" w:rsidP="009042E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328" w:type="dxa"/>
          </w:tcPr>
          <w:p w:rsidR="00657C67" w:rsidRDefault="00657C67" w:rsidP="009108E0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1 500,00</w:t>
            </w:r>
          </w:p>
        </w:tc>
      </w:tr>
      <w:tr w:rsidR="00657C67" w:rsidTr="00657C67">
        <w:tc>
          <w:tcPr>
            <w:tcW w:w="560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77" w:type="dxa"/>
          </w:tcPr>
          <w:p w:rsidR="00657C67" w:rsidRDefault="00657C67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Уничтожитель бумаг</w:t>
            </w:r>
          </w:p>
        </w:tc>
        <w:tc>
          <w:tcPr>
            <w:tcW w:w="2126" w:type="dxa"/>
          </w:tcPr>
          <w:p w:rsidR="00657C67" w:rsidRDefault="000B73ED" w:rsidP="00657C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328" w:type="dxa"/>
          </w:tcPr>
          <w:p w:rsidR="00657C67" w:rsidRDefault="00657C67" w:rsidP="009108E0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40 000,00</w:t>
            </w:r>
          </w:p>
        </w:tc>
      </w:tr>
    </w:tbl>
    <w:p w:rsidR="00B20B19" w:rsidRDefault="00B20B19" w:rsidP="00D86D40">
      <w:pPr>
        <w:ind w:firstLine="0"/>
        <w:jc w:val="left"/>
      </w:pPr>
    </w:p>
    <w:p w:rsidR="00B20B19" w:rsidRDefault="00B20B19">
      <w:pPr>
        <w:ind w:firstLine="0"/>
        <w:jc w:val="left"/>
      </w:pPr>
      <w:r>
        <w:br w:type="page"/>
      </w:r>
    </w:p>
    <w:p w:rsidR="005B5379" w:rsidRDefault="005B5379" w:rsidP="005B5379">
      <w:pPr>
        <w:pStyle w:val="a9"/>
        <w:ind w:left="0" w:firstLine="5670"/>
        <w:jc w:val="left"/>
      </w:pPr>
      <w:r w:rsidRPr="006D6673">
        <w:lastRenderedPageBreak/>
        <w:t>Приложение</w:t>
      </w:r>
      <w:r>
        <w:t xml:space="preserve"> № </w:t>
      </w:r>
      <w:r w:rsidR="00F34ADE">
        <w:t>4</w:t>
      </w:r>
    </w:p>
    <w:p w:rsidR="005B5379" w:rsidRDefault="005B5379" w:rsidP="005B5379">
      <w:pPr>
        <w:pStyle w:val="a9"/>
        <w:ind w:left="5664" w:firstLine="0"/>
        <w:jc w:val="left"/>
      </w:pPr>
      <w:r>
        <w:t xml:space="preserve">к нормативным затратам на обеспечение функций  Департамента Смоленской области по </w:t>
      </w:r>
      <w:r w:rsidR="009042EE">
        <w:t>сельскому хозяйству и продовольствию</w:t>
      </w:r>
    </w:p>
    <w:p w:rsidR="005B5379" w:rsidRDefault="005B5379" w:rsidP="005B5379">
      <w:pPr>
        <w:pStyle w:val="a9"/>
        <w:ind w:left="5664" w:firstLine="0"/>
        <w:jc w:val="left"/>
      </w:pPr>
    </w:p>
    <w:p w:rsidR="005B5379" w:rsidRDefault="005B5379" w:rsidP="005B5379">
      <w:pPr>
        <w:ind w:firstLine="0"/>
        <w:jc w:val="center"/>
        <w:rPr>
          <w:szCs w:val="28"/>
        </w:rPr>
      </w:pPr>
      <w:r w:rsidRPr="00D86D40">
        <w:rPr>
          <w:b/>
        </w:rPr>
        <w:t xml:space="preserve">Нормативы обеспечения работников Департамента Смоленской области по </w:t>
      </w:r>
      <w:r w:rsidR="009042EE">
        <w:rPr>
          <w:b/>
        </w:rPr>
        <w:t>сельскому хозяйству и продовольствию</w:t>
      </w:r>
      <w:r>
        <w:rPr>
          <w:b/>
        </w:rPr>
        <w:t>, применяемые при расчете нормативных затрат на приобретение канцелярских принадлежностей</w:t>
      </w:r>
    </w:p>
    <w:p w:rsidR="005B5379" w:rsidRDefault="005B5379" w:rsidP="00D86D40">
      <w:pPr>
        <w:ind w:firstLine="0"/>
        <w:jc w:val="left"/>
      </w:pPr>
    </w:p>
    <w:tbl>
      <w:tblPr>
        <w:tblStyle w:val="aa"/>
        <w:tblW w:w="10235" w:type="dxa"/>
        <w:tblLayout w:type="fixed"/>
        <w:tblLook w:val="04A0"/>
      </w:tblPr>
      <w:tblGrid>
        <w:gridCol w:w="3794"/>
        <w:gridCol w:w="1299"/>
        <w:gridCol w:w="1499"/>
        <w:gridCol w:w="1906"/>
        <w:gridCol w:w="1737"/>
      </w:tblGrid>
      <w:tr w:rsidR="005B5379" w:rsidRPr="005214BB" w:rsidTr="00CE2129">
        <w:tc>
          <w:tcPr>
            <w:tcW w:w="3794" w:type="dxa"/>
          </w:tcPr>
          <w:p w:rsidR="005B5379" w:rsidRPr="005214BB" w:rsidRDefault="005B5379" w:rsidP="00AC4F2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99" w:type="dxa"/>
          </w:tcPr>
          <w:p w:rsidR="005B5379" w:rsidRPr="005214BB" w:rsidRDefault="005B5379" w:rsidP="00AC4F27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214BB">
              <w:rPr>
                <w:b/>
                <w:sz w:val="24"/>
                <w:szCs w:val="24"/>
              </w:rPr>
              <w:t>Ед</w:t>
            </w:r>
            <w:proofErr w:type="gramStart"/>
            <w:r w:rsidRPr="005214BB">
              <w:rPr>
                <w:b/>
                <w:sz w:val="24"/>
                <w:szCs w:val="24"/>
              </w:rPr>
              <w:t>.и</w:t>
            </w:r>
            <w:proofErr w:type="gramEnd"/>
            <w:r w:rsidRPr="005214BB">
              <w:rPr>
                <w:b/>
                <w:sz w:val="24"/>
                <w:szCs w:val="24"/>
              </w:rPr>
              <w:t>зм</w:t>
            </w:r>
            <w:proofErr w:type="spellEnd"/>
            <w:r w:rsidRPr="005214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5B5379" w:rsidRPr="005214BB" w:rsidRDefault="005B5379" w:rsidP="00AC4F2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06" w:type="dxa"/>
          </w:tcPr>
          <w:p w:rsidR="005B5379" w:rsidRPr="005214BB" w:rsidRDefault="005B5379" w:rsidP="00AC4F2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737" w:type="dxa"/>
          </w:tcPr>
          <w:p w:rsidR="005B5379" w:rsidRPr="005214BB" w:rsidRDefault="005B5379" w:rsidP="00AC4F2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14BB">
              <w:rPr>
                <w:b/>
                <w:sz w:val="24"/>
                <w:szCs w:val="24"/>
              </w:rPr>
              <w:t>Цена приобретения за 1 штуку, не более (руб.)</w:t>
            </w:r>
          </w:p>
        </w:tc>
      </w:tr>
      <w:tr w:rsidR="005B5379" w:rsidRPr="005214BB" w:rsidTr="00CE2129">
        <w:tc>
          <w:tcPr>
            <w:tcW w:w="3794" w:type="dxa"/>
          </w:tcPr>
          <w:p w:rsidR="005B5379" w:rsidRPr="007476FD" w:rsidRDefault="007476FD" w:rsidP="007476F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99" w:type="dxa"/>
          </w:tcPr>
          <w:p w:rsidR="005B5379" w:rsidRPr="007476FD" w:rsidRDefault="007476FD" w:rsidP="00AC4F2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499" w:type="dxa"/>
          </w:tcPr>
          <w:p w:rsidR="005B5379" w:rsidRPr="007476FD" w:rsidRDefault="007476FD" w:rsidP="00AC4F2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906" w:type="dxa"/>
          </w:tcPr>
          <w:p w:rsidR="005B5379" w:rsidRPr="007476FD" w:rsidRDefault="007476FD" w:rsidP="00AC4F2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737" w:type="dxa"/>
          </w:tcPr>
          <w:p w:rsidR="005B5379" w:rsidRPr="007476FD" w:rsidRDefault="007476FD" w:rsidP="00AC4F2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5B5379" w:rsidTr="00CE2129">
        <w:tc>
          <w:tcPr>
            <w:tcW w:w="10235" w:type="dxa"/>
            <w:gridSpan w:val="5"/>
          </w:tcPr>
          <w:p w:rsidR="005B5379" w:rsidRPr="005B5379" w:rsidRDefault="005B5379" w:rsidP="005B5379">
            <w:pPr>
              <w:ind w:firstLine="0"/>
              <w:jc w:val="center"/>
              <w:rPr>
                <w:b/>
                <w:szCs w:val="28"/>
              </w:rPr>
            </w:pPr>
            <w:r w:rsidRPr="005B5379">
              <w:rPr>
                <w:b/>
                <w:szCs w:val="28"/>
              </w:rPr>
              <w:t>На одного работника Департамента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Антистеплер</w:t>
            </w:r>
            <w:proofErr w:type="spellEnd"/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3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Бумага для заметок с клеевым краем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Блок для замены сменный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Блокнот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Дырокол</w:t>
            </w:r>
            <w:r w:rsidR="00E92B43">
              <w:rPr>
                <w:szCs w:val="28"/>
              </w:rPr>
              <w:t xml:space="preserve"> до 50 листов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3 года</w:t>
            </w:r>
          </w:p>
        </w:tc>
        <w:tc>
          <w:tcPr>
            <w:tcW w:w="1737" w:type="dxa"/>
          </w:tcPr>
          <w:p w:rsidR="005B5379" w:rsidRDefault="00E92B43" w:rsidP="00E92B43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B5379">
              <w:rPr>
                <w:szCs w:val="28"/>
              </w:rPr>
              <w:t>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Pr="003746AA" w:rsidRDefault="005B5379" w:rsidP="00AC4F27">
            <w:pPr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Диски </w:t>
            </w:r>
            <w:r>
              <w:rPr>
                <w:szCs w:val="28"/>
                <w:lang w:val="en-US"/>
              </w:rPr>
              <w:t>CD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DVD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год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Доска-планшет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Зажим для бумаг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упаковка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Закладки с клеевым краем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Карандаш </w:t>
            </w:r>
            <w:proofErr w:type="spellStart"/>
            <w:r>
              <w:rPr>
                <w:szCs w:val="28"/>
              </w:rPr>
              <w:t>чернографитовый</w:t>
            </w:r>
            <w:proofErr w:type="spellEnd"/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Клей ПВА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Клей силикатный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Клей-карандаш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Краска штемпельная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Календарь квартальный настенный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год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Корректирующая жидкость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год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Ластик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Линейка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Лоток для бумаг (горизонтальный/вертикальный)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Маркеры-текстовыделители</w:t>
            </w:r>
            <w:proofErr w:type="spellEnd"/>
            <w:r>
              <w:rPr>
                <w:szCs w:val="28"/>
              </w:rPr>
              <w:t>, 4 цвета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упаковка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Маркер перманентный, черный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FE7AF1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Нож канцелярский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Ножницы канцелярские 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3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Ежедневник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Папка-конверт с кнопкой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FE7AF1" w:rsidP="00FE7AF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 на резинке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FE7AF1" w:rsidP="00FE7AF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B5379">
              <w:rPr>
                <w:szCs w:val="28"/>
              </w:rPr>
              <w:t xml:space="preserve"> 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 с арочным механизмом тип «Крона»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1раз в год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 с завязками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Папка-скоросшиватель </w:t>
            </w:r>
            <w:proofErr w:type="gramStart"/>
            <w:r>
              <w:rPr>
                <w:szCs w:val="28"/>
              </w:rPr>
              <w:t>пластиковый</w:t>
            </w:r>
            <w:proofErr w:type="gramEnd"/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год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Папка-скоросшиватель </w:t>
            </w:r>
            <w:proofErr w:type="gramStart"/>
            <w:r>
              <w:rPr>
                <w:szCs w:val="28"/>
              </w:rPr>
              <w:t>картонный</w:t>
            </w:r>
            <w:proofErr w:type="gramEnd"/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год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 с вкладышами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год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 «Дело»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Папка-уголок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Папка с зажимом 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 – скоросшиватель с пружинным механизмом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Папка-файл с боковой перфорацией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Папка архивная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Ручка </w:t>
            </w:r>
            <w:proofErr w:type="spellStart"/>
            <w:r>
              <w:rPr>
                <w:szCs w:val="28"/>
              </w:rPr>
              <w:t>гелевая</w:t>
            </w:r>
            <w:proofErr w:type="spellEnd"/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Ручка шариковая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Ручка роллер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Скобы для </w:t>
            </w:r>
            <w:proofErr w:type="spellStart"/>
            <w:r>
              <w:rPr>
                <w:szCs w:val="28"/>
              </w:rPr>
              <w:t>степлера</w:t>
            </w:r>
            <w:proofErr w:type="spellEnd"/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Скотч канцелярский узкий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Скотч широкий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Скрепки 28 мм (100шт./</w:t>
            </w:r>
            <w:proofErr w:type="spellStart"/>
            <w:r>
              <w:rPr>
                <w:szCs w:val="28"/>
              </w:rPr>
              <w:t>упак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упаковка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Скрепки 50 мм (50шт./</w:t>
            </w:r>
            <w:proofErr w:type="spellStart"/>
            <w:r>
              <w:rPr>
                <w:szCs w:val="28"/>
              </w:rPr>
              <w:t>упак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упаковка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Силовые кнопки-гвоздики (50шт./</w:t>
            </w:r>
            <w:proofErr w:type="spellStart"/>
            <w:r>
              <w:rPr>
                <w:szCs w:val="28"/>
              </w:rPr>
              <w:t>упак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упаковка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Степлер</w:t>
            </w:r>
            <w:proofErr w:type="spellEnd"/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Точилка 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Точилка механическая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3 года 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Чистящие салфетки для компьютерного оборудования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200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Шило канцелярское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55E72">
              <w:rPr>
                <w:szCs w:val="28"/>
              </w:rPr>
              <w:t>,00</w:t>
            </w:r>
          </w:p>
        </w:tc>
      </w:tr>
      <w:tr w:rsidR="005B5379" w:rsidTr="00CE2129">
        <w:tc>
          <w:tcPr>
            <w:tcW w:w="3794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Конверты</w:t>
            </w:r>
          </w:p>
        </w:tc>
        <w:tc>
          <w:tcPr>
            <w:tcW w:w="12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906" w:type="dxa"/>
          </w:tcPr>
          <w:p w:rsidR="005B5379" w:rsidRDefault="005B5379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5B5379" w:rsidRDefault="005B5379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55E72">
              <w:rPr>
                <w:szCs w:val="28"/>
              </w:rPr>
              <w:t>,00</w:t>
            </w:r>
          </w:p>
        </w:tc>
      </w:tr>
      <w:tr w:rsidR="009E4156" w:rsidTr="00CE2129">
        <w:tc>
          <w:tcPr>
            <w:tcW w:w="3794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Фотобумага (4)</w:t>
            </w:r>
          </w:p>
        </w:tc>
        <w:tc>
          <w:tcPr>
            <w:tcW w:w="12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906" w:type="dxa"/>
          </w:tcPr>
          <w:p w:rsidR="009E4156" w:rsidRDefault="009E4156" w:rsidP="00540C1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9E4156" w:rsidRDefault="009E4156" w:rsidP="00540C1F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9E4156" w:rsidTr="00CE2129">
        <w:tc>
          <w:tcPr>
            <w:tcW w:w="3794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Бумага (А</w:t>
            </w:r>
            <w:proofErr w:type="gramStart"/>
            <w:r>
              <w:rPr>
                <w:szCs w:val="28"/>
              </w:rPr>
              <w:t>4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12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906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9E4156" w:rsidRDefault="009E4156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250,00</w:t>
            </w:r>
          </w:p>
        </w:tc>
      </w:tr>
      <w:tr w:rsidR="009E4156" w:rsidTr="00CE2129">
        <w:tc>
          <w:tcPr>
            <w:tcW w:w="3794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Бумага (А3)</w:t>
            </w:r>
          </w:p>
        </w:tc>
        <w:tc>
          <w:tcPr>
            <w:tcW w:w="12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9E4156" w:rsidRDefault="009E4156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9E4156" w:rsidTr="00CE2129">
        <w:tc>
          <w:tcPr>
            <w:tcW w:w="3794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Фотобумага</w:t>
            </w:r>
          </w:p>
        </w:tc>
        <w:tc>
          <w:tcPr>
            <w:tcW w:w="12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06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год</w:t>
            </w:r>
          </w:p>
        </w:tc>
        <w:tc>
          <w:tcPr>
            <w:tcW w:w="1737" w:type="dxa"/>
          </w:tcPr>
          <w:p w:rsidR="009E4156" w:rsidRDefault="009E4156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700,00</w:t>
            </w:r>
          </w:p>
        </w:tc>
      </w:tr>
      <w:tr w:rsidR="009E4156" w:rsidTr="00CE2129">
        <w:tc>
          <w:tcPr>
            <w:tcW w:w="3794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Обложки для переплета</w:t>
            </w:r>
          </w:p>
        </w:tc>
        <w:tc>
          <w:tcPr>
            <w:tcW w:w="12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06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 раз в 2 года </w:t>
            </w:r>
          </w:p>
        </w:tc>
        <w:tc>
          <w:tcPr>
            <w:tcW w:w="1737" w:type="dxa"/>
          </w:tcPr>
          <w:p w:rsidR="009E4156" w:rsidRDefault="009E4156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500,00</w:t>
            </w:r>
          </w:p>
        </w:tc>
      </w:tr>
      <w:tr w:rsidR="009E4156" w:rsidTr="00CE2129">
        <w:tc>
          <w:tcPr>
            <w:tcW w:w="3794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Пружины для переплета (100шт./</w:t>
            </w:r>
            <w:proofErr w:type="spellStart"/>
            <w:r>
              <w:rPr>
                <w:szCs w:val="28"/>
              </w:rPr>
              <w:t>упак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1299" w:type="dxa"/>
          </w:tcPr>
          <w:p w:rsidR="009E4156" w:rsidRDefault="009E4156" w:rsidP="00FE7AF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упаковка</w:t>
            </w:r>
          </w:p>
        </w:tc>
        <w:tc>
          <w:tcPr>
            <w:tcW w:w="14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2 года</w:t>
            </w:r>
          </w:p>
        </w:tc>
        <w:tc>
          <w:tcPr>
            <w:tcW w:w="1737" w:type="dxa"/>
          </w:tcPr>
          <w:p w:rsidR="009E4156" w:rsidRDefault="009E4156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300,00</w:t>
            </w:r>
          </w:p>
        </w:tc>
      </w:tr>
      <w:tr w:rsidR="009E4156" w:rsidTr="00CE2129">
        <w:tc>
          <w:tcPr>
            <w:tcW w:w="3794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Подставка для канцелярских товаров (органайзер)</w:t>
            </w:r>
          </w:p>
        </w:tc>
        <w:tc>
          <w:tcPr>
            <w:tcW w:w="12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штука</w:t>
            </w:r>
          </w:p>
        </w:tc>
        <w:tc>
          <w:tcPr>
            <w:tcW w:w="1499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06" w:type="dxa"/>
          </w:tcPr>
          <w:p w:rsidR="009E4156" w:rsidRDefault="009E4156" w:rsidP="00AC4F2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3 года</w:t>
            </w:r>
          </w:p>
        </w:tc>
        <w:tc>
          <w:tcPr>
            <w:tcW w:w="1737" w:type="dxa"/>
          </w:tcPr>
          <w:p w:rsidR="009E4156" w:rsidRDefault="009E4156" w:rsidP="00E55E72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300,00</w:t>
            </w:r>
          </w:p>
        </w:tc>
      </w:tr>
    </w:tbl>
    <w:p w:rsidR="005B5379" w:rsidRPr="00D739A6" w:rsidRDefault="005B5379" w:rsidP="00D86D40">
      <w:pPr>
        <w:ind w:firstLine="0"/>
        <w:jc w:val="left"/>
      </w:pPr>
    </w:p>
    <w:sectPr w:rsidR="005B5379" w:rsidRPr="00D739A6" w:rsidSect="00B20B19">
      <w:headerReference w:type="default" r:id="rId77"/>
      <w:footerReference w:type="default" r:id="rId78"/>
      <w:pgSz w:w="11906" w:h="16838"/>
      <w:pgMar w:top="567" w:right="567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1F" w:rsidRDefault="00540C1F" w:rsidP="00CB33EA">
      <w:r>
        <w:separator/>
      </w:r>
    </w:p>
  </w:endnote>
  <w:endnote w:type="continuationSeparator" w:id="0">
    <w:p w:rsidR="00540C1F" w:rsidRDefault="00540C1F" w:rsidP="00CB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1F" w:rsidRPr="00AA1875" w:rsidRDefault="00540C1F" w:rsidP="00AA1875">
    <w:pPr>
      <w:pStyle w:val="ab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1F" w:rsidRDefault="00540C1F" w:rsidP="00CB33EA">
      <w:r>
        <w:separator/>
      </w:r>
    </w:p>
  </w:footnote>
  <w:footnote w:type="continuationSeparator" w:id="0">
    <w:p w:rsidR="00540C1F" w:rsidRDefault="00540C1F" w:rsidP="00CB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3048"/>
      <w:docPartObj>
        <w:docPartGallery w:val="Page Numbers (Top of Page)"/>
        <w:docPartUnique/>
      </w:docPartObj>
    </w:sdtPr>
    <w:sdtContent>
      <w:p w:rsidR="00540C1F" w:rsidRDefault="00540C1F">
        <w:pPr>
          <w:pStyle w:val="a4"/>
          <w:jc w:val="center"/>
        </w:pPr>
        <w:fldSimple w:instr=" PAGE   \* MERGEFORMAT ">
          <w:r w:rsidR="008D67FB">
            <w:rPr>
              <w:noProof/>
            </w:rPr>
            <w:t>22</w:t>
          </w:r>
        </w:fldSimple>
      </w:p>
    </w:sdtContent>
  </w:sdt>
  <w:p w:rsidR="00540C1F" w:rsidRDefault="00540C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928_79465_150" style="width:3in;height:3in;visibility:visible;mso-wrap-style:square" o:bullet="t">
        <v:imagedata r:id="rId1" o:title="base_23928_79465_150"/>
      </v:shape>
    </w:pict>
  </w:numPicBullet>
  <w:abstractNum w:abstractNumId="0">
    <w:nsid w:val="05C46D2B"/>
    <w:multiLevelType w:val="hybridMultilevel"/>
    <w:tmpl w:val="D512C068"/>
    <w:lvl w:ilvl="0" w:tplc="84E60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93886"/>
    <w:multiLevelType w:val="hybridMultilevel"/>
    <w:tmpl w:val="4DF667E2"/>
    <w:lvl w:ilvl="0" w:tplc="B65A0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46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472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25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D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CAF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A5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09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03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5764FC"/>
    <w:multiLevelType w:val="hybridMultilevel"/>
    <w:tmpl w:val="CA906E36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63712"/>
    <w:multiLevelType w:val="multilevel"/>
    <w:tmpl w:val="8C0C31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3672BA3"/>
    <w:multiLevelType w:val="hybridMultilevel"/>
    <w:tmpl w:val="972608D8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AE3B3C"/>
    <w:multiLevelType w:val="hybridMultilevel"/>
    <w:tmpl w:val="53C62898"/>
    <w:lvl w:ilvl="0" w:tplc="84E60F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B61A6"/>
    <w:multiLevelType w:val="hybridMultilevel"/>
    <w:tmpl w:val="B664A9BC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25631F5"/>
    <w:multiLevelType w:val="multilevel"/>
    <w:tmpl w:val="5CC437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A350BE0"/>
    <w:multiLevelType w:val="hybridMultilevel"/>
    <w:tmpl w:val="7BBEA120"/>
    <w:lvl w:ilvl="0" w:tplc="C80AC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6A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61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E2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C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20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08D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C6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05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1347A25"/>
    <w:multiLevelType w:val="hybridMultilevel"/>
    <w:tmpl w:val="7D7A599A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2B2CC8"/>
    <w:multiLevelType w:val="hybridMultilevel"/>
    <w:tmpl w:val="7AACA85C"/>
    <w:lvl w:ilvl="0" w:tplc="84E60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D0E0ED0"/>
    <w:multiLevelType w:val="multilevel"/>
    <w:tmpl w:val="C9B60880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12">
    <w:nsid w:val="77891D71"/>
    <w:multiLevelType w:val="multilevel"/>
    <w:tmpl w:val="1B3E7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7C343ADF"/>
    <w:multiLevelType w:val="hybridMultilevel"/>
    <w:tmpl w:val="61C092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FFB084C"/>
    <w:multiLevelType w:val="hybridMultilevel"/>
    <w:tmpl w:val="D2EC6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2"/>
  </w:num>
  <w:num w:numId="7">
    <w:abstractNumId w:val="6"/>
  </w:num>
  <w:num w:numId="8">
    <w:abstractNumId w:val="5"/>
  </w:num>
  <w:num w:numId="9">
    <w:abstractNumId w:val="14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F65"/>
    <w:rsid w:val="00002B0F"/>
    <w:rsid w:val="000045E1"/>
    <w:rsid w:val="00007985"/>
    <w:rsid w:val="00010BD9"/>
    <w:rsid w:val="0001667D"/>
    <w:rsid w:val="000170F7"/>
    <w:rsid w:val="00022FDE"/>
    <w:rsid w:val="00023A94"/>
    <w:rsid w:val="0003179C"/>
    <w:rsid w:val="00032265"/>
    <w:rsid w:val="00035FEE"/>
    <w:rsid w:val="0004049E"/>
    <w:rsid w:val="000417D5"/>
    <w:rsid w:val="00041E06"/>
    <w:rsid w:val="00051038"/>
    <w:rsid w:val="00051D1B"/>
    <w:rsid w:val="00053082"/>
    <w:rsid w:val="000553F7"/>
    <w:rsid w:val="00060DC1"/>
    <w:rsid w:val="0006194D"/>
    <w:rsid w:val="00062F6F"/>
    <w:rsid w:val="00085AC6"/>
    <w:rsid w:val="00092E7A"/>
    <w:rsid w:val="00095A82"/>
    <w:rsid w:val="000A0970"/>
    <w:rsid w:val="000A0F71"/>
    <w:rsid w:val="000A4CB1"/>
    <w:rsid w:val="000A4CBC"/>
    <w:rsid w:val="000B400E"/>
    <w:rsid w:val="000B5B40"/>
    <w:rsid w:val="000B73ED"/>
    <w:rsid w:val="000C0326"/>
    <w:rsid w:val="000C0B1B"/>
    <w:rsid w:val="000C184B"/>
    <w:rsid w:val="000C7B56"/>
    <w:rsid w:val="000D128B"/>
    <w:rsid w:val="000D77FB"/>
    <w:rsid w:val="000E213A"/>
    <w:rsid w:val="000E4E65"/>
    <w:rsid w:val="000E4FEE"/>
    <w:rsid w:val="000E6069"/>
    <w:rsid w:val="000E7B8A"/>
    <w:rsid w:val="000F1035"/>
    <w:rsid w:val="001006E3"/>
    <w:rsid w:val="0010283D"/>
    <w:rsid w:val="0010543F"/>
    <w:rsid w:val="00106C26"/>
    <w:rsid w:val="001106A1"/>
    <w:rsid w:val="001133F1"/>
    <w:rsid w:val="001167E7"/>
    <w:rsid w:val="00125050"/>
    <w:rsid w:val="00127E8F"/>
    <w:rsid w:val="0013365C"/>
    <w:rsid w:val="00133DFE"/>
    <w:rsid w:val="00140B78"/>
    <w:rsid w:val="00141C94"/>
    <w:rsid w:val="00143427"/>
    <w:rsid w:val="00144438"/>
    <w:rsid w:val="001518FF"/>
    <w:rsid w:val="0015536E"/>
    <w:rsid w:val="00161873"/>
    <w:rsid w:val="00163625"/>
    <w:rsid w:val="00164722"/>
    <w:rsid w:val="00164900"/>
    <w:rsid w:val="00166A47"/>
    <w:rsid w:val="00167091"/>
    <w:rsid w:val="00173190"/>
    <w:rsid w:val="001770A6"/>
    <w:rsid w:val="001811AC"/>
    <w:rsid w:val="00181E70"/>
    <w:rsid w:val="00183A0E"/>
    <w:rsid w:val="00184F81"/>
    <w:rsid w:val="001859B6"/>
    <w:rsid w:val="00187497"/>
    <w:rsid w:val="00191C34"/>
    <w:rsid w:val="00193A77"/>
    <w:rsid w:val="001A179A"/>
    <w:rsid w:val="001C4590"/>
    <w:rsid w:val="001C7BB4"/>
    <w:rsid w:val="001E2DB1"/>
    <w:rsid w:val="001E63F8"/>
    <w:rsid w:val="001F54CA"/>
    <w:rsid w:val="001F5AFD"/>
    <w:rsid w:val="002025AE"/>
    <w:rsid w:val="00202E8D"/>
    <w:rsid w:val="00203A45"/>
    <w:rsid w:val="00206699"/>
    <w:rsid w:val="00210BE4"/>
    <w:rsid w:val="00215B6F"/>
    <w:rsid w:val="00216FEB"/>
    <w:rsid w:val="00217695"/>
    <w:rsid w:val="00217E79"/>
    <w:rsid w:val="00220ED9"/>
    <w:rsid w:val="0023049A"/>
    <w:rsid w:val="0023768D"/>
    <w:rsid w:val="00243459"/>
    <w:rsid w:val="00246267"/>
    <w:rsid w:val="00250087"/>
    <w:rsid w:val="00253735"/>
    <w:rsid w:val="0025538B"/>
    <w:rsid w:val="0026476D"/>
    <w:rsid w:val="00270551"/>
    <w:rsid w:val="002726C1"/>
    <w:rsid w:val="00276E0E"/>
    <w:rsid w:val="00283B3C"/>
    <w:rsid w:val="002851F0"/>
    <w:rsid w:val="00294975"/>
    <w:rsid w:val="00296AF1"/>
    <w:rsid w:val="002A2C38"/>
    <w:rsid w:val="002B547D"/>
    <w:rsid w:val="002B5C04"/>
    <w:rsid w:val="002B5FBC"/>
    <w:rsid w:val="002B6B33"/>
    <w:rsid w:val="002B7B7A"/>
    <w:rsid w:val="002C1AA4"/>
    <w:rsid w:val="002C35D2"/>
    <w:rsid w:val="002D38A2"/>
    <w:rsid w:val="002D3BAA"/>
    <w:rsid w:val="002D53FD"/>
    <w:rsid w:val="002E6007"/>
    <w:rsid w:val="002F5FDD"/>
    <w:rsid w:val="002F7B19"/>
    <w:rsid w:val="00301A18"/>
    <w:rsid w:val="00305E1F"/>
    <w:rsid w:val="0031229E"/>
    <w:rsid w:val="0031675B"/>
    <w:rsid w:val="00323FBB"/>
    <w:rsid w:val="00330D7D"/>
    <w:rsid w:val="00332158"/>
    <w:rsid w:val="00335F51"/>
    <w:rsid w:val="00336CF8"/>
    <w:rsid w:val="00340B9D"/>
    <w:rsid w:val="00342A8D"/>
    <w:rsid w:val="00342BA6"/>
    <w:rsid w:val="00347685"/>
    <w:rsid w:val="00347D75"/>
    <w:rsid w:val="00350B73"/>
    <w:rsid w:val="00352372"/>
    <w:rsid w:val="00355F9D"/>
    <w:rsid w:val="00364505"/>
    <w:rsid w:val="003659B2"/>
    <w:rsid w:val="00367154"/>
    <w:rsid w:val="00367327"/>
    <w:rsid w:val="003678D8"/>
    <w:rsid w:val="00370891"/>
    <w:rsid w:val="003718B3"/>
    <w:rsid w:val="003730D8"/>
    <w:rsid w:val="00374A42"/>
    <w:rsid w:val="003822A1"/>
    <w:rsid w:val="00382C1E"/>
    <w:rsid w:val="00385432"/>
    <w:rsid w:val="00395B57"/>
    <w:rsid w:val="00396F0B"/>
    <w:rsid w:val="003A7771"/>
    <w:rsid w:val="003C0211"/>
    <w:rsid w:val="003D0BDD"/>
    <w:rsid w:val="003D0E0B"/>
    <w:rsid w:val="003D2AC8"/>
    <w:rsid w:val="003D4A01"/>
    <w:rsid w:val="003D5CD4"/>
    <w:rsid w:val="003E0F77"/>
    <w:rsid w:val="003E1AA3"/>
    <w:rsid w:val="003E3839"/>
    <w:rsid w:val="003F24B9"/>
    <w:rsid w:val="00405A29"/>
    <w:rsid w:val="004070C0"/>
    <w:rsid w:val="00407A39"/>
    <w:rsid w:val="00412A8B"/>
    <w:rsid w:val="00415935"/>
    <w:rsid w:val="004166B3"/>
    <w:rsid w:val="0041721E"/>
    <w:rsid w:val="00423FE9"/>
    <w:rsid w:val="0042793B"/>
    <w:rsid w:val="004322AC"/>
    <w:rsid w:val="004344B8"/>
    <w:rsid w:val="0043490E"/>
    <w:rsid w:val="00440368"/>
    <w:rsid w:val="00441FC1"/>
    <w:rsid w:val="00442540"/>
    <w:rsid w:val="004439B3"/>
    <w:rsid w:val="004469D9"/>
    <w:rsid w:val="00450BAF"/>
    <w:rsid w:val="004569F8"/>
    <w:rsid w:val="0046065E"/>
    <w:rsid w:val="00460DA3"/>
    <w:rsid w:val="00461BFD"/>
    <w:rsid w:val="00462F05"/>
    <w:rsid w:val="0047060B"/>
    <w:rsid w:val="00484946"/>
    <w:rsid w:val="004861A0"/>
    <w:rsid w:val="00491134"/>
    <w:rsid w:val="00495136"/>
    <w:rsid w:val="004964C7"/>
    <w:rsid w:val="00496596"/>
    <w:rsid w:val="004A044D"/>
    <w:rsid w:val="004A726B"/>
    <w:rsid w:val="004A7A2A"/>
    <w:rsid w:val="004B0B4A"/>
    <w:rsid w:val="004B4EF4"/>
    <w:rsid w:val="004B5A4D"/>
    <w:rsid w:val="004C28E5"/>
    <w:rsid w:val="004C447C"/>
    <w:rsid w:val="004C693E"/>
    <w:rsid w:val="004D196A"/>
    <w:rsid w:val="004D3722"/>
    <w:rsid w:val="004D7496"/>
    <w:rsid w:val="004E49B9"/>
    <w:rsid w:val="004E6EC1"/>
    <w:rsid w:val="004F1C67"/>
    <w:rsid w:val="004F212C"/>
    <w:rsid w:val="00505C9D"/>
    <w:rsid w:val="0050792F"/>
    <w:rsid w:val="00512559"/>
    <w:rsid w:val="00514939"/>
    <w:rsid w:val="00534393"/>
    <w:rsid w:val="00540C1F"/>
    <w:rsid w:val="00541065"/>
    <w:rsid w:val="005512FB"/>
    <w:rsid w:val="00552AA0"/>
    <w:rsid w:val="00565557"/>
    <w:rsid w:val="005705B3"/>
    <w:rsid w:val="00572303"/>
    <w:rsid w:val="005727B7"/>
    <w:rsid w:val="00580CC4"/>
    <w:rsid w:val="00584622"/>
    <w:rsid w:val="0059101C"/>
    <w:rsid w:val="005912FB"/>
    <w:rsid w:val="00591B65"/>
    <w:rsid w:val="005927F4"/>
    <w:rsid w:val="00592C31"/>
    <w:rsid w:val="00593396"/>
    <w:rsid w:val="005A38A9"/>
    <w:rsid w:val="005A4D3D"/>
    <w:rsid w:val="005A6B72"/>
    <w:rsid w:val="005A76C0"/>
    <w:rsid w:val="005A7E34"/>
    <w:rsid w:val="005B09DC"/>
    <w:rsid w:val="005B2824"/>
    <w:rsid w:val="005B5379"/>
    <w:rsid w:val="005C0625"/>
    <w:rsid w:val="005D45A9"/>
    <w:rsid w:val="005D5794"/>
    <w:rsid w:val="005D57E7"/>
    <w:rsid w:val="006063C6"/>
    <w:rsid w:val="0061208C"/>
    <w:rsid w:val="00613D7F"/>
    <w:rsid w:val="006143C1"/>
    <w:rsid w:val="00616468"/>
    <w:rsid w:val="006174CC"/>
    <w:rsid w:val="006202EE"/>
    <w:rsid w:val="0062128F"/>
    <w:rsid w:val="006259F4"/>
    <w:rsid w:val="006351D8"/>
    <w:rsid w:val="006368A6"/>
    <w:rsid w:val="0064047F"/>
    <w:rsid w:val="00641B8B"/>
    <w:rsid w:val="0064314D"/>
    <w:rsid w:val="006453EF"/>
    <w:rsid w:val="00651F65"/>
    <w:rsid w:val="00652A67"/>
    <w:rsid w:val="0065533D"/>
    <w:rsid w:val="00655DA1"/>
    <w:rsid w:val="00657C67"/>
    <w:rsid w:val="00657D3D"/>
    <w:rsid w:val="00661924"/>
    <w:rsid w:val="0066349C"/>
    <w:rsid w:val="00664229"/>
    <w:rsid w:val="00670B32"/>
    <w:rsid w:val="00673C9A"/>
    <w:rsid w:val="006776B6"/>
    <w:rsid w:val="0067796E"/>
    <w:rsid w:val="006815C4"/>
    <w:rsid w:val="0068164E"/>
    <w:rsid w:val="00685978"/>
    <w:rsid w:val="006867F4"/>
    <w:rsid w:val="006903A4"/>
    <w:rsid w:val="00692544"/>
    <w:rsid w:val="00694A09"/>
    <w:rsid w:val="00694A2F"/>
    <w:rsid w:val="006956DB"/>
    <w:rsid w:val="00696ABA"/>
    <w:rsid w:val="006A242D"/>
    <w:rsid w:val="006A452C"/>
    <w:rsid w:val="006A49D3"/>
    <w:rsid w:val="006A60A0"/>
    <w:rsid w:val="006A6529"/>
    <w:rsid w:val="006B2732"/>
    <w:rsid w:val="006B6626"/>
    <w:rsid w:val="006B66EB"/>
    <w:rsid w:val="006B6A51"/>
    <w:rsid w:val="006C1712"/>
    <w:rsid w:val="006C5FC1"/>
    <w:rsid w:val="006D6673"/>
    <w:rsid w:val="006E0855"/>
    <w:rsid w:val="006E1638"/>
    <w:rsid w:val="006E21E3"/>
    <w:rsid w:val="006F1490"/>
    <w:rsid w:val="00703CFA"/>
    <w:rsid w:val="00704032"/>
    <w:rsid w:val="0070460B"/>
    <w:rsid w:val="00712839"/>
    <w:rsid w:val="007134D3"/>
    <w:rsid w:val="00715B01"/>
    <w:rsid w:val="00720FB1"/>
    <w:rsid w:val="00721579"/>
    <w:rsid w:val="0072178F"/>
    <w:rsid w:val="007241B2"/>
    <w:rsid w:val="007255D1"/>
    <w:rsid w:val="00725F8C"/>
    <w:rsid w:val="007304B2"/>
    <w:rsid w:val="007333BE"/>
    <w:rsid w:val="0073498A"/>
    <w:rsid w:val="0073646A"/>
    <w:rsid w:val="007412E4"/>
    <w:rsid w:val="007476FD"/>
    <w:rsid w:val="007524B9"/>
    <w:rsid w:val="00766063"/>
    <w:rsid w:val="00767A61"/>
    <w:rsid w:val="00767A8C"/>
    <w:rsid w:val="00767CB1"/>
    <w:rsid w:val="00770253"/>
    <w:rsid w:val="00770F66"/>
    <w:rsid w:val="00771321"/>
    <w:rsid w:val="00773C08"/>
    <w:rsid w:val="007A0D9E"/>
    <w:rsid w:val="007A40B2"/>
    <w:rsid w:val="007A598E"/>
    <w:rsid w:val="007A7057"/>
    <w:rsid w:val="007B600A"/>
    <w:rsid w:val="007D076F"/>
    <w:rsid w:val="007D07D6"/>
    <w:rsid w:val="007D09FC"/>
    <w:rsid w:val="007D1FCC"/>
    <w:rsid w:val="007D53FE"/>
    <w:rsid w:val="007D5AF9"/>
    <w:rsid w:val="007D7CB1"/>
    <w:rsid w:val="007E2900"/>
    <w:rsid w:val="007E3F52"/>
    <w:rsid w:val="007E574E"/>
    <w:rsid w:val="007F1316"/>
    <w:rsid w:val="007F4D9C"/>
    <w:rsid w:val="0080302B"/>
    <w:rsid w:val="008053A8"/>
    <w:rsid w:val="0081280F"/>
    <w:rsid w:val="008149A5"/>
    <w:rsid w:val="008160A7"/>
    <w:rsid w:val="00816D8E"/>
    <w:rsid w:val="00826F14"/>
    <w:rsid w:val="00827316"/>
    <w:rsid w:val="00827A54"/>
    <w:rsid w:val="00834A0E"/>
    <w:rsid w:val="00837A16"/>
    <w:rsid w:val="00857092"/>
    <w:rsid w:val="00861C77"/>
    <w:rsid w:val="00863164"/>
    <w:rsid w:val="00865C82"/>
    <w:rsid w:val="008671DA"/>
    <w:rsid w:val="00880680"/>
    <w:rsid w:val="008836CE"/>
    <w:rsid w:val="00887C04"/>
    <w:rsid w:val="00893A2B"/>
    <w:rsid w:val="008979EC"/>
    <w:rsid w:val="008A0D66"/>
    <w:rsid w:val="008A125F"/>
    <w:rsid w:val="008A2331"/>
    <w:rsid w:val="008B15E1"/>
    <w:rsid w:val="008B4204"/>
    <w:rsid w:val="008B5FA2"/>
    <w:rsid w:val="008B720D"/>
    <w:rsid w:val="008C38FA"/>
    <w:rsid w:val="008C4DDE"/>
    <w:rsid w:val="008C6363"/>
    <w:rsid w:val="008D0080"/>
    <w:rsid w:val="008D102E"/>
    <w:rsid w:val="008D67FB"/>
    <w:rsid w:val="008E5DFF"/>
    <w:rsid w:val="008E6096"/>
    <w:rsid w:val="008F2034"/>
    <w:rsid w:val="008F5776"/>
    <w:rsid w:val="00903725"/>
    <w:rsid w:val="009042EE"/>
    <w:rsid w:val="00904FB5"/>
    <w:rsid w:val="009064E6"/>
    <w:rsid w:val="00906EBB"/>
    <w:rsid w:val="009108E0"/>
    <w:rsid w:val="00910D2F"/>
    <w:rsid w:val="009162A6"/>
    <w:rsid w:val="009273F6"/>
    <w:rsid w:val="009410BC"/>
    <w:rsid w:val="00943D4C"/>
    <w:rsid w:val="009464BD"/>
    <w:rsid w:val="009547B0"/>
    <w:rsid w:val="0095718C"/>
    <w:rsid w:val="00960A30"/>
    <w:rsid w:val="0097570B"/>
    <w:rsid w:val="009768A4"/>
    <w:rsid w:val="00980846"/>
    <w:rsid w:val="00985807"/>
    <w:rsid w:val="009867DA"/>
    <w:rsid w:val="00986BD4"/>
    <w:rsid w:val="0099147A"/>
    <w:rsid w:val="009940C1"/>
    <w:rsid w:val="00995AEF"/>
    <w:rsid w:val="009A40C2"/>
    <w:rsid w:val="009A5586"/>
    <w:rsid w:val="009B531E"/>
    <w:rsid w:val="009B688F"/>
    <w:rsid w:val="009B6A6F"/>
    <w:rsid w:val="009C6B07"/>
    <w:rsid w:val="009D0035"/>
    <w:rsid w:val="009D0A75"/>
    <w:rsid w:val="009D11B1"/>
    <w:rsid w:val="009D2662"/>
    <w:rsid w:val="009D3E75"/>
    <w:rsid w:val="009D47B1"/>
    <w:rsid w:val="009E4156"/>
    <w:rsid w:val="009F04C9"/>
    <w:rsid w:val="00A00E96"/>
    <w:rsid w:val="00A0139A"/>
    <w:rsid w:val="00A03538"/>
    <w:rsid w:val="00A131BF"/>
    <w:rsid w:val="00A139D3"/>
    <w:rsid w:val="00A1625F"/>
    <w:rsid w:val="00A22335"/>
    <w:rsid w:val="00A225B3"/>
    <w:rsid w:val="00A3209E"/>
    <w:rsid w:val="00A32FDA"/>
    <w:rsid w:val="00A35F08"/>
    <w:rsid w:val="00A36B50"/>
    <w:rsid w:val="00A413DE"/>
    <w:rsid w:val="00A50980"/>
    <w:rsid w:val="00A52BD3"/>
    <w:rsid w:val="00A57B33"/>
    <w:rsid w:val="00A73E8E"/>
    <w:rsid w:val="00A90860"/>
    <w:rsid w:val="00A9110F"/>
    <w:rsid w:val="00AA1875"/>
    <w:rsid w:val="00AA1E66"/>
    <w:rsid w:val="00AA2357"/>
    <w:rsid w:val="00AA2CDA"/>
    <w:rsid w:val="00AA4C4C"/>
    <w:rsid w:val="00AB1F01"/>
    <w:rsid w:val="00AC157B"/>
    <w:rsid w:val="00AC4F27"/>
    <w:rsid w:val="00AC65E8"/>
    <w:rsid w:val="00AD0C46"/>
    <w:rsid w:val="00AD6BD0"/>
    <w:rsid w:val="00AD6E0A"/>
    <w:rsid w:val="00AE3933"/>
    <w:rsid w:val="00AE3C61"/>
    <w:rsid w:val="00AE4AB6"/>
    <w:rsid w:val="00AE6139"/>
    <w:rsid w:val="00AE6CE3"/>
    <w:rsid w:val="00AE7262"/>
    <w:rsid w:val="00B02548"/>
    <w:rsid w:val="00B03F05"/>
    <w:rsid w:val="00B04C97"/>
    <w:rsid w:val="00B20168"/>
    <w:rsid w:val="00B20B19"/>
    <w:rsid w:val="00B22D8C"/>
    <w:rsid w:val="00B3022F"/>
    <w:rsid w:val="00B334B2"/>
    <w:rsid w:val="00B34F27"/>
    <w:rsid w:val="00B353AF"/>
    <w:rsid w:val="00B3550D"/>
    <w:rsid w:val="00B41E13"/>
    <w:rsid w:val="00B42061"/>
    <w:rsid w:val="00B42FA7"/>
    <w:rsid w:val="00B454DB"/>
    <w:rsid w:val="00B506B6"/>
    <w:rsid w:val="00B52D14"/>
    <w:rsid w:val="00B57511"/>
    <w:rsid w:val="00B61C49"/>
    <w:rsid w:val="00B62FA0"/>
    <w:rsid w:val="00B658EB"/>
    <w:rsid w:val="00B66C8F"/>
    <w:rsid w:val="00B76731"/>
    <w:rsid w:val="00B80ACD"/>
    <w:rsid w:val="00B81334"/>
    <w:rsid w:val="00B82552"/>
    <w:rsid w:val="00B82FEF"/>
    <w:rsid w:val="00B841BE"/>
    <w:rsid w:val="00B8663F"/>
    <w:rsid w:val="00B9449F"/>
    <w:rsid w:val="00BA0EB0"/>
    <w:rsid w:val="00BA191B"/>
    <w:rsid w:val="00BC1F06"/>
    <w:rsid w:val="00BC5D09"/>
    <w:rsid w:val="00BC64FD"/>
    <w:rsid w:val="00BC65CF"/>
    <w:rsid w:val="00BC7396"/>
    <w:rsid w:val="00BD4D78"/>
    <w:rsid w:val="00BD6727"/>
    <w:rsid w:val="00BE0A3D"/>
    <w:rsid w:val="00BE2817"/>
    <w:rsid w:val="00BE2C13"/>
    <w:rsid w:val="00BF3016"/>
    <w:rsid w:val="00BF76C0"/>
    <w:rsid w:val="00C05C78"/>
    <w:rsid w:val="00C062CB"/>
    <w:rsid w:val="00C14E78"/>
    <w:rsid w:val="00C1640D"/>
    <w:rsid w:val="00C170E2"/>
    <w:rsid w:val="00C17E78"/>
    <w:rsid w:val="00C278AE"/>
    <w:rsid w:val="00C31EF0"/>
    <w:rsid w:val="00C34E02"/>
    <w:rsid w:val="00C35973"/>
    <w:rsid w:val="00C40FC6"/>
    <w:rsid w:val="00C4218F"/>
    <w:rsid w:val="00C4311E"/>
    <w:rsid w:val="00C4478E"/>
    <w:rsid w:val="00C46481"/>
    <w:rsid w:val="00C46F91"/>
    <w:rsid w:val="00C5326E"/>
    <w:rsid w:val="00C53B1D"/>
    <w:rsid w:val="00C54A7E"/>
    <w:rsid w:val="00C55925"/>
    <w:rsid w:val="00C5762F"/>
    <w:rsid w:val="00C6648D"/>
    <w:rsid w:val="00C67F0B"/>
    <w:rsid w:val="00C7750D"/>
    <w:rsid w:val="00C81F97"/>
    <w:rsid w:val="00C83E44"/>
    <w:rsid w:val="00C84BBB"/>
    <w:rsid w:val="00C873EE"/>
    <w:rsid w:val="00C91E58"/>
    <w:rsid w:val="00C92E1E"/>
    <w:rsid w:val="00C94AE8"/>
    <w:rsid w:val="00C97017"/>
    <w:rsid w:val="00CA0768"/>
    <w:rsid w:val="00CA0BAE"/>
    <w:rsid w:val="00CB33EA"/>
    <w:rsid w:val="00CB35C3"/>
    <w:rsid w:val="00CB3B63"/>
    <w:rsid w:val="00CD00C7"/>
    <w:rsid w:val="00CD18FD"/>
    <w:rsid w:val="00CD1A79"/>
    <w:rsid w:val="00CD399A"/>
    <w:rsid w:val="00CD442B"/>
    <w:rsid w:val="00CD5284"/>
    <w:rsid w:val="00CD58EF"/>
    <w:rsid w:val="00CE0566"/>
    <w:rsid w:val="00CE0BAA"/>
    <w:rsid w:val="00CE0BE1"/>
    <w:rsid w:val="00CE2129"/>
    <w:rsid w:val="00CE780E"/>
    <w:rsid w:val="00D00B44"/>
    <w:rsid w:val="00D11CE8"/>
    <w:rsid w:val="00D11FB5"/>
    <w:rsid w:val="00D132A2"/>
    <w:rsid w:val="00D13558"/>
    <w:rsid w:val="00D140E1"/>
    <w:rsid w:val="00D24243"/>
    <w:rsid w:val="00D326AB"/>
    <w:rsid w:val="00D3549B"/>
    <w:rsid w:val="00D369A1"/>
    <w:rsid w:val="00D37823"/>
    <w:rsid w:val="00D40D7A"/>
    <w:rsid w:val="00D4337C"/>
    <w:rsid w:val="00D4650D"/>
    <w:rsid w:val="00D471DB"/>
    <w:rsid w:val="00D5065F"/>
    <w:rsid w:val="00D537D3"/>
    <w:rsid w:val="00D53C22"/>
    <w:rsid w:val="00D57D7B"/>
    <w:rsid w:val="00D64BBD"/>
    <w:rsid w:val="00D712B5"/>
    <w:rsid w:val="00D739A6"/>
    <w:rsid w:val="00D8188A"/>
    <w:rsid w:val="00D8271B"/>
    <w:rsid w:val="00D86C61"/>
    <w:rsid w:val="00D86D40"/>
    <w:rsid w:val="00DA052D"/>
    <w:rsid w:val="00DA64EB"/>
    <w:rsid w:val="00DB0A63"/>
    <w:rsid w:val="00DB4BD6"/>
    <w:rsid w:val="00DB78E4"/>
    <w:rsid w:val="00DC4010"/>
    <w:rsid w:val="00DC4785"/>
    <w:rsid w:val="00DD0D62"/>
    <w:rsid w:val="00DD59B6"/>
    <w:rsid w:val="00DE370F"/>
    <w:rsid w:val="00DE3F96"/>
    <w:rsid w:val="00DE5D6D"/>
    <w:rsid w:val="00DF6E60"/>
    <w:rsid w:val="00E0004D"/>
    <w:rsid w:val="00E07CBF"/>
    <w:rsid w:val="00E20562"/>
    <w:rsid w:val="00E20AF4"/>
    <w:rsid w:val="00E2669C"/>
    <w:rsid w:val="00E302B7"/>
    <w:rsid w:val="00E31204"/>
    <w:rsid w:val="00E31323"/>
    <w:rsid w:val="00E41026"/>
    <w:rsid w:val="00E41F74"/>
    <w:rsid w:val="00E4557D"/>
    <w:rsid w:val="00E5217D"/>
    <w:rsid w:val="00E53BA9"/>
    <w:rsid w:val="00E54040"/>
    <w:rsid w:val="00E541E2"/>
    <w:rsid w:val="00E55E72"/>
    <w:rsid w:val="00E621D2"/>
    <w:rsid w:val="00E658CC"/>
    <w:rsid w:val="00E70679"/>
    <w:rsid w:val="00E7423B"/>
    <w:rsid w:val="00E76103"/>
    <w:rsid w:val="00E83043"/>
    <w:rsid w:val="00E85038"/>
    <w:rsid w:val="00E868A8"/>
    <w:rsid w:val="00E915F8"/>
    <w:rsid w:val="00E92B43"/>
    <w:rsid w:val="00E93544"/>
    <w:rsid w:val="00EA29AB"/>
    <w:rsid w:val="00EA3D64"/>
    <w:rsid w:val="00EA626E"/>
    <w:rsid w:val="00EA7FA2"/>
    <w:rsid w:val="00EB2029"/>
    <w:rsid w:val="00EB2304"/>
    <w:rsid w:val="00EB61B3"/>
    <w:rsid w:val="00EB67B9"/>
    <w:rsid w:val="00EC2331"/>
    <w:rsid w:val="00EC3217"/>
    <w:rsid w:val="00EC4B9E"/>
    <w:rsid w:val="00EC7562"/>
    <w:rsid w:val="00ED0395"/>
    <w:rsid w:val="00ED285A"/>
    <w:rsid w:val="00ED5153"/>
    <w:rsid w:val="00ED6938"/>
    <w:rsid w:val="00ED6F16"/>
    <w:rsid w:val="00EE1ED1"/>
    <w:rsid w:val="00EE205B"/>
    <w:rsid w:val="00EF2E73"/>
    <w:rsid w:val="00EF70BF"/>
    <w:rsid w:val="00F0719B"/>
    <w:rsid w:val="00F111C7"/>
    <w:rsid w:val="00F1726D"/>
    <w:rsid w:val="00F23FA9"/>
    <w:rsid w:val="00F25174"/>
    <w:rsid w:val="00F3298A"/>
    <w:rsid w:val="00F343CC"/>
    <w:rsid w:val="00F34ADE"/>
    <w:rsid w:val="00F34FC6"/>
    <w:rsid w:val="00F446C4"/>
    <w:rsid w:val="00F5142E"/>
    <w:rsid w:val="00F56CE7"/>
    <w:rsid w:val="00F73DAA"/>
    <w:rsid w:val="00F74840"/>
    <w:rsid w:val="00F76E5B"/>
    <w:rsid w:val="00F904A0"/>
    <w:rsid w:val="00F92FAA"/>
    <w:rsid w:val="00F93560"/>
    <w:rsid w:val="00FA27A7"/>
    <w:rsid w:val="00FB7393"/>
    <w:rsid w:val="00FB768C"/>
    <w:rsid w:val="00FC355D"/>
    <w:rsid w:val="00FC6F79"/>
    <w:rsid w:val="00FD6CEF"/>
    <w:rsid w:val="00FE6CE8"/>
    <w:rsid w:val="00FE7AF1"/>
    <w:rsid w:val="00FF1853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F65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51F65"/>
    <w:pPr>
      <w:keepNext/>
      <w:ind w:firstLine="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51F65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alloon Text"/>
    <w:basedOn w:val="a"/>
    <w:semiHidden/>
    <w:rsid w:val="002851F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E1AA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rsid w:val="00C77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6C5FC1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E2669C"/>
    <w:rPr>
      <w:b/>
      <w:sz w:val="28"/>
    </w:rPr>
  </w:style>
  <w:style w:type="paragraph" w:styleId="a7">
    <w:name w:val="Title"/>
    <w:basedOn w:val="a"/>
    <w:link w:val="a8"/>
    <w:qFormat/>
    <w:rsid w:val="00E2669C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E2669C"/>
    <w:rPr>
      <w:sz w:val="28"/>
      <w:szCs w:val="24"/>
    </w:rPr>
  </w:style>
  <w:style w:type="paragraph" w:styleId="a9">
    <w:name w:val="List Paragraph"/>
    <w:basedOn w:val="a"/>
    <w:uiPriority w:val="34"/>
    <w:qFormat/>
    <w:rsid w:val="00352372"/>
    <w:pPr>
      <w:ind w:left="720"/>
      <w:contextualSpacing/>
    </w:pPr>
  </w:style>
  <w:style w:type="table" w:styleId="aa">
    <w:name w:val="Table Grid"/>
    <w:basedOn w:val="a1"/>
    <w:uiPriority w:val="59"/>
    <w:rsid w:val="00CB33EA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CB33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B33EA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CB33EA"/>
    <w:rPr>
      <w:sz w:val="24"/>
      <w:szCs w:val="24"/>
    </w:rPr>
  </w:style>
  <w:style w:type="paragraph" w:customStyle="1" w:styleId="ad">
    <w:name w:val="Знак Знак Знак Знак Знак Знак"/>
    <w:basedOn w:val="a"/>
    <w:rsid w:val="00C17E78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450B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68164E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9037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76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CCF556BE17D88CF92BF2095A4BD7D137D121DA506F014D86EE2F5242AD2691EE6517F8B4CCDF2M4lDK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header" Target="header1.xml"/><Relationship Id="rId8" Type="http://schemas.openxmlformats.org/officeDocument/2006/relationships/hyperlink" Target="consultantplus://offline/ref=279CCF556BE17D88CF92BF2095A4BD7D137D121DA506F014D86EE2F5242AD2691EE6517FM8lEK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51A1-0CAB-4DB4-9C24-45E845F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30</Pages>
  <Words>6405</Words>
  <Characters>41889</Characters>
  <Application>Microsoft Office Word</Application>
  <DocSecurity>0</DocSecurity>
  <Lines>349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Makarenkova_IN</dc:creator>
  <cp:lastModifiedBy>Petrulenkova_IA</cp:lastModifiedBy>
  <cp:revision>21</cp:revision>
  <cp:lastPrinted>2016-05-25T11:47:00Z</cp:lastPrinted>
  <dcterms:created xsi:type="dcterms:W3CDTF">2016-05-25T13:00:00Z</dcterms:created>
  <dcterms:modified xsi:type="dcterms:W3CDTF">2016-05-26T15:02:00Z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1679080290</vt:i4>
  </property>
</Properties>
</file>