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1FC" w:rsidRPr="00100EAF" w:rsidRDefault="00AC01FC" w:rsidP="00AC01FC">
      <w:pPr>
        <w:tabs>
          <w:tab w:val="left" w:pos="10490"/>
        </w:tabs>
        <w:ind w:right="-24" w:firstLine="5670"/>
        <w:rPr>
          <w:rFonts w:ascii="Times New Roman" w:hAnsi="Times New Roman" w:cs="Times New Roman"/>
          <w:sz w:val="24"/>
          <w:szCs w:val="24"/>
        </w:rPr>
      </w:pPr>
      <w:r w:rsidRPr="00100EAF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AC01FC" w:rsidRPr="00100EAF" w:rsidRDefault="00AC01FC" w:rsidP="00AC01FC">
      <w:pPr>
        <w:tabs>
          <w:tab w:val="left" w:pos="10490"/>
        </w:tabs>
        <w:ind w:left="5670" w:right="-24" w:firstLine="0"/>
        <w:rPr>
          <w:rFonts w:ascii="Times New Roman" w:eastAsiaTheme="minorEastAsia" w:hAnsi="Times New Roman" w:cs="Times New Roman"/>
        </w:rPr>
      </w:pPr>
      <w:r w:rsidRPr="00100EAF">
        <w:rPr>
          <w:rFonts w:ascii="Times New Roman" w:hAnsi="Times New Roman" w:cs="Times New Roman"/>
          <w:sz w:val="24"/>
          <w:szCs w:val="24"/>
        </w:rPr>
        <w:t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кооперативов), научным и образовательным организациям, а также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продукции, на возмещение части затрат на закладку и (или) уход за многолетними насаждениями</w:t>
      </w:r>
    </w:p>
    <w:p w:rsidR="00AC01FC" w:rsidRPr="00100EAF" w:rsidRDefault="00AC01FC" w:rsidP="00AC01FC">
      <w:pPr>
        <w:pStyle w:val="ConsPlusNormal"/>
        <w:spacing w:after="1"/>
        <w:rPr>
          <w:rFonts w:ascii="Times New Roman" w:hAnsi="Times New Roman" w:cs="Times New Roman"/>
        </w:rPr>
      </w:pPr>
    </w:p>
    <w:p w:rsidR="00AC01FC" w:rsidRPr="00100EAF" w:rsidRDefault="00AC01FC" w:rsidP="00AC01FC">
      <w:pPr>
        <w:pStyle w:val="ConsPlusNormal"/>
        <w:spacing w:after="1"/>
        <w:rPr>
          <w:rFonts w:ascii="Times New Roman" w:hAnsi="Times New Roman" w:cs="Times New Roman"/>
        </w:rPr>
      </w:pPr>
    </w:p>
    <w:p w:rsidR="00AC01FC" w:rsidRPr="003E7A41" w:rsidRDefault="00AC01FC" w:rsidP="00AC01FC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00EAF">
        <w:rPr>
          <w:rFonts w:ascii="Times New Roman" w:hAnsi="Times New Roman" w:cs="Times New Roman"/>
          <w:b/>
          <w:bCs/>
          <w:sz w:val="28"/>
          <w:szCs w:val="28"/>
        </w:rPr>
        <w:t>МЕТОДИКА</w:t>
      </w:r>
      <w:r w:rsidRPr="00100EAF">
        <w:rPr>
          <w:rFonts w:ascii="Times New Roman" w:hAnsi="Times New Roman" w:cs="Times New Roman"/>
          <w:b/>
          <w:bCs/>
          <w:sz w:val="28"/>
          <w:szCs w:val="28"/>
        </w:rPr>
        <w:br/>
        <w:t xml:space="preserve">расчета размера субсидии </w:t>
      </w:r>
    </w:p>
    <w:p w:rsidR="00AC01FC" w:rsidRPr="003E7A41" w:rsidRDefault="00AC01FC" w:rsidP="00AC01FC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</w:p>
    <w:p w:rsidR="00AC01FC" w:rsidRPr="006105D5" w:rsidRDefault="00AC01FC" w:rsidP="006105D5">
      <w:pPr>
        <w:pStyle w:val="ad"/>
        <w:numPr>
          <w:ilvl w:val="0"/>
          <w:numId w:val="9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E7A41">
        <w:rPr>
          <w:rFonts w:ascii="Times New Roman" w:hAnsi="Times New Roman" w:cs="Times New Roman"/>
          <w:b/>
          <w:sz w:val="28"/>
          <w:szCs w:val="24"/>
        </w:rPr>
        <w:t>Расчет размера субсидии в отношении площади закладки многолетних насаждений,</w:t>
      </w:r>
      <w:r w:rsidR="006105D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6105D5">
        <w:rPr>
          <w:rFonts w:ascii="Times New Roman" w:hAnsi="Times New Roman" w:cs="Times New Roman"/>
          <w:b/>
          <w:sz w:val="28"/>
          <w:szCs w:val="24"/>
        </w:rPr>
        <w:t>за исключением питомников</w:t>
      </w:r>
    </w:p>
    <w:p w:rsidR="00AC01FC" w:rsidRPr="003E7A41" w:rsidRDefault="00AC01FC" w:rsidP="00AC01FC">
      <w:pPr>
        <w:pStyle w:val="ad"/>
        <w:spacing w:after="0"/>
        <w:ind w:left="709"/>
        <w:rPr>
          <w:rFonts w:ascii="Times New Roman" w:hAnsi="Times New Roman" w:cs="Times New Roman"/>
          <w:b/>
          <w:sz w:val="28"/>
          <w:szCs w:val="24"/>
        </w:rPr>
      </w:pPr>
    </w:p>
    <w:p w:rsidR="00AC01FC" w:rsidRPr="003E7A41" w:rsidRDefault="00AC01FC" w:rsidP="00AC01FC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E7A41">
        <w:rPr>
          <w:rFonts w:ascii="Times New Roman" w:hAnsi="Times New Roman" w:cs="Times New Roman"/>
          <w:sz w:val="28"/>
          <w:szCs w:val="24"/>
        </w:rPr>
        <w:t>Размер субсидии в отношении площади закладки многолетних насаждений, за исключением питомников, подлежащей предоставлению Получателю (Сз), рассчитывается по следующей формуле:</w:t>
      </w:r>
    </w:p>
    <w:p w:rsidR="00AC01FC" w:rsidRPr="003E7A41" w:rsidRDefault="00AC01FC" w:rsidP="00AC01FC">
      <w:pPr>
        <w:pStyle w:val="ad"/>
        <w:spacing w:after="0"/>
        <w:ind w:left="1070"/>
        <w:rPr>
          <w:rFonts w:ascii="Times New Roman" w:hAnsi="Times New Roman" w:cs="Times New Roman"/>
          <w:sz w:val="28"/>
          <w:szCs w:val="24"/>
        </w:rPr>
      </w:pPr>
    </w:p>
    <w:p w:rsidR="00AC01FC" w:rsidRPr="003E7A41" w:rsidRDefault="00AC01FC" w:rsidP="00AC01FC">
      <w:pPr>
        <w:ind w:firstLine="709"/>
        <w:jc w:val="center"/>
        <w:rPr>
          <w:rFonts w:ascii="Times New Roman" w:hAnsi="Times New Roman" w:cs="Times New Roman"/>
          <w:sz w:val="28"/>
          <w:szCs w:val="24"/>
        </w:rPr>
      </w:pPr>
      <w:r w:rsidRPr="003E7A41">
        <w:rPr>
          <w:rFonts w:ascii="Times New Roman" w:hAnsi="Times New Roman" w:cs="Times New Roman"/>
          <w:sz w:val="28"/>
          <w:szCs w:val="24"/>
        </w:rPr>
        <w:t>Сз = ∑</w:t>
      </w:r>
      <w:r w:rsidRPr="003E7A41">
        <w:rPr>
          <w:rFonts w:ascii="Times New Roman" w:hAnsi="Times New Roman" w:cs="Times New Roman"/>
          <w:sz w:val="28"/>
          <w:szCs w:val="24"/>
          <w:vertAlign w:val="superscript"/>
          <w:lang w:val="en-US"/>
        </w:rPr>
        <w:t>n</w:t>
      </w:r>
      <w:r w:rsidRPr="003E7A41"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i</w:t>
      </w:r>
      <w:r w:rsidRPr="003E7A41">
        <w:rPr>
          <w:rFonts w:ascii="Times New Roman" w:hAnsi="Times New Roman" w:cs="Times New Roman"/>
          <w:sz w:val="28"/>
          <w:szCs w:val="24"/>
          <w:vertAlign w:val="subscript"/>
        </w:rPr>
        <w:t>=1</w:t>
      </w:r>
      <w:r w:rsidRPr="003E7A41">
        <w:rPr>
          <w:rFonts w:ascii="Times New Roman" w:hAnsi="Times New Roman" w:cs="Times New Roman"/>
          <w:sz w:val="28"/>
          <w:szCs w:val="24"/>
        </w:rPr>
        <w:t xml:space="preserve"> (СТз х </w:t>
      </w:r>
      <w:r w:rsidRPr="003E7A41">
        <w:rPr>
          <w:rFonts w:ascii="Times New Roman" w:hAnsi="Times New Roman" w:cs="Times New Roman"/>
          <w:sz w:val="28"/>
          <w:szCs w:val="24"/>
          <w:lang w:val="en-US"/>
        </w:rPr>
        <w:t>S</w:t>
      </w:r>
      <w:r w:rsidRPr="003E7A41"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i</w:t>
      </w:r>
      <w:r w:rsidRPr="003E7A41">
        <w:rPr>
          <w:rFonts w:ascii="Times New Roman" w:hAnsi="Times New Roman" w:cs="Times New Roman"/>
          <w:sz w:val="28"/>
          <w:szCs w:val="24"/>
        </w:rPr>
        <w:t xml:space="preserve"> х </w:t>
      </w:r>
      <w:r w:rsidRPr="003E7A41">
        <w:rPr>
          <w:rFonts w:ascii="Times New Roman" w:hAnsi="Times New Roman" w:cs="Times New Roman"/>
          <w:sz w:val="28"/>
          <w:szCs w:val="24"/>
          <w:lang w:val="en-US"/>
        </w:rPr>
        <w:t>K</w:t>
      </w:r>
      <w:r w:rsidRPr="003E7A41">
        <w:rPr>
          <w:rFonts w:ascii="Times New Roman" w:hAnsi="Times New Roman" w:cs="Times New Roman"/>
          <w:sz w:val="28"/>
          <w:szCs w:val="24"/>
          <w:vertAlign w:val="subscript"/>
        </w:rPr>
        <w:t>1</w:t>
      </w:r>
      <w:r w:rsidRPr="003E7A41"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i</w:t>
      </w:r>
      <w:r w:rsidRPr="003E7A41">
        <w:rPr>
          <w:rFonts w:ascii="Times New Roman" w:hAnsi="Times New Roman" w:cs="Times New Roman"/>
          <w:sz w:val="28"/>
          <w:szCs w:val="24"/>
        </w:rPr>
        <w:t xml:space="preserve"> х К</w:t>
      </w:r>
      <w:r w:rsidRPr="003E7A41">
        <w:rPr>
          <w:rFonts w:ascii="Times New Roman" w:hAnsi="Times New Roman" w:cs="Times New Roman"/>
          <w:sz w:val="28"/>
          <w:szCs w:val="24"/>
          <w:vertAlign w:val="subscript"/>
        </w:rPr>
        <w:t>2</w:t>
      </w:r>
      <w:r w:rsidRPr="003E7A41">
        <w:rPr>
          <w:rFonts w:ascii="Times New Roman" w:hAnsi="Times New Roman" w:cs="Times New Roman"/>
          <w:sz w:val="28"/>
          <w:szCs w:val="24"/>
        </w:rPr>
        <w:t>), где:</w:t>
      </w:r>
    </w:p>
    <w:p w:rsidR="00AC01FC" w:rsidRPr="003E7A41" w:rsidRDefault="00AC01FC" w:rsidP="00AC01FC">
      <w:pPr>
        <w:ind w:firstLine="709"/>
        <w:jc w:val="center"/>
        <w:rPr>
          <w:rFonts w:ascii="Times New Roman" w:hAnsi="Times New Roman" w:cs="Times New Roman"/>
          <w:sz w:val="28"/>
          <w:szCs w:val="24"/>
        </w:rPr>
      </w:pPr>
    </w:p>
    <w:p w:rsidR="00AC01FC" w:rsidRPr="003E7A41" w:rsidRDefault="00AC01FC" w:rsidP="00AC01FC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E7A41">
        <w:rPr>
          <w:rFonts w:ascii="Times New Roman" w:hAnsi="Times New Roman" w:cs="Times New Roman"/>
          <w:sz w:val="28"/>
          <w:szCs w:val="24"/>
        </w:rPr>
        <w:t xml:space="preserve"> СТз – ставка субсидии на 1 гектар площади закладки многолетних насаждений, равная 500 000,00 рублей;</w:t>
      </w:r>
    </w:p>
    <w:p w:rsidR="00AC01FC" w:rsidRPr="003E7A41" w:rsidRDefault="00AC01FC" w:rsidP="00AC01FC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E7A41">
        <w:rPr>
          <w:rFonts w:ascii="Times New Roman" w:hAnsi="Times New Roman" w:cs="Times New Roman"/>
          <w:sz w:val="28"/>
          <w:szCs w:val="24"/>
          <w:lang w:val="en-US"/>
        </w:rPr>
        <w:t>S</w:t>
      </w:r>
      <w:r w:rsidRPr="003E7A41">
        <w:rPr>
          <w:rFonts w:ascii="Times New Roman" w:hAnsi="Times New Roman" w:cs="Times New Roman"/>
          <w:sz w:val="28"/>
          <w:szCs w:val="24"/>
          <w:vertAlign w:val="subscript"/>
        </w:rPr>
        <w:t>i</w:t>
      </w:r>
      <w:r w:rsidRPr="003E7A41">
        <w:rPr>
          <w:rFonts w:ascii="Times New Roman" w:hAnsi="Times New Roman" w:cs="Times New Roman"/>
          <w:sz w:val="28"/>
          <w:szCs w:val="24"/>
        </w:rPr>
        <w:t xml:space="preserve"> - площадь закладки многолетних насаждений, за исключением питомников (гектаров);</w:t>
      </w:r>
    </w:p>
    <w:p w:rsidR="00AC01FC" w:rsidRPr="003E7A41" w:rsidRDefault="00AC01FC" w:rsidP="00AC01F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3E7A41">
        <w:rPr>
          <w:sz w:val="28"/>
        </w:rPr>
        <w:t>К</w:t>
      </w:r>
      <w:r w:rsidRPr="003E7A41">
        <w:rPr>
          <w:sz w:val="28"/>
          <w:vertAlign w:val="subscript"/>
        </w:rPr>
        <w:t>1i</w:t>
      </w:r>
      <w:r w:rsidRPr="003E7A41">
        <w:rPr>
          <w:sz w:val="28"/>
        </w:rPr>
        <w:t xml:space="preserve"> - коэффициент, равный: 1,</w:t>
      </w:r>
      <w:r w:rsidR="00D768B6" w:rsidRPr="003E7A41">
        <w:rPr>
          <w:sz w:val="28"/>
        </w:rPr>
        <w:t>7</w:t>
      </w:r>
      <w:r w:rsidRPr="003E7A41">
        <w:rPr>
          <w:sz w:val="28"/>
        </w:rPr>
        <w:t xml:space="preserve"> - для садов интенсивного типа с плотностью посадки от 1250 до 2 500 деревьев включительно на 1 гектар, </w:t>
      </w:r>
      <w:r w:rsidR="00D768B6" w:rsidRPr="003E7A41">
        <w:rPr>
          <w:sz w:val="28"/>
        </w:rPr>
        <w:t>2,0</w:t>
      </w:r>
      <w:r w:rsidRPr="003E7A41">
        <w:rPr>
          <w:sz w:val="28"/>
        </w:rPr>
        <w:t xml:space="preserve"> – для садов интенсивного типа с плотностью посадки от 2 500 до 3 500 деревьев включительно на 1 гектар, 3,</w:t>
      </w:r>
      <w:r w:rsidR="00D768B6" w:rsidRPr="003E7A41">
        <w:rPr>
          <w:sz w:val="28"/>
        </w:rPr>
        <w:t>6</w:t>
      </w:r>
      <w:r w:rsidRPr="003E7A41">
        <w:rPr>
          <w:sz w:val="28"/>
        </w:rPr>
        <w:t xml:space="preserve"> – для садов интенсивного типа с плотностью посадки свыше 3 500 деревьев на 1 гектар, 1,1 - для ягодных кустарниковых насаждений, 1,4 - для ягодных кустарниковых насаждений с установкой шпалерных конструкций;</w:t>
      </w:r>
    </w:p>
    <w:p w:rsidR="00AC01FC" w:rsidRPr="003E7A41" w:rsidRDefault="00AC01FC" w:rsidP="00AC01F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4"/>
        </w:rPr>
      </w:pPr>
      <w:r w:rsidRPr="003E7A41">
        <w:rPr>
          <w:rFonts w:ascii="Times New Roman" w:hAnsi="Times New Roman" w:cs="Times New Roman"/>
          <w:sz w:val="28"/>
          <w:szCs w:val="24"/>
          <w:lang w:val="en-US"/>
        </w:rPr>
        <w:t>n</w:t>
      </w:r>
      <w:r w:rsidRPr="003E7A41">
        <w:rPr>
          <w:rFonts w:ascii="Times New Roman" w:hAnsi="Times New Roman" w:cs="Times New Roman"/>
          <w:sz w:val="28"/>
          <w:szCs w:val="24"/>
        </w:rPr>
        <w:t xml:space="preserve"> - количество проектов закладки многолетних насаждений, за исключением питомников, представленных к субсидированию;</w:t>
      </w:r>
    </w:p>
    <w:p w:rsidR="00AC01FC" w:rsidRPr="00100EAF" w:rsidRDefault="00AC01FC" w:rsidP="00AC01FC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E7A41">
        <w:rPr>
          <w:rFonts w:ascii="Times New Roman" w:hAnsi="Times New Roman" w:cs="Times New Roman"/>
          <w:sz w:val="28"/>
          <w:szCs w:val="24"/>
        </w:rPr>
        <w:t>К</w:t>
      </w:r>
      <w:r w:rsidRPr="003E7A41">
        <w:rPr>
          <w:rFonts w:ascii="Times New Roman" w:hAnsi="Times New Roman" w:cs="Times New Roman"/>
          <w:sz w:val="28"/>
          <w:szCs w:val="24"/>
          <w:vertAlign w:val="subscript"/>
        </w:rPr>
        <w:t>2</w:t>
      </w:r>
      <w:r w:rsidRPr="003E7A41">
        <w:rPr>
          <w:rFonts w:ascii="Times New Roman" w:hAnsi="Times New Roman" w:cs="Times New Roman"/>
          <w:sz w:val="28"/>
          <w:szCs w:val="24"/>
        </w:rPr>
        <w:t xml:space="preserve"> - коэффициент, применяемый в случае предоставления Получателю в году, </w:t>
      </w:r>
      <w:r w:rsidRPr="003E7A41">
        <w:rPr>
          <w:rFonts w:ascii="Times New Roman" w:hAnsi="Times New Roman" w:cs="Times New Roman"/>
          <w:sz w:val="28"/>
          <w:szCs w:val="24"/>
        </w:rPr>
        <w:lastRenderedPageBreak/>
        <w:t xml:space="preserve">предшествующем текущему финансовому году, субсидии </w:t>
      </w:r>
      <w:r w:rsidRPr="00100EAF">
        <w:rPr>
          <w:rFonts w:ascii="Times New Roman" w:hAnsi="Times New Roman" w:cs="Times New Roman"/>
          <w:sz w:val="28"/>
          <w:szCs w:val="24"/>
        </w:rPr>
        <w:t>равный отношению фактического значения результата предоставления субсидии за год, предшествующий текущему финансовому году, к установленному в договоре, но не выше 1,2, и не менее 0,8.</w:t>
      </w:r>
    </w:p>
    <w:p w:rsidR="00AC01FC" w:rsidRPr="00100EAF" w:rsidRDefault="00AC01FC" w:rsidP="00AC01FC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100EAF">
        <w:rPr>
          <w:rFonts w:ascii="Times New Roman" w:hAnsi="Times New Roman" w:cs="Times New Roman"/>
          <w:sz w:val="28"/>
          <w:szCs w:val="24"/>
        </w:rPr>
        <w:t>В случаях не предоставления субсидии в году, предшествующем текущему финансовому году, К</w:t>
      </w:r>
      <w:r w:rsidRPr="00100EAF">
        <w:rPr>
          <w:rFonts w:ascii="Times New Roman" w:hAnsi="Times New Roman" w:cs="Times New Roman"/>
          <w:sz w:val="28"/>
          <w:szCs w:val="24"/>
          <w:vertAlign w:val="subscript"/>
        </w:rPr>
        <w:t>2</w:t>
      </w:r>
      <w:r w:rsidRPr="00100EAF">
        <w:rPr>
          <w:rFonts w:ascii="Times New Roman" w:hAnsi="Times New Roman" w:cs="Times New Roman"/>
          <w:sz w:val="28"/>
          <w:szCs w:val="24"/>
        </w:rPr>
        <w:t xml:space="preserve"> приравнивается к 1.</w:t>
      </w:r>
    </w:p>
    <w:p w:rsidR="00AC01FC" w:rsidRPr="003E7A41" w:rsidRDefault="00AC01FC" w:rsidP="00AC01FC">
      <w:pPr>
        <w:ind w:firstLine="709"/>
        <w:rPr>
          <w:rFonts w:ascii="Times New Roman" w:hAnsi="Times New Roman" w:cs="Times New Roman"/>
          <w:strike/>
          <w:sz w:val="28"/>
          <w:szCs w:val="24"/>
        </w:rPr>
      </w:pPr>
      <w:r w:rsidRPr="00100EAF">
        <w:rPr>
          <w:rFonts w:ascii="Times New Roman" w:hAnsi="Times New Roman" w:cs="Times New Roman"/>
          <w:sz w:val="28"/>
          <w:szCs w:val="24"/>
        </w:rPr>
        <w:t>В случае если размер субсидии в отношении площади закладки многолетних насаждений</w:t>
      </w:r>
      <w:r>
        <w:rPr>
          <w:rFonts w:ascii="Times New Roman" w:hAnsi="Times New Roman" w:cs="Times New Roman"/>
          <w:sz w:val="28"/>
          <w:szCs w:val="24"/>
        </w:rPr>
        <w:t xml:space="preserve">, </w:t>
      </w:r>
      <w:r w:rsidRPr="00100EAF">
        <w:rPr>
          <w:rFonts w:ascii="Times New Roman" w:hAnsi="Times New Roman" w:cs="Times New Roman"/>
          <w:sz w:val="28"/>
          <w:szCs w:val="24"/>
        </w:rPr>
        <w:t>за исключением питомников, подлежащей предоставлению Получателю, рассчитанный в соответствии с настоящим пунктом Методики, превышает 80 процентов фактически произведенных им затрат на закладку многолетних насаждений</w:t>
      </w:r>
      <w:r>
        <w:rPr>
          <w:rFonts w:ascii="Times New Roman" w:hAnsi="Times New Roman" w:cs="Times New Roman"/>
          <w:sz w:val="28"/>
          <w:szCs w:val="24"/>
        </w:rPr>
        <w:t xml:space="preserve">, </w:t>
      </w:r>
      <w:r w:rsidRPr="00100EAF">
        <w:rPr>
          <w:rFonts w:ascii="Times New Roman" w:hAnsi="Times New Roman" w:cs="Times New Roman"/>
          <w:sz w:val="28"/>
          <w:szCs w:val="24"/>
        </w:rPr>
        <w:t xml:space="preserve">за исключением питомников, указанных в подпункте 6.2 пункта 6 настоящего Порядка (без учета налога на добавленную стоимость), то размер указанной </w:t>
      </w:r>
      <w:r w:rsidRPr="003E7A41">
        <w:rPr>
          <w:rFonts w:ascii="Times New Roman" w:hAnsi="Times New Roman" w:cs="Times New Roman"/>
          <w:sz w:val="28"/>
          <w:szCs w:val="24"/>
        </w:rPr>
        <w:t xml:space="preserve">субсидии, подлежащей выплате Получателю, равен 80 процентам фактически произведенных им затратам (без учета налога на добавленную стоимость). </w:t>
      </w:r>
    </w:p>
    <w:p w:rsidR="00AC01FC" w:rsidRPr="003E7A41" w:rsidRDefault="00AC01FC" w:rsidP="00AC01FC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E7A41">
        <w:rPr>
          <w:rFonts w:ascii="Times New Roman" w:hAnsi="Times New Roman" w:cs="Times New Roman"/>
          <w:sz w:val="28"/>
          <w:szCs w:val="28"/>
        </w:rPr>
        <w:t xml:space="preserve">В случае если Получателем представлены к субсидированию затраты на закладку </w:t>
      </w:r>
      <w:r w:rsidRPr="003E7A41">
        <w:rPr>
          <w:rFonts w:ascii="Times New Roman" w:hAnsi="Times New Roman" w:cs="Times New Roman"/>
          <w:sz w:val="28"/>
          <w:szCs w:val="24"/>
        </w:rPr>
        <w:t xml:space="preserve">многолетних насаждений, за исключением питомников </w:t>
      </w:r>
      <w:r w:rsidRPr="003E7A41">
        <w:rPr>
          <w:rFonts w:ascii="Times New Roman" w:hAnsi="Times New Roman" w:cs="Times New Roman"/>
          <w:sz w:val="28"/>
          <w:szCs w:val="28"/>
        </w:rPr>
        <w:t>по нескольким проектам, то р</w:t>
      </w:r>
      <w:r w:rsidRPr="003E7A41">
        <w:rPr>
          <w:rFonts w:ascii="Times New Roman" w:hAnsi="Times New Roman" w:cs="Times New Roman"/>
          <w:sz w:val="28"/>
          <w:szCs w:val="24"/>
        </w:rPr>
        <w:t>азмер субсидии в отношении площади закладки многолетних насаждений, за исключением питомников рассчитывается в соответствии с настоящей методикой в отношении каждого проекта закладки и суммируется.</w:t>
      </w:r>
    </w:p>
    <w:p w:rsidR="00AC01FC" w:rsidRPr="003E7A41" w:rsidRDefault="00AC01FC" w:rsidP="00AC01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E7A41">
        <w:rPr>
          <w:rFonts w:ascii="Times New Roman" w:hAnsi="Times New Roman" w:cs="Times New Roman"/>
          <w:sz w:val="28"/>
          <w:szCs w:val="28"/>
        </w:rPr>
        <w:t>Выплата субсидии производится в пределах общего объема бюджетных ассигнований, предусмотренных в областном бюджете на предоставление субсидии в соответствии с заключенным с Министерством сельского хозяйства Российской Федерации соглашением на соответствующий финансовый год.</w:t>
      </w:r>
    </w:p>
    <w:p w:rsidR="00AC01FC" w:rsidRPr="003E7A41" w:rsidRDefault="00AC01FC" w:rsidP="00AC01FC">
      <w:pPr>
        <w:ind w:firstLine="709"/>
        <w:rPr>
          <w:rFonts w:ascii="Times New Roman" w:hAnsi="Times New Roman" w:cs="Times New Roman"/>
          <w:sz w:val="28"/>
          <w:szCs w:val="24"/>
        </w:rPr>
      </w:pPr>
    </w:p>
    <w:p w:rsidR="00AC01FC" w:rsidRPr="003E7A41" w:rsidRDefault="00AC01FC" w:rsidP="00AC01FC">
      <w:pPr>
        <w:pStyle w:val="ad"/>
        <w:numPr>
          <w:ilvl w:val="0"/>
          <w:numId w:val="9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E7A41">
        <w:rPr>
          <w:rFonts w:ascii="Times New Roman" w:hAnsi="Times New Roman" w:cs="Times New Roman"/>
          <w:b/>
          <w:sz w:val="28"/>
          <w:szCs w:val="24"/>
        </w:rPr>
        <w:t>Расчет размера субсидии в отношении площади закладки питомников</w:t>
      </w:r>
    </w:p>
    <w:p w:rsidR="00AC01FC" w:rsidRPr="003E7A41" w:rsidRDefault="00AC01FC" w:rsidP="00AC01FC">
      <w:pPr>
        <w:pStyle w:val="ad"/>
        <w:spacing w:after="0"/>
        <w:ind w:left="0"/>
        <w:rPr>
          <w:rFonts w:ascii="Times New Roman" w:hAnsi="Times New Roman" w:cs="Times New Roman"/>
          <w:b/>
          <w:sz w:val="28"/>
          <w:szCs w:val="24"/>
        </w:rPr>
      </w:pPr>
    </w:p>
    <w:p w:rsidR="00AC01FC" w:rsidRPr="003E7A41" w:rsidRDefault="00AC01FC" w:rsidP="00AC01FC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E7A41">
        <w:rPr>
          <w:rFonts w:ascii="Times New Roman" w:hAnsi="Times New Roman" w:cs="Times New Roman"/>
          <w:sz w:val="28"/>
          <w:szCs w:val="24"/>
        </w:rPr>
        <w:t>Размер субсидии в отношении площади закладки питомников, подлежащей предоставлению Получателю (Сзп), рассчитывается по следующей формуле:</w:t>
      </w:r>
    </w:p>
    <w:p w:rsidR="00AC01FC" w:rsidRPr="003E7A41" w:rsidRDefault="00AC01FC" w:rsidP="00AC01FC">
      <w:pPr>
        <w:pStyle w:val="ad"/>
        <w:spacing w:after="0"/>
        <w:ind w:left="1070"/>
        <w:rPr>
          <w:rFonts w:ascii="Times New Roman" w:hAnsi="Times New Roman" w:cs="Times New Roman"/>
          <w:sz w:val="28"/>
          <w:szCs w:val="24"/>
        </w:rPr>
      </w:pPr>
    </w:p>
    <w:p w:rsidR="00AC01FC" w:rsidRPr="003E7A41" w:rsidRDefault="00AC01FC" w:rsidP="00AC01FC">
      <w:pPr>
        <w:ind w:firstLine="709"/>
        <w:jc w:val="center"/>
        <w:rPr>
          <w:rFonts w:ascii="Times New Roman" w:hAnsi="Times New Roman" w:cs="Times New Roman"/>
          <w:sz w:val="28"/>
          <w:szCs w:val="24"/>
        </w:rPr>
      </w:pPr>
      <w:r w:rsidRPr="003E7A41">
        <w:rPr>
          <w:rFonts w:ascii="Times New Roman" w:hAnsi="Times New Roman" w:cs="Times New Roman"/>
          <w:sz w:val="28"/>
          <w:szCs w:val="24"/>
        </w:rPr>
        <w:t>Сзп = ∑</w:t>
      </w:r>
      <w:r w:rsidRPr="003E7A41">
        <w:rPr>
          <w:rFonts w:ascii="Times New Roman" w:hAnsi="Times New Roman" w:cs="Times New Roman"/>
          <w:sz w:val="28"/>
          <w:szCs w:val="24"/>
          <w:vertAlign w:val="superscript"/>
          <w:lang w:val="en-US"/>
        </w:rPr>
        <w:t>n</w:t>
      </w:r>
      <w:r w:rsidRPr="003E7A41"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i</w:t>
      </w:r>
      <w:r w:rsidRPr="003E7A41">
        <w:rPr>
          <w:rFonts w:ascii="Times New Roman" w:hAnsi="Times New Roman" w:cs="Times New Roman"/>
          <w:sz w:val="28"/>
          <w:szCs w:val="24"/>
          <w:vertAlign w:val="subscript"/>
        </w:rPr>
        <w:t>=1</w:t>
      </w:r>
      <w:r w:rsidRPr="003E7A41">
        <w:rPr>
          <w:rFonts w:ascii="Times New Roman" w:hAnsi="Times New Roman" w:cs="Times New Roman"/>
          <w:sz w:val="28"/>
          <w:szCs w:val="24"/>
        </w:rPr>
        <w:t xml:space="preserve"> (СТз х (</w:t>
      </w:r>
      <w:r w:rsidRPr="003E7A41">
        <w:rPr>
          <w:rFonts w:ascii="Times New Roman" w:hAnsi="Times New Roman" w:cs="Times New Roman"/>
          <w:sz w:val="28"/>
          <w:szCs w:val="24"/>
          <w:lang w:val="en-US"/>
        </w:rPr>
        <w:t>S</w:t>
      </w:r>
      <w:r w:rsidRPr="003E7A41">
        <w:rPr>
          <w:rFonts w:ascii="Times New Roman" w:hAnsi="Times New Roman" w:cs="Times New Roman"/>
          <w:sz w:val="28"/>
          <w:szCs w:val="24"/>
        </w:rPr>
        <w:t>п</w:t>
      </w:r>
      <w:r w:rsidRPr="003E7A41"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i</w:t>
      </w:r>
      <w:r w:rsidRPr="003E7A41">
        <w:rPr>
          <w:rFonts w:ascii="Times New Roman" w:hAnsi="Times New Roman" w:cs="Times New Roman"/>
          <w:sz w:val="28"/>
          <w:szCs w:val="24"/>
        </w:rPr>
        <w:t xml:space="preserve"> х К</w:t>
      </w:r>
      <w:r w:rsidRPr="003E7A41">
        <w:rPr>
          <w:rFonts w:ascii="Times New Roman" w:hAnsi="Times New Roman" w:cs="Times New Roman"/>
          <w:sz w:val="28"/>
          <w:szCs w:val="24"/>
          <w:vertAlign w:val="subscript"/>
        </w:rPr>
        <w:t>1</w:t>
      </w:r>
      <w:r w:rsidRPr="003E7A41"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i</w:t>
      </w:r>
      <w:r w:rsidRPr="003E7A41">
        <w:rPr>
          <w:rFonts w:ascii="Times New Roman" w:hAnsi="Times New Roman" w:cs="Times New Roman"/>
          <w:sz w:val="28"/>
          <w:szCs w:val="24"/>
        </w:rPr>
        <w:t xml:space="preserve"> + </w:t>
      </w:r>
      <w:r w:rsidRPr="003E7A41">
        <w:rPr>
          <w:rFonts w:ascii="Times New Roman" w:hAnsi="Times New Roman" w:cs="Times New Roman"/>
          <w:sz w:val="28"/>
          <w:szCs w:val="24"/>
          <w:lang w:val="en-US"/>
        </w:rPr>
        <w:t>S</w:t>
      </w:r>
      <w:r w:rsidRPr="003E7A41">
        <w:rPr>
          <w:rFonts w:ascii="Times New Roman" w:hAnsi="Times New Roman" w:cs="Times New Roman"/>
          <w:sz w:val="28"/>
          <w:szCs w:val="24"/>
        </w:rPr>
        <w:t>м</w:t>
      </w:r>
      <w:r w:rsidRPr="003E7A41"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i</w:t>
      </w:r>
      <w:r w:rsidRPr="003E7A41">
        <w:rPr>
          <w:rFonts w:ascii="Times New Roman" w:hAnsi="Times New Roman" w:cs="Times New Roman"/>
          <w:sz w:val="28"/>
          <w:szCs w:val="24"/>
        </w:rPr>
        <w:t xml:space="preserve"> х К</w:t>
      </w:r>
      <w:r w:rsidRPr="003E7A41">
        <w:rPr>
          <w:rFonts w:ascii="Times New Roman" w:hAnsi="Times New Roman" w:cs="Times New Roman"/>
          <w:sz w:val="28"/>
          <w:szCs w:val="24"/>
          <w:vertAlign w:val="subscript"/>
        </w:rPr>
        <w:t>1</w:t>
      </w:r>
      <w:r w:rsidRPr="003E7A41"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i</w:t>
      </w:r>
      <w:r w:rsidRPr="003E7A41">
        <w:rPr>
          <w:rFonts w:ascii="Times New Roman" w:hAnsi="Times New Roman" w:cs="Times New Roman"/>
          <w:sz w:val="28"/>
          <w:szCs w:val="24"/>
        </w:rPr>
        <w:t>) х К</w:t>
      </w:r>
      <w:r w:rsidRPr="003E7A41">
        <w:rPr>
          <w:rFonts w:ascii="Times New Roman" w:hAnsi="Times New Roman" w:cs="Times New Roman"/>
          <w:sz w:val="28"/>
          <w:szCs w:val="24"/>
          <w:vertAlign w:val="subscript"/>
        </w:rPr>
        <w:t>2</w:t>
      </w:r>
      <w:r w:rsidRPr="003E7A41">
        <w:rPr>
          <w:rFonts w:ascii="Times New Roman" w:hAnsi="Times New Roman" w:cs="Times New Roman"/>
          <w:sz w:val="28"/>
          <w:szCs w:val="24"/>
        </w:rPr>
        <w:t>), где:</w:t>
      </w:r>
    </w:p>
    <w:p w:rsidR="00AC01FC" w:rsidRPr="003E7A41" w:rsidRDefault="00AC01FC" w:rsidP="00AC01FC">
      <w:pPr>
        <w:ind w:firstLine="709"/>
        <w:jc w:val="center"/>
        <w:rPr>
          <w:rFonts w:ascii="Times New Roman" w:hAnsi="Times New Roman" w:cs="Times New Roman"/>
          <w:sz w:val="28"/>
          <w:szCs w:val="24"/>
        </w:rPr>
      </w:pPr>
    </w:p>
    <w:p w:rsidR="00AC01FC" w:rsidRPr="003E7A41" w:rsidRDefault="00AC01FC" w:rsidP="00AC01FC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E7A41">
        <w:rPr>
          <w:rFonts w:ascii="Times New Roman" w:hAnsi="Times New Roman" w:cs="Times New Roman"/>
          <w:sz w:val="28"/>
          <w:szCs w:val="24"/>
        </w:rPr>
        <w:t xml:space="preserve"> СТз - ставка субсидии на 1 гектар площади закладки многолетних насаждений, равная 500 000,00 рублей;</w:t>
      </w:r>
    </w:p>
    <w:p w:rsidR="00AC01FC" w:rsidRPr="003E7A41" w:rsidRDefault="00AC01FC" w:rsidP="00AC01FC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E7A41">
        <w:rPr>
          <w:rFonts w:ascii="Times New Roman" w:hAnsi="Times New Roman" w:cs="Times New Roman"/>
          <w:sz w:val="28"/>
          <w:szCs w:val="24"/>
          <w:lang w:val="en-US"/>
        </w:rPr>
        <w:t>S</w:t>
      </w:r>
      <w:r w:rsidRPr="003E7A41">
        <w:rPr>
          <w:rFonts w:ascii="Times New Roman" w:hAnsi="Times New Roman" w:cs="Times New Roman"/>
          <w:sz w:val="28"/>
          <w:szCs w:val="24"/>
        </w:rPr>
        <w:t>п</w:t>
      </w:r>
      <w:r w:rsidRPr="003E7A41">
        <w:rPr>
          <w:rFonts w:ascii="Times New Roman" w:hAnsi="Times New Roman" w:cs="Times New Roman"/>
          <w:sz w:val="28"/>
          <w:szCs w:val="24"/>
          <w:vertAlign w:val="subscript"/>
        </w:rPr>
        <w:t>i</w:t>
      </w:r>
      <w:r w:rsidRPr="003E7A41">
        <w:rPr>
          <w:rFonts w:ascii="Times New Roman" w:hAnsi="Times New Roman" w:cs="Times New Roman"/>
          <w:sz w:val="28"/>
          <w:szCs w:val="24"/>
        </w:rPr>
        <w:t xml:space="preserve"> - площадь закладки питомников, за исключением маточных насаждений плодовых и ягодных культур, заложенных базисными растениями (гектаров);</w:t>
      </w:r>
    </w:p>
    <w:p w:rsidR="00AC01FC" w:rsidRPr="003E7A41" w:rsidRDefault="00AC01FC" w:rsidP="00AC01FC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E7A41">
        <w:rPr>
          <w:rFonts w:ascii="Times New Roman" w:hAnsi="Times New Roman" w:cs="Times New Roman"/>
          <w:sz w:val="28"/>
          <w:szCs w:val="24"/>
          <w:lang w:val="en-US"/>
        </w:rPr>
        <w:t>S</w:t>
      </w:r>
      <w:r w:rsidRPr="003E7A41">
        <w:rPr>
          <w:rFonts w:ascii="Times New Roman" w:hAnsi="Times New Roman" w:cs="Times New Roman"/>
          <w:sz w:val="28"/>
          <w:szCs w:val="24"/>
        </w:rPr>
        <w:t>м</w:t>
      </w:r>
      <w:r w:rsidRPr="003E7A41">
        <w:rPr>
          <w:rFonts w:ascii="Times New Roman" w:hAnsi="Times New Roman" w:cs="Times New Roman"/>
          <w:sz w:val="28"/>
          <w:szCs w:val="24"/>
          <w:vertAlign w:val="subscript"/>
        </w:rPr>
        <w:t>i</w:t>
      </w:r>
      <w:r w:rsidRPr="003E7A41">
        <w:rPr>
          <w:rFonts w:ascii="Times New Roman" w:hAnsi="Times New Roman" w:cs="Times New Roman"/>
          <w:sz w:val="28"/>
          <w:szCs w:val="24"/>
        </w:rPr>
        <w:t xml:space="preserve"> - площадь закладки маточных насаждений плодовых и ягодных культур, заложенных базисными растениями (гектаров);</w:t>
      </w:r>
    </w:p>
    <w:p w:rsidR="00AC01FC" w:rsidRPr="003E7A41" w:rsidRDefault="00AC01FC" w:rsidP="00AC01F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3E7A41">
        <w:rPr>
          <w:sz w:val="28"/>
        </w:rPr>
        <w:t>К</w:t>
      </w:r>
      <w:r w:rsidRPr="003E7A41">
        <w:rPr>
          <w:sz w:val="28"/>
          <w:vertAlign w:val="subscript"/>
        </w:rPr>
        <w:t>1i</w:t>
      </w:r>
      <w:r w:rsidRPr="003E7A41">
        <w:rPr>
          <w:sz w:val="28"/>
        </w:rPr>
        <w:t xml:space="preserve"> - коэффициент, равный: 3 – для питомников, за исключением маточных насаждений плодовых и ягодных культур, заложенных базисными растениями, 6 - для маточных насаждений, заложенных базисными растениями;</w:t>
      </w:r>
    </w:p>
    <w:p w:rsidR="00AC01FC" w:rsidRPr="003E7A41" w:rsidRDefault="00AC01FC" w:rsidP="00AC01F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4"/>
        </w:rPr>
      </w:pPr>
      <w:r w:rsidRPr="003E7A41">
        <w:rPr>
          <w:rFonts w:ascii="Times New Roman" w:hAnsi="Times New Roman" w:cs="Times New Roman"/>
          <w:sz w:val="28"/>
          <w:szCs w:val="24"/>
          <w:lang w:val="en-US"/>
        </w:rPr>
        <w:t>n</w:t>
      </w:r>
      <w:r w:rsidRPr="003E7A41">
        <w:rPr>
          <w:rFonts w:ascii="Times New Roman" w:hAnsi="Times New Roman" w:cs="Times New Roman"/>
          <w:sz w:val="28"/>
          <w:szCs w:val="24"/>
        </w:rPr>
        <w:t xml:space="preserve"> - количество проектов закладки питомников, представленных к субсидированию;</w:t>
      </w:r>
    </w:p>
    <w:p w:rsidR="00AC01FC" w:rsidRPr="00100EAF" w:rsidRDefault="00AC01FC" w:rsidP="00AC01FC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E7A41">
        <w:rPr>
          <w:rFonts w:ascii="Times New Roman" w:hAnsi="Times New Roman" w:cs="Times New Roman"/>
          <w:sz w:val="28"/>
          <w:szCs w:val="24"/>
        </w:rPr>
        <w:t>К</w:t>
      </w:r>
      <w:r w:rsidRPr="003E7A41">
        <w:rPr>
          <w:rFonts w:ascii="Times New Roman" w:hAnsi="Times New Roman" w:cs="Times New Roman"/>
          <w:sz w:val="28"/>
          <w:szCs w:val="24"/>
          <w:vertAlign w:val="subscript"/>
        </w:rPr>
        <w:t>2</w:t>
      </w:r>
      <w:r w:rsidRPr="003E7A41">
        <w:rPr>
          <w:rFonts w:ascii="Times New Roman" w:hAnsi="Times New Roman" w:cs="Times New Roman"/>
          <w:sz w:val="28"/>
          <w:szCs w:val="24"/>
        </w:rPr>
        <w:t xml:space="preserve"> - коэффициент, применяемый в случае предоставления Получателю в году, </w:t>
      </w:r>
      <w:r w:rsidRPr="003E7A41">
        <w:rPr>
          <w:rFonts w:ascii="Times New Roman" w:hAnsi="Times New Roman" w:cs="Times New Roman"/>
          <w:sz w:val="28"/>
          <w:szCs w:val="24"/>
        </w:rPr>
        <w:lastRenderedPageBreak/>
        <w:t>предшествующем текущему финансовому году, субсидии равный отношению фактического значения результата</w:t>
      </w:r>
      <w:r w:rsidRPr="00100EAF">
        <w:rPr>
          <w:rFonts w:ascii="Times New Roman" w:hAnsi="Times New Roman" w:cs="Times New Roman"/>
          <w:sz w:val="28"/>
          <w:szCs w:val="24"/>
        </w:rPr>
        <w:t xml:space="preserve"> предоставления субсидии за год, предшествующий текущему финансовому году, к установленному в договоре, но не выше 1,2, и не менее 0,8.</w:t>
      </w:r>
    </w:p>
    <w:p w:rsidR="00AC01FC" w:rsidRPr="00100EAF" w:rsidRDefault="00AC01FC" w:rsidP="00AC01FC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100EAF">
        <w:rPr>
          <w:rFonts w:ascii="Times New Roman" w:hAnsi="Times New Roman" w:cs="Times New Roman"/>
          <w:sz w:val="28"/>
          <w:szCs w:val="24"/>
        </w:rPr>
        <w:t>В случаях не предоставления субсидии в году, предшествующем текущему финансовому году, К</w:t>
      </w:r>
      <w:r w:rsidRPr="00100EAF">
        <w:rPr>
          <w:rFonts w:ascii="Times New Roman" w:hAnsi="Times New Roman" w:cs="Times New Roman"/>
          <w:sz w:val="28"/>
          <w:szCs w:val="24"/>
          <w:vertAlign w:val="subscript"/>
        </w:rPr>
        <w:t>2</w:t>
      </w:r>
      <w:r w:rsidRPr="00100EAF">
        <w:rPr>
          <w:rFonts w:ascii="Times New Roman" w:hAnsi="Times New Roman" w:cs="Times New Roman"/>
          <w:sz w:val="28"/>
          <w:szCs w:val="24"/>
        </w:rPr>
        <w:t xml:space="preserve"> приравнивается к 1.</w:t>
      </w:r>
    </w:p>
    <w:p w:rsidR="00AC01FC" w:rsidRPr="003E7A41" w:rsidRDefault="00AC01FC" w:rsidP="00AC01FC">
      <w:pPr>
        <w:ind w:firstLine="709"/>
        <w:rPr>
          <w:rFonts w:ascii="Times New Roman" w:hAnsi="Times New Roman" w:cs="Times New Roman"/>
          <w:strike/>
          <w:sz w:val="28"/>
          <w:szCs w:val="24"/>
        </w:rPr>
      </w:pPr>
      <w:r w:rsidRPr="00100EAF">
        <w:rPr>
          <w:rFonts w:ascii="Times New Roman" w:hAnsi="Times New Roman" w:cs="Times New Roman"/>
          <w:sz w:val="28"/>
          <w:szCs w:val="24"/>
        </w:rPr>
        <w:t xml:space="preserve">В случае если размер субсидии в отношении площади закладки питомников, подлежащей предоставлению Получателю, рассчитанный в соответствии с настоящим пунктом Методики, превышает 80 процентов фактически произведенных им затрат на закладку питомников, указанных в </w:t>
      </w:r>
      <w:r w:rsidRPr="003E7A41">
        <w:rPr>
          <w:rFonts w:ascii="Times New Roman" w:hAnsi="Times New Roman" w:cs="Times New Roman"/>
          <w:sz w:val="28"/>
          <w:szCs w:val="24"/>
        </w:rPr>
        <w:t xml:space="preserve">подпункте 6.3 пункта 6 настоящего Порядка (без учета налога на добавленную стоимость), то размер указанной субсидии, подлежащей выплате Получателю, равен 80 процентам фактически произведенных им затратам (без учета налога на добавленную стоимость). </w:t>
      </w:r>
    </w:p>
    <w:p w:rsidR="00AC01FC" w:rsidRPr="003E7A41" w:rsidRDefault="00AC01FC" w:rsidP="00AC01FC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E7A41">
        <w:rPr>
          <w:rFonts w:ascii="Times New Roman" w:hAnsi="Times New Roman" w:cs="Times New Roman"/>
          <w:sz w:val="28"/>
          <w:szCs w:val="28"/>
        </w:rPr>
        <w:t>В случае если Получателем представлены к субсидированию затраты на закладку питомников по нескольким проектам, то р</w:t>
      </w:r>
      <w:r w:rsidRPr="003E7A41">
        <w:rPr>
          <w:rFonts w:ascii="Times New Roman" w:hAnsi="Times New Roman" w:cs="Times New Roman"/>
          <w:sz w:val="28"/>
          <w:szCs w:val="24"/>
        </w:rPr>
        <w:t>азмер субсидии в отношении площади закладки питомников рассчитывается в соответствии с настоящей методикой в отношении каждого проекта закладки и суммируется.</w:t>
      </w:r>
    </w:p>
    <w:p w:rsidR="00AC01FC" w:rsidRPr="003E7A41" w:rsidRDefault="00AC01FC" w:rsidP="00AC01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E7A41">
        <w:rPr>
          <w:rFonts w:ascii="Times New Roman" w:hAnsi="Times New Roman" w:cs="Times New Roman"/>
          <w:sz w:val="28"/>
          <w:szCs w:val="28"/>
        </w:rPr>
        <w:t>Выплата субсидии производится в пределах общего объема бюджетных ассигнований, предусмотренных в областном бюджете на предоставление субсидии в соответствии с заключенным с Министерством сельского хозяйства Российской Федерации соглашением на соответствующий финансовый год.</w:t>
      </w:r>
    </w:p>
    <w:p w:rsidR="00AC01FC" w:rsidRPr="003E7A41" w:rsidRDefault="00AC01FC" w:rsidP="00AC01FC">
      <w:pPr>
        <w:ind w:firstLine="709"/>
        <w:rPr>
          <w:rFonts w:ascii="Times New Roman" w:hAnsi="Times New Roman" w:cs="Times New Roman"/>
          <w:sz w:val="28"/>
          <w:szCs w:val="24"/>
        </w:rPr>
      </w:pPr>
    </w:p>
    <w:p w:rsidR="00AC01FC" w:rsidRPr="003E7A41" w:rsidRDefault="00AC01FC" w:rsidP="00AC01FC">
      <w:pPr>
        <w:pStyle w:val="ad"/>
        <w:numPr>
          <w:ilvl w:val="0"/>
          <w:numId w:val="9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3E7A41">
        <w:rPr>
          <w:rFonts w:ascii="Times New Roman" w:hAnsi="Times New Roman" w:cs="Times New Roman"/>
          <w:b/>
          <w:sz w:val="28"/>
          <w:szCs w:val="24"/>
        </w:rPr>
        <w:t xml:space="preserve">Расчет размера субсидии в отношении площади уходных работ за многолетними насаждениями, включая питомники </w:t>
      </w:r>
    </w:p>
    <w:p w:rsidR="00AC01FC" w:rsidRPr="003E7A41" w:rsidRDefault="00AC01FC" w:rsidP="00AC01FC">
      <w:pPr>
        <w:pStyle w:val="ad"/>
        <w:spacing w:after="0"/>
        <w:ind w:left="709"/>
        <w:rPr>
          <w:rFonts w:ascii="Times New Roman" w:hAnsi="Times New Roman" w:cs="Times New Roman"/>
          <w:sz w:val="28"/>
          <w:szCs w:val="24"/>
        </w:rPr>
      </w:pPr>
    </w:p>
    <w:p w:rsidR="00AC01FC" w:rsidRPr="003E7A41" w:rsidRDefault="00AC01FC" w:rsidP="00AC01FC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E7A41">
        <w:rPr>
          <w:rFonts w:ascii="Times New Roman" w:hAnsi="Times New Roman" w:cs="Times New Roman"/>
          <w:sz w:val="28"/>
          <w:szCs w:val="24"/>
        </w:rPr>
        <w:t>Размер субсидии в отношении площади уходных работ за многолетними насаждениями, включая питомники, подлежащей предоставлению Получателю (Су), рассчитывается по следующей формуле:</w:t>
      </w:r>
    </w:p>
    <w:p w:rsidR="00AC01FC" w:rsidRPr="003E7A41" w:rsidRDefault="00AC01FC" w:rsidP="00AC01FC">
      <w:pPr>
        <w:pStyle w:val="ad"/>
        <w:spacing w:after="0"/>
        <w:ind w:left="1070"/>
        <w:rPr>
          <w:rFonts w:ascii="Times New Roman" w:hAnsi="Times New Roman" w:cs="Times New Roman"/>
          <w:sz w:val="28"/>
          <w:szCs w:val="24"/>
        </w:rPr>
      </w:pPr>
    </w:p>
    <w:p w:rsidR="00AC01FC" w:rsidRPr="003E7A41" w:rsidRDefault="00AC01FC" w:rsidP="00AC01FC">
      <w:pPr>
        <w:ind w:firstLine="709"/>
        <w:jc w:val="center"/>
        <w:rPr>
          <w:rFonts w:ascii="Times New Roman" w:hAnsi="Times New Roman" w:cs="Times New Roman"/>
          <w:sz w:val="28"/>
          <w:szCs w:val="24"/>
        </w:rPr>
      </w:pPr>
      <w:r w:rsidRPr="003E7A41">
        <w:rPr>
          <w:rFonts w:ascii="Times New Roman" w:hAnsi="Times New Roman" w:cs="Times New Roman"/>
          <w:sz w:val="28"/>
          <w:szCs w:val="24"/>
        </w:rPr>
        <w:t>Су = ∑</w:t>
      </w:r>
      <w:r w:rsidRPr="003E7A41">
        <w:rPr>
          <w:rFonts w:ascii="Times New Roman" w:hAnsi="Times New Roman" w:cs="Times New Roman"/>
          <w:sz w:val="28"/>
          <w:szCs w:val="24"/>
          <w:vertAlign w:val="superscript"/>
          <w:lang w:val="en-US"/>
        </w:rPr>
        <w:t>n</w:t>
      </w:r>
      <w:r w:rsidRPr="003E7A41"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i</w:t>
      </w:r>
      <w:r w:rsidRPr="003E7A41">
        <w:rPr>
          <w:rFonts w:ascii="Times New Roman" w:hAnsi="Times New Roman" w:cs="Times New Roman"/>
          <w:sz w:val="28"/>
          <w:szCs w:val="24"/>
          <w:vertAlign w:val="subscript"/>
        </w:rPr>
        <w:t>=1</w:t>
      </w:r>
      <w:r w:rsidRPr="003E7A41">
        <w:rPr>
          <w:rFonts w:ascii="Times New Roman" w:hAnsi="Times New Roman" w:cs="Times New Roman"/>
          <w:sz w:val="28"/>
          <w:szCs w:val="24"/>
        </w:rPr>
        <w:t xml:space="preserve"> (СТу х </w:t>
      </w:r>
      <w:r w:rsidRPr="003E7A41">
        <w:rPr>
          <w:rFonts w:ascii="Times New Roman" w:hAnsi="Times New Roman" w:cs="Times New Roman"/>
          <w:sz w:val="28"/>
          <w:szCs w:val="24"/>
          <w:lang w:val="en-US"/>
        </w:rPr>
        <w:t>S</w:t>
      </w:r>
      <w:r w:rsidRPr="003E7A41">
        <w:rPr>
          <w:rFonts w:ascii="Times New Roman" w:hAnsi="Times New Roman" w:cs="Times New Roman"/>
          <w:sz w:val="28"/>
          <w:szCs w:val="24"/>
        </w:rPr>
        <w:t>у</w:t>
      </w:r>
      <w:r w:rsidRPr="003E7A41"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i</w:t>
      </w:r>
      <w:r w:rsidRPr="003E7A41">
        <w:rPr>
          <w:rFonts w:ascii="Times New Roman" w:hAnsi="Times New Roman" w:cs="Times New Roman"/>
          <w:sz w:val="28"/>
          <w:szCs w:val="24"/>
        </w:rPr>
        <w:t xml:space="preserve"> х К</w:t>
      </w:r>
      <w:r w:rsidRPr="003E7A41">
        <w:rPr>
          <w:rFonts w:ascii="Times New Roman" w:hAnsi="Times New Roman" w:cs="Times New Roman"/>
          <w:sz w:val="28"/>
          <w:szCs w:val="24"/>
          <w:vertAlign w:val="subscript"/>
        </w:rPr>
        <w:t>2</w:t>
      </w:r>
      <w:r w:rsidRPr="003E7A41">
        <w:rPr>
          <w:rFonts w:ascii="Times New Roman" w:hAnsi="Times New Roman" w:cs="Times New Roman"/>
          <w:sz w:val="28"/>
          <w:szCs w:val="24"/>
        </w:rPr>
        <w:t>), где:</w:t>
      </w:r>
    </w:p>
    <w:p w:rsidR="00AC01FC" w:rsidRPr="003E7A41" w:rsidRDefault="00AC01FC" w:rsidP="00AC01FC">
      <w:pPr>
        <w:ind w:firstLine="709"/>
        <w:rPr>
          <w:rFonts w:ascii="Times New Roman" w:hAnsi="Times New Roman" w:cs="Times New Roman"/>
          <w:sz w:val="28"/>
          <w:szCs w:val="24"/>
        </w:rPr>
      </w:pPr>
    </w:p>
    <w:p w:rsidR="00AC01FC" w:rsidRPr="003E7A41" w:rsidRDefault="00AC01FC" w:rsidP="00AC01FC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E7A41">
        <w:rPr>
          <w:rFonts w:ascii="Times New Roman" w:hAnsi="Times New Roman" w:cs="Times New Roman"/>
          <w:sz w:val="28"/>
          <w:szCs w:val="24"/>
        </w:rPr>
        <w:t>СТу - ставка субсидии на 1 гектар площади уходных работ за многолетними насаждениями, включая питомники, равная 200 000,00 рублей;</w:t>
      </w:r>
    </w:p>
    <w:p w:rsidR="00AC01FC" w:rsidRPr="003E7A41" w:rsidRDefault="00AC01FC" w:rsidP="00AC01FC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E7A41">
        <w:rPr>
          <w:rFonts w:ascii="Times New Roman" w:hAnsi="Times New Roman" w:cs="Times New Roman"/>
          <w:sz w:val="28"/>
          <w:szCs w:val="24"/>
          <w:lang w:val="en-US"/>
        </w:rPr>
        <w:t>S</w:t>
      </w:r>
      <w:r w:rsidRPr="003E7A41">
        <w:rPr>
          <w:rFonts w:ascii="Times New Roman" w:hAnsi="Times New Roman" w:cs="Times New Roman"/>
          <w:sz w:val="28"/>
          <w:szCs w:val="24"/>
        </w:rPr>
        <w:t>у</w:t>
      </w:r>
      <w:r w:rsidRPr="003E7A41"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i</w:t>
      </w:r>
      <w:r w:rsidRPr="003E7A41">
        <w:rPr>
          <w:rFonts w:ascii="Times New Roman" w:hAnsi="Times New Roman" w:cs="Times New Roman"/>
          <w:sz w:val="28"/>
          <w:szCs w:val="24"/>
        </w:rPr>
        <w:t xml:space="preserve"> - площадь уходных работ за многолетними насаждениями (гектаров);</w:t>
      </w:r>
    </w:p>
    <w:p w:rsidR="00AC01FC" w:rsidRPr="003E7A41" w:rsidRDefault="00AC01FC" w:rsidP="00AC01FC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E7A41">
        <w:rPr>
          <w:rFonts w:ascii="Times New Roman" w:hAnsi="Times New Roman" w:cs="Times New Roman"/>
          <w:sz w:val="28"/>
          <w:szCs w:val="24"/>
        </w:rPr>
        <w:t>К</w:t>
      </w:r>
      <w:r w:rsidRPr="003E7A41">
        <w:rPr>
          <w:rFonts w:ascii="Times New Roman" w:hAnsi="Times New Roman" w:cs="Times New Roman"/>
          <w:sz w:val="28"/>
          <w:szCs w:val="24"/>
          <w:vertAlign w:val="subscript"/>
        </w:rPr>
        <w:t>2</w:t>
      </w:r>
      <w:r w:rsidRPr="003E7A41">
        <w:rPr>
          <w:rFonts w:ascii="Times New Roman" w:hAnsi="Times New Roman" w:cs="Times New Roman"/>
          <w:sz w:val="28"/>
          <w:szCs w:val="24"/>
        </w:rPr>
        <w:t xml:space="preserve"> - коэффициент, применяемый в случае предоставления Получателю в году, предшествующем текущему финансовому году, субсидии равный отношению фактического значения результата предоставления субсидии за год, предшествующий текущему финансовому году, к установленному в договоре, но не выше 1,2, и не менее 0,8.</w:t>
      </w:r>
    </w:p>
    <w:p w:rsidR="00AC01FC" w:rsidRPr="003E7A41" w:rsidRDefault="00AC01FC" w:rsidP="00AC01FC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E7A41">
        <w:rPr>
          <w:rFonts w:ascii="Times New Roman" w:hAnsi="Times New Roman" w:cs="Times New Roman"/>
          <w:sz w:val="28"/>
          <w:szCs w:val="24"/>
        </w:rPr>
        <w:t>В случаях не предоставления субсидии в году, предшествующем текущему финансовому году, К</w:t>
      </w:r>
      <w:r w:rsidRPr="003E7A41">
        <w:rPr>
          <w:rFonts w:ascii="Times New Roman" w:hAnsi="Times New Roman" w:cs="Times New Roman"/>
          <w:sz w:val="28"/>
          <w:szCs w:val="24"/>
          <w:vertAlign w:val="subscript"/>
        </w:rPr>
        <w:t>2</w:t>
      </w:r>
      <w:r w:rsidRPr="003E7A41">
        <w:rPr>
          <w:rFonts w:ascii="Times New Roman" w:hAnsi="Times New Roman" w:cs="Times New Roman"/>
          <w:sz w:val="28"/>
          <w:szCs w:val="24"/>
        </w:rPr>
        <w:t xml:space="preserve"> приравнивается к 1.</w:t>
      </w:r>
    </w:p>
    <w:p w:rsidR="00AC01FC" w:rsidRPr="003E7A41" w:rsidRDefault="00AC01FC" w:rsidP="00AC01FC">
      <w:pPr>
        <w:ind w:firstLine="709"/>
        <w:rPr>
          <w:rFonts w:ascii="Times New Roman" w:hAnsi="Times New Roman" w:cs="Times New Roman"/>
          <w:strike/>
          <w:sz w:val="28"/>
          <w:szCs w:val="24"/>
        </w:rPr>
      </w:pPr>
      <w:r w:rsidRPr="003E7A41">
        <w:rPr>
          <w:rFonts w:ascii="Times New Roman" w:hAnsi="Times New Roman" w:cs="Times New Roman"/>
          <w:sz w:val="28"/>
          <w:szCs w:val="24"/>
        </w:rPr>
        <w:t xml:space="preserve">В случае если размер субсидии в отношении площади уходных работ за многолетними насаждениями, включая питомники, подлежащей предоставлению Получателю, рассчитанный в соответствии с настоящим пунктом Методики, </w:t>
      </w:r>
      <w:r w:rsidRPr="003E7A41">
        <w:rPr>
          <w:rFonts w:ascii="Times New Roman" w:hAnsi="Times New Roman" w:cs="Times New Roman"/>
          <w:sz w:val="28"/>
          <w:szCs w:val="24"/>
        </w:rPr>
        <w:lastRenderedPageBreak/>
        <w:t xml:space="preserve">превышает 80 процентов фактически произведенных им затрат на уходные работы за многолетними насаждениями, включая питомники, указанных в подпункте 6.4 пункта 6 настоящего Порядка (без учета налога на добавленную стоимость), то размер указанной субсидии, подлежащей выплате Получателю, равен 80 процентам фактически произведенных им затратам (без учета налога на добавленную стоимость). </w:t>
      </w:r>
    </w:p>
    <w:p w:rsidR="00AC01FC" w:rsidRPr="003E7A41" w:rsidRDefault="00AC01FC" w:rsidP="00AC01FC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E7A41">
        <w:rPr>
          <w:rFonts w:ascii="Times New Roman" w:hAnsi="Times New Roman" w:cs="Times New Roman"/>
          <w:sz w:val="28"/>
          <w:szCs w:val="28"/>
        </w:rPr>
        <w:t>В случае если Получателем представлены к субсидированию затраты на уходные работы по нескольким проектам, то р</w:t>
      </w:r>
      <w:r w:rsidRPr="003E7A41">
        <w:rPr>
          <w:rFonts w:ascii="Times New Roman" w:hAnsi="Times New Roman" w:cs="Times New Roman"/>
          <w:sz w:val="28"/>
          <w:szCs w:val="24"/>
        </w:rPr>
        <w:t>азмер субсидии в отношении площади уходных работ за многолетними насаждениями рассчитывается в соответствии с настоящей методикой в отношении каждого проекта закладки и суммируется.</w:t>
      </w:r>
    </w:p>
    <w:p w:rsidR="00AC01FC" w:rsidRDefault="00AC01FC" w:rsidP="00AC01FC">
      <w:pPr>
        <w:tabs>
          <w:tab w:val="left" w:pos="10490"/>
        </w:tabs>
        <w:ind w:right="-24" w:firstLine="709"/>
        <w:rPr>
          <w:rFonts w:ascii="Times New Roman" w:hAnsi="Times New Roman" w:cs="Times New Roman"/>
          <w:sz w:val="28"/>
          <w:szCs w:val="28"/>
        </w:rPr>
      </w:pPr>
      <w:r w:rsidRPr="003E7A41">
        <w:rPr>
          <w:rFonts w:ascii="Times New Roman" w:hAnsi="Times New Roman" w:cs="Times New Roman"/>
          <w:sz w:val="28"/>
          <w:szCs w:val="28"/>
        </w:rPr>
        <w:t>Выплата субсидии производится в пределах общего объема бюджетных ассигнований, предусмотренных в областном бюджете на предоставление субсидии в соответствии с заключенным с Министерством сельского хозяйства Российской Федерации соглашением на соответствующий финансовый год.</w:t>
      </w:r>
    </w:p>
    <w:p w:rsidR="00AC01FC" w:rsidRDefault="00AC01FC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C01FC" w:rsidSect="0085427E">
      <w:type w:val="continuous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215" w:rsidRDefault="00723215" w:rsidP="00EE42D9">
      <w:r>
        <w:separator/>
      </w:r>
    </w:p>
  </w:endnote>
  <w:endnote w:type="continuationSeparator" w:id="0">
    <w:p w:rsidR="00723215" w:rsidRDefault="00723215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215" w:rsidRDefault="00723215" w:rsidP="00EE42D9">
      <w:r>
        <w:separator/>
      </w:r>
    </w:p>
  </w:footnote>
  <w:footnote w:type="continuationSeparator" w:id="0">
    <w:p w:rsidR="00723215" w:rsidRDefault="00723215" w:rsidP="00EE4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706"/>
    <w:rsid w:val="00007244"/>
    <w:rsid w:val="00007378"/>
    <w:rsid w:val="0000797C"/>
    <w:rsid w:val="00010452"/>
    <w:rsid w:val="000106AB"/>
    <w:rsid w:val="000117B0"/>
    <w:rsid w:val="00014821"/>
    <w:rsid w:val="00014E6E"/>
    <w:rsid w:val="000153BB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662"/>
    <w:rsid w:val="000254C5"/>
    <w:rsid w:val="00025AEF"/>
    <w:rsid w:val="00026CA7"/>
    <w:rsid w:val="00026E0D"/>
    <w:rsid w:val="0002758C"/>
    <w:rsid w:val="00027859"/>
    <w:rsid w:val="00027E96"/>
    <w:rsid w:val="0003178D"/>
    <w:rsid w:val="00033E30"/>
    <w:rsid w:val="00036E8B"/>
    <w:rsid w:val="00037368"/>
    <w:rsid w:val="000378F5"/>
    <w:rsid w:val="00040E1C"/>
    <w:rsid w:val="0004118C"/>
    <w:rsid w:val="0004166A"/>
    <w:rsid w:val="000417AF"/>
    <w:rsid w:val="00042BBC"/>
    <w:rsid w:val="00042FFC"/>
    <w:rsid w:val="00043386"/>
    <w:rsid w:val="0004505B"/>
    <w:rsid w:val="000453A6"/>
    <w:rsid w:val="00045AD7"/>
    <w:rsid w:val="00047191"/>
    <w:rsid w:val="000473AC"/>
    <w:rsid w:val="00047528"/>
    <w:rsid w:val="00047A69"/>
    <w:rsid w:val="00047C1A"/>
    <w:rsid w:val="00050004"/>
    <w:rsid w:val="00050D76"/>
    <w:rsid w:val="00051627"/>
    <w:rsid w:val="000519CF"/>
    <w:rsid w:val="00051B72"/>
    <w:rsid w:val="00051FA2"/>
    <w:rsid w:val="0005246B"/>
    <w:rsid w:val="000531F0"/>
    <w:rsid w:val="000535A1"/>
    <w:rsid w:val="00053638"/>
    <w:rsid w:val="0005391F"/>
    <w:rsid w:val="00055140"/>
    <w:rsid w:val="000556D2"/>
    <w:rsid w:val="00055B6B"/>
    <w:rsid w:val="00056584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71290"/>
    <w:rsid w:val="000714DF"/>
    <w:rsid w:val="000718CE"/>
    <w:rsid w:val="000718D6"/>
    <w:rsid w:val="00071DD0"/>
    <w:rsid w:val="00072E97"/>
    <w:rsid w:val="00072ECC"/>
    <w:rsid w:val="000730E1"/>
    <w:rsid w:val="00073B7C"/>
    <w:rsid w:val="00073FB8"/>
    <w:rsid w:val="000741CC"/>
    <w:rsid w:val="00074554"/>
    <w:rsid w:val="00075FAD"/>
    <w:rsid w:val="00081CA0"/>
    <w:rsid w:val="00081F09"/>
    <w:rsid w:val="00081FE6"/>
    <w:rsid w:val="000822CE"/>
    <w:rsid w:val="00082619"/>
    <w:rsid w:val="00083B25"/>
    <w:rsid w:val="00085BBC"/>
    <w:rsid w:val="00085E35"/>
    <w:rsid w:val="00086485"/>
    <w:rsid w:val="0008671D"/>
    <w:rsid w:val="00086D24"/>
    <w:rsid w:val="00090514"/>
    <w:rsid w:val="00090ABC"/>
    <w:rsid w:val="000925D0"/>
    <w:rsid w:val="00093110"/>
    <w:rsid w:val="00094540"/>
    <w:rsid w:val="000954C7"/>
    <w:rsid w:val="0009612C"/>
    <w:rsid w:val="00096F5E"/>
    <w:rsid w:val="00097924"/>
    <w:rsid w:val="000A08BE"/>
    <w:rsid w:val="000A1516"/>
    <w:rsid w:val="000A2958"/>
    <w:rsid w:val="000A2B91"/>
    <w:rsid w:val="000A2BC4"/>
    <w:rsid w:val="000A3165"/>
    <w:rsid w:val="000A31E1"/>
    <w:rsid w:val="000A3CA7"/>
    <w:rsid w:val="000A43AE"/>
    <w:rsid w:val="000A4549"/>
    <w:rsid w:val="000A5083"/>
    <w:rsid w:val="000A56D3"/>
    <w:rsid w:val="000A5F0F"/>
    <w:rsid w:val="000A6401"/>
    <w:rsid w:val="000A7A3C"/>
    <w:rsid w:val="000A7F0F"/>
    <w:rsid w:val="000B0264"/>
    <w:rsid w:val="000B0C5F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4A10"/>
    <w:rsid w:val="000B5A18"/>
    <w:rsid w:val="000B6867"/>
    <w:rsid w:val="000B6998"/>
    <w:rsid w:val="000B70CD"/>
    <w:rsid w:val="000B7439"/>
    <w:rsid w:val="000B7665"/>
    <w:rsid w:val="000C107C"/>
    <w:rsid w:val="000C1D14"/>
    <w:rsid w:val="000C2314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15A1"/>
    <w:rsid w:val="000D18DC"/>
    <w:rsid w:val="000D18FA"/>
    <w:rsid w:val="000D39B4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188F"/>
    <w:rsid w:val="000E1CE1"/>
    <w:rsid w:val="000E291D"/>
    <w:rsid w:val="000E3B93"/>
    <w:rsid w:val="000E4A68"/>
    <w:rsid w:val="000E5B10"/>
    <w:rsid w:val="000E5E79"/>
    <w:rsid w:val="000E676B"/>
    <w:rsid w:val="000E7E65"/>
    <w:rsid w:val="000F0340"/>
    <w:rsid w:val="000F0CB9"/>
    <w:rsid w:val="000F1667"/>
    <w:rsid w:val="000F1E4D"/>
    <w:rsid w:val="000F1FB1"/>
    <w:rsid w:val="000F2139"/>
    <w:rsid w:val="000F2F8C"/>
    <w:rsid w:val="000F31A9"/>
    <w:rsid w:val="000F35B2"/>
    <w:rsid w:val="000F362F"/>
    <w:rsid w:val="000F509A"/>
    <w:rsid w:val="000F5188"/>
    <w:rsid w:val="000F51CB"/>
    <w:rsid w:val="000F549B"/>
    <w:rsid w:val="000F55A0"/>
    <w:rsid w:val="000F5CFC"/>
    <w:rsid w:val="000F6EB7"/>
    <w:rsid w:val="000F7206"/>
    <w:rsid w:val="000F74B1"/>
    <w:rsid w:val="000F7588"/>
    <w:rsid w:val="00100192"/>
    <w:rsid w:val="00100C78"/>
    <w:rsid w:val="00100EAF"/>
    <w:rsid w:val="00101422"/>
    <w:rsid w:val="0010173C"/>
    <w:rsid w:val="00101FD6"/>
    <w:rsid w:val="00104501"/>
    <w:rsid w:val="00104947"/>
    <w:rsid w:val="001053CA"/>
    <w:rsid w:val="00105A0A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20666"/>
    <w:rsid w:val="00120AF2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32500"/>
    <w:rsid w:val="00133B24"/>
    <w:rsid w:val="00134E19"/>
    <w:rsid w:val="00134FDD"/>
    <w:rsid w:val="00135329"/>
    <w:rsid w:val="00137259"/>
    <w:rsid w:val="00137622"/>
    <w:rsid w:val="00140758"/>
    <w:rsid w:val="00140926"/>
    <w:rsid w:val="001411D0"/>
    <w:rsid w:val="00141D53"/>
    <w:rsid w:val="001429EB"/>
    <w:rsid w:val="00143148"/>
    <w:rsid w:val="00144262"/>
    <w:rsid w:val="0014449B"/>
    <w:rsid w:val="001447BC"/>
    <w:rsid w:val="00144EDF"/>
    <w:rsid w:val="001466FB"/>
    <w:rsid w:val="00146CD1"/>
    <w:rsid w:val="00146EBB"/>
    <w:rsid w:val="0014726D"/>
    <w:rsid w:val="0014786A"/>
    <w:rsid w:val="00147A8D"/>
    <w:rsid w:val="00150F64"/>
    <w:rsid w:val="001512E3"/>
    <w:rsid w:val="00151F76"/>
    <w:rsid w:val="001527F4"/>
    <w:rsid w:val="00153FEB"/>
    <w:rsid w:val="00154153"/>
    <w:rsid w:val="001542F7"/>
    <w:rsid w:val="001549C4"/>
    <w:rsid w:val="00154ABE"/>
    <w:rsid w:val="00155D61"/>
    <w:rsid w:val="001574F2"/>
    <w:rsid w:val="00161A13"/>
    <w:rsid w:val="00161A2A"/>
    <w:rsid w:val="00161F61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D9F"/>
    <w:rsid w:val="0017436A"/>
    <w:rsid w:val="00174822"/>
    <w:rsid w:val="001748C0"/>
    <w:rsid w:val="0017519E"/>
    <w:rsid w:val="0017696E"/>
    <w:rsid w:val="0017784E"/>
    <w:rsid w:val="001813C5"/>
    <w:rsid w:val="00182212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F0D"/>
    <w:rsid w:val="001B0075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6004"/>
    <w:rsid w:val="001B6458"/>
    <w:rsid w:val="001B694B"/>
    <w:rsid w:val="001B764C"/>
    <w:rsid w:val="001B7AD4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4B5"/>
    <w:rsid w:val="001D15D5"/>
    <w:rsid w:val="001D202E"/>
    <w:rsid w:val="001D2830"/>
    <w:rsid w:val="001D2869"/>
    <w:rsid w:val="001D3013"/>
    <w:rsid w:val="001D3C9A"/>
    <w:rsid w:val="001D46CF"/>
    <w:rsid w:val="001D48C8"/>
    <w:rsid w:val="001D4907"/>
    <w:rsid w:val="001D5420"/>
    <w:rsid w:val="001D5DA6"/>
    <w:rsid w:val="001D61C8"/>
    <w:rsid w:val="001D6D01"/>
    <w:rsid w:val="001D715C"/>
    <w:rsid w:val="001D73AA"/>
    <w:rsid w:val="001D777C"/>
    <w:rsid w:val="001D7F9E"/>
    <w:rsid w:val="001E02FF"/>
    <w:rsid w:val="001E07FD"/>
    <w:rsid w:val="001E0B5F"/>
    <w:rsid w:val="001E12C2"/>
    <w:rsid w:val="001E13FB"/>
    <w:rsid w:val="001E2E88"/>
    <w:rsid w:val="001E342C"/>
    <w:rsid w:val="001E4D31"/>
    <w:rsid w:val="001E5129"/>
    <w:rsid w:val="001E525C"/>
    <w:rsid w:val="001E54E3"/>
    <w:rsid w:val="001E5B48"/>
    <w:rsid w:val="001E6025"/>
    <w:rsid w:val="001E620D"/>
    <w:rsid w:val="001E66E3"/>
    <w:rsid w:val="001E7E7A"/>
    <w:rsid w:val="001E7E94"/>
    <w:rsid w:val="001F040E"/>
    <w:rsid w:val="001F0896"/>
    <w:rsid w:val="001F1C90"/>
    <w:rsid w:val="001F2022"/>
    <w:rsid w:val="001F2049"/>
    <w:rsid w:val="001F2B11"/>
    <w:rsid w:val="001F2C04"/>
    <w:rsid w:val="001F42D8"/>
    <w:rsid w:val="001F4662"/>
    <w:rsid w:val="001F4A08"/>
    <w:rsid w:val="001F4DDD"/>
    <w:rsid w:val="001F52E2"/>
    <w:rsid w:val="001F5C57"/>
    <w:rsid w:val="001F5E5B"/>
    <w:rsid w:val="001F66F0"/>
    <w:rsid w:val="001F69A4"/>
    <w:rsid w:val="002002F9"/>
    <w:rsid w:val="00200335"/>
    <w:rsid w:val="0020034C"/>
    <w:rsid w:val="00201378"/>
    <w:rsid w:val="002016E8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452"/>
    <w:rsid w:val="00210574"/>
    <w:rsid w:val="00211F4C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6291"/>
    <w:rsid w:val="00216630"/>
    <w:rsid w:val="00216C7D"/>
    <w:rsid w:val="00217B6B"/>
    <w:rsid w:val="00217C2F"/>
    <w:rsid w:val="00220268"/>
    <w:rsid w:val="0022069B"/>
    <w:rsid w:val="00220BBF"/>
    <w:rsid w:val="00220FF5"/>
    <w:rsid w:val="00221CE3"/>
    <w:rsid w:val="002225DA"/>
    <w:rsid w:val="00222B39"/>
    <w:rsid w:val="00223A82"/>
    <w:rsid w:val="00224069"/>
    <w:rsid w:val="00224779"/>
    <w:rsid w:val="00225A14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40C62"/>
    <w:rsid w:val="002424CA"/>
    <w:rsid w:val="002439DC"/>
    <w:rsid w:val="00243CD1"/>
    <w:rsid w:val="00246982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B74"/>
    <w:rsid w:val="00266FA5"/>
    <w:rsid w:val="00267F55"/>
    <w:rsid w:val="00270E10"/>
    <w:rsid w:val="00272D03"/>
    <w:rsid w:val="0027327C"/>
    <w:rsid w:val="00273A12"/>
    <w:rsid w:val="00273D08"/>
    <w:rsid w:val="00275174"/>
    <w:rsid w:val="002754EC"/>
    <w:rsid w:val="00275673"/>
    <w:rsid w:val="00276437"/>
    <w:rsid w:val="00277CAB"/>
    <w:rsid w:val="0028104F"/>
    <w:rsid w:val="00281AD7"/>
    <w:rsid w:val="00281EB6"/>
    <w:rsid w:val="00282397"/>
    <w:rsid w:val="00282577"/>
    <w:rsid w:val="00282BC5"/>
    <w:rsid w:val="00282E7B"/>
    <w:rsid w:val="00284911"/>
    <w:rsid w:val="00284B81"/>
    <w:rsid w:val="002850C1"/>
    <w:rsid w:val="00285594"/>
    <w:rsid w:val="00287B82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2E46"/>
    <w:rsid w:val="002A3978"/>
    <w:rsid w:val="002A3D51"/>
    <w:rsid w:val="002A484F"/>
    <w:rsid w:val="002A4B0F"/>
    <w:rsid w:val="002A5213"/>
    <w:rsid w:val="002A558E"/>
    <w:rsid w:val="002A7578"/>
    <w:rsid w:val="002A787D"/>
    <w:rsid w:val="002A7CF5"/>
    <w:rsid w:val="002B0A10"/>
    <w:rsid w:val="002B0B34"/>
    <w:rsid w:val="002B0E6A"/>
    <w:rsid w:val="002B2244"/>
    <w:rsid w:val="002B24A8"/>
    <w:rsid w:val="002B2EB8"/>
    <w:rsid w:val="002B3CD1"/>
    <w:rsid w:val="002B5117"/>
    <w:rsid w:val="002B556D"/>
    <w:rsid w:val="002B5A43"/>
    <w:rsid w:val="002B5EDE"/>
    <w:rsid w:val="002B6738"/>
    <w:rsid w:val="002C00C5"/>
    <w:rsid w:val="002C0CB1"/>
    <w:rsid w:val="002C0D5D"/>
    <w:rsid w:val="002C1B5C"/>
    <w:rsid w:val="002C255F"/>
    <w:rsid w:val="002C26AC"/>
    <w:rsid w:val="002C3A48"/>
    <w:rsid w:val="002C410A"/>
    <w:rsid w:val="002C5462"/>
    <w:rsid w:val="002C6DAB"/>
    <w:rsid w:val="002C7E72"/>
    <w:rsid w:val="002D010F"/>
    <w:rsid w:val="002D077C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3721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99"/>
    <w:rsid w:val="002E153E"/>
    <w:rsid w:val="002E1D64"/>
    <w:rsid w:val="002E1DC7"/>
    <w:rsid w:val="002E3833"/>
    <w:rsid w:val="002E3DA7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67D"/>
    <w:rsid w:val="002F1D2B"/>
    <w:rsid w:val="002F2E51"/>
    <w:rsid w:val="002F31CB"/>
    <w:rsid w:val="002F4083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FF0"/>
    <w:rsid w:val="00303761"/>
    <w:rsid w:val="00303B34"/>
    <w:rsid w:val="00305A4F"/>
    <w:rsid w:val="003064CD"/>
    <w:rsid w:val="0030757B"/>
    <w:rsid w:val="00307836"/>
    <w:rsid w:val="00307B81"/>
    <w:rsid w:val="00307E52"/>
    <w:rsid w:val="00307FAF"/>
    <w:rsid w:val="00310DB0"/>
    <w:rsid w:val="00311196"/>
    <w:rsid w:val="00311256"/>
    <w:rsid w:val="00311A1D"/>
    <w:rsid w:val="00311BBF"/>
    <w:rsid w:val="003135A8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2B51"/>
    <w:rsid w:val="00332F58"/>
    <w:rsid w:val="003344EF"/>
    <w:rsid w:val="003345F5"/>
    <w:rsid w:val="00334E6B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9E6"/>
    <w:rsid w:val="00346B6F"/>
    <w:rsid w:val="00346D33"/>
    <w:rsid w:val="0035017A"/>
    <w:rsid w:val="003503B8"/>
    <w:rsid w:val="00350F45"/>
    <w:rsid w:val="003516A7"/>
    <w:rsid w:val="00351AD5"/>
    <w:rsid w:val="00353081"/>
    <w:rsid w:val="003546BF"/>
    <w:rsid w:val="003549DF"/>
    <w:rsid w:val="003551A3"/>
    <w:rsid w:val="00355435"/>
    <w:rsid w:val="00355DE9"/>
    <w:rsid w:val="00356385"/>
    <w:rsid w:val="003566A1"/>
    <w:rsid w:val="00356DC9"/>
    <w:rsid w:val="00356F66"/>
    <w:rsid w:val="00356FB6"/>
    <w:rsid w:val="003571B4"/>
    <w:rsid w:val="00357D24"/>
    <w:rsid w:val="00357FC1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162F"/>
    <w:rsid w:val="00372905"/>
    <w:rsid w:val="00372ABB"/>
    <w:rsid w:val="00373809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7306"/>
    <w:rsid w:val="003804BE"/>
    <w:rsid w:val="00380C5B"/>
    <w:rsid w:val="00381033"/>
    <w:rsid w:val="00381136"/>
    <w:rsid w:val="003813C3"/>
    <w:rsid w:val="00381AC1"/>
    <w:rsid w:val="00382FCE"/>
    <w:rsid w:val="0038359D"/>
    <w:rsid w:val="00383B22"/>
    <w:rsid w:val="003841CB"/>
    <w:rsid w:val="00385924"/>
    <w:rsid w:val="00385928"/>
    <w:rsid w:val="003860B4"/>
    <w:rsid w:val="00387F4E"/>
    <w:rsid w:val="00387FF4"/>
    <w:rsid w:val="0039040B"/>
    <w:rsid w:val="00390E4D"/>
    <w:rsid w:val="00390F78"/>
    <w:rsid w:val="0039133E"/>
    <w:rsid w:val="003927CF"/>
    <w:rsid w:val="00392866"/>
    <w:rsid w:val="00393D0E"/>
    <w:rsid w:val="00394177"/>
    <w:rsid w:val="0039461F"/>
    <w:rsid w:val="0039526D"/>
    <w:rsid w:val="003957C8"/>
    <w:rsid w:val="00395FE1"/>
    <w:rsid w:val="00396292"/>
    <w:rsid w:val="0039738D"/>
    <w:rsid w:val="003978F9"/>
    <w:rsid w:val="003A10C0"/>
    <w:rsid w:val="003A1101"/>
    <w:rsid w:val="003A15DB"/>
    <w:rsid w:val="003A3457"/>
    <w:rsid w:val="003A3579"/>
    <w:rsid w:val="003A44E4"/>
    <w:rsid w:val="003A50FD"/>
    <w:rsid w:val="003A588A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7BF5"/>
    <w:rsid w:val="003C02BA"/>
    <w:rsid w:val="003C0E63"/>
    <w:rsid w:val="003C1BE3"/>
    <w:rsid w:val="003C1C92"/>
    <w:rsid w:val="003C2313"/>
    <w:rsid w:val="003C267C"/>
    <w:rsid w:val="003C2A4C"/>
    <w:rsid w:val="003C2A4F"/>
    <w:rsid w:val="003C3048"/>
    <w:rsid w:val="003C5293"/>
    <w:rsid w:val="003C5760"/>
    <w:rsid w:val="003C57EE"/>
    <w:rsid w:val="003C5C00"/>
    <w:rsid w:val="003C68D8"/>
    <w:rsid w:val="003C6900"/>
    <w:rsid w:val="003C6D03"/>
    <w:rsid w:val="003C79AD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6938"/>
    <w:rsid w:val="003D79C2"/>
    <w:rsid w:val="003D7E71"/>
    <w:rsid w:val="003E0A45"/>
    <w:rsid w:val="003E0B2B"/>
    <w:rsid w:val="003E123A"/>
    <w:rsid w:val="003E13A3"/>
    <w:rsid w:val="003E18AD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665E"/>
    <w:rsid w:val="003E76F8"/>
    <w:rsid w:val="003E7A41"/>
    <w:rsid w:val="003F06B8"/>
    <w:rsid w:val="003F1B54"/>
    <w:rsid w:val="003F1F6E"/>
    <w:rsid w:val="003F2982"/>
    <w:rsid w:val="003F3DD3"/>
    <w:rsid w:val="003F3FB5"/>
    <w:rsid w:val="003F589D"/>
    <w:rsid w:val="003F5990"/>
    <w:rsid w:val="003F5ACC"/>
    <w:rsid w:val="003F635C"/>
    <w:rsid w:val="003F6751"/>
    <w:rsid w:val="003F6855"/>
    <w:rsid w:val="003F7018"/>
    <w:rsid w:val="003F7CDE"/>
    <w:rsid w:val="003F7D7F"/>
    <w:rsid w:val="0040012F"/>
    <w:rsid w:val="004011B1"/>
    <w:rsid w:val="00402440"/>
    <w:rsid w:val="004043AC"/>
    <w:rsid w:val="0040511C"/>
    <w:rsid w:val="00405682"/>
    <w:rsid w:val="00405B1A"/>
    <w:rsid w:val="00405D34"/>
    <w:rsid w:val="00405DBC"/>
    <w:rsid w:val="00405F0D"/>
    <w:rsid w:val="00406125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6778"/>
    <w:rsid w:val="00416B39"/>
    <w:rsid w:val="00417FBD"/>
    <w:rsid w:val="004202BC"/>
    <w:rsid w:val="00420A83"/>
    <w:rsid w:val="00420EBB"/>
    <w:rsid w:val="004211E2"/>
    <w:rsid w:val="00422217"/>
    <w:rsid w:val="0042365A"/>
    <w:rsid w:val="00423A1B"/>
    <w:rsid w:val="004244AF"/>
    <w:rsid w:val="00424C1E"/>
    <w:rsid w:val="00425068"/>
    <w:rsid w:val="004252A3"/>
    <w:rsid w:val="00426218"/>
    <w:rsid w:val="004275FC"/>
    <w:rsid w:val="00430A79"/>
    <w:rsid w:val="00430B83"/>
    <w:rsid w:val="00430D52"/>
    <w:rsid w:val="004310DA"/>
    <w:rsid w:val="004312EE"/>
    <w:rsid w:val="00433506"/>
    <w:rsid w:val="004335F6"/>
    <w:rsid w:val="0043436F"/>
    <w:rsid w:val="0043461D"/>
    <w:rsid w:val="00434A16"/>
    <w:rsid w:val="00434B1B"/>
    <w:rsid w:val="00434E2D"/>
    <w:rsid w:val="00435B21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6EA"/>
    <w:rsid w:val="00443A69"/>
    <w:rsid w:val="00443E5E"/>
    <w:rsid w:val="00443F34"/>
    <w:rsid w:val="00444B9B"/>
    <w:rsid w:val="00445296"/>
    <w:rsid w:val="004454BA"/>
    <w:rsid w:val="00445E07"/>
    <w:rsid w:val="0044633B"/>
    <w:rsid w:val="004470F6"/>
    <w:rsid w:val="0044777F"/>
    <w:rsid w:val="004504A6"/>
    <w:rsid w:val="00450A52"/>
    <w:rsid w:val="0045131A"/>
    <w:rsid w:val="00451717"/>
    <w:rsid w:val="00451A91"/>
    <w:rsid w:val="00451B46"/>
    <w:rsid w:val="00451F66"/>
    <w:rsid w:val="004528E4"/>
    <w:rsid w:val="00452E45"/>
    <w:rsid w:val="004531FF"/>
    <w:rsid w:val="004539AE"/>
    <w:rsid w:val="00453A35"/>
    <w:rsid w:val="00453B11"/>
    <w:rsid w:val="004545C8"/>
    <w:rsid w:val="00454D2A"/>
    <w:rsid w:val="00454E11"/>
    <w:rsid w:val="0045518F"/>
    <w:rsid w:val="0045521D"/>
    <w:rsid w:val="004559AA"/>
    <w:rsid w:val="00455C83"/>
    <w:rsid w:val="00456240"/>
    <w:rsid w:val="00456389"/>
    <w:rsid w:val="004564F5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C29"/>
    <w:rsid w:val="00463D69"/>
    <w:rsid w:val="00463E95"/>
    <w:rsid w:val="00463FDA"/>
    <w:rsid w:val="0046572D"/>
    <w:rsid w:val="00465D3F"/>
    <w:rsid w:val="00466286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4B46"/>
    <w:rsid w:val="00474F4E"/>
    <w:rsid w:val="00475984"/>
    <w:rsid w:val="004763E2"/>
    <w:rsid w:val="004765EB"/>
    <w:rsid w:val="004771F5"/>
    <w:rsid w:val="00477265"/>
    <w:rsid w:val="004776C1"/>
    <w:rsid w:val="004805AC"/>
    <w:rsid w:val="00480922"/>
    <w:rsid w:val="00481A84"/>
    <w:rsid w:val="004820F1"/>
    <w:rsid w:val="0048283D"/>
    <w:rsid w:val="00482A87"/>
    <w:rsid w:val="00482F00"/>
    <w:rsid w:val="004838DE"/>
    <w:rsid w:val="00483ABA"/>
    <w:rsid w:val="00483E48"/>
    <w:rsid w:val="0048444A"/>
    <w:rsid w:val="00485187"/>
    <w:rsid w:val="00485734"/>
    <w:rsid w:val="004859B3"/>
    <w:rsid w:val="004869E7"/>
    <w:rsid w:val="004869F9"/>
    <w:rsid w:val="0048715D"/>
    <w:rsid w:val="004874DA"/>
    <w:rsid w:val="0049039E"/>
    <w:rsid w:val="00491583"/>
    <w:rsid w:val="004916CD"/>
    <w:rsid w:val="00491B30"/>
    <w:rsid w:val="00492229"/>
    <w:rsid w:val="0049276B"/>
    <w:rsid w:val="0049473A"/>
    <w:rsid w:val="0049532C"/>
    <w:rsid w:val="004956D5"/>
    <w:rsid w:val="00495EFA"/>
    <w:rsid w:val="00496874"/>
    <w:rsid w:val="00497230"/>
    <w:rsid w:val="004974F4"/>
    <w:rsid w:val="0049752E"/>
    <w:rsid w:val="00497D7A"/>
    <w:rsid w:val="004A19F7"/>
    <w:rsid w:val="004A29F5"/>
    <w:rsid w:val="004A2CB1"/>
    <w:rsid w:val="004A306D"/>
    <w:rsid w:val="004A386A"/>
    <w:rsid w:val="004A3F73"/>
    <w:rsid w:val="004A423F"/>
    <w:rsid w:val="004A4476"/>
    <w:rsid w:val="004A49AB"/>
    <w:rsid w:val="004A5862"/>
    <w:rsid w:val="004A5B5B"/>
    <w:rsid w:val="004A5E70"/>
    <w:rsid w:val="004A73D6"/>
    <w:rsid w:val="004A784E"/>
    <w:rsid w:val="004A7F2F"/>
    <w:rsid w:val="004B1402"/>
    <w:rsid w:val="004B157C"/>
    <w:rsid w:val="004B19DC"/>
    <w:rsid w:val="004B2693"/>
    <w:rsid w:val="004B2B46"/>
    <w:rsid w:val="004B2D82"/>
    <w:rsid w:val="004B333F"/>
    <w:rsid w:val="004B3C39"/>
    <w:rsid w:val="004B4079"/>
    <w:rsid w:val="004B4BB4"/>
    <w:rsid w:val="004B7064"/>
    <w:rsid w:val="004B7837"/>
    <w:rsid w:val="004B7CC3"/>
    <w:rsid w:val="004C057A"/>
    <w:rsid w:val="004C05BC"/>
    <w:rsid w:val="004C11A1"/>
    <w:rsid w:val="004C2523"/>
    <w:rsid w:val="004C3E4D"/>
    <w:rsid w:val="004C4556"/>
    <w:rsid w:val="004C4807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603"/>
    <w:rsid w:val="004D577A"/>
    <w:rsid w:val="004D5C6F"/>
    <w:rsid w:val="004D6452"/>
    <w:rsid w:val="004D688F"/>
    <w:rsid w:val="004D7AD0"/>
    <w:rsid w:val="004E091C"/>
    <w:rsid w:val="004E0ABE"/>
    <w:rsid w:val="004E0BED"/>
    <w:rsid w:val="004E1186"/>
    <w:rsid w:val="004E21E5"/>
    <w:rsid w:val="004E3549"/>
    <w:rsid w:val="004E3E4F"/>
    <w:rsid w:val="004E4B88"/>
    <w:rsid w:val="004E559A"/>
    <w:rsid w:val="004E57C4"/>
    <w:rsid w:val="004E6523"/>
    <w:rsid w:val="004E6562"/>
    <w:rsid w:val="004E73C8"/>
    <w:rsid w:val="004E7CA0"/>
    <w:rsid w:val="004F0507"/>
    <w:rsid w:val="004F064A"/>
    <w:rsid w:val="004F0D44"/>
    <w:rsid w:val="004F1371"/>
    <w:rsid w:val="004F1878"/>
    <w:rsid w:val="004F22DD"/>
    <w:rsid w:val="004F22E5"/>
    <w:rsid w:val="004F2464"/>
    <w:rsid w:val="004F2D84"/>
    <w:rsid w:val="004F4169"/>
    <w:rsid w:val="004F501F"/>
    <w:rsid w:val="004F5A63"/>
    <w:rsid w:val="004F624B"/>
    <w:rsid w:val="004F6D23"/>
    <w:rsid w:val="004F7BB5"/>
    <w:rsid w:val="00501108"/>
    <w:rsid w:val="00501389"/>
    <w:rsid w:val="00501C28"/>
    <w:rsid w:val="0050321F"/>
    <w:rsid w:val="00503BFC"/>
    <w:rsid w:val="00504519"/>
    <w:rsid w:val="0050488D"/>
    <w:rsid w:val="00505005"/>
    <w:rsid w:val="005060B4"/>
    <w:rsid w:val="00506217"/>
    <w:rsid w:val="005062C3"/>
    <w:rsid w:val="00507283"/>
    <w:rsid w:val="005075DF"/>
    <w:rsid w:val="005101FD"/>
    <w:rsid w:val="00510973"/>
    <w:rsid w:val="00510DF0"/>
    <w:rsid w:val="005121D4"/>
    <w:rsid w:val="00512EE1"/>
    <w:rsid w:val="00514289"/>
    <w:rsid w:val="00514D50"/>
    <w:rsid w:val="00515C6B"/>
    <w:rsid w:val="0051617B"/>
    <w:rsid w:val="00516F36"/>
    <w:rsid w:val="00517597"/>
    <w:rsid w:val="00517655"/>
    <w:rsid w:val="00517D38"/>
    <w:rsid w:val="005200F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AE0"/>
    <w:rsid w:val="00523EA1"/>
    <w:rsid w:val="00523FBF"/>
    <w:rsid w:val="005240C7"/>
    <w:rsid w:val="005243D5"/>
    <w:rsid w:val="00524DAA"/>
    <w:rsid w:val="00524F2B"/>
    <w:rsid w:val="00525108"/>
    <w:rsid w:val="00525CB7"/>
    <w:rsid w:val="005264B8"/>
    <w:rsid w:val="005265C3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40A2"/>
    <w:rsid w:val="00534224"/>
    <w:rsid w:val="00534425"/>
    <w:rsid w:val="00534730"/>
    <w:rsid w:val="00534807"/>
    <w:rsid w:val="0053486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AB3"/>
    <w:rsid w:val="00543C1A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D12"/>
    <w:rsid w:val="00551BE2"/>
    <w:rsid w:val="00551F53"/>
    <w:rsid w:val="0055249A"/>
    <w:rsid w:val="00552680"/>
    <w:rsid w:val="00552E0D"/>
    <w:rsid w:val="00552F84"/>
    <w:rsid w:val="005533CF"/>
    <w:rsid w:val="00553ADC"/>
    <w:rsid w:val="00553B75"/>
    <w:rsid w:val="00553C91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A9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F11"/>
    <w:rsid w:val="00575612"/>
    <w:rsid w:val="005758B2"/>
    <w:rsid w:val="00576040"/>
    <w:rsid w:val="005762C2"/>
    <w:rsid w:val="0057675E"/>
    <w:rsid w:val="00576A85"/>
    <w:rsid w:val="0057701A"/>
    <w:rsid w:val="00577A19"/>
    <w:rsid w:val="00577AFB"/>
    <w:rsid w:val="00577C46"/>
    <w:rsid w:val="00580644"/>
    <w:rsid w:val="00580719"/>
    <w:rsid w:val="00581486"/>
    <w:rsid w:val="00582349"/>
    <w:rsid w:val="00582881"/>
    <w:rsid w:val="00582B9F"/>
    <w:rsid w:val="00582D37"/>
    <w:rsid w:val="00583BEF"/>
    <w:rsid w:val="00584F9F"/>
    <w:rsid w:val="00584FFD"/>
    <w:rsid w:val="00585267"/>
    <w:rsid w:val="00585E86"/>
    <w:rsid w:val="0058641C"/>
    <w:rsid w:val="00587B44"/>
    <w:rsid w:val="005907B4"/>
    <w:rsid w:val="00590F14"/>
    <w:rsid w:val="005916B7"/>
    <w:rsid w:val="00591F31"/>
    <w:rsid w:val="00592E9B"/>
    <w:rsid w:val="0059429D"/>
    <w:rsid w:val="0059447E"/>
    <w:rsid w:val="0059450B"/>
    <w:rsid w:val="005945B0"/>
    <w:rsid w:val="00594D32"/>
    <w:rsid w:val="0059553A"/>
    <w:rsid w:val="00596680"/>
    <w:rsid w:val="005A07A2"/>
    <w:rsid w:val="005A0BBF"/>
    <w:rsid w:val="005A0DE5"/>
    <w:rsid w:val="005A1A73"/>
    <w:rsid w:val="005A3C07"/>
    <w:rsid w:val="005A561D"/>
    <w:rsid w:val="005A69CB"/>
    <w:rsid w:val="005A7715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42ED"/>
    <w:rsid w:val="005C4E80"/>
    <w:rsid w:val="005C538C"/>
    <w:rsid w:val="005C5C8E"/>
    <w:rsid w:val="005C6013"/>
    <w:rsid w:val="005C6C64"/>
    <w:rsid w:val="005C78E3"/>
    <w:rsid w:val="005D0065"/>
    <w:rsid w:val="005D01DB"/>
    <w:rsid w:val="005D159C"/>
    <w:rsid w:val="005D1688"/>
    <w:rsid w:val="005D1699"/>
    <w:rsid w:val="005D17CC"/>
    <w:rsid w:val="005D1D24"/>
    <w:rsid w:val="005D2AA1"/>
    <w:rsid w:val="005D2D9F"/>
    <w:rsid w:val="005D2F36"/>
    <w:rsid w:val="005D4FFD"/>
    <w:rsid w:val="005D53C1"/>
    <w:rsid w:val="005D557C"/>
    <w:rsid w:val="005D6EFE"/>
    <w:rsid w:val="005E0B8F"/>
    <w:rsid w:val="005E24DA"/>
    <w:rsid w:val="005E26FC"/>
    <w:rsid w:val="005E2997"/>
    <w:rsid w:val="005E2BBA"/>
    <w:rsid w:val="005E34B2"/>
    <w:rsid w:val="005E36BE"/>
    <w:rsid w:val="005E38A0"/>
    <w:rsid w:val="005E3E96"/>
    <w:rsid w:val="005E467B"/>
    <w:rsid w:val="005E48EA"/>
    <w:rsid w:val="005E4959"/>
    <w:rsid w:val="005E4A23"/>
    <w:rsid w:val="005E4C13"/>
    <w:rsid w:val="005E5D8B"/>
    <w:rsid w:val="005E61C6"/>
    <w:rsid w:val="005E6BF8"/>
    <w:rsid w:val="005E7092"/>
    <w:rsid w:val="005E749B"/>
    <w:rsid w:val="005E75FA"/>
    <w:rsid w:val="005E7BFE"/>
    <w:rsid w:val="005F0FE3"/>
    <w:rsid w:val="005F1914"/>
    <w:rsid w:val="005F2C28"/>
    <w:rsid w:val="005F2C4D"/>
    <w:rsid w:val="005F3459"/>
    <w:rsid w:val="005F35CF"/>
    <w:rsid w:val="005F3E94"/>
    <w:rsid w:val="005F3F66"/>
    <w:rsid w:val="005F45DF"/>
    <w:rsid w:val="005F4669"/>
    <w:rsid w:val="005F4927"/>
    <w:rsid w:val="005F4EF1"/>
    <w:rsid w:val="005F586A"/>
    <w:rsid w:val="005F5EF6"/>
    <w:rsid w:val="005F7806"/>
    <w:rsid w:val="005F7D74"/>
    <w:rsid w:val="00600132"/>
    <w:rsid w:val="006001D4"/>
    <w:rsid w:val="00600D35"/>
    <w:rsid w:val="006010F9"/>
    <w:rsid w:val="0060129A"/>
    <w:rsid w:val="00601655"/>
    <w:rsid w:val="006027F9"/>
    <w:rsid w:val="00602A57"/>
    <w:rsid w:val="00602ADF"/>
    <w:rsid w:val="0060490F"/>
    <w:rsid w:val="00604B06"/>
    <w:rsid w:val="00605BD9"/>
    <w:rsid w:val="00606377"/>
    <w:rsid w:val="0060659A"/>
    <w:rsid w:val="00606DF2"/>
    <w:rsid w:val="006075D5"/>
    <w:rsid w:val="00607A69"/>
    <w:rsid w:val="006105D5"/>
    <w:rsid w:val="0061069D"/>
    <w:rsid w:val="006109A9"/>
    <w:rsid w:val="00610D8A"/>
    <w:rsid w:val="00611027"/>
    <w:rsid w:val="0061136D"/>
    <w:rsid w:val="006118DC"/>
    <w:rsid w:val="006128FD"/>
    <w:rsid w:val="0061330D"/>
    <w:rsid w:val="00613EEE"/>
    <w:rsid w:val="0061475E"/>
    <w:rsid w:val="0061499F"/>
    <w:rsid w:val="006150B1"/>
    <w:rsid w:val="00615E97"/>
    <w:rsid w:val="006164D5"/>
    <w:rsid w:val="00616A90"/>
    <w:rsid w:val="00617955"/>
    <w:rsid w:val="00617EE0"/>
    <w:rsid w:val="0062221D"/>
    <w:rsid w:val="0062274D"/>
    <w:rsid w:val="0062297A"/>
    <w:rsid w:val="00622BAE"/>
    <w:rsid w:val="00623742"/>
    <w:rsid w:val="00624032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50E"/>
    <w:rsid w:val="006275D1"/>
    <w:rsid w:val="006305A0"/>
    <w:rsid w:val="006305D8"/>
    <w:rsid w:val="006310DA"/>
    <w:rsid w:val="006316A4"/>
    <w:rsid w:val="00631E8F"/>
    <w:rsid w:val="0063259B"/>
    <w:rsid w:val="006329A8"/>
    <w:rsid w:val="00633A0A"/>
    <w:rsid w:val="006348B8"/>
    <w:rsid w:val="00635404"/>
    <w:rsid w:val="006355CB"/>
    <w:rsid w:val="006364E9"/>
    <w:rsid w:val="006376F9"/>
    <w:rsid w:val="00637828"/>
    <w:rsid w:val="006412E4"/>
    <w:rsid w:val="00641705"/>
    <w:rsid w:val="006418CF"/>
    <w:rsid w:val="00641D21"/>
    <w:rsid w:val="0064267D"/>
    <w:rsid w:val="00642853"/>
    <w:rsid w:val="006435E2"/>
    <w:rsid w:val="006445FE"/>
    <w:rsid w:val="00644915"/>
    <w:rsid w:val="0064510F"/>
    <w:rsid w:val="00645367"/>
    <w:rsid w:val="006459B5"/>
    <w:rsid w:val="00645D65"/>
    <w:rsid w:val="00645E8D"/>
    <w:rsid w:val="00646CB6"/>
    <w:rsid w:val="00650D0A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09E"/>
    <w:rsid w:val="006602F9"/>
    <w:rsid w:val="006606E8"/>
    <w:rsid w:val="006607F0"/>
    <w:rsid w:val="0066130A"/>
    <w:rsid w:val="00663360"/>
    <w:rsid w:val="00663B09"/>
    <w:rsid w:val="00663D72"/>
    <w:rsid w:val="00664254"/>
    <w:rsid w:val="00665287"/>
    <w:rsid w:val="00665724"/>
    <w:rsid w:val="00666311"/>
    <w:rsid w:val="00666939"/>
    <w:rsid w:val="00666DB9"/>
    <w:rsid w:val="00666DBB"/>
    <w:rsid w:val="00667641"/>
    <w:rsid w:val="0067213A"/>
    <w:rsid w:val="00674CF1"/>
    <w:rsid w:val="00676606"/>
    <w:rsid w:val="00676ED4"/>
    <w:rsid w:val="00676F3D"/>
    <w:rsid w:val="00676FBC"/>
    <w:rsid w:val="006801FB"/>
    <w:rsid w:val="00680511"/>
    <w:rsid w:val="006810C7"/>
    <w:rsid w:val="0068144A"/>
    <w:rsid w:val="00681BEE"/>
    <w:rsid w:val="006833BD"/>
    <w:rsid w:val="00683708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1B05"/>
    <w:rsid w:val="00691CF2"/>
    <w:rsid w:val="00692E3B"/>
    <w:rsid w:val="00693515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092F"/>
    <w:rsid w:val="006A10CD"/>
    <w:rsid w:val="006A1F0A"/>
    <w:rsid w:val="006A2164"/>
    <w:rsid w:val="006A3588"/>
    <w:rsid w:val="006A451C"/>
    <w:rsid w:val="006A5AE1"/>
    <w:rsid w:val="006A5B5E"/>
    <w:rsid w:val="006A6356"/>
    <w:rsid w:val="006A6F4B"/>
    <w:rsid w:val="006B038A"/>
    <w:rsid w:val="006B0502"/>
    <w:rsid w:val="006B08B9"/>
    <w:rsid w:val="006B1795"/>
    <w:rsid w:val="006B1F97"/>
    <w:rsid w:val="006B2A5F"/>
    <w:rsid w:val="006B2AB7"/>
    <w:rsid w:val="006B2D81"/>
    <w:rsid w:val="006B3037"/>
    <w:rsid w:val="006B3480"/>
    <w:rsid w:val="006B3659"/>
    <w:rsid w:val="006B4D96"/>
    <w:rsid w:val="006B65F7"/>
    <w:rsid w:val="006B6964"/>
    <w:rsid w:val="006B6D4D"/>
    <w:rsid w:val="006B79F6"/>
    <w:rsid w:val="006B7FE9"/>
    <w:rsid w:val="006C151A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6884"/>
    <w:rsid w:val="006C6A81"/>
    <w:rsid w:val="006D076A"/>
    <w:rsid w:val="006D0B8E"/>
    <w:rsid w:val="006D0EA6"/>
    <w:rsid w:val="006D14D5"/>
    <w:rsid w:val="006D17F6"/>
    <w:rsid w:val="006D1830"/>
    <w:rsid w:val="006D27E8"/>
    <w:rsid w:val="006D3511"/>
    <w:rsid w:val="006D3700"/>
    <w:rsid w:val="006D38EB"/>
    <w:rsid w:val="006D3A37"/>
    <w:rsid w:val="006D3AC8"/>
    <w:rsid w:val="006D63AE"/>
    <w:rsid w:val="006D6781"/>
    <w:rsid w:val="006D69BC"/>
    <w:rsid w:val="006E182F"/>
    <w:rsid w:val="006E1A3A"/>
    <w:rsid w:val="006E1CAA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FB9"/>
    <w:rsid w:val="00701294"/>
    <w:rsid w:val="0070219F"/>
    <w:rsid w:val="007025DB"/>
    <w:rsid w:val="00702A80"/>
    <w:rsid w:val="00704AE9"/>
    <w:rsid w:val="00705A67"/>
    <w:rsid w:val="007071F9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A24"/>
    <w:rsid w:val="00720005"/>
    <w:rsid w:val="007211B1"/>
    <w:rsid w:val="007215DA"/>
    <w:rsid w:val="007223E6"/>
    <w:rsid w:val="00722EDB"/>
    <w:rsid w:val="00723215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822"/>
    <w:rsid w:val="007307D5"/>
    <w:rsid w:val="00730A9F"/>
    <w:rsid w:val="007312CE"/>
    <w:rsid w:val="00732197"/>
    <w:rsid w:val="00732F62"/>
    <w:rsid w:val="00733123"/>
    <w:rsid w:val="0073390B"/>
    <w:rsid w:val="00734422"/>
    <w:rsid w:val="0073591B"/>
    <w:rsid w:val="00736384"/>
    <w:rsid w:val="00736392"/>
    <w:rsid w:val="007363B2"/>
    <w:rsid w:val="007366B6"/>
    <w:rsid w:val="007367E1"/>
    <w:rsid w:val="00736CF5"/>
    <w:rsid w:val="00736F89"/>
    <w:rsid w:val="0073781F"/>
    <w:rsid w:val="0073786B"/>
    <w:rsid w:val="00740154"/>
    <w:rsid w:val="007404C6"/>
    <w:rsid w:val="00740CE2"/>
    <w:rsid w:val="007412B6"/>
    <w:rsid w:val="00742537"/>
    <w:rsid w:val="007431B8"/>
    <w:rsid w:val="00743EAB"/>
    <w:rsid w:val="00744562"/>
    <w:rsid w:val="007454A4"/>
    <w:rsid w:val="00745A42"/>
    <w:rsid w:val="00746DAD"/>
    <w:rsid w:val="00747730"/>
    <w:rsid w:val="00747B1D"/>
    <w:rsid w:val="00750283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5DEF"/>
    <w:rsid w:val="007562C2"/>
    <w:rsid w:val="007567FE"/>
    <w:rsid w:val="00757495"/>
    <w:rsid w:val="00757C35"/>
    <w:rsid w:val="007603BF"/>
    <w:rsid w:val="00760C30"/>
    <w:rsid w:val="0076120E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6708"/>
    <w:rsid w:val="00766C31"/>
    <w:rsid w:val="007674DD"/>
    <w:rsid w:val="007675A5"/>
    <w:rsid w:val="00767D15"/>
    <w:rsid w:val="00767D4A"/>
    <w:rsid w:val="00770D65"/>
    <w:rsid w:val="00772A0C"/>
    <w:rsid w:val="00773616"/>
    <w:rsid w:val="00773876"/>
    <w:rsid w:val="00774E58"/>
    <w:rsid w:val="007761E7"/>
    <w:rsid w:val="00776805"/>
    <w:rsid w:val="00776D5E"/>
    <w:rsid w:val="00776FEC"/>
    <w:rsid w:val="00777471"/>
    <w:rsid w:val="007800CC"/>
    <w:rsid w:val="0078043E"/>
    <w:rsid w:val="00781DA8"/>
    <w:rsid w:val="00782A35"/>
    <w:rsid w:val="0078306A"/>
    <w:rsid w:val="0078333C"/>
    <w:rsid w:val="00783C25"/>
    <w:rsid w:val="00784CCD"/>
    <w:rsid w:val="007853FD"/>
    <w:rsid w:val="00785C0D"/>
    <w:rsid w:val="00787213"/>
    <w:rsid w:val="00787583"/>
    <w:rsid w:val="00790A4F"/>
    <w:rsid w:val="00791D3E"/>
    <w:rsid w:val="00794B09"/>
    <w:rsid w:val="00794CCE"/>
    <w:rsid w:val="00794CF0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11BA"/>
    <w:rsid w:val="007A2096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4287"/>
    <w:rsid w:val="007B53C3"/>
    <w:rsid w:val="007B5A0C"/>
    <w:rsid w:val="007B6612"/>
    <w:rsid w:val="007B6B57"/>
    <w:rsid w:val="007B6DD4"/>
    <w:rsid w:val="007B6E03"/>
    <w:rsid w:val="007B7616"/>
    <w:rsid w:val="007B7F4E"/>
    <w:rsid w:val="007C0068"/>
    <w:rsid w:val="007C052C"/>
    <w:rsid w:val="007C0F84"/>
    <w:rsid w:val="007C2030"/>
    <w:rsid w:val="007C24C9"/>
    <w:rsid w:val="007C3709"/>
    <w:rsid w:val="007C3749"/>
    <w:rsid w:val="007C416B"/>
    <w:rsid w:val="007C4683"/>
    <w:rsid w:val="007C4B76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C7D"/>
    <w:rsid w:val="007D2E13"/>
    <w:rsid w:val="007D3DFF"/>
    <w:rsid w:val="007D4840"/>
    <w:rsid w:val="007D6088"/>
    <w:rsid w:val="007D6773"/>
    <w:rsid w:val="007D7E79"/>
    <w:rsid w:val="007E0C95"/>
    <w:rsid w:val="007E0EA2"/>
    <w:rsid w:val="007E1545"/>
    <w:rsid w:val="007E19D6"/>
    <w:rsid w:val="007E2009"/>
    <w:rsid w:val="007E23C4"/>
    <w:rsid w:val="007E3B00"/>
    <w:rsid w:val="007E3B2D"/>
    <w:rsid w:val="007E4799"/>
    <w:rsid w:val="007E47E1"/>
    <w:rsid w:val="007E4BE2"/>
    <w:rsid w:val="007E6B06"/>
    <w:rsid w:val="007E7E0A"/>
    <w:rsid w:val="007E7F80"/>
    <w:rsid w:val="007F0354"/>
    <w:rsid w:val="007F18FE"/>
    <w:rsid w:val="007F1FD9"/>
    <w:rsid w:val="007F24C4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4765"/>
    <w:rsid w:val="00805417"/>
    <w:rsid w:val="0080544D"/>
    <w:rsid w:val="00805EB2"/>
    <w:rsid w:val="00806240"/>
    <w:rsid w:val="0080662A"/>
    <w:rsid w:val="00806EC2"/>
    <w:rsid w:val="00806F12"/>
    <w:rsid w:val="00807492"/>
    <w:rsid w:val="0080790E"/>
    <w:rsid w:val="0080796B"/>
    <w:rsid w:val="008101A0"/>
    <w:rsid w:val="008104C3"/>
    <w:rsid w:val="00810AF3"/>
    <w:rsid w:val="00811D5D"/>
    <w:rsid w:val="00811DA7"/>
    <w:rsid w:val="00812923"/>
    <w:rsid w:val="0081459A"/>
    <w:rsid w:val="0081522B"/>
    <w:rsid w:val="008154C5"/>
    <w:rsid w:val="00815ACF"/>
    <w:rsid w:val="008163D8"/>
    <w:rsid w:val="0081653C"/>
    <w:rsid w:val="00817198"/>
    <w:rsid w:val="00817B7F"/>
    <w:rsid w:val="00817BB8"/>
    <w:rsid w:val="008204DB"/>
    <w:rsid w:val="00821AB4"/>
    <w:rsid w:val="0082246B"/>
    <w:rsid w:val="00824840"/>
    <w:rsid w:val="00826B94"/>
    <w:rsid w:val="008273B6"/>
    <w:rsid w:val="00827B1B"/>
    <w:rsid w:val="00830CAE"/>
    <w:rsid w:val="0083101A"/>
    <w:rsid w:val="00831510"/>
    <w:rsid w:val="00831978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716B"/>
    <w:rsid w:val="008374CB"/>
    <w:rsid w:val="0084017D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CE4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0C78"/>
    <w:rsid w:val="00851055"/>
    <w:rsid w:val="00851956"/>
    <w:rsid w:val="00851BCD"/>
    <w:rsid w:val="00853C84"/>
    <w:rsid w:val="0085427E"/>
    <w:rsid w:val="0085471F"/>
    <w:rsid w:val="0085570B"/>
    <w:rsid w:val="008567CC"/>
    <w:rsid w:val="00856EDF"/>
    <w:rsid w:val="008576B4"/>
    <w:rsid w:val="0086049A"/>
    <w:rsid w:val="00861190"/>
    <w:rsid w:val="00861320"/>
    <w:rsid w:val="008613DA"/>
    <w:rsid w:val="008622B2"/>
    <w:rsid w:val="00862715"/>
    <w:rsid w:val="008628F1"/>
    <w:rsid w:val="00862CCC"/>
    <w:rsid w:val="008644E7"/>
    <w:rsid w:val="008647E6"/>
    <w:rsid w:val="00864F5A"/>
    <w:rsid w:val="008650C5"/>
    <w:rsid w:val="008652FA"/>
    <w:rsid w:val="008669A8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4720"/>
    <w:rsid w:val="008759F6"/>
    <w:rsid w:val="0087754B"/>
    <w:rsid w:val="00877FD7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F2"/>
    <w:rsid w:val="00885BB2"/>
    <w:rsid w:val="00885F17"/>
    <w:rsid w:val="00886CB7"/>
    <w:rsid w:val="0088708D"/>
    <w:rsid w:val="00887ED8"/>
    <w:rsid w:val="0089019A"/>
    <w:rsid w:val="0089079D"/>
    <w:rsid w:val="008929C8"/>
    <w:rsid w:val="00892B9E"/>
    <w:rsid w:val="00892D46"/>
    <w:rsid w:val="0089308E"/>
    <w:rsid w:val="00895491"/>
    <w:rsid w:val="008962DA"/>
    <w:rsid w:val="0089660A"/>
    <w:rsid w:val="00896863"/>
    <w:rsid w:val="008A009B"/>
    <w:rsid w:val="008A059F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0B4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94D"/>
    <w:rsid w:val="008D1083"/>
    <w:rsid w:val="008D1677"/>
    <w:rsid w:val="008D17D4"/>
    <w:rsid w:val="008D1EC0"/>
    <w:rsid w:val="008D1F78"/>
    <w:rsid w:val="008D530E"/>
    <w:rsid w:val="008D5917"/>
    <w:rsid w:val="008D72E5"/>
    <w:rsid w:val="008D7CB8"/>
    <w:rsid w:val="008E0582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423"/>
    <w:rsid w:val="008F176E"/>
    <w:rsid w:val="008F23EF"/>
    <w:rsid w:val="008F292B"/>
    <w:rsid w:val="008F31CB"/>
    <w:rsid w:val="008F5008"/>
    <w:rsid w:val="008F5696"/>
    <w:rsid w:val="008F596C"/>
    <w:rsid w:val="008F5A6B"/>
    <w:rsid w:val="008F5F6A"/>
    <w:rsid w:val="008F6277"/>
    <w:rsid w:val="008F6C54"/>
    <w:rsid w:val="0090014A"/>
    <w:rsid w:val="0090023D"/>
    <w:rsid w:val="0090033A"/>
    <w:rsid w:val="0090041D"/>
    <w:rsid w:val="00900436"/>
    <w:rsid w:val="00900817"/>
    <w:rsid w:val="00901467"/>
    <w:rsid w:val="009025F7"/>
    <w:rsid w:val="00903423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4254"/>
    <w:rsid w:val="00914814"/>
    <w:rsid w:val="0091486A"/>
    <w:rsid w:val="00915345"/>
    <w:rsid w:val="009155B6"/>
    <w:rsid w:val="009157DB"/>
    <w:rsid w:val="0091785D"/>
    <w:rsid w:val="00920157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530"/>
    <w:rsid w:val="009266AD"/>
    <w:rsid w:val="00926D21"/>
    <w:rsid w:val="009304E9"/>
    <w:rsid w:val="00930834"/>
    <w:rsid w:val="00931A09"/>
    <w:rsid w:val="00931F42"/>
    <w:rsid w:val="009326A6"/>
    <w:rsid w:val="009331DB"/>
    <w:rsid w:val="0093369D"/>
    <w:rsid w:val="00934454"/>
    <w:rsid w:val="0093477A"/>
    <w:rsid w:val="0093479F"/>
    <w:rsid w:val="00935E4C"/>
    <w:rsid w:val="0093753B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5093D"/>
    <w:rsid w:val="0095228F"/>
    <w:rsid w:val="00952B24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913"/>
    <w:rsid w:val="00961A29"/>
    <w:rsid w:val="00961B03"/>
    <w:rsid w:val="00962E85"/>
    <w:rsid w:val="0096354E"/>
    <w:rsid w:val="00964100"/>
    <w:rsid w:val="00964120"/>
    <w:rsid w:val="0096474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2FC4"/>
    <w:rsid w:val="0097340E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4815"/>
    <w:rsid w:val="009864ED"/>
    <w:rsid w:val="009875D0"/>
    <w:rsid w:val="009900DC"/>
    <w:rsid w:val="009903DC"/>
    <w:rsid w:val="0099069C"/>
    <w:rsid w:val="0099135B"/>
    <w:rsid w:val="009919A4"/>
    <w:rsid w:val="009929D8"/>
    <w:rsid w:val="0099424C"/>
    <w:rsid w:val="00995CFA"/>
    <w:rsid w:val="00995F0B"/>
    <w:rsid w:val="00995FD8"/>
    <w:rsid w:val="009978D3"/>
    <w:rsid w:val="009A0B2C"/>
    <w:rsid w:val="009A10F5"/>
    <w:rsid w:val="009A12BE"/>
    <w:rsid w:val="009A198C"/>
    <w:rsid w:val="009A290C"/>
    <w:rsid w:val="009A2A32"/>
    <w:rsid w:val="009A2DC0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940"/>
    <w:rsid w:val="009A731F"/>
    <w:rsid w:val="009A7345"/>
    <w:rsid w:val="009A7D85"/>
    <w:rsid w:val="009A7E1B"/>
    <w:rsid w:val="009A7F4C"/>
    <w:rsid w:val="009A7FB1"/>
    <w:rsid w:val="009B00CB"/>
    <w:rsid w:val="009B034B"/>
    <w:rsid w:val="009B077F"/>
    <w:rsid w:val="009B0DB8"/>
    <w:rsid w:val="009B2E48"/>
    <w:rsid w:val="009B47A2"/>
    <w:rsid w:val="009B4B85"/>
    <w:rsid w:val="009B4BD7"/>
    <w:rsid w:val="009B4EFE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84E"/>
    <w:rsid w:val="009C3CD6"/>
    <w:rsid w:val="009C4B79"/>
    <w:rsid w:val="009C4E6D"/>
    <w:rsid w:val="009C580F"/>
    <w:rsid w:val="009C5B62"/>
    <w:rsid w:val="009C5CF0"/>
    <w:rsid w:val="009C5FC1"/>
    <w:rsid w:val="009D02FC"/>
    <w:rsid w:val="009D09B4"/>
    <w:rsid w:val="009D0C3B"/>
    <w:rsid w:val="009D0F12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071"/>
    <w:rsid w:val="009E0135"/>
    <w:rsid w:val="009E0A94"/>
    <w:rsid w:val="009E1045"/>
    <w:rsid w:val="009E201D"/>
    <w:rsid w:val="009E3316"/>
    <w:rsid w:val="009E367E"/>
    <w:rsid w:val="009E368E"/>
    <w:rsid w:val="009E37AF"/>
    <w:rsid w:val="009E3F97"/>
    <w:rsid w:val="009E43DE"/>
    <w:rsid w:val="009E4649"/>
    <w:rsid w:val="009E4934"/>
    <w:rsid w:val="009E50F2"/>
    <w:rsid w:val="009E6F87"/>
    <w:rsid w:val="009F0E40"/>
    <w:rsid w:val="009F2357"/>
    <w:rsid w:val="009F2B0C"/>
    <w:rsid w:val="009F30AB"/>
    <w:rsid w:val="009F3360"/>
    <w:rsid w:val="009F44FD"/>
    <w:rsid w:val="009F4BEE"/>
    <w:rsid w:val="009F54F1"/>
    <w:rsid w:val="009F5BC2"/>
    <w:rsid w:val="009F644E"/>
    <w:rsid w:val="009F651C"/>
    <w:rsid w:val="009F6C97"/>
    <w:rsid w:val="009F6F1C"/>
    <w:rsid w:val="009F71E0"/>
    <w:rsid w:val="009F77B5"/>
    <w:rsid w:val="00A0079C"/>
    <w:rsid w:val="00A00FE2"/>
    <w:rsid w:val="00A015AD"/>
    <w:rsid w:val="00A0202F"/>
    <w:rsid w:val="00A03099"/>
    <w:rsid w:val="00A0347A"/>
    <w:rsid w:val="00A03A21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494A"/>
    <w:rsid w:val="00A14E68"/>
    <w:rsid w:val="00A14E7F"/>
    <w:rsid w:val="00A16A17"/>
    <w:rsid w:val="00A173DE"/>
    <w:rsid w:val="00A17884"/>
    <w:rsid w:val="00A20AE6"/>
    <w:rsid w:val="00A21D24"/>
    <w:rsid w:val="00A224CB"/>
    <w:rsid w:val="00A22A3E"/>
    <w:rsid w:val="00A2320D"/>
    <w:rsid w:val="00A2337D"/>
    <w:rsid w:val="00A23765"/>
    <w:rsid w:val="00A23E5C"/>
    <w:rsid w:val="00A2430D"/>
    <w:rsid w:val="00A243A2"/>
    <w:rsid w:val="00A24538"/>
    <w:rsid w:val="00A2551E"/>
    <w:rsid w:val="00A2582C"/>
    <w:rsid w:val="00A26D9F"/>
    <w:rsid w:val="00A278F1"/>
    <w:rsid w:val="00A3049C"/>
    <w:rsid w:val="00A30901"/>
    <w:rsid w:val="00A322F2"/>
    <w:rsid w:val="00A330CD"/>
    <w:rsid w:val="00A338E8"/>
    <w:rsid w:val="00A33BF8"/>
    <w:rsid w:val="00A33FA0"/>
    <w:rsid w:val="00A34135"/>
    <w:rsid w:val="00A34259"/>
    <w:rsid w:val="00A34DB9"/>
    <w:rsid w:val="00A34FCC"/>
    <w:rsid w:val="00A35577"/>
    <w:rsid w:val="00A36AB1"/>
    <w:rsid w:val="00A371D1"/>
    <w:rsid w:val="00A37D8C"/>
    <w:rsid w:val="00A37D91"/>
    <w:rsid w:val="00A40444"/>
    <w:rsid w:val="00A40B50"/>
    <w:rsid w:val="00A413BA"/>
    <w:rsid w:val="00A41464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63"/>
    <w:rsid w:val="00A50D03"/>
    <w:rsid w:val="00A5110E"/>
    <w:rsid w:val="00A53EFE"/>
    <w:rsid w:val="00A5633F"/>
    <w:rsid w:val="00A5635B"/>
    <w:rsid w:val="00A56673"/>
    <w:rsid w:val="00A5701D"/>
    <w:rsid w:val="00A570BA"/>
    <w:rsid w:val="00A57874"/>
    <w:rsid w:val="00A579B1"/>
    <w:rsid w:val="00A57E52"/>
    <w:rsid w:val="00A605EE"/>
    <w:rsid w:val="00A60BA0"/>
    <w:rsid w:val="00A63B06"/>
    <w:rsid w:val="00A63B0C"/>
    <w:rsid w:val="00A63BA0"/>
    <w:rsid w:val="00A640BC"/>
    <w:rsid w:val="00A64969"/>
    <w:rsid w:val="00A655FB"/>
    <w:rsid w:val="00A65A13"/>
    <w:rsid w:val="00A65CE8"/>
    <w:rsid w:val="00A66614"/>
    <w:rsid w:val="00A666B5"/>
    <w:rsid w:val="00A67028"/>
    <w:rsid w:val="00A67310"/>
    <w:rsid w:val="00A70019"/>
    <w:rsid w:val="00A70227"/>
    <w:rsid w:val="00A70981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D15"/>
    <w:rsid w:val="00A75EE1"/>
    <w:rsid w:val="00A7623C"/>
    <w:rsid w:val="00A7632E"/>
    <w:rsid w:val="00A778AF"/>
    <w:rsid w:val="00A77CEC"/>
    <w:rsid w:val="00A808C0"/>
    <w:rsid w:val="00A8178C"/>
    <w:rsid w:val="00A81A76"/>
    <w:rsid w:val="00A83183"/>
    <w:rsid w:val="00A84E0B"/>
    <w:rsid w:val="00A8535B"/>
    <w:rsid w:val="00A86026"/>
    <w:rsid w:val="00A864B6"/>
    <w:rsid w:val="00A86E4E"/>
    <w:rsid w:val="00A87206"/>
    <w:rsid w:val="00A874F6"/>
    <w:rsid w:val="00A90D99"/>
    <w:rsid w:val="00A9112D"/>
    <w:rsid w:val="00A91278"/>
    <w:rsid w:val="00A91568"/>
    <w:rsid w:val="00A91BFA"/>
    <w:rsid w:val="00A91E34"/>
    <w:rsid w:val="00A932F6"/>
    <w:rsid w:val="00A933DD"/>
    <w:rsid w:val="00A93517"/>
    <w:rsid w:val="00A94095"/>
    <w:rsid w:val="00A941D5"/>
    <w:rsid w:val="00A942EF"/>
    <w:rsid w:val="00A94AED"/>
    <w:rsid w:val="00A94F29"/>
    <w:rsid w:val="00A95BAF"/>
    <w:rsid w:val="00A964EA"/>
    <w:rsid w:val="00A9665C"/>
    <w:rsid w:val="00A97716"/>
    <w:rsid w:val="00A97B67"/>
    <w:rsid w:val="00A97C16"/>
    <w:rsid w:val="00AA0331"/>
    <w:rsid w:val="00AA096D"/>
    <w:rsid w:val="00AA0F4B"/>
    <w:rsid w:val="00AA1F99"/>
    <w:rsid w:val="00AA203F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6BAF"/>
    <w:rsid w:val="00AB6D47"/>
    <w:rsid w:val="00AB76CF"/>
    <w:rsid w:val="00AB7BBD"/>
    <w:rsid w:val="00AC01FC"/>
    <w:rsid w:val="00AC0D79"/>
    <w:rsid w:val="00AC0F6B"/>
    <w:rsid w:val="00AC17F7"/>
    <w:rsid w:val="00AC1880"/>
    <w:rsid w:val="00AC2AB5"/>
    <w:rsid w:val="00AC2F97"/>
    <w:rsid w:val="00AC32D5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471"/>
    <w:rsid w:val="00AD379D"/>
    <w:rsid w:val="00AD51F1"/>
    <w:rsid w:val="00AD6B19"/>
    <w:rsid w:val="00AD76EB"/>
    <w:rsid w:val="00AD7C7C"/>
    <w:rsid w:val="00AE0ADC"/>
    <w:rsid w:val="00AE1997"/>
    <w:rsid w:val="00AE1B20"/>
    <w:rsid w:val="00AE1E2A"/>
    <w:rsid w:val="00AE27BA"/>
    <w:rsid w:val="00AE2D5C"/>
    <w:rsid w:val="00AE36E7"/>
    <w:rsid w:val="00AE3D3E"/>
    <w:rsid w:val="00AE48BF"/>
    <w:rsid w:val="00AE4F5F"/>
    <w:rsid w:val="00AE53AD"/>
    <w:rsid w:val="00AE5411"/>
    <w:rsid w:val="00AE5790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47C7"/>
    <w:rsid w:val="00AF517E"/>
    <w:rsid w:val="00AF5A34"/>
    <w:rsid w:val="00AF5AF9"/>
    <w:rsid w:val="00AF654B"/>
    <w:rsid w:val="00AF7280"/>
    <w:rsid w:val="00AF7587"/>
    <w:rsid w:val="00AF75FA"/>
    <w:rsid w:val="00AF7864"/>
    <w:rsid w:val="00AF7D4A"/>
    <w:rsid w:val="00B00510"/>
    <w:rsid w:val="00B017A0"/>
    <w:rsid w:val="00B02652"/>
    <w:rsid w:val="00B04075"/>
    <w:rsid w:val="00B048E3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BC0"/>
    <w:rsid w:val="00B11C1C"/>
    <w:rsid w:val="00B11DA5"/>
    <w:rsid w:val="00B124CE"/>
    <w:rsid w:val="00B12903"/>
    <w:rsid w:val="00B12CCE"/>
    <w:rsid w:val="00B14C3C"/>
    <w:rsid w:val="00B15F53"/>
    <w:rsid w:val="00B165D8"/>
    <w:rsid w:val="00B16961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3027A"/>
    <w:rsid w:val="00B3037D"/>
    <w:rsid w:val="00B310AF"/>
    <w:rsid w:val="00B312D7"/>
    <w:rsid w:val="00B317D5"/>
    <w:rsid w:val="00B3217F"/>
    <w:rsid w:val="00B32769"/>
    <w:rsid w:val="00B32A4C"/>
    <w:rsid w:val="00B33643"/>
    <w:rsid w:val="00B33DED"/>
    <w:rsid w:val="00B34264"/>
    <w:rsid w:val="00B34322"/>
    <w:rsid w:val="00B349C0"/>
    <w:rsid w:val="00B34C74"/>
    <w:rsid w:val="00B34CA7"/>
    <w:rsid w:val="00B3522B"/>
    <w:rsid w:val="00B3771F"/>
    <w:rsid w:val="00B37E95"/>
    <w:rsid w:val="00B40B35"/>
    <w:rsid w:val="00B41292"/>
    <w:rsid w:val="00B41A59"/>
    <w:rsid w:val="00B4225F"/>
    <w:rsid w:val="00B43B52"/>
    <w:rsid w:val="00B44E1E"/>
    <w:rsid w:val="00B4515F"/>
    <w:rsid w:val="00B45274"/>
    <w:rsid w:val="00B4584F"/>
    <w:rsid w:val="00B45D52"/>
    <w:rsid w:val="00B46957"/>
    <w:rsid w:val="00B50471"/>
    <w:rsid w:val="00B50852"/>
    <w:rsid w:val="00B510E2"/>
    <w:rsid w:val="00B516C0"/>
    <w:rsid w:val="00B52164"/>
    <w:rsid w:val="00B523F2"/>
    <w:rsid w:val="00B53281"/>
    <w:rsid w:val="00B54799"/>
    <w:rsid w:val="00B54DC6"/>
    <w:rsid w:val="00B55CC0"/>
    <w:rsid w:val="00B565BC"/>
    <w:rsid w:val="00B56CA8"/>
    <w:rsid w:val="00B56EC4"/>
    <w:rsid w:val="00B60E5E"/>
    <w:rsid w:val="00B615B3"/>
    <w:rsid w:val="00B616FB"/>
    <w:rsid w:val="00B62570"/>
    <w:rsid w:val="00B62B55"/>
    <w:rsid w:val="00B62F43"/>
    <w:rsid w:val="00B63030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C0A"/>
    <w:rsid w:val="00B72A9A"/>
    <w:rsid w:val="00B72BDF"/>
    <w:rsid w:val="00B72FC8"/>
    <w:rsid w:val="00B730DD"/>
    <w:rsid w:val="00B74784"/>
    <w:rsid w:val="00B74A9A"/>
    <w:rsid w:val="00B767AE"/>
    <w:rsid w:val="00B76FDD"/>
    <w:rsid w:val="00B7763D"/>
    <w:rsid w:val="00B77C25"/>
    <w:rsid w:val="00B80679"/>
    <w:rsid w:val="00B807F3"/>
    <w:rsid w:val="00B812F9"/>
    <w:rsid w:val="00B81321"/>
    <w:rsid w:val="00B8193E"/>
    <w:rsid w:val="00B81E55"/>
    <w:rsid w:val="00B820BB"/>
    <w:rsid w:val="00B820ED"/>
    <w:rsid w:val="00B82569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1E1C"/>
    <w:rsid w:val="00B91F5A"/>
    <w:rsid w:val="00B92BAD"/>
    <w:rsid w:val="00B92CCD"/>
    <w:rsid w:val="00B93A02"/>
    <w:rsid w:val="00B94692"/>
    <w:rsid w:val="00B946D9"/>
    <w:rsid w:val="00B94BF3"/>
    <w:rsid w:val="00B94CB9"/>
    <w:rsid w:val="00B9518A"/>
    <w:rsid w:val="00B95194"/>
    <w:rsid w:val="00B967BB"/>
    <w:rsid w:val="00B97287"/>
    <w:rsid w:val="00B9744A"/>
    <w:rsid w:val="00B97ED1"/>
    <w:rsid w:val="00BA11CD"/>
    <w:rsid w:val="00BA11D2"/>
    <w:rsid w:val="00BA2EE1"/>
    <w:rsid w:val="00BA4422"/>
    <w:rsid w:val="00BA47B2"/>
    <w:rsid w:val="00BA48A9"/>
    <w:rsid w:val="00BA495A"/>
    <w:rsid w:val="00BA57C1"/>
    <w:rsid w:val="00BA5D67"/>
    <w:rsid w:val="00BA720D"/>
    <w:rsid w:val="00BB060D"/>
    <w:rsid w:val="00BB17B7"/>
    <w:rsid w:val="00BB2007"/>
    <w:rsid w:val="00BB215F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E6"/>
    <w:rsid w:val="00BC2A42"/>
    <w:rsid w:val="00BC2F79"/>
    <w:rsid w:val="00BC3230"/>
    <w:rsid w:val="00BC325F"/>
    <w:rsid w:val="00BC3F2B"/>
    <w:rsid w:val="00BC451E"/>
    <w:rsid w:val="00BC4947"/>
    <w:rsid w:val="00BC4E6C"/>
    <w:rsid w:val="00BC4EC7"/>
    <w:rsid w:val="00BC52FD"/>
    <w:rsid w:val="00BC63B5"/>
    <w:rsid w:val="00BC7025"/>
    <w:rsid w:val="00BC7640"/>
    <w:rsid w:val="00BC7F43"/>
    <w:rsid w:val="00BD0BC1"/>
    <w:rsid w:val="00BD10A6"/>
    <w:rsid w:val="00BD35DB"/>
    <w:rsid w:val="00BD413A"/>
    <w:rsid w:val="00BD4343"/>
    <w:rsid w:val="00BD50D1"/>
    <w:rsid w:val="00BD545C"/>
    <w:rsid w:val="00BD6672"/>
    <w:rsid w:val="00BD6A6C"/>
    <w:rsid w:val="00BD6FCF"/>
    <w:rsid w:val="00BE0A67"/>
    <w:rsid w:val="00BE0A80"/>
    <w:rsid w:val="00BE1AFB"/>
    <w:rsid w:val="00BE1FE4"/>
    <w:rsid w:val="00BE2032"/>
    <w:rsid w:val="00BE2A85"/>
    <w:rsid w:val="00BE403E"/>
    <w:rsid w:val="00BE47AC"/>
    <w:rsid w:val="00BE4E11"/>
    <w:rsid w:val="00BE50D2"/>
    <w:rsid w:val="00BE596A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6010"/>
    <w:rsid w:val="00BF6A3E"/>
    <w:rsid w:val="00BF6A78"/>
    <w:rsid w:val="00BF6D57"/>
    <w:rsid w:val="00BF7135"/>
    <w:rsid w:val="00BF72EB"/>
    <w:rsid w:val="00BF7AD1"/>
    <w:rsid w:val="00BF7E24"/>
    <w:rsid w:val="00BF7FEC"/>
    <w:rsid w:val="00C019F8"/>
    <w:rsid w:val="00C04B45"/>
    <w:rsid w:val="00C04F9A"/>
    <w:rsid w:val="00C052C9"/>
    <w:rsid w:val="00C0542C"/>
    <w:rsid w:val="00C064A6"/>
    <w:rsid w:val="00C06617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F39"/>
    <w:rsid w:val="00C15209"/>
    <w:rsid w:val="00C1649C"/>
    <w:rsid w:val="00C16744"/>
    <w:rsid w:val="00C17112"/>
    <w:rsid w:val="00C17C9E"/>
    <w:rsid w:val="00C2019B"/>
    <w:rsid w:val="00C205FF"/>
    <w:rsid w:val="00C20DAC"/>
    <w:rsid w:val="00C2173A"/>
    <w:rsid w:val="00C217D6"/>
    <w:rsid w:val="00C22094"/>
    <w:rsid w:val="00C22452"/>
    <w:rsid w:val="00C22AA3"/>
    <w:rsid w:val="00C22E46"/>
    <w:rsid w:val="00C240CC"/>
    <w:rsid w:val="00C26432"/>
    <w:rsid w:val="00C26863"/>
    <w:rsid w:val="00C27318"/>
    <w:rsid w:val="00C27825"/>
    <w:rsid w:val="00C278AE"/>
    <w:rsid w:val="00C27EBB"/>
    <w:rsid w:val="00C30820"/>
    <w:rsid w:val="00C3108C"/>
    <w:rsid w:val="00C3115A"/>
    <w:rsid w:val="00C312A2"/>
    <w:rsid w:val="00C31803"/>
    <w:rsid w:val="00C31BBB"/>
    <w:rsid w:val="00C31C3D"/>
    <w:rsid w:val="00C331F2"/>
    <w:rsid w:val="00C33D87"/>
    <w:rsid w:val="00C33E72"/>
    <w:rsid w:val="00C3548D"/>
    <w:rsid w:val="00C35549"/>
    <w:rsid w:val="00C358EB"/>
    <w:rsid w:val="00C358F0"/>
    <w:rsid w:val="00C35B8D"/>
    <w:rsid w:val="00C3641E"/>
    <w:rsid w:val="00C365FB"/>
    <w:rsid w:val="00C378EB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47674"/>
    <w:rsid w:val="00C50021"/>
    <w:rsid w:val="00C501AC"/>
    <w:rsid w:val="00C50B79"/>
    <w:rsid w:val="00C51071"/>
    <w:rsid w:val="00C512C2"/>
    <w:rsid w:val="00C528D6"/>
    <w:rsid w:val="00C538C3"/>
    <w:rsid w:val="00C53A34"/>
    <w:rsid w:val="00C55510"/>
    <w:rsid w:val="00C56AF7"/>
    <w:rsid w:val="00C6060A"/>
    <w:rsid w:val="00C60E7C"/>
    <w:rsid w:val="00C614C1"/>
    <w:rsid w:val="00C616D0"/>
    <w:rsid w:val="00C62A87"/>
    <w:rsid w:val="00C62B76"/>
    <w:rsid w:val="00C62F1A"/>
    <w:rsid w:val="00C636F0"/>
    <w:rsid w:val="00C63EE5"/>
    <w:rsid w:val="00C64865"/>
    <w:rsid w:val="00C6492C"/>
    <w:rsid w:val="00C657D4"/>
    <w:rsid w:val="00C6599E"/>
    <w:rsid w:val="00C6622D"/>
    <w:rsid w:val="00C66CF4"/>
    <w:rsid w:val="00C67659"/>
    <w:rsid w:val="00C679A3"/>
    <w:rsid w:val="00C7118F"/>
    <w:rsid w:val="00C71DF8"/>
    <w:rsid w:val="00C72878"/>
    <w:rsid w:val="00C72917"/>
    <w:rsid w:val="00C7299B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81271"/>
    <w:rsid w:val="00C81AB9"/>
    <w:rsid w:val="00C81FC3"/>
    <w:rsid w:val="00C81FD5"/>
    <w:rsid w:val="00C82D38"/>
    <w:rsid w:val="00C838A6"/>
    <w:rsid w:val="00C843BE"/>
    <w:rsid w:val="00C847BE"/>
    <w:rsid w:val="00C86AFB"/>
    <w:rsid w:val="00C86C06"/>
    <w:rsid w:val="00C86CBE"/>
    <w:rsid w:val="00C86ED7"/>
    <w:rsid w:val="00C87B1F"/>
    <w:rsid w:val="00C907C4"/>
    <w:rsid w:val="00C9172E"/>
    <w:rsid w:val="00C91740"/>
    <w:rsid w:val="00C91EF9"/>
    <w:rsid w:val="00C92644"/>
    <w:rsid w:val="00C92E88"/>
    <w:rsid w:val="00C93F0A"/>
    <w:rsid w:val="00C94B1E"/>
    <w:rsid w:val="00C95B51"/>
    <w:rsid w:val="00C968E5"/>
    <w:rsid w:val="00C96933"/>
    <w:rsid w:val="00C96C38"/>
    <w:rsid w:val="00CA0374"/>
    <w:rsid w:val="00CA1092"/>
    <w:rsid w:val="00CA1D3B"/>
    <w:rsid w:val="00CA1EFB"/>
    <w:rsid w:val="00CA20B6"/>
    <w:rsid w:val="00CA24B9"/>
    <w:rsid w:val="00CA29DB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12"/>
    <w:rsid w:val="00CB00B2"/>
    <w:rsid w:val="00CB0104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F1C"/>
    <w:rsid w:val="00CC5864"/>
    <w:rsid w:val="00CC6066"/>
    <w:rsid w:val="00CC64D1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E6C"/>
    <w:rsid w:val="00CD793B"/>
    <w:rsid w:val="00CD7B44"/>
    <w:rsid w:val="00CD7F59"/>
    <w:rsid w:val="00CE0208"/>
    <w:rsid w:val="00CE12AA"/>
    <w:rsid w:val="00CE2B57"/>
    <w:rsid w:val="00CE2C8E"/>
    <w:rsid w:val="00CE3644"/>
    <w:rsid w:val="00CE3B1A"/>
    <w:rsid w:val="00CE3C78"/>
    <w:rsid w:val="00CE47DD"/>
    <w:rsid w:val="00CE52F1"/>
    <w:rsid w:val="00CE59F7"/>
    <w:rsid w:val="00CE5AE7"/>
    <w:rsid w:val="00CE61D2"/>
    <w:rsid w:val="00CE685B"/>
    <w:rsid w:val="00CE7019"/>
    <w:rsid w:val="00CF01E7"/>
    <w:rsid w:val="00CF0972"/>
    <w:rsid w:val="00CF10DB"/>
    <w:rsid w:val="00CF142D"/>
    <w:rsid w:val="00CF17F0"/>
    <w:rsid w:val="00CF19CE"/>
    <w:rsid w:val="00CF1C7B"/>
    <w:rsid w:val="00CF1CCA"/>
    <w:rsid w:val="00CF27EF"/>
    <w:rsid w:val="00CF2C65"/>
    <w:rsid w:val="00CF3973"/>
    <w:rsid w:val="00CF48D3"/>
    <w:rsid w:val="00CF490C"/>
    <w:rsid w:val="00CF497E"/>
    <w:rsid w:val="00CF4D08"/>
    <w:rsid w:val="00CF5FD2"/>
    <w:rsid w:val="00CF6D4A"/>
    <w:rsid w:val="00CF6E93"/>
    <w:rsid w:val="00D00186"/>
    <w:rsid w:val="00D00234"/>
    <w:rsid w:val="00D0024E"/>
    <w:rsid w:val="00D00555"/>
    <w:rsid w:val="00D00A81"/>
    <w:rsid w:val="00D00AE7"/>
    <w:rsid w:val="00D00D0F"/>
    <w:rsid w:val="00D02127"/>
    <w:rsid w:val="00D02674"/>
    <w:rsid w:val="00D026DA"/>
    <w:rsid w:val="00D026F2"/>
    <w:rsid w:val="00D031F1"/>
    <w:rsid w:val="00D0320B"/>
    <w:rsid w:val="00D042F2"/>
    <w:rsid w:val="00D04A56"/>
    <w:rsid w:val="00D05F01"/>
    <w:rsid w:val="00D06168"/>
    <w:rsid w:val="00D06313"/>
    <w:rsid w:val="00D0639C"/>
    <w:rsid w:val="00D078D0"/>
    <w:rsid w:val="00D1001E"/>
    <w:rsid w:val="00D11158"/>
    <w:rsid w:val="00D11C30"/>
    <w:rsid w:val="00D13888"/>
    <w:rsid w:val="00D13A56"/>
    <w:rsid w:val="00D1444F"/>
    <w:rsid w:val="00D15745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301C9"/>
    <w:rsid w:val="00D30771"/>
    <w:rsid w:val="00D30812"/>
    <w:rsid w:val="00D30888"/>
    <w:rsid w:val="00D308A1"/>
    <w:rsid w:val="00D314EA"/>
    <w:rsid w:val="00D325CC"/>
    <w:rsid w:val="00D32FAD"/>
    <w:rsid w:val="00D34168"/>
    <w:rsid w:val="00D34C74"/>
    <w:rsid w:val="00D35038"/>
    <w:rsid w:val="00D3525C"/>
    <w:rsid w:val="00D35431"/>
    <w:rsid w:val="00D35C4B"/>
    <w:rsid w:val="00D35C9C"/>
    <w:rsid w:val="00D35F99"/>
    <w:rsid w:val="00D368BB"/>
    <w:rsid w:val="00D36ABE"/>
    <w:rsid w:val="00D3709F"/>
    <w:rsid w:val="00D40606"/>
    <w:rsid w:val="00D4118F"/>
    <w:rsid w:val="00D41CFF"/>
    <w:rsid w:val="00D41E7E"/>
    <w:rsid w:val="00D42D11"/>
    <w:rsid w:val="00D42F3F"/>
    <w:rsid w:val="00D439AF"/>
    <w:rsid w:val="00D44927"/>
    <w:rsid w:val="00D44B6D"/>
    <w:rsid w:val="00D46CAA"/>
    <w:rsid w:val="00D474F5"/>
    <w:rsid w:val="00D47E71"/>
    <w:rsid w:val="00D5164F"/>
    <w:rsid w:val="00D5249E"/>
    <w:rsid w:val="00D5289D"/>
    <w:rsid w:val="00D53B22"/>
    <w:rsid w:val="00D53F53"/>
    <w:rsid w:val="00D54772"/>
    <w:rsid w:val="00D55DEE"/>
    <w:rsid w:val="00D57FEF"/>
    <w:rsid w:val="00D60075"/>
    <w:rsid w:val="00D6015C"/>
    <w:rsid w:val="00D610D6"/>
    <w:rsid w:val="00D61BCE"/>
    <w:rsid w:val="00D61CE6"/>
    <w:rsid w:val="00D61E3F"/>
    <w:rsid w:val="00D620E0"/>
    <w:rsid w:val="00D626E1"/>
    <w:rsid w:val="00D62990"/>
    <w:rsid w:val="00D62C71"/>
    <w:rsid w:val="00D62E5B"/>
    <w:rsid w:val="00D6310C"/>
    <w:rsid w:val="00D6359A"/>
    <w:rsid w:val="00D647C2"/>
    <w:rsid w:val="00D64B96"/>
    <w:rsid w:val="00D654D3"/>
    <w:rsid w:val="00D65F05"/>
    <w:rsid w:val="00D66FF7"/>
    <w:rsid w:val="00D671F7"/>
    <w:rsid w:val="00D709F9"/>
    <w:rsid w:val="00D71318"/>
    <w:rsid w:val="00D71A78"/>
    <w:rsid w:val="00D727C5"/>
    <w:rsid w:val="00D728FE"/>
    <w:rsid w:val="00D72D2B"/>
    <w:rsid w:val="00D73DD7"/>
    <w:rsid w:val="00D74248"/>
    <w:rsid w:val="00D74B52"/>
    <w:rsid w:val="00D74C37"/>
    <w:rsid w:val="00D7504F"/>
    <w:rsid w:val="00D754AC"/>
    <w:rsid w:val="00D7564B"/>
    <w:rsid w:val="00D75976"/>
    <w:rsid w:val="00D75AEC"/>
    <w:rsid w:val="00D760E6"/>
    <w:rsid w:val="00D768B6"/>
    <w:rsid w:val="00D7751B"/>
    <w:rsid w:val="00D80AFA"/>
    <w:rsid w:val="00D81874"/>
    <w:rsid w:val="00D819F6"/>
    <w:rsid w:val="00D836B4"/>
    <w:rsid w:val="00D83CAC"/>
    <w:rsid w:val="00D84BEF"/>
    <w:rsid w:val="00D853B2"/>
    <w:rsid w:val="00D85693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8EF"/>
    <w:rsid w:val="00D91BAF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FB7"/>
    <w:rsid w:val="00DA4FFD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92E"/>
    <w:rsid w:val="00DB4943"/>
    <w:rsid w:val="00DB4CD2"/>
    <w:rsid w:val="00DB5084"/>
    <w:rsid w:val="00DB61E7"/>
    <w:rsid w:val="00DB64BA"/>
    <w:rsid w:val="00DB654E"/>
    <w:rsid w:val="00DB6739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9BB"/>
    <w:rsid w:val="00DC2A44"/>
    <w:rsid w:val="00DC33BE"/>
    <w:rsid w:val="00DC3AC3"/>
    <w:rsid w:val="00DC48D3"/>
    <w:rsid w:val="00DC54C4"/>
    <w:rsid w:val="00DC5AB8"/>
    <w:rsid w:val="00DC6912"/>
    <w:rsid w:val="00DD14FD"/>
    <w:rsid w:val="00DD1E66"/>
    <w:rsid w:val="00DD1EAC"/>
    <w:rsid w:val="00DD3581"/>
    <w:rsid w:val="00DD38CD"/>
    <w:rsid w:val="00DD3996"/>
    <w:rsid w:val="00DD3A9E"/>
    <w:rsid w:val="00DD4410"/>
    <w:rsid w:val="00DD61A5"/>
    <w:rsid w:val="00DE03E6"/>
    <w:rsid w:val="00DE0668"/>
    <w:rsid w:val="00DE2059"/>
    <w:rsid w:val="00DE3150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78F"/>
    <w:rsid w:val="00DE6DA0"/>
    <w:rsid w:val="00DE6F94"/>
    <w:rsid w:val="00DE7A53"/>
    <w:rsid w:val="00DF1786"/>
    <w:rsid w:val="00DF1E09"/>
    <w:rsid w:val="00DF2C3F"/>
    <w:rsid w:val="00DF2E03"/>
    <w:rsid w:val="00DF2FEF"/>
    <w:rsid w:val="00DF3EB0"/>
    <w:rsid w:val="00DF46C0"/>
    <w:rsid w:val="00DF486E"/>
    <w:rsid w:val="00DF614E"/>
    <w:rsid w:val="00DF65D4"/>
    <w:rsid w:val="00DF68E0"/>
    <w:rsid w:val="00DF6C34"/>
    <w:rsid w:val="00DF7524"/>
    <w:rsid w:val="00DF78D0"/>
    <w:rsid w:val="00E0034A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5052"/>
    <w:rsid w:val="00E06623"/>
    <w:rsid w:val="00E06CB2"/>
    <w:rsid w:val="00E070E6"/>
    <w:rsid w:val="00E10934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7D9"/>
    <w:rsid w:val="00E20889"/>
    <w:rsid w:val="00E21946"/>
    <w:rsid w:val="00E23AF3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40C3"/>
    <w:rsid w:val="00E340FA"/>
    <w:rsid w:val="00E3531C"/>
    <w:rsid w:val="00E35D0C"/>
    <w:rsid w:val="00E35F75"/>
    <w:rsid w:val="00E36611"/>
    <w:rsid w:val="00E375FB"/>
    <w:rsid w:val="00E40696"/>
    <w:rsid w:val="00E409DC"/>
    <w:rsid w:val="00E40FFD"/>
    <w:rsid w:val="00E411C1"/>
    <w:rsid w:val="00E41613"/>
    <w:rsid w:val="00E41F18"/>
    <w:rsid w:val="00E4252D"/>
    <w:rsid w:val="00E42E7D"/>
    <w:rsid w:val="00E42F61"/>
    <w:rsid w:val="00E44197"/>
    <w:rsid w:val="00E44547"/>
    <w:rsid w:val="00E44971"/>
    <w:rsid w:val="00E44BBD"/>
    <w:rsid w:val="00E45154"/>
    <w:rsid w:val="00E45764"/>
    <w:rsid w:val="00E457F3"/>
    <w:rsid w:val="00E45976"/>
    <w:rsid w:val="00E46506"/>
    <w:rsid w:val="00E467E9"/>
    <w:rsid w:val="00E478DF"/>
    <w:rsid w:val="00E50370"/>
    <w:rsid w:val="00E509CB"/>
    <w:rsid w:val="00E50F57"/>
    <w:rsid w:val="00E51708"/>
    <w:rsid w:val="00E51F70"/>
    <w:rsid w:val="00E52459"/>
    <w:rsid w:val="00E527C5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EA"/>
    <w:rsid w:val="00E7063B"/>
    <w:rsid w:val="00E70BE9"/>
    <w:rsid w:val="00E7148C"/>
    <w:rsid w:val="00E71685"/>
    <w:rsid w:val="00E71C4A"/>
    <w:rsid w:val="00E732D9"/>
    <w:rsid w:val="00E73C6A"/>
    <w:rsid w:val="00E75359"/>
    <w:rsid w:val="00E757F2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BEB"/>
    <w:rsid w:val="00E83E81"/>
    <w:rsid w:val="00E84057"/>
    <w:rsid w:val="00E84ADD"/>
    <w:rsid w:val="00E8543D"/>
    <w:rsid w:val="00E8552D"/>
    <w:rsid w:val="00E85841"/>
    <w:rsid w:val="00E85DA4"/>
    <w:rsid w:val="00E85FC6"/>
    <w:rsid w:val="00E8652C"/>
    <w:rsid w:val="00E86AB5"/>
    <w:rsid w:val="00E86CBC"/>
    <w:rsid w:val="00E87BF0"/>
    <w:rsid w:val="00E9047F"/>
    <w:rsid w:val="00E906E5"/>
    <w:rsid w:val="00E90759"/>
    <w:rsid w:val="00E9097F"/>
    <w:rsid w:val="00E91194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437D"/>
    <w:rsid w:val="00EA4918"/>
    <w:rsid w:val="00EA4BD2"/>
    <w:rsid w:val="00EA4E81"/>
    <w:rsid w:val="00EA4EAA"/>
    <w:rsid w:val="00EA4FD8"/>
    <w:rsid w:val="00EA56AD"/>
    <w:rsid w:val="00EA6735"/>
    <w:rsid w:val="00EB0229"/>
    <w:rsid w:val="00EB09AB"/>
    <w:rsid w:val="00EB0FCB"/>
    <w:rsid w:val="00EB12AC"/>
    <w:rsid w:val="00EB202F"/>
    <w:rsid w:val="00EB4C3A"/>
    <w:rsid w:val="00EB4FA8"/>
    <w:rsid w:val="00EB56D1"/>
    <w:rsid w:val="00EB5740"/>
    <w:rsid w:val="00EB5C67"/>
    <w:rsid w:val="00EB5F05"/>
    <w:rsid w:val="00EB6778"/>
    <w:rsid w:val="00EB7296"/>
    <w:rsid w:val="00EB74D0"/>
    <w:rsid w:val="00EC0E21"/>
    <w:rsid w:val="00EC1C52"/>
    <w:rsid w:val="00EC44A0"/>
    <w:rsid w:val="00EC4C08"/>
    <w:rsid w:val="00EC59CC"/>
    <w:rsid w:val="00EC5CEF"/>
    <w:rsid w:val="00EC6049"/>
    <w:rsid w:val="00EC6C32"/>
    <w:rsid w:val="00EC6FC9"/>
    <w:rsid w:val="00EC7145"/>
    <w:rsid w:val="00ED0038"/>
    <w:rsid w:val="00ED043A"/>
    <w:rsid w:val="00ED0A10"/>
    <w:rsid w:val="00ED0E9F"/>
    <w:rsid w:val="00ED1079"/>
    <w:rsid w:val="00ED12C4"/>
    <w:rsid w:val="00ED2809"/>
    <w:rsid w:val="00ED28D0"/>
    <w:rsid w:val="00ED2C32"/>
    <w:rsid w:val="00ED4238"/>
    <w:rsid w:val="00ED44F9"/>
    <w:rsid w:val="00ED4653"/>
    <w:rsid w:val="00ED5226"/>
    <w:rsid w:val="00ED6FE7"/>
    <w:rsid w:val="00ED7E5A"/>
    <w:rsid w:val="00EE0049"/>
    <w:rsid w:val="00EE0529"/>
    <w:rsid w:val="00EE06B2"/>
    <w:rsid w:val="00EE06ED"/>
    <w:rsid w:val="00EE1742"/>
    <w:rsid w:val="00EE25DE"/>
    <w:rsid w:val="00EE2EE3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68A"/>
    <w:rsid w:val="00EF0731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6363"/>
    <w:rsid w:val="00EF6574"/>
    <w:rsid w:val="00EF7000"/>
    <w:rsid w:val="00EF71E9"/>
    <w:rsid w:val="00EF773D"/>
    <w:rsid w:val="00F00782"/>
    <w:rsid w:val="00F017B1"/>
    <w:rsid w:val="00F0200A"/>
    <w:rsid w:val="00F033C9"/>
    <w:rsid w:val="00F0366E"/>
    <w:rsid w:val="00F03C5F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21BE"/>
    <w:rsid w:val="00F1286B"/>
    <w:rsid w:val="00F12E5B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2C8C"/>
    <w:rsid w:val="00F23070"/>
    <w:rsid w:val="00F237B0"/>
    <w:rsid w:val="00F2395B"/>
    <w:rsid w:val="00F23E4E"/>
    <w:rsid w:val="00F23F6E"/>
    <w:rsid w:val="00F24178"/>
    <w:rsid w:val="00F251CA"/>
    <w:rsid w:val="00F25B06"/>
    <w:rsid w:val="00F26A90"/>
    <w:rsid w:val="00F26D9F"/>
    <w:rsid w:val="00F27539"/>
    <w:rsid w:val="00F27854"/>
    <w:rsid w:val="00F3009D"/>
    <w:rsid w:val="00F304DD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1D93"/>
    <w:rsid w:val="00F41E3E"/>
    <w:rsid w:val="00F4225B"/>
    <w:rsid w:val="00F4231A"/>
    <w:rsid w:val="00F424A9"/>
    <w:rsid w:val="00F4282F"/>
    <w:rsid w:val="00F43FED"/>
    <w:rsid w:val="00F443E4"/>
    <w:rsid w:val="00F45114"/>
    <w:rsid w:val="00F453F3"/>
    <w:rsid w:val="00F461A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6FA9"/>
    <w:rsid w:val="00F600CE"/>
    <w:rsid w:val="00F60244"/>
    <w:rsid w:val="00F60694"/>
    <w:rsid w:val="00F61954"/>
    <w:rsid w:val="00F625AE"/>
    <w:rsid w:val="00F627CF"/>
    <w:rsid w:val="00F62C02"/>
    <w:rsid w:val="00F630F9"/>
    <w:rsid w:val="00F6322C"/>
    <w:rsid w:val="00F63A98"/>
    <w:rsid w:val="00F64D35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1D1"/>
    <w:rsid w:val="00F74915"/>
    <w:rsid w:val="00F74C6F"/>
    <w:rsid w:val="00F7535E"/>
    <w:rsid w:val="00F7564D"/>
    <w:rsid w:val="00F75836"/>
    <w:rsid w:val="00F75DC6"/>
    <w:rsid w:val="00F774D1"/>
    <w:rsid w:val="00F80217"/>
    <w:rsid w:val="00F80421"/>
    <w:rsid w:val="00F8106E"/>
    <w:rsid w:val="00F810A7"/>
    <w:rsid w:val="00F81355"/>
    <w:rsid w:val="00F815ED"/>
    <w:rsid w:val="00F81DFB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6BBE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AA6"/>
    <w:rsid w:val="00F95B78"/>
    <w:rsid w:val="00F96199"/>
    <w:rsid w:val="00F96B59"/>
    <w:rsid w:val="00F96D4A"/>
    <w:rsid w:val="00F976A2"/>
    <w:rsid w:val="00F977F0"/>
    <w:rsid w:val="00F9798B"/>
    <w:rsid w:val="00F97B80"/>
    <w:rsid w:val="00FA100E"/>
    <w:rsid w:val="00FA108D"/>
    <w:rsid w:val="00FA14A4"/>
    <w:rsid w:val="00FA1B4E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57A0"/>
    <w:rsid w:val="00FA5976"/>
    <w:rsid w:val="00FA5ECA"/>
    <w:rsid w:val="00FA6509"/>
    <w:rsid w:val="00FA65C7"/>
    <w:rsid w:val="00FA66AA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2C0"/>
    <w:rsid w:val="00FC26F5"/>
    <w:rsid w:val="00FC4516"/>
    <w:rsid w:val="00FC5663"/>
    <w:rsid w:val="00FC7117"/>
    <w:rsid w:val="00FC780A"/>
    <w:rsid w:val="00FC7E15"/>
    <w:rsid w:val="00FD0596"/>
    <w:rsid w:val="00FD0D67"/>
    <w:rsid w:val="00FD0EDF"/>
    <w:rsid w:val="00FD0FDE"/>
    <w:rsid w:val="00FD12E0"/>
    <w:rsid w:val="00FD1329"/>
    <w:rsid w:val="00FD14F0"/>
    <w:rsid w:val="00FD1585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FC"/>
    <w:rsid w:val="00FE036B"/>
    <w:rsid w:val="00FE03AB"/>
    <w:rsid w:val="00FE256B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7348"/>
    <w:rsid w:val="00FF118A"/>
    <w:rsid w:val="00FF1BED"/>
    <w:rsid w:val="00FF1EA9"/>
    <w:rsid w:val="00FF3F5F"/>
    <w:rsid w:val="00FF4169"/>
    <w:rsid w:val="00FF46E1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8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2631C-ADFF-432C-8BCA-084776E59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Серенкова Татьяна Анатольевна</cp:lastModifiedBy>
  <cp:revision>5</cp:revision>
  <cp:lastPrinted>2026-01-29T06:15:00Z</cp:lastPrinted>
  <dcterms:created xsi:type="dcterms:W3CDTF">2026-01-28T14:13:00Z</dcterms:created>
  <dcterms:modified xsi:type="dcterms:W3CDTF">2026-01-30T14:28:00Z</dcterms:modified>
</cp:coreProperties>
</file>