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F0" w:rsidRDefault="00D63DF0" w:rsidP="00D63DF0">
      <w:pPr>
        <w:pStyle w:val="Heading1"/>
        <w:ind w:left="0" w:right="-15" w:firstLine="719"/>
        <w:jc w:val="right"/>
      </w:pPr>
      <w:r>
        <w:t>ПРОЕКТ</w:t>
      </w:r>
    </w:p>
    <w:p w:rsidR="00D63DF0" w:rsidRDefault="00D63DF0" w:rsidP="00AA5124">
      <w:pPr>
        <w:pStyle w:val="Heading1"/>
        <w:ind w:left="0" w:right="-15" w:firstLine="719"/>
      </w:pPr>
    </w:p>
    <w:p w:rsidR="00AA5124" w:rsidRDefault="00AA5124" w:rsidP="00AA5124">
      <w:pPr>
        <w:pStyle w:val="Heading1"/>
        <w:ind w:left="0" w:right="-15" w:firstLine="719"/>
      </w:pPr>
      <w:r>
        <w:t>Обзор</w:t>
      </w:r>
    </w:p>
    <w:p w:rsidR="00AA5124" w:rsidRDefault="00AA5124" w:rsidP="00AA5124">
      <w:pPr>
        <w:spacing w:before="47" w:line="276" w:lineRule="auto"/>
        <w:ind w:right="-15" w:firstLine="719"/>
        <w:jc w:val="center"/>
        <w:rPr>
          <w:b/>
          <w:sz w:val="28"/>
        </w:rPr>
      </w:pPr>
      <w:r>
        <w:rPr>
          <w:b/>
          <w:sz w:val="28"/>
        </w:rPr>
        <w:t>правоприменительной практики контрольно-надзорной деятельности при осуществлении государственного надзора в области племенного животноводства на территории Смоленской области</w:t>
      </w:r>
    </w:p>
    <w:p w:rsidR="00AA5124" w:rsidRDefault="00AA5124" w:rsidP="00AA5124">
      <w:pPr>
        <w:spacing w:before="1"/>
        <w:ind w:right="-15" w:firstLine="719"/>
        <w:jc w:val="center"/>
        <w:rPr>
          <w:b/>
          <w:sz w:val="28"/>
        </w:rPr>
      </w:pPr>
      <w:r>
        <w:rPr>
          <w:b/>
          <w:sz w:val="28"/>
        </w:rPr>
        <w:t>за 2020 год</w:t>
      </w:r>
    </w:p>
    <w:p w:rsidR="00AA5124" w:rsidRDefault="00AA5124" w:rsidP="00AA5124">
      <w:pPr>
        <w:pStyle w:val="a3"/>
        <w:spacing w:before="9"/>
        <w:ind w:right="-15" w:firstLine="719"/>
        <w:rPr>
          <w:b/>
          <w:sz w:val="35"/>
        </w:rPr>
      </w:pPr>
    </w:p>
    <w:p w:rsidR="00AA5124" w:rsidRDefault="00AA5124" w:rsidP="00AA5124">
      <w:pPr>
        <w:pStyle w:val="a3"/>
        <w:spacing w:before="1" w:line="276" w:lineRule="auto"/>
        <w:ind w:right="-15" w:firstLine="719"/>
        <w:jc w:val="both"/>
      </w:pPr>
      <w:proofErr w:type="gramStart"/>
      <w:r>
        <w:t>Под государственным надзором в области племенного животноводства понимается деятельность органа государственного надзора в пределах своей компетенции, направленная на предупреждение, выявление и пресечение нарушений юридическими лицами и гражданами (крестьянскими (фермерскими) хозяйствами), осуществляющими разведение племенных животных, производство и использование племенной продукции (материала) в селекционных целях во всех отраслях животноводства, включая птицеводство, звероводство и пчеловодство, а также оказание услуг в области племенного животноводства.</w:t>
      </w:r>
      <w:proofErr w:type="gramEnd"/>
    </w:p>
    <w:p w:rsidR="00AA5124" w:rsidRDefault="00AA5124" w:rsidP="00AA5124">
      <w:pPr>
        <w:pStyle w:val="a3"/>
        <w:tabs>
          <w:tab w:val="left" w:pos="1134"/>
        </w:tabs>
        <w:spacing w:before="1" w:line="276" w:lineRule="auto"/>
        <w:ind w:right="-15" w:firstLine="719"/>
        <w:jc w:val="both"/>
      </w:pPr>
      <w:r>
        <w:t xml:space="preserve">Проведение государственного надзора в области племенного животноводства </w:t>
      </w:r>
      <w:r w:rsidRPr="0029053E">
        <w:t>на территории Смоленской области</w:t>
      </w:r>
      <w:r>
        <w:t xml:space="preserve"> осуществляется в порядке, установленном:</w:t>
      </w:r>
    </w:p>
    <w:p w:rsidR="00AA5124" w:rsidRDefault="00AA5124" w:rsidP="00AA5124">
      <w:pPr>
        <w:pStyle w:val="a3"/>
        <w:spacing w:before="1" w:line="276" w:lineRule="auto"/>
        <w:ind w:right="-15" w:firstLine="719"/>
        <w:jc w:val="both"/>
      </w:pPr>
      <w:r>
        <w:t xml:space="preserve">1. </w:t>
      </w:r>
      <w:r w:rsidR="0097160F">
        <w:t>Кодексом РФ об административных правонарушениях (Собрание законодательства РФ, 2002 №1 (ч.1) ст.</w:t>
      </w:r>
      <w:r w:rsidR="0097160F" w:rsidRPr="0029053E">
        <w:t xml:space="preserve"> </w:t>
      </w:r>
      <w:r w:rsidR="0097160F">
        <w:t>1);</w:t>
      </w:r>
    </w:p>
    <w:p w:rsidR="00AA5124" w:rsidRPr="0029053E" w:rsidRDefault="00AA5124" w:rsidP="00AA5124">
      <w:pPr>
        <w:pStyle w:val="a3"/>
        <w:spacing w:before="1" w:line="276" w:lineRule="auto"/>
        <w:ind w:right="-15" w:firstLine="719"/>
        <w:jc w:val="both"/>
      </w:pPr>
      <w:r>
        <w:t xml:space="preserve">2. </w:t>
      </w:r>
      <w:r w:rsidR="0097160F"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t xml:space="preserve">3. </w:t>
      </w:r>
      <w:r w:rsidRPr="0029053E">
        <w:t>Законом РФ от 03.08.1995 №123-ФЗ «О племенном животноводстве»;</w:t>
      </w:r>
    </w:p>
    <w:p w:rsidR="00AA5124" w:rsidRPr="0029053E" w:rsidRDefault="00AA5124" w:rsidP="00AA5124">
      <w:pPr>
        <w:pStyle w:val="a3"/>
        <w:spacing w:before="1" w:line="276" w:lineRule="auto"/>
        <w:ind w:right="-15" w:firstLine="719"/>
        <w:jc w:val="both"/>
      </w:pPr>
      <w:r>
        <w:t xml:space="preserve">4. </w:t>
      </w:r>
      <w:r w:rsidRPr="0029053E">
        <w:t>Постановление</w:t>
      </w:r>
      <w:r>
        <w:t>м</w:t>
      </w:r>
      <w:r w:rsidRPr="0029053E">
        <w:t xml:space="preserve"> Администрации Смоленской области от 11</w:t>
      </w:r>
      <w:r>
        <w:t>.06.</w:t>
      </w:r>
      <w:r w:rsidRPr="0029053E">
        <w:t xml:space="preserve">2019 </w:t>
      </w:r>
      <w:r>
        <w:br/>
        <w:t>№</w:t>
      </w:r>
      <w:r w:rsidRPr="0029053E">
        <w:t xml:space="preserve"> 347</w:t>
      </w:r>
      <w:r>
        <w:t xml:space="preserve"> «</w:t>
      </w:r>
      <w:r w:rsidRPr="0029053E">
        <w:t>Об утверждении Порядка осуществления государственного надзора в области племенного животноводства на территории Смоленской области</w:t>
      </w:r>
      <w:r>
        <w:t>».</w:t>
      </w:r>
    </w:p>
    <w:p w:rsidR="00AA5124" w:rsidRDefault="00AA5124" w:rsidP="00AA5124">
      <w:pPr>
        <w:pStyle w:val="a3"/>
        <w:spacing w:before="1" w:line="276" w:lineRule="auto"/>
        <w:ind w:right="-15" w:firstLine="719"/>
        <w:jc w:val="both"/>
      </w:pPr>
      <w:r>
        <w:t>Должностными лицами, уполномоченными на осуществление государственного надзора в области племенного животноводства</w:t>
      </w:r>
      <w:r w:rsidRPr="0029053E">
        <w:t xml:space="preserve"> на территории Смоленской области</w:t>
      </w:r>
      <w:r>
        <w:t>, являются:</w:t>
      </w:r>
    </w:p>
    <w:p w:rsidR="00AA5124" w:rsidRPr="0029053E" w:rsidRDefault="00AA5124" w:rsidP="00AA5124">
      <w:pPr>
        <w:pStyle w:val="a3"/>
        <w:spacing w:before="1" w:line="276" w:lineRule="auto"/>
        <w:ind w:right="-15" w:firstLine="719"/>
        <w:jc w:val="both"/>
      </w:pPr>
      <w:r>
        <w:t>- з</w:t>
      </w:r>
      <w:r w:rsidRPr="0029053E">
        <w:t>аместитель начальника Департамента Смоленской области по сельскому хозяйству и продовольствию</w:t>
      </w:r>
      <w:r>
        <w:t xml:space="preserve"> (далее – Департамент)</w:t>
      </w:r>
      <w:r w:rsidRPr="0029053E">
        <w:t>, курирующий вопросы государственного надзора в области племенного животноводства н</w:t>
      </w:r>
      <w:r>
        <w:t>а территории Смоленской области;</w:t>
      </w:r>
    </w:p>
    <w:p w:rsidR="00AA5124" w:rsidRPr="0029053E" w:rsidRDefault="00AA5124" w:rsidP="00AA5124">
      <w:pPr>
        <w:pStyle w:val="a3"/>
        <w:spacing w:before="1" w:line="276" w:lineRule="auto"/>
        <w:ind w:right="-15" w:firstLine="719"/>
        <w:jc w:val="both"/>
      </w:pPr>
      <w:r>
        <w:t>-</w:t>
      </w:r>
      <w:r w:rsidRPr="0029053E">
        <w:t xml:space="preserve"> </w:t>
      </w:r>
      <w:r>
        <w:t>н</w:t>
      </w:r>
      <w:r w:rsidRPr="0029053E">
        <w:t>ачальник отдела животноводства и племенной работы Департамента.</w:t>
      </w:r>
    </w:p>
    <w:p w:rsidR="00AA5124" w:rsidRDefault="00AA5124" w:rsidP="00AA5124">
      <w:pPr>
        <w:pStyle w:val="a3"/>
        <w:spacing w:before="1" w:line="276" w:lineRule="auto"/>
        <w:ind w:right="-15" w:firstLine="719"/>
        <w:jc w:val="both"/>
      </w:pPr>
      <w:r>
        <w:t xml:space="preserve">Оценка результативности и эффективности государственного надзора в области племенного животноводства на территории Смоленской области, осуществляемого Департаментом </w:t>
      </w:r>
      <w:r w:rsidR="004D4D0B">
        <w:t>проводится</w:t>
      </w:r>
      <w:r>
        <w:t xml:space="preserve"> в соответствии с </w:t>
      </w:r>
      <w:r w:rsidR="0097160F" w:rsidRPr="004E39D9">
        <w:t>Порядк</w:t>
      </w:r>
      <w:r w:rsidR="0097160F">
        <w:t>ом</w:t>
      </w:r>
      <w:r w:rsidR="0097160F" w:rsidRPr="004E39D9">
        <w:t xml:space="preserve"> </w:t>
      </w:r>
      <w:r w:rsidR="0097160F">
        <w:t xml:space="preserve">(методикой) </w:t>
      </w:r>
      <w:r w:rsidR="0097160F" w:rsidRPr="004E39D9">
        <w:t xml:space="preserve">оценки результативности и эффективности деятельности органов </w:t>
      </w:r>
      <w:r w:rsidR="0097160F" w:rsidRPr="004E39D9">
        <w:lastRenderedPageBreak/>
        <w:t>исполнительной власти Смоленской области, осуществляющих региональный государственный контроль (надзор)</w:t>
      </w:r>
      <w:r>
        <w:t xml:space="preserve">, утверждённой приказом </w:t>
      </w:r>
      <w:r w:rsidRPr="002636E6">
        <w:t xml:space="preserve">Департамента </w:t>
      </w:r>
      <w:r>
        <w:t>от</w:t>
      </w:r>
      <w:r w:rsidRPr="002636E6">
        <w:t xml:space="preserve"> 31.12.2019 № 318</w:t>
      </w:r>
      <w:r>
        <w:t>.</w:t>
      </w:r>
    </w:p>
    <w:p w:rsidR="00AA5124" w:rsidRDefault="00AA5124" w:rsidP="00AA5124">
      <w:pPr>
        <w:pStyle w:val="a3"/>
        <w:tabs>
          <w:tab w:val="left" w:pos="2536"/>
          <w:tab w:val="left" w:pos="4463"/>
          <w:tab w:val="left" w:pos="6359"/>
          <w:tab w:val="left" w:pos="8092"/>
          <w:tab w:val="left" w:pos="8473"/>
        </w:tabs>
        <w:spacing w:line="276" w:lineRule="auto"/>
        <w:ind w:right="-15" w:firstLine="719"/>
      </w:pPr>
      <w:proofErr w:type="gramStart"/>
      <w:r>
        <w:t xml:space="preserve">Отчётными показателями, касающимися организации и </w:t>
      </w:r>
      <w:r>
        <w:rPr>
          <w:spacing w:val="-3"/>
        </w:rPr>
        <w:t xml:space="preserve">проведения </w:t>
      </w:r>
      <w:r>
        <w:t>проверок и иных мероприятий по контролю и надзору</w:t>
      </w:r>
      <w:r>
        <w:rPr>
          <w:spacing w:val="-10"/>
        </w:rPr>
        <w:t xml:space="preserve"> </w:t>
      </w:r>
      <w:r>
        <w:t>являются</w:t>
      </w:r>
      <w:proofErr w:type="gramEnd"/>
      <w:r>
        <w:t>:</w:t>
      </w:r>
    </w:p>
    <w:p w:rsidR="00AA5124" w:rsidRPr="002636E6" w:rsidRDefault="00AA5124" w:rsidP="00AA5124">
      <w:pPr>
        <w:tabs>
          <w:tab w:val="left" w:pos="1658"/>
          <w:tab w:val="left" w:pos="1659"/>
          <w:tab w:val="left" w:pos="3299"/>
          <w:tab w:val="left" w:pos="4713"/>
          <w:tab w:val="left" w:pos="6054"/>
          <w:tab w:val="left" w:pos="7374"/>
          <w:tab w:val="left" w:pos="8545"/>
          <w:tab w:val="left" w:pos="8915"/>
        </w:tabs>
        <w:spacing w:line="276" w:lineRule="auto"/>
        <w:ind w:right="-15" w:firstLine="719"/>
        <w:jc w:val="both"/>
        <w:rPr>
          <w:sz w:val="28"/>
        </w:rPr>
      </w:pPr>
      <w:r>
        <w:rPr>
          <w:sz w:val="28"/>
        </w:rPr>
        <w:t xml:space="preserve">1. </w:t>
      </w:r>
      <w:r w:rsidRPr="002636E6">
        <w:rPr>
          <w:sz w:val="28"/>
        </w:rPr>
        <w:t>Количество</w:t>
      </w:r>
      <w:r>
        <w:rPr>
          <w:sz w:val="28"/>
        </w:rPr>
        <w:t xml:space="preserve"> плановых </w:t>
      </w:r>
      <w:r w:rsidRPr="002636E6">
        <w:rPr>
          <w:sz w:val="28"/>
        </w:rPr>
        <w:t>проверок</w:t>
      </w:r>
      <w:r>
        <w:rPr>
          <w:sz w:val="28"/>
        </w:rPr>
        <w:t xml:space="preserve"> </w:t>
      </w:r>
      <w:r w:rsidRPr="002636E6">
        <w:rPr>
          <w:sz w:val="28"/>
        </w:rPr>
        <w:t>объектов</w:t>
      </w:r>
      <w:r>
        <w:rPr>
          <w:sz w:val="28"/>
        </w:rPr>
        <w:t xml:space="preserve"> </w:t>
      </w:r>
      <w:r w:rsidRPr="002636E6">
        <w:rPr>
          <w:sz w:val="28"/>
        </w:rPr>
        <w:t>надзора</w:t>
      </w:r>
      <w:r>
        <w:rPr>
          <w:sz w:val="28"/>
        </w:rPr>
        <w:t xml:space="preserve"> </w:t>
      </w:r>
      <w:r w:rsidRPr="002636E6">
        <w:rPr>
          <w:sz w:val="28"/>
        </w:rPr>
        <w:t>в</w:t>
      </w:r>
      <w:r>
        <w:rPr>
          <w:sz w:val="28"/>
        </w:rPr>
        <w:t xml:space="preserve"> </w:t>
      </w:r>
      <w:r w:rsidRPr="002636E6">
        <w:rPr>
          <w:spacing w:val="-4"/>
          <w:sz w:val="28"/>
        </w:rPr>
        <w:t xml:space="preserve">области </w:t>
      </w:r>
      <w:r w:rsidRPr="002636E6">
        <w:rPr>
          <w:sz w:val="28"/>
        </w:rPr>
        <w:t>племенного животноводства в соответствии с планом</w:t>
      </w:r>
      <w:r w:rsidRPr="002636E6">
        <w:rPr>
          <w:spacing w:val="-9"/>
          <w:sz w:val="28"/>
        </w:rPr>
        <w:t xml:space="preserve"> </w:t>
      </w:r>
      <w:r w:rsidRPr="002636E6">
        <w:rPr>
          <w:sz w:val="28"/>
        </w:rPr>
        <w:t>проверок.</w:t>
      </w:r>
    </w:p>
    <w:p w:rsidR="00AA5124" w:rsidRDefault="00AA5124" w:rsidP="00AA5124">
      <w:pPr>
        <w:tabs>
          <w:tab w:val="left" w:pos="1658"/>
          <w:tab w:val="left" w:pos="1659"/>
        </w:tabs>
        <w:spacing w:line="276" w:lineRule="auto"/>
        <w:ind w:right="-15" w:firstLine="719"/>
        <w:jc w:val="both"/>
        <w:rPr>
          <w:sz w:val="28"/>
        </w:rPr>
      </w:pPr>
      <w:r>
        <w:rPr>
          <w:sz w:val="28"/>
        </w:rPr>
        <w:t xml:space="preserve">2. </w:t>
      </w:r>
      <w:r w:rsidRPr="002636E6">
        <w:rPr>
          <w:sz w:val="28"/>
        </w:rPr>
        <w:t>Количество внеплановых проверок объектов надзора в области племенного</w:t>
      </w:r>
      <w:r w:rsidRPr="002636E6">
        <w:rPr>
          <w:spacing w:val="-1"/>
          <w:sz w:val="28"/>
        </w:rPr>
        <w:t xml:space="preserve"> </w:t>
      </w:r>
      <w:r w:rsidRPr="002636E6">
        <w:rPr>
          <w:sz w:val="28"/>
        </w:rPr>
        <w:t>животноводства.</w:t>
      </w:r>
    </w:p>
    <w:p w:rsidR="00AA5124" w:rsidRPr="002636E6" w:rsidRDefault="00AA5124" w:rsidP="00AA5124">
      <w:pPr>
        <w:tabs>
          <w:tab w:val="left" w:pos="1658"/>
          <w:tab w:val="left" w:pos="1659"/>
        </w:tabs>
        <w:spacing w:line="276" w:lineRule="auto"/>
        <w:ind w:right="-15" w:firstLine="719"/>
        <w:jc w:val="both"/>
        <w:rPr>
          <w:sz w:val="28"/>
        </w:rPr>
      </w:pPr>
      <w:r>
        <w:rPr>
          <w:sz w:val="28"/>
        </w:rPr>
        <w:t>3. Количество проведенных профилактических мероприятий, направленных на соблюдение обязательных требований в области племенного животноводства.</w:t>
      </w:r>
    </w:p>
    <w:p w:rsidR="00AA5124" w:rsidRPr="003B6B0F" w:rsidRDefault="00AA5124" w:rsidP="00AA5124">
      <w:pPr>
        <w:pStyle w:val="a3"/>
        <w:spacing w:line="276" w:lineRule="auto"/>
        <w:ind w:right="-15" w:firstLine="719"/>
        <w:jc w:val="both"/>
      </w:pPr>
      <w:r>
        <w:t>Кроме того, результативность и эффективность мероприятий по государственному контролю в области племенного животноводства может быть оценена с помощью следующих показателей:</w:t>
      </w:r>
    </w:p>
    <w:p w:rsidR="00AA5124" w:rsidRPr="003B6B0F" w:rsidRDefault="00AA5124" w:rsidP="00AA5124">
      <w:pPr>
        <w:pStyle w:val="a3"/>
        <w:spacing w:line="276" w:lineRule="auto"/>
        <w:ind w:right="-15" w:firstLine="719"/>
        <w:jc w:val="both"/>
      </w:pPr>
      <w:r w:rsidRPr="003B6B0F">
        <w:t>1.</w:t>
      </w:r>
      <w:r>
        <w:rPr>
          <w:lang w:val="en-US"/>
        </w:rPr>
        <w:t> </w:t>
      </w:r>
      <w:r w:rsidRPr="003B6B0F">
        <w:t>Сохранность племенного маточного поголовья сельскохозяйственных животных, процентов.</w:t>
      </w:r>
    </w:p>
    <w:p w:rsidR="00AA5124" w:rsidRPr="002636E6" w:rsidRDefault="00AA5124" w:rsidP="00AA5124">
      <w:pPr>
        <w:tabs>
          <w:tab w:val="left" w:pos="1658"/>
          <w:tab w:val="left" w:pos="1659"/>
          <w:tab w:val="left" w:pos="3373"/>
          <w:tab w:val="left" w:pos="5161"/>
          <w:tab w:val="left" w:pos="7758"/>
        </w:tabs>
        <w:spacing w:line="276" w:lineRule="auto"/>
        <w:ind w:right="-15" w:firstLine="719"/>
        <w:jc w:val="both"/>
        <w:rPr>
          <w:sz w:val="28"/>
        </w:rPr>
      </w:pPr>
      <w:r>
        <w:rPr>
          <w:sz w:val="28"/>
        </w:rPr>
        <w:t>2. Доля субъектов, допустивших нарушения</w:t>
      </w:r>
      <w:r w:rsidRPr="00843003">
        <w:rPr>
          <w:sz w:val="28"/>
        </w:rPr>
        <w:t xml:space="preserve"> </w:t>
      </w:r>
      <w:r>
        <w:rPr>
          <w:sz w:val="28"/>
        </w:rPr>
        <w:t>в области племенного животноводства</w:t>
      </w:r>
      <w:r w:rsidRPr="002636E6">
        <w:rPr>
          <w:spacing w:val="-1"/>
          <w:sz w:val="28"/>
        </w:rPr>
        <w:t xml:space="preserve">, </w:t>
      </w:r>
      <w:r>
        <w:rPr>
          <w:sz w:val="28"/>
        </w:rPr>
        <w:t>процентов.</w:t>
      </w:r>
    </w:p>
    <w:p w:rsidR="00AA5124" w:rsidRPr="002636E6" w:rsidRDefault="00AA5124" w:rsidP="00AA5124">
      <w:pPr>
        <w:tabs>
          <w:tab w:val="left" w:pos="1658"/>
          <w:tab w:val="left" w:pos="1659"/>
          <w:tab w:val="left" w:pos="3266"/>
          <w:tab w:val="left" w:pos="4684"/>
          <w:tab w:val="left" w:pos="6445"/>
          <w:tab w:val="left" w:pos="6937"/>
          <w:tab w:val="left" w:pos="8515"/>
        </w:tabs>
        <w:spacing w:line="276" w:lineRule="auto"/>
        <w:ind w:right="-15" w:firstLine="719"/>
        <w:jc w:val="both"/>
        <w:rPr>
          <w:sz w:val="28"/>
        </w:rPr>
      </w:pPr>
      <w:r>
        <w:rPr>
          <w:sz w:val="28"/>
        </w:rPr>
        <w:t>3. Доля субъектов, у которых были устранены нарушения</w:t>
      </w:r>
      <w:r w:rsidRPr="00843003">
        <w:rPr>
          <w:sz w:val="28"/>
        </w:rPr>
        <w:t xml:space="preserve"> </w:t>
      </w:r>
      <w:r>
        <w:rPr>
          <w:sz w:val="28"/>
        </w:rPr>
        <w:t>в области племенного животноводства, процентов.</w:t>
      </w:r>
    </w:p>
    <w:p w:rsidR="00AA5124" w:rsidRPr="002636E6" w:rsidRDefault="00AA5124" w:rsidP="00AA5124">
      <w:pPr>
        <w:tabs>
          <w:tab w:val="left" w:pos="1658"/>
          <w:tab w:val="left" w:pos="1659"/>
          <w:tab w:val="left" w:pos="3323"/>
          <w:tab w:val="left" w:pos="4063"/>
          <w:tab w:val="left" w:pos="6083"/>
          <w:tab w:val="left" w:pos="6477"/>
          <w:tab w:val="left" w:pos="8327"/>
          <w:tab w:val="left" w:pos="8716"/>
          <w:tab w:val="left" w:pos="9710"/>
        </w:tabs>
        <w:spacing w:line="276" w:lineRule="auto"/>
        <w:ind w:right="-15" w:firstLine="719"/>
        <w:jc w:val="both"/>
        <w:rPr>
          <w:sz w:val="28"/>
        </w:rPr>
      </w:pPr>
      <w:r>
        <w:rPr>
          <w:sz w:val="28"/>
        </w:rPr>
        <w:t>4. Доля подконтрольных субъектов, не допустивших нарушения в области племенного животноводства</w:t>
      </w:r>
      <w:r w:rsidRPr="002636E6">
        <w:rPr>
          <w:sz w:val="28"/>
        </w:rPr>
        <w:t>.</w:t>
      </w:r>
    </w:p>
    <w:p w:rsidR="00AA5124" w:rsidRPr="00407E3F" w:rsidRDefault="00AA5124" w:rsidP="00AA5124">
      <w:pPr>
        <w:pStyle w:val="a3"/>
        <w:spacing w:line="276" w:lineRule="auto"/>
        <w:ind w:right="-15" w:firstLine="719"/>
        <w:jc w:val="both"/>
      </w:pPr>
      <w:r w:rsidRPr="00407E3F">
        <w:t xml:space="preserve">Приказом Департамента утверждены целевые значения показателей результативности и эффективности контрольно-надзорной деятельности в области племенного животноводства на территории Смоленской области, запланированные к достижению в </w:t>
      </w:r>
      <w:r>
        <w:t>2020 году</w:t>
      </w:r>
      <w:r w:rsidRPr="00407E3F">
        <w:t>, а также перечень индикативных показателей, используемых в процессе</w:t>
      </w:r>
      <w:r w:rsidRPr="00407E3F">
        <w:rPr>
          <w:spacing w:val="-4"/>
        </w:rPr>
        <w:t xml:space="preserve"> </w:t>
      </w:r>
      <w:r w:rsidRPr="00407E3F">
        <w:t>оценки.</w:t>
      </w:r>
    </w:p>
    <w:p w:rsidR="00AA5124" w:rsidRPr="00407E3F" w:rsidRDefault="00AA5124" w:rsidP="00AA5124">
      <w:pPr>
        <w:pStyle w:val="a3"/>
        <w:spacing w:line="276" w:lineRule="auto"/>
        <w:ind w:right="-15" w:firstLine="719"/>
        <w:jc w:val="both"/>
      </w:pPr>
      <w:r w:rsidRPr="00407E3F">
        <w:t>Таким образом, можно сделать вывод о том, что контрольно-надзорная деятельность Департамента в области племенного животноводства осуществляется в стр</w:t>
      </w:r>
      <w:r>
        <w:t>огом соответствии с нормативно-</w:t>
      </w:r>
      <w:r w:rsidRPr="00407E3F">
        <w:t>правовыми актами Правительства РФ и Администрации Смоленской области.</w:t>
      </w:r>
    </w:p>
    <w:p w:rsidR="00AA5124" w:rsidRPr="00407E3F" w:rsidRDefault="00AA5124" w:rsidP="00AA5124">
      <w:pPr>
        <w:pStyle w:val="a3"/>
        <w:spacing w:line="276" w:lineRule="auto"/>
        <w:ind w:right="-15" w:firstLine="719"/>
        <w:jc w:val="both"/>
      </w:pPr>
      <w:r w:rsidRPr="00407E3F">
        <w:t xml:space="preserve">Далее непосредственно </w:t>
      </w:r>
      <w:proofErr w:type="gramStart"/>
      <w:r w:rsidRPr="00407E3F">
        <w:t>рассмотрим структуру племенного животноводства Смоленской области и проанализируем</w:t>
      </w:r>
      <w:proofErr w:type="gramEnd"/>
      <w:r w:rsidRPr="00407E3F">
        <w:t xml:space="preserve"> деятельность контрольно-надзорного органа региона в сфере племенного животноводства в 2020 году.</w:t>
      </w:r>
    </w:p>
    <w:p w:rsidR="00AA5124" w:rsidRPr="00407E3F" w:rsidRDefault="00AA5124" w:rsidP="00AA5124">
      <w:pPr>
        <w:pStyle w:val="a3"/>
        <w:spacing w:line="276" w:lineRule="auto"/>
        <w:ind w:right="-15" w:firstLine="719"/>
        <w:jc w:val="both"/>
      </w:pPr>
      <w:r w:rsidRPr="00407E3F">
        <w:t xml:space="preserve">Племенное животноводство Смоленской области представлено двадцати двумя племенными </w:t>
      </w:r>
      <w:r>
        <w:t>организациями</w:t>
      </w:r>
      <w:r w:rsidRPr="00407E3F">
        <w:t xml:space="preserve"> области, в число которых входят:</w:t>
      </w:r>
    </w:p>
    <w:p w:rsidR="00AA5124" w:rsidRPr="00407E3F" w:rsidRDefault="00AA5124" w:rsidP="00AA5124">
      <w:pPr>
        <w:pStyle w:val="a5"/>
        <w:numPr>
          <w:ilvl w:val="0"/>
          <w:numId w:val="1"/>
        </w:numPr>
        <w:tabs>
          <w:tab w:val="left" w:pos="1134"/>
        </w:tabs>
        <w:spacing w:line="273" w:lineRule="auto"/>
        <w:ind w:left="0" w:right="-15" w:firstLine="709"/>
        <w:jc w:val="both"/>
        <w:rPr>
          <w:sz w:val="28"/>
          <w:szCs w:val="28"/>
        </w:rPr>
      </w:pPr>
      <w:r w:rsidRPr="00407E3F">
        <w:rPr>
          <w:sz w:val="28"/>
          <w:szCs w:val="28"/>
        </w:rPr>
        <w:t xml:space="preserve">15 </w:t>
      </w:r>
      <w:r>
        <w:rPr>
          <w:sz w:val="28"/>
          <w:szCs w:val="28"/>
        </w:rPr>
        <w:t>организаций</w:t>
      </w:r>
      <w:r w:rsidRPr="00407E3F">
        <w:rPr>
          <w:sz w:val="28"/>
          <w:szCs w:val="28"/>
        </w:rPr>
        <w:t>, направленных на воспроизводство молочного скота,</w:t>
      </w:r>
      <w:r w:rsidRPr="00407E3F">
        <w:rPr>
          <w:spacing w:val="50"/>
          <w:sz w:val="28"/>
          <w:szCs w:val="28"/>
        </w:rPr>
        <w:t xml:space="preserve"> </w:t>
      </w:r>
      <w:r w:rsidRPr="00407E3F">
        <w:rPr>
          <w:sz w:val="28"/>
          <w:szCs w:val="28"/>
        </w:rPr>
        <w:t>включающие</w:t>
      </w:r>
      <w:r w:rsidRPr="00407E3F">
        <w:rPr>
          <w:spacing w:val="49"/>
          <w:sz w:val="28"/>
          <w:szCs w:val="28"/>
        </w:rPr>
        <w:t xml:space="preserve"> </w:t>
      </w:r>
      <w:r w:rsidRPr="00407E3F">
        <w:rPr>
          <w:sz w:val="28"/>
          <w:szCs w:val="28"/>
        </w:rPr>
        <w:t>в</w:t>
      </w:r>
      <w:r w:rsidRPr="00407E3F">
        <w:rPr>
          <w:spacing w:val="50"/>
          <w:sz w:val="28"/>
          <w:szCs w:val="28"/>
        </w:rPr>
        <w:t xml:space="preserve"> </w:t>
      </w:r>
      <w:r w:rsidRPr="00407E3F">
        <w:rPr>
          <w:sz w:val="28"/>
          <w:szCs w:val="28"/>
        </w:rPr>
        <w:t>себя</w:t>
      </w:r>
      <w:r>
        <w:rPr>
          <w:sz w:val="28"/>
          <w:szCs w:val="28"/>
        </w:rPr>
        <w:t>:</w:t>
      </w:r>
      <w:r w:rsidRPr="00407E3F">
        <w:rPr>
          <w:spacing w:val="51"/>
          <w:sz w:val="28"/>
          <w:szCs w:val="28"/>
        </w:rPr>
        <w:t xml:space="preserve"> </w:t>
      </w:r>
      <w:r w:rsidRPr="00407E3F">
        <w:rPr>
          <w:sz w:val="28"/>
          <w:szCs w:val="28"/>
        </w:rPr>
        <w:t>три</w:t>
      </w:r>
      <w:r w:rsidRPr="00407E3F">
        <w:rPr>
          <w:spacing w:val="49"/>
          <w:sz w:val="28"/>
          <w:szCs w:val="28"/>
        </w:rPr>
        <w:t xml:space="preserve"> </w:t>
      </w:r>
      <w:r w:rsidRPr="00407E3F">
        <w:rPr>
          <w:sz w:val="28"/>
          <w:szCs w:val="28"/>
        </w:rPr>
        <w:t>племенных</w:t>
      </w:r>
      <w:r w:rsidRPr="00407E3F">
        <w:rPr>
          <w:spacing w:val="52"/>
          <w:sz w:val="28"/>
          <w:szCs w:val="28"/>
        </w:rPr>
        <w:t xml:space="preserve"> </w:t>
      </w:r>
      <w:r w:rsidRPr="00407E3F">
        <w:rPr>
          <w:sz w:val="28"/>
          <w:szCs w:val="28"/>
        </w:rPr>
        <w:t>завода</w:t>
      </w:r>
      <w:r w:rsidRPr="00407E3F">
        <w:rPr>
          <w:spacing w:val="52"/>
          <w:sz w:val="28"/>
          <w:szCs w:val="28"/>
        </w:rPr>
        <w:t xml:space="preserve"> </w:t>
      </w:r>
      <w:r w:rsidRPr="00407E3F">
        <w:rPr>
          <w:sz w:val="28"/>
          <w:szCs w:val="28"/>
        </w:rPr>
        <w:t>и двенадцать племенных репродукторов;</w:t>
      </w:r>
    </w:p>
    <w:p w:rsidR="00AA5124" w:rsidRDefault="00AA5124" w:rsidP="00AA5124">
      <w:pPr>
        <w:pStyle w:val="a5"/>
        <w:numPr>
          <w:ilvl w:val="0"/>
          <w:numId w:val="1"/>
        </w:numPr>
        <w:tabs>
          <w:tab w:val="left" w:pos="1134"/>
        </w:tabs>
        <w:spacing w:before="49" w:line="273" w:lineRule="auto"/>
        <w:ind w:left="0" w:right="-15" w:firstLine="709"/>
        <w:jc w:val="both"/>
        <w:rPr>
          <w:sz w:val="28"/>
          <w:szCs w:val="28"/>
        </w:rPr>
      </w:pPr>
      <w:r w:rsidRPr="00407E3F">
        <w:rPr>
          <w:sz w:val="28"/>
          <w:szCs w:val="28"/>
        </w:rPr>
        <w:lastRenderedPageBreak/>
        <w:t>1 племенной репродуктор по воспроизводству мясного скота;</w:t>
      </w:r>
    </w:p>
    <w:p w:rsidR="00AA5124" w:rsidRPr="00407E3F" w:rsidRDefault="00AA5124" w:rsidP="00AA5124">
      <w:pPr>
        <w:pStyle w:val="a5"/>
        <w:numPr>
          <w:ilvl w:val="0"/>
          <w:numId w:val="1"/>
        </w:numPr>
        <w:tabs>
          <w:tab w:val="left" w:pos="1134"/>
        </w:tabs>
        <w:spacing w:before="49" w:line="273" w:lineRule="auto"/>
        <w:ind w:left="0" w:right="-15" w:firstLine="709"/>
        <w:jc w:val="both"/>
        <w:rPr>
          <w:sz w:val="28"/>
          <w:szCs w:val="28"/>
        </w:rPr>
      </w:pPr>
      <w:r w:rsidRPr="00407E3F">
        <w:rPr>
          <w:sz w:val="28"/>
          <w:szCs w:val="28"/>
        </w:rPr>
        <w:t>1 племенной репродуктор по воспроизводству</w:t>
      </w:r>
      <w:r>
        <w:rPr>
          <w:sz w:val="28"/>
          <w:szCs w:val="28"/>
        </w:rPr>
        <w:t xml:space="preserve"> кроликов;</w:t>
      </w:r>
    </w:p>
    <w:p w:rsidR="00AA5124" w:rsidRPr="00407E3F" w:rsidRDefault="00AA5124" w:rsidP="00AA5124">
      <w:pPr>
        <w:pStyle w:val="a5"/>
        <w:numPr>
          <w:ilvl w:val="0"/>
          <w:numId w:val="1"/>
        </w:numPr>
        <w:tabs>
          <w:tab w:val="left" w:pos="1134"/>
          <w:tab w:val="left" w:pos="3568"/>
          <w:tab w:val="left" w:pos="4264"/>
          <w:tab w:val="left" w:pos="6607"/>
          <w:tab w:val="left" w:pos="8488"/>
        </w:tabs>
        <w:spacing w:before="48" w:line="273" w:lineRule="auto"/>
        <w:ind w:left="0" w:right="-15" w:firstLine="709"/>
        <w:jc w:val="both"/>
      </w:pPr>
      <w:r>
        <w:rPr>
          <w:sz w:val="28"/>
          <w:szCs w:val="28"/>
        </w:rPr>
        <w:t xml:space="preserve">1 </w:t>
      </w:r>
      <w:r w:rsidRPr="00407E3F">
        <w:rPr>
          <w:sz w:val="28"/>
          <w:szCs w:val="28"/>
        </w:rPr>
        <w:t>организация по искусственному осеменению;</w:t>
      </w:r>
    </w:p>
    <w:p w:rsidR="00AA5124" w:rsidRPr="00407E3F" w:rsidRDefault="00AA5124" w:rsidP="00AA5124">
      <w:pPr>
        <w:pStyle w:val="a5"/>
        <w:numPr>
          <w:ilvl w:val="0"/>
          <w:numId w:val="1"/>
        </w:numPr>
        <w:tabs>
          <w:tab w:val="left" w:pos="1134"/>
        </w:tabs>
        <w:spacing w:before="46" w:line="273" w:lineRule="auto"/>
        <w:ind w:left="0" w:right="-15" w:firstLine="709"/>
        <w:jc w:val="both"/>
        <w:rPr>
          <w:sz w:val="28"/>
        </w:rPr>
      </w:pPr>
      <w:r>
        <w:rPr>
          <w:sz w:val="28"/>
        </w:rPr>
        <w:t xml:space="preserve">3 </w:t>
      </w:r>
      <w:r w:rsidRPr="00407E3F">
        <w:rPr>
          <w:sz w:val="28"/>
        </w:rPr>
        <w:t>организации по учёту и контролю, представленные двумя лабораториями селекционного контроля качества молока и лабораторией иммуногенетической экспертизы;</w:t>
      </w:r>
    </w:p>
    <w:p w:rsidR="00AA5124" w:rsidRPr="00407E3F" w:rsidRDefault="00AA5124" w:rsidP="00AA5124">
      <w:pPr>
        <w:pStyle w:val="a5"/>
        <w:numPr>
          <w:ilvl w:val="0"/>
          <w:numId w:val="1"/>
        </w:numPr>
        <w:tabs>
          <w:tab w:val="left" w:pos="1134"/>
        </w:tabs>
        <w:spacing w:before="46" w:line="273" w:lineRule="auto"/>
        <w:ind w:left="0" w:right="-15" w:firstLine="709"/>
        <w:jc w:val="both"/>
        <w:rPr>
          <w:sz w:val="28"/>
        </w:rPr>
      </w:pPr>
      <w:r>
        <w:rPr>
          <w:sz w:val="28"/>
        </w:rPr>
        <w:t xml:space="preserve">1 </w:t>
      </w:r>
      <w:r w:rsidRPr="00407E3F">
        <w:rPr>
          <w:sz w:val="28"/>
        </w:rPr>
        <w:t>региональны</w:t>
      </w:r>
      <w:r>
        <w:rPr>
          <w:sz w:val="28"/>
        </w:rPr>
        <w:t>й</w:t>
      </w:r>
      <w:r w:rsidRPr="00407E3F">
        <w:rPr>
          <w:sz w:val="28"/>
        </w:rPr>
        <w:t xml:space="preserve"> информационно-селекционн</w:t>
      </w:r>
      <w:r>
        <w:rPr>
          <w:sz w:val="28"/>
        </w:rPr>
        <w:t>ый</w:t>
      </w:r>
      <w:r w:rsidRPr="00407E3F">
        <w:rPr>
          <w:sz w:val="28"/>
        </w:rPr>
        <w:t xml:space="preserve"> центр.</w:t>
      </w:r>
    </w:p>
    <w:p w:rsidR="00AA5124" w:rsidRPr="002D0E92" w:rsidRDefault="00AA5124" w:rsidP="00AA5124">
      <w:pPr>
        <w:pStyle w:val="a3"/>
        <w:spacing w:before="4" w:line="276" w:lineRule="auto"/>
        <w:ind w:right="-15" w:firstLine="719"/>
        <w:jc w:val="both"/>
      </w:pPr>
      <w:r w:rsidRPr="002D0E92">
        <w:t>В структуру маточного поголовья племенных животных на 01.10.2020 входило 11 868 условных голов, в том числе: 10 800 коров молочного направления, 77 коров мясного направления продуктивности и 991 условн</w:t>
      </w:r>
      <w:r w:rsidR="004D4D0B">
        <w:t>ая</w:t>
      </w:r>
      <w:r w:rsidRPr="002D0E92">
        <w:t xml:space="preserve"> голов</w:t>
      </w:r>
      <w:r w:rsidR="004D4D0B">
        <w:t>а</w:t>
      </w:r>
      <w:r w:rsidRPr="002D0E92">
        <w:t xml:space="preserve"> кроликоматок.</w:t>
      </w:r>
    </w:p>
    <w:p w:rsidR="00AA5124" w:rsidRPr="002D0E92" w:rsidRDefault="00AA5124" w:rsidP="00AA5124">
      <w:pPr>
        <w:pStyle w:val="a3"/>
        <w:spacing w:before="4" w:line="276" w:lineRule="auto"/>
        <w:ind w:right="-15" w:firstLine="719"/>
        <w:jc w:val="both"/>
      </w:pPr>
      <w:r w:rsidRPr="002D0E92">
        <w:t>На 01.01.2020 маточное поголовье скота включало 10 949 коров молочного направления, 77 коров мясного направления и 869 условных голов кроликоматок.</w:t>
      </w:r>
    </w:p>
    <w:p w:rsidR="00AA5124" w:rsidRPr="002D0E92" w:rsidRDefault="00AA5124" w:rsidP="00AA5124">
      <w:pPr>
        <w:pStyle w:val="a3"/>
        <w:spacing w:before="4" w:line="276" w:lineRule="auto"/>
        <w:ind w:right="-15" w:firstLine="719"/>
        <w:jc w:val="both"/>
      </w:pPr>
    </w:p>
    <w:p w:rsidR="00AA5124" w:rsidRPr="00AE0242" w:rsidRDefault="00AA5124" w:rsidP="00AA5124">
      <w:pPr>
        <w:pStyle w:val="a3"/>
        <w:spacing w:before="1" w:after="6" w:line="276" w:lineRule="auto"/>
        <w:ind w:right="-15"/>
      </w:pPr>
      <w:r w:rsidRPr="00AE0242">
        <w:t>Таблица 1 Маточное поголовье племенных животных Смоленской области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1843"/>
        <w:gridCol w:w="2410"/>
        <w:gridCol w:w="1811"/>
        <w:gridCol w:w="1959"/>
        <w:gridCol w:w="1726"/>
      </w:tblGrid>
      <w:tr w:rsidR="00AA5124" w:rsidRPr="00AE0242" w:rsidTr="00277E95">
        <w:trPr>
          <w:trHeight w:val="371"/>
        </w:trPr>
        <w:tc>
          <w:tcPr>
            <w:tcW w:w="457" w:type="dxa"/>
            <w:vMerge w:val="restart"/>
          </w:tcPr>
          <w:p w:rsidR="00AA5124" w:rsidRPr="00AE0242" w:rsidRDefault="00AA5124" w:rsidP="00277E95">
            <w:pPr>
              <w:pStyle w:val="TableParagraph"/>
              <w:spacing w:line="276" w:lineRule="auto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 xml:space="preserve">№ </w:t>
            </w:r>
          </w:p>
          <w:p w:rsidR="00AA5124" w:rsidRPr="00AE0242" w:rsidRDefault="00AA5124" w:rsidP="00277E95">
            <w:pPr>
              <w:pStyle w:val="TableParagraph"/>
              <w:spacing w:line="276" w:lineRule="auto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п/п</w:t>
            </w:r>
          </w:p>
        </w:tc>
        <w:tc>
          <w:tcPr>
            <w:tcW w:w="4253" w:type="dxa"/>
            <w:gridSpan w:val="2"/>
            <w:vMerge w:val="restart"/>
          </w:tcPr>
          <w:p w:rsidR="00AA5124" w:rsidRPr="00AE0242" w:rsidRDefault="00AA5124" w:rsidP="00277E95">
            <w:pPr>
              <w:pStyle w:val="TableParagraph"/>
              <w:spacing w:line="276" w:lineRule="auto"/>
              <w:ind w:right="-15"/>
              <w:jc w:val="center"/>
              <w:rPr>
                <w:sz w:val="24"/>
              </w:rPr>
            </w:pPr>
            <w:proofErr w:type="spellStart"/>
            <w:r w:rsidRPr="00AE0242">
              <w:rPr>
                <w:sz w:val="24"/>
              </w:rPr>
              <w:t>Направление</w:t>
            </w:r>
            <w:proofErr w:type="spellEnd"/>
            <w:r w:rsidRPr="00AE0242">
              <w:rPr>
                <w:sz w:val="24"/>
              </w:rPr>
              <w:t xml:space="preserve"> </w:t>
            </w:r>
            <w:proofErr w:type="spellStart"/>
            <w:r w:rsidRPr="00AE0242">
              <w:rPr>
                <w:sz w:val="24"/>
              </w:rPr>
              <w:t>племенного</w:t>
            </w:r>
            <w:proofErr w:type="spellEnd"/>
            <w:r w:rsidRPr="00AE0242">
              <w:rPr>
                <w:sz w:val="24"/>
              </w:rPr>
              <w:t xml:space="preserve"> </w:t>
            </w:r>
            <w:proofErr w:type="spellStart"/>
            <w:r w:rsidRPr="00AE0242">
              <w:rPr>
                <w:sz w:val="24"/>
              </w:rPr>
              <w:t>животноводства</w:t>
            </w:r>
            <w:proofErr w:type="spellEnd"/>
          </w:p>
        </w:tc>
        <w:tc>
          <w:tcPr>
            <w:tcW w:w="5496" w:type="dxa"/>
            <w:gridSpan w:val="3"/>
          </w:tcPr>
          <w:p w:rsidR="00AA5124" w:rsidRPr="00AE0242" w:rsidRDefault="00AA5124" w:rsidP="00277E95">
            <w:pPr>
              <w:pStyle w:val="TableParagraph"/>
              <w:spacing w:line="320" w:lineRule="exact"/>
              <w:ind w:right="-15"/>
              <w:jc w:val="center"/>
              <w:rPr>
                <w:sz w:val="24"/>
              </w:rPr>
            </w:pPr>
            <w:proofErr w:type="spellStart"/>
            <w:r w:rsidRPr="00AE0242">
              <w:rPr>
                <w:sz w:val="24"/>
              </w:rPr>
              <w:t>Маточное</w:t>
            </w:r>
            <w:proofErr w:type="spellEnd"/>
            <w:r w:rsidRPr="00AE0242">
              <w:rPr>
                <w:sz w:val="24"/>
              </w:rPr>
              <w:t xml:space="preserve"> </w:t>
            </w:r>
            <w:proofErr w:type="spellStart"/>
            <w:r w:rsidRPr="00AE0242">
              <w:rPr>
                <w:sz w:val="24"/>
              </w:rPr>
              <w:t>поголовье</w:t>
            </w:r>
            <w:proofErr w:type="spellEnd"/>
            <w:r w:rsidRPr="00AE0242">
              <w:rPr>
                <w:sz w:val="24"/>
              </w:rPr>
              <w:t xml:space="preserve">, </w:t>
            </w:r>
            <w:proofErr w:type="spellStart"/>
            <w:r w:rsidRPr="00AE0242">
              <w:rPr>
                <w:sz w:val="24"/>
              </w:rPr>
              <w:t>усл</w:t>
            </w:r>
            <w:r>
              <w:rPr>
                <w:sz w:val="24"/>
              </w:rPr>
              <w:t>овных</w:t>
            </w:r>
            <w:proofErr w:type="spellEnd"/>
            <w:r w:rsidRPr="00AE0242">
              <w:rPr>
                <w:sz w:val="24"/>
              </w:rPr>
              <w:t xml:space="preserve"> </w:t>
            </w:r>
            <w:proofErr w:type="spellStart"/>
            <w:r w:rsidRPr="00AE0242">
              <w:rPr>
                <w:sz w:val="24"/>
              </w:rPr>
              <w:t>голов</w:t>
            </w:r>
            <w:proofErr w:type="spellEnd"/>
          </w:p>
        </w:tc>
      </w:tr>
      <w:tr w:rsidR="00AA5124" w:rsidRPr="00AE0242" w:rsidTr="00277E95">
        <w:trPr>
          <w:trHeight w:val="419"/>
        </w:trPr>
        <w:tc>
          <w:tcPr>
            <w:tcW w:w="457" w:type="dxa"/>
            <w:vMerge/>
            <w:tcBorders>
              <w:top w:val="nil"/>
            </w:tcBorders>
          </w:tcPr>
          <w:p w:rsidR="00AA5124" w:rsidRPr="00AE0242" w:rsidRDefault="00AA5124" w:rsidP="00277E95">
            <w:pPr>
              <w:ind w:right="-15"/>
              <w:jc w:val="center"/>
              <w:rPr>
                <w:sz w:val="24"/>
                <w:szCs w:val="2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:rsidR="00AA5124" w:rsidRPr="00AE0242" w:rsidRDefault="00AA5124" w:rsidP="00277E95">
            <w:pPr>
              <w:ind w:right="-15"/>
              <w:jc w:val="center"/>
              <w:rPr>
                <w:sz w:val="24"/>
                <w:szCs w:val="2"/>
              </w:rPr>
            </w:pPr>
          </w:p>
        </w:tc>
        <w:tc>
          <w:tcPr>
            <w:tcW w:w="1811" w:type="dxa"/>
          </w:tcPr>
          <w:p w:rsidR="00AA5124" w:rsidRPr="00AE0242" w:rsidRDefault="00AA5124" w:rsidP="00277E95">
            <w:pPr>
              <w:pStyle w:val="TableParagraph"/>
              <w:spacing w:line="320" w:lineRule="exact"/>
              <w:ind w:right="-15"/>
              <w:jc w:val="center"/>
            </w:pPr>
            <w:proofErr w:type="spellStart"/>
            <w:r w:rsidRPr="00AE0242">
              <w:t>на</w:t>
            </w:r>
            <w:proofErr w:type="spellEnd"/>
            <w:r w:rsidRPr="00AE0242">
              <w:t xml:space="preserve"> 01.01.2020</w:t>
            </w:r>
            <w:r>
              <w:t xml:space="preserve"> </w:t>
            </w:r>
            <w:r w:rsidRPr="00AE0242">
              <w:t>г.</w:t>
            </w:r>
          </w:p>
        </w:tc>
        <w:tc>
          <w:tcPr>
            <w:tcW w:w="1959" w:type="dxa"/>
          </w:tcPr>
          <w:p w:rsidR="00AA5124" w:rsidRPr="00AE0242" w:rsidRDefault="00AA5124" w:rsidP="00277E95">
            <w:pPr>
              <w:pStyle w:val="TableParagraph"/>
              <w:spacing w:line="320" w:lineRule="exact"/>
              <w:ind w:right="-15"/>
              <w:jc w:val="center"/>
            </w:pPr>
            <w:proofErr w:type="spellStart"/>
            <w:r w:rsidRPr="00AE0242">
              <w:t>на</w:t>
            </w:r>
            <w:proofErr w:type="spellEnd"/>
            <w:r w:rsidRPr="00AE0242">
              <w:t xml:space="preserve"> 01.07.2020</w:t>
            </w:r>
            <w:r>
              <w:t xml:space="preserve"> </w:t>
            </w:r>
            <w:r w:rsidRPr="00AE0242">
              <w:t>г.</w:t>
            </w:r>
          </w:p>
        </w:tc>
        <w:tc>
          <w:tcPr>
            <w:tcW w:w="1726" w:type="dxa"/>
          </w:tcPr>
          <w:p w:rsidR="00AA5124" w:rsidRPr="00AE0242" w:rsidRDefault="00AA5124" w:rsidP="00277E95">
            <w:pPr>
              <w:pStyle w:val="TableParagraph"/>
              <w:spacing w:line="320" w:lineRule="exact"/>
              <w:ind w:right="-15"/>
              <w:jc w:val="center"/>
            </w:pPr>
            <w:proofErr w:type="spellStart"/>
            <w:r w:rsidRPr="00AE0242">
              <w:t>на</w:t>
            </w:r>
            <w:proofErr w:type="spellEnd"/>
            <w:r w:rsidRPr="00AE0242">
              <w:t xml:space="preserve"> 01.10.2020 г.</w:t>
            </w:r>
          </w:p>
        </w:tc>
      </w:tr>
      <w:tr w:rsidR="00AA5124" w:rsidRPr="00AE0242" w:rsidTr="00277E95">
        <w:trPr>
          <w:trHeight w:val="369"/>
        </w:trPr>
        <w:tc>
          <w:tcPr>
            <w:tcW w:w="457" w:type="dxa"/>
            <w:vMerge w:val="restart"/>
          </w:tcPr>
          <w:p w:rsidR="00AA5124" w:rsidRPr="00AE0242" w:rsidRDefault="00AA5124" w:rsidP="00277E95">
            <w:pPr>
              <w:pStyle w:val="TableParagraph"/>
              <w:spacing w:before="1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A5124" w:rsidRPr="00AE0242" w:rsidRDefault="00AA5124" w:rsidP="00277E95">
            <w:pPr>
              <w:pStyle w:val="TableParagraph"/>
              <w:spacing w:line="278" w:lineRule="auto"/>
              <w:ind w:right="-15"/>
              <w:rPr>
                <w:sz w:val="24"/>
              </w:rPr>
            </w:pPr>
            <w:proofErr w:type="spellStart"/>
            <w:r w:rsidRPr="00AE0242">
              <w:rPr>
                <w:sz w:val="24"/>
              </w:rPr>
              <w:t>Молочное</w:t>
            </w:r>
            <w:proofErr w:type="spellEnd"/>
            <w:r w:rsidRPr="00AE0242">
              <w:rPr>
                <w:sz w:val="24"/>
              </w:rPr>
              <w:t xml:space="preserve"> </w:t>
            </w:r>
            <w:proofErr w:type="spellStart"/>
            <w:r w:rsidRPr="00AE0242">
              <w:rPr>
                <w:sz w:val="24"/>
              </w:rPr>
              <w:t>скотоводство</w:t>
            </w:r>
            <w:proofErr w:type="spellEnd"/>
          </w:p>
        </w:tc>
        <w:tc>
          <w:tcPr>
            <w:tcW w:w="2410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rPr>
                <w:sz w:val="24"/>
              </w:rPr>
            </w:pPr>
            <w:proofErr w:type="spellStart"/>
            <w:r w:rsidRPr="00AE0242">
              <w:rPr>
                <w:sz w:val="24"/>
              </w:rPr>
              <w:t>Племенные</w:t>
            </w:r>
            <w:proofErr w:type="spellEnd"/>
            <w:r w:rsidRPr="00AE0242">
              <w:rPr>
                <w:sz w:val="24"/>
              </w:rPr>
              <w:t xml:space="preserve"> </w:t>
            </w:r>
            <w:proofErr w:type="spellStart"/>
            <w:r w:rsidRPr="00AE0242">
              <w:rPr>
                <w:sz w:val="24"/>
              </w:rPr>
              <w:t>заводы</w:t>
            </w:r>
            <w:proofErr w:type="spellEnd"/>
          </w:p>
        </w:tc>
        <w:tc>
          <w:tcPr>
            <w:tcW w:w="1811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2207</w:t>
            </w:r>
          </w:p>
        </w:tc>
        <w:tc>
          <w:tcPr>
            <w:tcW w:w="1959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2207</w:t>
            </w:r>
          </w:p>
        </w:tc>
        <w:tc>
          <w:tcPr>
            <w:tcW w:w="1726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2207</w:t>
            </w:r>
          </w:p>
        </w:tc>
      </w:tr>
      <w:tr w:rsidR="00AA5124" w:rsidRPr="00AE0242" w:rsidTr="00277E95">
        <w:trPr>
          <w:trHeight w:val="473"/>
        </w:trPr>
        <w:tc>
          <w:tcPr>
            <w:tcW w:w="457" w:type="dxa"/>
            <w:vMerge/>
            <w:tcBorders>
              <w:top w:val="nil"/>
            </w:tcBorders>
          </w:tcPr>
          <w:p w:rsidR="00AA5124" w:rsidRPr="00AE0242" w:rsidRDefault="00AA5124" w:rsidP="00277E95">
            <w:pPr>
              <w:ind w:right="-15"/>
              <w:rPr>
                <w:sz w:val="24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A5124" w:rsidRPr="00AE0242" w:rsidRDefault="00AA5124" w:rsidP="00277E95">
            <w:pPr>
              <w:ind w:right="-15"/>
              <w:rPr>
                <w:sz w:val="24"/>
                <w:szCs w:val="2"/>
              </w:rPr>
            </w:pPr>
          </w:p>
        </w:tc>
        <w:tc>
          <w:tcPr>
            <w:tcW w:w="2410" w:type="dxa"/>
          </w:tcPr>
          <w:p w:rsidR="00AA5124" w:rsidRPr="00AE0242" w:rsidRDefault="00AA5124" w:rsidP="00277E95">
            <w:pPr>
              <w:pStyle w:val="TableParagraph"/>
              <w:spacing w:line="276" w:lineRule="auto"/>
              <w:ind w:right="-15"/>
              <w:rPr>
                <w:sz w:val="24"/>
              </w:rPr>
            </w:pPr>
            <w:proofErr w:type="spellStart"/>
            <w:r w:rsidRPr="00AE0242">
              <w:rPr>
                <w:sz w:val="24"/>
              </w:rPr>
              <w:t>Племенные</w:t>
            </w:r>
            <w:proofErr w:type="spellEnd"/>
            <w:r w:rsidRPr="00AE0242">
              <w:rPr>
                <w:sz w:val="24"/>
              </w:rPr>
              <w:t xml:space="preserve"> </w:t>
            </w:r>
            <w:proofErr w:type="spellStart"/>
            <w:r w:rsidRPr="00AE0242">
              <w:rPr>
                <w:sz w:val="24"/>
              </w:rPr>
              <w:t>репродукторы</w:t>
            </w:r>
            <w:proofErr w:type="spellEnd"/>
          </w:p>
        </w:tc>
        <w:tc>
          <w:tcPr>
            <w:tcW w:w="1811" w:type="dxa"/>
          </w:tcPr>
          <w:p w:rsidR="00AA5124" w:rsidRPr="00AE0242" w:rsidRDefault="00AA5124" w:rsidP="00277E95">
            <w:pPr>
              <w:pStyle w:val="TableParagraph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8742</w:t>
            </w:r>
          </w:p>
        </w:tc>
        <w:tc>
          <w:tcPr>
            <w:tcW w:w="1959" w:type="dxa"/>
          </w:tcPr>
          <w:p w:rsidR="00AA5124" w:rsidRPr="00AE0242" w:rsidRDefault="00AA5124" w:rsidP="00277E95">
            <w:pPr>
              <w:pStyle w:val="TableParagraph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8641</w:t>
            </w:r>
          </w:p>
        </w:tc>
        <w:tc>
          <w:tcPr>
            <w:tcW w:w="1726" w:type="dxa"/>
          </w:tcPr>
          <w:p w:rsidR="00AA5124" w:rsidRPr="00AE0242" w:rsidRDefault="00AA5124" w:rsidP="00277E95">
            <w:pPr>
              <w:pStyle w:val="TableParagraph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8593</w:t>
            </w:r>
          </w:p>
        </w:tc>
      </w:tr>
      <w:tr w:rsidR="00AA5124" w:rsidRPr="00AE0242" w:rsidTr="00277E95">
        <w:trPr>
          <w:trHeight w:val="371"/>
        </w:trPr>
        <w:tc>
          <w:tcPr>
            <w:tcW w:w="4710" w:type="dxa"/>
            <w:gridSpan w:val="3"/>
          </w:tcPr>
          <w:p w:rsidR="00AA5124" w:rsidRPr="00AE0242" w:rsidRDefault="00AA5124" w:rsidP="00277E95">
            <w:pPr>
              <w:pStyle w:val="TableParagraph"/>
              <w:spacing w:line="320" w:lineRule="exact"/>
              <w:jc w:val="right"/>
              <w:rPr>
                <w:sz w:val="24"/>
              </w:rPr>
            </w:pPr>
            <w:proofErr w:type="spellStart"/>
            <w:r w:rsidRPr="00AE0242">
              <w:rPr>
                <w:sz w:val="24"/>
              </w:rPr>
              <w:t>Итого</w:t>
            </w:r>
            <w:proofErr w:type="spellEnd"/>
          </w:p>
        </w:tc>
        <w:tc>
          <w:tcPr>
            <w:tcW w:w="1811" w:type="dxa"/>
          </w:tcPr>
          <w:p w:rsidR="00AA5124" w:rsidRPr="00AE0242" w:rsidRDefault="00AA5124" w:rsidP="00277E95">
            <w:pPr>
              <w:pStyle w:val="TableParagraph"/>
              <w:spacing w:line="320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10949</w:t>
            </w:r>
          </w:p>
        </w:tc>
        <w:tc>
          <w:tcPr>
            <w:tcW w:w="1959" w:type="dxa"/>
          </w:tcPr>
          <w:p w:rsidR="00AA5124" w:rsidRPr="00AE0242" w:rsidRDefault="00AA5124" w:rsidP="00277E95">
            <w:pPr>
              <w:pStyle w:val="TableParagraph"/>
              <w:spacing w:line="320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10848</w:t>
            </w:r>
          </w:p>
        </w:tc>
        <w:tc>
          <w:tcPr>
            <w:tcW w:w="1726" w:type="dxa"/>
          </w:tcPr>
          <w:p w:rsidR="00AA5124" w:rsidRPr="00AE0242" w:rsidRDefault="00AA5124" w:rsidP="00277E95">
            <w:pPr>
              <w:pStyle w:val="TableParagraph"/>
              <w:spacing w:line="320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10800</w:t>
            </w:r>
          </w:p>
        </w:tc>
      </w:tr>
      <w:tr w:rsidR="00AA5124" w:rsidRPr="00AE0242" w:rsidTr="00277E95">
        <w:trPr>
          <w:trHeight w:val="369"/>
        </w:trPr>
        <w:tc>
          <w:tcPr>
            <w:tcW w:w="457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rPr>
                <w:sz w:val="24"/>
              </w:rPr>
            </w:pPr>
            <w:proofErr w:type="spellStart"/>
            <w:r w:rsidRPr="00AE0242">
              <w:rPr>
                <w:sz w:val="24"/>
              </w:rPr>
              <w:t>Мясное</w:t>
            </w:r>
            <w:proofErr w:type="spellEnd"/>
          </w:p>
        </w:tc>
        <w:tc>
          <w:tcPr>
            <w:tcW w:w="2410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rPr>
                <w:sz w:val="24"/>
              </w:rPr>
            </w:pPr>
            <w:proofErr w:type="spellStart"/>
            <w:r w:rsidRPr="00AE0242">
              <w:rPr>
                <w:sz w:val="24"/>
              </w:rPr>
              <w:t>Племенные</w:t>
            </w:r>
            <w:proofErr w:type="spellEnd"/>
            <w:r w:rsidRPr="00AE0242">
              <w:rPr>
                <w:sz w:val="24"/>
                <w:szCs w:val="24"/>
              </w:rPr>
              <w:t xml:space="preserve"> </w:t>
            </w:r>
            <w:proofErr w:type="spellStart"/>
            <w:r w:rsidRPr="00AE0242">
              <w:rPr>
                <w:sz w:val="24"/>
                <w:szCs w:val="24"/>
              </w:rPr>
              <w:t>репродукторы</w:t>
            </w:r>
            <w:proofErr w:type="spellEnd"/>
          </w:p>
        </w:tc>
        <w:tc>
          <w:tcPr>
            <w:tcW w:w="1811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77</w:t>
            </w:r>
          </w:p>
        </w:tc>
        <w:tc>
          <w:tcPr>
            <w:tcW w:w="1959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77</w:t>
            </w:r>
          </w:p>
        </w:tc>
        <w:tc>
          <w:tcPr>
            <w:tcW w:w="1726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77</w:t>
            </w:r>
          </w:p>
        </w:tc>
      </w:tr>
      <w:tr w:rsidR="00AA5124" w:rsidRPr="00AE0242" w:rsidTr="00277E95">
        <w:trPr>
          <w:trHeight w:val="369"/>
        </w:trPr>
        <w:tc>
          <w:tcPr>
            <w:tcW w:w="4710" w:type="dxa"/>
            <w:gridSpan w:val="3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right"/>
              <w:rPr>
                <w:sz w:val="24"/>
              </w:rPr>
            </w:pPr>
            <w:proofErr w:type="spellStart"/>
            <w:r w:rsidRPr="00AE0242">
              <w:rPr>
                <w:sz w:val="24"/>
              </w:rPr>
              <w:t>Итого</w:t>
            </w:r>
            <w:proofErr w:type="spellEnd"/>
          </w:p>
        </w:tc>
        <w:tc>
          <w:tcPr>
            <w:tcW w:w="1811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77</w:t>
            </w:r>
          </w:p>
        </w:tc>
        <w:tc>
          <w:tcPr>
            <w:tcW w:w="1959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77</w:t>
            </w:r>
          </w:p>
        </w:tc>
        <w:tc>
          <w:tcPr>
            <w:tcW w:w="1726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77</w:t>
            </w:r>
          </w:p>
        </w:tc>
      </w:tr>
      <w:tr w:rsidR="00AA5124" w:rsidRPr="00AE0242" w:rsidTr="00277E95">
        <w:trPr>
          <w:trHeight w:val="369"/>
        </w:trPr>
        <w:tc>
          <w:tcPr>
            <w:tcW w:w="457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rPr>
                <w:sz w:val="24"/>
              </w:rPr>
            </w:pPr>
            <w:proofErr w:type="spellStart"/>
            <w:r w:rsidRPr="00AE0242">
              <w:rPr>
                <w:sz w:val="24"/>
              </w:rPr>
              <w:t>Кролиководство</w:t>
            </w:r>
            <w:proofErr w:type="spellEnd"/>
          </w:p>
        </w:tc>
        <w:tc>
          <w:tcPr>
            <w:tcW w:w="2410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rPr>
                <w:sz w:val="24"/>
              </w:rPr>
            </w:pPr>
            <w:proofErr w:type="spellStart"/>
            <w:r w:rsidRPr="00AE0242">
              <w:rPr>
                <w:sz w:val="24"/>
              </w:rPr>
              <w:t>Племенные</w:t>
            </w:r>
            <w:proofErr w:type="spellEnd"/>
            <w:r w:rsidRPr="00AE0242">
              <w:rPr>
                <w:sz w:val="24"/>
                <w:szCs w:val="24"/>
              </w:rPr>
              <w:t xml:space="preserve"> </w:t>
            </w:r>
            <w:proofErr w:type="spellStart"/>
            <w:r w:rsidRPr="00AE0242">
              <w:rPr>
                <w:sz w:val="24"/>
                <w:szCs w:val="24"/>
              </w:rPr>
              <w:t>репродукторы</w:t>
            </w:r>
            <w:proofErr w:type="spellEnd"/>
          </w:p>
        </w:tc>
        <w:tc>
          <w:tcPr>
            <w:tcW w:w="1811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869</w:t>
            </w:r>
          </w:p>
        </w:tc>
        <w:tc>
          <w:tcPr>
            <w:tcW w:w="1959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874</w:t>
            </w:r>
          </w:p>
        </w:tc>
        <w:tc>
          <w:tcPr>
            <w:tcW w:w="1726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991</w:t>
            </w:r>
          </w:p>
        </w:tc>
      </w:tr>
      <w:tr w:rsidR="00AA5124" w:rsidRPr="00AE0242" w:rsidTr="00277E95">
        <w:trPr>
          <w:trHeight w:val="369"/>
        </w:trPr>
        <w:tc>
          <w:tcPr>
            <w:tcW w:w="4710" w:type="dxa"/>
            <w:gridSpan w:val="3"/>
          </w:tcPr>
          <w:p w:rsidR="00AA5124" w:rsidRPr="00AE0242" w:rsidRDefault="00AA5124" w:rsidP="00277E95">
            <w:pPr>
              <w:jc w:val="right"/>
            </w:pPr>
            <w:proofErr w:type="spellStart"/>
            <w:r w:rsidRPr="00AE0242">
              <w:rPr>
                <w:sz w:val="24"/>
              </w:rPr>
              <w:t>Итого</w:t>
            </w:r>
            <w:proofErr w:type="spellEnd"/>
          </w:p>
        </w:tc>
        <w:tc>
          <w:tcPr>
            <w:tcW w:w="1811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869</w:t>
            </w:r>
          </w:p>
        </w:tc>
        <w:tc>
          <w:tcPr>
            <w:tcW w:w="1959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874</w:t>
            </w:r>
          </w:p>
        </w:tc>
        <w:tc>
          <w:tcPr>
            <w:tcW w:w="1726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991</w:t>
            </w:r>
          </w:p>
        </w:tc>
      </w:tr>
      <w:tr w:rsidR="00AA5124" w:rsidRPr="00AE0242" w:rsidTr="00277E95">
        <w:trPr>
          <w:trHeight w:val="369"/>
        </w:trPr>
        <w:tc>
          <w:tcPr>
            <w:tcW w:w="4710" w:type="dxa"/>
            <w:gridSpan w:val="3"/>
          </w:tcPr>
          <w:p w:rsidR="00AA5124" w:rsidRPr="00AE0242" w:rsidRDefault="00AA5124" w:rsidP="00277E95">
            <w:pPr>
              <w:jc w:val="right"/>
            </w:pPr>
            <w:proofErr w:type="spellStart"/>
            <w:r w:rsidRPr="00AE0242">
              <w:rPr>
                <w:sz w:val="24"/>
              </w:rPr>
              <w:t>Итого</w:t>
            </w:r>
            <w:proofErr w:type="spellEnd"/>
          </w:p>
        </w:tc>
        <w:tc>
          <w:tcPr>
            <w:tcW w:w="1811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11895</w:t>
            </w:r>
          </w:p>
        </w:tc>
        <w:tc>
          <w:tcPr>
            <w:tcW w:w="1959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1799</w:t>
            </w:r>
          </w:p>
        </w:tc>
        <w:tc>
          <w:tcPr>
            <w:tcW w:w="1726" w:type="dxa"/>
          </w:tcPr>
          <w:p w:rsidR="00AA5124" w:rsidRPr="00AE0242" w:rsidRDefault="00AA5124" w:rsidP="00277E95">
            <w:pPr>
              <w:pStyle w:val="TableParagraph"/>
              <w:spacing w:line="315" w:lineRule="exact"/>
              <w:ind w:right="-15"/>
              <w:jc w:val="center"/>
              <w:rPr>
                <w:sz w:val="24"/>
              </w:rPr>
            </w:pPr>
            <w:r w:rsidRPr="00AE0242">
              <w:rPr>
                <w:sz w:val="24"/>
              </w:rPr>
              <w:t>11868</w:t>
            </w:r>
          </w:p>
        </w:tc>
      </w:tr>
    </w:tbl>
    <w:p w:rsidR="00AA5124" w:rsidRPr="00AE0242" w:rsidRDefault="00AA5124" w:rsidP="00AA5124">
      <w:pPr>
        <w:pStyle w:val="a3"/>
        <w:spacing w:before="2"/>
        <w:ind w:right="-15" w:firstLine="719"/>
        <w:rPr>
          <w:sz w:val="23"/>
        </w:rPr>
      </w:pPr>
    </w:p>
    <w:p w:rsidR="00AA5124" w:rsidRPr="00AE0242" w:rsidRDefault="00AA5124" w:rsidP="00AA5124">
      <w:pPr>
        <w:pStyle w:val="a3"/>
        <w:spacing w:before="89" w:line="276" w:lineRule="auto"/>
        <w:ind w:right="-15" w:firstLine="719"/>
        <w:jc w:val="both"/>
      </w:pPr>
      <w:r w:rsidRPr="00AE0242">
        <w:t xml:space="preserve">В результате, можно сделать вывод о том, что численность племенного маточного поголовья на территории Смоленской области во втором полугодии 2020 года имеет тенденцию к снижению. В целом численность снизилась на 27 голов. Данное снижение объясняется </w:t>
      </w:r>
      <w:proofErr w:type="spellStart"/>
      <w:r w:rsidRPr="00AE0242">
        <w:t>выранжировкой</w:t>
      </w:r>
      <w:proofErr w:type="spellEnd"/>
      <w:r w:rsidRPr="00AE0242">
        <w:t xml:space="preserve"> коров, к концу 2020 года маточное поголовье будет </w:t>
      </w:r>
      <w:proofErr w:type="spellStart"/>
      <w:r>
        <w:t>восстанолено</w:t>
      </w:r>
      <w:proofErr w:type="spellEnd"/>
      <w:r w:rsidRPr="00AE0242">
        <w:t xml:space="preserve"> за счет ввода в стадо первотелок в ряде организаций.</w:t>
      </w:r>
    </w:p>
    <w:p w:rsidR="00AA5124" w:rsidRDefault="00AA5124" w:rsidP="00AA5124">
      <w:pPr>
        <w:pStyle w:val="a3"/>
        <w:spacing w:before="47" w:line="276" w:lineRule="auto"/>
        <w:ind w:right="-15" w:firstLine="719"/>
        <w:jc w:val="both"/>
      </w:pPr>
      <w:r w:rsidRPr="00AE0242">
        <w:t>Контрольно-надзорная деятельность в сфере племенного животноводства на территории Смоленской области осуществляется в соответствии с планом проведения плановых проверок, утверждаемым начальником Департамента</w:t>
      </w:r>
      <w:r w:rsidRPr="00D24EDF">
        <w:t>.</w:t>
      </w:r>
    </w:p>
    <w:p w:rsidR="00AA5124" w:rsidRPr="00D24EDF" w:rsidRDefault="00AA5124" w:rsidP="00AA5124">
      <w:pPr>
        <w:pStyle w:val="a3"/>
        <w:spacing w:before="47" w:line="276" w:lineRule="auto"/>
        <w:ind w:right="-15" w:firstLine="719"/>
        <w:jc w:val="both"/>
      </w:pPr>
      <w:r>
        <w:t xml:space="preserve">План проведения проверок юридических лиц и индивидуальных предпринимателей в 2020 году был </w:t>
      </w:r>
      <w:proofErr w:type="gramStart"/>
      <w:r>
        <w:t>утвержден и согласован</w:t>
      </w:r>
      <w:proofErr w:type="gramEnd"/>
      <w:r>
        <w:t xml:space="preserve"> с </w:t>
      </w:r>
      <w:r w:rsidR="0097160F">
        <w:t>п</w:t>
      </w:r>
      <w:r>
        <w:t xml:space="preserve">рокуратурой Смоленской области в 2019 году. </w:t>
      </w:r>
      <w:proofErr w:type="gramStart"/>
      <w:r>
        <w:t xml:space="preserve">Но, </w:t>
      </w:r>
      <w:r w:rsidRPr="00D24EDF">
        <w:t xml:space="preserve">в связи с утверждением Постановления </w:t>
      </w:r>
      <w:r w:rsidRPr="00D24EDF">
        <w:lastRenderedPageBreak/>
        <w:t xml:space="preserve">Правительства РФ от 03.04.2020 </w:t>
      </w:r>
      <w:r>
        <w:t>№</w:t>
      </w:r>
      <w:r w:rsidRPr="00D24EDF">
        <w:t xml:space="preserve"> 438  </w:t>
      </w:r>
      <w:r>
        <w:t>«</w:t>
      </w:r>
      <w:r w:rsidRPr="00D24EDF">
        <w:t xml:space="preserve">Об особенностях осуществления </w:t>
      </w:r>
      <w:r w:rsidR="0097160F">
        <w:br/>
      </w:r>
      <w:r w:rsidRPr="00D24EDF">
        <w:t>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t>», в</w:t>
      </w:r>
      <w:r w:rsidRPr="00D24EDF">
        <w:t xml:space="preserve"> 2020 году Департаментом плановые проверки в области племенного животноводства не</w:t>
      </w:r>
      <w:proofErr w:type="gramEnd"/>
      <w:r w:rsidRPr="00D24EDF">
        <w:t xml:space="preserve"> проводились</w:t>
      </w:r>
      <w:r>
        <w:t>.</w:t>
      </w:r>
    </w:p>
    <w:p w:rsidR="00AA5124" w:rsidRPr="00D24EDF" w:rsidRDefault="00AA5124" w:rsidP="00AA5124">
      <w:pPr>
        <w:pStyle w:val="a3"/>
        <w:ind w:right="-15" w:firstLine="719"/>
        <w:jc w:val="both"/>
      </w:pPr>
      <w:r w:rsidRPr="00D24EDF">
        <w:t>Кроме того, оснований для проведения внеплановой проверки при осуществлении государственного надзора в области племенного животноводства на территории Смоленской области в 2020 году так же не было выявлено.</w:t>
      </w:r>
    </w:p>
    <w:p w:rsidR="00AA5124" w:rsidRDefault="00AA5124" w:rsidP="00AA5124">
      <w:pPr>
        <w:pStyle w:val="a3"/>
        <w:ind w:right="-15" w:firstLine="719"/>
        <w:jc w:val="both"/>
      </w:pPr>
      <w:r w:rsidRPr="00D24EDF">
        <w:t xml:space="preserve">По итогам обработки заявлений и </w:t>
      </w:r>
      <w:proofErr w:type="gramStart"/>
      <w:r w:rsidRPr="00D24EDF">
        <w:t>обращений граждан, поступающих в Департамент не выявлено</w:t>
      </w:r>
      <w:proofErr w:type="gramEnd"/>
      <w:r w:rsidRPr="00D24EDF">
        <w:t xml:space="preserve"> обращений, содержащих сведения о нарушениях обязательных требований, причинении вреда или угроз причинения вреда в области племенного животноводства в 2020 году.</w:t>
      </w:r>
    </w:p>
    <w:p w:rsidR="00AA5124" w:rsidRDefault="00AA5124" w:rsidP="00AA5124">
      <w:pPr>
        <w:pStyle w:val="a3"/>
        <w:ind w:right="-15" w:firstLine="719"/>
        <w:jc w:val="both"/>
      </w:pPr>
      <w:r>
        <w:t xml:space="preserve">Привлечения организаций по племенному животноводству, их руководителей, иных должностных лиц, к административной ответственности за </w:t>
      </w:r>
      <w:proofErr w:type="gramStart"/>
      <w:r>
        <w:t>административные правонарушения, выявленные при осуществлении государственного надзора в области племенного животноводства в 2020 году не было</w:t>
      </w:r>
      <w:proofErr w:type="gramEnd"/>
      <w:r>
        <w:t>.</w:t>
      </w:r>
    </w:p>
    <w:p w:rsidR="00AA5124" w:rsidRPr="00D24EDF" w:rsidRDefault="00AA5124" w:rsidP="00AA5124">
      <w:pPr>
        <w:pStyle w:val="a3"/>
        <w:ind w:right="-15" w:firstLine="719"/>
        <w:jc w:val="both"/>
      </w:pPr>
      <w:proofErr w:type="gramStart"/>
      <w:r>
        <w:t xml:space="preserve">Сотрудники Департамента в течение 2020 года проводили консультационную работу с племенными организациями по разъяснению необходимости соблюдения обязательных требований в племенном животноводстве, в частности </w:t>
      </w:r>
      <w:r w:rsidRPr="008C46A2">
        <w:t>приказа Министерства сельского хозяйства Российской Федерации от 01.02.2011 № 25 «Об утверждении правил ведения учета в племенном скотоводстве молочного и молочно-мясного направлений продуктивности» и приказа Министерства сельского хозяйства Российской Федерации от 17.11.2011 № 431 «Об утверждении Правил определения видов</w:t>
      </w:r>
      <w:proofErr w:type="gramEnd"/>
      <w:r w:rsidRPr="008C46A2">
        <w:t xml:space="preserve"> организаций по племенному животноводству», и о признании </w:t>
      </w:r>
      <w:proofErr w:type="gramStart"/>
      <w:r w:rsidRPr="008C46A2">
        <w:t>утратившими</w:t>
      </w:r>
      <w:proofErr w:type="gramEnd"/>
      <w:r w:rsidRPr="008C46A2">
        <w:t xml:space="preserve"> силу приказов Минсельхоза России».</w:t>
      </w:r>
    </w:p>
    <w:p w:rsidR="00AA5124" w:rsidRDefault="00AA5124" w:rsidP="00AA5124">
      <w:pPr>
        <w:pStyle w:val="a3"/>
        <w:ind w:right="-15" w:firstLine="719"/>
        <w:jc w:val="both"/>
      </w:pPr>
      <w:r>
        <w:t>Далее проведём оценку результативности и эффективности контрольн</w:t>
      </w:r>
      <w:proofErr w:type="gramStart"/>
      <w:r>
        <w:t>о-</w:t>
      </w:r>
      <w:proofErr w:type="gramEnd"/>
      <w:r>
        <w:t xml:space="preserve"> надзорной деятельности </w:t>
      </w:r>
      <w:r w:rsidRPr="00D24EDF">
        <w:t>Департамент</w:t>
      </w:r>
      <w:r>
        <w:t>а</w:t>
      </w:r>
      <w:r w:rsidRPr="00D24EDF">
        <w:t xml:space="preserve"> </w:t>
      </w:r>
      <w:r>
        <w:t>при исполнении государственной функции «Государственный надзор в области племенного животноводства».</w:t>
      </w:r>
    </w:p>
    <w:p w:rsidR="00AA5124" w:rsidRDefault="00AA5124" w:rsidP="00AA5124">
      <w:pPr>
        <w:pStyle w:val="a3"/>
        <w:ind w:right="-15" w:firstLine="719"/>
        <w:jc w:val="both"/>
      </w:pPr>
      <w:r>
        <w:t>Ключевым показателем результативности контрольно-надзорной деятельности в области племенного животноводства является показатель соблюдения поднадзорными субъектами требований, предъявляемых к определённому виду организаций по племенному животноводству, норм и правил ведения племенного животноводства, рассчитываемый как отношение количества выявленных нарушений к количеству проверок и отражающий уровень безопасности подконтрольных субъектов.</w:t>
      </w:r>
    </w:p>
    <w:p w:rsidR="00AA5124" w:rsidRDefault="00AA5124" w:rsidP="00AA5124">
      <w:pPr>
        <w:pStyle w:val="a3"/>
        <w:ind w:right="-15" w:firstLine="719"/>
        <w:jc w:val="both"/>
      </w:pPr>
      <w:r>
        <w:t xml:space="preserve">По итогам контрольно-надзорной деятельности </w:t>
      </w:r>
      <w:r w:rsidRPr="00D24EDF">
        <w:t>Департамент</w:t>
      </w:r>
      <w:r>
        <w:t>а</w:t>
      </w:r>
      <w:r w:rsidRPr="00D24EDF">
        <w:t xml:space="preserve"> </w:t>
      </w:r>
      <w:r>
        <w:t>в сфере племенного животноводства в 2020 году можно сделать вывод о том, что нарушения ведения племенного животноводства и неисполнение норм и правил отсутствуют.</w:t>
      </w:r>
    </w:p>
    <w:p w:rsidR="007B7284" w:rsidRDefault="00AA5124" w:rsidP="00072BCC">
      <w:pPr>
        <w:pStyle w:val="a3"/>
        <w:ind w:right="-15" w:firstLine="719"/>
        <w:jc w:val="both"/>
      </w:pPr>
      <w:r>
        <w:t>В целом, можно сделать вывод о том, что на территории Смоленской области, предъявляемые обязательные требования к юридическим лицам и гражданам в области племенного животноводства, исполняются.</w:t>
      </w:r>
    </w:p>
    <w:sectPr w:rsidR="007B7284" w:rsidSect="00AA51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6BEA"/>
    <w:multiLevelType w:val="hybridMultilevel"/>
    <w:tmpl w:val="966641D8"/>
    <w:lvl w:ilvl="0" w:tplc="C0946230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24"/>
    <w:rsid w:val="00072BCC"/>
    <w:rsid w:val="004D4D0B"/>
    <w:rsid w:val="0069541F"/>
    <w:rsid w:val="007B7284"/>
    <w:rsid w:val="0097160F"/>
    <w:rsid w:val="00A71D44"/>
    <w:rsid w:val="00AA5124"/>
    <w:rsid w:val="00D63DF0"/>
    <w:rsid w:val="00ED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1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512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512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A5124"/>
    <w:pPr>
      <w:ind w:left="280" w:right="25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A5124"/>
    <w:pPr>
      <w:ind w:left="218" w:right="185" w:firstLine="707"/>
    </w:pPr>
  </w:style>
  <w:style w:type="paragraph" w:customStyle="1" w:styleId="TableParagraph">
    <w:name w:val="Table Paragraph"/>
    <w:basedOn w:val="a"/>
    <w:uiPriority w:val="1"/>
    <w:qFormat/>
    <w:rsid w:val="00AA5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Babisheva_VS</cp:lastModifiedBy>
  <cp:revision>6</cp:revision>
  <dcterms:created xsi:type="dcterms:W3CDTF">2020-12-10T06:48:00Z</dcterms:created>
  <dcterms:modified xsi:type="dcterms:W3CDTF">2020-12-14T12:38:00Z</dcterms:modified>
</cp:coreProperties>
</file>