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3B2" w:rsidRPr="00395EF9" w:rsidRDefault="00D643B2" w:rsidP="006C38AA">
      <w:pPr>
        <w:ind w:firstLine="0"/>
        <w:jc w:val="center"/>
        <w:rPr>
          <w:sz w:val="16"/>
          <w:szCs w:val="16"/>
          <w:lang w:val="en-US"/>
        </w:rPr>
      </w:pPr>
      <w:r w:rsidRPr="00395EF9">
        <w:rPr>
          <w:noProof/>
        </w:rPr>
        <w:drawing>
          <wp:inline distT="0" distB="0" distL="0" distR="0" wp14:anchorId="779A38FA" wp14:editId="7288D4A4">
            <wp:extent cx="742950" cy="838200"/>
            <wp:effectExtent l="1905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srcRect/>
                    <a:stretch>
                      <a:fillRect/>
                    </a:stretch>
                  </pic:blipFill>
                  <pic:spPr bwMode="auto">
                    <a:xfrm>
                      <a:off x="0" y="0"/>
                      <a:ext cx="742950" cy="838200"/>
                    </a:xfrm>
                    <a:prstGeom prst="rect">
                      <a:avLst/>
                    </a:prstGeom>
                    <a:noFill/>
                    <a:ln w="9525">
                      <a:noFill/>
                      <a:miter lim="800000"/>
                      <a:headEnd/>
                      <a:tailEnd/>
                    </a:ln>
                  </pic:spPr>
                </pic:pic>
              </a:graphicData>
            </a:graphic>
          </wp:inline>
        </w:drawing>
      </w:r>
    </w:p>
    <w:p w:rsidR="00D643B2" w:rsidRPr="00395EF9" w:rsidRDefault="00D643B2" w:rsidP="00D643B2">
      <w:pPr>
        <w:pStyle w:val="2"/>
        <w:spacing w:after="0" w:line="360" w:lineRule="auto"/>
        <w:jc w:val="center"/>
        <w:rPr>
          <w:rFonts w:ascii="Times New Roman" w:hAnsi="Times New Roman" w:cs="Times New Roman"/>
          <w:i w:val="0"/>
          <w:iCs w:val="0"/>
          <w:color w:val="000080"/>
          <w:spacing w:val="-10"/>
        </w:rPr>
      </w:pPr>
      <w:r w:rsidRPr="00395EF9">
        <w:rPr>
          <w:rFonts w:ascii="Times New Roman" w:hAnsi="Times New Roman" w:cs="Times New Roman"/>
          <w:i w:val="0"/>
          <w:iCs w:val="0"/>
          <w:color w:val="000080"/>
          <w:spacing w:val="-10"/>
        </w:rPr>
        <w:t>АДМИНИСТРАЦИЯ СМОЛЕНСКОЙ ОБЛАСТИ</w:t>
      </w:r>
    </w:p>
    <w:p w:rsidR="00D643B2" w:rsidRPr="00395EF9" w:rsidRDefault="00D643B2" w:rsidP="00D643B2">
      <w:pPr>
        <w:pStyle w:val="2"/>
        <w:spacing w:before="0"/>
        <w:jc w:val="center"/>
        <w:rPr>
          <w:rFonts w:ascii="Times New Roman" w:hAnsi="Times New Roman" w:cs="Times New Roman"/>
          <w:i w:val="0"/>
          <w:iCs w:val="0"/>
          <w:color w:val="000080"/>
          <w:sz w:val="40"/>
          <w:szCs w:val="40"/>
        </w:rPr>
      </w:pPr>
      <w:proofErr w:type="gramStart"/>
      <w:r w:rsidRPr="00395EF9">
        <w:rPr>
          <w:rFonts w:ascii="Times New Roman" w:hAnsi="Times New Roman" w:cs="Times New Roman"/>
          <w:i w:val="0"/>
          <w:iCs w:val="0"/>
          <w:color w:val="000080"/>
          <w:sz w:val="40"/>
          <w:szCs w:val="40"/>
        </w:rPr>
        <w:t>П</w:t>
      </w:r>
      <w:proofErr w:type="gramEnd"/>
      <w:r w:rsidRPr="00395EF9">
        <w:rPr>
          <w:rFonts w:ascii="Times New Roman" w:hAnsi="Times New Roman" w:cs="Times New Roman"/>
          <w:i w:val="0"/>
          <w:iCs w:val="0"/>
          <w:color w:val="000080"/>
          <w:sz w:val="40"/>
          <w:szCs w:val="40"/>
        </w:rPr>
        <w:t xml:space="preserve"> О С Т А Н О В Л Е Н И Е</w:t>
      </w:r>
    </w:p>
    <w:p w:rsidR="00D643B2" w:rsidRPr="00395EF9" w:rsidRDefault="00D643B2" w:rsidP="00D643B2">
      <w:pPr>
        <w:jc w:val="center"/>
        <w:rPr>
          <w:b/>
          <w:bCs/>
          <w:color w:val="000080"/>
          <w:sz w:val="16"/>
          <w:szCs w:val="16"/>
        </w:rPr>
      </w:pPr>
    </w:p>
    <w:p w:rsidR="00F542EE" w:rsidRDefault="00D643B2" w:rsidP="006C38AA">
      <w:pPr>
        <w:ind w:firstLine="0"/>
        <w:rPr>
          <w:b/>
        </w:rPr>
      </w:pPr>
      <w:r w:rsidRPr="00D643B2">
        <w:rPr>
          <w:color w:val="000080"/>
          <w:sz w:val="24"/>
          <w:szCs w:val="24"/>
        </w:rPr>
        <w:t xml:space="preserve">от </w:t>
      </w:r>
      <w:bookmarkStart w:id="0" w:name="DATEDOC"/>
      <w:bookmarkEnd w:id="0"/>
      <w:r w:rsidRPr="00D643B2">
        <w:rPr>
          <w:color w:val="000080"/>
          <w:sz w:val="24"/>
          <w:szCs w:val="24"/>
        </w:rPr>
        <w:t xml:space="preserve"> № </w:t>
      </w:r>
      <w:bookmarkStart w:id="1" w:name="NUM"/>
      <w:bookmarkEnd w:id="1"/>
      <w:r w:rsidR="000C0FC1">
        <w:rPr>
          <w:color w:val="000080"/>
          <w:sz w:val="24"/>
          <w:szCs w:val="24"/>
        </w:rPr>
        <w:t xml:space="preserve">  </w:t>
      </w:r>
    </w:p>
    <w:p w:rsidR="00F542EE" w:rsidRDefault="00F542EE" w:rsidP="00F542EE">
      <w:pPr>
        <w:pStyle w:val="ConsPlusTitle"/>
        <w:ind w:right="6237"/>
        <w:jc w:val="both"/>
        <w:rPr>
          <w:b w:val="0"/>
        </w:rPr>
      </w:pPr>
    </w:p>
    <w:p w:rsidR="00DF0743" w:rsidRDefault="00DF0743" w:rsidP="006C38AA">
      <w:pPr>
        <w:pStyle w:val="ConsPlusTitle"/>
        <w:tabs>
          <w:tab w:val="left" w:pos="3780"/>
          <w:tab w:val="left" w:pos="9180"/>
        </w:tabs>
        <w:ind w:right="6425"/>
        <w:jc w:val="both"/>
        <w:rPr>
          <w:b w:val="0"/>
          <w:szCs w:val="28"/>
        </w:rPr>
      </w:pPr>
    </w:p>
    <w:p w:rsidR="00450C75" w:rsidRDefault="00450C75" w:rsidP="00450C75">
      <w:pPr>
        <w:tabs>
          <w:tab w:val="left" w:pos="4536"/>
          <w:tab w:val="left" w:pos="4678"/>
          <w:tab w:val="left" w:pos="4820"/>
        </w:tabs>
        <w:autoSpaceDE w:val="0"/>
        <w:autoSpaceDN w:val="0"/>
        <w:adjustRightInd w:val="0"/>
        <w:ind w:right="5669" w:firstLine="0"/>
        <w:rPr>
          <w:szCs w:val="28"/>
        </w:rPr>
      </w:pPr>
    </w:p>
    <w:p w:rsidR="001A06C6" w:rsidRDefault="006C38AA" w:rsidP="00B00033">
      <w:pPr>
        <w:tabs>
          <w:tab w:val="left" w:pos="4253"/>
          <w:tab w:val="left" w:pos="4678"/>
          <w:tab w:val="left" w:pos="4820"/>
        </w:tabs>
        <w:autoSpaceDE w:val="0"/>
        <w:autoSpaceDN w:val="0"/>
        <w:adjustRightInd w:val="0"/>
        <w:ind w:right="5952" w:firstLine="0"/>
        <w:rPr>
          <w:szCs w:val="28"/>
          <w:lang w:eastAsia="en-US"/>
        </w:rPr>
      </w:pPr>
      <w:r w:rsidRPr="00AC7CBA">
        <w:rPr>
          <w:szCs w:val="28"/>
        </w:rPr>
        <w:t xml:space="preserve">О внесении изменений в </w:t>
      </w:r>
      <w:r w:rsidR="009E42BA">
        <w:rPr>
          <w:szCs w:val="28"/>
        </w:rPr>
        <w:t xml:space="preserve">Порядок </w:t>
      </w:r>
      <w:r w:rsidR="00C44416" w:rsidRPr="000C58D8">
        <w:rPr>
          <w:szCs w:val="28"/>
        </w:rPr>
        <w:t xml:space="preserve">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w:t>
      </w:r>
      <w:r w:rsidR="00C44416" w:rsidRPr="006456D2">
        <w:rPr>
          <w:szCs w:val="28"/>
        </w:rPr>
        <w:t>сельскохозяйственным товаропроизводителям (кроме граждан, ведущих личное подсобное хозяйство,</w:t>
      </w:r>
      <w:r w:rsidR="00C44416" w:rsidRPr="006456D2">
        <w:t xml:space="preserve"> и сельскохозяйственных кредитных потребительских кооперативов</w:t>
      </w:r>
      <w:r w:rsidR="00C44416" w:rsidRPr="006456D2">
        <w:rPr>
          <w:szCs w:val="28"/>
        </w:rPr>
        <w:t xml:space="preserve">), </w:t>
      </w:r>
      <w:r w:rsidR="00C44416" w:rsidRPr="006456D2">
        <w:t xml:space="preserve">а также организациям и индивидуальным предпринимателям на возмещение части затрат на обеспечение прироста сельскохозяйственной продукции собственного производства в рамках приоритетной </w:t>
      </w:r>
      <w:proofErr w:type="spellStart"/>
      <w:r w:rsidR="00C44416" w:rsidRPr="006456D2">
        <w:t>подотрасли</w:t>
      </w:r>
      <w:proofErr w:type="spellEnd"/>
      <w:r w:rsidR="00C44416" w:rsidRPr="006456D2">
        <w:t xml:space="preserve"> агропромышленного комплекса</w:t>
      </w:r>
    </w:p>
    <w:p w:rsidR="006C38AA" w:rsidRPr="00AC7CBA" w:rsidRDefault="006C38AA" w:rsidP="00AC7CBA">
      <w:pPr>
        <w:autoSpaceDE w:val="0"/>
        <w:autoSpaceDN w:val="0"/>
        <w:adjustRightInd w:val="0"/>
        <w:ind w:right="6245" w:firstLine="720"/>
        <w:outlineLvl w:val="0"/>
        <w:rPr>
          <w:bCs/>
          <w:szCs w:val="28"/>
        </w:rPr>
      </w:pPr>
    </w:p>
    <w:p w:rsidR="006C38AA" w:rsidRPr="00AC7CBA" w:rsidRDefault="006C38AA" w:rsidP="00AC7CBA">
      <w:pPr>
        <w:pStyle w:val="21"/>
        <w:ind w:right="-340"/>
        <w:jc w:val="both"/>
        <w:rPr>
          <w:szCs w:val="28"/>
        </w:rPr>
      </w:pPr>
    </w:p>
    <w:p w:rsidR="006C38AA" w:rsidRPr="00AC7CBA" w:rsidRDefault="006C38AA" w:rsidP="00AC7CBA">
      <w:pPr>
        <w:pStyle w:val="21"/>
        <w:ind w:right="-340"/>
        <w:jc w:val="both"/>
        <w:rPr>
          <w:szCs w:val="28"/>
        </w:rPr>
      </w:pPr>
      <w:r w:rsidRPr="00AC7CBA">
        <w:rPr>
          <w:szCs w:val="28"/>
        </w:rPr>
        <w:t xml:space="preserve">Администрация Смоленской области  </w:t>
      </w:r>
      <w:proofErr w:type="gramStart"/>
      <w:r w:rsidRPr="00AC7CBA">
        <w:rPr>
          <w:szCs w:val="28"/>
        </w:rPr>
        <w:t>п</w:t>
      </w:r>
      <w:proofErr w:type="gramEnd"/>
      <w:r w:rsidRPr="00AC7CBA">
        <w:rPr>
          <w:szCs w:val="28"/>
        </w:rPr>
        <w:t xml:space="preserve"> о с т а н о в л я е т:</w:t>
      </w:r>
    </w:p>
    <w:p w:rsidR="006C38AA" w:rsidRDefault="006C38AA" w:rsidP="00AC7CBA">
      <w:pPr>
        <w:pStyle w:val="21"/>
        <w:ind w:right="-340"/>
        <w:jc w:val="both"/>
        <w:rPr>
          <w:szCs w:val="28"/>
        </w:rPr>
      </w:pPr>
    </w:p>
    <w:p w:rsidR="009E42BA" w:rsidRDefault="009E42BA" w:rsidP="008823E7">
      <w:pPr>
        <w:autoSpaceDE w:val="0"/>
        <w:autoSpaceDN w:val="0"/>
        <w:adjustRightInd w:val="0"/>
        <w:rPr>
          <w:rFonts w:eastAsia="Calibri"/>
          <w:szCs w:val="28"/>
        </w:rPr>
      </w:pPr>
      <w:proofErr w:type="gramStart"/>
      <w:r>
        <w:rPr>
          <w:szCs w:val="28"/>
        </w:rPr>
        <w:t xml:space="preserve">Внести в </w:t>
      </w:r>
      <w:r w:rsidRPr="00FF3DD1">
        <w:rPr>
          <w:szCs w:val="28"/>
        </w:rPr>
        <w:t>Поряд</w:t>
      </w:r>
      <w:r>
        <w:rPr>
          <w:szCs w:val="28"/>
        </w:rPr>
        <w:t>ок</w:t>
      </w:r>
      <w:r w:rsidRPr="00FF3DD1">
        <w:rPr>
          <w:szCs w:val="28"/>
        </w:rPr>
        <w:t xml:space="preserve"> </w:t>
      </w:r>
      <w:r w:rsidR="00C44416" w:rsidRPr="000C58D8">
        <w:rPr>
          <w:szCs w:val="28"/>
        </w:rPr>
        <w:t xml:space="preserve">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w:t>
      </w:r>
      <w:r w:rsidR="00C44416" w:rsidRPr="000C58D8">
        <w:rPr>
          <w:szCs w:val="28"/>
        </w:rPr>
        <w:lastRenderedPageBreak/>
        <w:t xml:space="preserve">области» </w:t>
      </w:r>
      <w:r w:rsidR="00C44416" w:rsidRPr="006456D2">
        <w:rPr>
          <w:szCs w:val="28"/>
        </w:rPr>
        <w:t>сельскохозяйственным товаропроизводителям (кроме граждан, ведущих личное подсобное хозяйство,</w:t>
      </w:r>
      <w:r w:rsidR="00C44416" w:rsidRPr="006456D2">
        <w:t xml:space="preserve"> и сельскохозяйственных кредитных потребительских кооперативов</w:t>
      </w:r>
      <w:r w:rsidR="00C44416" w:rsidRPr="006456D2">
        <w:rPr>
          <w:szCs w:val="28"/>
        </w:rPr>
        <w:t xml:space="preserve">), </w:t>
      </w:r>
      <w:r w:rsidR="00C44416" w:rsidRPr="006456D2">
        <w:t xml:space="preserve">а также организациям и индивидуальным предпринимателям на возмещение части затрат на обеспечение прироста сельскохозяйственной продукции собственного производства в рамках приоритетной </w:t>
      </w:r>
      <w:proofErr w:type="spellStart"/>
      <w:r w:rsidR="00C44416" w:rsidRPr="006456D2">
        <w:t>подотрасли</w:t>
      </w:r>
      <w:proofErr w:type="spellEnd"/>
      <w:r w:rsidR="00C44416" w:rsidRPr="006456D2">
        <w:t xml:space="preserve"> агропромышленного</w:t>
      </w:r>
      <w:proofErr w:type="gramEnd"/>
      <w:r w:rsidR="00C44416" w:rsidRPr="006456D2">
        <w:t xml:space="preserve"> комплекса</w:t>
      </w:r>
      <w:r w:rsidRPr="00FF3DD1">
        <w:rPr>
          <w:szCs w:val="28"/>
        </w:rPr>
        <w:t xml:space="preserve">, </w:t>
      </w:r>
      <w:proofErr w:type="gramStart"/>
      <w:r w:rsidRPr="00FF3DD1">
        <w:rPr>
          <w:szCs w:val="28"/>
        </w:rPr>
        <w:t>утвержденн</w:t>
      </w:r>
      <w:r>
        <w:rPr>
          <w:szCs w:val="28"/>
        </w:rPr>
        <w:t>ый</w:t>
      </w:r>
      <w:proofErr w:type="gramEnd"/>
      <w:r w:rsidRPr="00FF3DD1">
        <w:rPr>
          <w:szCs w:val="28"/>
        </w:rPr>
        <w:t xml:space="preserve"> постановлением Администрации Смоленской области </w:t>
      </w:r>
      <w:r w:rsidR="00E236B5">
        <w:rPr>
          <w:szCs w:val="28"/>
        </w:rPr>
        <w:br/>
      </w:r>
      <w:r w:rsidRPr="00FF3DD1">
        <w:rPr>
          <w:szCs w:val="28"/>
        </w:rPr>
        <w:t xml:space="preserve">от </w:t>
      </w:r>
      <w:r w:rsidR="00C44416">
        <w:rPr>
          <w:szCs w:val="28"/>
        </w:rPr>
        <w:t>15</w:t>
      </w:r>
      <w:r w:rsidRPr="00FF3DD1">
        <w:rPr>
          <w:szCs w:val="28"/>
        </w:rPr>
        <w:t>.</w:t>
      </w:r>
      <w:r w:rsidR="001A06C6">
        <w:rPr>
          <w:szCs w:val="28"/>
        </w:rPr>
        <w:t>0</w:t>
      </w:r>
      <w:r w:rsidR="00C44416">
        <w:rPr>
          <w:szCs w:val="28"/>
        </w:rPr>
        <w:t>4</w:t>
      </w:r>
      <w:r w:rsidRPr="00FF3DD1">
        <w:rPr>
          <w:szCs w:val="28"/>
        </w:rPr>
        <w:t>.20</w:t>
      </w:r>
      <w:r w:rsidR="00C44416">
        <w:rPr>
          <w:szCs w:val="28"/>
        </w:rPr>
        <w:t>20</w:t>
      </w:r>
      <w:r w:rsidRPr="00FF3DD1">
        <w:rPr>
          <w:szCs w:val="28"/>
        </w:rPr>
        <w:t xml:space="preserve"> № </w:t>
      </w:r>
      <w:r w:rsidR="00C44416">
        <w:rPr>
          <w:szCs w:val="28"/>
        </w:rPr>
        <w:t>205</w:t>
      </w:r>
      <w:r w:rsidR="00CA0BF0">
        <w:rPr>
          <w:szCs w:val="28"/>
        </w:rPr>
        <w:t xml:space="preserve"> (в редакции постановления Администрации Смоленской области от 11.08.2020 № 494)</w:t>
      </w:r>
      <w:r>
        <w:rPr>
          <w:rFonts w:eastAsia="Calibri"/>
          <w:szCs w:val="28"/>
        </w:rPr>
        <w:t xml:space="preserve">, следующие изменения: </w:t>
      </w:r>
    </w:p>
    <w:p w:rsidR="00EA6576" w:rsidRDefault="00B00033" w:rsidP="00C44416">
      <w:pPr>
        <w:pStyle w:val="ConsPlusNormal"/>
        <w:ind w:firstLine="709"/>
        <w:jc w:val="both"/>
        <w:rPr>
          <w:szCs w:val="28"/>
        </w:rPr>
      </w:pPr>
      <w:r>
        <w:rPr>
          <w:szCs w:val="28"/>
        </w:rPr>
        <w:t>1)</w:t>
      </w:r>
      <w:r w:rsidR="00BC4672">
        <w:rPr>
          <w:szCs w:val="28"/>
        </w:rPr>
        <w:t> </w:t>
      </w:r>
      <w:r w:rsidR="00EA6576">
        <w:rPr>
          <w:szCs w:val="28"/>
        </w:rPr>
        <w:t>в пункте 1:</w:t>
      </w:r>
    </w:p>
    <w:p w:rsidR="00CD292A" w:rsidRDefault="00CD292A" w:rsidP="00C44416">
      <w:pPr>
        <w:pStyle w:val="ConsPlusNormal"/>
        <w:ind w:firstLine="709"/>
        <w:jc w:val="both"/>
        <w:rPr>
          <w:szCs w:val="28"/>
        </w:rPr>
      </w:pPr>
      <w:r>
        <w:rPr>
          <w:szCs w:val="28"/>
        </w:rPr>
        <w:t>- абзацы второй - четвертый изложить в следующей редакции:</w:t>
      </w:r>
    </w:p>
    <w:p w:rsidR="00501550" w:rsidRDefault="00CD292A" w:rsidP="00CD292A">
      <w:pPr>
        <w:pStyle w:val="ConsPlusNormal"/>
        <w:ind w:firstLine="709"/>
        <w:jc w:val="both"/>
        <w:rPr>
          <w:szCs w:val="28"/>
        </w:rPr>
      </w:pPr>
      <w:r>
        <w:rPr>
          <w:szCs w:val="28"/>
        </w:rPr>
        <w:t>«</w:t>
      </w:r>
      <w:r w:rsidRPr="00CD292A">
        <w:rPr>
          <w:szCs w:val="28"/>
        </w:rPr>
        <w:t>В целях настоящего Порядка</w:t>
      </w:r>
      <w:r w:rsidR="00501550">
        <w:rPr>
          <w:szCs w:val="28"/>
        </w:rPr>
        <w:t>:</w:t>
      </w:r>
    </w:p>
    <w:p w:rsidR="00CD292A" w:rsidRPr="00CD292A" w:rsidRDefault="00501550" w:rsidP="00CD292A">
      <w:pPr>
        <w:pStyle w:val="ConsPlusNormal"/>
        <w:ind w:firstLine="709"/>
        <w:jc w:val="both"/>
        <w:rPr>
          <w:szCs w:val="28"/>
        </w:rPr>
      </w:pPr>
      <w:proofErr w:type="gramStart"/>
      <w:r>
        <w:rPr>
          <w:szCs w:val="28"/>
        </w:rPr>
        <w:t>-</w:t>
      </w:r>
      <w:r w:rsidR="00CD292A" w:rsidRPr="00CD292A">
        <w:rPr>
          <w:szCs w:val="28"/>
        </w:rPr>
        <w:t xml:space="preserve"> под приоритетной </w:t>
      </w:r>
      <w:proofErr w:type="spellStart"/>
      <w:r w:rsidR="00CD292A" w:rsidRPr="00CD292A">
        <w:rPr>
          <w:szCs w:val="28"/>
        </w:rPr>
        <w:t>подотраслью</w:t>
      </w:r>
      <w:proofErr w:type="spellEnd"/>
      <w:r w:rsidR="00CD292A" w:rsidRPr="00CD292A">
        <w:rPr>
          <w:szCs w:val="28"/>
        </w:rPr>
        <w:t xml:space="preserve"> агропромышленного комплекса </w:t>
      </w:r>
      <w:r>
        <w:rPr>
          <w:szCs w:val="28"/>
        </w:rPr>
        <w:br/>
      </w:r>
      <w:r w:rsidR="00CD292A" w:rsidRPr="00CD292A">
        <w:rPr>
          <w:szCs w:val="28"/>
        </w:rPr>
        <w:t xml:space="preserve">(далее - приоритетная </w:t>
      </w:r>
      <w:proofErr w:type="spellStart"/>
      <w:r w:rsidR="00CD292A" w:rsidRPr="00CD292A">
        <w:rPr>
          <w:szCs w:val="28"/>
        </w:rPr>
        <w:t>подотрасль</w:t>
      </w:r>
      <w:proofErr w:type="spellEnd"/>
      <w:r w:rsidR="00CD292A" w:rsidRPr="00CD292A">
        <w:rPr>
          <w:szCs w:val="28"/>
        </w:rPr>
        <w:t xml:space="preserve"> АПК) понимается </w:t>
      </w:r>
      <w:r w:rsidR="005D6DFA">
        <w:rPr>
          <w:szCs w:val="28"/>
        </w:rPr>
        <w:t xml:space="preserve">совокупная </w:t>
      </w:r>
      <w:r w:rsidR="00CD292A" w:rsidRPr="00CD292A">
        <w:rPr>
          <w:szCs w:val="28"/>
        </w:rPr>
        <w:t xml:space="preserve">хозяйственная деятельность производителей сельскохозяйственной продукции на территории Смоленской области по производству </w:t>
      </w:r>
      <w:r w:rsidR="00CD292A">
        <w:rPr>
          <w:szCs w:val="28"/>
        </w:rPr>
        <w:t>определенного</w:t>
      </w:r>
      <w:r w:rsidR="00CD292A" w:rsidRPr="00CD292A">
        <w:rPr>
          <w:szCs w:val="28"/>
        </w:rPr>
        <w:t xml:space="preserve"> вид</w:t>
      </w:r>
      <w:r w:rsidR="00CD292A">
        <w:rPr>
          <w:szCs w:val="28"/>
        </w:rPr>
        <w:t>а</w:t>
      </w:r>
      <w:r w:rsidR="00CD292A" w:rsidRPr="00CD292A">
        <w:rPr>
          <w:szCs w:val="28"/>
        </w:rPr>
        <w:t xml:space="preserve"> </w:t>
      </w:r>
      <w:r w:rsidR="00CD292A">
        <w:rPr>
          <w:szCs w:val="28"/>
        </w:rPr>
        <w:t xml:space="preserve">сельскохозяйственной </w:t>
      </w:r>
      <w:r w:rsidR="00CD292A" w:rsidRPr="00CD292A">
        <w:rPr>
          <w:szCs w:val="28"/>
        </w:rPr>
        <w:t>продукции</w:t>
      </w:r>
      <w:r w:rsidR="00CD292A">
        <w:rPr>
          <w:szCs w:val="28"/>
        </w:rPr>
        <w:t>.</w:t>
      </w:r>
      <w:proofErr w:type="gramEnd"/>
      <w:r w:rsidR="00CD292A">
        <w:rPr>
          <w:szCs w:val="28"/>
        </w:rPr>
        <w:t xml:space="preserve"> Указанная деятельность осуществляется по следующим приоритетным направлениям</w:t>
      </w:r>
      <w:r w:rsidR="00CD292A" w:rsidRPr="00CD292A">
        <w:rPr>
          <w:szCs w:val="28"/>
        </w:rPr>
        <w:t>:</w:t>
      </w:r>
    </w:p>
    <w:p w:rsidR="00CD292A" w:rsidRDefault="00CD292A" w:rsidP="00CD292A">
      <w:pPr>
        <w:pStyle w:val="ConsPlusNormal"/>
        <w:ind w:firstLine="709"/>
        <w:jc w:val="both"/>
        <w:rPr>
          <w:szCs w:val="28"/>
        </w:rPr>
      </w:pPr>
      <w:r w:rsidRPr="00CD292A">
        <w:rPr>
          <w:szCs w:val="28"/>
        </w:rPr>
        <w:t>-</w:t>
      </w:r>
      <w:r w:rsidR="00BC4672">
        <w:rPr>
          <w:szCs w:val="28"/>
        </w:rPr>
        <w:t> </w:t>
      </w:r>
      <w:r w:rsidR="005D6DFA">
        <w:rPr>
          <w:szCs w:val="28"/>
        </w:rPr>
        <w:t xml:space="preserve">производство </w:t>
      </w:r>
      <w:r w:rsidRPr="00CD292A">
        <w:rPr>
          <w:szCs w:val="28"/>
        </w:rPr>
        <w:t>зерновых и (или) зернобобовых культур</w:t>
      </w:r>
      <w:proofErr w:type="gramStart"/>
      <w:r w:rsidR="00BC4672">
        <w:rPr>
          <w:szCs w:val="28"/>
        </w:rPr>
        <w:t>;</w:t>
      </w:r>
      <w:r>
        <w:rPr>
          <w:szCs w:val="28"/>
        </w:rPr>
        <w:t>»</w:t>
      </w:r>
      <w:proofErr w:type="gramEnd"/>
      <w:r w:rsidR="00B00033">
        <w:rPr>
          <w:szCs w:val="28"/>
        </w:rPr>
        <w:t>;</w:t>
      </w:r>
    </w:p>
    <w:p w:rsidR="00CD292A" w:rsidRDefault="00CD292A" w:rsidP="00C44416">
      <w:pPr>
        <w:pStyle w:val="ConsPlusNormal"/>
        <w:ind w:firstLine="709"/>
        <w:jc w:val="both"/>
        <w:rPr>
          <w:szCs w:val="28"/>
        </w:rPr>
      </w:pPr>
      <w:r>
        <w:rPr>
          <w:szCs w:val="28"/>
        </w:rPr>
        <w:t xml:space="preserve">- после абзаца четвертого </w:t>
      </w:r>
      <w:r w:rsidR="005D6DFA">
        <w:rPr>
          <w:szCs w:val="28"/>
        </w:rPr>
        <w:t>дополнить абзац</w:t>
      </w:r>
      <w:r w:rsidR="00501550">
        <w:rPr>
          <w:szCs w:val="28"/>
        </w:rPr>
        <w:t>ами</w:t>
      </w:r>
      <w:r w:rsidR="005D6DFA">
        <w:rPr>
          <w:szCs w:val="28"/>
        </w:rPr>
        <w:t xml:space="preserve"> следующего содержания:</w:t>
      </w:r>
    </w:p>
    <w:p w:rsidR="00501550" w:rsidRDefault="005D6DFA" w:rsidP="003744CA">
      <w:pPr>
        <w:pStyle w:val="ConsPlusNormal"/>
        <w:ind w:firstLine="709"/>
        <w:jc w:val="both"/>
        <w:rPr>
          <w:szCs w:val="28"/>
        </w:rPr>
      </w:pPr>
      <w:r>
        <w:rPr>
          <w:szCs w:val="28"/>
        </w:rPr>
        <w:t>«</w:t>
      </w:r>
      <w:r w:rsidR="00501550">
        <w:rPr>
          <w:szCs w:val="28"/>
        </w:rPr>
        <w:t>- производство овощей открытого грунта</w:t>
      </w:r>
      <w:r w:rsidR="00501550" w:rsidRPr="00CD292A">
        <w:rPr>
          <w:szCs w:val="28"/>
        </w:rPr>
        <w:t>;</w:t>
      </w:r>
    </w:p>
    <w:p w:rsidR="00501550" w:rsidRDefault="00501550" w:rsidP="003744CA">
      <w:pPr>
        <w:pStyle w:val="ConsPlusNormal"/>
        <w:ind w:firstLine="709"/>
        <w:jc w:val="both"/>
        <w:rPr>
          <w:szCs w:val="28"/>
        </w:rPr>
      </w:pPr>
      <w:r w:rsidRPr="00CD292A">
        <w:rPr>
          <w:szCs w:val="28"/>
        </w:rPr>
        <w:t>-</w:t>
      </w:r>
      <w:r>
        <w:rPr>
          <w:szCs w:val="28"/>
        </w:rPr>
        <w:t> производство</w:t>
      </w:r>
      <w:r w:rsidRPr="00CD292A">
        <w:rPr>
          <w:szCs w:val="28"/>
        </w:rPr>
        <w:t xml:space="preserve"> льна-долгунца и (или) технической конопли</w:t>
      </w:r>
      <w:r>
        <w:rPr>
          <w:szCs w:val="28"/>
        </w:rPr>
        <w:t>;</w:t>
      </w:r>
    </w:p>
    <w:p w:rsidR="00501550" w:rsidRDefault="005D6DFA" w:rsidP="003744CA">
      <w:pPr>
        <w:pStyle w:val="ConsPlusNormal"/>
        <w:ind w:firstLine="709"/>
        <w:jc w:val="both"/>
        <w:rPr>
          <w:szCs w:val="28"/>
        </w:rPr>
      </w:pPr>
      <w:r>
        <w:rPr>
          <w:szCs w:val="28"/>
        </w:rPr>
        <w:t>-</w:t>
      </w:r>
      <w:r w:rsidR="00BC4672">
        <w:rPr>
          <w:szCs w:val="28"/>
        </w:rPr>
        <w:t> </w:t>
      </w:r>
      <w:r>
        <w:rPr>
          <w:szCs w:val="28"/>
        </w:rPr>
        <w:t>развитие специализированного мясного скотоводства</w:t>
      </w:r>
      <w:proofErr w:type="gramStart"/>
      <w:r w:rsidR="00B00033">
        <w:rPr>
          <w:szCs w:val="28"/>
        </w:rPr>
        <w:t>.»;</w:t>
      </w:r>
      <w:proofErr w:type="gramEnd"/>
    </w:p>
    <w:p w:rsidR="00422D86" w:rsidRPr="00DD052C" w:rsidRDefault="00422D86" w:rsidP="003744CA">
      <w:pPr>
        <w:pStyle w:val="ConsPlusNormal"/>
        <w:ind w:firstLine="709"/>
        <w:jc w:val="both"/>
        <w:rPr>
          <w:szCs w:val="28"/>
        </w:rPr>
      </w:pPr>
      <w:r w:rsidRPr="00422D86">
        <w:rPr>
          <w:szCs w:val="28"/>
        </w:rPr>
        <w:t xml:space="preserve">- в абзаце пятом слова «, в порядке очередности регистрации заявлений о предоставлении субсидии на обеспечение прироста продукции (далее также - заявления) и документов, указанных в </w:t>
      </w:r>
      <w:hyperlink r:id="rId10" w:history="1">
        <w:r w:rsidRPr="00422D86">
          <w:rPr>
            <w:rStyle w:val="ae"/>
            <w:color w:val="auto"/>
            <w:szCs w:val="28"/>
            <w:u w:val="none"/>
          </w:rPr>
          <w:t>пункте 9</w:t>
        </w:r>
      </w:hyperlink>
      <w:r w:rsidRPr="00422D86">
        <w:rPr>
          <w:szCs w:val="28"/>
        </w:rPr>
        <w:t xml:space="preserve"> настоящего Порядка</w:t>
      </w:r>
      <w:r>
        <w:rPr>
          <w:szCs w:val="28"/>
        </w:rPr>
        <w:t>» исключить;</w:t>
      </w:r>
    </w:p>
    <w:p w:rsidR="0054501B" w:rsidRDefault="00B00033" w:rsidP="00C44416">
      <w:pPr>
        <w:pStyle w:val="ConsPlusNormal"/>
        <w:ind w:firstLine="709"/>
        <w:jc w:val="both"/>
        <w:rPr>
          <w:szCs w:val="28"/>
        </w:rPr>
      </w:pPr>
      <w:r>
        <w:rPr>
          <w:szCs w:val="28"/>
        </w:rPr>
        <w:t>2)</w:t>
      </w:r>
      <w:r w:rsidR="00BC4672">
        <w:rPr>
          <w:szCs w:val="28"/>
        </w:rPr>
        <w:t> </w:t>
      </w:r>
      <w:r w:rsidR="0054501B">
        <w:rPr>
          <w:szCs w:val="28"/>
        </w:rPr>
        <w:t>в пункте 7:</w:t>
      </w:r>
    </w:p>
    <w:p w:rsidR="005D6DFA" w:rsidRDefault="005D6DFA" w:rsidP="00C44416">
      <w:pPr>
        <w:pStyle w:val="ConsPlusNormal"/>
        <w:ind w:firstLine="709"/>
        <w:jc w:val="both"/>
        <w:rPr>
          <w:szCs w:val="28"/>
        </w:rPr>
      </w:pPr>
      <w:proofErr w:type="gramStart"/>
      <w:r>
        <w:rPr>
          <w:szCs w:val="28"/>
        </w:rPr>
        <w:t>-</w:t>
      </w:r>
      <w:r w:rsidR="00BC4672">
        <w:rPr>
          <w:szCs w:val="28"/>
        </w:rPr>
        <w:t> </w:t>
      </w:r>
      <w:r>
        <w:rPr>
          <w:szCs w:val="28"/>
        </w:rPr>
        <w:t xml:space="preserve">абзац второй после слов «зернобобовыми культурами» дополнить словами </w:t>
      </w:r>
      <w:r w:rsidR="00486D47">
        <w:rPr>
          <w:szCs w:val="28"/>
        </w:rPr>
        <w:br/>
      </w:r>
      <w:r>
        <w:rPr>
          <w:szCs w:val="28"/>
        </w:rPr>
        <w:t>«и (или) овощами открытого грунта», после слов «45 млн. рублей» дополнить словами</w:t>
      </w:r>
      <w:r w:rsidR="0054501B">
        <w:rPr>
          <w:szCs w:val="28"/>
        </w:rPr>
        <w:t xml:space="preserve"> «на одного получателя</w:t>
      </w:r>
      <w:r w:rsidR="002F1D60" w:rsidRPr="008809B6">
        <w:rPr>
          <w:szCs w:val="28"/>
        </w:rPr>
        <w:t>, занимающегося производством зерновых и (или) зернобобовых культур</w:t>
      </w:r>
      <w:r w:rsidR="002F1D60">
        <w:rPr>
          <w:szCs w:val="28"/>
        </w:rPr>
        <w:t>,</w:t>
      </w:r>
      <w:r w:rsidR="003744CA">
        <w:rPr>
          <w:szCs w:val="28"/>
        </w:rPr>
        <w:t xml:space="preserve"> в том числе</w:t>
      </w:r>
      <w:r w:rsidR="0054501B">
        <w:rPr>
          <w:szCs w:val="28"/>
        </w:rPr>
        <w:t>»;</w:t>
      </w:r>
      <w:proofErr w:type="gramEnd"/>
    </w:p>
    <w:p w:rsidR="0054501B" w:rsidRDefault="0054501B" w:rsidP="00C44416">
      <w:pPr>
        <w:pStyle w:val="ConsPlusNormal"/>
        <w:ind w:firstLine="709"/>
        <w:jc w:val="both"/>
        <w:rPr>
          <w:szCs w:val="28"/>
        </w:rPr>
      </w:pPr>
      <w:r>
        <w:rPr>
          <w:szCs w:val="28"/>
        </w:rPr>
        <w:t>-</w:t>
      </w:r>
      <w:r w:rsidR="00BC4672">
        <w:rPr>
          <w:szCs w:val="28"/>
        </w:rPr>
        <w:t> </w:t>
      </w:r>
      <w:r>
        <w:rPr>
          <w:szCs w:val="28"/>
        </w:rPr>
        <w:t xml:space="preserve">после абзаца </w:t>
      </w:r>
      <w:r w:rsidRPr="00BC4672">
        <w:rPr>
          <w:szCs w:val="28"/>
        </w:rPr>
        <w:t>второго</w:t>
      </w:r>
      <w:r>
        <w:rPr>
          <w:szCs w:val="28"/>
        </w:rPr>
        <w:t xml:space="preserve"> </w:t>
      </w:r>
      <w:r w:rsidR="00B40435">
        <w:rPr>
          <w:szCs w:val="28"/>
        </w:rPr>
        <w:t>дополнить абзацем следующего содержания:</w:t>
      </w:r>
    </w:p>
    <w:p w:rsidR="00B40435" w:rsidRDefault="00B40435" w:rsidP="00C44416">
      <w:pPr>
        <w:pStyle w:val="ConsPlusNormal"/>
        <w:ind w:firstLine="709"/>
        <w:jc w:val="both"/>
        <w:rPr>
          <w:szCs w:val="28"/>
        </w:rPr>
      </w:pPr>
      <w:r>
        <w:rPr>
          <w:szCs w:val="28"/>
        </w:rPr>
        <w:t>«-</w:t>
      </w:r>
      <w:r w:rsidR="00BC4672">
        <w:rPr>
          <w:szCs w:val="28"/>
        </w:rPr>
        <w:t> </w:t>
      </w:r>
      <w:r>
        <w:rPr>
          <w:szCs w:val="28"/>
        </w:rPr>
        <w:t>на 1</w:t>
      </w:r>
      <w:r w:rsidR="0066685A">
        <w:rPr>
          <w:szCs w:val="28"/>
        </w:rPr>
        <w:t xml:space="preserve"> </w:t>
      </w:r>
      <w:r w:rsidRPr="00C92CD5">
        <w:rPr>
          <w:szCs w:val="28"/>
        </w:rPr>
        <w:t xml:space="preserve">голову </w:t>
      </w:r>
      <w:r w:rsidR="00D937B0" w:rsidRPr="00C92CD5">
        <w:rPr>
          <w:szCs w:val="28"/>
        </w:rPr>
        <w:t xml:space="preserve">маточного товарного поголовья крупного рогатого скота  </w:t>
      </w:r>
      <w:r w:rsidR="0066685A" w:rsidRPr="00C92CD5">
        <w:rPr>
          <w:szCs w:val="28"/>
        </w:rPr>
        <w:t>специализирован</w:t>
      </w:r>
      <w:r w:rsidR="00D937B0" w:rsidRPr="00C92CD5">
        <w:rPr>
          <w:szCs w:val="28"/>
        </w:rPr>
        <w:t>ных</w:t>
      </w:r>
      <w:r w:rsidR="0066685A" w:rsidRPr="00C92CD5">
        <w:rPr>
          <w:szCs w:val="28"/>
        </w:rPr>
        <w:t xml:space="preserve"> мясн</w:t>
      </w:r>
      <w:r w:rsidR="00D937B0" w:rsidRPr="00C92CD5">
        <w:rPr>
          <w:szCs w:val="28"/>
        </w:rPr>
        <w:t>ых пород</w:t>
      </w:r>
      <w:r w:rsidR="001C5147" w:rsidRPr="00C92CD5">
        <w:rPr>
          <w:szCs w:val="28"/>
        </w:rPr>
        <w:t xml:space="preserve"> (далее – коров</w:t>
      </w:r>
      <w:r w:rsidR="00B00033">
        <w:rPr>
          <w:szCs w:val="28"/>
        </w:rPr>
        <w:t>ы</w:t>
      </w:r>
      <w:r w:rsidR="001C5147" w:rsidRPr="00C92CD5">
        <w:rPr>
          <w:szCs w:val="28"/>
        </w:rPr>
        <w:t xml:space="preserve"> специализированных мясных пород)</w:t>
      </w:r>
      <w:r w:rsidR="00D937B0" w:rsidRPr="00C92CD5">
        <w:rPr>
          <w:szCs w:val="28"/>
        </w:rPr>
        <w:t xml:space="preserve">, имеющегося </w:t>
      </w:r>
      <w:r w:rsidR="00D937B0" w:rsidRPr="00C92CD5">
        <w:t xml:space="preserve">у </w:t>
      </w:r>
      <w:r w:rsidR="00BC4672" w:rsidRPr="00C92CD5">
        <w:t xml:space="preserve">получателя </w:t>
      </w:r>
      <w:r w:rsidR="00D937B0" w:rsidRPr="00C92CD5">
        <w:t>на 1 января текущего финансового года, по ставке</w:t>
      </w:r>
      <w:r w:rsidR="006E1E32">
        <w:t>,</w:t>
      </w:r>
      <w:r w:rsidR="00D937B0" w:rsidRPr="00C92CD5">
        <w:t xml:space="preserve"> определяемой в соответствии с методикой, указанной в приложении № </w:t>
      </w:r>
      <w:r w:rsidR="006D3F68" w:rsidRPr="00C92CD5">
        <w:t>1</w:t>
      </w:r>
      <w:r w:rsidR="00C840C6" w:rsidRPr="00C92CD5">
        <w:t xml:space="preserve"> к настоящему Порядку</w:t>
      </w:r>
      <w:proofErr w:type="gramStart"/>
      <w:r w:rsidR="00C840C6" w:rsidRPr="00C92CD5">
        <w:t>;</w:t>
      </w:r>
      <w:r w:rsidRPr="00C92CD5">
        <w:rPr>
          <w:szCs w:val="28"/>
        </w:rPr>
        <w:t>»</w:t>
      </w:r>
      <w:proofErr w:type="gramEnd"/>
      <w:r w:rsidR="00B00033">
        <w:rPr>
          <w:szCs w:val="28"/>
        </w:rPr>
        <w:t>;</w:t>
      </w:r>
    </w:p>
    <w:p w:rsidR="00B00533" w:rsidRDefault="00B00533" w:rsidP="00422D86">
      <w:pPr>
        <w:pStyle w:val="ConsPlusNormal"/>
        <w:ind w:firstLine="709"/>
        <w:jc w:val="both"/>
        <w:rPr>
          <w:szCs w:val="28"/>
        </w:rPr>
      </w:pPr>
      <w:r w:rsidRPr="004D4A3D">
        <w:rPr>
          <w:szCs w:val="28"/>
        </w:rPr>
        <w:t>- в абзаце третьем слова «с приложением № 2</w:t>
      </w:r>
      <w:r w:rsidR="00422D86">
        <w:rPr>
          <w:szCs w:val="28"/>
        </w:rPr>
        <w:t xml:space="preserve"> </w:t>
      </w:r>
      <w:r w:rsidR="00422D86" w:rsidRPr="00422D86">
        <w:rPr>
          <w:szCs w:val="28"/>
        </w:rPr>
        <w:t>к настоящему Порядку</w:t>
      </w:r>
      <w:r w:rsidRPr="004D4A3D">
        <w:rPr>
          <w:szCs w:val="28"/>
        </w:rPr>
        <w:t>» заменить словами «с методикой, указанной в приложении № 2</w:t>
      </w:r>
      <w:r w:rsidR="00422D86">
        <w:rPr>
          <w:szCs w:val="28"/>
        </w:rPr>
        <w:t xml:space="preserve"> </w:t>
      </w:r>
      <w:r w:rsidR="00422D86" w:rsidRPr="00422D86">
        <w:rPr>
          <w:szCs w:val="28"/>
        </w:rPr>
        <w:t>к настоящему Порядку</w:t>
      </w:r>
      <w:r w:rsidRPr="004D4A3D">
        <w:rPr>
          <w:szCs w:val="28"/>
        </w:rPr>
        <w:t>»;</w:t>
      </w:r>
    </w:p>
    <w:p w:rsidR="00E90169" w:rsidRDefault="00E90169" w:rsidP="00C44416">
      <w:pPr>
        <w:pStyle w:val="ConsPlusNormal"/>
        <w:ind w:firstLine="709"/>
        <w:jc w:val="both"/>
        <w:rPr>
          <w:szCs w:val="28"/>
        </w:rPr>
      </w:pPr>
      <w:r w:rsidRPr="00E90169">
        <w:rPr>
          <w:szCs w:val="28"/>
        </w:rPr>
        <w:t>-</w:t>
      </w:r>
      <w:r w:rsidR="00992B0C">
        <w:rPr>
          <w:szCs w:val="28"/>
        </w:rPr>
        <w:t> </w:t>
      </w:r>
      <w:r w:rsidRPr="00E90169">
        <w:rPr>
          <w:szCs w:val="28"/>
        </w:rPr>
        <w:t xml:space="preserve">абзац </w:t>
      </w:r>
      <w:r>
        <w:rPr>
          <w:szCs w:val="28"/>
        </w:rPr>
        <w:t>пятый</w:t>
      </w:r>
      <w:r w:rsidRPr="00E90169">
        <w:rPr>
          <w:szCs w:val="28"/>
        </w:rPr>
        <w:t xml:space="preserve"> после слов «зернобобовы</w:t>
      </w:r>
      <w:r>
        <w:rPr>
          <w:szCs w:val="28"/>
        </w:rPr>
        <w:t>х</w:t>
      </w:r>
      <w:r w:rsidRPr="00E90169">
        <w:rPr>
          <w:szCs w:val="28"/>
        </w:rPr>
        <w:t xml:space="preserve"> культур» дополнить словами </w:t>
      </w:r>
      <w:r w:rsidR="00B00033">
        <w:rPr>
          <w:szCs w:val="28"/>
        </w:rPr>
        <w:br/>
      </w:r>
      <w:r w:rsidRPr="00E90169">
        <w:rPr>
          <w:szCs w:val="28"/>
        </w:rPr>
        <w:t>«и (или) овощ</w:t>
      </w:r>
      <w:r>
        <w:rPr>
          <w:szCs w:val="28"/>
        </w:rPr>
        <w:t>ей</w:t>
      </w:r>
      <w:r w:rsidRPr="00E90169">
        <w:rPr>
          <w:szCs w:val="28"/>
        </w:rPr>
        <w:t xml:space="preserve"> открытого грунта»</w:t>
      </w:r>
      <w:r>
        <w:rPr>
          <w:szCs w:val="28"/>
        </w:rPr>
        <w:t>;</w:t>
      </w:r>
    </w:p>
    <w:p w:rsidR="00B00033" w:rsidRPr="00B00033" w:rsidRDefault="00B00033" w:rsidP="00B00033">
      <w:pPr>
        <w:pStyle w:val="ConsPlusNormal"/>
        <w:ind w:firstLine="709"/>
        <w:jc w:val="both"/>
        <w:rPr>
          <w:szCs w:val="28"/>
        </w:rPr>
      </w:pPr>
      <w:r w:rsidRPr="00B00033">
        <w:rPr>
          <w:szCs w:val="28"/>
        </w:rPr>
        <w:t xml:space="preserve">- абзац </w:t>
      </w:r>
      <w:r>
        <w:rPr>
          <w:szCs w:val="28"/>
        </w:rPr>
        <w:t>одиннадцатый</w:t>
      </w:r>
      <w:r w:rsidRPr="00B00033">
        <w:rPr>
          <w:szCs w:val="28"/>
        </w:rPr>
        <w:t xml:space="preserve"> дополнить словами «и (или) овощей открытого грунта»;</w:t>
      </w:r>
    </w:p>
    <w:p w:rsidR="00B00033" w:rsidRDefault="00B00033" w:rsidP="00C44416">
      <w:pPr>
        <w:pStyle w:val="ConsPlusNormal"/>
        <w:ind w:firstLine="709"/>
        <w:jc w:val="both"/>
        <w:rPr>
          <w:szCs w:val="28"/>
        </w:rPr>
      </w:pPr>
    </w:p>
    <w:p w:rsidR="00DA504B" w:rsidRDefault="00DA504B" w:rsidP="00C44416">
      <w:pPr>
        <w:pStyle w:val="ConsPlusNormal"/>
        <w:ind w:firstLine="709"/>
        <w:jc w:val="both"/>
        <w:rPr>
          <w:szCs w:val="28"/>
        </w:rPr>
      </w:pPr>
    </w:p>
    <w:p w:rsidR="00422D86" w:rsidRDefault="00422D86" w:rsidP="00C44416">
      <w:pPr>
        <w:pStyle w:val="ConsPlusNormal"/>
        <w:ind w:firstLine="709"/>
        <w:jc w:val="both"/>
        <w:rPr>
          <w:szCs w:val="28"/>
        </w:rPr>
      </w:pPr>
      <w:r>
        <w:rPr>
          <w:szCs w:val="28"/>
        </w:rPr>
        <w:lastRenderedPageBreak/>
        <w:t>- в абзаце двенадцатом слова «в текущем финансовом году» заменить словами «в первом полугодии текущего финансового года»;</w:t>
      </w:r>
    </w:p>
    <w:p w:rsidR="00E90169" w:rsidRDefault="00E90169" w:rsidP="00C44416">
      <w:pPr>
        <w:pStyle w:val="ConsPlusNormal"/>
        <w:ind w:firstLine="709"/>
        <w:jc w:val="both"/>
        <w:rPr>
          <w:szCs w:val="28"/>
        </w:rPr>
      </w:pPr>
      <w:r>
        <w:rPr>
          <w:szCs w:val="28"/>
        </w:rPr>
        <w:t>-</w:t>
      </w:r>
      <w:r w:rsidR="00992B0C">
        <w:rPr>
          <w:szCs w:val="28"/>
        </w:rPr>
        <w:t> </w:t>
      </w:r>
      <w:r>
        <w:rPr>
          <w:szCs w:val="28"/>
        </w:rPr>
        <w:t xml:space="preserve">абзац девятнадцатый дополнить словами «, </w:t>
      </w:r>
      <w:proofErr w:type="gramStart"/>
      <w:r>
        <w:rPr>
          <w:szCs w:val="28"/>
        </w:rPr>
        <w:t>занятых</w:t>
      </w:r>
      <w:proofErr w:type="gramEnd"/>
      <w:r>
        <w:rPr>
          <w:szCs w:val="28"/>
        </w:rPr>
        <w:t xml:space="preserve"> при производстве </w:t>
      </w:r>
      <w:r>
        <w:rPr>
          <w:szCs w:val="28"/>
        </w:rPr>
        <w:br/>
        <w:t>льна-долгунца и (или) технической конопли»;</w:t>
      </w:r>
    </w:p>
    <w:p w:rsidR="00E90169" w:rsidRDefault="00E90169" w:rsidP="00C44416">
      <w:pPr>
        <w:pStyle w:val="ConsPlusNormal"/>
        <w:ind w:firstLine="709"/>
        <w:jc w:val="both"/>
        <w:rPr>
          <w:szCs w:val="28"/>
        </w:rPr>
      </w:pPr>
      <w:r>
        <w:rPr>
          <w:szCs w:val="28"/>
        </w:rPr>
        <w:t>-</w:t>
      </w:r>
      <w:r w:rsidR="00992B0C">
        <w:rPr>
          <w:szCs w:val="28"/>
        </w:rPr>
        <w:t> </w:t>
      </w:r>
      <w:r>
        <w:rPr>
          <w:szCs w:val="28"/>
        </w:rPr>
        <w:t>дополнить абзацами следующего содержания:</w:t>
      </w:r>
    </w:p>
    <w:p w:rsidR="00E90169" w:rsidRPr="00E90169" w:rsidRDefault="00E90169" w:rsidP="00E90169">
      <w:pPr>
        <w:pStyle w:val="ConsPlusNormal"/>
        <w:ind w:firstLine="709"/>
        <w:jc w:val="both"/>
        <w:rPr>
          <w:szCs w:val="28"/>
        </w:rPr>
      </w:pPr>
      <w:r>
        <w:rPr>
          <w:szCs w:val="28"/>
        </w:rPr>
        <w:t>«</w:t>
      </w:r>
      <w:r w:rsidRPr="00E90169">
        <w:rPr>
          <w:szCs w:val="28"/>
        </w:rPr>
        <w:t xml:space="preserve">Размер субсидии на обеспечение прироста </w:t>
      </w:r>
      <w:r w:rsidRPr="00994A60">
        <w:rPr>
          <w:szCs w:val="28"/>
        </w:rPr>
        <w:t xml:space="preserve">продукции </w:t>
      </w:r>
      <w:r w:rsidR="008832F8">
        <w:rPr>
          <w:szCs w:val="28"/>
        </w:rPr>
        <w:t xml:space="preserve">при развитии </w:t>
      </w:r>
      <w:r w:rsidRPr="00994A60">
        <w:rPr>
          <w:szCs w:val="28"/>
        </w:rPr>
        <w:t>специализированного мясного скотоводства</w:t>
      </w:r>
      <w:r>
        <w:rPr>
          <w:szCs w:val="28"/>
        </w:rPr>
        <w:t xml:space="preserve"> </w:t>
      </w:r>
      <w:r w:rsidRPr="00E90169">
        <w:rPr>
          <w:szCs w:val="28"/>
        </w:rPr>
        <w:t xml:space="preserve">не может превышать размер фактически понесенных затрат (без учета налога на добавленную стоимость), произведенных </w:t>
      </w:r>
      <w:r>
        <w:rPr>
          <w:szCs w:val="28"/>
        </w:rPr>
        <w:t xml:space="preserve">в </w:t>
      </w:r>
      <w:r w:rsidRPr="00E90169">
        <w:rPr>
          <w:szCs w:val="28"/>
        </w:rPr>
        <w:t>предыдуще</w:t>
      </w:r>
      <w:r>
        <w:rPr>
          <w:szCs w:val="28"/>
        </w:rPr>
        <w:t>м</w:t>
      </w:r>
      <w:r w:rsidRPr="00E90169">
        <w:rPr>
          <w:szCs w:val="28"/>
        </w:rPr>
        <w:t xml:space="preserve"> финансово</w:t>
      </w:r>
      <w:r>
        <w:rPr>
          <w:szCs w:val="28"/>
        </w:rPr>
        <w:t>м</w:t>
      </w:r>
      <w:r w:rsidRPr="00E90169">
        <w:rPr>
          <w:szCs w:val="28"/>
        </w:rPr>
        <w:t xml:space="preserve"> год</w:t>
      </w:r>
      <w:r>
        <w:rPr>
          <w:szCs w:val="28"/>
        </w:rPr>
        <w:t>у</w:t>
      </w:r>
      <w:r w:rsidRPr="00E90169">
        <w:rPr>
          <w:szCs w:val="28"/>
        </w:rPr>
        <w:t>, а именно затрат:</w:t>
      </w:r>
    </w:p>
    <w:p w:rsidR="00EE292E" w:rsidRPr="00994A60" w:rsidRDefault="00E90169" w:rsidP="00E90169">
      <w:pPr>
        <w:pStyle w:val="ConsPlusNormal"/>
        <w:ind w:firstLine="709"/>
        <w:jc w:val="both"/>
        <w:rPr>
          <w:szCs w:val="28"/>
        </w:rPr>
      </w:pPr>
      <w:proofErr w:type="gramStart"/>
      <w:r>
        <w:rPr>
          <w:szCs w:val="28"/>
        </w:rPr>
        <w:t>-</w:t>
      </w:r>
      <w:r w:rsidR="00992B0C">
        <w:rPr>
          <w:szCs w:val="28"/>
        </w:rPr>
        <w:t> </w:t>
      </w:r>
      <w:r w:rsidR="00EE292E" w:rsidRPr="00EE292E">
        <w:rPr>
          <w:szCs w:val="28"/>
        </w:rPr>
        <w:t xml:space="preserve">на приобретение </w:t>
      </w:r>
      <w:r w:rsidRPr="00E90169">
        <w:rPr>
          <w:szCs w:val="28"/>
        </w:rPr>
        <w:t xml:space="preserve">кормов </w:t>
      </w:r>
      <w:r w:rsidRPr="00994A60">
        <w:rPr>
          <w:szCs w:val="28"/>
        </w:rPr>
        <w:t xml:space="preserve">для </w:t>
      </w:r>
      <w:r w:rsidR="00A95F1B" w:rsidRPr="00994A60">
        <w:rPr>
          <w:szCs w:val="28"/>
        </w:rPr>
        <w:t xml:space="preserve">коров специализированных мясных пород: </w:t>
      </w:r>
      <w:r w:rsidRPr="00994A60">
        <w:rPr>
          <w:szCs w:val="28"/>
        </w:rPr>
        <w:t>силоса, сенажа, сена, соломы, сочных кормов, зерна, жмыха, шрота, свекловичного жома, мелассы, побочных продуктов промышленности и пищевых отходов, кормов животного и микробного происхождения, небелковых азотистых веществ, минеральных и витаминных добавок, ферментов, специальных добавок, белковых концентратов, концентрированных кормов</w:t>
      </w:r>
      <w:r w:rsidR="00EE292E" w:rsidRPr="00994A60">
        <w:rPr>
          <w:szCs w:val="28"/>
        </w:rPr>
        <w:t>;</w:t>
      </w:r>
      <w:proofErr w:type="gramEnd"/>
    </w:p>
    <w:p w:rsidR="00FE51B9" w:rsidRDefault="00EE292E" w:rsidP="00B5511F">
      <w:pPr>
        <w:autoSpaceDE w:val="0"/>
        <w:autoSpaceDN w:val="0"/>
        <w:adjustRightInd w:val="0"/>
        <w:rPr>
          <w:szCs w:val="28"/>
        </w:rPr>
      </w:pPr>
      <w:r w:rsidRPr="00994A60">
        <w:rPr>
          <w:szCs w:val="28"/>
        </w:rPr>
        <w:t>-</w:t>
      </w:r>
      <w:r w:rsidR="00992B0C">
        <w:rPr>
          <w:szCs w:val="28"/>
        </w:rPr>
        <w:t> </w:t>
      </w:r>
      <w:r w:rsidRPr="00994A60">
        <w:rPr>
          <w:szCs w:val="28"/>
        </w:rPr>
        <w:t xml:space="preserve">на приобретение </w:t>
      </w:r>
      <w:r w:rsidR="00E90169" w:rsidRPr="00994A60">
        <w:rPr>
          <w:szCs w:val="28"/>
        </w:rPr>
        <w:t>оборудования для мечения и учета</w:t>
      </w:r>
      <w:r w:rsidR="007E4972" w:rsidRPr="00994A60">
        <w:rPr>
          <w:szCs w:val="28"/>
        </w:rPr>
        <w:t xml:space="preserve"> крупного рогатого скота</w:t>
      </w:r>
      <w:r w:rsidR="00A95F1B" w:rsidRPr="00994A60">
        <w:rPr>
          <w:szCs w:val="28"/>
        </w:rPr>
        <w:t>,</w:t>
      </w:r>
      <w:r w:rsidR="00A95F1B" w:rsidRPr="00994A60">
        <w:rPr>
          <w:szCs w:val="28"/>
          <w:lang w:eastAsia="en-US"/>
        </w:rPr>
        <w:t xml:space="preserve"> а также периферийно</w:t>
      </w:r>
      <w:r w:rsidR="002B0CD4">
        <w:rPr>
          <w:szCs w:val="28"/>
          <w:lang w:eastAsia="en-US"/>
        </w:rPr>
        <w:t>го</w:t>
      </w:r>
      <w:r w:rsidR="00A95F1B" w:rsidRPr="00994A60">
        <w:rPr>
          <w:szCs w:val="28"/>
          <w:lang w:eastAsia="en-US"/>
        </w:rPr>
        <w:t xml:space="preserve"> оборудовани</w:t>
      </w:r>
      <w:r w:rsidR="002B0CD4">
        <w:rPr>
          <w:szCs w:val="28"/>
          <w:lang w:eastAsia="en-US"/>
        </w:rPr>
        <w:t>я</w:t>
      </w:r>
      <w:r w:rsidR="00A95F1B" w:rsidRPr="00994A60">
        <w:rPr>
          <w:szCs w:val="28"/>
          <w:lang w:eastAsia="en-US"/>
        </w:rPr>
        <w:t xml:space="preserve"> и программно</w:t>
      </w:r>
      <w:r w:rsidR="002B0CD4">
        <w:rPr>
          <w:szCs w:val="28"/>
          <w:lang w:eastAsia="en-US"/>
        </w:rPr>
        <w:t>го</w:t>
      </w:r>
      <w:r w:rsidR="00A95F1B" w:rsidRPr="00994A60">
        <w:rPr>
          <w:szCs w:val="28"/>
          <w:lang w:eastAsia="en-US"/>
        </w:rPr>
        <w:t xml:space="preserve"> обеспечени</w:t>
      </w:r>
      <w:r w:rsidR="002B0CD4">
        <w:rPr>
          <w:szCs w:val="28"/>
          <w:lang w:eastAsia="en-US"/>
        </w:rPr>
        <w:t>я</w:t>
      </w:r>
      <w:r w:rsidR="00A95F1B" w:rsidRPr="00994A60">
        <w:rPr>
          <w:szCs w:val="28"/>
          <w:lang w:eastAsia="en-US"/>
        </w:rPr>
        <w:t xml:space="preserve"> для учета скота</w:t>
      </w:r>
      <w:r w:rsidR="00FE51B9">
        <w:rPr>
          <w:szCs w:val="28"/>
        </w:rPr>
        <w:t>;</w:t>
      </w:r>
    </w:p>
    <w:p w:rsidR="00FE51B9" w:rsidRPr="00FE51B9" w:rsidRDefault="00FE51B9" w:rsidP="00FE51B9">
      <w:pPr>
        <w:autoSpaceDE w:val="0"/>
        <w:autoSpaceDN w:val="0"/>
        <w:adjustRightInd w:val="0"/>
        <w:rPr>
          <w:szCs w:val="28"/>
        </w:rPr>
      </w:pPr>
      <w:r w:rsidRPr="00FE51B9">
        <w:rPr>
          <w:szCs w:val="28"/>
        </w:rPr>
        <w:t>- на приобретение ветеринарных препаратов;</w:t>
      </w:r>
    </w:p>
    <w:p w:rsidR="00FE51B9" w:rsidRPr="00FE51B9" w:rsidRDefault="00FE51B9" w:rsidP="00FE51B9">
      <w:pPr>
        <w:autoSpaceDE w:val="0"/>
        <w:autoSpaceDN w:val="0"/>
        <w:adjustRightInd w:val="0"/>
        <w:rPr>
          <w:szCs w:val="28"/>
        </w:rPr>
      </w:pPr>
      <w:r w:rsidRPr="00FE51B9">
        <w:rPr>
          <w:szCs w:val="28"/>
        </w:rPr>
        <w:t>- на приобретение горюче-смазочных материалов;</w:t>
      </w:r>
    </w:p>
    <w:p w:rsidR="00FE51B9" w:rsidRPr="00FE51B9" w:rsidRDefault="00FE51B9" w:rsidP="00FE51B9">
      <w:pPr>
        <w:autoSpaceDE w:val="0"/>
        <w:autoSpaceDN w:val="0"/>
        <w:adjustRightInd w:val="0"/>
        <w:rPr>
          <w:szCs w:val="28"/>
        </w:rPr>
      </w:pPr>
      <w:r w:rsidRPr="00FE51B9">
        <w:rPr>
          <w:szCs w:val="28"/>
        </w:rPr>
        <w:t>- на приобретение запасных частей к сельскохозяйственной технике, используемой в отрасли животноводства и производства кормов;</w:t>
      </w:r>
    </w:p>
    <w:p w:rsidR="00E90169" w:rsidRDefault="00FE51B9" w:rsidP="00B5511F">
      <w:pPr>
        <w:autoSpaceDE w:val="0"/>
        <w:autoSpaceDN w:val="0"/>
        <w:adjustRightInd w:val="0"/>
        <w:rPr>
          <w:szCs w:val="28"/>
        </w:rPr>
      </w:pPr>
      <w:r w:rsidRPr="00FE51B9">
        <w:rPr>
          <w:szCs w:val="28"/>
        </w:rPr>
        <w:t>- на оплату труда и отчисления на социальные нужды работников, занятых при производстве продукции мясного скотоводства</w:t>
      </w:r>
      <w:proofErr w:type="gramStart"/>
      <w:r>
        <w:rPr>
          <w:szCs w:val="28"/>
        </w:rPr>
        <w:t>.</w:t>
      </w:r>
      <w:r w:rsidR="00E90169">
        <w:rPr>
          <w:szCs w:val="28"/>
        </w:rPr>
        <w:t>»;</w:t>
      </w:r>
      <w:proofErr w:type="gramEnd"/>
    </w:p>
    <w:p w:rsidR="00B45CDD" w:rsidRDefault="002B0CD4" w:rsidP="00E90169">
      <w:pPr>
        <w:pStyle w:val="ConsPlusNormal"/>
        <w:ind w:firstLine="709"/>
        <w:jc w:val="both"/>
        <w:rPr>
          <w:szCs w:val="28"/>
        </w:rPr>
      </w:pPr>
      <w:r>
        <w:rPr>
          <w:szCs w:val="28"/>
        </w:rPr>
        <w:t>3)</w:t>
      </w:r>
      <w:r w:rsidR="003A36AD">
        <w:rPr>
          <w:szCs w:val="28"/>
        </w:rPr>
        <w:t> </w:t>
      </w:r>
      <w:r w:rsidR="00B45CDD">
        <w:rPr>
          <w:szCs w:val="28"/>
        </w:rPr>
        <w:t>в пункте 8:</w:t>
      </w:r>
    </w:p>
    <w:p w:rsidR="00FE51B9" w:rsidRDefault="00FE51B9" w:rsidP="00E90169">
      <w:pPr>
        <w:pStyle w:val="ConsPlusNormal"/>
        <w:ind w:firstLine="709"/>
        <w:jc w:val="both"/>
        <w:rPr>
          <w:szCs w:val="28"/>
        </w:rPr>
      </w:pPr>
      <w:r w:rsidRPr="00670108">
        <w:rPr>
          <w:szCs w:val="28"/>
        </w:rPr>
        <w:t>- в абзаце девятом слова «и в отношении посевных площадей, просубсидированных» заменить словом «</w:t>
      </w:r>
      <w:r w:rsidR="00DA504B">
        <w:rPr>
          <w:szCs w:val="28"/>
        </w:rPr>
        <w:t xml:space="preserve">, </w:t>
      </w:r>
      <w:r w:rsidRPr="00670108">
        <w:rPr>
          <w:szCs w:val="28"/>
        </w:rPr>
        <w:t>просубсидированным»;</w:t>
      </w:r>
    </w:p>
    <w:p w:rsidR="007E5B69" w:rsidRDefault="007E5B69" w:rsidP="00E90169">
      <w:pPr>
        <w:pStyle w:val="ConsPlusNormal"/>
        <w:ind w:firstLine="709"/>
        <w:jc w:val="both"/>
        <w:rPr>
          <w:szCs w:val="28"/>
        </w:rPr>
      </w:pPr>
      <w:r>
        <w:rPr>
          <w:szCs w:val="28"/>
        </w:rPr>
        <w:t>- после абзаца двенадцатого дополнить абзацем следующего содержания:</w:t>
      </w:r>
    </w:p>
    <w:p w:rsidR="007E5B69" w:rsidRDefault="007E5B69" w:rsidP="00E90169">
      <w:pPr>
        <w:pStyle w:val="ConsPlusNormal"/>
        <w:ind w:firstLine="709"/>
        <w:jc w:val="both"/>
        <w:rPr>
          <w:szCs w:val="28"/>
        </w:rPr>
      </w:pPr>
      <w:r w:rsidRPr="007E5B69">
        <w:rPr>
          <w:szCs w:val="28"/>
        </w:rPr>
        <w:t>«- при осуществлении деятельности в области растениеводства</w:t>
      </w:r>
      <w:proofErr w:type="gramStart"/>
      <w:r w:rsidRPr="007E5B69">
        <w:rPr>
          <w:szCs w:val="28"/>
        </w:rPr>
        <w:t>:</w:t>
      </w:r>
      <w:r>
        <w:rPr>
          <w:szCs w:val="28"/>
        </w:rPr>
        <w:t>»</w:t>
      </w:r>
      <w:proofErr w:type="gramEnd"/>
      <w:r>
        <w:rPr>
          <w:szCs w:val="28"/>
        </w:rPr>
        <w:t>;</w:t>
      </w:r>
    </w:p>
    <w:p w:rsidR="003744CA" w:rsidRDefault="003744CA" w:rsidP="00E90169">
      <w:pPr>
        <w:pStyle w:val="ConsPlusNormal"/>
        <w:ind w:firstLine="709"/>
        <w:jc w:val="both"/>
        <w:rPr>
          <w:szCs w:val="28"/>
        </w:rPr>
      </w:pPr>
      <w:r w:rsidRPr="001C21E4">
        <w:rPr>
          <w:szCs w:val="28"/>
        </w:rPr>
        <w:t>- абзац тринадцатый после слова «внесение» дополнить словом «минеральных»;</w:t>
      </w:r>
    </w:p>
    <w:p w:rsidR="007E5B69" w:rsidRDefault="007E5B69" w:rsidP="00E90169">
      <w:pPr>
        <w:pStyle w:val="ConsPlusNormal"/>
        <w:ind w:firstLine="709"/>
        <w:jc w:val="both"/>
        <w:rPr>
          <w:szCs w:val="28"/>
        </w:rPr>
      </w:pPr>
      <w:r>
        <w:rPr>
          <w:szCs w:val="28"/>
        </w:rPr>
        <w:t>- после абзаца четырнадцатого дополнить абзацем следующего содержания:</w:t>
      </w:r>
    </w:p>
    <w:p w:rsidR="007E5B69" w:rsidRDefault="007E5B69" w:rsidP="00E90169">
      <w:pPr>
        <w:pStyle w:val="ConsPlusNormal"/>
        <w:ind w:firstLine="709"/>
        <w:jc w:val="both"/>
        <w:rPr>
          <w:szCs w:val="28"/>
        </w:rPr>
      </w:pPr>
      <w:r>
        <w:rPr>
          <w:szCs w:val="28"/>
        </w:rPr>
        <w:t xml:space="preserve">«- </w:t>
      </w:r>
      <w:r w:rsidRPr="007E5B69">
        <w:rPr>
          <w:szCs w:val="28"/>
        </w:rPr>
        <w:t xml:space="preserve">при производстве </w:t>
      </w:r>
      <w:r>
        <w:rPr>
          <w:szCs w:val="28"/>
        </w:rPr>
        <w:t>овощей открытого грунта</w:t>
      </w:r>
      <w:r w:rsidRPr="007E5B69">
        <w:rPr>
          <w:szCs w:val="28"/>
        </w:rPr>
        <w:t xml:space="preserve"> - не менее </w:t>
      </w:r>
      <w:r>
        <w:rPr>
          <w:szCs w:val="28"/>
        </w:rPr>
        <w:t>10</w:t>
      </w:r>
      <w:r w:rsidRPr="007E5B69">
        <w:rPr>
          <w:szCs w:val="28"/>
        </w:rPr>
        <w:t>0 килограммов в действующем веществе на 1 гектар</w:t>
      </w:r>
      <w:proofErr w:type="gramStart"/>
      <w:r w:rsidRPr="007E5B69">
        <w:rPr>
          <w:szCs w:val="28"/>
        </w:rPr>
        <w:t>;</w:t>
      </w:r>
      <w:r>
        <w:rPr>
          <w:szCs w:val="28"/>
        </w:rPr>
        <w:t>»</w:t>
      </w:r>
      <w:proofErr w:type="gramEnd"/>
      <w:r>
        <w:rPr>
          <w:szCs w:val="28"/>
        </w:rPr>
        <w:t>;</w:t>
      </w:r>
    </w:p>
    <w:p w:rsidR="007E5B69" w:rsidRDefault="007E5B69" w:rsidP="00E90169">
      <w:pPr>
        <w:pStyle w:val="ConsPlusNormal"/>
        <w:ind w:firstLine="709"/>
        <w:jc w:val="both"/>
        <w:rPr>
          <w:szCs w:val="28"/>
        </w:rPr>
      </w:pPr>
      <w:r w:rsidRPr="007E5B69">
        <w:rPr>
          <w:szCs w:val="28"/>
        </w:rPr>
        <w:t xml:space="preserve">- абзац семнадцатый после слов «ГОСТу </w:t>
      </w:r>
      <w:proofErr w:type="gramStart"/>
      <w:r w:rsidRPr="007E5B69">
        <w:rPr>
          <w:szCs w:val="28"/>
        </w:rPr>
        <w:t>Р</w:t>
      </w:r>
      <w:proofErr w:type="gramEnd"/>
      <w:r w:rsidRPr="007E5B69">
        <w:rPr>
          <w:szCs w:val="28"/>
        </w:rPr>
        <w:t xml:space="preserve"> 52325-2005» дополнить словами </w:t>
      </w:r>
      <w:r w:rsidRPr="007E5B69">
        <w:rPr>
          <w:szCs w:val="28"/>
        </w:rPr>
        <w:br/>
        <w:t>«, ГОСТу Р 32592-2013»</w:t>
      </w:r>
      <w:r>
        <w:rPr>
          <w:szCs w:val="28"/>
        </w:rPr>
        <w:t>;</w:t>
      </w:r>
    </w:p>
    <w:p w:rsidR="007E5B69" w:rsidRDefault="007E5B69" w:rsidP="007E5B69">
      <w:pPr>
        <w:pStyle w:val="ConsPlusNormal"/>
        <w:ind w:firstLine="709"/>
        <w:jc w:val="both"/>
        <w:rPr>
          <w:szCs w:val="28"/>
        </w:rPr>
      </w:pPr>
      <w:r>
        <w:rPr>
          <w:szCs w:val="28"/>
        </w:rPr>
        <w:t>- абзац восемнадцатый после слов «зернобобовых культур» дополнить словами «и (или) овощей открытого грунта»;</w:t>
      </w:r>
    </w:p>
    <w:p w:rsidR="00493822" w:rsidRPr="00994A60" w:rsidRDefault="00B45CDD" w:rsidP="00E90169">
      <w:pPr>
        <w:pStyle w:val="ConsPlusNormal"/>
        <w:ind w:firstLine="709"/>
        <w:jc w:val="both"/>
        <w:rPr>
          <w:szCs w:val="28"/>
        </w:rPr>
      </w:pPr>
      <w:r w:rsidRPr="00994A60">
        <w:rPr>
          <w:szCs w:val="28"/>
        </w:rPr>
        <w:t xml:space="preserve">- </w:t>
      </w:r>
      <w:r w:rsidR="007E5B69">
        <w:rPr>
          <w:szCs w:val="28"/>
        </w:rPr>
        <w:t>после абзаца девятнадцатого дополнить абзацами следующего содержания</w:t>
      </w:r>
      <w:r w:rsidR="00493822" w:rsidRPr="00994A60">
        <w:rPr>
          <w:szCs w:val="28"/>
        </w:rPr>
        <w:t>:</w:t>
      </w:r>
    </w:p>
    <w:p w:rsidR="00723C31" w:rsidRPr="00994A60" w:rsidRDefault="00493822" w:rsidP="00493822">
      <w:pPr>
        <w:pStyle w:val="ConsPlusNormal"/>
        <w:ind w:firstLine="709"/>
        <w:jc w:val="both"/>
        <w:rPr>
          <w:szCs w:val="28"/>
        </w:rPr>
      </w:pPr>
      <w:r w:rsidRPr="00994A60">
        <w:rPr>
          <w:szCs w:val="28"/>
        </w:rPr>
        <w:t>«-</w:t>
      </w:r>
      <w:r w:rsidR="00E43129">
        <w:rPr>
          <w:szCs w:val="28"/>
        </w:rPr>
        <w:t> </w:t>
      </w:r>
      <w:r w:rsidR="00723C31" w:rsidRPr="00994A60">
        <w:rPr>
          <w:szCs w:val="28"/>
        </w:rPr>
        <w:t xml:space="preserve">при осуществлении деятельности </w:t>
      </w:r>
      <w:r w:rsidR="00723C31" w:rsidRPr="00B5511F">
        <w:rPr>
          <w:szCs w:val="28"/>
        </w:rPr>
        <w:t xml:space="preserve">в </w:t>
      </w:r>
      <w:r w:rsidR="00B75572" w:rsidRPr="00B5511F">
        <w:rPr>
          <w:szCs w:val="28"/>
        </w:rPr>
        <w:t xml:space="preserve">области </w:t>
      </w:r>
      <w:r w:rsidR="00723C31" w:rsidRPr="00B5511F">
        <w:rPr>
          <w:szCs w:val="28"/>
        </w:rPr>
        <w:t>специализированно</w:t>
      </w:r>
      <w:r w:rsidR="00B75572" w:rsidRPr="00B5511F">
        <w:rPr>
          <w:szCs w:val="28"/>
        </w:rPr>
        <w:t>го</w:t>
      </w:r>
      <w:r w:rsidR="00723C31" w:rsidRPr="00B5511F">
        <w:rPr>
          <w:szCs w:val="28"/>
        </w:rPr>
        <w:t xml:space="preserve"> мясно</w:t>
      </w:r>
      <w:r w:rsidR="00B75572" w:rsidRPr="00B5511F">
        <w:rPr>
          <w:szCs w:val="28"/>
        </w:rPr>
        <w:t>го</w:t>
      </w:r>
      <w:r w:rsidR="00723C31" w:rsidRPr="00B5511F">
        <w:rPr>
          <w:szCs w:val="28"/>
        </w:rPr>
        <w:t xml:space="preserve"> скотоводств</w:t>
      </w:r>
      <w:r w:rsidR="00B75572" w:rsidRPr="00B5511F">
        <w:rPr>
          <w:szCs w:val="28"/>
        </w:rPr>
        <w:t>а</w:t>
      </w:r>
      <w:r w:rsidR="00723C31" w:rsidRPr="00994A60">
        <w:rPr>
          <w:szCs w:val="28"/>
        </w:rPr>
        <w:t>:</w:t>
      </w:r>
    </w:p>
    <w:p w:rsidR="00723C31" w:rsidRPr="00B5511F" w:rsidRDefault="00723C31" w:rsidP="00493822">
      <w:pPr>
        <w:pStyle w:val="ConsPlusNormal"/>
        <w:ind w:firstLine="709"/>
        <w:jc w:val="both"/>
        <w:rPr>
          <w:szCs w:val="28"/>
        </w:rPr>
      </w:pPr>
      <w:r w:rsidRPr="00994A60">
        <w:rPr>
          <w:szCs w:val="28"/>
        </w:rPr>
        <w:t>-</w:t>
      </w:r>
      <w:r w:rsidR="00E43129">
        <w:rPr>
          <w:szCs w:val="28"/>
        </w:rPr>
        <w:t> </w:t>
      </w:r>
      <w:r w:rsidRPr="00994A60">
        <w:rPr>
          <w:szCs w:val="28"/>
          <w:lang w:eastAsia="en-US"/>
        </w:rPr>
        <w:t xml:space="preserve">достижение </w:t>
      </w:r>
      <w:r w:rsidR="00AE7CB9" w:rsidRPr="00B5511F">
        <w:rPr>
          <w:szCs w:val="28"/>
          <w:lang w:eastAsia="en-US"/>
        </w:rPr>
        <w:t xml:space="preserve">на конец </w:t>
      </w:r>
      <w:r w:rsidR="00D612B8" w:rsidRPr="00B5511F">
        <w:rPr>
          <w:szCs w:val="28"/>
          <w:lang w:eastAsia="en-US"/>
        </w:rPr>
        <w:t>предыдуще</w:t>
      </w:r>
      <w:r w:rsidR="00AE7CB9" w:rsidRPr="00B5511F">
        <w:rPr>
          <w:szCs w:val="28"/>
          <w:lang w:eastAsia="en-US"/>
        </w:rPr>
        <w:t>го</w:t>
      </w:r>
      <w:r w:rsidRPr="00B5511F">
        <w:rPr>
          <w:szCs w:val="28"/>
          <w:lang w:eastAsia="en-US"/>
        </w:rPr>
        <w:t xml:space="preserve"> финансово</w:t>
      </w:r>
      <w:r w:rsidR="00AE7CB9" w:rsidRPr="00B5511F">
        <w:rPr>
          <w:szCs w:val="28"/>
          <w:lang w:eastAsia="en-US"/>
        </w:rPr>
        <w:t>го</w:t>
      </w:r>
      <w:r w:rsidRPr="00B5511F">
        <w:rPr>
          <w:szCs w:val="28"/>
          <w:lang w:eastAsia="en-US"/>
        </w:rPr>
        <w:t xml:space="preserve"> год</w:t>
      </w:r>
      <w:r w:rsidR="00AE7CB9" w:rsidRPr="00B5511F">
        <w:rPr>
          <w:szCs w:val="28"/>
          <w:lang w:eastAsia="en-US"/>
        </w:rPr>
        <w:t>а</w:t>
      </w:r>
      <w:r w:rsidRPr="00B5511F">
        <w:rPr>
          <w:szCs w:val="28"/>
          <w:lang w:eastAsia="en-US"/>
        </w:rPr>
        <w:t xml:space="preserve"> численности </w:t>
      </w:r>
      <w:r w:rsidR="00AE7CB9" w:rsidRPr="00B5511F">
        <w:rPr>
          <w:szCs w:val="28"/>
          <w:lang w:eastAsia="en-US"/>
        </w:rPr>
        <w:t>коров</w:t>
      </w:r>
      <w:r w:rsidRPr="00B5511F">
        <w:rPr>
          <w:szCs w:val="28"/>
          <w:lang w:eastAsia="en-US"/>
        </w:rPr>
        <w:t xml:space="preserve"> специализированных мясных пород </w:t>
      </w:r>
      <w:r w:rsidRPr="00B5511F">
        <w:t xml:space="preserve">не менее </w:t>
      </w:r>
      <w:r w:rsidR="003744CA" w:rsidRPr="00B5511F">
        <w:t>50</w:t>
      </w:r>
      <w:r w:rsidRPr="00B5511F">
        <w:t xml:space="preserve"> голов;</w:t>
      </w:r>
    </w:p>
    <w:p w:rsidR="00723C31" w:rsidRPr="00481173" w:rsidRDefault="00723C31" w:rsidP="00481173">
      <w:pPr>
        <w:pStyle w:val="ConsPlusNormal"/>
        <w:ind w:firstLine="709"/>
        <w:jc w:val="both"/>
        <w:rPr>
          <w:szCs w:val="28"/>
        </w:rPr>
      </w:pPr>
      <w:r w:rsidRPr="00B5511F">
        <w:rPr>
          <w:szCs w:val="28"/>
        </w:rPr>
        <w:t>-</w:t>
      </w:r>
      <w:r w:rsidR="00E43129" w:rsidRPr="00B5511F">
        <w:rPr>
          <w:szCs w:val="28"/>
        </w:rPr>
        <w:t> </w:t>
      </w:r>
      <w:r w:rsidR="00493822" w:rsidRPr="00B5511F">
        <w:rPr>
          <w:szCs w:val="28"/>
        </w:rPr>
        <w:t xml:space="preserve">наличие </w:t>
      </w:r>
      <w:r w:rsidRPr="00B5511F">
        <w:rPr>
          <w:szCs w:val="28"/>
          <w:lang w:eastAsia="en-US"/>
        </w:rPr>
        <w:t>поголовья коров специализированных мясных</w:t>
      </w:r>
      <w:r w:rsidRPr="00994A60">
        <w:rPr>
          <w:szCs w:val="28"/>
          <w:lang w:eastAsia="en-US"/>
        </w:rPr>
        <w:t xml:space="preserve"> пород </w:t>
      </w:r>
      <w:r w:rsidR="00493822" w:rsidRPr="00994A60">
        <w:rPr>
          <w:szCs w:val="28"/>
        </w:rPr>
        <w:t>по состоянию на 1 я</w:t>
      </w:r>
      <w:r w:rsidR="0016720B" w:rsidRPr="00994A60">
        <w:rPr>
          <w:szCs w:val="28"/>
        </w:rPr>
        <w:t>нваря текущего финансового года</w:t>
      </w:r>
      <w:proofErr w:type="gramStart"/>
      <w:r w:rsidR="00A73992">
        <w:t>.</w:t>
      </w:r>
      <w:r w:rsidR="00A735CE" w:rsidRPr="00994A60">
        <w:t>»;</w:t>
      </w:r>
      <w:proofErr w:type="gramEnd"/>
    </w:p>
    <w:p w:rsidR="00CA0BF0" w:rsidRDefault="002B0CD4" w:rsidP="00E90169">
      <w:pPr>
        <w:pStyle w:val="ConsPlusNormal"/>
        <w:ind w:firstLine="709"/>
        <w:jc w:val="both"/>
        <w:rPr>
          <w:szCs w:val="28"/>
        </w:rPr>
      </w:pPr>
      <w:r>
        <w:rPr>
          <w:szCs w:val="28"/>
        </w:rPr>
        <w:lastRenderedPageBreak/>
        <w:t>4)</w:t>
      </w:r>
      <w:r w:rsidR="003A36AD">
        <w:rPr>
          <w:szCs w:val="28"/>
        </w:rPr>
        <w:t> </w:t>
      </w:r>
      <w:r w:rsidR="00CA0BF0">
        <w:rPr>
          <w:szCs w:val="28"/>
        </w:rPr>
        <w:t>пункт 9</w:t>
      </w:r>
      <w:r w:rsidR="002A73EC">
        <w:rPr>
          <w:szCs w:val="28"/>
        </w:rPr>
        <w:t xml:space="preserve"> изложить в следующей редакции</w:t>
      </w:r>
      <w:r w:rsidR="00CA0BF0">
        <w:rPr>
          <w:szCs w:val="28"/>
        </w:rPr>
        <w:t>:</w:t>
      </w:r>
    </w:p>
    <w:p w:rsidR="002A73EC" w:rsidRPr="002A73EC" w:rsidRDefault="002A73EC" w:rsidP="001C21E4">
      <w:pPr>
        <w:pStyle w:val="ConsPlusNormal"/>
        <w:ind w:firstLine="709"/>
        <w:jc w:val="both"/>
        <w:rPr>
          <w:szCs w:val="28"/>
        </w:rPr>
      </w:pPr>
      <w:r w:rsidRPr="002A73EC">
        <w:rPr>
          <w:szCs w:val="28"/>
        </w:rPr>
        <w:t xml:space="preserve">«9. Получатели представляют в Департамент </w:t>
      </w:r>
      <w:hyperlink w:anchor="P410" w:history="1">
        <w:r w:rsidRPr="002A73EC">
          <w:rPr>
            <w:rStyle w:val="ae"/>
            <w:color w:val="auto"/>
            <w:szCs w:val="28"/>
            <w:u w:val="none"/>
          </w:rPr>
          <w:t>заявление</w:t>
        </w:r>
      </w:hyperlink>
      <w:r w:rsidRPr="002A73EC">
        <w:rPr>
          <w:szCs w:val="28"/>
        </w:rPr>
        <w:t xml:space="preserve"> </w:t>
      </w:r>
      <w:r w:rsidR="001C21E4" w:rsidRPr="001C21E4">
        <w:rPr>
          <w:szCs w:val="28"/>
        </w:rPr>
        <w:t>о предоставлении субсидии на обеспечение прироста продукции (далее также - заявления)</w:t>
      </w:r>
      <w:r w:rsidR="001C21E4">
        <w:rPr>
          <w:szCs w:val="28"/>
        </w:rPr>
        <w:t xml:space="preserve"> </w:t>
      </w:r>
      <w:r w:rsidRPr="002A73EC">
        <w:rPr>
          <w:szCs w:val="28"/>
        </w:rPr>
        <w:t xml:space="preserve">по форме согласно приложению </w:t>
      </w:r>
      <w:r>
        <w:rPr>
          <w:szCs w:val="28"/>
        </w:rPr>
        <w:t>№</w:t>
      </w:r>
      <w:r w:rsidRPr="002A73EC">
        <w:rPr>
          <w:szCs w:val="28"/>
        </w:rPr>
        <w:t xml:space="preserve"> 4 к настоящему Порядку в следующие сроки:</w:t>
      </w:r>
    </w:p>
    <w:p w:rsidR="002A73EC" w:rsidRPr="002A73EC" w:rsidRDefault="002A73EC" w:rsidP="002A73EC">
      <w:pPr>
        <w:pStyle w:val="ConsPlusNormal"/>
        <w:ind w:firstLine="709"/>
        <w:jc w:val="both"/>
        <w:rPr>
          <w:szCs w:val="28"/>
        </w:rPr>
      </w:pPr>
      <w:r w:rsidRPr="002A73EC">
        <w:rPr>
          <w:szCs w:val="28"/>
        </w:rPr>
        <w:t xml:space="preserve">- получатели, занимающиеся производством зерновых и (или) зернобобовых культур и (или) овощей открытого грунта, - </w:t>
      </w:r>
      <w:r w:rsidRPr="008809B6">
        <w:rPr>
          <w:szCs w:val="28"/>
        </w:rPr>
        <w:t xml:space="preserve">до </w:t>
      </w:r>
      <w:r w:rsidR="00D60D14" w:rsidRPr="008809B6">
        <w:rPr>
          <w:szCs w:val="28"/>
        </w:rPr>
        <w:t>30 апреля</w:t>
      </w:r>
      <w:r w:rsidRPr="002A73EC">
        <w:rPr>
          <w:szCs w:val="28"/>
        </w:rPr>
        <w:t xml:space="preserve"> включительно текущего финансового года;</w:t>
      </w:r>
    </w:p>
    <w:p w:rsidR="00E514B2" w:rsidRDefault="002A73EC" w:rsidP="002A73EC">
      <w:pPr>
        <w:pStyle w:val="ConsPlusNormal"/>
        <w:ind w:firstLine="709"/>
        <w:jc w:val="both"/>
        <w:rPr>
          <w:szCs w:val="28"/>
        </w:rPr>
      </w:pPr>
      <w:r w:rsidRPr="002A73EC">
        <w:rPr>
          <w:szCs w:val="28"/>
        </w:rPr>
        <w:t>- получатели, занимающиеся производством льна-долгунца и (или) технической конопли</w:t>
      </w:r>
      <w:r w:rsidR="001C21E4">
        <w:rPr>
          <w:szCs w:val="28"/>
        </w:rPr>
        <w:t xml:space="preserve">, </w:t>
      </w:r>
      <w:r w:rsidRPr="002A73EC">
        <w:rPr>
          <w:szCs w:val="28"/>
        </w:rPr>
        <w:t xml:space="preserve">- до </w:t>
      </w:r>
      <w:r w:rsidR="001C21E4" w:rsidRPr="001C21E4">
        <w:rPr>
          <w:szCs w:val="28"/>
        </w:rPr>
        <w:t>2</w:t>
      </w:r>
      <w:r w:rsidRPr="001C21E4">
        <w:rPr>
          <w:szCs w:val="28"/>
        </w:rPr>
        <w:t xml:space="preserve"> </w:t>
      </w:r>
      <w:r w:rsidR="001C21E4" w:rsidRPr="001C21E4">
        <w:rPr>
          <w:szCs w:val="28"/>
        </w:rPr>
        <w:t>августа</w:t>
      </w:r>
      <w:r w:rsidRPr="001C21E4">
        <w:rPr>
          <w:szCs w:val="28"/>
        </w:rPr>
        <w:t xml:space="preserve"> включительно</w:t>
      </w:r>
      <w:r w:rsidRPr="002A73EC">
        <w:rPr>
          <w:szCs w:val="28"/>
        </w:rPr>
        <w:t xml:space="preserve"> текущего финансового года</w:t>
      </w:r>
      <w:r w:rsidR="00E514B2">
        <w:rPr>
          <w:szCs w:val="28"/>
        </w:rPr>
        <w:t>;</w:t>
      </w:r>
    </w:p>
    <w:p w:rsidR="002A73EC" w:rsidRPr="002A73EC" w:rsidRDefault="00E514B2" w:rsidP="002A73EC">
      <w:pPr>
        <w:pStyle w:val="ConsPlusNormal"/>
        <w:ind w:firstLine="709"/>
        <w:jc w:val="both"/>
        <w:rPr>
          <w:szCs w:val="28"/>
        </w:rPr>
      </w:pPr>
      <w:r w:rsidRPr="002A73EC">
        <w:rPr>
          <w:szCs w:val="28"/>
        </w:rPr>
        <w:t>- получатели, занимающиеся специализированным мясным скотоводством, - в период с 1 сентября по 1 октября включительно</w:t>
      </w:r>
      <w:r w:rsidR="00C823AC" w:rsidRPr="00C823AC">
        <w:rPr>
          <w:szCs w:val="28"/>
        </w:rPr>
        <w:t xml:space="preserve"> </w:t>
      </w:r>
      <w:r w:rsidR="00C823AC" w:rsidRPr="008809B6">
        <w:rPr>
          <w:szCs w:val="28"/>
        </w:rPr>
        <w:t>текущего финансового года</w:t>
      </w:r>
      <w:r w:rsidR="002A73EC" w:rsidRPr="002A73EC">
        <w:rPr>
          <w:szCs w:val="28"/>
        </w:rPr>
        <w:t>.</w:t>
      </w:r>
    </w:p>
    <w:p w:rsidR="002A73EC" w:rsidRPr="002A73EC" w:rsidRDefault="002A73EC" w:rsidP="002A73EC">
      <w:pPr>
        <w:pStyle w:val="ConsPlusNormal"/>
        <w:ind w:firstLine="709"/>
        <w:jc w:val="both"/>
        <w:rPr>
          <w:szCs w:val="28"/>
        </w:rPr>
      </w:pPr>
      <w:r w:rsidRPr="002A73EC">
        <w:rPr>
          <w:szCs w:val="28"/>
        </w:rPr>
        <w:t>Регистрация заявления осуществляется специалистом Департамента, ответственным за делопроизводство, в интегрированной системе электронного документооборота и архива Администрации Смоленской области и органов исполнительной власти Смоленской области (далее - система электронного документооборота) в день представления заявления и прилагаемых к нему документов.</w:t>
      </w:r>
    </w:p>
    <w:p w:rsidR="002A73EC" w:rsidRPr="002A73EC" w:rsidRDefault="002A73EC" w:rsidP="002A73EC">
      <w:pPr>
        <w:pStyle w:val="ConsPlusNormal"/>
        <w:ind w:firstLine="709"/>
        <w:jc w:val="both"/>
        <w:rPr>
          <w:szCs w:val="28"/>
        </w:rPr>
      </w:pPr>
      <w:r w:rsidRPr="002A73EC">
        <w:rPr>
          <w:szCs w:val="28"/>
        </w:rPr>
        <w:t>К заявлению получатель прилагает:</w:t>
      </w:r>
    </w:p>
    <w:p w:rsidR="002A73EC" w:rsidRPr="002A73EC" w:rsidRDefault="002A73EC" w:rsidP="002A73EC">
      <w:pPr>
        <w:pStyle w:val="ConsPlusNormal"/>
        <w:ind w:firstLine="709"/>
        <w:jc w:val="both"/>
        <w:rPr>
          <w:szCs w:val="28"/>
        </w:rPr>
      </w:pPr>
      <w:r w:rsidRPr="002A73EC">
        <w:rPr>
          <w:szCs w:val="28"/>
        </w:rPr>
        <w:t xml:space="preserve">- информацию налогового органа об исполнении получателем обязанности по уплате налогов, сборов и иных обязательных платежей в бюджеты бюджетной системы Российской Федерации, выданную налоговым органом или подписанную усиленной квалифицированной электронной подписью по состоянию не ранее </w:t>
      </w:r>
      <w:r w:rsidR="00E514B2">
        <w:rPr>
          <w:szCs w:val="28"/>
        </w:rPr>
        <w:br/>
      </w:r>
      <w:r w:rsidRPr="002A73EC">
        <w:rPr>
          <w:szCs w:val="28"/>
        </w:rPr>
        <w:t>30 календарных дней до даты подачи заявления и прилагаемых к нему документов;</w:t>
      </w:r>
    </w:p>
    <w:p w:rsidR="002A73EC" w:rsidRPr="002A73EC" w:rsidRDefault="002A73EC" w:rsidP="002A73EC">
      <w:pPr>
        <w:pStyle w:val="ConsPlusNormal"/>
        <w:ind w:firstLine="709"/>
        <w:jc w:val="both"/>
        <w:rPr>
          <w:szCs w:val="28"/>
        </w:rPr>
      </w:pPr>
      <w:bookmarkStart w:id="2" w:name="P119"/>
      <w:bookmarkEnd w:id="2"/>
      <w:proofErr w:type="gramStart"/>
      <w:r w:rsidRPr="002A73EC">
        <w:rPr>
          <w:szCs w:val="28"/>
        </w:rPr>
        <w:t>- информацию Фонда социального страхования Российской Федерации об отсутствии (о наличии) у получателя задолженности (недоимки) по уплате страховых взносов, уплачиваемых в Фонд социального страхования Российской Федерации, за последний отчетный период, по которому истек установленный федеральным законодательством срок представления отчетности, или информацию о том, что получатель не зарегистрирован в качестве страхователя (представляется получателем по собственной инициативе);</w:t>
      </w:r>
      <w:proofErr w:type="gramEnd"/>
    </w:p>
    <w:p w:rsidR="002A73EC" w:rsidRPr="002A73EC" w:rsidRDefault="002A73EC" w:rsidP="002A73EC">
      <w:pPr>
        <w:pStyle w:val="ConsPlusNormal"/>
        <w:ind w:firstLine="709"/>
        <w:jc w:val="both"/>
        <w:rPr>
          <w:szCs w:val="28"/>
        </w:rPr>
      </w:pPr>
      <w:proofErr w:type="gramStart"/>
      <w:r w:rsidRPr="002A73EC">
        <w:rPr>
          <w:szCs w:val="28"/>
        </w:rPr>
        <w:t>- копию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за последний отчетный период, по которому истек установленный федеральным законодательством срок представления отчетности, с отметкой о принятии Фондом социального страхования Российской Федерации, заверенную печатью (при наличии) и подписью руководителя получателя (представляется получателями</w:t>
      </w:r>
      <w:proofErr w:type="gramEnd"/>
      <w:r w:rsidRPr="002A73EC">
        <w:rPr>
          <w:szCs w:val="28"/>
        </w:rPr>
        <w:t>, за исключением индивидуальных предпринимателей - глав крестьянских (фермерских) хозяйств и крестьянских (фермерских) хозяйств) (представляется получателем по собственной инициативе);</w:t>
      </w:r>
    </w:p>
    <w:p w:rsidR="002A73EC" w:rsidRDefault="002A73EC" w:rsidP="002A73EC">
      <w:pPr>
        <w:pStyle w:val="ConsPlusNormal"/>
        <w:ind w:firstLine="709"/>
        <w:jc w:val="both"/>
        <w:rPr>
          <w:szCs w:val="28"/>
        </w:rPr>
      </w:pPr>
      <w:bookmarkStart w:id="3" w:name="P122"/>
      <w:bookmarkEnd w:id="3"/>
      <w:proofErr w:type="gramStart"/>
      <w:r w:rsidRPr="002A73EC">
        <w:rPr>
          <w:szCs w:val="28"/>
        </w:rPr>
        <w:t xml:space="preserve">- выписку из Единого государственного реестра юридических лиц или Единого государственного реестра индивидуальных предпринимателей, предоставленную налоговым органом или полученную на сайте Федеральной налоговой службы (www.nalog.ru) в форме электронного документа в формате PDF, </w:t>
      </w:r>
      <w:r w:rsidRPr="002A73EC">
        <w:rPr>
          <w:szCs w:val="28"/>
        </w:rPr>
        <w:lastRenderedPageBreak/>
        <w:t>подписанного усиленной квалифицированной электронной подписью, по состоянию не ранее 30 календарных дней до даты подачи заявления, заверенную получателем (представляется получателем по собственной инициативе).</w:t>
      </w:r>
      <w:proofErr w:type="gramEnd"/>
      <w:r w:rsidRPr="002A73EC">
        <w:rPr>
          <w:szCs w:val="28"/>
        </w:rPr>
        <w:t xml:space="preserve"> </w:t>
      </w:r>
      <w:proofErr w:type="gramStart"/>
      <w:r w:rsidRPr="002A73EC">
        <w:rPr>
          <w:szCs w:val="28"/>
        </w:rPr>
        <w:t xml:space="preserve">В случае непредставления указанной выписки Департамент получает сведения из Единого государственного реестра юридических лиц или из Единого государственного реестра индивидуальных предпринимателей на сервисе </w:t>
      </w:r>
      <w:r>
        <w:rPr>
          <w:szCs w:val="28"/>
        </w:rPr>
        <w:t>«</w:t>
      </w:r>
      <w:r w:rsidRPr="002A73EC">
        <w:rPr>
          <w:szCs w:val="28"/>
        </w:rPr>
        <w:t>Предоставление сведений из ЕГРЮЛ/ЕГРИП о конкретном юридическом лице/индивидуальном предпринимателе в форме электронного документа</w:t>
      </w:r>
      <w:r>
        <w:rPr>
          <w:szCs w:val="28"/>
        </w:rPr>
        <w:t>»</w:t>
      </w:r>
      <w:r w:rsidRPr="002A73EC">
        <w:rPr>
          <w:szCs w:val="28"/>
        </w:rPr>
        <w:t xml:space="preserve"> на сайте Федеральной налоговой службы (www.nalog.ru) в форме электронного документа в формате PDF, подписанного усиленной квалифицированной электронной подписью;</w:t>
      </w:r>
      <w:proofErr w:type="gramEnd"/>
    </w:p>
    <w:p w:rsidR="002A73EC" w:rsidRDefault="002A73EC" w:rsidP="002A73EC">
      <w:pPr>
        <w:pStyle w:val="ConsPlusNormal"/>
        <w:ind w:firstLine="709"/>
        <w:jc w:val="both"/>
        <w:rPr>
          <w:szCs w:val="28"/>
        </w:rPr>
      </w:pPr>
      <w:r w:rsidRPr="002A73EC">
        <w:rPr>
          <w:szCs w:val="28"/>
        </w:rPr>
        <w:t xml:space="preserve">- </w:t>
      </w:r>
      <w:r w:rsidRPr="003C0550">
        <w:rPr>
          <w:szCs w:val="28"/>
        </w:rPr>
        <w:t>согласие</w:t>
      </w:r>
      <w:r w:rsidRPr="002A73EC">
        <w:rPr>
          <w:szCs w:val="28"/>
        </w:rPr>
        <w:t xml:space="preserve"> на обработку персональных данных по форме согласно приложению № 5 к настоящему Порядку (представляется получателями - индивидуальными предпринимателями)</w:t>
      </w:r>
      <w:r w:rsidR="002B0CD4">
        <w:rPr>
          <w:szCs w:val="28"/>
        </w:rPr>
        <w:t>.</w:t>
      </w:r>
    </w:p>
    <w:p w:rsidR="002A73EC" w:rsidRPr="002A73EC" w:rsidRDefault="002A73EC" w:rsidP="002A73EC">
      <w:pPr>
        <w:pStyle w:val="ConsPlusNormal"/>
        <w:ind w:firstLine="709"/>
        <w:jc w:val="both"/>
        <w:rPr>
          <w:szCs w:val="28"/>
        </w:rPr>
      </w:pPr>
      <w:r w:rsidRPr="002A73EC">
        <w:rPr>
          <w:szCs w:val="28"/>
        </w:rPr>
        <w:t xml:space="preserve">При представлении документов для получения субсидии на обеспечение прироста продукции </w:t>
      </w:r>
      <w:r>
        <w:rPr>
          <w:szCs w:val="28"/>
        </w:rPr>
        <w:t>получатели</w:t>
      </w:r>
      <w:r w:rsidR="002B0CD4">
        <w:rPr>
          <w:szCs w:val="28"/>
        </w:rPr>
        <w:t>,</w:t>
      </w:r>
      <w:r>
        <w:rPr>
          <w:szCs w:val="28"/>
        </w:rPr>
        <w:t xml:space="preserve"> осуществляющи</w:t>
      </w:r>
      <w:r w:rsidR="002B0CD4">
        <w:rPr>
          <w:szCs w:val="28"/>
        </w:rPr>
        <w:t>е</w:t>
      </w:r>
      <w:r>
        <w:rPr>
          <w:szCs w:val="28"/>
        </w:rPr>
        <w:t xml:space="preserve"> деятельность в области растениеводства</w:t>
      </w:r>
      <w:r w:rsidR="002B0CD4">
        <w:rPr>
          <w:szCs w:val="28"/>
        </w:rPr>
        <w:t>,</w:t>
      </w:r>
      <w:r>
        <w:rPr>
          <w:szCs w:val="28"/>
        </w:rPr>
        <w:t xml:space="preserve"> </w:t>
      </w:r>
      <w:r w:rsidRPr="002A73EC">
        <w:rPr>
          <w:szCs w:val="28"/>
        </w:rPr>
        <w:t xml:space="preserve">в дополнение к документам, указанным в абзацах </w:t>
      </w:r>
      <w:r w:rsidR="00670108">
        <w:rPr>
          <w:szCs w:val="28"/>
        </w:rPr>
        <w:t>седьмом</w:t>
      </w:r>
      <w:r w:rsidRPr="002A73EC">
        <w:rPr>
          <w:szCs w:val="28"/>
        </w:rPr>
        <w:t xml:space="preserve"> - </w:t>
      </w:r>
      <w:r w:rsidR="00670108">
        <w:rPr>
          <w:szCs w:val="28"/>
        </w:rPr>
        <w:t>один</w:t>
      </w:r>
      <w:r>
        <w:rPr>
          <w:szCs w:val="28"/>
        </w:rPr>
        <w:t>на</w:t>
      </w:r>
      <w:r w:rsidRPr="002A73EC">
        <w:rPr>
          <w:szCs w:val="28"/>
        </w:rPr>
        <w:t>дцатом настоящего пункта, представля</w:t>
      </w:r>
      <w:r w:rsidR="002B0CD4">
        <w:rPr>
          <w:szCs w:val="28"/>
        </w:rPr>
        <w:t>ю</w:t>
      </w:r>
      <w:r w:rsidRPr="002A73EC">
        <w:rPr>
          <w:szCs w:val="28"/>
        </w:rPr>
        <w:t>т:</w:t>
      </w:r>
    </w:p>
    <w:p w:rsidR="002A73EC" w:rsidRPr="002A73EC" w:rsidRDefault="002A73EC" w:rsidP="002A73EC">
      <w:pPr>
        <w:pStyle w:val="ConsPlusNormal"/>
        <w:ind w:firstLine="709"/>
        <w:jc w:val="both"/>
        <w:rPr>
          <w:szCs w:val="28"/>
        </w:rPr>
      </w:pPr>
      <w:proofErr w:type="gramStart"/>
      <w:r w:rsidRPr="002A73EC">
        <w:rPr>
          <w:szCs w:val="28"/>
        </w:rPr>
        <w:t xml:space="preserve">- информацию о внесении </w:t>
      </w:r>
      <w:r w:rsidR="006E1E32" w:rsidRPr="001C21E4">
        <w:rPr>
          <w:szCs w:val="28"/>
        </w:rPr>
        <w:t xml:space="preserve">минеральных </w:t>
      </w:r>
      <w:r w:rsidRPr="001C21E4">
        <w:rPr>
          <w:szCs w:val="28"/>
        </w:rPr>
        <w:t>удобрений</w:t>
      </w:r>
      <w:r w:rsidRPr="002A73EC">
        <w:rPr>
          <w:szCs w:val="28"/>
        </w:rPr>
        <w:t xml:space="preserve"> на 1 гектар </w:t>
      </w:r>
      <w:r w:rsidR="00670108">
        <w:rPr>
          <w:szCs w:val="28"/>
        </w:rPr>
        <w:br/>
      </w:r>
      <w:r w:rsidRPr="002A73EC">
        <w:rPr>
          <w:szCs w:val="28"/>
        </w:rPr>
        <w:t xml:space="preserve">(в действующем веществе) всей посевной площади при производстве конкретного вида продукции растениеводства в рамках приоритетной </w:t>
      </w:r>
      <w:proofErr w:type="spellStart"/>
      <w:r w:rsidRPr="002A73EC">
        <w:rPr>
          <w:szCs w:val="28"/>
        </w:rPr>
        <w:t>подотрасли</w:t>
      </w:r>
      <w:proofErr w:type="spellEnd"/>
      <w:r w:rsidRPr="002A73EC">
        <w:rPr>
          <w:szCs w:val="28"/>
        </w:rPr>
        <w:t xml:space="preserve"> АПК (под урожай предыдущего финансового года - при производстве зернов</w:t>
      </w:r>
      <w:r w:rsidR="00FD19B1">
        <w:rPr>
          <w:szCs w:val="28"/>
        </w:rPr>
        <w:t>ых и (или) зернобобовых культур</w:t>
      </w:r>
      <w:r w:rsidRPr="002A73EC">
        <w:rPr>
          <w:szCs w:val="28"/>
        </w:rPr>
        <w:t xml:space="preserve"> и (или) овощей открытого грунта и под урожай текущего финансового года - при производстве льна-долгунца и (или) технической конопли), выданную федеральным государственным бюджетным учреждением</w:t>
      </w:r>
      <w:proofErr w:type="gramEnd"/>
      <w:r w:rsidRPr="002A73EC">
        <w:rPr>
          <w:szCs w:val="28"/>
        </w:rPr>
        <w:t xml:space="preserve"> государственной станцией агрохимической службы </w:t>
      </w:r>
      <w:r>
        <w:rPr>
          <w:szCs w:val="28"/>
        </w:rPr>
        <w:t>«</w:t>
      </w:r>
      <w:r w:rsidRPr="002A73EC">
        <w:rPr>
          <w:szCs w:val="28"/>
        </w:rPr>
        <w:t>Смоленская</w:t>
      </w:r>
      <w:r>
        <w:rPr>
          <w:szCs w:val="28"/>
        </w:rPr>
        <w:t>»</w:t>
      </w:r>
      <w:r w:rsidRPr="002A73EC">
        <w:rPr>
          <w:szCs w:val="28"/>
        </w:rPr>
        <w:t xml:space="preserve"> или федеральным государственным бюджетным учреждением станцией агрохимической службы </w:t>
      </w:r>
      <w:r>
        <w:rPr>
          <w:szCs w:val="28"/>
        </w:rPr>
        <w:t>«</w:t>
      </w:r>
      <w:r w:rsidRPr="002A73EC">
        <w:rPr>
          <w:szCs w:val="28"/>
        </w:rPr>
        <w:t>Вяземская</w:t>
      </w:r>
      <w:r>
        <w:rPr>
          <w:szCs w:val="28"/>
        </w:rPr>
        <w:t>»</w:t>
      </w:r>
      <w:r w:rsidRPr="002A73EC">
        <w:rPr>
          <w:szCs w:val="28"/>
        </w:rPr>
        <w:t xml:space="preserve"> (представляется получателем по собственной инициативе);</w:t>
      </w:r>
    </w:p>
    <w:p w:rsidR="002A73EC" w:rsidRPr="002A73EC" w:rsidRDefault="002A73EC" w:rsidP="002A73EC">
      <w:pPr>
        <w:pStyle w:val="ConsPlusNormal"/>
        <w:ind w:firstLine="709"/>
        <w:jc w:val="both"/>
        <w:rPr>
          <w:szCs w:val="28"/>
        </w:rPr>
      </w:pPr>
      <w:proofErr w:type="gramStart"/>
      <w:r w:rsidRPr="002A73EC">
        <w:rPr>
          <w:szCs w:val="28"/>
        </w:rPr>
        <w:t xml:space="preserve">- реестр документов, подтверждающих факт произведенных затрат получателя, связанных с производством сельскохозяйственных культур в рамках приоритетной </w:t>
      </w:r>
      <w:proofErr w:type="spellStart"/>
      <w:r w:rsidRPr="002A73EC">
        <w:rPr>
          <w:szCs w:val="28"/>
        </w:rPr>
        <w:t>подотрасли</w:t>
      </w:r>
      <w:proofErr w:type="spellEnd"/>
      <w:r w:rsidRPr="002A73EC">
        <w:rPr>
          <w:szCs w:val="28"/>
        </w:rPr>
        <w:t xml:space="preserve"> АПК, по форме, утвержденной приказом начальника Департамента;</w:t>
      </w:r>
      <w:proofErr w:type="gramEnd"/>
    </w:p>
    <w:p w:rsidR="002A73EC" w:rsidRDefault="002A73EC" w:rsidP="002A73EC">
      <w:pPr>
        <w:pStyle w:val="ConsPlusNormal"/>
        <w:ind w:firstLine="709"/>
        <w:jc w:val="both"/>
        <w:rPr>
          <w:szCs w:val="28"/>
        </w:rPr>
      </w:pPr>
      <w:bookmarkStart w:id="4" w:name="P124"/>
      <w:bookmarkEnd w:id="4"/>
      <w:proofErr w:type="gramStart"/>
      <w:r w:rsidRPr="002A73EC">
        <w:rPr>
          <w:szCs w:val="28"/>
        </w:rPr>
        <w:t xml:space="preserve">- копию формы федерального статистического наблюдения </w:t>
      </w:r>
      <w:r>
        <w:rPr>
          <w:szCs w:val="28"/>
        </w:rPr>
        <w:t>№</w:t>
      </w:r>
      <w:r w:rsidRPr="002A73EC">
        <w:rPr>
          <w:szCs w:val="28"/>
        </w:rPr>
        <w:t xml:space="preserve"> 29-СХ </w:t>
      </w:r>
      <w:r>
        <w:rPr>
          <w:szCs w:val="28"/>
        </w:rPr>
        <w:t>«</w:t>
      </w:r>
      <w:r w:rsidRPr="002A73EC">
        <w:rPr>
          <w:szCs w:val="28"/>
        </w:rPr>
        <w:t>Сведения о сборе урожая сельскохозяйственных культур</w:t>
      </w:r>
      <w:r>
        <w:rPr>
          <w:szCs w:val="28"/>
        </w:rPr>
        <w:t>»</w:t>
      </w:r>
      <w:r w:rsidRPr="002A73EC">
        <w:rPr>
          <w:szCs w:val="28"/>
        </w:rPr>
        <w:t xml:space="preserve"> или </w:t>
      </w:r>
      <w:r>
        <w:rPr>
          <w:szCs w:val="28"/>
        </w:rPr>
        <w:t>№</w:t>
      </w:r>
      <w:r w:rsidRPr="002A73EC">
        <w:rPr>
          <w:szCs w:val="28"/>
        </w:rPr>
        <w:t xml:space="preserve"> 2-фермер </w:t>
      </w:r>
      <w:r>
        <w:rPr>
          <w:szCs w:val="28"/>
        </w:rPr>
        <w:t>«</w:t>
      </w:r>
      <w:r w:rsidRPr="002A73EC">
        <w:rPr>
          <w:szCs w:val="28"/>
        </w:rPr>
        <w:t>Сведения о сборе урожая сельскохозяйственных культур</w:t>
      </w:r>
      <w:r>
        <w:rPr>
          <w:szCs w:val="28"/>
        </w:rPr>
        <w:t>»</w:t>
      </w:r>
      <w:r w:rsidRPr="002A73EC">
        <w:rPr>
          <w:szCs w:val="28"/>
        </w:rPr>
        <w:t xml:space="preserve"> за предыдущий финансовый год с отметкой о принятии Территориальным органом Федеральной службы государственной статистики по Смоленской области или с подтверждением передачи документа в электронном виде по телекоммуникационным каналам связи, заверенную получателем (представляется получателями, осуществляющими деятельность в предыдущем финансовом году);</w:t>
      </w:r>
      <w:proofErr w:type="gramEnd"/>
    </w:p>
    <w:p w:rsidR="002A73EC" w:rsidRPr="002A73EC" w:rsidRDefault="002A73EC" w:rsidP="002A73EC">
      <w:pPr>
        <w:pStyle w:val="ConsPlusNormal"/>
        <w:ind w:firstLine="709"/>
        <w:jc w:val="both"/>
        <w:rPr>
          <w:szCs w:val="28"/>
        </w:rPr>
      </w:pPr>
      <w:r w:rsidRPr="002A73EC">
        <w:rPr>
          <w:szCs w:val="28"/>
        </w:rPr>
        <w:t xml:space="preserve">- справку об использованных семенах сельскохозяйственных культур, сорта и гибриды которых включены в Государственный реестр селекционных достижений, допущены к использованию по Центральному региону допуска Российской Федерации, а также соответствуют сортовым и посевным качествам </w:t>
      </w:r>
      <w:r>
        <w:rPr>
          <w:szCs w:val="28"/>
        </w:rPr>
        <w:br/>
      </w:r>
      <w:r w:rsidRPr="002A73EC">
        <w:rPr>
          <w:szCs w:val="28"/>
        </w:rPr>
        <w:t xml:space="preserve">ГОСТа </w:t>
      </w:r>
      <w:proofErr w:type="gramStart"/>
      <w:r w:rsidRPr="002A73EC">
        <w:rPr>
          <w:szCs w:val="28"/>
        </w:rPr>
        <w:t>Р</w:t>
      </w:r>
      <w:proofErr w:type="gramEnd"/>
      <w:r w:rsidRPr="002A73EC">
        <w:rPr>
          <w:szCs w:val="28"/>
        </w:rPr>
        <w:t xml:space="preserve"> 52325-2005, ГОСТу Р 32592-2013</w:t>
      </w:r>
      <w:r w:rsidR="002B0CD4">
        <w:rPr>
          <w:szCs w:val="28"/>
        </w:rPr>
        <w:t>,</w:t>
      </w:r>
      <w:r w:rsidRPr="002A73EC">
        <w:rPr>
          <w:szCs w:val="28"/>
        </w:rPr>
        <w:t xml:space="preserve"> по форме, утвержденной приказом </w:t>
      </w:r>
      <w:r w:rsidRPr="002A73EC">
        <w:rPr>
          <w:szCs w:val="28"/>
        </w:rPr>
        <w:lastRenderedPageBreak/>
        <w:t>начальника Департамента;</w:t>
      </w:r>
    </w:p>
    <w:p w:rsidR="002A73EC" w:rsidRPr="002A73EC" w:rsidRDefault="002A73EC" w:rsidP="002A73EC">
      <w:pPr>
        <w:pStyle w:val="ConsPlusNormal"/>
        <w:ind w:firstLine="709"/>
        <w:jc w:val="both"/>
        <w:rPr>
          <w:szCs w:val="28"/>
        </w:rPr>
      </w:pPr>
      <w:r w:rsidRPr="002A73EC">
        <w:rPr>
          <w:szCs w:val="28"/>
        </w:rPr>
        <w:t>- справку-расчет на предоставление субсидии на обеспечение прироста продукции при производстве зерновых и (или) зернобобовых культур и (или) овощей открытого грунта по форме, утвержденной приказом начальника Департамента</w:t>
      </w:r>
      <w:r w:rsidR="00A16D40">
        <w:rPr>
          <w:szCs w:val="28"/>
        </w:rPr>
        <w:t xml:space="preserve"> (представляется получателями, занимающимися производством зерновых и (или) зернобобовых культур </w:t>
      </w:r>
      <w:r w:rsidR="003C0550" w:rsidRPr="003C0550">
        <w:rPr>
          <w:szCs w:val="28"/>
        </w:rPr>
        <w:t>и (или) овощей открытого грунта</w:t>
      </w:r>
      <w:r w:rsidR="00A16D40">
        <w:rPr>
          <w:szCs w:val="28"/>
        </w:rPr>
        <w:t>)</w:t>
      </w:r>
      <w:r w:rsidRPr="002A73EC">
        <w:rPr>
          <w:szCs w:val="28"/>
        </w:rPr>
        <w:t>;</w:t>
      </w:r>
    </w:p>
    <w:p w:rsidR="002A73EC" w:rsidRPr="002A73EC" w:rsidRDefault="002A73EC" w:rsidP="002A73EC">
      <w:pPr>
        <w:pStyle w:val="ConsPlusNormal"/>
        <w:ind w:firstLine="709"/>
        <w:jc w:val="both"/>
        <w:rPr>
          <w:szCs w:val="28"/>
        </w:rPr>
      </w:pPr>
      <w:r w:rsidRPr="002A73EC">
        <w:rPr>
          <w:szCs w:val="28"/>
        </w:rPr>
        <w:t>- реестр земельных участков, занятых посевными площадями зерновых и (или) зернобобовых культур и (или) овощей открытого грунта на дату подачи заявления</w:t>
      </w:r>
      <w:r w:rsidR="00DA504B">
        <w:rPr>
          <w:szCs w:val="28"/>
        </w:rPr>
        <w:t>,</w:t>
      </w:r>
      <w:r w:rsidRPr="002A73EC">
        <w:rPr>
          <w:szCs w:val="28"/>
        </w:rPr>
        <w:t xml:space="preserve"> по форме, утвержденной приказом начальника Департамента</w:t>
      </w:r>
      <w:r w:rsidR="003C0550">
        <w:rPr>
          <w:szCs w:val="28"/>
        </w:rPr>
        <w:t xml:space="preserve"> </w:t>
      </w:r>
      <w:r w:rsidR="003C0550" w:rsidRPr="003C0550">
        <w:rPr>
          <w:szCs w:val="28"/>
        </w:rPr>
        <w:t>(представляется получателями, занимающимися производством зерновых и (или) зернобобовых культур и (или) овощей открытого грунта)</w:t>
      </w:r>
      <w:r w:rsidRPr="002A73EC">
        <w:rPr>
          <w:szCs w:val="28"/>
        </w:rPr>
        <w:t>;</w:t>
      </w:r>
    </w:p>
    <w:p w:rsidR="002A73EC" w:rsidRPr="002A73EC" w:rsidRDefault="003C0550" w:rsidP="002A73EC">
      <w:pPr>
        <w:pStyle w:val="ConsPlusNormal"/>
        <w:ind w:firstLine="709"/>
        <w:jc w:val="both"/>
        <w:rPr>
          <w:szCs w:val="28"/>
        </w:rPr>
      </w:pPr>
      <w:r>
        <w:rPr>
          <w:szCs w:val="28"/>
        </w:rPr>
        <w:t xml:space="preserve">- </w:t>
      </w:r>
      <w:r w:rsidRPr="002A73EC">
        <w:rPr>
          <w:szCs w:val="28"/>
        </w:rPr>
        <w:t>справку-расчет на предоставление субсидии на обеспечение прироста продукции при производстве льна-долгунца и (или) технической конопли по форме, утвержденной приказом начальника Департамента</w:t>
      </w:r>
      <w:r w:rsidRPr="003C0550">
        <w:rPr>
          <w:szCs w:val="28"/>
        </w:rPr>
        <w:t xml:space="preserve"> (представляется получателями, занимающимися производством</w:t>
      </w:r>
      <w:r w:rsidR="002A73EC" w:rsidRPr="002A73EC">
        <w:rPr>
          <w:szCs w:val="28"/>
        </w:rPr>
        <w:t xml:space="preserve"> льна-долгунца и (или) технической конопли</w:t>
      </w:r>
      <w:r>
        <w:rPr>
          <w:szCs w:val="28"/>
        </w:rPr>
        <w:t>)</w:t>
      </w:r>
      <w:r w:rsidR="002A73EC" w:rsidRPr="002A73EC">
        <w:rPr>
          <w:szCs w:val="28"/>
        </w:rPr>
        <w:t>.</w:t>
      </w:r>
    </w:p>
    <w:p w:rsidR="002A73EC" w:rsidRPr="002A73EC" w:rsidRDefault="002A73EC" w:rsidP="002A73EC">
      <w:pPr>
        <w:pStyle w:val="ConsPlusNormal"/>
        <w:ind w:firstLine="709"/>
        <w:jc w:val="both"/>
        <w:rPr>
          <w:szCs w:val="28"/>
        </w:rPr>
      </w:pPr>
      <w:r w:rsidRPr="002A73EC">
        <w:rPr>
          <w:szCs w:val="28"/>
        </w:rPr>
        <w:t>При представлении документов для получения субсидии на обеспечение прироста продукции получател</w:t>
      </w:r>
      <w:r w:rsidR="002B0CD4">
        <w:rPr>
          <w:szCs w:val="28"/>
        </w:rPr>
        <w:t>и</w:t>
      </w:r>
      <w:r w:rsidRPr="002A73EC">
        <w:rPr>
          <w:szCs w:val="28"/>
        </w:rPr>
        <w:t>, осуществляющи</w:t>
      </w:r>
      <w:r w:rsidR="002B0CD4">
        <w:rPr>
          <w:szCs w:val="28"/>
        </w:rPr>
        <w:t>е</w:t>
      </w:r>
      <w:r w:rsidRPr="002A73EC">
        <w:rPr>
          <w:szCs w:val="28"/>
        </w:rPr>
        <w:t xml:space="preserve"> деятельность в области специализированного мясного скотоводства</w:t>
      </w:r>
      <w:r w:rsidR="002B0CD4">
        <w:rPr>
          <w:szCs w:val="28"/>
        </w:rPr>
        <w:t>,</w:t>
      </w:r>
      <w:r w:rsidRPr="002A73EC">
        <w:rPr>
          <w:szCs w:val="28"/>
        </w:rPr>
        <w:t xml:space="preserve"> в дополнение к документам, указанным в абзацах </w:t>
      </w:r>
      <w:r w:rsidR="00670108">
        <w:rPr>
          <w:szCs w:val="28"/>
        </w:rPr>
        <w:t xml:space="preserve">седьмом </w:t>
      </w:r>
      <w:r w:rsidRPr="002A73EC">
        <w:rPr>
          <w:szCs w:val="28"/>
        </w:rPr>
        <w:t xml:space="preserve">– </w:t>
      </w:r>
      <w:r w:rsidR="00670108">
        <w:rPr>
          <w:szCs w:val="28"/>
        </w:rPr>
        <w:t xml:space="preserve">одиннадцатом </w:t>
      </w:r>
      <w:r w:rsidRPr="002A73EC">
        <w:rPr>
          <w:szCs w:val="28"/>
        </w:rPr>
        <w:t>настоящего пункта, представля</w:t>
      </w:r>
      <w:r w:rsidR="002B0CD4">
        <w:rPr>
          <w:szCs w:val="28"/>
        </w:rPr>
        <w:t>ю</w:t>
      </w:r>
      <w:r w:rsidRPr="002A73EC">
        <w:rPr>
          <w:szCs w:val="28"/>
        </w:rPr>
        <w:t>т:</w:t>
      </w:r>
    </w:p>
    <w:p w:rsidR="002A73EC" w:rsidRPr="002A73EC" w:rsidRDefault="002A73EC" w:rsidP="002A73EC">
      <w:pPr>
        <w:pStyle w:val="ConsPlusNormal"/>
        <w:ind w:firstLine="709"/>
        <w:jc w:val="both"/>
        <w:rPr>
          <w:szCs w:val="28"/>
        </w:rPr>
      </w:pPr>
      <w:r w:rsidRPr="002A73EC">
        <w:rPr>
          <w:szCs w:val="28"/>
        </w:rPr>
        <w:t>- реестр документов, подтверждающих факт произведенных затрат получателя, связанных с развитием специализированного мясного скотоводства, по форме</w:t>
      </w:r>
      <w:r w:rsidR="002B0CD4">
        <w:rPr>
          <w:szCs w:val="28"/>
        </w:rPr>
        <w:t>,</w:t>
      </w:r>
      <w:r w:rsidRPr="002A73EC">
        <w:rPr>
          <w:szCs w:val="28"/>
        </w:rPr>
        <w:t xml:space="preserve"> утвержденной приказом начальника Департамента;</w:t>
      </w:r>
    </w:p>
    <w:p w:rsidR="002A73EC" w:rsidRPr="002A73EC" w:rsidRDefault="002A73EC" w:rsidP="002A73EC">
      <w:pPr>
        <w:pStyle w:val="ConsPlusNormal"/>
        <w:ind w:firstLine="709"/>
        <w:jc w:val="both"/>
        <w:rPr>
          <w:szCs w:val="28"/>
        </w:rPr>
      </w:pPr>
      <w:r w:rsidRPr="002A73EC">
        <w:rPr>
          <w:szCs w:val="28"/>
        </w:rPr>
        <w:t>- справку-расчет на предоставление субсидии на обеспечение прироста продукции получателям</w:t>
      </w:r>
      <w:r w:rsidR="00DA504B">
        <w:rPr>
          <w:szCs w:val="28"/>
        </w:rPr>
        <w:t>, осуществляющим</w:t>
      </w:r>
      <w:r w:rsidRPr="002A73EC">
        <w:rPr>
          <w:szCs w:val="28"/>
        </w:rPr>
        <w:t xml:space="preserve"> деятельность в области специализированного мясного скотоводства</w:t>
      </w:r>
      <w:r w:rsidR="002B0CD4">
        <w:rPr>
          <w:szCs w:val="28"/>
        </w:rPr>
        <w:t>,</w:t>
      </w:r>
      <w:r w:rsidRPr="002A73EC">
        <w:rPr>
          <w:szCs w:val="28"/>
        </w:rPr>
        <w:t xml:space="preserve"> по форме, утвержденной приказом начальника Департамента;</w:t>
      </w:r>
    </w:p>
    <w:p w:rsidR="003C0550" w:rsidRDefault="002A73EC" w:rsidP="002A73EC">
      <w:pPr>
        <w:pStyle w:val="ConsPlusNormal"/>
        <w:ind w:firstLine="709"/>
        <w:jc w:val="both"/>
        <w:rPr>
          <w:szCs w:val="28"/>
        </w:rPr>
      </w:pPr>
      <w:r w:rsidRPr="002A73EC">
        <w:rPr>
          <w:szCs w:val="28"/>
        </w:rPr>
        <w:t>- копию отчета по форме № СП-51 «Отчет о движении скота и птицы на ферме», утвержденной постановлением Государственного комитета Российской Федерации по статистике от 29.09.97 № 68 «Об утверждении унифицированных форм первичной учетной документации по учету сельскохозяйственной продукции и сырья», за декабрь предыдущего финансового года, заверенную печатью (при наличии) и п</w:t>
      </w:r>
      <w:r w:rsidR="003C0550">
        <w:rPr>
          <w:szCs w:val="28"/>
        </w:rPr>
        <w:t>одписью руководителя получателя;</w:t>
      </w:r>
    </w:p>
    <w:p w:rsidR="002A73EC" w:rsidRPr="002A73EC" w:rsidRDefault="003C0550" w:rsidP="002A73EC">
      <w:pPr>
        <w:pStyle w:val="ConsPlusNormal"/>
        <w:ind w:firstLine="709"/>
        <w:jc w:val="both"/>
        <w:rPr>
          <w:szCs w:val="28"/>
        </w:rPr>
      </w:pPr>
      <w:r>
        <w:rPr>
          <w:szCs w:val="28"/>
        </w:rPr>
        <w:t xml:space="preserve">- информацию о наличии </w:t>
      </w:r>
      <w:r w:rsidR="00BC28A5" w:rsidRPr="00B5511F">
        <w:rPr>
          <w:szCs w:val="28"/>
        </w:rPr>
        <w:t>коров</w:t>
      </w:r>
      <w:r w:rsidRPr="00B5511F">
        <w:rPr>
          <w:szCs w:val="28"/>
        </w:rPr>
        <w:t xml:space="preserve"> специализированных мясных пород</w:t>
      </w:r>
      <w:r w:rsidR="00BC28A5" w:rsidRPr="00B5511F">
        <w:rPr>
          <w:szCs w:val="28"/>
        </w:rPr>
        <w:t xml:space="preserve"> у получателя</w:t>
      </w:r>
      <w:r>
        <w:rPr>
          <w:szCs w:val="28"/>
        </w:rPr>
        <w:t xml:space="preserve"> </w:t>
      </w:r>
      <w:r w:rsidRPr="003C0550">
        <w:rPr>
          <w:szCs w:val="28"/>
        </w:rPr>
        <w:t>по форме, утвержденной приказом начальника Департамента</w:t>
      </w:r>
      <w:r>
        <w:rPr>
          <w:szCs w:val="28"/>
        </w:rPr>
        <w:t>.</w:t>
      </w:r>
    </w:p>
    <w:p w:rsidR="002A73EC" w:rsidRPr="002A73EC" w:rsidRDefault="002A73EC" w:rsidP="002A73EC">
      <w:pPr>
        <w:pStyle w:val="ConsPlusNormal"/>
        <w:ind w:firstLine="709"/>
        <w:jc w:val="both"/>
        <w:rPr>
          <w:szCs w:val="28"/>
        </w:rPr>
      </w:pPr>
      <w:r w:rsidRPr="002A73EC">
        <w:rPr>
          <w:szCs w:val="28"/>
        </w:rPr>
        <w:t xml:space="preserve">Формы документов, утвержденные приказами начальника Департамента, подлежат размещению на официальном сайте Департамента в информационно-телекоммуникационной сети </w:t>
      </w:r>
      <w:r w:rsidR="003C0550">
        <w:rPr>
          <w:szCs w:val="28"/>
        </w:rPr>
        <w:t>«</w:t>
      </w:r>
      <w:r w:rsidRPr="002A73EC">
        <w:rPr>
          <w:szCs w:val="28"/>
        </w:rPr>
        <w:t>Интернет</w:t>
      </w:r>
      <w:r w:rsidR="003C0550">
        <w:rPr>
          <w:szCs w:val="28"/>
        </w:rPr>
        <w:t>»</w:t>
      </w:r>
      <w:r w:rsidRPr="002A73EC">
        <w:rPr>
          <w:szCs w:val="28"/>
        </w:rPr>
        <w:t xml:space="preserve"> в течение 10 рабочих дней со дня утверждения настоящего Порядка.</w:t>
      </w:r>
    </w:p>
    <w:p w:rsidR="002A73EC" w:rsidRPr="002A73EC" w:rsidRDefault="002A73EC" w:rsidP="002A73EC">
      <w:pPr>
        <w:pStyle w:val="ConsPlusNormal"/>
        <w:ind w:firstLine="709"/>
        <w:jc w:val="both"/>
        <w:rPr>
          <w:szCs w:val="28"/>
        </w:rPr>
      </w:pPr>
      <w:r w:rsidRPr="002A73EC">
        <w:rPr>
          <w:szCs w:val="28"/>
        </w:rPr>
        <w:t xml:space="preserve">В случае если получатель не представил информацию и (или) документ, указанные в абзацах </w:t>
      </w:r>
      <w:r w:rsidR="00670108">
        <w:rPr>
          <w:szCs w:val="28"/>
        </w:rPr>
        <w:t>восьмом, девятом,</w:t>
      </w:r>
      <w:r w:rsidRPr="002A73EC">
        <w:rPr>
          <w:szCs w:val="28"/>
        </w:rPr>
        <w:t xml:space="preserve"> </w:t>
      </w:r>
      <w:r w:rsidR="00436EAB">
        <w:rPr>
          <w:szCs w:val="28"/>
        </w:rPr>
        <w:t>три</w:t>
      </w:r>
      <w:r w:rsidRPr="002A73EC">
        <w:rPr>
          <w:szCs w:val="28"/>
        </w:rPr>
        <w:t>надцатом настоящего пункта, по собственной инициативе, Департамент направляет межведомственный запрос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w:t>
      </w:r>
    </w:p>
    <w:p w:rsidR="002A73EC" w:rsidRPr="002A73EC" w:rsidRDefault="002A73EC" w:rsidP="002A73EC">
      <w:pPr>
        <w:pStyle w:val="ConsPlusNormal"/>
        <w:ind w:firstLine="709"/>
        <w:jc w:val="both"/>
        <w:rPr>
          <w:szCs w:val="28"/>
        </w:rPr>
      </w:pPr>
      <w:r w:rsidRPr="002A73EC">
        <w:rPr>
          <w:szCs w:val="28"/>
        </w:rPr>
        <w:lastRenderedPageBreak/>
        <w:t>Получатели несут ответственность за достоверность сведений, содержащихся в представляемых в Департамент документах.</w:t>
      </w:r>
    </w:p>
    <w:p w:rsidR="002A73EC" w:rsidRPr="002A73EC" w:rsidRDefault="002A73EC" w:rsidP="002A73EC">
      <w:pPr>
        <w:pStyle w:val="ConsPlusNormal"/>
        <w:ind w:firstLine="709"/>
        <w:jc w:val="both"/>
        <w:rPr>
          <w:szCs w:val="28"/>
        </w:rPr>
      </w:pPr>
      <w:r w:rsidRPr="002A73EC">
        <w:rPr>
          <w:szCs w:val="28"/>
        </w:rPr>
        <w:t>Заявления, поступившие после окончания срока, указанного в настоящем пункте, не рассматриваются.</w:t>
      </w:r>
    </w:p>
    <w:p w:rsidR="002A73EC" w:rsidRPr="002A73EC" w:rsidRDefault="002A73EC" w:rsidP="002A73EC">
      <w:pPr>
        <w:pStyle w:val="ConsPlusNormal"/>
        <w:ind w:firstLine="709"/>
        <w:jc w:val="both"/>
        <w:rPr>
          <w:szCs w:val="28"/>
        </w:rPr>
      </w:pPr>
      <w:r w:rsidRPr="002A73EC">
        <w:rPr>
          <w:szCs w:val="28"/>
        </w:rPr>
        <w:t>Получатель имеет право в период со дня представления в Департамент заявления и до истечения срока, указанного в пункте 10 настоящего Порядка, отозвать представленное заявление при условии письменного уведомления об этом Департамента. Отзыв заявления регистрируется специалистом Департамента, ответственным за делопроизводство, в день представления письменного уведомления в системе электронного документооборота. Представленные в Департамент на получение субсидии на обеспечение прироста продукции документы возвращаются получателю на основании письменного уведомления</w:t>
      </w:r>
      <w:r w:rsidR="002C2839" w:rsidRPr="002C2839">
        <w:rPr>
          <w:rFonts w:asciiTheme="minorHAnsi" w:eastAsiaTheme="minorHAnsi" w:hAnsiTheme="minorHAnsi" w:cstheme="minorBidi"/>
          <w:sz w:val="22"/>
          <w:szCs w:val="22"/>
          <w:lang w:eastAsia="en-US"/>
        </w:rPr>
        <w:t xml:space="preserve"> </w:t>
      </w:r>
      <w:r w:rsidR="002C2839" w:rsidRPr="008809B6">
        <w:rPr>
          <w:szCs w:val="28"/>
        </w:rPr>
        <w:t>в течение 5 рабочих дней</w:t>
      </w:r>
      <w:r w:rsidRPr="002A73EC">
        <w:rPr>
          <w:szCs w:val="28"/>
        </w:rPr>
        <w:t>.</w:t>
      </w:r>
    </w:p>
    <w:p w:rsidR="002A73EC" w:rsidRDefault="002A73EC" w:rsidP="002A73EC">
      <w:pPr>
        <w:pStyle w:val="ConsPlusNormal"/>
        <w:ind w:firstLine="709"/>
        <w:jc w:val="both"/>
        <w:rPr>
          <w:szCs w:val="28"/>
        </w:rPr>
      </w:pPr>
      <w:r w:rsidRPr="002A73EC">
        <w:rPr>
          <w:szCs w:val="28"/>
        </w:rPr>
        <w:t>Документы, указанные в настоящем пункте, подаются в Департамент</w:t>
      </w:r>
      <w:r w:rsidR="00C823AC">
        <w:rPr>
          <w:szCs w:val="28"/>
        </w:rPr>
        <w:t xml:space="preserve"> </w:t>
      </w:r>
      <w:r w:rsidR="00C823AC" w:rsidRPr="008809B6">
        <w:rPr>
          <w:szCs w:val="28"/>
        </w:rPr>
        <w:t>нарочно</w:t>
      </w:r>
      <w:r w:rsidRPr="002A73EC">
        <w:rPr>
          <w:szCs w:val="28"/>
        </w:rPr>
        <w:t xml:space="preserve"> в одном экземпляре руководителем получателя либо уполномоченным представителем получателя на основании доверенности, оформленной в соответствии с федеральным законодательством</w:t>
      </w:r>
      <w:proofErr w:type="gramStart"/>
      <w:r w:rsidRPr="002A73EC">
        <w:rPr>
          <w:szCs w:val="28"/>
        </w:rPr>
        <w:t>.»;</w:t>
      </w:r>
      <w:proofErr w:type="gramEnd"/>
    </w:p>
    <w:p w:rsidR="001C21E4" w:rsidRDefault="002B0CD4" w:rsidP="002A73EC">
      <w:pPr>
        <w:pStyle w:val="ConsPlusNormal"/>
        <w:ind w:firstLine="709"/>
        <w:jc w:val="both"/>
        <w:rPr>
          <w:szCs w:val="28"/>
        </w:rPr>
      </w:pPr>
      <w:r>
        <w:rPr>
          <w:szCs w:val="28"/>
        </w:rPr>
        <w:t>5)</w:t>
      </w:r>
      <w:r w:rsidR="001C21E4">
        <w:rPr>
          <w:szCs w:val="28"/>
        </w:rPr>
        <w:t xml:space="preserve"> пункт 11</w:t>
      </w:r>
      <w:r w:rsidR="0018223C">
        <w:rPr>
          <w:szCs w:val="28"/>
        </w:rPr>
        <w:t xml:space="preserve"> изложить в следующей редакции:</w:t>
      </w:r>
    </w:p>
    <w:p w:rsidR="0018223C" w:rsidRPr="0018223C" w:rsidRDefault="0018223C" w:rsidP="0018223C">
      <w:pPr>
        <w:pStyle w:val="ConsPlusNormal"/>
        <w:ind w:firstLine="709"/>
        <w:jc w:val="both"/>
        <w:rPr>
          <w:szCs w:val="28"/>
        </w:rPr>
      </w:pPr>
      <w:r w:rsidRPr="0018223C">
        <w:rPr>
          <w:szCs w:val="28"/>
        </w:rPr>
        <w:t>«11. При принятии решения о выплате субсидии на обеспечение прироста продукции Департамент в течение 2 рабочих дней со дня принятия указанного решения уведомляет получателя в письменной форме о принятом решении, а также о необходимости заключения соглашения о предоставлении субсидии на обеспечение прироста продукции (далее также - соглашение) с указанием срок</w:t>
      </w:r>
      <w:r>
        <w:rPr>
          <w:szCs w:val="28"/>
        </w:rPr>
        <w:t>а</w:t>
      </w:r>
      <w:r w:rsidRPr="0018223C">
        <w:rPr>
          <w:szCs w:val="28"/>
        </w:rPr>
        <w:t xml:space="preserve"> </w:t>
      </w:r>
      <w:r>
        <w:rPr>
          <w:szCs w:val="28"/>
        </w:rPr>
        <w:t>его</w:t>
      </w:r>
      <w:r w:rsidRPr="0018223C">
        <w:rPr>
          <w:szCs w:val="28"/>
        </w:rPr>
        <w:t xml:space="preserve"> заключения.</w:t>
      </w:r>
    </w:p>
    <w:p w:rsidR="0018223C" w:rsidRPr="0018223C" w:rsidRDefault="0018223C" w:rsidP="0018223C">
      <w:pPr>
        <w:pStyle w:val="ConsPlusNormal"/>
        <w:ind w:firstLine="709"/>
        <w:jc w:val="both"/>
        <w:rPr>
          <w:szCs w:val="28"/>
        </w:rPr>
      </w:pPr>
      <w:r w:rsidRPr="0018223C">
        <w:rPr>
          <w:szCs w:val="28"/>
        </w:rPr>
        <w:t>Типовая форма соглашения утверждается приказом начальника Департамента бюджета и финансов Смоленской области. Проект соглашения о предоставлении субсидии на обеспечение прироста продукции размеща</w:t>
      </w:r>
      <w:r>
        <w:rPr>
          <w:szCs w:val="28"/>
        </w:rPr>
        <w:t>е</w:t>
      </w:r>
      <w:r w:rsidRPr="0018223C">
        <w:rPr>
          <w:szCs w:val="28"/>
        </w:rPr>
        <w:t xml:space="preserve">тся на официальном сайте Департамента в информационно-телекоммуникационной сети </w:t>
      </w:r>
      <w:r>
        <w:rPr>
          <w:szCs w:val="28"/>
        </w:rPr>
        <w:t>«</w:t>
      </w:r>
      <w:r w:rsidRPr="0018223C">
        <w:rPr>
          <w:szCs w:val="28"/>
        </w:rPr>
        <w:t>Интернет</w:t>
      </w:r>
      <w:r>
        <w:rPr>
          <w:szCs w:val="28"/>
        </w:rPr>
        <w:t>»</w:t>
      </w:r>
      <w:r w:rsidRPr="0018223C">
        <w:rPr>
          <w:szCs w:val="28"/>
        </w:rPr>
        <w:t xml:space="preserve"> в течение 10 рабочих дней со дня утверждения настоящего Порядка.</w:t>
      </w:r>
    </w:p>
    <w:p w:rsidR="0018223C" w:rsidRDefault="0018223C" w:rsidP="002A73EC">
      <w:pPr>
        <w:pStyle w:val="ConsPlusNormal"/>
        <w:ind w:firstLine="709"/>
        <w:jc w:val="both"/>
        <w:rPr>
          <w:szCs w:val="28"/>
        </w:rPr>
      </w:pPr>
      <w:r w:rsidRPr="0018223C">
        <w:rPr>
          <w:szCs w:val="28"/>
        </w:rPr>
        <w:t>При принятии решения о выплате субсидии на обеспечение прироста продукции Департамент в течение 5 рабочих дней после принятия данного решения заключает с получателем соглашение. При этом получатель на момент подписания соглашения представляет в Департамент заверенные печатью (при наличии) и подписью руководителя получателя копии документов, подтверждающих полномочия представителя получателя, уполномоченного на подписание соглашения</w:t>
      </w:r>
      <w:proofErr w:type="gramStart"/>
      <w:r w:rsidRPr="0018223C">
        <w:rPr>
          <w:szCs w:val="28"/>
        </w:rPr>
        <w:t>.</w:t>
      </w:r>
      <w:r>
        <w:rPr>
          <w:szCs w:val="28"/>
        </w:rPr>
        <w:t>»;</w:t>
      </w:r>
      <w:proofErr w:type="gramEnd"/>
    </w:p>
    <w:p w:rsidR="0018223C" w:rsidRPr="002A73EC" w:rsidRDefault="002B0CD4" w:rsidP="0018223C">
      <w:pPr>
        <w:pStyle w:val="ConsPlusNormal"/>
        <w:ind w:firstLine="709"/>
        <w:jc w:val="both"/>
        <w:rPr>
          <w:szCs w:val="28"/>
        </w:rPr>
      </w:pPr>
      <w:r>
        <w:rPr>
          <w:szCs w:val="28"/>
        </w:rPr>
        <w:t>6)</w:t>
      </w:r>
      <w:r w:rsidR="0018223C">
        <w:rPr>
          <w:szCs w:val="28"/>
        </w:rPr>
        <w:t xml:space="preserve"> в пункте 12 слова «</w:t>
      </w:r>
      <w:r w:rsidR="0018223C" w:rsidRPr="0018223C">
        <w:rPr>
          <w:szCs w:val="28"/>
        </w:rPr>
        <w:t>(дополнительного соглашения в отношении посевной площади льна-долгунца и (или) технической конопли)</w:t>
      </w:r>
      <w:r w:rsidR="0018223C">
        <w:rPr>
          <w:szCs w:val="28"/>
        </w:rPr>
        <w:t>» исключить;</w:t>
      </w:r>
    </w:p>
    <w:p w:rsidR="00A94599" w:rsidRDefault="002B0CD4" w:rsidP="00C56C04">
      <w:pPr>
        <w:pStyle w:val="ConsPlusNormal"/>
        <w:ind w:firstLine="709"/>
        <w:jc w:val="both"/>
        <w:rPr>
          <w:szCs w:val="28"/>
        </w:rPr>
      </w:pPr>
      <w:r>
        <w:rPr>
          <w:szCs w:val="28"/>
        </w:rPr>
        <w:t>7)</w:t>
      </w:r>
      <w:r w:rsidR="00C56C04">
        <w:rPr>
          <w:szCs w:val="28"/>
        </w:rPr>
        <w:t xml:space="preserve"> </w:t>
      </w:r>
      <w:r w:rsidR="00A94599">
        <w:rPr>
          <w:szCs w:val="28"/>
        </w:rPr>
        <w:t>в пункте 14:</w:t>
      </w:r>
    </w:p>
    <w:p w:rsidR="00C56C04" w:rsidRDefault="00A94599" w:rsidP="00C56C04">
      <w:pPr>
        <w:pStyle w:val="ConsPlusNormal"/>
        <w:ind w:firstLine="709"/>
        <w:jc w:val="both"/>
        <w:rPr>
          <w:szCs w:val="28"/>
        </w:rPr>
      </w:pPr>
      <w:r>
        <w:rPr>
          <w:szCs w:val="28"/>
        </w:rPr>
        <w:t xml:space="preserve">- </w:t>
      </w:r>
      <w:r w:rsidR="00C56C04" w:rsidRPr="00C56C04">
        <w:rPr>
          <w:szCs w:val="28"/>
        </w:rPr>
        <w:t>абзац трет</w:t>
      </w:r>
      <w:r w:rsidR="00C56C04">
        <w:rPr>
          <w:szCs w:val="28"/>
        </w:rPr>
        <w:t>ий</w:t>
      </w:r>
      <w:r w:rsidR="00C56C04" w:rsidRPr="00C56C04">
        <w:rPr>
          <w:szCs w:val="28"/>
        </w:rPr>
        <w:t xml:space="preserve"> дополнить словами «, за исключением условий, указанных в абзацах </w:t>
      </w:r>
      <w:r w:rsidR="00C56C04">
        <w:rPr>
          <w:szCs w:val="28"/>
        </w:rPr>
        <w:t>четырнад</w:t>
      </w:r>
      <w:r w:rsidR="00C56C04" w:rsidRPr="00C56C04">
        <w:rPr>
          <w:szCs w:val="28"/>
        </w:rPr>
        <w:t xml:space="preserve">цатом – </w:t>
      </w:r>
      <w:r w:rsidR="00C56C04">
        <w:rPr>
          <w:szCs w:val="28"/>
        </w:rPr>
        <w:t>семнадцатом, девятнадцатом</w:t>
      </w:r>
      <w:r w:rsidR="00C56C04" w:rsidRPr="00C56C04">
        <w:rPr>
          <w:szCs w:val="28"/>
        </w:rPr>
        <w:t xml:space="preserve"> пункта 8 настоящего Порядка»;</w:t>
      </w:r>
    </w:p>
    <w:p w:rsidR="00A94599" w:rsidRDefault="00A94599" w:rsidP="00C56C04">
      <w:pPr>
        <w:pStyle w:val="ConsPlusNormal"/>
        <w:ind w:firstLine="709"/>
        <w:jc w:val="both"/>
        <w:rPr>
          <w:szCs w:val="28"/>
        </w:rPr>
      </w:pPr>
      <w:r>
        <w:rPr>
          <w:szCs w:val="28"/>
        </w:rPr>
        <w:t>- в абзаце четвертом слова «</w:t>
      </w:r>
      <w:r w:rsidR="002B0CD4">
        <w:rPr>
          <w:szCs w:val="28"/>
        </w:rPr>
        <w:t xml:space="preserve">в абзацах </w:t>
      </w:r>
      <w:r>
        <w:rPr>
          <w:szCs w:val="28"/>
        </w:rPr>
        <w:t>одиннадцатом - четырнадцатом» заменить словами «</w:t>
      </w:r>
      <w:r w:rsidR="002B0CD4">
        <w:rPr>
          <w:szCs w:val="28"/>
        </w:rPr>
        <w:t xml:space="preserve">в абзацах </w:t>
      </w:r>
      <w:r w:rsidR="00670108">
        <w:rPr>
          <w:szCs w:val="28"/>
        </w:rPr>
        <w:t>восьмом</w:t>
      </w:r>
      <w:r>
        <w:rPr>
          <w:szCs w:val="28"/>
        </w:rPr>
        <w:t xml:space="preserve"> – </w:t>
      </w:r>
      <w:r w:rsidR="00670108">
        <w:rPr>
          <w:szCs w:val="28"/>
        </w:rPr>
        <w:t>деся</w:t>
      </w:r>
      <w:r>
        <w:rPr>
          <w:szCs w:val="28"/>
        </w:rPr>
        <w:t xml:space="preserve">том, </w:t>
      </w:r>
      <w:r w:rsidR="00670108">
        <w:rPr>
          <w:szCs w:val="28"/>
        </w:rPr>
        <w:t>три</w:t>
      </w:r>
      <w:r>
        <w:rPr>
          <w:szCs w:val="28"/>
        </w:rPr>
        <w:t>надцатом»;</w:t>
      </w:r>
    </w:p>
    <w:p w:rsidR="0018223C" w:rsidRPr="00C56C04" w:rsidRDefault="002B0CD4" w:rsidP="00C56C04">
      <w:pPr>
        <w:pStyle w:val="ConsPlusNormal"/>
        <w:ind w:firstLine="709"/>
        <w:jc w:val="both"/>
        <w:rPr>
          <w:szCs w:val="28"/>
        </w:rPr>
      </w:pPr>
      <w:r>
        <w:rPr>
          <w:szCs w:val="28"/>
        </w:rPr>
        <w:lastRenderedPageBreak/>
        <w:t>8)</w:t>
      </w:r>
      <w:r w:rsidR="0018223C">
        <w:rPr>
          <w:szCs w:val="28"/>
        </w:rPr>
        <w:t xml:space="preserve"> абзацы третий, четвертый пункта 15 признать утратившими силу;</w:t>
      </w:r>
    </w:p>
    <w:p w:rsidR="003551B0" w:rsidRDefault="002B0CD4" w:rsidP="00CA0BF0">
      <w:pPr>
        <w:pStyle w:val="ConsPlusNormal"/>
        <w:ind w:firstLine="709"/>
        <w:jc w:val="both"/>
        <w:rPr>
          <w:szCs w:val="28"/>
        </w:rPr>
      </w:pPr>
      <w:r>
        <w:rPr>
          <w:szCs w:val="28"/>
        </w:rPr>
        <w:t>9)</w:t>
      </w:r>
      <w:r w:rsidR="00452624">
        <w:rPr>
          <w:szCs w:val="28"/>
        </w:rPr>
        <w:t> </w:t>
      </w:r>
      <w:r w:rsidR="003551B0">
        <w:rPr>
          <w:szCs w:val="28"/>
        </w:rPr>
        <w:t>в пункте 16:</w:t>
      </w:r>
    </w:p>
    <w:p w:rsidR="003551B0" w:rsidRDefault="00691547" w:rsidP="00CA0BF0">
      <w:pPr>
        <w:pStyle w:val="ConsPlusNormal"/>
        <w:ind w:firstLine="709"/>
        <w:jc w:val="both"/>
        <w:rPr>
          <w:szCs w:val="28"/>
        </w:rPr>
      </w:pPr>
      <w:r>
        <w:rPr>
          <w:szCs w:val="28"/>
        </w:rPr>
        <w:t>- </w:t>
      </w:r>
      <w:r w:rsidR="003551B0">
        <w:rPr>
          <w:szCs w:val="28"/>
        </w:rPr>
        <w:t>после абзаца первого дополнить абзацами следующего содержания:</w:t>
      </w:r>
    </w:p>
    <w:p w:rsidR="003551B0" w:rsidRDefault="003551B0" w:rsidP="00CA0BF0">
      <w:pPr>
        <w:pStyle w:val="ConsPlusNormal"/>
        <w:ind w:firstLine="709"/>
        <w:jc w:val="both"/>
        <w:rPr>
          <w:szCs w:val="28"/>
        </w:rPr>
      </w:pPr>
      <w:r>
        <w:rPr>
          <w:szCs w:val="28"/>
        </w:rPr>
        <w:t>«</w:t>
      </w:r>
      <w:r w:rsidRPr="003551B0">
        <w:rPr>
          <w:szCs w:val="28"/>
        </w:rPr>
        <w:t>-</w:t>
      </w:r>
      <w:r w:rsidR="00691547">
        <w:rPr>
          <w:szCs w:val="28"/>
        </w:rPr>
        <w:t> </w:t>
      </w:r>
      <w:r w:rsidRPr="003551B0">
        <w:rPr>
          <w:szCs w:val="28"/>
        </w:rPr>
        <w:t xml:space="preserve">обеспечение за текущий финансовый год уровня среднемесячной заработной платы работников на уровне не ниже уровня прожиточного минимума на душу населения за четвертый квартал предыдущего финансового года, установленного на территории Смоленской области (за исключением индивидуальных предпринимателей - глав крестьянских (фермерских) хозяйств и крестьянских (фермерских) хозяйств). Показателем, необходимым для достижения данного результата, является размер среднемесячной заработной платы работников на уровне не ниже прожиточного минимума на душу населения за четвертый квартал предыдущего финансового года, установленного на территории Смоленской области (рублей). Конкретное значение данного показателя устанавливается </w:t>
      </w:r>
      <w:proofErr w:type="gramStart"/>
      <w:r w:rsidRPr="003551B0">
        <w:rPr>
          <w:szCs w:val="28"/>
        </w:rPr>
        <w:t>в соглашении на основании величины прожиточного минимума на душу населения в Смоленской области за четвертый квартал</w:t>
      </w:r>
      <w:proofErr w:type="gramEnd"/>
      <w:r w:rsidRPr="003551B0">
        <w:rPr>
          <w:szCs w:val="28"/>
        </w:rPr>
        <w:t xml:space="preserve"> предыдущего финансового года, установленной правовым актом Администрации Смоленской области</w:t>
      </w:r>
      <w:r>
        <w:rPr>
          <w:szCs w:val="28"/>
        </w:rPr>
        <w:t>;</w:t>
      </w:r>
    </w:p>
    <w:p w:rsidR="003551B0" w:rsidRDefault="003551B0" w:rsidP="00CA0BF0">
      <w:pPr>
        <w:pStyle w:val="ConsPlusNormal"/>
        <w:ind w:firstLine="709"/>
        <w:jc w:val="both"/>
        <w:rPr>
          <w:szCs w:val="28"/>
        </w:rPr>
      </w:pPr>
      <w:r>
        <w:rPr>
          <w:szCs w:val="28"/>
        </w:rPr>
        <w:t>- при производстве зерновых и (или) зернобобовых</w:t>
      </w:r>
      <w:r w:rsidR="00691547">
        <w:rPr>
          <w:szCs w:val="28"/>
        </w:rPr>
        <w:t xml:space="preserve"> </w:t>
      </w:r>
      <w:r w:rsidR="00691547" w:rsidRPr="00261C0F">
        <w:rPr>
          <w:szCs w:val="28"/>
        </w:rPr>
        <w:t>культур</w:t>
      </w:r>
      <w:proofErr w:type="gramStart"/>
      <w:r>
        <w:rPr>
          <w:szCs w:val="28"/>
        </w:rPr>
        <w:t>:»</w:t>
      </w:r>
      <w:proofErr w:type="gramEnd"/>
      <w:r>
        <w:rPr>
          <w:szCs w:val="28"/>
        </w:rPr>
        <w:t>;</w:t>
      </w:r>
    </w:p>
    <w:p w:rsidR="00C56C04" w:rsidRDefault="00C56C04" w:rsidP="00C56C04">
      <w:pPr>
        <w:pStyle w:val="ConsPlusNormal"/>
        <w:ind w:firstLine="709"/>
        <w:jc w:val="both"/>
        <w:rPr>
          <w:szCs w:val="28"/>
        </w:rPr>
      </w:pPr>
      <w:r w:rsidRPr="00C56C04">
        <w:rPr>
          <w:szCs w:val="28"/>
        </w:rPr>
        <w:t>- в абзаце втором слова «10 процентов» заменить словами «5 процентов»</w:t>
      </w:r>
      <w:r w:rsidR="001E419C">
        <w:rPr>
          <w:szCs w:val="28"/>
        </w:rPr>
        <w:t xml:space="preserve">, слова «абзацем шестнадцатым» заменить словами «абзацем </w:t>
      </w:r>
      <w:r w:rsidR="00670108">
        <w:rPr>
          <w:szCs w:val="28"/>
        </w:rPr>
        <w:t>пя</w:t>
      </w:r>
      <w:r w:rsidR="00A94599">
        <w:rPr>
          <w:szCs w:val="28"/>
        </w:rPr>
        <w:t>т</w:t>
      </w:r>
      <w:r w:rsidR="001E419C">
        <w:rPr>
          <w:szCs w:val="28"/>
        </w:rPr>
        <w:t>надцатым»</w:t>
      </w:r>
      <w:r w:rsidRPr="00C56C04">
        <w:rPr>
          <w:szCs w:val="28"/>
        </w:rPr>
        <w:t>;</w:t>
      </w:r>
    </w:p>
    <w:p w:rsidR="003551B0" w:rsidRDefault="003551B0" w:rsidP="00CA0BF0">
      <w:pPr>
        <w:pStyle w:val="ConsPlusNormal"/>
        <w:ind w:firstLine="709"/>
        <w:jc w:val="both"/>
        <w:rPr>
          <w:szCs w:val="28"/>
        </w:rPr>
      </w:pPr>
      <w:r>
        <w:rPr>
          <w:szCs w:val="28"/>
        </w:rPr>
        <w:t>- после абзаца второго дополнить абзацем следующего содержания:</w:t>
      </w:r>
    </w:p>
    <w:p w:rsidR="003551B0" w:rsidRDefault="003551B0" w:rsidP="00CA0BF0">
      <w:pPr>
        <w:pStyle w:val="ConsPlusNormal"/>
        <w:ind w:firstLine="709"/>
        <w:jc w:val="both"/>
        <w:rPr>
          <w:szCs w:val="28"/>
        </w:rPr>
      </w:pPr>
      <w:r>
        <w:rPr>
          <w:szCs w:val="28"/>
        </w:rPr>
        <w:t>«- при производстве льна-долгунца и (или) технической конопли</w:t>
      </w:r>
      <w:proofErr w:type="gramStart"/>
      <w:r>
        <w:rPr>
          <w:szCs w:val="28"/>
        </w:rPr>
        <w:t>:»</w:t>
      </w:r>
      <w:proofErr w:type="gramEnd"/>
      <w:r>
        <w:rPr>
          <w:szCs w:val="28"/>
        </w:rPr>
        <w:t>;</w:t>
      </w:r>
    </w:p>
    <w:p w:rsidR="001E419C" w:rsidRDefault="001E419C" w:rsidP="001E419C">
      <w:pPr>
        <w:pStyle w:val="ConsPlusNormal"/>
        <w:ind w:firstLine="709"/>
        <w:jc w:val="both"/>
        <w:rPr>
          <w:szCs w:val="28"/>
        </w:rPr>
      </w:pPr>
      <w:r w:rsidRPr="001E419C">
        <w:rPr>
          <w:szCs w:val="28"/>
        </w:rPr>
        <w:t xml:space="preserve">- в абзаце </w:t>
      </w:r>
      <w:r>
        <w:rPr>
          <w:szCs w:val="28"/>
        </w:rPr>
        <w:t>третьем</w:t>
      </w:r>
      <w:r w:rsidRPr="001E419C">
        <w:rPr>
          <w:szCs w:val="28"/>
        </w:rPr>
        <w:t xml:space="preserve"> слова  «абзацем шестнадцатым» заменить словами «абзацем </w:t>
      </w:r>
      <w:r w:rsidR="00670108">
        <w:rPr>
          <w:szCs w:val="28"/>
        </w:rPr>
        <w:t>пя</w:t>
      </w:r>
      <w:r w:rsidR="00A94599">
        <w:rPr>
          <w:szCs w:val="28"/>
        </w:rPr>
        <w:t>т</w:t>
      </w:r>
      <w:r w:rsidRPr="001E419C">
        <w:rPr>
          <w:szCs w:val="28"/>
        </w:rPr>
        <w:t>надцатым»;</w:t>
      </w:r>
    </w:p>
    <w:p w:rsidR="00A73992" w:rsidRPr="00A94599" w:rsidRDefault="00A73992" w:rsidP="001E419C">
      <w:pPr>
        <w:pStyle w:val="ConsPlusNormal"/>
        <w:ind w:firstLine="709"/>
        <w:jc w:val="both"/>
        <w:rPr>
          <w:szCs w:val="28"/>
        </w:rPr>
      </w:pPr>
      <w:r>
        <w:rPr>
          <w:szCs w:val="28"/>
        </w:rPr>
        <w:t xml:space="preserve">- </w:t>
      </w:r>
      <w:r w:rsidRPr="00A94599">
        <w:rPr>
          <w:szCs w:val="28"/>
        </w:rPr>
        <w:t xml:space="preserve">в абзаце четвертом слова «абзацем двадцать третьим» заменить словами «абзацем </w:t>
      </w:r>
      <w:r w:rsidR="00670108">
        <w:rPr>
          <w:szCs w:val="28"/>
        </w:rPr>
        <w:t>девятнадцатым</w:t>
      </w:r>
      <w:r w:rsidRPr="00A94599">
        <w:rPr>
          <w:szCs w:val="28"/>
        </w:rPr>
        <w:t>»;</w:t>
      </w:r>
    </w:p>
    <w:p w:rsidR="003551B0" w:rsidRDefault="003551B0" w:rsidP="00CA0BF0">
      <w:pPr>
        <w:pStyle w:val="ConsPlusNormal"/>
        <w:ind w:firstLine="709"/>
        <w:jc w:val="both"/>
        <w:rPr>
          <w:szCs w:val="28"/>
        </w:rPr>
      </w:pPr>
      <w:r>
        <w:rPr>
          <w:szCs w:val="28"/>
        </w:rPr>
        <w:t>-</w:t>
      </w:r>
      <w:r w:rsidR="00691547">
        <w:rPr>
          <w:szCs w:val="28"/>
        </w:rPr>
        <w:t> </w:t>
      </w:r>
      <w:r>
        <w:rPr>
          <w:szCs w:val="28"/>
        </w:rPr>
        <w:t>после абзаца четвертого дополнить абзацами следующего содержания:</w:t>
      </w:r>
    </w:p>
    <w:p w:rsidR="003551B0" w:rsidRDefault="00691547" w:rsidP="00CA0BF0">
      <w:pPr>
        <w:pStyle w:val="ConsPlusNormal"/>
        <w:ind w:firstLine="709"/>
        <w:jc w:val="both"/>
        <w:rPr>
          <w:szCs w:val="28"/>
        </w:rPr>
      </w:pPr>
      <w:r>
        <w:rPr>
          <w:szCs w:val="28"/>
        </w:rPr>
        <w:t>«- </w:t>
      </w:r>
      <w:r w:rsidR="003551B0">
        <w:rPr>
          <w:szCs w:val="28"/>
        </w:rPr>
        <w:t>при производстве овощей открытого грунта:</w:t>
      </w:r>
    </w:p>
    <w:p w:rsidR="00A53C9C" w:rsidRDefault="00691547" w:rsidP="00A53C9C">
      <w:pPr>
        <w:pStyle w:val="ConsPlusNormal"/>
        <w:ind w:firstLine="709"/>
        <w:jc w:val="both"/>
        <w:rPr>
          <w:szCs w:val="28"/>
        </w:rPr>
      </w:pPr>
      <w:r>
        <w:rPr>
          <w:szCs w:val="28"/>
        </w:rPr>
        <w:t>- </w:t>
      </w:r>
      <w:r w:rsidR="00A53C9C">
        <w:rPr>
          <w:szCs w:val="28"/>
        </w:rPr>
        <w:t xml:space="preserve">прирост производства овощей открытого грунта в текущем </w:t>
      </w:r>
      <w:r w:rsidR="00A53C9C" w:rsidRPr="00A53C9C">
        <w:rPr>
          <w:szCs w:val="28"/>
        </w:rPr>
        <w:t xml:space="preserve">финансовом году. Показателем, необходимым для достижения данного результата, является прирост </w:t>
      </w:r>
      <w:r w:rsidR="00A53C9C">
        <w:rPr>
          <w:szCs w:val="28"/>
        </w:rPr>
        <w:t>производства овощей открытого грунта</w:t>
      </w:r>
      <w:r w:rsidR="00A53C9C" w:rsidRPr="00A53C9C">
        <w:rPr>
          <w:szCs w:val="28"/>
        </w:rPr>
        <w:t xml:space="preserve"> в текущем финансовом году не менее чем на </w:t>
      </w:r>
      <w:r w:rsidR="001E419C" w:rsidRPr="00866D79">
        <w:rPr>
          <w:szCs w:val="28"/>
        </w:rPr>
        <w:t>5</w:t>
      </w:r>
      <w:r w:rsidR="00A53C9C" w:rsidRPr="00866D79">
        <w:rPr>
          <w:szCs w:val="28"/>
        </w:rPr>
        <w:t xml:space="preserve"> процентов</w:t>
      </w:r>
      <w:r w:rsidR="00A53C9C" w:rsidRPr="00A53C9C">
        <w:rPr>
          <w:szCs w:val="28"/>
        </w:rPr>
        <w:t xml:space="preserve"> по отношению к уровню предыдущего финансового года (тысяч тонн). </w:t>
      </w:r>
      <w:proofErr w:type="gramStart"/>
      <w:r w:rsidR="00A53C9C" w:rsidRPr="00A53C9C">
        <w:rPr>
          <w:szCs w:val="28"/>
        </w:rPr>
        <w:t xml:space="preserve">Конкретные значения данного показателя устанавливаются в соглашении на основании данных формы федерального статистического наблюдения </w:t>
      </w:r>
      <w:r w:rsidR="00A53C9C">
        <w:rPr>
          <w:szCs w:val="28"/>
        </w:rPr>
        <w:t>№</w:t>
      </w:r>
      <w:r w:rsidR="00A53C9C" w:rsidRPr="00A53C9C">
        <w:rPr>
          <w:szCs w:val="28"/>
        </w:rPr>
        <w:t xml:space="preserve"> 29-СХ </w:t>
      </w:r>
      <w:r w:rsidR="00A53C9C">
        <w:rPr>
          <w:szCs w:val="28"/>
        </w:rPr>
        <w:t>«</w:t>
      </w:r>
      <w:r w:rsidR="00A53C9C" w:rsidRPr="00A53C9C">
        <w:rPr>
          <w:szCs w:val="28"/>
        </w:rPr>
        <w:t>Сведения о сборе урожая сельскохозяйственных культур</w:t>
      </w:r>
      <w:r w:rsidR="00A53C9C">
        <w:rPr>
          <w:szCs w:val="28"/>
        </w:rPr>
        <w:t>»</w:t>
      </w:r>
      <w:r w:rsidR="00A53C9C" w:rsidRPr="00A53C9C">
        <w:rPr>
          <w:szCs w:val="28"/>
        </w:rPr>
        <w:t xml:space="preserve"> или </w:t>
      </w:r>
      <w:r w:rsidR="00A53C9C">
        <w:rPr>
          <w:szCs w:val="28"/>
        </w:rPr>
        <w:t>№</w:t>
      </w:r>
      <w:r w:rsidR="00A53C9C" w:rsidRPr="00A53C9C">
        <w:rPr>
          <w:szCs w:val="28"/>
        </w:rPr>
        <w:t xml:space="preserve"> 2-фермер </w:t>
      </w:r>
      <w:r w:rsidR="00A53C9C">
        <w:rPr>
          <w:szCs w:val="28"/>
        </w:rPr>
        <w:t>«</w:t>
      </w:r>
      <w:r w:rsidR="00A53C9C" w:rsidRPr="00A53C9C">
        <w:rPr>
          <w:szCs w:val="28"/>
        </w:rPr>
        <w:t>Сведения о сборе урожая сельскохозяйственных культур</w:t>
      </w:r>
      <w:r w:rsidR="00A53C9C">
        <w:rPr>
          <w:szCs w:val="28"/>
        </w:rPr>
        <w:t>»</w:t>
      </w:r>
      <w:r w:rsidR="00A53C9C" w:rsidRPr="00A53C9C">
        <w:rPr>
          <w:szCs w:val="28"/>
        </w:rPr>
        <w:t xml:space="preserve"> за предыдущий финансовой год, представляемой в соответствии с абзацем </w:t>
      </w:r>
      <w:r w:rsidR="00670108">
        <w:rPr>
          <w:szCs w:val="28"/>
        </w:rPr>
        <w:t>пя</w:t>
      </w:r>
      <w:r w:rsidR="00436EAB">
        <w:rPr>
          <w:szCs w:val="28"/>
        </w:rPr>
        <w:t>т</w:t>
      </w:r>
      <w:r w:rsidR="00A53C9C" w:rsidRPr="00A53C9C">
        <w:rPr>
          <w:szCs w:val="28"/>
        </w:rPr>
        <w:t>надцатым пункта 9 настоящего Порядка;</w:t>
      </w:r>
      <w:proofErr w:type="gramEnd"/>
    </w:p>
    <w:p w:rsidR="003551B0" w:rsidRDefault="00A53C9C" w:rsidP="00CA0BF0">
      <w:pPr>
        <w:pStyle w:val="ConsPlusNormal"/>
        <w:ind w:firstLine="709"/>
        <w:jc w:val="both"/>
        <w:rPr>
          <w:szCs w:val="28"/>
        </w:rPr>
      </w:pPr>
      <w:r>
        <w:rPr>
          <w:szCs w:val="28"/>
        </w:rPr>
        <w:t>-</w:t>
      </w:r>
      <w:r w:rsidR="00691547">
        <w:rPr>
          <w:szCs w:val="28"/>
        </w:rPr>
        <w:t> </w:t>
      </w:r>
      <w:r>
        <w:rPr>
          <w:szCs w:val="28"/>
        </w:rPr>
        <w:t>при осуществлении деятельности в области специализированного мясного скотоводства</w:t>
      </w:r>
      <w:proofErr w:type="gramStart"/>
      <w:r>
        <w:rPr>
          <w:szCs w:val="28"/>
        </w:rPr>
        <w:t>:</w:t>
      </w:r>
      <w:r w:rsidR="003551B0">
        <w:rPr>
          <w:szCs w:val="28"/>
        </w:rPr>
        <w:t>»</w:t>
      </w:r>
      <w:proofErr w:type="gramEnd"/>
      <w:r w:rsidR="003551B0">
        <w:rPr>
          <w:szCs w:val="28"/>
        </w:rPr>
        <w:t>;</w:t>
      </w:r>
    </w:p>
    <w:p w:rsidR="00A53C9C" w:rsidRDefault="00A53C9C" w:rsidP="00CA0BF0">
      <w:pPr>
        <w:pStyle w:val="ConsPlusNormal"/>
        <w:ind w:firstLine="709"/>
        <w:jc w:val="both"/>
        <w:rPr>
          <w:szCs w:val="28"/>
        </w:rPr>
      </w:pPr>
      <w:r>
        <w:rPr>
          <w:szCs w:val="28"/>
        </w:rPr>
        <w:t>-</w:t>
      </w:r>
      <w:r w:rsidR="00691547">
        <w:rPr>
          <w:szCs w:val="28"/>
        </w:rPr>
        <w:t> </w:t>
      </w:r>
      <w:r>
        <w:rPr>
          <w:szCs w:val="28"/>
        </w:rPr>
        <w:t>абзац пятый изложить в следующей редакции:</w:t>
      </w:r>
    </w:p>
    <w:p w:rsidR="00A53C9C" w:rsidRPr="00CA0BF0" w:rsidRDefault="00A53C9C" w:rsidP="00CA0BF0">
      <w:pPr>
        <w:pStyle w:val="ConsPlusNormal"/>
        <w:ind w:firstLine="709"/>
        <w:jc w:val="both"/>
        <w:rPr>
          <w:szCs w:val="28"/>
        </w:rPr>
      </w:pPr>
      <w:r w:rsidRPr="00994A60">
        <w:rPr>
          <w:szCs w:val="28"/>
        </w:rPr>
        <w:t>«-</w:t>
      </w:r>
      <w:r w:rsidR="00691547">
        <w:rPr>
          <w:szCs w:val="28"/>
        </w:rPr>
        <w:t> </w:t>
      </w:r>
      <w:r w:rsidRPr="00994A60">
        <w:rPr>
          <w:szCs w:val="28"/>
        </w:rPr>
        <w:t xml:space="preserve">прирост </w:t>
      </w:r>
      <w:r w:rsidR="007757E9" w:rsidRPr="00B5511F">
        <w:rPr>
          <w:szCs w:val="28"/>
        </w:rPr>
        <w:t>поголовья коров</w:t>
      </w:r>
      <w:r w:rsidRPr="00002304">
        <w:rPr>
          <w:szCs w:val="28"/>
        </w:rPr>
        <w:t xml:space="preserve"> специализированных мясных пород</w:t>
      </w:r>
      <w:r w:rsidRPr="00994A60">
        <w:rPr>
          <w:szCs w:val="28"/>
        </w:rPr>
        <w:t xml:space="preserve"> в текущем финансовом году. Показателем, необходимым для достижения данного результата, является прирост </w:t>
      </w:r>
      <w:r w:rsidR="007757E9" w:rsidRPr="00B5511F">
        <w:rPr>
          <w:szCs w:val="28"/>
        </w:rPr>
        <w:t>поголовья коров</w:t>
      </w:r>
      <w:r w:rsidR="00081FE4" w:rsidRPr="00994A60">
        <w:rPr>
          <w:szCs w:val="28"/>
        </w:rPr>
        <w:t xml:space="preserve"> специализированных мясных пород в текущем финансовом году </w:t>
      </w:r>
      <w:r w:rsidRPr="00443277">
        <w:rPr>
          <w:szCs w:val="28"/>
        </w:rPr>
        <w:t xml:space="preserve">не менее чем на </w:t>
      </w:r>
      <w:r w:rsidR="001E419C" w:rsidRPr="00443277">
        <w:rPr>
          <w:szCs w:val="28"/>
        </w:rPr>
        <w:t>5</w:t>
      </w:r>
      <w:r w:rsidRPr="00443277">
        <w:rPr>
          <w:szCs w:val="28"/>
        </w:rPr>
        <w:t xml:space="preserve"> процентов</w:t>
      </w:r>
      <w:r w:rsidRPr="00994A60">
        <w:rPr>
          <w:szCs w:val="28"/>
        </w:rPr>
        <w:t xml:space="preserve"> по отношению к уровню </w:t>
      </w:r>
      <w:r w:rsidRPr="00994A60">
        <w:rPr>
          <w:szCs w:val="28"/>
        </w:rPr>
        <w:lastRenderedPageBreak/>
        <w:t>предыдущего финансового года (</w:t>
      </w:r>
      <w:r w:rsidR="00081FE4" w:rsidRPr="00994A60">
        <w:rPr>
          <w:szCs w:val="28"/>
        </w:rPr>
        <w:t>голов</w:t>
      </w:r>
      <w:r w:rsidRPr="00994A60">
        <w:rPr>
          <w:szCs w:val="28"/>
        </w:rPr>
        <w:t xml:space="preserve">). </w:t>
      </w:r>
      <w:proofErr w:type="gramStart"/>
      <w:r w:rsidRPr="00994A60">
        <w:rPr>
          <w:szCs w:val="28"/>
        </w:rPr>
        <w:t xml:space="preserve">Конкретные значения данного показателя устанавливаются в соглашении на основании данных формы </w:t>
      </w:r>
      <w:r w:rsidR="0090270F" w:rsidRPr="00994A60">
        <w:rPr>
          <w:szCs w:val="28"/>
        </w:rPr>
        <w:t xml:space="preserve">отчета по форме </w:t>
      </w:r>
      <w:r w:rsidR="0090270F" w:rsidRPr="00994A60">
        <w:rPr>
          <w:szCs w:val="28"/>
        </w:rPr>
        <w:br/>
      </w:r>
      <w:r w:rsidR="0090270F" w:rsidRPr="00B5511F">
        <w:rPr>
          <w:szCs w:val="28"/>
        </w:rPr>
        <w:t>№ СП-51 «Отчет о движении скота и птицы на ферме», утвержденной постановлением Государственного комитета Российской Федерации по статистике от 29.09.97 № 68 «Об утверждении унифицированных форм первичной учетной документации по учету сельскохозяйственной продукции и сырья», за декабрь предыдущего финансового года</w:t>
      </w:r>
      <w:r w:rsidRPr="00B5511F">
        <w:rPr>
          <w:szCs w:val="28"/>
        </w:rPr>
        <w:t xml:space="preserve">, представляемой в соответствии </w:t>
      </w:r>
      <w:r w:rsidRPr="0018223C">
        <w:rPr>
          <w:szCs w:val="28"/>
        </w:rPr>
        <w:t xml:space="preserve">с абзацем </w:t>
      </w:r>
      <w:r w:rsidR="00081FE4" w:rsidRPr="0018223C">
        <w:rPr>
          <w:szCs w:val="28"/>
        </w:rPr>
        <w:t xml:space="preserve">двадцать </w:t>
      </w:r>
      <w:r w:rsidR="00670108">
        <w:rPr>
          <w:szCs w:val="28"/>
        </w:rPr>
        <w:t>третьим</w:t>
      </w:r>
      <w:r w:rsidRPr="0018223C">
        <w:rPr>
          <w:szCs w:val="28"/>
        </w:rPr>
        <w:t xml:space="preserve"> пункта</w:t>
      </w:r>
      <w:proofErr w:type="gramEnd"/>
      <w:r w:rsidRPr="0018223C">
        <w:rPr>
          <w:szCs w:val="28"/>
        </w:rPr>
        <w:t xml:space="preserve"> 9</w:t>
      </w:r>
      <w:r w:rsidRPr="00994A60">
        <w:rPr>
          <w:szCs w:val="28"/>
        </w:rPr>
        <w:t xml:space="preserve"> настоящего Порядка</w:t>
      </w:r>
      <w:proofErr w:type="gramStart"/>
      <w:r w:rsidR="00081FE4" w:rsidRPr="00994A60">
        <w:rPr>
          <w:szCs w:val="28"/>
        </w:rPr>
        <w:t>.</w:t>
      </w:r>
      <w:r w:rsidRPr="00994A60">
        <w:rPr>
          <w:szCs w:val="28"/>
        </w:rPr>
        <w:t>»;</w:t>
      </w:r>
      <w:proofErr w:type="gramEnd"/>
    </w:p>
    <w:p w:rsidR="00124385" w:rsidRPr="00124385" w:rsidRDefault="002B0CD4" w:rsidP="00124385">
      <w:pPr>
        <w:pStyle w:val="ConsPlusNormal"/>
        <w:ind w:firstLine="709"/>
        <w:rPr>
          <w:szCs w:val="28"/>
        </w:rPr>
      </w:pPr>
      <w:r>
        <w:rPr>
          <w:szCs w:val="28"/>
        </w:rPr>
        <w:t>10)</w:t>
      </w:r>
      <w:r w:rsidR="00124385" w:rsidRPr="00124385">
        <w:rPr>
          <w:szCs w:val="28"/>
        </w:rPr>
        <w:t xml:space="preserve"> приложени</w:t>
      </w:r>
      <w:r w:rsidR="00932D3F">
        <w:rPr>
          <w:szCs w:val="28"/>
        </w:rPr>
        <w:t>я</w:t>
      </w:r>
      <w:r w:rsidR="00124385" w:rsidRPr="00124385">
        <w:rPr>
          <w:szCs w:val="28"/>
        </w:rPr>
        <w:t xml:space="preserve"> № 1 </w:t>
      </w:r>
      <w:r w:rsidR="00932D3F">
        <w:rPr>
          <w:szCs w:val="28"/>
        </w:rPr>
        <w:t xml:space="preserve">– 3 </w:t>
      </w:r>
      <w:r w:rsidR="00124385" w:rsidRPr="00124385">
        <w:rPr>
          <w:szCs w:val="28"/>
        </w:rPr>
        <w:t>изложить в новой редакции (прилага</w:t>
      </w:r>
      <w:r w:rsidR="00932D3F">
        <w:rPr>
          <w:szCs w:val="28"/>
        </w:rPr>
        <w:t>ю</w:t>
      </w:r>
      <w:r w:rsidR="00124385" w:rsidRPr="00124385">
        <w:rPr>
          <w:szCs w:val="28"/>
        </w:rPr>
        <w:t>тся)</w:t>
      </w:r>
      <w:r w:rsidR="00932D3F">
        <w:rPr>
          <w:szCs w:val="28"/>
        </w:rPr>
        <w:t>.</w:t>
      </w:r>
    </w:p>
    <w:p w:rsidR="00002304" w:rsidRDefault="00002304" w:rsidP="00124385">
      <w:pPr>
        <w:pStyle w:val="ConsPlusNormal"/>
        <w:ind w:firstLine="709"/>
        <w:jc w:val="both"/>
        <w:rPr>
          <w:szCs w:val="28"/>
        </w:rPr>
      </w:pPr>
    </w:p>
    <w:p w:rsidR="00002304" w:rsidRDefault="00002304" w:rsidP="00124385">
      <w:pPr>
        <w:pStyle w:val="ConsPlusNormal"/>
        <w:ind w:firstLine="709"/>
        <w:jc w:val="both"/>
        <w:rPr>
          <w:szCs w:val="28"/>
        </w:rPr>
      </w:pPr>
    </w:p>
    <w:p w:rsidR="006C59BC" w:rsidRPr="00AC7CBA" w:rsidRDefault="006C59BC" w:rsidP="00AC7CBA">
      <w:pPr>
        <w:pStyle w:val="ConsPlusNormal"/>
        <w:tabs>
          <w:tab w:val="left" w:pos="8820"/>
        </w:tabs>
        <w:jc w:val="both"/>
        <w:rPr>
          <w:szCs w:val="28"/>
        </w:rPr>
      </w:pPr>
      <w:r w:rsidRPr="00AC7CBA">
        <w:rPr>
          <w:szCs w:val="28"/>
        </w:rPr>
        <w:t>Губернатор</w:t>
      </w:r>
    </w:p>
    <w:p w:rsidR="006C59BC" w:rsidRDefault="006C59BC" w:rsidP="00AC7CBA">
      <w:pPr>
        <w:pStyle w:val="ConsPlusNormal"/>
        <w:tabs>
          <w:tab w:val="left" w:pos="8820"/>
        </w:tabs>
        <w:jc w:val="both"/>
        <w:rPr>
          <w:b/>
          <w:szCs w:val="28"/>
        </w:rPr>
      </w:pPr>
      <w:r w:rsidRPr="00AC7CBA">
        <w:rPr>
          <w:szCs w:val="28"/>
        </w:rPr>
        <w:t xml:space="preserve">Смоленской области                                                                               </w:t>
      </w:r>
      <w:r w:rsidRPr="00AC7CBA">
        <w:rPr>
          <w:b/>
          <w:szCs w:val="28"/>
        </w:rPr>
        <w:t>А.В. Островский</w:t>
      </w:r>
    </w:p>
    <w:p w:rsidR="00450C75" w:rsidRDefault="00450C75" w:rsidP="00AC7CBA">
      <w:pPr>
        <w:pStyle w:val="ConsPlusNormal"/>
        <w:tabs>
          <w:tab w:val="left" w:pos="8820"/>
        </w:tabs>
        <w:jc w:val="both"/>
        <w:rPr>
          <w:b/>
          <w:szCs w:val="28"/>
        </w:rPr>
      </w:pPr>
    </w:p>
    <w:p w:rsidR="00261C0F" w:rsidRDefault="00261C0F" w:rsidP="00450C75">
      <w:pPr>
        <w:tabs>
          <w:tab w:val="left" w:pos="142"/>
        </w:tabs>
        <w:autoSpaceDE w:val="0"/>
        <w:autoSpaceDN w:val="0"/>
        <w:adjustRightInd w:val="0"/>
        <w:ind w:left="5670" w:firstLine="0"/>
        <w:outlineLvl w:val="0"/>
        <w:rPr>
          <w:sz w:val="24"/>
          <w:szCs w:val="24"/>
        </w:rPr>
      </w:pPr>
    </w:p>
    <w:p w:rsidR="00261C0F" w:rsidRDefault="00261C0F"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2B0CD4" w:rsidRDefault="002B0CD4" w:rsidP="00450C75">
      <w:pPr>
        <w:tabs>
          <w:tab w:val="left" w:pos="142"/>
        </w:tabs>
        <w:autoSpaceDE w:val="0"/>
        <w:autoSpaceDN w:val="0"/>
        <w:adjustRightInd w:val="0"/>
        <w:ind w:left="5670" w:firstLine="0"/>
        <w:outlineLvl w:val="0"/>
        <w:rPr>
          <w:sz w:val="24"/>
          <w:szCs w:val="24"/>
        </w:rPr>
      </w:pPr>
    </w:p>
    <w:p w:rsidR="002B0CD4" w:rsidRDefault="002B0CD4" w:rsidP="00450C75">
      <w:pPr>
        <w:tabs>
          <w:tab w:val="left" w:pos="142"/>
        </w:tabs>
        <w:autoSpaceDE w:val="0"/>
        <w:autoSpaceDN w:val="0"/>
        <w:adjustRightInd w:val="0"/>
        <w:ind w:left="5670" w:firstLine="0"/>
        <w:outlineLvl w:val="0"/>
        <w:rPr>
          <w:sz w:val="24"/>
          <w:szCs w:val="24"/>
        </w:rPr>
      </w:pPr>
    </w:p>
    <w:p w:rsidR="002B0CD4" w:rsidRDefault="002B0CD4" w:rsidP="00450C75">
      <w:pPr>
        <w:tabs>
          <w:tab w:val="left" w:pos="142"/>
        </w:tabs>
        <w:autoSpaceDE w:val="0"/>
        <w:autoSpaceDN w:val="0"/>
        <w:adjustRightInd w:val="0"/>
        <w:ind w:left="5670" w:firstLine="0"/>
        <w:outlineLvl w:val="0"/>
        <w:rPr>
          <w:sz w:val="24"/>
          <w:szCs w:val="24"/>
        </w:rPr>
      </w:pPr>
    </w:p>
    <w:p w:rsidR="002B0CD4" w:rsidRDefault="002B0CD4" w:rsidP="00450C75">
      <w:pPr>
        <w:tabs>
          <w:tab w:val="left" w:pos="142"/>
        </w:tabs>
        <w:autoSpaceDE w:val="0"/>
        <w:autoSpaceDN w:val="0"/>
        <w:adjustRightInd w:val="0"/>
        <w:ind w:left="5670" w:firstLine="0"/>
        <w:outlineLvl w:val="0"/>
        <w:rPr>
          <w:sz w:val="24"/>
          <w:szCs w:val="24"/>
        </w:rPr>
      </w:pPr>
    </w:p>
    <w:p w:rsidR="009D7574" w:rsidRDefault="009D7574" w:rsidP="00450C75">
      <w:pPr>
        <w:tabs>
          <w:tab w:val="left" w:pos="142"/>
        </w:tabs>
        <w:autoSpaceDE w:val="0"/>
        <w:autoSpaceDN w:val="0"/>
        <w:adjustRightInd w:val="0"/>
        <w:ind w:left="5670" w:firstLine="0"/>
        <w:outlineLvl w:val="0"/>
        <w:rPr>
          <w:sz w:val="24"/>
          <w:szCs w:val="24"/>
        </w:rPr>
      </w:pPr>
    </w:p>
    <w:p w:rsidR="00863540" w:rsidRPr="00F401CE" w:rsidRDefault="00863540" w:rsidP="00863540">
      <w:pPr>
        <w:autoSpaceDE w:val="0"/>
        <w:autoSpaceDN w:val="0"/>
        <w:adjustRightInd w:val="0"/>
        <w:ind w:left="5670" w:firstLine="0"/>
        <w:outlineLvl w:val="0"/>
        <w:rPr>
          <w:sz w:val="27"/>
          <w:szCs w:val="27"/>
        </w:rPr>
      </w:pPr>
      <w:r w:rsidRPr="00F401CE">
        <w:rPr>
          <w:sz w:val="27"/>
          <w:szCs w:val="27"/>
        </w:rPr>
        <w:lastRenderedPageBreak/>
        <w:t>Приложение № 1</w:t>
      </w:r>
    </w:p>
    <w:p w:rsidR="00863540" w:rsidRPr="00F401CE" w:rsidRDefault="00863540" w:rsidP="00863540">
      <w:pPr>
        <w:autoSpaceDE w:val="0"/>
        <w:autoSpaceDN w:val="0"/>
        <w:adjustRightInd w:val="0"/>
        <w:ind w:left="5670" w:firstLine="0"/>
        <w:outlineLvl w:val="0"/>
        <w:rPr>
          <w:sz w:val="27"/>
          <w:szCs w:val="27"/>
        </w:rPr>
      </w:pPr>
      <w:bookmarkStart w:id="5" w:name="_GoBack"/>
      <w:bookmarkEnd w:id="5"/>
      <w:proofErr w:type="gramStart"/>
      <w:r w:rsidRPr="00F401CE">
        <w:rPr>
          <w:sz w:val="27"/>
          <w:szCs w:val="27"/>
        </w:rPr>
        <w:t xml:space="preserve">к Порядку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обеспечение прироста сельскохозяйственной продукции собственного производства в рамках приоритетной </w:t>
      </w:r>
      <w:proofErr w:type="spellStart"/>
      <w:r w:rsidRPr="00F401CE">
        <w:rPr>
          <w:sz w:val="27"/>
          <w:szCs w:val="27"/>
        </w:rPr>
        <w:t>подотрасли</w:t>
      </w:r>
      <w:proofErr w:type="spellEnd"/>
      <w:r w:rsidRPr="00F401CE">
        <w:rPr>
          <w:sz w:val="27"/>
          <w:szCs w:val="27"/>
        </w:rPr>
        <w:t xml:space="preserve"> агропромышленного комплекса</w:t>
      </w:r>
      <w:proofErr w:type="gramEnd"/>
      <w:r w:rsidRPr="00F401CE">
        <w:rPr>
          <w:sz w:val="27"/>
          <w:szCs w:val="27"/>
        </w:rPr>
        <w:t xml:space="preserve"> </w:t>
      </w:r>
      <w:r w:rsidRPr="00F401CE">
        <w:rPr>
          <w:sz w:val="27"/>
          <w:szCs w:val="27"/>
        </w:rPr>
        <w:br/>
        <w:t xml:space="preserve">(в редакции постановления Администрации Смоленской области </w:t>
      </w:r>
      <w:proofErr w:type="gramStart"/>
      <w:r w:rsidRPr="00F401CE">
        <w:rPr>
          <w:sz w:val="27"/>
          <w:szCs w:val="27"/>
        </w:rPr>
        <w:t>от</w:t>
      </w:r>
      <w:proofErr w:type="gramEnd"/>
      <w:r w:rsidRPr="00F401CE">
        <w:rPr>
          <w:sz w:val="27"/>
          <w:szCs w:val="27"/>
        </w:rPr>
        <w:t xml:space="preserve"> _______________ № ______)</w:t>
      </w:r>
    </w:p>
    <w:p w:rsidR="00863540" w:rsidRPr="00F401CE" w:rsidRDefault="00863540" w:rsidP="00863540">
      <w:pPr>
        <w:autoSpaceDE w:val="0"/>
        <w:autoSpaceDN w:val="0"/>
        <w:adjustRightInd w:val="0"/>
        <w:outlineLvl w:val="0"/>
        <w:rPr>
          <w:sz w:val="27"/>
          <w:szCs w:val="27"/>
        </w:rPr>
      </w:pPr>
    </w:p>
    <w:p w:rsidR="00863540" w:rsidRPr="00F401CE" w:rsidRDefault="00863540" w:rsidP="00863540">
      <w:pPr>
        <w:autoSpaceDE w:val="0"/>
        <w:autoSpaceDN w:val="0"/>
        <w:adjustRightInd w:val="0"/>
        <w:jc w:val="center"/>
        <w:outlineLvl w:val="0"/>
        <w:rPr>
          <w:b/>
          <w:bCs/>
          <w:sz w:val="27"/>
          <w:szCs w:val="27"/>
        </w:rPr>
      </w:pPr>
      <w:r w:rsidRPr="00F401CE">
        <w:rPr>
          <w:b/>
          <w:bCs/>
          <w:sz w:val="27"/>
          <w:szCs w:val="27"/>
        </w:rPr>
        <w:t>МЕТОДИКА</w:t>
      </w:r>
    </w:p>
    <w:p w:rsidR="00863540" w:rsidRPr="00F401CE" w:rsidRDefault="00863540" w:rsidP="00863540">
      <w:pPr>
        <w:autoSpaceDE w:val="0"/>
        <w:autoSpaceDN w:val="0"/>
        <w:adjustRightInd w:val="0"/>
        <w:jc w:val="center"/>
        <w:outlineLvl w:val="0"/>
        <w:rPr>
          <w:b/>
          <w:bCs/>
          <w:sz w:val="27"/>
          <w:szCs w:val="27"/>
        </w:rPr>
      </w:pPr>
      <w:r w:rsidRPr="00F401CE">
        <w:rPr>
          <w:b/>
          <w:bCs/>
          <w:sz w:val="27"/>
          <w:szCs w:val="27"/>
        </w:rPr>
        <w:t>расчета ставки субсидии на обеспечение прироста продукции</w:t>
      </w:r>
    </w:p>
    <w:p w:rsidR="00B00033" w:rsidRPr="00F401CE" w:rsidRDefault="00B00033" w:rsidP="00B00033">
      <w:pPr>
        <w:autoSpaceDE w:val="0"/>
        <w:autoSpaceDN w:val="0"/>
        <w:adjustRightInd w:val="0"/>
        <w:outlineLvl w:val="0"/>
        <w:rPr>
          <w:b/>
          <w:bCs/>
          <w:sz w:val="27"/>
          <w:szCs w:val="27"/>
        </w:rPr>
      </w:pPr>
    </w:p>
    <w:p w:rsidR="00B00033" w:rsidRPr="00F401CE" w:rsidRDefault="00B00033" w:rsidP="00B00033">
      <w:pPr>
        <w:autoSpaceDE w:val="0"/>
        <w:autoSpaceDN w:val="0"/>
        <w:adjustRightInd w:val="0"/>
        <w:outlineLvl w:val="0"/>
        <w:rPr>
          <w:bCs/>
          <w:sz w:val="27"/>
          <w:szCs w:val="27"/>
        </w:rPr>
      </w:pPr>
      <w:proofErr w:type="gramStart"/>
      <w:r w:rsidRPr="00F401CE">
        <w:rPr>
          <w:bCs/>
          <w:sz w:val="27"/>
          <w:szCs w:val="27"/>
        </w:rPr>
        <w:t xml:space="preserve">В целях настоящей Методики под средствами гранта понимаются бюджетные ассигнования, перечисляемые Департаментом из областного бюджета по </w:t>
      </w:r>
      <w:r w:rsidR="00DA504B" w:rsidRPr="00F401CE">
        <w:rPr>
          <w:bCs/>
          <w:sz w:val="27"/>
          <w:szCs w:val="27"/>
        </w:rPr>
        <w:t>заключаемым между получателем и Департаментом</w:t>
      </w:r>
      <w:r w:rsidR="00DA504B" w:rsidRPr="00F401CE">
        <w:rPr>
          <w:bCs/>
          <w:sz w:val="27"/>
          <w:szCs w:val="27"/>
        </w:rPr>
        <w:t xml:space="preserve"> </w:t>
      </w:r>
      <w:r w:rsidRPr="00F401CE">
        <w:rPr>
          <w:bCs/>
          <w:sz w:val="27"/>
          <w:szCs w:val="27"/>
        </w:rPr>
        <w:t>соглашениям о предоставлении грантов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утвержденной постановлением Администрации Смоленской области от 20.11.2013 № 928.</w:t>
      </w:r>
      <w:proofErr w:type="gramEnd"/>
    </w:p>
    <w:p w:rsidR="00863540" w:rsidRPr="00F401CE" w:rsidRDefault="00863540" w:rsidP="00863540">
      <w:pPr>
        <w:autoSpaceDE w:val="0"/>
        <w:autoSpaceDN w:val="0"/>
        <w:adjustRightInd w:val="0"/>
        <w:outlineLvl w:val="0"/>
        <w:rPr>
          <w:bCs/>
          <w:sz w:val="27"/>
          <w:szCs w:val="27"/>
        </w:rPr>
      </w:pPr>
      <w:r w:rsidRPr="00F401CE">
        <w:rPr>
          <w:bCs/>
          <w:sz w:val="27"/>
          <w:szCs w:val="27"/>
        </w:rPr>
        <w:t>1. Расчет ставки субсидии на обеспечение прироста продукции (на 1 гектар посевной площади, занятой зерновыми и (или) зернобобовыми культурами)</w:t>
      </w:r>
      <w:r w:rsidR="00202F7C" w:rsidRPr="00F401CE">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Ставка субсидии на обеспечение прироста продукции в расчете на 1 гектар посевной площади, занятой зерновыми и (или) зернобобовыми культурами, рассчитывается по следующей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proofErr w:type="spellStart"/>
      <w:r w:rsidRPr="00F401CE">
        <w:rPr>
          <w:bCs/>
          <w:sz w:val="27"/>
          <w:szCs w:val="27"/>
        </w:rPr>
        <w:t>Ст</w:t>
      </w:r>
      <w:proofErr w:type="spellEnd"/>
      <w:r w:rsidRPr="00F401CE">
        <w:rPr>
          <w:bCs/>
          <w:sz w:val="27"/>
          <w:szCs w:val="27"/>
        </w:rPr>
        <w:t xml:space="preserve"> = </w:t>
      </w:r>
      <w:proofErr w:type="spellStart"/>
      <w:r w:rsidRPr="00F401CE">
        <w:rPr>
          <w:bCs/>
          <w:sz w:val="27"/>
          <w:szCs w:val="27"/>
        </w:rPr>
        <w:t>СтН</w:t>
      </w:r>
      <w:proofErr w:type="spellEnd"/>
      <w:r w:rsidRPr="00F401CE">
        <w:rPr>
          <w:bCs/>
          <w:sz w:val="27"/>
          <w:szCs w:val="27"/>
        </w:rPr>
        <w:t xml:space="preserve"> x</w:t>
      </w:r>
      <w:proofErr w:type="gramStart"/>
      <w:r w:rsidRPr="00F401CE">
        <w:rPr>
          <w:bCs/>
          <w:sz w:val="27"/>
          <w:szCs w:val="27"/>
        </w:rPr>
        <w:t xml:space="preserve"> К</w:t>
      </w:r>
      <w:proofErr w:type="gramEnd"/>
      <w:r w:rsidRPr="00F401CE">
        <w:rPr>
          <w:bCs/>
          <w:sz w:val="27"/>
          <w:szCs w:val="27"/>
          <w:vertAlign w:val="subscript"/>
        </w:rPr>
        <w:t>о</w:t>
      </w:r>
      <w:r w:rsidRPr="00F401CE">
        <w:rPr>
          <w:bCs/>
          <w:sz w:val="27"/>
          <w:szCs w:val="27"/>
        </w:rPr>
        <w:t>, где: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proofErr w:type="spellStart"/>
      <w:proofErr w:type="gramStart"/>
      <w:r w:rsidRPr="00F401CE">
        <w:rPr>
          <w:bCs/>
          <w:sz w:val="27"/>
          <w:szCs w:val="27"/>
        </w:rPr>
        <w:t>Ст</w:t>
      </w:r>
      <w:proofErr w:type="spellEnd"/>
      <w:proofErr w:type="gramEnd"/>
      <w:r w:rsidRPr="00F401CE">
        <w:rPr>
          <w:bCs/>
          <w:sz w:val="27"/>
          <w:szCs w:val="27"/>
        </w:rPr>
        <w:t xml:space="preserve"> - ставка субсидии на обеспечение прироста продукции в расчете на 1 гектар посевной площади, занятой зерновыми и (или) зернобобовыми культурами (рублей);</w:t>
      </w:r>
    </w:p>
    <w:p w:rsidR="00863540" w:rsidRPr="00F401CE" w:rsidRDefault="00863540" w:rsidP="00863540">
      <w:pPr>
        <w:autoSpaceDE w:val="0"/>
        <w:autoSpaceDN w:val="0"/>
        <w:adjustRightInd w:val="0"/>
        <w:outlineLvl w:val="0"/>
        <w:rPr>
          <w:bCs/>
          <w:sz w:val="27"/>
          <w:szCs w:val="27"/>
        </w:rPr>
      </w:pPr>
      <w:proofErr w:type="spellStart"/>
      <w:r w:rsidRPr="00F401CE">
        <w:rPr>
          <w:bCs/>
          <w:sz w:val="27"/>
          <w:szCs w:val="27"/>
        </w:rPr>
        <w:lastRenderedPageBreak/>
        <w:t>СтН</w:t>
      </w:r>
      <w:proofErr w:type="spellEnd"/>
      <w:r w:rsidRPr="00F401CE">
        <w:rPr>
          <w:bCs/>
          <w:sz w:val="27"/>
          <w:szCs w:val="27"/>
        </w:rPr>
        <w:t xml:space="preserve"> - норматив ставки субсидии на обеспечение прироста продукции в расчете на 1 гектар посевной площади, занятой зерновыми и (или) зернобобовыми культурами (рублей);</w:t>
      </w:r>
    </w:p>
    <w:p w:rsidR="00863540" w:rsidRPr="00F401CE" w:rsidRDefault="00863540" w:rsidP="00863540">
      <w:pPr>
        <w:autoSpaceDE w:val="0"/>
        <w:autoSpaceDN w:val="0"/>
        <w:adjustRightInd w:val="0"/>
        <w:outlineLvl w:val="0"/>
        <w:rPr>
          <w:bCs/>
          <w:sz w:val="27"/>
          <w:szCs w:val="27"/>
        </w:rPr>
      </w:pPr>
      <w:proofErr w:type="gramStart"/>
      <w:r w:rsidRPr="00F401CE">
        <w:rPr>
          <w:bCs/>
          <w:sz w:val="27"/>
          <w:szCs w:val="27"/>
        </w:rPr>
        <w:t>К</w:t>
      </w:r>
      <w:r w:rsidRPr="00F401CE">
        <w:rPr>
          <w:bCs/>
          <w:sz w:val="27"/>
          <w:szCs w:val="27"/>
          <w:vertAlign w:val="subscript"/>
        </w:rPr>
        <w:t>о</w:t>
      </w:r>
      <w:proofErr w:type="gramEnd"/>
      <w:r w:rsidRPr="00F401CE">
        <w:rPr>
          <w:bCs/>
          <w:sz w:val="27"/>
          <w:szCs w:val="27"/>
        </w:rPr>
        <w:t xml:space="preserve"> - корректирующий коэффициент.</w:t>
      </w:r>
    </w:p>
    <w:p w:rsidR="00863540" w:rsidRPr="00F401CE" w:rsidRDefault="00863540" w:rsidP="00863540">
      <w:pPr>
        <w:autoSpaceDE w:val="0"/>
        <w:autoSpaceDN w:val="0"/>
        <w:adjustRightInd w:val="0"/>
        <w:outlineLvl w:val="0"/>
        <w:rPr>
          <w:bCs/>
          <w:sz w:val="27"/>
          <w:szCs w:val="27"/>
        </w:rPr>
      </w:pPr>
      <w:r w:rsidRPr="00F401CE">
        <w:rPr>
          <w:bCs/>
          <w:sz w:val="27"/>
          <w:szCs w:val="27"/>
        </w:rPr>
        <w:t>Норматив ставки субсидии на обеспечение прироста продукции в расчете                  на 1 гектар посевной площади, занятой зерновыми и (или) зернобобовыми культурами, рассчитывается по следующей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proofErr w:type="spellStart"/>
      <w:r w:rsidRPr="00F401CE">
        <w:rPr>
          <w:bCs/>
          <w:sz w:val="27"/>
          <w:szCs w:val="27"/>
        </w:rPr>
        <w:t>СтН</w:t>
      </w:r>
      <w:proofErr w:type="spellEnd"/>
      <w:r w:rsidRPr="00F401CE">
        <w:rPr>
          <w:bCs/>
          <w:sz w:val="27"/>
          <w:szCs w:val="27"/>
        </w:rPr>
        <w:t xml:space="preserve"> = (Ф x 0,4182 / ПЗ) x К</w:t>
      </w:r>
      <w:r w:rsidRPr="00F401CE">
        <w:rPr>
          <w:bCs/>
          <w:sz w:val="27"/>
          <w:szCs w:val="27"/>
          <w:vertAlign w:val="subscript"/>
        </w:rPr>
        <w:t>ок</w:t>
      </w:r>
      <w:r w:rsidRPr="00F401CE">
        <w:rPr>
          <w:bCs/>
          <w:sz w:val="27"/>
          <w:szCs w:val="27"/>
        </w:rPr>
        <w:t>, где: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Ф - общий объем субсидии на обеспечение прироста продукции за счет средств федерального бюджета и средств областного бюджета (Ф равно 137 544 914,94 рубл</w:t>
      </w:r>
      <w:r w:rsidR="002B0CD4" w:rsidRPr="00F401CE">
        <w:rPr>
          <w:bCs/>
          <w:sz w:val="27"/>
          <w:szCs w:val="27"/>
        </w:rPr>
        <w:t>я</w:t>
      </w:r>
      <w:r w:rsidRPr="00F401CE">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ПЗ - посевная площадь, занятая зерновыми и (или) зернобобовыми культурами, в предыдущем финансовом году (гектаров);</w:t>
      </w:r>
    </w:p>
    <w:p w:rsidR="00863540" w:rsidRPr="00F401CE" w:rsidRDefault="00863540" w:rsidP="00863540">
      <w:pPr>
        <w:autoSpaceDE w:val="0"/>
        <w:autoSpaceDN w:val="0"/>
        <w:adjustRightInd w:val="0"/>
        <w:outlineLvl w:val="0"/>
        <w:rPr>
          <w:bCs/>
          <w:sz w:val="27"/>
          <w:szCs w:val="27"/>
        </w:rPr>
      </w:pPr>
      <w:r w:rsidRPr="00F401CE">
        <w:rPr>
          <w:bCs/>
          <w:sz w:val="27"/>
          <w:szCs w:val="27"/>
        </w:rPr>
        <w:t>К</w:t>
      </w:r>
      <w:r w:rsidRPr="00F401CE">
        <w:rPr>
          <w:bCs/>
          <w:sz w:val="27"/>
          <w:szCs w:val="27"/>
          <w:vertAlign w:val="subscript"/>
        </w:rPr>
        <w:t>ок</w:t>
      </w:r>
      <w:r w:rsidRPr="00F401CE">
        <w:rPr>
          <w:bCs/>
          <w:sz w:val="27"/>
          <w:szCs w:val="27"/>
        </w:rPr>
        <w:t xml:space="preserve"> - коэффициент, применяемый для расчета норматива ставки субсидии на обеспечение прироста продукции. Рассчитывается по следующей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К</w:t>
      </w:r>
      <w:r w:rsidRPr="00F401CE">
        <w:rPr>
          <w:bCs/>
          <w:sz w:val="27"/>
          <w:szCs w:val="27"/>
          <w:vertAlign w:val="subscript"/>
        </w:rPr>
        <w:t>ок</w:t>
      </w:r>
      <w:r w:rsidRPr="00F401CE">
        <w:rPr>
          <w:bCs/>
          <w:sz w:val="27"/>
          <w:szCs w:val="27"/>
        </w:rPr>
        <w:t xml:space="preserve"> = К</w:t>
      </w:r>
      <w:proofErr w:type="gramStart"/>
      <w:r w:rsidRPr="00F401CE">
        <w:rPr>
          <w:bCs/>
          <w:sz w:val="27"/>
          <w:szCs w:val="27"/>
          <w:vertAlign w:val="subscript"/>
        </w:rPr>
        <w:t>1</w:t>
      </w:r>
      <w:proofErr w:type="gramEnd"/>
      <w:r w:rsidRPr="00F401CE">
        <w:rPr>
          <w:bCs/>
          <w:sz w:val="27"/>
          <w:szCs w:val="27"/>
        </w:rPr>
        <w:t xml:space="preserve"> × К</w:t>
      </w:r>
      <w:r w:rsidRPr="00F401CE">
        <w:rPr>
          <w:bCs/>
          <w:sz w:val="27"/>
          <w:szCs w:val="27"/>
          <w:vertAlign w:val="subscript"/>
        </w:rPr>
        <w:t>2</w:t>
      </w:r>
      <w:r w:rsidRPr="00F401CE">
        <w:rPr>
          <w:bCs/>
          <w:sz w:val="27"/>
          <w:szCs w:val="27"/>
        </w:rPr>
        <w:t xml:space="preserve"> × К</w:t>
      </w:r>
      <w:r w:rsidRPr="00F401CE">
        <w:rPr>
          <w:bCs/>
          <w:sz w:val="27"/>
          <w:szCs w:val="27"/>
          <w:vertAlign w:val="subscript"/>
        </w:rPr>
        <w:t>3</w:t>
      </w:r>
      <w:r w:rsidRPr="00F401CE">
        <w:rPr>
          <w:bCs/>
          <w:sz w:val="27"/>
          <w:szCs w:val="27"/>
        </w:rPr>
        <w:t>×</w:t>
      </w:r>
      <w:r w:rsidRPr="00F401CE">
        <w:rPr>
          <w:bCs/>
          <w:sz w:val="27"/>
          <w:szCs w:val="27"/>
          <w:vertAlign w:val="subscript"/>
        </w:rPr>
        <w:t xml:space="preserve"> </w:t>
      </w:r>
      <w:r w:rsidRPr="00F401CE">
        <w:rPr>
          <w:bCs/>
          <w:sz w:val="27"/>
          <w:szCs w:val="27"/>
        </w:rPr>
        <w:t>К</w:t>
      </w:r>
      <w:r w:rsidRPr="00F401CE">
        <w:rPr>
          <w:bCs/>
          <w:sz w:val="27"/>
          <w:szCs w:val="27"/>
          <w:vertAlign w:val="subscript"/>
        </w:rPr>
        <w:t>4</w:t>
      </w:r>
      <w:r w:rsidRPr="00F401CE">
        <w:rPr>
          <w:bCs/>
          <w:sz w:val="27"/>
          <w:szCs w:val="27"/>
        </w:rPr>
        <w:t>×</w:t>
      </w:r>
      <w:r w:rsidRPr="00F401CE">
        <w:rPr>
          <w:bCs/>
          <w:sz w:val="27"/>
          <w:szCs w:val="27"/>
          <w:vertAlign w:val="subscript"/>
        </w:rPr>
        <w:t xml:space="preserve"> </w:t>
      </w:r>
      <w:r w:rsidRPr="00F401CE">
        <w:rPr>
          <w:bCs/>
          <w:sz w:val="27"/>
          <w:szCs w:val="27"/>
        </w:rPr>
        <w:t>К</w:t>
      </w:r>
      <w:r w:rsidRPr="00F401CE">
        <w:rPr>
          <w:bCs/>
          <w:sz w:val="27"/>
          <w:szCs w:val="27"/>
          <w:vertAlign w:val="subscript"/>
        </w:rPr>
        <w:t>5</w:t>
      </w:r>
      <w:r w:rsidRPr="00F401CE">
        <w:rPr>
          <w:bCs/>
          <w:sz w:val="27"/>
          <w:szCs w:val="27"/>
        </w:rPr>
        <w:t>× К</w:t>
      </w:r>
      <w:r w:rsidRPr="00F401CE">
        <w:rPr>
          <w:bCs/>
          <w:sz w:val="27"/>
          <w:szCs w:val="27"/>
          <w:vertAlign w:val="subscript"/>
        </w:rPr>
        <w:t>6</w:t>
      </w:r>
      <w:r w:rsidRPr="00F401CE">
        <w:rPr>
          <w:bCs/>
          <w:sz w:val="27"/>
          <w:szCs w:val="27"/>
        </w:rPr>
        <w:t>, где: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К</w:t>
      </w:r>
      <w:proofErr w:type="gramStart"/>
      <w:r w:rsidRPr="00F401CE">
        <w:rPr>
          <w:bCs/>
          <w:sz w:val="27"/>
          <w:szCs w:val="27"/>
          <w:vertAlign w:val="subscript"/>
        </w:rPr>
        <w:t>1</w:t>
      </w:r>
      <w:proofErr w:type="gramEnd"/>
      <w:r w:rsidRPr="00F401CE">
        <w:rPr>
          <w:bCs/>
          <w:sz w:val="27"/>
          <w:szCs w:val="27"/>
        </w:rPr>
        <w:t xml:space="preserve"> - коэффициент для получателей, у которых урожайность зерновых и (или) зернобобовых культур за предыдущий финансовый год составила не менее </w:t>
      </w:r>
      <w:r w:rsidR="002D3299">
        <w:rPr>
          <w:bCs/>
          <w:sz w:val="27"/>
          <w:szCs w:val="27"/>
        </w:rPr>
        <w:br/>
      </w:r>
      <w:r w:rsidRPr="00F401CE">
        <w:rPr>
          <w:bCs/>
          <w:sz w:val="27"/>
          <w:szCs w:val="27"/>
        </w:rPr>
        <w:t>30 центнеров с гектара (в весе после доработки), равный 1,3;</w:t>
      </w:r>
    </w:p>
    <w:p w:rsidR="00863540" w:rsidRPr="00F401CE" w:rsidRDefault="00863540" w:rsidP="00863540">
      <w:pPr>
        <w:autoSpaceDE w:val="0"/>
        <w:autoSpaceDN w:val="0"/>
        <w:adjustRightInd w:val="0"/>
        <w:outlineLvl w:val="0"/>
        <w:rPr>
          <w:bCs/>
          <w:sz w:val="27"/>
          <w:szCs w:val="27"/>
        </w:rPr>
      </w:pPr>
      <w:r w:rsidRPr="00F401CE">
        <w:rPr>
          <w:bCs/>
          <w:sz w:val="27"/>
          <w:szCs w:val="27"/>
        </w:rPr>
        <w:t>К</w:t>
      </w:r>
      <w:proofErr w:type="gramStart"/>
      <w:r w:rsidR="00FE51B9" w:rsidRPr="00F401CE">
        <w:rPr>
          <w:bCs/>
          <w:sz w:val="27"/>
          <w:szCs w:val="27"/>
          <w:vertAlign w:val="subscript"/>
        </w:rPr>
        <w:t>2</w:t>
      </w:r>
      <w:proofErr w:type="gramEnd"/>
      <w:r w:rsidRPr="00F401CE">
        <w:rPr>
          <w:bCs/>
          <w:sz w:val="27"/>
          <w:szCs w:val="27"/>
        </w:rPr>
        <w:t xml:space="preserve"> - коэффициент для получателей, у которых объем высеянных семян по категориям оригинальные, элитные и репродукционные семена (РС1) от общего объема высеянных семян зерновых и (или) зернобобовых культур в предыдущем финансовом году составляет от 50 до 100 процентов, равный 1,5;</w:t>
      </w:r>
    </w:p>
    <w:p w:rsidR="00863540" w:rsidRPr="00F401CE" w:rsidRDefault="00863540" w:rsidP="00FE51B9">
      <w:pPr>
        <w:autoSpaceDE w:val="0"/>
        <w:autoSpaceDN w:val="0"/>
        <w:adjustRightInd w:val="0"/>
        <w:outlineLvl w:val="0"/>
        <w:rPr>
          <w:bCs/>
          <w:sz w:val="27"/>
          <w:szCs w:val="27"/>
        </w:rPr>
      </w:pPr>
      <w:r w:rsidRPr="00F401CE">
        <w:rPr>
          <w:bCs/>
          <w:sz w:val="27"/>
          <w:szCs w:val="27"/>
        </w:rPr>
        <w:t>К</w:t>
      </w:r>
      <w:r w:rsidR="00FE51B9" w:rsidRPr="00F401CE">
        <w:rPr>
          <w:bCs/>
          <w:sz w:val="27"/>
          <w:szCs w:val="27"/>
          <w:vertAlign w:val="subscript"/>
        </w:rPr>
        <w:t>3</w:t>
      </w:r>
      <w:r w:rsidRPr="00F401CE">
        <w:rPr>
          <w:bCs/>
          <w:sz w:val="27"/>
          <w:szCs w:val="27"/>
        </w:rPr>
        <w:t xml:space="preserve"> - коэффициент для получателей, которые выполнили условие по достижению в предыдущем финансовом году результатов использования средств гранта, равн</w:t>
      </w:r>
      <w:r w:rsidR="002B0CD4" w:rsidRPr="00F401CE">
        <w:rPr>
          <w:bCs/>
          <w:sz w:val="27"/>
          <w:szCs w:val="27"/>
        </w:rPr>
        <w:t>ый</w:t>
      </w:r>
      <w:r w:rsidRPr="00F401CE">
        <w:rPr>
          <w:bCs/>
          <w:sz w:val="27"/>
          <w:szCs w:val="27"/>
        </w:rPr>
        <w:t xml:space="preserve"> среднему отношению фактических значений за предыдущий финансовый год </w:t>
      </w:r>
      <w:r w:rsidR="002D3299">
        <w:rPr>
          <w:bCs/>
          <w:sz w:val="27"/>
          <w:szCs w:val="27"/>
        </w:rPr>
        <w:br/>
      </w:r>
      <w:proofErr w:type="gramStart"/>
      <w:r w:rsidRPr="00F401CE">
        <w:rPr>
          <w:bCs/>
          <w:sz w:val="27"/>
          <w:szCs w:val="27"/>
        </w:rPr>
        <w:t>к</w:t>
      </w:r>
      <w:proofErr w:type="gramEnd"/>
      <w:r w:rsidRPr="00F401CE">
        <w:rPr>
          <w:bCs/>
          <w:sz w:val="27"/>
          <w:szCs w:val="27"/>
        </w:rPr>
        <w:t xml:space="preserve"> установленным, но не </w:t>
      </w:r>
      <w:r w:rsidR="00DA504B">
        <w:rPr>
          <w:bCs/>
          <w:sz w:val="27"/>
          <w:szCs w:val="27"/>
        </w:rPr>
        <w:t>более</w:t>
      </w:r>
      <w:r w:rsidRPr="00F401CE">
        <w:rPr>
          <w:bCs/>
          <w:sz w:val="27"/>
          <w:szCs w:val="27"/>
        </w:rPr>
        <w:t xml:space="preserve"> 1,2</w:t>
      </w:r>
      <w:r w:rsidR="00FE51B9" w:rsidRPr="00F401CE">
        <w:rPr>
          <w:bCs/>
          <w:sz w:val="27"/>
          <w:szCs w:val="27"/>
        </w:rPr>
        <w:t>, который определяется по следующей формуле</w:t>
      </w:r>
      <w:r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К</w:t>
      </w:r>
      <w:r w:rsidR="00FE51B9" w:rsidRPr="00F401CE">
        <w:rPr>
          <w:bCs/>
          <w:sz w:val="27"/>
          <w:szCs w:val="27"/>
          <w:vertAlign w:val="subscript"/>
        </w:rPr>
        <w:t>3</w:t>
      </w:r>
      <w:r w:rsidRPr="00F401CE">
        <w:rPr>
          <w:bCs/>
          <w:sz w:val="27"/>
          <w:szCs w:val="27"/>
        </w:rPr>
        <w:t>=</w:t>
      </w:r>
      <w:r w:rsidRPr="00F401CE">
        <w:rPr>
          <w:bCs/>
          <w:sz w:val="27"/>
          <w:szCs w:val="27"/>
          <w:lang w:val="en-US"/>
        </w:rPr>
        <w:t>SUM</w:t>
      </w:r>
      <w:r w:rsidRPr="00F401CE">
        <w:rPr>
          <w:bCs/>
          <w:sz w:val="27"/>
          <w:szCs w:val="27"/>
        </w:rPr>
        <w:t> Р</w:t>
      </w:r>
      <w:proofErr w:type="spellStart"/>
      <w:proofErr w:type="gramStart"/>
      <w:r w:rsidRPr="00F401CE">
        <w:rPr>
          <w:bCs/>
          <w:sz w:val="27"/>
          <w:szCs w:val="27"/>
          <w:vertAlign w:val="subscript"/>
          <w:lang w:val="en-US"/>
        </w:rPr>
        <w:t>i</w:t>
      </w:r>
      <w:proofErr w:type="spellEnd"/>
      <w:proofErr w:type="gramEnd"/>
      <w:r w:rsidRPr="00F401CE">
        <w:rPr>
          <w:bCs/>
          <w:sz w:val="27"/>
          <w:szCs w:val="27"/>
        </w:rPr>
        <w:t>/</w:t>
      </w:r>
      <w:r w:rsidRPr="00F401CE">
        <w:rPr>
          <w:bCs/>
          <w:sz w:val="27"/>
          <w:szCs w:val="27"/>
          <w:lang w:val="en-US"/>
        </w:rPr>
        <w:t>t</w:t>
      </w:r>
      <w:r w:rsidRPr="00F401CE">
        <w:rPr>
          <w:bCs/>
          <w:sz w:val="27"/>
          <w:szCs w:val="27"/>
        </w:rPr>
        <w:t>, где</w:t>
      </w:r>
      <w:r w:rsidR="002B0CD4"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Р</w:t>
      </w:r>
      <w:proofErr w:type="spellStart"/>
      <w:r w:rsidRPr="00F401CE">
        <w:rPr>
          <w:bCs/>
          <w:sz w:val="27"/>
          <w:szCs w:val="27"/>
          <w:vertAlign w:val="subscript"/>
          <w:lang w:val="en-US"/>
        </w:rPr>
        <w:t>i</w:t>
      </w:r>
      <w:proofErr w:type="spellEnd"/>
      <w:r w:rsidRPr="00F401CE">
        <w:rPr>
          <w:bCs/>
          <w:sz w:val="27"/>
          <w:szCs w:val="27"/>
          <w:vertAlign w:val="subscript"/>
        </w:rPr>
        <w:t> </w:t>
      </w:r>
      <w:r w:rsidR="00DA504B">
        <w:rPr>
          <w:bCs/>
          <w:sz w:val="27"/>
          <w:szCs w:val="27"/>
        </w:rPr>
        <w:t>-</w:t>
      </w:r>
      <w:r w:rsidRPr="00F401CE">
        <w:rPr>
          <w:bCs/>
          <w:sz w:val="27"/>
          <w:szCs w:val="27"/>
        </w:rPr>
        <w:t xml:space="preserve"> 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2B0CD4" w:rsidRPr="00F401CE">
        <w:rPr>
          <w:bCs/>
          <w:sz w:val="27"/>
          <w:szCs w:val="27"/>
        </w:rPr>
        <w:t>использования сре</w:t>
      </w:r>
      <w:proofErr w:type="gramStart"/>
      <w:r w:rsidR="002B0CD4" w:rsidRPr="00F401CE">
        <w:rPr>
          <w:bCs/>
          <w:sz w:val="27"/>
          <w:szCs w:val="27"/>
        </w:rPr>
        <w:t>дств</w:t>
      </w:r>
      <w:r w:rsidRPr="00F401CE">
        <w:rPr>
          <w:bCs/>
          <w:sz w:val="27"/>
          <w:szCs w:val="27"/>
        </w:rPr>
        <w:t xml:space="preserve"> гр</w:t>
      </w:r>
      <w:proofErr w:type="gramEnd"/>
      <w:r w:rsidRPr="00F401CE">
        <w:rPr>
          <w:bCs/>
          <w:sz w:val="27"/>
          <w:szCs w:val="27"/>
        </w:rPr>
        <w:t>анта;</w:t>
      </w:r>
    </w:p>
    <w:p w:rsidR="00863540" w:rsidRPr="00F401CE" w:rsidRDefault="00863540" w:rsidP="00863540">
      <w:pPr>
        <w:autoSpaceDE w:val="0"/>
        <w:autoSpaceDN w:val="0"/>
        <w:adjustRightInd w:val="0"/>
        <w:outlineLvl w:val="0"/>
        <w:rPr>
          <w:bCs/>
          <w:sz w:val="27"/>
          <w:szCs w:val="27"/>
        </w:rPr>
      </w:pPr>
      <w:r w:rsidRPr="00F401CE">
        <w:rPr>
          <w:bCs/>
          <w:sz w:val="27"/>
          <w:szCs w:val="27"/>
          <w:lang w:val="en-US"/>
        </w:rPr>
        <w:t>t</w:t>
      </w:r>
      <w:r w:rsidRPr="00F401CE">
        <w:rPr>
          <w:bCs/>
          <w:sz w:val="27"/>
          <w:szCs w:val="27"/>
        </w:rPr>
        <w:t xml:space="preserve"> </w:t>
      </w:r>
      <w:r w:rsidR="00DA504B">
        <w:rPr>
          <w:bCs/>
          <w:sz w:val="27"/>
          <w:szCs w:val="27"/>
        </w:rPr>
        <w:t>-</w:t>
      </w:r>
      <w:r w:rsidRPr="00F401CE">
        <w:rPr>
          <w:bCs/>
          <w:sz w:val="27"/>
          <w:szCs w:val="27"/>
        </w:rPr>
        <w:t xml:space="preserve"> </w:t>
      </w:r>
      <w:proofErr w:type="gramStart"/>
      <w:r w:rsidRPr="00F401CE">
        <w:rPr>
          <w:bCs/>
          <w:sz w:val="27"/>
          <w:szCs w:val="27"/>
        </w:rPr>
        <w:t>общее</w:t>
      </w:r>
      <w:proofErr w:type="gramEnd"/>
      <w:r w:rsidRPr="00F401CE">
        <w:rPr>
          <w:bCs/>
          <w:sz w:val="27"/>
          <w:szCs w:val="27"/>
        </w:rPr>
        <w:t xml:space="preserve"> количество результатов </w:t>
      </w:r>
      <w:r w:rsidR="00202F7C" w:rsidRPr="00F401CE">
        <w:rPr>
          <w:bCs/>
          <w:sz w:val="27"/>
          <w:szCs w:val="27"/>
        </w:rPr>
        <w:t>использования средств</w:t>
      </w:r>
      <w:r w:rsidRPr="00F401CE">
        <w:rPr>
          <w:bCs/>
          <w:sz w:val="27"/>
          <w:szCs w:val="27"/>
        </w:rPr>
        <w:t xml:space="preserve"> гранта</w:t>
      </w:r>
      <w:r w:rsidR="002B0CD4" w:rsidRPr="00F401CE">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 xml:space="preserve">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w:t>
      </w:r>
      <w:proofErr w:type="gramStart"/>
      <w:r w:rsidR="00202F7C" w:rsidRPr="00F401CE">
        <w:rPr>
          <w:bCs/>
          <w:sz w:val="27"/>
          <w:szCs w:val="27"/>
        </w:rPr>
        <w:t>дств</w:t>
      </w:r>
      <w:r w:rsidRPr="00F401CE">
        <w:rPr>
          <w:bCs/>
          <w:sz w:val="27"/>
          <w:szCs w:val="27"/>
        </w:rPr>
        <w:t xml:space="preserve"> гр</w:t>
      </w:r>
      <w:proofErr w:type="gramEnd"/>
      <w:r w:rsidRPr="00F401CE">
        <w:rPr>
          <w:bCs/>
          <w:sz w:val="27"/>
          <w:szCs w:val="27"/>
        </w:rPr>
        <w:t>анта, определяется по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Р</w:t>
      </w:r>
      <w:proofErr w:type="spellStart"/>
      <w:proofErr w:type="gramStart"/>
      <w:r w:rsidRPr="00F401CE">
        <w:rPr>
          <w:bCs/>
          <w:sz w:val="27"/>
          <w:szCs w:val="27"/>
          <w:vertAlign w:val="subscript"/>
          <w:lang w:val="en-US"/>
        </w:rPr>
        <w:t>i</w:t>
      </w:r>
      <w:proofErr w:type="spellEnd"/>
      <w:proofErr w:type="gramEnd"/>
      <w:r w:rsidRPr="00F401CE">
        <w:rPr>
          <w:bCs/>
          <w:sz w:val="27"/>
          <w:szCs w:val="27"/>
        </w:rPr>
        <w:t xml:space="preserve">  = </w:t>
      </w: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w:t>
      </w:r>
      <w:r w:rsidRPr="00F401CE">
        <w:rPr>
          <w:bCs/>
          <w:sz w:val="27"/>
          <w:szCs w:val="27"/>
          <w:lang w:val="en-US"/>
        </w:rPr>
        <w:t>F</w:t>
      </w:r>
      <w:r w:rsidRPr="00F401CE">
        <w:rPr>
          <w:bCs/>
          <w:sz w:val="27"/>
          <w:szCs w:val="27"/>
          <w:vertAlign w:val="subscript"/>
          <w:lang w:val="en-US"/>
        </w:rPr>
        <w:t>i</w:t>
      </w:r>
      <w:r w:rsidRPr="00F401CE">
        <w:rPr>
          <w:bCs/>
          <w:sz w:val="27"/>
          <w:szCs w:val="27"/>
        </w:rPr>
        <w:t>, где</w:t>
      </w:r>
      <w:r w:rsidR="00202F7C"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 xml:space="preserve"> - фактическое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2D3299">
        <w:rPr>
          <w:bCs/>
          <w:sz w:val="27"/>
          <w:szCs w:val="27"/>
        </w:rPr>
        <w:t>использования средств</w:t>
      </w:r>
      <w:r w:rsidRPr="00F401CE">
        <w:rPr>
          <w:bCs/>
          <w:sz w:val="27"/>
          <w:szCs w:val="27"/>
        </w:rPr>
        <w:t xml:space="preserve"> гранта;</w:t>
      </w:r>
    </w:p>
    <w:p w:rsidR="00863540" w:rsidRPr="00F401CE" w:rsidRDefault="00863540" w:rsidP="00863540">
      <w:pPr>
        <w:autoSpaceDE w:val="0"/>
        <w:autoSpaceDN w:val="0"/>
        <w:adjustRightInd w:val="0"/>
        <w:outlineLvl w:val="0"/>
        <w:rPr>
          <w:bCs/>
          <w:sz w:val="27"/>
          <w:szCs w:val="27"/>
        </w:rPr>
      </w:pPr>
      <w:r w:rsidRPr="00F401CE">
        <w:rPr>
          <w:bCs/>
          <w:sz w:val="27"/>
          <w:szCs w:val="27"/>
          <w:lang w:val="en-US"/>
        </w:rPr>
        <w:t>F</w:t>
      </w:r>
      <w:r w:rsidRPr="00F401CE">
        <w:rPr>
          <w:bCs/>
          <w:sz w:val="27"/>
          <w:szCs w:val="27"/>
          <w:vertAlign w:val="subscript"/>
          <w:lang w:val="en-US"/>
        </w:rPr>
        <w:t>i</w:t>
      </w:r>
      <w:r w:rsidRPr="00F401CE">
        <w:rPr>
          <w:bCs/>
          <w:sz w:val="27"/>
          <w:szCs w:val="27"/>
        </w:rPr>
        <w:t xml:space="preserve"> - плановое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2D3299">
        <w:rPr>
          <w:bCs/>
          <w:sz w:val="27"/>
          <w:szCs w:val="27"/>
        </w:rPr>
        <w:t>использования средств</w:t>
      </w:r>
      <w:r w:rsidRPr="00F401CE">
        <w:rPr>
          <w:bCs/>
          <w:sz w:val="27"/>
          <w:szCs w:val="27"/>
        </w:rPr>
        <w:t xml:space="preserve"> гранта;</w:t>
      </w:r>
    </w:p>
    <w:p w:rsidR="00863540" w:rsidRPr="00F401CE" w:rsidRDefault="00863540" w:rsidP="00863540">
      <w:pPr>
        <w:autoSpaceDE w:val="0"/>
        <w:autoSpaceDN w:val="0"/>
        <w:adjustRightInd w:val="0"/>
        <w:outlineLvl w:val="0"/>
        <w:rPr>
          <w:bCs/>
          <w:sz w:val="27"/>
          <w:szCs w:val="27"/>
        </w:rPr>
      </w:pPr>
      <w:r w:rsidRPr="00F401CE">
        <w:rPr>
          <w:bCs/>
          <w:sz w:val="27"/>
          <w:szCs w:val="27"/>
        </w:rPr>
        <w:t>К</w:t>
      </w:r>
      <w:proofErr w:type="gramStart"/>
      <w:r w:rsidR="00FE51B9" w:rsidRPr="00F401CE">
        <w:rPr>
          <w:bCs/>
          <w:sz w:val="27"/>
          <w:szCs w:val="27"/>
          <w:vertAlign w:val="subscript"/>
        </w:rPr>
        <w:t>4</w:t>
      </w:r>
      <w:proofErr w:type="gramEnd"/>
      <w:r w:rsidRPr="00F401CE">
        <w:rPr>
          <w:bCs/>
          <w:sz w:val="27"/>
          <w:szCs w:val="27"/>
        </w:rPr>
        <w:t xml:space="preserve"> - коэффициент для получателей, которые не выполнили условие по достижению в предыдущем финансовом году результатов использования средств </w:t>
      </w:r>
      <w:r w:rsidR="009D7574" w:rsidRPr="00F401CE">
        <w:rPr>
          <w:bCs/>
          <w:sz w:val="27"/>
          <w:szCs w:val="27"/>
        </w:rPr>
        <w:t>гранта</w:t>
      </w:r>
      <w:r w:rsidRPr="00F401CE">
        <w:rPr>
          <w:bCs/>
          <w:sz w:val="27"/>
          <w:szCs w:val="27"/>
        </w:rPr>
        <w:t>, равн</w:t>
      </w:r>
      <w:r w:rsidR="00202F7C" w:rsidRPr="00F401CE">
        <w:rPr>
          <w:bCs/>
          <w:sz w:val="27"/>
          <w:szCs w:val="27"/>
        </w:rPr>
        <w:t>ый</w:t>
      </w:r>
      <w:r w:rsidRPr="00F401CE">
        <w:rPr>
          <w:bCs/>
          <w:sz w:val="27"/>
          <w:szCs w:val="27"/>
        </w:rPr>
        <w:t xml:space="preserve"> среднему отношению фактических значений за предыдущий </w:t>
      </w:r>
      <w:r w:rsidRPr="00F401CE">
        <w:rPr>
          <w:bCs/>
          <w:sz w:val="27"/>
          <w:szCs w:val="27"/>
        </w:rPr>
        <w:lastRenderedPageBreak/>
        <w:t>финансовый год к установленным</w:t>
      </w:r>
      <w:r w:rsidR="006B6AC7" w:rsidRPr="00F401CE">
        <w:rPr>
          <w:bCs/>
          <w:sz w:val="27"/>
          <w:szCs w:val="27"/>
        </w:rPr>
        <w:t>, но не менее 0,2</w:t>
      </w:r>
      <w:r w:rsidR="00FE51B9" w:rsidRPr="00F401CE">
        <w:rPr>
          <w:bCs/>
          <w:sz w:val="27"/>
          <w:szCs w:val="27"/>
        </w:rPr>
        <w:t>, который определяется по следующей</w:t>
      </w:r>
      <w:r w:rsidRPr="00F401CE">
        <w:rPr>
          <w:bCs/>
          <w:sz w:val="27"/>
          <w:szCs w:val="27"/>
        </w:rPr>
        <w:t xml:space="preserve">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К</w:t>
      </w:r>
      <w:proofErr w:type="gramStart"/>
      <w:r w:rsidR="00FE51B9" w:rsidRPr="00F401CE">
        <w:rPr>
          <w:bCs/>
          <w:sz w:val="27"/>
          <w:szCs w:val="27"/>
          <w:vertAlign w:val="subscript"/>
        </w:rPr>
        <w:t>4</w:t>
      </w:r>
      <w:proofErr w:type="gramEnd"/>
      <w:r w:rsidRPr="00F401CE">
        <w:rPr>
          <w:bCs/>
          <w:sz w:val="27"/>
          <w:szCs w:val="27"/>
        </w:rPr>
        <w:t>=</w:t>
      </w:r>
      <w:r w:rsidRPr="00F401CE">
        <w:rPr>
          <w:bCs/>
          <w:sz w:val="27"/>
          <w:szCs w:val="27"/>
          <w:lang w:val="en-US"/>
        </w:rPr>
        <w:t>SUM</w:t>
      </w:r>
      <w:r w:rsidRPr="00F401CE">
        <w:rPr>
          <w:bCs/>
          <w:sz w:val="27"/>
          <w:szCs w:val="27"/>
        </w:rPr>
        <w:t> Р</w:t>
      </w:r>
      <w:proofErr w:type="spellStart"/>
      <w:r w:rsidRPr="00F401CE">
        <w:rPr>
          <w:bCs/>
          <w:sz w:val="27"/>
          <w:szCs w:val="27"/>
          <w:vertAlign w:val="subscript"/>
          <w:lang w:val="en-US"/>
        </w:rPr>
        <w:t>i</w:t>
      </w:r>
      <w:proofErr w:type="spellEnd"/>
      <w:r w:rsidRPr="00F401CE">
        <w:rPr>
          <w:bCs/>
          <w:sz w:val="27"/>
          <w:szCs w:val="27"/>
        </w:rPr>
        <w:t>/</w:t>
      </w:r>
      <w:r w:rsidRPr="00F401CE">
        <w:rPr>
          <w:bCs/>
          <w:sz w:val="27"/>
          <w:szCs w:val="27"/>
          <w:lang w:val="en-US"/>
        </w:rPr>
        <w:t>t</w:t>
      </w:r>
      <w:r w:rsidRPr="00F401CE">
        <w:rPr>
          <w:bCs/>
          <w:sz w:val="27"/>
          <w:szCs w:val="27"/>
        </w:rPr>
        <w:t>, где</w:t>
      </w:r>
      <w:r w:rsidR="00202F7C"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Р</w:t>
      </w:r>
      <w:proofErr w:type="spellStart"/>
      <w:r w:rsidRPr="00F401CE">
        <w:rPr>
          <w:bCs/>
          <w:sz w:val="27"/>
          <w:szCs w:val="27"/>
          <w:vertAlign w:val="subscript"/>
          <w:lang w:val="en-US"/>
        </w:rPr>
        <w:t>i</w:t>
      </w:r>
      <w:proofErr w:type="spellEnd"/>
      <w:r w:rsidRPr="00F401CE">
        <w:rPr>
          <w:bCs/>
          <w:sz w:val="27"/>
          <w:szCs w:val="27"/>
          <w:vertAlign w:val="subscript"/>
        </w:rPr>
        <w:t> </w:t>
      </w:r>
      <w:r w:rsidR="003C79D9">
        <w:rPr>
          <w:bCs/>
          <w:sz w:val="27"/>
          <w:szCs w:val="27"/>
        </w:rPr>
        <w:t>-</w:t>
      </w:r>
      <w:r w:rsidRPr="00F401CE">
        <w:rPr>
          <w:bCs/>
          <w:sz w:val="27"/>
          <w:szCs w:val="27"/>
        </w:rPr>
        <w:t xml:space="preserve"> 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w:t>
      </w:r>
      <w:proofErr w:type="gramStart"/>
      <w:r w:rsidR="00202F7C" w:rsidRPr="00F401CE">
        <w:rPr>
          <w:bCs/>
          <w:sz w:val="27"/>
          <w:szCs w:val="27"/>
        </w:rPr>
        <w:t>дств</w:t>
      </w:r>
      <w:r w:rsidRPr="00F401CE">
        <w:rPr>
          <w:bCs/>
          <w:sz w:val="27"/>
          <w:szCs w:val="27"/>
        </w:rPr>
        <w:t xml:space="preserve"> гр</w:t>
      </w:r>
      <w:proofErr w:type="gramEnd"/>
      <w:r w:rsidRPr="00F401CE">
        <w:rPr>
          <w:bCs/>
          <w:sz w:val="27"/>
          <w:szCs w:val="27"/>
        </w:rPr>
        <w:t>анта;</w:t>
      </w:r>
    </w:p>
    <w:p w:rsidR="00863540" w:rsidRPr="00F401CE" w:rsidRDefault="00863540" w:rsidP="00863540">
      <w:pPr>
        <w:autoSpaceDE w:val="0"/>
        <w:autoSpaceDN w:val="0"/>
        <w:adjustRightInd w:val="0"/>
        <w:outlineLvl w:val="0"/>
        <w:rPr>
          <w:bCs/>
          <w:sz w:val="27"/>
          <w:szCs w:val="27"/>
        </w:rPr>
      </w:pPr>
      <w:r w:rsidRPr="00F401CE">
        <w:rPr>
          <w:bCs/>
          <w:sz w:val="27"/>
          <w:szCs w:val="27"/>
          <w:lang w:val="en-US"/>
        </w:rPr>
        <w:t>t</w:t>
      </w:r>
      <w:r w:rsidRPr="00F401CE">
        <w:rPr>
          <w:bCs/>
          <w:sz w:val="27"/>
          <w:szCs w:val="27"/>
        </w:rPr>
        <w:t xml:space="preserve"> </w:t>
      </w:r>
      <w:r w:rsidR="003C79D9">
        <w:rPr>
          <w:bCs/>
          <w:sz w:val="27"/>
          <w:szCs w:val="27"/>
        </w:rPr>
        <w:t>-</w:t>
      </w:r>
      <w:r w:rsidRPr="00F401CE">
        <w:rPr>
          <w:bCs/>
          <w:sz w:val="27"/>
          <w:szCs w:val="27"/>
        </w:rPr>
        <w:t xml:space="preserve"> </w:t>
      </w:r>
      <w:proofErr w:type="gramStart"/>
      <w:r w:rsidRPr="00F401CE">
        <w:rPr>
          <w:bCs/>
          <w:sz w:val="27"/>
          <w:szCs w:val="27"/>
        </w:rPr>
        <w:t>общее</w:t>
      </w:r>
      <w:proofErr w:type="gramEnd"/>
      <w:r w:rsidRPr="00F401CE">
        <w:rPr>
          <w:bCs/>
          <w:sz w:val="27"/>
          <w:szCs w:val="27"/>
        </w:rPr>
        <w:t xml:space="preserve"> количество результатов </w:t>
      </w:r>
      <w:r w:rsidR="00202F7C" w:rsidRPr="00F401CE">
        <w:rPr>
          <w:bCs/>
          <w:sz w:val="27"/>
          <w:szCs w:val="27"/>
        </w:rPr>
        <w:t>использования средств</w:t>
      </w:r>
      <w:r w:rsidRPr="00F401CE">
        <w:rPr>
          <w:bCs/>
          <w:sz w:val="27"/>
          <w:szCs w:val="27"/>
        </w:rPr>
        <w:t xml:space="preserve"> гранта</w:t>
      </w:r>
      <w:r w:rsidR="00202F7C" w:rsidRPr="00F401CE">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 xml:space="preserve">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w:t>
      </w:r>
      <w:proofErr w:type="gramStart"/>
      <w:r w:rsidR="00202F7C" w:rsidRPr="00F401CE">
        <w:rPr>
          <w:bCs/>
          <w:sz w:val="27"/>
          <w:szCs w:val="27"/>
        </w:rPr>
        <w:t>дств</w:t>
      </w:r>
      <w:r w:rsidRPr="00F401CE">
        <w:rPr>
          <w:bCs/>
          <w:sz w:val="27"/>
          <w:szCs w:val="27"/>
        </w:rPr>
        <w:t xml:space="preserve"> гр</w:t>
      </w:r>
      <w:proofErr w:type="gramEnd"/>
      <w:r w:rsidRPr="00F401CE">
        <w:rPr>
          <w:bCs/>
          <w:sz w:val="27"/>
          <w:szCs w:val="27"/>
        </w:rPr>
        <w:t>анта, определяется по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Р</w:t>
      </w:r>
      <w:proofErr w:type="spellStart"/>
      <w:proofErr w:type="gramStart"/>
      <w:r w:rsidRPr="00F401CE">
        <w:rPr>
          <w:bCs/>
          <w:sz w:val="27"/>
          <w:szCs w:val="27"/>
          <w:vertAlign w:val="subscript"/>
          <w:lang w:val="en-US"/>
        </w:rPr>
        <w:t>i</w:t>
      </w:r>
      <w:proofErr w:type="spellEnd"/>
      <w:proofErr w:type="gramEnd"/>
      <w:r w:rsidRPr="00F401CE">
        <w:rPr>
          <w:bCs/>
          <w:sz w:val="27"/>
          <w:szCs w:val="27"/>
        </w:rPr>
        <w:t xml:space="preserve">  = </w:t>
      </w: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w:t>
      </w:r>
      <w:r w:rsidRPr="00F401CE">
        <w:rPr>
          <w:bCs/>
          <w:sz w:val="27"/>
          <w:szCs w:val="27"/>
          <w:lang w:val="en-US"/>
        </w:rPr>
        <w:t>F</w:t>
      </w:r>
      <w:r w:rsidRPr="00F401CE">
        <w:rPr>
          <w:bCs/>
          <w:sz w:val="27"/>
          <w:szCs w:val="27"/>
          <w:vertAlign w:val="subscript"/>
          <w:lang w:val="en-US"/>
        </w:rPr>
        <w:t>i</w:t>
      </w:r>
      <w:r w:rsidRPr="00F401CE">
        <w:rPr>
          <w:bCs/>
          <w:sz w:val="27"/>
          <w:szCs w:val="27"/>
        </w:rPr>
        <w:t>, где</w:t>
      </w:r>
      <w:r w:rsidR="00202F7C"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 xml:space="preserve"> - фактическое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средств</w:t>
      </w:r>
      <w:r w:rsidRPr="00F401CE">
        <w:rPr>
          <w:bCs/>
          <w:sz w:val="27"/>
          <w:szCs w:val="27"/>
        </w:rPr>
        <w:t xml:space="preserve"> гранта;</w:t>
      </w:r>
    </w:p>
    <w:p w:rsidR="00863540" w:rsidRPr="00F401CE" w:rsidRDefault="00863540" w:rsidP="00863540">
      <w:pPr>
        <w:autoSpaceDE w:val="0"/>
        <w:autoSpaceDN w:val="0"/>
        <w:adjustRightInd w:val="0"/>
        <w:outlineLvl w:val="0"/>
        <w:rPr>
          <w:bCs/>
          <w:sz w:val="27"/>
          <w:szCs w:val="27"/>
        </w:rPr>
      </w:pPr>
      <w:proofErr w:type="gramStart"/>
      <w:r w:rsidRPr="00F401CE">
        <w:rPr>
          <w:bCs/>
          <w:sz w:val="27"/>
          <w:szCs w:val="27"/>
          <w:lang w:val="en-US"/>
        </w:rPr>
        <w:t>F</w:t>
      </w:r>
      <w:r w:rsidRPr="00F401CE">
        <w:rPr>
          <w:bCs/>
          <w:sz w:val="27"/>
          <w:szCs w:val="27"/>
          <w:vertAlign w:val="subscript"/>
          <w:lang w:val="en-US"/>
        </w:rPr>
        <w:t>i</w:t>
      </w:r>
      <w:r w:rsidRPr="00F401CE">
        <w:rPr>
          <w:bCs/>
          <w:sz w:val="27"/>
          <w:szCs w:val="27"/>
        </w:rPr>
        <w:t xml:space="preserve"> - плановое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w:t>
      </w:r>
      <w:r w:rsidRPr="00F401CE">
        <w:rPr>
          <w:bCs/>
          <w:sz w:val="27"/>
          <w:szCs w:val="27"/>
        </w:rPr>
        <w:t xml:space="preserve"> гранта</w:t>
      </w:r>
      <w:r w:rsidR="00202F7C" w:rsidRPr="00F401CE">
        <w:rPr>
          <w:bCs/>
          <w:sz w:val="27"/>
          <w:szCs w:val="27"/>
        </w:rPr>
        <w:t>.</w:t>
      </w:r>
      <w:proofErr w:type="gramEnd"/>
    </w:p>
    <w:p w:rsidR="00863540" w:rsidRPr="00F401CE" w:rsidRDefault="00863540" w:rsidP="00863540">
      <w:pPr>
        <w:autoSpaceDE w:val="0"/>
        <w:autoSpaceDN w:val="0"/>
        <w:adjustRightInd w:val="0"/>
        <w:outlineLvl w:val="0"/>
        <w:rPr>
          <w:sz w:val="27"/>
          <w:szCs w:val="27"/>
        </w:rPr>
      </w:pPr>
      <w:r w:rsidRPr="00F401CE">
        <w:rPr>
          <w:bCs/>
          <w:sz w:val="27"/>
          <w:szCs w:val="27"/>
        </w:rPr>
        <w:t xml:space="preserve">В случае если фактическое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средств</w:t>
      </w:r>
      <w:r w:rsidRPr="00F401CE">
        <w:rPr>
          <w:bCs/>
          <w:sz w:val="27"/>
          <w:szCs w:val="27"/>
        </w:rPr>
        <w:t xml:space="preserve"> гранта превышает плановое, его размер для целей настоящего расчета приравнивается к </w:t>
      </w:r>
      <w:proofErr w:type="gramStart"/>
      <w:r w:rsidRPr="00F401CE">
        <w:rPr>
          <w:bCs/>
          <w:sz w:val="27"/>
          <w:szCs w:val="27"/>
        </w:rPr>
        <w:t>плановому</w:t>
      </w:r>
      <w:proofErr w:type="gramEnd"/>
      <w:r w:rsidR="00202F7C" w:rsidRPr="00F401CE">
        <w:rPr>
          <w:bCs/>
          <w:sz w:val="27"/>
          <w:szCs w:val="27"/>
        </w:rPr>
        <w:t>;</w:t>
      </w:r>
      <w:r w:rsidRPr="00F401CE">
        <w:rPr>
          <w:sz w:val="27"/>
          <w:szCs w:val="27"/>
        </w:rPr>
        <w:t xml:space="preserve"> </w:t>
      </w:r>
    </w:p>
    <w:p w:rsidR="00863540" w:rsidRPr="00F401CE" w:rsidRDefault="00863540" w:rsidP="00863540">
      <w:pPr>
        <w:autoSpaceDE w:val="0"/>
        <w:autoSpaceDN w:val="0"/>
        <w:adjustRightInd w:val="0"/>
        <w:outlineLvl w:val="0"/>
        <w:rPr>
          <w:bCs/>
          <w:sz w:val="27"/>
          <w:szCs w:val="27"/>
        </w:rPr>
      </w:pPr>
      <w:r w:rsidRPr="00F401CE">
        <w:rPr>
          <w:bCs/>
          <w:sz w:val="27"/>
          <w:szCs w:val="27"/>
        </w:rPr>
        <w:t>К</w:t>
      </w:r>
      <w:r w:rsidR="00FE51B9" w:rsidRPr="00F401CE">
        <w:rPr>
          <w:bCs/>
          <w:sz w:val="27"/>
          <w:szCs w:val="27"/>
          <w:vertAlign w:val="subscript"/>
        </w:rPr>
        <w:t>5</w:t>
      </w:r>
      <w:r w:rsidRPr="00F401CE">
        <w:rPr>
          <w:bCs/>
          <w:sz w:val="27"/>
          <w:szCs w:val="27"/>
        </w:rPr>
        <w:t xml:space="preserve"> - коэффициент для получателей, которые не выполнили условие                            по внесению </w:t>
      </w:r>
      <w:r w:rsidR="00D3205D" w:rsidRPr="00F401CE">
        <w:rPr>
          <w:bCs/>
          <w:sz w:val="27"/>
          <w:szCs w:val="27"/>
        </w:rPr>
        <w:t xml:space="preserve">минеральных </w:t>
      </w:r>
      <w:r w:rsidRPr="00F401CE">
        <w:rPr>
          <w:bCs/>
          <w:sz w:val="27"/>
          <w:szCs w:val="27"/>
        </w:rPr>
        <w:t>удобрений, используемых при производстве зерновых и (или) зернобобовых культур, в размере 20 килограммов в действующем веществе                         на 1 гектар, равный 0,9;</w:t>
      </w:r>
    </w:p>
    <w:p w:rsidR="00863540" w:rsidRPr="00F401CE" w:rsidRDefault="00863540" w:rsidP="00863540">
      <w:pPr>
        <w:autoSpaceDE w:val="0"/>
        <w:autoSpaceDN w:val="0"/>
        <w:adjustRightInd w:val="0"/>
        <w:outlineLvl w:val="0"/>
        <w:rPr>
          <w:bCs/>
          <w:sz w:val="27"/>
          <w:szCs w:val="27"/>
        </w:rPr>
      </w:pPr>
      <w:r w:rsidRPr="00F401CE">
        <w:rPr>
          <w:bCs/>
          <w:sz w:val="27"/>
          <w:szCs w:val="27"/>
        </w:rPr>
        <w:t>К</w:t>
      </w:r>
      <w:r w:rsidR="00FE51B9" w:rsidRPr="00F401CE">
        <w:rPr>
          <w:bCs/>
          <w:sz w:val="27"/>
          <w:szCs w:val="27"/>
          <w:vertAlign w:val="subscript"/>
        </w:rPr>
        <w:t>6</w:t>
      </w:r>
      <w:r w:rsidRPr="00F401CE">
        <w:rPr>
          <w:bCs/>
          <w:sz w:val="27"/>
          <w:szCs w:val="27"/>
        </w:rPr>
        <w:t xml:space="preserve"> - коэффициент для получателей, которые не выполнили условие </w:t>
      </w:r>
      <w:r w:rsidR="00FE51B9" w:rsidRPr="00F401CE">
        <w:rPr>
          <w:bCs/>
          <w:sz w:val="27"/>
          <w:szCs w:val="27"/>
        </w:rPr>
        <w:br/>
      </w:r>
      <w:r w:rsidRPr="00F401CE">
        <w:rPr>
          <w:bCs/>
          <w:sz w:val="27"/>
          <w:szCs w:val="27"/>
        </w:rPr>
        <w:t xml:space="preserve">по использованию семян сельскохозяйственных культур, сорта и гибриды которых внесены в Государственный реестр селекционных достижений, допущенных </w:t>
      </w:r>
      <w:r w:rsidR="00FE51B9" w:rsidRPr="00F401CE">
        <w:rPr>
          <w:bCs/>
          <w:sz w:val="27"/>
          <w:szCs w:val="27"/>
        </w:rPr>
        <w:br/>
      </w:r>
      <w:r w:rsidRPr="00F401CE">
        <w:rPr>
          <w:bCs/>
          <w:sz w:val="27"/>
          <w:szCs w:val="27"/>
        </w:rPr>
        <w:t xml:space="preserve">к использованию по Центральному региону допуска Российской Федерации, </w:t>
      </w:r>
      <w:r w:rsidR="00FE51B9" w:rsidRPr="00F401CE">
        <w:rPr>
          <w:bCs/>
          <w:sz w:val="27"/>
          <w:szCs w:val="27"/>
        </w:rPr>
        <w:br/>
      </w:r>
      <w:r w:rsidRPr="00F401CE">
        <w:rPr>
          <w:bCs/>
          <w:sz w:val="27"/>
          <w:szCs w:val="27"/>
        </w:rPr>
        <w:t xml:space="preserve">а также при условии, что сортовые и посевные качества таких семян соответствуют ГОСТу </w:t>
      </w:r>
      <w:proofErr w:type="gramStart"/>
      <w:r w:rsidRPr="00F401CE">
        <w:rPr>
          <w:bCs/>
          <w:sz w:val="27"/>
          <w:szCs w:val="27"/>
        </w:rPr>
        <w:t>Р</w:t>
      </w:r>
      <w:proofErr w:type="gramEnd"/>
      <w:r w:rsidRPr="00F401CE">
        <w:rPr>
          <w:bCs/>
          <w:sz w:val="27"/>
          <w:szCs w:val="27"/>
        </w:rPr>
        <w:t xml:space="preserve"> 52325-2005 при производстве конкретного вида продукции растениеводства в рамках приоритетной </w:t>
      </w:r>
      <w:proofErr w:type="spellStart"/>
      <w:r w:rsidRPr="00F401CE">
        <w:rPr>
          <w:bCs/>
          <w:sz w:val="27"/>
          <w:szCs w:val="27"/>
        </w:rPr>
        <w:t>подотрасли</w:t>
      </w:r>
      <w:proofErr w:type="spellEnd"/>
      <w:r w:rsidRPr="00F401CE">
        <w:rPr>
          <w:bCs/>
          <w:sz w:val="27"/>
          <w:szCs w:val="27"/>
        </w:rPr>
        <w:t xml:space="preserve"> АПК, равный 0,9.</w:t>
      </w:r>
    </w:p>
    <w:p w:rsidR="00863540" w:rsidRPr="00F401CE" w:rsidRDefault="00863540" w:rsidP="00863540">
      <w:pPr>
        <w:autoSpaceDE w:val="0"/>
        <w:autoSpaceDN w:val="0"/>
        <w:adjustRightInd w:val="0"/>
        <w:outlineLvl w:val="0"/>
        <w:rPr>
          <w:bCs/>
          <w:sz w:val="27"/>
          <w:szCs w:val="27"/>
        </w:rPr>
      </w:pPr>
      <w:r w:rsidRPr="00F401CE">
        <w:rPr>
          <w:bCs/>
          <w:sz w:val="27"/>
          <w:szCs w:val="27"/>
        </w:rPr>
        <w:t>Корректирующий коэффициент рассчитывается по следующей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proofErr w:type="gramStart"/>
      <w:r w:rsidRPr="00F401CE">
        <w:rPr>
          <w:bCs/>
          <w:sz w:val="27"/>
          <w:szCs w:val="27"/>
        </w:rPr>
        <w:t>К</w:t>
      </w:r>
      <w:r w:rsidRPr="00F401CE">
        <w:rPr>
          <w:bCs/>
          <w:sz w:val="27"/>
          <w:szCs w:val="27"/>
          <w:vertAlign w:val="subscript"/>
        </w:rPr>
        <w:t>о</w:t>
      </w:r>
      <w:proofErr w:type="gramEnd"/>
      <w:r w:rsidRPr="00F401CE">
        <w:rPr>
          <w:bCs/>
          <w:sz w:val="27"/>
          <w:szCs w:val="27"/>
        </w:rPr>
        <w:t xml:space="preserve"> = Ф / ((СтН</w:t>
      </w:r>
      <w:r w:rsidRPr="00F401CE">
        <w:rPr>
          <w:bCs/>
          <w:sz w:val="27"/>
          <w:szCs w:val="27"/>
          <w:vertAlign w:val="subscript"/>
        </w:rPr>
        <w:t>1</w:t>
      </w:r>
      <w:r w:rsidRPr="00F401CE">
        <w:rPr>
          <w:bCs/>
          <w:sz w:val="27"/>
          <w:szCs w:val="27"/>
        </w:rPr>
        <w:t xml:space="preserve"> x ПлЗ</w:t>
      </w:r>
      <w:r w:rsidRPr="00F401CE">
        <w:rPr>
          <w:bCs/>
          <w:sz w:val="27"/>
          <w:szCs w:val="27"/>
          <w:vertAlign w:val="subscript"/>
        </w:rPr>
        <w:t>1</w:t>
      </w:r>
      <w:r w:rsidRPr="00F401CE">
        <w:rPr>
          <w:bCs/>
          <w:sz w:val="27"/>
          <w:szCs w:val="27"/>
        </w:rPr>
        <w:t>) + (СтН</w:t>
      </w:r>
      <w:r w:rsidRPr="00F401CE">
        <w:rPr>
          <w:bCs/>
          <w:sz w:val="27"/>
          <w:szCs w:val="27"/>
          <w:vertAlign w:val="subscript"/>
        </w:rPr>
        <w:t>2</w:t>
      </w:r>
      <w:r w:rsidRPr="00F401CE">
        <w:rPr>
          <w:bCs/>
          <w:sz w:val="27"/>
          <w:szCs w:val="27"/>
        </w:rPr>
        <w:t xml:space="preserve"> x ПлЗ</w:t>
      </w:r>
      <w:r w:rsidRPr="00F401CE">
        <w:rPr>
          <w:bCs/>
          <w:sz w:val="27"/>
          <w:szCs w:val="27"/>
          <w:vertAlign w:val="subscript"/>
        </w:rPr>
        <w:t>2</w:t>
      </w:r>
      <w:r w:rsidRPr="00F401CE">
        <w:rPr>
          <w:bCs/>
          <w:sz w:val="27"/>
          <w:szCs w:val="27"/>
        </w:rPr>
        <w:t>) +</w:t>
      </w: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 ... + (</w:t>
      </w:r>
      <w:proofErr w:type="spellStart"/>
      <w:r w:rsidRPr="00F401CE">
        <w:rPr>
          <w:bCs/>
          <w:sz w:val="27"/>
          <w:szCs w:val="27"/>
        </w:rPr>
        <w:t>СтН</w:t>
      </w:r>
      <w:proofErr w:type="gramStart"/>
      <w:r w:rsidRPr="00F401CE">
        <w:rPr>
          <w:bCs/>
          <w:sz w:val="27"/>
          <w:szCs w:val="27"/>
          <w:vertAlign w:val="subscript"/>
        </w:rPr>
        <w:t>n</w:t>
      </w:r>
      <w:proofErr w:type="spellEnd"/>
      <w:proofErr w:type="gramEnd"/>
      <w:r w:rsidRPr="00F401CE">
        <w:rPr>
          <w:bCs/>
          <w:sz w:val="27"/>
          <w:szCs w:val="27"/>
        </w:rPr>
        <w:t xml:space="preserve"> x </w:t>
      </w:r>
      <w:proofErr w:type="spellStart"/>
      <w:r w:rsidRPr="00F401CE">
        <w:rPr>
          <w:bCs/>
          <w:sz w:val="27"/>
          <w:szCs w:val="27"/>
        </w:rPr>
        <w:t>ПлЗ</w:t>
      </w:r>
      <w:r w:rsidRPr="00F401CE">
        <w:rPr>
          <w:bCs/>
          <w:sz w:val="27"/>
          <w:szCs w:val="27"/>
          <w:vertAlign w:val="subscript"/>
        </w:rPr>
        <w:t>n</w:t>
      </w:r>
      <w:proofErr w:type="spellEnd"/>
      <w:r w:rsidRPr="00F401CE">
        <w:rPr>
          <w:bCs/>
          <w:sz w:val="27"/>
          <w:szCs w:val="27"/>
        </w:rPr>
        <w:t>)), где:</w:t>
      </w:r>
    </w:p>
    <w:p w:rsidR="00863540" w:rsidRPr="00F401CE" w:rsidRDefault="00863540" w:rsidP="00863540">
      <w:pPr>
        <w:autoSpaceDE w:val="0"/>
        <w:autoSpaceDN w:val="0"/>
        <w:adjustRightInd w:val="0"/>
        <w:jc w:val="center"/>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СтН</w:t>
      </w:r>
      <w:proofErr w:type="gramStart"/>
      <w:r w:rsidRPr="00F401CE">
        <w:rPr>
          <w:bCs/>
          <w:sz w:val="27"/>
          <w:szCs w:val="27"/>
          <w:vertAlign w:val="subscript"/>
        </w:rPr>
        <w:t>1</w:t>
      </w:r>
      <w:proofErr w:type="gramEnd"/>
      <w:r w:rsidRPr="00F401CE">
        <w:rPr>
          <w:bCs/>
          <w:sz w:val="27"/>
          <w:szCs w:val="27"/>
        </w:rPr>
        <w:t>, СтН</w:t>
      </w:r>
      <w:r w:rsidRPr="00F401CE">
        <w:rPr>
          <w:bCs/>
          <w:sz w:val="27"/>
          <w:szCs w:val="27"/>
          <w:vertAlign w:val="subscript"/>
        </w:rPr>
        <w:t>2</w:t>
      </w:r>
      <w:r w:rsidRPr="00F401CE">
        <w:rPr>
          <w:bCs/>
          <w:sz w:val="27"/>
          <w:szCs w:val="27"/>
        </w:rPr>
        <w:t xml:space="preserve">, </w:t>
      </w:r>
      <w:proofErr w:type="spellStart"/>
      <w:r w:rsidRPr="00F401CE">
        <w:rPr>
          <w:bCs/>
          <w:sz w:val="27"/>
          <w:szCs w:val="27"/>
        </w:rPr>
        <w:t>СтН</w:t>
      </w:r>
      <w:r w:rsidRPr="00F401CE">
        <w:rPr>
          <w:bCs/>
          <w:sz w:val="27"/>
          <w:szCs w:val="27"/>
          <w:vertAlign w:val="subscript"/>
        </w:rPr>
        <w:t>n</w:t>
      </w:r>
      <w:proofErr w:type="spellEnd"/>
      <w:r w:rsidRPr="00F401CE">
        <w:rPr>
          <w:bCs/>
          <w:sz w:val="27"/>
          <w:szCs w:val="27"/>
        </w:rPr>
        <w:t xml:space="preserve"> - нормативы ставки субсидии на обеспечение прироста продукции, определенные для каждого получателя (n - количество получателей указанной субсидии);</w:t>
      </w:r>
    </w:p>
    <w:p w:rsidR="00863540" w:rsidRPr="00F401CE" w:rsidRDefault="00863540" w:rsidP="00863540">
      <w:pPr>
        <w:autoSpaceDE w:val="0"/>
        <w:autoSpaceDN w:val="0"/>
        <w:adjustRightInd w:val="0"/>
        <w:outlineLvl w:val="0"/>
        <w:rPr>
          <w:bCs/>
          <w:sz w:val="27"/>
          <w:szCs w:val="27"/>
        </w:rPr>
      </w:pPr>
      <w:r w:rsidRPr="00F401CE">
        <w:rPr>
          <w:bCs/>
          <w:sz w:val="27"/>
          <w:szCs w:val="27"/>
        </w:rPr>
        <w:t>ПлЗ</w:t>
      </w:r>
      <w:proofErr w:type="gramStart"/>
      <w:r w:rsidRPr="00F401CE">
        <w:rPr>
          <w:bCs/>
          <w:sz w:val="27"/>
          <w:szCs w:val="27"/>
          <w:vertAlign w:val="subscript"/>
        </w:rPr>
        <w:t>1</w:t>
      </w:r>
      <w:proofErr w:type="gramEnd"/>
      <w:r w:rsidRPr="00F401CE">
        <w:rPr>
          <w:bCs/>
          <w:sz w:val="27"/>
          <w:szCs w:val="27"/>
        </w:rPr>
        <w:t>, ПлЗ</w:t>
      </w:r>
      <w:r w:rsidRPr="00F401CE">
        <w:rPr>
          <w:bCs/>
          <w:sz w:val="27"/>
          <w:szCs w:val="27"/>
          <w:vertAlign w:val="subscript"/>
        </w:rPr>
        <w:t>2</w:t>
      </w:r>
      <w:r w:rsidRPr="00F401CE">
        <w:rPr>
          <w:bCs/>
          <w:sz w:val="27"/>
          <w:szCs w:val="27"/>
        </w:rPr>
        <w:t xml:space="preserve">, </w:t>
      </w:r>
      <w:proofErr w:type="spellStart"/>
      <w:r w:rsidRPr="00F401CE">
        <w:rPr>
          <w:bCs/>
          <w:sz w:val="27"/>
          <w:szCs w:val="27"/>
        </w:rPr>
        <w:t>ПлЗ</w:t>
      </w:r>
      <w:r w:rsidRPr="00F401CE">
        <w:rPr>
          <w:bCs/>
          <w:sz w:val="27"/>
          <w:szCs w:val="27"/>
          <w:vertAlign w:val="subscript"/>
        </w:rPr>
        <w:t>n</w:t>
      </w:r>
      <w:proofErr w:type="spellEnd"/>
      <w:r w:rsidRPr="00F401CE">
        <w:rPr>
          <w:bCs/>
          <w:sz w:val="27"/>
          <w:szCs w:val="27"/>
        </w:rPr>
        <w:t xml:space="preserve"> - посевная площадь, занятая зерновыми и (или) зернобобовыми культурами, в предыдущем финансовом году по каждому получателю (n - количество получателей указанной субсидии) (гектаров).</w:t>
      </w:r>
    </w:p>
    <w:p w:rsidR="00863540" w:rsidRPr="00F401CE" w:rsidRDefault="00863540" w:rsidP="00863540">
      <w:pPr>
        <w:autoSpaceDE w:val="0"/>
        <w:autoSpaceDN w:val="0"/>
        <w:adjustRightInd w:val="0"/>
        <w:outlineLvl w:val="0"/>
        <w:rPr>
          <w:bCs/>
          <w:sz w:val="27"/>
          <w:szCs w:val="27"/>
        </w:rPr>
      </w:pPr>
      <w:r w:rsidRPr="00F401CE">
        <w:rPr>
          <w:bCs/>
          <w:sz w:val="27"/>
          <w:szCs w:val="27"/>
        </w:rPr>
        <w:t>2. Расчет ставки субсидии на обеспечение прироста продукции                                (на 1 гектар посевной площади, занятой овощами открытого грунта)</w:t>
      </w:r>
      <w:r w:rsidR="00202F7C" w:rsidRPr="00F401CE">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Ставка субсидии на обеспечение прироста продукции в расчете на 1 гектар посевной площади, занятой овощами открытого грунта, рассчитывается по следующей формуле:</w:t>
      </w:r>
    </w:p>
    <w:p w:rsidR="00863540" w:rsidRPr="00F401CE" w:rsidRDefault="00863540" w:rsidP="00863540">
      <w:pPr>
        <w:autoSpaceDE w:val="0"/>
        <w:autoSpaceDN w:val="0"/>
        <w:adjustRightInd w:val="0"/>
        <w:jc w:val="center"/>
        <w:outlineLvl w:val="0"/>
        <w:rPr>
          <w:bCs/>
          <w:sz w:val="27"/>
          <w:szCs w:val="27"/>
        </w:rPr>
      </w:pPr>
      <w:proofErr w:type="spellStart"/>
      <w:r w:rsidRPr="00F401CE">
        <w:rPr>
          <w:bCs/>
          <w:sz w:val="27"/>
          <w:szCs w:val="27"/>
        </w:rPr>
        <w:t>Ст</w:t>
      </w:r>
      <w:proofErr w:type="spellEnd"/>
      <w:r w:rsidRPr="00F401CE">
        <w:rPr>
          <w:bCs/>
          <w:sz w:val="27"/>
          <w:szCs w:val="27"/>
        </w:rPr>
        <w:t xml:space="preserve"> = </w:t>
      </w:r>
      <w:proofErr w:type="spellStart"/>
      <w:r w:rsidRPr="00F401CE">
        <w:rPr>
          <w:bCs/>
          <w:sz w:val="27"/>
          <w:szCs w:val="27"/>
        </w:rPr>
        <w:t>СтН</w:t>
      </w:r>
      <w:proofErr w:type="spellEnd"/>
      <w:r w:rsidRPr="00F401CE">
        <w:rPr>
          <w:bCs/>
          <w:sz w:val="27"/>
          <w:szCs w:val="27"/>
        </w:rPr>
        <w:t xml:space="preserve"> x</w:t>
      </w:r>
      <w:proofErr w:type="gramStart"/>
      <w:r w:rsidRPr="00F401CE">
        <w:rPr>
          <w:bCs/>
          <w:sz w:val="27"/>
          <w:szCs w:val="27"/>
        </w:rPr>
        <w:t xml:space="preserve"> К</w:t>
      </w:r>
      <w:proofErr w:type="gramEnd"/>
      <w:r w:rsidRPr="00F401CE">
        <w:rPr>
          <w:bCs/>
          <w:sz w:val="27"/>
          <w:szCs w:val="27"/>
          <w:vertAlign w:val="subscript"/>
        </w:rPr>
        <w:t>о</w:t>
      </w:r>
      <w:r w:rsidRPr="00F401CE">
        <w:rPr>
          <w:bCs/>
          <w:sz w:val="27"/>
          <w:szCs w:val="27"/>
        </w:rPr>
        <w:t>, где:</w:t>
      </w:r>
    </w:p>
    <w:p w:rsidR="00863540" w:rsidRPr="00F401CE" w:rsidRDefault="00863540" w:rsidP="00863540">
      <w:pPr>
        <w:autoSpaceDE w:val="0"/>
        <w:autoSpaceDN w:val="0"/>
        <w:adjustRightInd w:val="0"/>
        <w:outlineLvl w:val="0"/>
        <w:rPr>
          <w:bCs/>
          <w:sz w:val="27"/>
          <w:szCs w:val="27"/>
        </w:rPr>
      </w:pPr>
      <w:proofErr w:type="spellStart"/>
      <w:proofErr w:type="gramStart"/>
      <w:r w:rsidRPr="00F401CE">
        <w:rPr>
          <w:bCs/>
          <w:sz w:val="27"/>
          <w:szCs w:val="27"/>
        </w:rPr>
        <w:lastRenderedPageBreak/>
        <w:t>Ст</w:t>
      </w:r>
      <w:proofErr w:type="spellEnd"/>
      <w:proofErr w:type="gramEnd"/>
      <w:r w:rsidRPr="00F401CE">
        <w:rPr>
          <w:bCs/>
          <w:sz w:val="27"/>
          <w:szCs w:val="27"/>
        </w:rPr>
        <w:t xml:space="preserve"> - ставка субсидии на обеспечение прироста продукции в расчете на 1 гектар посевной площади, занятой овощами открытого грунта (рублей);</w:t>
      </w:r>
    </w:p>
    <w:p w:rsidR="00863540" w:rsidRPr="00F401CE" w:rsidRDefault="00863540" w:rsidP="00863540">
      <w:pPr>
        <w:autoSpaceDE w:val="0"/>
        <w:autoSpaceDN w:val="0"/>
        <w:adjustRightInd w:val="0"/>
        <w:outlineLvl w:val="0"/>
        <w:rPr>
          <w:bCs/>
          <w:sz w:val="27"/>
          <w:szCs w:val="27"/>
        </w:rPr>
      </w:pPr>
      <w:proofErr w:type="spellStart"/>
      <w:r w:rsidRPr="00F401CE">
        <w:rPr>
          <w:bCs/>
          <w:sz w:val="27"/>
          <w:szCs w:val="27"/>
        </w:rPr>
        <w:t>СтН</w:t>
      </w:r>
      <w:proofErr w:type="spellEnd"/>
      <w:r w:rsidRPr="00F401CE">
        <w:rPr>
          <w:bCs/>
          <w:sz w:val="27"/>
          <w:szCs w:val="27"/>
        </w:rPr>
        <w:t xml:space="preserve"> - норматив ставки субсидии на обеспечение прироста продукции в расчете на 1 гектар посевной площади, занятой овощами открытого грунта (рублей);</w:t>
      </w:r>
    </w:p>
    <w:p w:rsidR="00863540" w:rsidRPr="00F401CE" w:rsidRDefault="00863540" w:rsidP="00863540">
      <w:pPr>
        <w:autoSpaceDE w:val="0"/>
        <w:autoSpaceDN w:val="0"/>
        <w:adjustRightInd w:val="0"/>
        <w:outlineLvl w:val="0"/>
        <w:rPr>
          <w:bCs/>
          <w:sz w:val="27"/>
          <w:szCs w:val="27"/>
        </w:rPr>
      </w:pPr>
      <w:proofErr w:type="gramStart"/>
      <w:r w:rsidRPr="00F401CE">
        <w:rPr>
          <w:bCs/>
          <w:sz w:val="27"/>
          <w:szCs w:val="27"/>
        </w:rPr>
        <w:t>К</w:t>
      </w:r>
      <w:r w:rsidRPr="00F401CE">
        <w:rPr>
          <w:bCs/>
          <w:sz w:val="27"/>
          <w:szCs w:val="27"/>
          <w:vertAlign w:val="subscript"/>
        </w:rPr>
        <w:t>о</w:t>
      </w:r>
      <w:proofErr w:type="gramEnd"/>
      <w:r w:rsidRPr="00F401CE">
        <w:rPr>
          <w:bCs/>
          <w:sz w:val="27"/>
          <w:szCs w:val="27"/>
        </w:rPr>
        <w:t xml:space="preserve"> - корректирующий коэффициент.</w:t>
      </w:r>
    </w:p>
    <w:p w:rsidR="00863540" w:rsidRPr="00F401CE" w:rsidRDefault="00863540" w:rsidP="00863540">
      <w:pPr>
        <w:autoSpaceDE w:val="0"/>
        <w:autoSpaceDN w:val="0"/>
        <w:adjustRightInd w:val="0"/>
        <w:outlineLvl w:val="0"/>
        <w:rPr>
          <w:bCs/>
          <w:sz w:val="27"/>
          <w:szCs w:val="27"/>
        </w:rPr>
      </w:pPr>
      <w:r w:rsidRPr="00F401CE">
        <w:rPr>
          <w:bCs/>
          <w:sz w:val="27"/>
          <w:szCs w:val="27"/>
        </w:rPr>
        <w:t>Норматив ставки субсидии на обеспечение прироста продукции в расчете                  на 1 гектар посевной площади, занятой овощами открытого грунта, рассчитывается по следующей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proofErr w:type="spellStart"/>
      <w:r w:rsidRPr="00F401CE">
        <w:rPr>
          <w:bCs/>
          <w:sz w:val="27"/>
          <w:szCs w:val="27"/>
        </w:rPr>
        <w:t>СтН</w:t>
      </w:r>
      <w:proofErr w:type="spellEnd"/>
      <w:r w:rsidRPr="00F401CE">
        <w:rPr>
          <w:bCs/>
          <w:sz w:val="27"/>
          <w:szCs w:val="27"/>
        </w:rPr>
        <w:t xml:space="preserve"> = (Ф x 0,0364 / ПЗ) x К</w:t>
      </w:r>
      <w:r w:rsidRPr="00F401CE">
        <w:rPr>
          <w:bCs/>
          <w:sz w:val="27"/>
          <w:szCs w:val="27"/>
          <w:vertAlign w:val="subscript"/>
        </w:rPr>
        <w:t>ок</w:t>
      </w:r>
      <w:r w:rsidRPr="00F401CE">
        <w:rPr>
          <w:bCs/>
          <w:sz w:val="27"/>
          <w:szCs w:val="27"/>
        </w:rPr>
        <w:t>, где: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Ф - общий объем субсидии на обеспечение прироста продукции за счет средств федерального бюджета и средств областного бюджета (Ф равно 137 544 914,94 рубл</w:t>
      </w:r>
      <w:r w:rsidR="00202F7C" w:rsidRPr="00F401CE">
        <w:rPr>
          <w:bCs/>
          <w:sz w:val="27"/>
          <w:szCs w:val="27"/>
        </w:rPr>
        <w:t>я</w:t>
      </w:r>
      <w:r w:rsidRPr="00F401CE">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ПЗ - посевная площадь, занятая овощами открытого грунта, в предыдущем финансовом году (гектаров);</w:t>
      </w:r>
    </w:p>
    <w:p w:rsidR="00863540" w:rsidRPr="00F401CE" w:rsidRDefault="00863540" w:rsidP="00863540">
      <w:pPr>
        <w:autoSpaceDE w:val="0"/>
        <w:autoSpaceDN w:val="0"/>
        <w:adjustRightInd w:val="0"/>
        <w:outlineLvl w:val="0"/>
        <w:rPr>
          <w:bCs/>
          <w:sz w:val="27"/>
          <w:szCs w:val="27"/>
        </w:rPr>
      </w:pPr>
      <w:r w:rsidRPr="00F401CE">
        <w:rPr>
          <w:bCs/>
          <w:sz w:val="27"/>
          <w:szCs w:val="27"/>
        </w:rPr>
        <w:t>К</w:t>
      </w:r>
      <w:r w:rsidRPr="00F401CE">
        <w:rPr>
          <w:bCs/>
          <w:sz w:val="27"/>
          <w:szCs w:val="27"/>
          <w:vertAlign w:val="subscript"/>
        </w:rPr>
        <w:t>ок</w:t>
      </w:r>
      <w:r w:rsidRPr="00F401CE">
        <w:rPr>
          <w:bCs/>
          <w:sz w:val="27"/>
          <w:szCs w:val="27"/>
        </w:rPr>
        <w:t xml:space="preserve"> - коэффициент, применяемый для расчета норматива ставки субсидии на обеспечение прироста продукции. Рассчитывается по следующей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К</w:t>
      </w:r>
      <w:r w:rsidRPr="00F401CE">
        <w:rPr>
          <w:bCs/>
          <w:sz w:val="27"/>
          <w:szCs w:val="27"/>
          <w:vertAlign w:val="subscript"/>
        </w:rPr>
        <w:t>ок</w:t>
      </w:r>
      <w:r w:rsidRPr="00F401CE">
        <w:rPr>
          <w:bCs/>
          <w:sz w:val="27"/>
          <w:szCs w:val="27"/>
        </w:rPr>
        <w:t xml:space="preserve"> = К</w:t>
      </w:r>
      <w:proofErr w:type="gramStart"/>
      <w:r w:rsidRPr="00F401CE">
        <w:rPr>
          <w:bCs/>
          <w:sz w:val="27"/>
          <w:szCs w:val="27"/>
          <w:vertAlign w:val="subscript"/>
        </w:rPr>
        <w:t>1</w:t>
      </w:r>
      <w:proofErr w:type="gramEnd"/>
      <w:r w:rsidRPr="00F401CE">
        <w:rPr>
          <w:bCs/>
          <w:sz w:val="27"/>
          <w:szCs w:val="27"/>
        </w:rPr>
        <w:t xml:space="preserve"> × К</w:t>
      </w:r>
      <w:r w:rsidRPr="00F401CE">
        <w:rPr>
          <w:bCs/>
          <w:sz w:val="27"/>
          <w:szCs w:val="27"/>
          <w:vertAlign w:val="subscript"/>
        </w:rPr>
        <w:t>2</w:t>
      </w:r>
      <w:r w:rsidRPr="00F401CE">
        <w:rPr>
          <w:bCs/>
          <w:sz w:val="27"/>
          <w:szCs w:val="27"/>
        </w:rPr>
        <w:t xml:space="preserve"> × К</w:t>
      </w:r>
      <w:r w:rsidRPr="00F401CE">
        <w:rPr>
          <w:bCs/>
          <w:sz w:val="27"/>
          <w:szCs w:val="27"/>
          <w:vertAlign w:val="subscript"/>
        </w:rPr>
        <w:t>3</w:t>
      </w:r>
      <w:r w:rsidRPr="00F401CE">
        <w:rPr>
          <w:bCs/>
          <w:sz w:val="27"/>
          <w:szCs w:val="27"/>
        </w:rPr>
        <w:t>×</w:t>
      </w:r>
      <w:r w:rsidRPr="00F401CE">
        <w:rPr>
          <w:bCs/>
          <w:sz w:val="27"/>
          <w:szCs w:val="27"/>
          <w:vertAlign w:val="subscript"/>
        </w:rPr>
        <w:t xml:space="preserve"> </w:t>
      </w:r>
      <w:r w:rsidRPr="00F401CE">
        <w:rPr>
          <w:bCs/>
          <w:sz w:val="27"/>
          <w:szCs w:val="27"/>
        </w:rPr>
        <w:t>К</w:t>
      </w:r>
      <w:r w:rsidRPr="00F401CE">
        <w:rPr>
          <w:bCs/>
          <w:sz w:val="27"/>
          <w:szCs w:val="27"/>
          <w:vertAlign w:val="subscript"/>
        </w:rPr>
        <w:t>4</w:t>
      </w:r>
      <w:r w:rsidRPr="00F401CE">
        <w:rPr>
          <w:bCs/>
          <w:sz w:val="27"/>
          <w:szCs w:val="27"/>
        </w:rPr>
        <w:t>, где:</w:t>
      </w:r>
    </w:p>
    <w:p w:rsidR="00863540" w:rsidRPr="00F401CE" w:rsidRDefault="00863540" w:rsidP="00863540">
      <w:pPr>
        <w:autoSpaceDE w:val="0"/>
        <w:autoSpaceDN w:val="0"/>
        <w:adjustRightInd w:val="0"/>
        <w:outlineLvl w:val="0"/>
        <w:rPr>
          <w:bCs/>
          <w:sz w:val="27"/>
          <w:szCs w:val="27"/>
        </w:rPr>
      </w:pPr>
    </w:p>
    <w:p w:rsidR="00863540" w:rsidRPr="00F401CE" w:rsidRDefault="00863540" w:rsidP="00FE51B9">
      <w:pPr>
        <w:autoSpaceDE w:val="0"/>
        <w:autoSpaceDN w:val="0"/>
        <w:adjustRightInd w:val="0"/>
        <w:outlineLvl w:val="0"/>
        <w:rPr>
          <w:bCs/>
          <w:sz w:val="27"/>
          <w:szCs w:val="27"/>
        </w:rPr>
      </w:pPr>
      <w:r w:rsidRPr="00F401CE">
        <w:rPr>
          <w:bCs/>
          <w:sz w:val="27"/>
          <w:szCs w:val="27"/>
        </w:rPr>
        <w:t>К</w:t>
      </w:r>
      <w:proofErr w:type="gramStart"/>
      <w:r w:rsidRPr="00F401CE">
        <w:rPr>
          <w:bCs/>
          <w:sz w:val="27"/>
          <w:szCs w:val="27"/>
          <w:vertAlign w:val="subscript"/>
        </w:rPr>
        <w:t>1</w:t>
      </w:r>
      <w:proofErr w:type="gramEnd"/>
      <w:r w:rsidRPr="00F401CE">
        <w:rPr>
          <w:bCs/>
          <w:sz w:val="27"/>
          <w:szCs w:val="27"/>
        </w:rPr>
        <w:t xml:space="preserve"> - коэффициент для получателей, которые выполнили условие по достижению в предыдущем финансовом году результатов использования средств гранта, равн</w:t>
      </w:r>
      <w:r w:rsidR="00202F7C" w:rsidRPr="00F401CE">
        <w:rPr>
          <w:bCs/>
          <w:sz w:val="27"/>
          <w:szCs w:val="27"/>
        </w:rPr>
        <w:t>ый</w:t>
      </w:r>
      <w:r w:rsidRPr="00F401CE">
        <w:rPr>
          <w:bCs/>
          <w:sz w:val="27"/>
          <w:szCs w:val="27"/>
        </w:rPr>
        <w:t xml:space="preserve"> среднему отношению фактических значений за предыдущий финансовый год </w:t>
      </w:r>
      <w:r w:rsidR="002D3299">
        <w:rPr>
          <w:bCs/>
          <w:sz w:val="27"/>
          <w:szCs w:val="27"/>
        </w:rPr>
        <w:br/>
      </w:r>
      <w:r w:rsidRPr="00F401CE">
        <w:rPr>
          <w:bCs/>
          <w:sz w:val="27"/>
          <w:szCs w:val="27"/>
        </w:rPr>
        <w:t xml:space="preserve">к установленным, но не </w:t>
      </w:r>
      <w:r w:rsidR="003C79D9">
        <w:rPr>
          <w:bCs/>
          <w:sz w:val="27"/>
          <w:szCs w:val="27"/>
        </w:rPr>
        <w:t>более</w:t>
      </w:r>
      <w:r w:rsidRPr="00F401CE">
        <w:rPr>
          <w:bCs/>
          <w:sz w:val="27"/>
          <w:szCs w:val="27"/>
        </w:rPr>
        <w:t xml:space="preserve"> 1,2</w:t>
      </w:r>
      <w:r w:rsidR="00FE51B9" w:rsidRPr="00F401CE">
        <w:rPr>
          <w:bCs/>
          <w:sz w:val="27"/>
          <w:szCs w:val="27"/>
        </w:rPr>
        <w:t>, который определяется по следующей формуле</w:t>
      </w:r>
      <w:r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К</w:t>
      </w:r>
      <w:proofErr w:type="gramStart"/>
      <w:r w:rsidR="00FE51B9" w:rsidRPr="00F401CE">
        <w:rPr>
          <w:bCs/>
          <w:sz w:val="27"/>
          <w:szCs w:val="27"/>
          <w:vertAlign w:val="subscript"/>
        </w:rPr>
        <w:t>1</w:t>
      </w:r>
      <w:proofErr w:type="gramEnd"/>
      <w:r w:rsidRPr="00F401CE">
        <w:rPr>
          <w:bCs/>
          <w:sz w:val="27"/>
          <w:szCs w:val="27"/>
        </w:rPr>
        <w:t>=</w:t>
      </w:r>
      <w:r w:rsidRPr="00F401CE">
        <w:rPr>
          <w:bCs/>
          <w:sz w:val="27"/>
          <w:szCs w:val="27"/>
          <w:lang w:val="en-US"/>
        </w:rPr>
        <w:t>SUM</w:t>
      </w:r>
      <w:r w:rsidRPr="00F401CE">
        <w:rPr>
          <w:bCs/>
          <w:sz w:val="27"/>
          <w:szCs w:val="27"/>
        </w:rPr>
        <w:t> Р</w:t>
      </w:r>
      <w:proofErr w:type="spellStart"/>
      <w:r w:rsidRPr="00F401CE">
        <w:rPr>
          <w:bCs/>
          <w:sz w:val="27"/>
          <w:szCs w:val="27"/>
          <w:vertAlign w:val="subscript"/>
          <w:lang w:val="en-US"/>
        </w:rPr>
        <w:t>i</w:t>
      </w:r>
      <w:proofErr w:type="spellEnd"/>
      <w:r w:rsidRPr="00F401CE">
        <w:rPr>
          <w:bCs/>
          <w:sz w:val="27"/>
          <w:szCs w:val="27"/>
        </w:rPr>
        <w:t>/</w:t>
      </w:r>
      <w:r w:rsidRPr="00F401CE">
        <w:rPr>
          <w:bCs/>
          <w:sz w:val="27"/>
          <w:szCs w:val="27"/>
          <w:lang w:val="en-US"/>
        </w:rPr>
        <w:t>t</w:t>
      </w:r>
      <w:r w:rsidRPr="00F401CE">
        <w:rPr>
          <w:bCs/>
          <w:sz w:val="27"/>
          <w:szCs w:val="27"/>
        </w:rPr>
        <w:t>, где</w:t>
      </w:r>
      <w:r w:rsidR="00202F7C"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Р</w:t>
      </w:r>
      <w:proofErr w:type="spellStart"/>
      <w:r w:rsidRPr="00F401CE">
        <w:rPr>
          <w:bCs/>
          <w:sz w:val="27"/>
          <w:szCs w:val="27"/>
          <w:vertAlign w:val="subscript"/>
          <w:lang w:val="en-US"/>
        </w:rPr>
        <w:t>i</w:t>
      </w:r>
      <w:proofErr w:type="spellEnd"/>
      <w:r w:rsidRPr="00F401CE">
        <w:rPr>
          <w:bCs/>
          <w:sz w:val="27"/>
          <w:szCs w:val="27"/>
          <w:vertAlign w:val="subscript"/>
        </w:rPr>
        <w:t> </w:t>
      </w:r>
      <w:r w:rsidR="003C79D9">
        <w:rPr>
          <w:bCs/>
          <w:sz w:val="27"/>
          <w:szCs w:val="27"/>
        </w:rPr>
        <w:t>-</w:t>
      </w:r>
      <w:r w:rsidRPr="00F401CE">
        <w:rPr>
          <w:bCs/>
          <w:sz w:val="27"/>
          <w:szCs w:val="27"/>
        </w:rPr>
        <w:t xml:space="preserve"> 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w:t>
      </w:r>
      <w:proofErr w:type="gramStart"/>
      <w:r w:rsidR="00202F7C" w:rsidRPr="00F401CE">
        <w:rPr>
          <w:bCs/>
          <w:sz w:val="27"/>
          <w:szCs w:val="27"/>
        </w:rPr>
        <w:t>дств</w:t>
      </w:r>
      <w:r w:rsidRPr="00F401CE">
        <w:rPr>
          <w:bCs/>
          <w:sz w:val="27"/>
          <w:szCs w:val="27"/>
        </w:rPr>
        <w:t xml:space="preserve"> гр</w:t>
      </w:r>
      <w:proofErr w:type="gramEnd"/>
      <w:r w:rsidRPr="00F401CE">
        <w:rPr>
          <w:bCs/>
          <w:sz w:val="27"/>
          <w:szCs w:val="27"/>
        </w:rPr>
        <w:t>анта;</w:t>
      </w:r>
    </w:p>
    <w:p w:rsidR="00863540" w:rsidRPr="00F401CE" w:rsidRDefault="00863540" w:rsidP="00863540">
      <w:pPr>
        <w:autoSpaceDE w:val="0"/>
        <w:autoSpaceDN w:val="0"/>
        <w:adjustRightInd w:val="0"/>
        <w:outlineLvl w:val="0"/>
        <w:rPr>
          <w:bCs/>
          <w:sz w:val="27"/>
          <w:szCs w:val="27"/>
        </w:rPr>
      </w:pPr>
      <w:r w:rsidRPr="00F401CE">
        <w:rPr>
          <w:bCs/>
          <w:sz w:val="27"/>
          <w:szCs w:val="27"/>
          <w:lang w:val="en-US"/>
        </w:rPr>
        <w:t>t</w:t>
      </w:r>
      <w:r w:rsidRPr="00F401CE">
        <w:rPr>
          <w:bCs/>
          <w:sz w:val="27"/>
          <w:szCs w:val="27"/>
        </w:rPr>
        <w:t xml:space="preserve"> </w:t>
      </w:r>
      <w:r w:rsidR="003C79D9">
        <w:rPr>
          <w:bCs/>
          <w:sz w:val="27"/>
          <w:szCs w:val="27"/>
        </w:rPr>
        <w:t>-</w:t>
      </w:r>
      <w:r w:rsidRPr="00F401CE">
        <w:rPr>
          <w:bCs/>
          <w:sz w:val="27"/>
          <w:szCs w:val="27"/>
        </w:rPr>
        <w:t xml:space="preserve"> </w:t>
      </w:r>
      <w:proofErr w:type="gramStart"/>
      <w:r w:rsidRPr="00F401CE">
        <w:rPr>
          <w:bCs/>
          <w:sz w:val="27"/>
          <w:szCs w:val="27"/>
        </w:rPr>
        <w:t>общее</w:t>
      </w:r>
      <w:proofErr w:type="gramEnd"/>
      <w:r w:rsidRPr="00F401CE">
        <w:rPr>
          <w:bCs/>
          <w:sz w:val="27"/>
          <w:szCs w:val="27"/>
        </w:rPr>
        <w:t xml:space="preserve"> количество результатов </w:t>
      </w:r>
      <w:r w:rsidR="00202F7C" w:rsidRPr="00F401CE">
        <w:rPr>
          <w:bCs/>
          <w:sz w:val="27"/>
          <w:szCs w:val="27"/>
        </w:rPr>
        <w:t>использования средств</w:t>
      </w:r>
      <w:r w:rsidRPr="00F401CE">
        <w:rPr>
          <w:bCs/>
          <w:sz w:val="27"/>
          <w:szCs w:val="27"/>
        </w:rPr>
        <w:t xml:space="preserve"> гранта</w:t>
      </w:r>
      <w:r w:rsidR="00202F7C" w:rsidRPr="00F401CE">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 xml:space="preserve">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w:t>
      </w:r>
      <w:proofErr w:type="gramStart"/>
      <w:r w:rsidR="00202F7C" w:rsidRPr="00F401CE">
        <w:rPr>
          <w:bCs/>
          <w:sz w:val="27"/>
          <w:szCs w:val="27"/>
        </w:rPr>
        <w:t>дств</w:t>
      </w:r>
      <w:r w:rsidRPr="00F401CE">
        <w:rPr>
          <w:bCs/>
          <w:sz w:val="27"/>
          <w:szCs w:val="27"/>
        </w:rPr>
        <w:t xml:space="preserve"> гр</w:t>
      </w:r>
      <w:proofErr w:type="gramEnd"/>
      <w:r w:rsidRPr="00F401CE">
        <w:rPr>
          <w:bCs/>
          <w:sz w:val="27"/>
          <w:szCs w:val="27"/>
        </w:rPr>
        <w:t>анта, определяется по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Р</w:t>
      </w:r>
      <w:proofErr w:type="spellStart"/>
      <w:proofErr w:type="gramStart"/>
      <w:r w:rsidRPr="00F401CE">
        <w:rPr>
          <w:bCs/>
          <w:sz w:val="27"/>
          <w:szCs w:val="27"/>
          <w:vertAlign w:val="subscript"/>
          <w:lang w:val="en-US"/>
        </w:rPr>
        <w:t>i</w:t>
      </w:r>
      <w:proofErr w:type="spellEnd"/>
      <w:proofErr w:type="gramEnd"/>
      <w:r w:rsidRPr="00F401CE">
        <w:rPr>
          <w:bCs/>
          <w:sz w:val="27"/>
          <w:szCs w:val="27"/>
        </w:rPr>
        <w:t xml:space="preserve">  = </w:t>
      </w: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w:t>
      </w:r>
      <w:r w:rsidRPr="00F401CE">
        <w:rPr>
          <w:bCs/>
          <w:sz w:val="27"/>
          <w:szCs w:val="27"/>
          <w:lang w:val="en-US"/>
        </w:rPr>
        <w:t>F</w:t>
      </w:r>
      <w:r w:rsidRPr="00F401CE">
        <w:rPr>
          <w:bCs/>
          <w:sz w:val="27"/>
          <w:szCs w:val="27"/>
          <w:vertAlign w:val="subscript"/>
          <w:lang w:val="en-US"/>
        </w:rPr>
        <w:t>i</w:t>
      </w:r>
      <w:r w:rsidRPr="00F401CE">
        <w:rPr>
          <w:bCs/>
          <w:sz w:val="27"/>
          <w:szCs w:val="27"/>
        </w:rPr>
        <w:t>, где</w:t>
      </w:r>
      <w:r w:rsidR="00202F7C"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 xml:space="preserve"> - фактическое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средств</w:t>
      </w:r>
      <w:r w:rsidRPr="00F401CE">
        <w:rPr>
          <w:bCs/>
          <w:sz w:val="27"/>
          <w:szCs w:val="27"/>
        </w:rPr>
        <w:t xml:space="preserve"> гранта;</w:t>
      </w:r>
    </w:p>
    <w:p w:rsidR="00863540" w:rsidRPr="00F401CE" w:rsidRDefault="00863540" w:rsidP="00863540">
      <w:pPr>
        <w:autoSpaceDE w:val="0"/>
        <w:autoSpaceDN w:val="0"/>
        <w:adjustRightInd w:val="0"/>
        <w:outlineLvl w:val="0"/>
        <w:rPr>
          <w:bCs/>
          <w:sz w:val="27"/>
          <w:szCs w:val="27"/>
        </w:rPr>
      </w:pPr>
      <w:r w:rsidRPr="00F401CE">
        <w:rPr>
          <w:bCs/>
          <w:sz w:val="27"/>
          <w:szCs w:val="27"/>
          <w:lang w:val="en-US"/>
        </w:rPr>
        <w:t>F</w:t>
      </w:r>
      <w:r w:rsidRPr="00F401CE">
        <w:rPr>
          <w:bCs/>
          <w:sz w:val="27"/>
          <w:szCs w:val="27"/>
          <w:vertAlign w:val="subscript"/>
          <w:lang w:val="en-US"/>
        </w:rPr>
        <w:t>i</w:t>
      </w:r>
      <w:r w:rsidRPr="00F401CE">
        <w:rPr>
          <w:bCs/>
          <w:sz w:val="27"/>
          <w:szCs w:val="27"/>
        </w:rPr>
        <w:t xml:space="preserve"> - плановое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средств</w:t>
      </w:r>
      <w:r w:rsidRPr="00F401CE">
        <w:rPr>
          <w:bCs/>
          <w:sz w:val="27"/>
          <w:szCs w:val="27"/>
        </w:rPr>
        <w:t xml:space="preserve"> гранта;</w:t>
      </w:r>
    </w:p>
    <w:p w:rsidR="00863540" w:rsidRPr="00F401CE" w:rsidRDefault="00863540" w:rsidP="00FE51B9">
      <w:pPr>
        <w:autoSpaceDE w:val="0"/>
        <w:autoSpaceDN w:val="0"/>
        <w:adjustRightInd w:val="0"/>
        <w:outlineLvl w:val="0"/>
        <w:rPr>
          <w:bCs/>
          <w:sz w:val="27"/>
          <w:szCs w:val="27"/>
        </w:rPr>
      </w:pPr>
      <w:r w:rsidRPr="00F401CE">
        <w:rPr>
          <w:bCs/>
          <w:sz w:val="27"/>
          <w:szCs w:val="27"/>
        </w:rPr>
        <w:t>К</w:t>
      </w:r>
      <w:proofErr w:type="gramStart"/>
      <w:r w:rsidR="00FE51B9" w:rsidRPr="00F401CE">
        <w:rPr>
          <w:bCs/>
          <w:sz w:val="27"/>
          <w:szCs w:val="27"/>
          <w:vertAlign w:val="subscript"/>
        </w:rPr>
        <w:t>2</w:t>
      </w:r>
      <w:proofErr w:type="gramEnd"/>
      <w:r w:rsidRPr="00F401CE">
        <w:rPr>
          <w:bCs/>
          <w:sz w:val="27"/>
          <w:szCs w:val="27"/>
        </w:rPr>
        <w:t xml:space="preserve"> - коэффициент для получателей, которые не выполнили условие по достижению в предыдущем финансовом году результатов использования средств</w:t>
      </w:r>
      <w:r w:rsidR="009D7574" w:rsidRPr="00F401CE">
        <w:rPr>
          <w:bCs/>
          <w:sz w:val="27"/>
          <w:szCs w:val="27"/>
        </w:rPr>
        <w:t xml:space="preserve"> гранта</w:t>
      </w:r>
      <w:r w:rsidRPr="00F401CE">
        <w:rPr>
          <w:bCs/>
          <w:sz w:val="27"/>
          <w:szCs w:val="27"/>
        </w:rPr>
        <w:t>, равн</w:t>
      </w:r>
      <w:r w:rsidR="00202F7C" w:rsidRPr="00F401CE">
        <w:rPr>
          <w:bCs/>
          <w:sz w:val="27"/>
          <w:szCs w:val="27"/>
        </w:rPr>
        <w:t>ый</w:t>
      </w:r>
      <w:r w:rsidRPr="00F401CE">
        <w:rPr>
          <w:bCs/>
          <w:sz w:val="27"/>
          <w:szCs w:val="27"/>
        </w:rPr>
        <w:t xml:space="preserve"> среднему отношению фактических значений за предыдущий финансовый год к установленным</w:t>
      </w:r>
      <w:r w:rsidR="006B6AC7" w:rsidRPr="00F401CE">
        <w:rPr>
          <w:bCs/>
          <w:sz w:val="27"/>
          <w:szCs w:val="27"/>
        </w:rPr>
        <w:t>, но не менее 0,2</w:t>
      </w:r>
      <w:r w:rsidR="00FE51B9" w:rsidRPr="00F401CE">
        <w:rPr>
          <w:bCs/>
          <w:sz w:val="27"/>
          <w:szCs w:val="27"/>
        </w:rPr>
        <w:t>, который определяется по следующей формуле</w:t>
      </w:r>
      <w:r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К</w:t>
      </w:r>
      <w:proofErr w:type="gramStart"/>
      <w:r w:rsidR="00FE51B9" w:rsidRPr="00F401CE">
        <w:rPr>
          <w:bCs/>
          <w:sz w:val="27"/>
          <w:szCs w:val="27"/>
          <w:vertAlign w:val="subscript"/>
        </w:rPr>
        <w:t>2</w:t>
      </w:r>
      <w:proofErr w:type="gramEnd"/>
      <w:r w:rsidRPr="00F401CE">
        <w:rPr>
          <w:bCs/>
          <w:sz w:val="27"/>
          <w:szCs w:val="27"/>
        </w:rPr>
        <w:t>=</w:t>
      </w:r>
      <w:r w:rsidRPr="00F401CE">
        <w:rPr>
          <w:bCs/>
          <w:sz w:val="27"/>
          <w:szCs w:val="27"/>
          <w:lang w:val="en-US"/>
        </w:rPr>
        <w:t>SUM</w:t>
      </w:r>
      <w:r w:rsidRPr="00F401CE">
        <w:rPr>
          <w:bCs/>
          <w:sz w:val="27"/>
          <w:szCs w:val="27"/>
        </w:rPr>
        <w:t> Р</w:t>
      </w:r>
      <w:proofErr w:type="spellStart"/>
      <w:r w:rsidRPr="00F401CE">
        <w:rPr>
          <w:bCs/>
          <w:sz w:val="27"/>
          <w:szCs w:val="27"/>
          <w:vertAlign w:val="subscript"/>
          <w:lang w:val="en-US"/>
        </w:rPr>
        <w:t>i</w:t>
      </w:r>
      <w:proofErr w:type="spellEnd"/>
      <w:r w:rsidRPr="00F401CE">
        <w:rPr>
          <w:bCs/>
          <w:sz w:val="27"/>
          <w:szCs w:val="27"/>
        </w:rPr>
        <w:t>/</w:t>
      </w:r>
      <w:r w:rsidRPr="00F401CE">
        <w:rPr>
          <w:bCs/>
          <w:sz w:val="27"/>
          <w:szCs w:val="27"/>
          <w:lang w:val="en-US"/>
        </w:rPr>
        <w:t>t</w:t>
      </w:r>
      <w:r w:rsidRPr="00F401CE">
        <w:rPr>
          <w:bCs/>
          <w:sz w:val="27"/>
          <w:szCs w:val="27"/>
        </w:rPr>
        <w:t>, где</w:t>
      </w:r>
      <w:r w:rsidR="00202F7C" w:rsidRPr="00F401CE">
        <w:rPr>
          <w:bCs/>
          <w:sz w:val="27"/>
          <w:szCs w:val="27"/>
        </w:rPr>
        <w:t>:</w:t>
      </w:r>
    </w:p>
    <w:p w:rsidR="002D3299" w:rsidRDefault="002D3299"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lastRenderedPageBreak/>
        <w:t>Р</w:t>
      </w:r>
      <w:proofErr w:type="spellStart"/>
      <w:r w:rsidRPr="00F401CE">
        <w:rPr>
          <w:bCs/>
          <w:sz w:val="27"/>
          <w:szCs w:val="27"/>
          <w:vertAlign w:val="subscript"/>
          <w:lang w:val="en-US"/>
        </w:rPr>
        <w:t>i</w:t>
      </w:r>
      <w:proofErr w:type="spellEnd"/>
      <w:r w:rsidRPr="00F401CE">
        <w:rPr>
          <w:bCs/>
          <w:sz w:val="27"/>
          <w:szCs w:val="27"/>
          <w:vertAlign w:val="subscript"/>
        </w:rPr>
        <w:t> </w:t>
      </w:r>
      <w:r w:rsidR="002A41CD">
        <w:rPr>
          <w:bCs/>
          <w:sz w:val="27"/>
          <w:szCs w:val="27"/>
        </w:rPr>
        <w:t>-</w:t>
      </w:r>
      <w:r w:rsidRPr="00F401CE">
        <w:rPr>
          <w:bCs/>
          <w:sz w:val="27"/>
          <w:szCs w:val="27"/>
        </w:rPr>
        <w:t xml:space="preserve"> 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w:t>
      </w:r>
      <w:proofErr w:type="gramStart"/>
      <w:r w:rsidR="00202F7C" w:rsidRPr="00F401CE">
        <w:rPr>
          <w:bCs/>
          <w:sz w:val="27"/>
          <w:szCs w:val="27"/>
        </w:rPr>
        <w:t>дств</w:t>
      </w:r>
      <w:r w:rsidRPr="00F401CE">
        <w:rPr>
          <w:bCs/>
          <w:sz w:val="27"/>
          <w:szCs w:val="27"/>
        </w:rPr>
        <w:t xml:space="preserve"> гр</w:t>
      </w:r>
      <w:proofErr w:type="gramEnd"/>
      <w:r w:rsidRPr="00F401CE">
        <w:rPr>
          <w:bCs/>
          <w:sz w:val="27"/>
          <w:szCs w:val="27"/>
        </w:rPr>
        <w:t>анта;</w:t>
      </w:r>
    </w:p>
    <w:p w:rsidR="00863540" w:rsidRPr="00F401CE" w:rsidRDefault="00863540" w:rsidP="00863540">
      <w:pPr>
        <w:autoSpaceDE w:val="0"/>
        <w:autoSpaceDN w:val="0"/>
        <w:adjustRightInd w:val="0"/>
        <w:outlineLvl w:val="0"/>
        <w:rPr>
          <w:bCs/>
          <w:sz w:val="27"/>
          <w:szCs w:val="27"/>
        </w:rPr>
      </w:pPr>
      <w:r w:rsidRPr="00F401CE">
        <w:rPr>
          <w:bCs/>
          <w:sz w:val="27"/>
          <w:szCs w:val="27"/>
          <w:lang w:val="en-US"/>
        </w:rPr>
        <w:t>t</w:t>
      </w:r>
      <w:r w:rsidRPr="00F401CE">
        <w:rPr>
          <w:bCs/>
          <w:sz w:val="27"/>
          <w:szCs w:val="27"/>
        </w:rPr>
        <w:t xml:space="preserve"> </w:t>
      </w:r>
      <w:r w:rsidR="002A41CD">
        <w:rPr>
          <w:bCs/>
          <w:sz w:val="27"/>
          <w:szCs w:val="27"/>
        </w:rPr>
        <w:t>-</w:t>
      </w:r>
      <w:r w:rsidRPr="00F401CE">
        <w:rPr>
          <w:bCs/>
          <w:sz w:val="27"/>
          <w:szCs w:val="27"/>
        </w:rPr>
        <w:t xml:space="preserve"> </w:t>
      </w:r>
      <w:proofErr w:type="gramStart"/>
      <w:r w:rsidRPr="00F401CE">
        <w:rPr>
          <w:bCs/>
          <w:sz w:val="27"/>
          <w:szCs w:val="27"/>
        </w:rPr>
        <w:t>общее</w:t>
      </w:r>
      <w:proofErr w:type="gramEnd"/>
      <w:r w:rsidRPr="00F401CE">
        <w:rPr>
          <w:bCs/>
          <w:sz w:val="27"/>
          <w:szCs w:val="27"/>
        </w:rPr>
        <w:t xml:space="preserve"> количество результатов </w:t>
      </w:r>
      <w:r w:rsidR="00202F7C" w:rsidRPr="00F401CE">
        <w:rPr>
          <w:bCs/>
          <w:sz w:val="27"/>
          <w:szCs w:val="27"/>
        </w:rPr>
        <w:t>использования средств</w:t>
      </w:r>
      <w:r w:rsidRPr="00F401CE">
        <w:rPr>
          <w:bCs/>
          <w:sz w:val="27"/>
          <w:szCs w:val="27"/>
        </w:rPr>
        <w:t xml:space="preserve"> гранта</w:t>
      </w:r>
      <w:r w:rsidR="003C79D9">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 xml:space="preserve">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w:t>
      </w:r>
      <w:proofErr w:type="gramStart"/>
      <w:r w:rsidR="00202F7C" w:rsidRPr="00F401CE">
        <w:rPr>
          <w:bCs/>
          <w:sz w:val="27"/>
          <w:szCs w:val="27"/>
        </w:rPr>
        <w:t>дств</w:t>
      </w:r>
      <w:r w:rsidRPr="00F401CE">
        <w:rPr>
          <w:bCs/>
          <w:sz w:val="27"/>
          <w:szCs w:val="27"/>
        </w:rPr>
        <w:t xml:space="preserve"> гр</w:t>
      </w:r>
      <w:proofErr w:type="gramEnd"/>
      <w:r w:rsidRPr="00F401CE">
        <w:rPr>
          <w:bCs/>
          <w:sz w:val="27"/>
          <w:szCs w:val="27"/>
        </w:rPr>
        <w:t>анта, определяется по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Р</w:t>
      </w:r>
      <w:proofErr w:type="spellStart"/>
      <w:proofErr w:type="gramStart"/>
      <w:r w:rsidRPr="00F401CE">
        <w:rPr>
          <w:bCs/>
          <w:sz w:val="27"/>
          <w:szCs w:val="27"/>
          <w:vertAlign w:val="subscript"/>
          <w:lang w:val="en-US"/>
        </w:rPr>
        <w:t>i</w:t>
      </w:r>
      <w:proofErr w:type="spellEnd"/>
      <w:proofErr w:type="gramEnd"/>
      <w:r w:rsidRPr="00F401CE">
        <w:rPr>
          <w:bCs/>
          <w:sz w:val="27"/>
          <w:szCs w:val="27"/>
        </w:rPr>
        <w:t xml:space="preserve">  = </w:t>
      </w: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w:t>
      </w:r>
      <w:r w:rsidRPr="00F401CE">
        <w:rPr>
          <w:bCs/>
          <w:sz w:val="27"/>
          <w:szCs w:val="27"/>
          <w:lang w:val="en-US"/>
        </w:rPr>
        <w:t>F</w:t>
      </w:r>
      <w:r w:rsidRPr="00F401CE">
        <w:rPr>
          <w:bCs/>
          <w:sz w:val="27"/>
          <w:szCs w:val="27"/>
          <w:vertAlign w:val="subscript"/>
          <w:lang w:val="en-US"/>
        </w:rPr>
        <w:t>i</w:t>
      </w:r>
      <w:r w:rsidRPr="00F401CE">
        <w:rPr>
          <w:bCs/>
          <w:sz w:val="27"/>
          <w:szCs w:val="27"/>
        </w:rPr>
        <w:t>, где</w:t>
      </w:r>
      <w:r w:rsidR="00202F7C"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 xml:space="preserve"> - фактическое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средств</w:t>
      </w:r>
      <w:r w:rsidRPr="00F401CE">
        <w:rPr>
          <w:bCs/>
          <w:sz w:val="27"/>
          <w:szCs w:val="27"/>
        </w:rPr>
        <w:t xml:space="preserve"> гранта;</w:t>
      </w:r>
    </w:p>
    <w:p w:rsidR="00863540" w:rsidRPr="00F401CE" w:rsidRDefault="00863540" w:rsidP="00863540">
      <w:pPr>
        <w:autoSpaceDE w:val="0"/>
        <w:autoSpaceDN w:val="0"/>
        <w:adjustRightInd w:val="0"/>
        <w:outlineLvl w:val="0"/>
        <w:rPr>
          <w:bCs/>
          <w:sz w:val="27"/>
          <w:szCs w:val="27"/>
        </w:rPr>
      </w:pPr>
      <w:proofErr w:type="gramStart"/>
      <w:r w:rsidRPr="00F401CE">
        <w:rPr>
          <w:bCs/>
          <w:sz w:val="27"/>
          <w:szCs w:val="27"/>
          <w:lang w:val="en-US"/>
        </w:rPr>
        <w:t>F</w:t>
      </w:r>
      <w:r w:rsidRPr="00F401CE">
        <w:rPr>
          <w:bCs/>
          <w:sz w:val="27"/>
          <w:szCs w:val="27"/>
          <w:vertAlign w:val="subscript"/>
          <w:lang w:val="en-US"/>
        </w:rPr>
        <w:t>i</w:t>
      </w:r>
      <w:r w:rsidRPr="00F401CE">
        <w:rPr>
          <w:bCs/>
          <w:sz w:val="27"/>
          <w:szCs w:val="27"/>
        </w:rPr>
        <w:t xml:space="preserve"> - плановое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средств</w:t>
      </w:r>
      <w:r w:rsidRPr="00F401CE">
        <w:rPr>
          <w:bCs/>
          <w:sz w:val="27"/>
          <w:szCs w:val="27"/>
        </w:rPr>
        <w:t xml:space="preserve"> гранта</w:t>
      </w:r>
      <w:r w:rsidR="00202F7C" w:rsidRPr="00F401CE">
        <w:rPr>
          <w:bCs/>
          <w:sz w:val="27"/>
          <w:szCs w:val="27"/>
        </w:rPr>
        <w:t>.</w:t>
      </w:r>
      <w:proofErr w:type="gramEnd"/>
    </w:p>
    <w:p w:rsidR="00863540" w:rsidRPr="00F401CE" w:rsidRDefault="00863540" w:rsidP="00863540">
      <w:pPr>
        <w:autoSpaceDE w:val="0"/>
        <w:autoSpaceDN w:val="0"/>
        <w:adjustRightInd w:val="0"/>
        <w:outlineLvl w:val="0"/>
        <w:rPr>
          <w:bCs/>
          <w:sz w:val="27"/>
          <w:szCs w:val="27"/>
        </w:rPr>
      </w:pPr>
      <w:r w:rsidRPr="00F401CE">
        <w:rPr>
          <w:bCs/>
          <w:sz w:val="27"/>
          <w:szCs w:val="27"/>
        </w:rPr>
        <w:t xml:space="preserve">В случае если фактическое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средств</w:t>
      </w:r>
      <w:r w:rsidRPr="00F401CE">
        <w:rPr>
          <w:bCs/>
          <w:sz w:val="27"/>
          <w:szCs w:val="27"/>
        </w:rPr>
        <w:t xml:space="preserve"> гранта превышает плановое, его размер для целей настоящего расчета приравнивается к </w:t>
      </w:r>
      <w:proofErr w:type="gramStart"/>
      <w:r w:rsidRPr="00F401CE">
        <w:rPr>
          <w:bCs/>
          <w:sz w:val="27"/>
          <w:szCs w:val="27"/>
        </w:rPr>
        <w:t>плановому</w:t>
      </w:r>
      <w:proofErr w:type="gramEnd"/>
      <w:r w:rsidR="00202F7C" w:rsidRPr="00F401CE">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К</w:t>
      </w:r>
      <w:r w:rsidR="00FE51B9" w:rsidRPr="00F401CE">
        <w:rPr>
          <w:bCs/>
          <w:sz w:val="27"/>
          <w:szCs w:val="27"/>
          <w:vertAlign w:val="subscript"/>
        </w:rPr>
        <w:t>3</w:t>
      </w:r>
      <w:r w:rsidRPr="00F401CE">
        <w:rPr>
          <w:bCs/>
          <w:sz w:val="27"/>
          <w:szCs w:val="27"/>
        </w:rPr>
        <w:t xml:space="preserve"> - коэффициент для получателей, которые не выполнили условие                            по внесению </w:t>
      </w:r>
      <w:r w:rsidR="00D3205D" w:rsidRPr="00F401CE">
        <w:rPr>
          <w:bCs/>
          <w:sz w:val="27"/>
          <w:szCs w:val="27"/>
        </w:rPr>
        <w:t xml:space="preserve">минеральных </w:t>
      </w:r>
      <w:r w:rsidRPr="00F401CE">
        <w:rPr>
          <w:bCs/>
          <w:sz w:val="27"/>
          <w:szCs w:val="27"/>
        </w:rPr>
        <w:t>удобрений, используемых при производстве овощей открытого грунта, в размере 100 килограммов в действующем веществе на 1 гектар, равный 0,9;</w:t>
      </w:r>
    </w:p>
    <w:p w:rsidR="00863540" w:rsidRPr="00F401CE" w:rsidRDefault="00863540" w:rsidP="00863540">
      <w:pPr>
        <w:autoSpaceDE w:val="0"/>
        <w:autoSpaceDN w:val="0"/>
        <w:adjustRightInd w:val="0"/>
        <w:outlineLvl w:val="0"/>
        <w:rPr>
          <w:bCs/>
          <w:sz w:val="27"/>
          <w:szCs w:val="27"/>
        </w:rPr>
      </w:pPr>
      <w:r w:rsidRPr="00F401CE">
        <w:rPr>
          <w:bCs/>
          <w:sz w:val="27"/>
          <w:szCs w:val="27"/>
        </w:rPr>
        <w:t>К</w:t>
      </w:r>
      <w:r w:rsidR="00FE51B9" w:rsidRPr="00F401CE">
        <w:rPr>
          <w:bCs/>
          <w:sz w:val="27"/>
          <w:szCs w:val="27"/>
          <w:vertAlign w:val="subscript"/>
        </w:rPr>
        <w:t>4</w:t>
      </w:r>
      <w:r w:rsidRPr="00F401CE">
        <w:rPr>
          <w:bCs/>
          <w:sz w:val="27"/>
          <w:szCs w:val="27"/>
        </w:rPr>
        <w:t xml:space="preserve"> - коэффициент для получателей, которые не выполнили условие по использованию семян сельскохозяйственных культур, сорта и гибриды которых внесены в Государственный реестр селекционных достижений, допущенных </w:t>
      </w:r>
      <w:r w:rsidRPr="00F401CE">
        <w:rPr>
          <w:bCs/>
          <w:sz w:val="27"/>
          <w:szCs w:val="27"/>
        </w:rPr>
        <w:br/>
        <w:t xml:space="preserve">к использованию по Центральному региону допуска Российской Федерации, а также при условии, что сортовые и посевные качества таких семян соответствуют </w:t>
      </w:r>
      <w:r w:rsidRPr="00F401CE">
        <w:rPr>
          <w:bCs/>
          <w:sz w:val="27"/>
          <w:szCs w:val="27"/>
        </w:rPr>
        <w:br/>
        <w:t xml:space="preserve">ГОСТу </w:t>
      </w:r>
      <w:proofErr w:type="gramStart"/>
      <w:r w:rsidRPr="00F401CE">
        <w:rPr>
          <w:bCs/>
          <w:sz w:val="27"/>
          <w:szCs w:val="27"/>
        </w:rPr>
        <w:t>Р</w:t>
      </w:r>
      <w:proofErr w:type="gramEnd"/>
      <w:r w:rsidRPr="00F401CE">
        <w:rPr>
          <w:bCs/>
          <w:sz w:val="27"/>
          <w:szCs w:val="27"/>
        </w:rPr>
        <w:t xml:space="preserve"> 32592-2013 при производстве конкретного вида продукции растениеводства в рамках приоритетной </w:t>
      </w:r>
      <w:proofErr w:type="spellStart"/>
      <w:r w:rsidRPr="00F401CE">
        <w:rPr>
          <w:bCs/>
          <w:sz w:val="27"/>
          <w:szCs w:val="27"/>
        </w:rPr>
        <w:t>подотрасли</w:t>
      </w:r>
      <w:proofErr w:type="spellEnd"/>
      <w:r w:rsidRPr="00F401CE">
        <w:rPr>
          <w:bCs/>
          <w:sz w:val="27"/>
          <w:szCs w:val="27"/>
        </w:rPr>
        <w:t xml:space="preserve"> АПК, равный 0,9.</w:t>
      </w:r>
    </w:p>
    <w:p w:rsidR="00863540" w:rsidRPr="00F401CE" w:rsidRDefault="00863540" w:rsidP="00863540">
      <w:pPr>
        <w:autoSpaceDE w:val="0"/>
        <w:autoSpaceDN w:val="0"/>
        <w:adjustRightInd w:val="0"/>
        <w:outlineLvl w:val="0"/>
        <w:rPr>
          <w:bCs/>
          <w:sz w:val="27"/>
          <w:szCs w:val="27"/>
        </w:rPr>
      </w:pPr>
      <w:r w:rsidRPr="00F401CE">
        <w:rPr>
          <w:bCs/>
          <w:sz w:val="27"/>
          <w:szCs w:val="27"/>
        </w:rPr>
        <w:t>Корректирующий коэффициент рассчитывается по следующей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proofErr w:type="gramStart"/>
      <w:r w:rsidRPr="00F401CE">
        <w:rPr>
          <w:bCs/>
          <w:sz w:val="27"/>
          <w:szCs w:val="27"/>
        </w:rPr>
        <w:t>К</w:t>
      </w:r>
      <w:r w:rsidRPr="00F401CE">
        <w:rPr>
          <w:bCs/>
          <w:sz w:val="27"/>
          <w:szCs w:val="27"/>
          <w:vertAlign w:val="subscript"/>
        </w:rPr>
        <w:t>о</w:t>
      </w:r>
      <w:proofErr w:type="gramEnd"/>
      <w:r w:rsidRPr="00F401CE">
        <w:rPr>
          <w:bCs/>
          <w:sz w:val="27"/>
          <w:szCs w:val="27"/>
        </w:rPr>
        <w:t xml:space="preserve"> = Ф / ((СтН</w:t>
      </w:r>
      <w:r w:rsidRPr="00F401CE">
        <w:rPr>
          <w:bCs/>
          <w:sz w:val="27"/>
          <w:szCs w:val="27"/>
          <w:vertAlign w:val="subscript"/>
        </w:rPr>
        <w:t>1</w:t>
      </w:r>
      <w:r w:rsidRPr="00F401CE">
        <w:rPr>
          <w:bCs/>
          <w:sz w:val="27"/>
          <w:szCs w:val="27"/>
        </w:rPr>
        <w:t xml:space="preserve"> x ПлЗ</w:t>
      </w:r>
      <w:r w:rsidRPr="00F401CE">
        <w:rPr>
          <w:bCs/>
          <w:sz w:val="27"/>
          <w:szCs w:val="27"/>
          <w:vertAlign w:val="subscript"/>
        </w:rPr>
        <w:t>1</w:t>
      </w:r>
      <w:r w:rsidRPr="00F401CE">
        <w:rPr>
          <w:bCs/>
          <w:sz w:val="27"/>
          <w:szCs w:val="27"/>
        </w:rPr>
        <w:t>) + (СтН</w:t>
      </w:r>
      <w:r w:rsidRPr="00F401CE">
        <w:rPr>
          <w:bCs/>
          <w:sz w:val="27"/>
          <w:szCs w:val="27"/>
          <w:vertAlign w:val="subscript"/>
        </w:rPr>
        <w:t>2</w:t>
      </w:r>
      <w:r w:rsidRPr="00F401CE">
        <w:rPr>
          <w:bCs/>
          <w:sz w:val="27"/>
          <w:szCs w:val="27"/>
        </w:rPr>
        <w:t xml:space="preserve"> x ПлЗ</w:t>
      </w:r>
      <w:r w:rsidRPr="00F401CE">
        <w:rPr>
          <w:bCs/>
          <w:sz w:val="27"/>
          <w:szCs w:val="27"/>
          <w:vertAlign w:val="subscript"/>
        </w:rPr>
        <w:t>2</w:t>
      </w:r>
      <w:r w:rsidRPr="00F401CE">
        <w:rPr>
          <w:bCs/>
          <w:sz w:val="27"/>
          <w:szCs w:val="27"/>
        </w:rPr>
        <w:t>) +</w:t>
      </w: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 ... + (</w:t>
      </w:r>
      <w:proofErr w:type="spellStart"/>
      <w:r w:rsidRPr="00F401CE">
        <w:rPr>
          <w:bCs/>
          <w:sz w:val="27"/>
          <w:szCs w:val="27"/>
        </w:rPr>
        <w:t>СтН</w:t>
      </w:r>
      <w:proofErr w:type="gramStart"/>
      <w:r w:rsidRPr="00F401CE">
        <w:rPr>
          <w:bCs/>
          <w:sz w:val="27"/>
          <w:szCs w:val="27"/>
          <w:vertAlign w:val="subscript"/>
        </w:rPr>
        <w:t>n</w:t>
      </w:r>
      <w:proofErr w:type="spellEnd"/>
      <w:proofErr w:type="gramEnd"/>
      <w:r w:rsidRPr="00F401CE">
        <w:rPr>
          <w:bCs/>
          <w:sz w:val="27"/>
          <w:szCs w:val="27"/>
        </w:rPr>
        <w:t xml:space="preserve"> x </w:t>
      </w:r>
      <w:proofErr w:type="spellStart"/>
      <w:r w:rsidRPr="00F401CE">
        <w:rPr>
          <w:bCs/>
          <w:sz w:val="27"/>
          <w:szCs w:val="27"/>
        </w:rPr>
        <w:t>ПлЗ</w:t>
      </w:r>
      <w:r w:rsidRPr="00F401CE">
        <w:rPr>
          <w:bCs/>
          <w:sz w:val="27"/>
          <w:szCs w:val="27"/>
          <w:vertAlign w:val="subscript"/>
        </w:rPr>
        <w:t>n</w:t>
      </w:r>
      <w:proofErr w:type="spellEnd"/>
      <w:r w:rsidRPr="00F401CE">
        <w:rPr>
          <w:bCs/>
          <w:sz w:val="27"/>
          <w:szCs w:val="27"/>
        </w:rPr>
        <w:t>)), где: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СтН</w:t>
      </w:r>
      <w:proofErr w:type="gramStart"/>
      <w:r w:rsidRPr="00F401CE">
        <w:rPr>
          <w:bCs/>
          <w:sz w:val="27"/>
          <w:szCs w:val="27"/>
          <w:vertAlign w:val="subscript"/>
        </w:rPr>
        <w:t>1</w:t>
      </w:r>
      <w:proofErr w:type="gramEnd"/>
      <w:r w:rsidRPr="00F401CE">
        <w:rPr>
          <w:bCs/>
          <w:sz w:val="27"/>
          <w:szCs w:val="27"/>
        </w:rPr>
        <w:t>, СтН</w:t>
      </w:r>
      <w:r w:rsidRPr="00F401CE">
        <w:rPr>
          <w:bCs/>
          <w:sz w:val="27"/>
          <w:szCs w:val="27"/>
          <w:vertAlign w:val="subscript"/>
        </w:rPr>
        <w:t>2</w:t>
      </w:r>
      <w:r w:rsidRPr="00F401CE">
        <w:rPr>
          <w:bCs/>
          <w:sz w:val="27"/>
          <w:szCs w:val="27"/>
        </w:rPr>
        <w:t xml:space="preserve">, </w:t>
      </w:r>
      <w:proofErr w:type="spellStart"/>
      <w:r w:rsidRPr="00F401CE">
        <w:rPr>
          <w:bCs/>
          <w:sz w:val="27"/>
          <w:szCs w:val="27"/>
        </w:rPr>
        <w:t>СтН</w:t>
      </w:r>
      <w:r w:rsidRPr="00F401CE">
        <w:rPr>
          <w:bCs/>
          <w:sz w:val="27"/>
          <w:szCs w:val="27"/>
          <w:vertAlign w:val="subscript"/>
        </w:rPr>
        <w:t>n</w:t>
      </w:r>
      <w:proofErr w:type="spellEnd"/>
      <w:r w:rsidRPr="00F401CE">
        <w:rPr>
          <w:bCs/>
          <w:sz w:val="27"/>
          <w:szCs w:val="27"/>
        </w:rPr>
        <w:t xml:space="preserve"> - нормативы ставки субсидии на обеспечение прироста продукции, определенные для каждого получателя (n - количество получателей указанной субсидии);</w:t>
      </w:r>
    </w:p>
    <w:p w:rsidR="00863540" w:rsidRPr="00F401CE" w:rsidRDefault="00863540" w:rsidP="00863540">
      <w:pPr>
        <w:autoSpaceDE w:val="0"/>
        <w:autoSpaceDN w:val="0"/>
        <w:adjustRightInd w:val="0"/>
        <w:outlineLvl w:val="0"/>
        <w:rPr>
          <w:bCs/>
          <w:sz w:val="27"/>
          <w:szCs w:val="27"/>
        </w:rPr>
      </w:pPr>
      <w:r w:rsidRPr="00F401CE">
        <w:rPr>
          <w:bCs/>
          <w:sz w:val="27"/>
          <w:szCs w:val="27"/>
        </w:rPr>
        <w:t>ПлЗ</w:t>
      </w:r>
      <w:proofErr w:type="gramStart"/>
      <w:r w:rsidRPr="00F401CE">
        <w:rPr>
          <w:bCs/>
          <w:sz w:val="27"/>
          <w:szCs w:val="27"/>
          <w:vertAlign w:val="subscript"/>
        </w:rPr>
        <w:t>1</w:t>
      </w:r>
      <w:proofErr w:type="gramEnd"/>
      <w:r w:rsidRPr="00F401CE">
        <w:rPr>
          <w:bCs/>
          <w:sz w:val="27"/>
          <w:szCs w:val="27"/>
        </w:rPr>
        <w:t>, ПлЗ</w:t>
      </w:r>
      <w:r w:rsidRPr="00F401CE">
        <w:rPr>
          <w:bCs/>
          <w:sz w:val="27"/>
          <w:szCs w:val="27"/>
          <w:vertAlign w:val="subscript"/>
        </w:rPr>
        <w:t>2</w:t>
      </w:r>
      <w:r w:rsidRPr="00F401CE">
        <w:rPr>
          <w:bCs/>
          <w:sz w:val="27"/>
          <w:szCs w:val="27"/>
        </w:rPr>
        <w:t xml:space="preserve">, </w:t>
      </w:r>
      <w:proofErr w:type="spellStart"/>
      <w:r w:rsidRPr="00F401CE">
        <w:rPr>
          <w:bCs/>
          <w:sz w:val="27"/>
          <w:szCs w:val="27"/>
        </w:rPr>
        <w:t>ПлЗ</w:t>
      </w:r>
      <w:r w:rsidRPr="00F401CE">
        <w:rPr>
          <w:bCs/>
          <w:sz w:val="27"/>
          <w:szCs w:val="27"/>
          <w:vertAlign w:val="subscript"/>
        </w:rPr>
        <w:t>n</w:t>
      </w:r>
      <w:proofErr w:type="spellEnd"/>
      <w:r w:rsidRPr="00F401CE">
        <w:rPr>
          <w:bCs/>
          <w:sz w:val="27"/>
          <w:szCs w:val="27"/>
        </w:rPr>
        <w:t xml:space="preserve"> - посевная площадь, занятая овощами открытого грунта, в предыдущем финансовом году по каждому получателю (n - количество получателей указанной субсидии) (гектаров).</w:t>
      </w:r>
    </w:p>
    <w:p w:rsidR="00863540" w:rsidRPr="00F401CE" w:rsidRDefault="00863540" w:rsidP="00863540">
      <w:pPr>
        <w:autoSpaceDE w:val="0"/>
        <w:autoSpaceDN w:val="0"/>
        <w:adjustRightInd w:val="0"/>
        <w:outlineLvl w:val="0"/>
        <w:rPr>
          <w:sz w:val="27"/>
          <w:szCs w:val="27"/>
        </w:rPr>
      </w:pPr>
      <w:r w:rsidRPr="00F401CE">
        <w:rPr>
          <w:bCs/>
          <w:sz w:val="27"/>
          <w:szCs w:val="27"/>
        </w:rPr>
        <w:t xml:space="preserve">3. Расчет ставки субсидии на обеспечение прироста продукции </w:t>
      </w:r>
      <w:r w:rsidR="00FE51B9" w:rsidRPr="00F401CE">
        <w:rPr>
          <w:bCs/>
          <w:sz w:val="27"/>
          <w:szCs w:val="27"/>
        </w:rPr>
        <w:br/>
      </w:r>
      <w:r w:rsidRPr="00F401CE">
        <w:rPr>
          <w:bCs/>
          <w:sz w:val="27"/>
          <w:szCs w:val="27"/>
        </w:rPr>
        <w:t>(</w:t>
      </w:r>
      <w:r w:rsidRPr="00F401CE">
        <w:rPr>
          <w:sz w:val="27"/>
          <w:szCs w:val="27"/>
        </w:rPr>
        <w:t>на 1 корову специализированных мясных пород)</w:t>
      </w:r>
      <w:r w:rsidR="00202F7C" w:rsidRPr="00F401CE">
        <w:rPr>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 xml:space="preserve">Ставка субсидии на обеспечение прироста продукции в расчете на </w:t>
      </w:r>
      <w:r w:rsidRPr="00F401CE">
        <w:rPr>
          <w:sz w:val="27"/>
          <w:szCs w:val="27"/>
        </w:rPr>
        <w:t>1 корову специализированных мясных пород</w:t>
      </w:r>
      <w:r w:rsidRPr="00F401CE">
        <w:rPr>
          <w:bCs/>
          <w:sz w:val="27"/>
          <w:szCs w:val="27"/>
        </w:rPr>
        <w:t xml:space="preserve"> рассчитывается по следующей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proofErr w:type="spellStart"/>
      <w:r w:rsidRPr="00F401CE">
        <w:rPr>
          <w:bCs/>
          <w:sz w:val="27"/>
          <w:szCs w:val="27"/>
        </w:rPr>
        <w:t>Ст</w:t>
      </w:r>
      <w:proofErr w:type="spellEnd"/>
      <w:r w:rsidRPr="00F401CE">
        <w:rPr>
          <w:bCs/>
          <w:sz w:val="27"/>
          <w:szCs w:val="27"/>
        </w:rPr>
        <w:t xml:space="preserve"> = </w:t>
      </w:r>
      <w:proofErr w:type="spellStart"/>
      <w:r w:rsidRPr="00F401CE">
        <w:rPr>
          <w:bCs/>
          <w:sz w:val="27"/>
          <w:szCs w:val="27"/>
        </w:rPr>
        <w:t>СтН</w:t>
      </w:r>
      <w:proofErr w:type="spellEnd"/>
      <w:r w:rsidRPr="00F401CE">
        <w:rPr>
          <w:bCs/>
          <w:sz w:val="27"/>
          <w:szCs w:val="27"/>
        </w:rPr>
        <w:t xml:space="preserve"> x</w:t>
      </w:r>
      <w:proofErr w:type="gramStart"/>
      <w:r w:rsidRPr="00F401CE">
        <w:rPr>
          <w:bCs/>
          <w:sz w:val="27"/>
          <w:szCs w:val="27"/>
        </w:rPr>
        <w:t xml:space="preserve"> К</w:t>
      </w:r>
      <w:proofErr w:type="gramEnd"/>
      <w:r w:rsidRPr="00F401CE">
        <w:rPr>
          <w:bCs/>
          <w:sz w:val="27"/>
          <w:szCs w:val="27"/>
          <w:vertAlign w:val="subscript"/>
        </w:rPr>
        <w:t>о</w:t>
      </w:r>
      <w:r w:rsidRPr="00F401CE">
        <w:rPr>
          <w:bCs/>
          <w:sz w:val="27"/>
          <w:szCs w:val="27"/>
        </w:rPr>
        <w:t>, где: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proofErr w:type="spellStart"/>
      <w:proofErr w:type="gramStart"/>
      <w:r w:rsidRPr="00F401CE">
        <w:rPr>
          <w:bCs/>
          <w:sz w:val="27"/>
          <w:szCs w:val="27"/>
        </w:rPr>
        <w:t>Ст</w:t>
      </w:r>
      <w:proofErr w:type="spellEnd"/>
      <w:proofErr w:type="gramEnd"/>
      <w:r w:rsidRPr="00F401CE">
        <w:rPr>
          <w:bCs/>
          <w:sz w:val="27"/>
          <w:szCs w:val="27"/>
        </w:rPr>
        <w:t xml:space="preserve"> - ставка субсидии </w:t>
      </w:r>
      <w:r w:rsidR="003C79D9">
        <w:rPr>
          <w:bCs/>
          <w:sz w:val="27"/>
          <w:szCs w:val="27"/>
        </w:rPr>
        <w:t xml:space="preserve">на </w:t>
      </w:r>
      <w:r w:rsidRPr="00F401CE">
        <w:rPr>
          <w:bCs/>
          <w:sz w:val="27"/>
          <w:szCs w:val="27"/>
        </w:rPr>
        <w:t xml:space="preserve">обеспечение прироста продукции в расчете на </w:t>
      </w:r>
      <w:r w:rsidRPr="00F401CE">
        <w:rPr>
          <w:sz w:val="27"/>
          <w:szCs w:val="27"/>
        </w:rPr>
        <w:t>1 корову специализированных мясных пород</w:t>
      </w:r>
      <w:r w:rsidRPr="00F401CE">
        <w:rPr>
          <w:bCs/>
          <w:sz w:val="27"/>
          <w:szCs w:val="27"/>
        </w:rPr>
        <w:t xml:space="preserve"> (рублей);</w:t>
      </w:r>
    </w:p>
    <w:p w:rsidR="00863540" w:rsidRPr="00F401CE" w:rsidRDefault="00863540" w:rsidP="00863540">
      <w:pPr>
        <w:autoSpaceDE w:val="0"/>
        <w:autoSpaceDN w:val="0"/>
        <w:adjustRightInd w:val="0"/>
        <w:outlineLvl w:val="0"/>
        <w:rPr>
          <w:bCs/>
          <w:sz w:val="27"/>
          <w:szCs w:val="27"/>
        </w:rPr>
      </w:pPr>
      <w:proofErr w:type="spellStart"/>
      <w:r w:rsidRPr="00F401CE">
        <w:rPr>
          <w:bCs/>
          <w:sz w:val="27"/>
          <w:szCs w:val="27"/>
        </w:rPr>
        <w:t>СтН</w:t>
      </w:r>
      <w:proofErr w:type="spellEnd"/>
      <w:r w:rsidRPr="00F401CE">
        <w:rPr>
          <w:bCs/>
          <w:sz w:val="27"/>
          <w:szCs w:val="27"/>
        </w:rPr>
        <w:t xml:space="preserve"> - норматив ставки субсидии на обеспечение прироста продукции в расчете на </w:t>
      </w:r>
      <w:r w:rsidRPr="00F401CE">
        <w:rPr>
          <w:sz w:val="27"/>
          <w:szCs w:val="27"/>
        </w:rPr>
        <w:t>1 корову специализированных мясных пород</w:t>
      </w:r>
      <w:r w:rsidRPr="00F401CE">
        <w:rPr>
          <w:bCs/>
          <w:sz w:val="27"/>
          <w:szCs w:val="27"/>
        </w:rPr>
        <w:t xml:space="preserve"> (рублей);</w:t>
      </w:r>
    </w:p>
    <w:p w:rsidR="00863540" w:rsidRPr="00F401CE" w:rsidRDefault="00863540" w:rsidP="00863540">
      <w:pPr>
        <w:autoSpaceDE w:val="0"/>
        <w:autoSpaceDN w:val="0"/>
        <w:adjustRightInd w:val="0"/>
        <w:outlineLvl w:val="0"/>
        <w:rPr>
          <w:bCs/>
          <w:sz w:val="27"/>
          <w:szCs w:val="27"/>
        </w:rPr>
      </w:pPr>
      <w:proofErr w:type="gramStart"/>
      <w:r w:rsidRPr="00F401CE">
        <w:rPr>
          <w:bCs/>
          <w:sz w:val="27"/>
          <w:szCs w:val="27"/>
        </w:rPr>
        <w:lastRenderedPageBreak/>
        <w:t>К</w:t>
      </w:r>
      <w:r w:rsidRPr="00F401CE">
        <w:rPr>
          <w:bCs/>
          <w:sz w:val="27"/>
          <w:szCs w:val="27"/>
          <w:vertAlign w:val="subscript"/>
        </w:rPr>
        <w:t>о</w:t>
      </w:r>
      <w:proofErr w:type="gramEnd"/>
      <w:r w:rsidRPr="00F401CE">
        <w:rPr>
          <w:bCs/>
          <w:sz w:val="27"/>
          <w:szCs w:val="27"/>
        </w:rPr>
        <w:t xml:space="preserve"> - корректирующий коэффициент.</w:t>
      </w:r>
    </w:p>
    <w:p w:rsidR="00863540" w:rsidRPr="00F401CE" w:rsidRDefault="00863540" w:rsidP="00863540">
      <w:pPr>
        <w:autoSpaceDE w:val="0"/>
        <w:autoSpaceDN w:val="0"/>
        <w:adjustRightInd w:val="0"/>
        <w:outlineLvl w:val="0"/>
        <w:rPr>
          <w:bCs/>
          <w:sz w:val="27"/>
          <w:szCs w:val="27"/>
        </w:rPr>
      </w:pPr>
      <w:r w:rsidRPr="00F401CE">
        <w:rPr>
          <w:bCs/>
          <w:sz w:val="27"/>
          <w:szCs w:val="27"/>
        </w:rPr>
        <w:t xml:space="preserve">Норматив ставки субсидии на обеспечение прироста продукции в расчете </w:t>
      </w:r>
      <w:r w:rsidRPr="00F401CE">
        <w:rPr>
          <w:bCs/>
          <w:sz w:val="27"/>
          <w:szCs w:val="27"/>
        </w:rPr>
        <w:br/>
        <w:t xml:space="preserve">на </w:t>
      </w:r>
      <w:r w:rsidRPr="00F401CE">
        <w:rPr>
          <w:sz w:val="27"/>
          <w:szCs w:val="27"/>
        </w:rPr>
        <w:t>1 корову специализированных мясных пород</w:t>
      </w:r>
      <w:r w:rsidRPr="00F401CE">
        <w:rPr>
          <w:bCs/>
          <w:sz w:val="27"/>
          <w:szCs w:val="27"/>
        </w:rPr>
        <w:t xml:space="preserve"> рассчитывается по следующей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proofErr w:type="spellStart"/>
      <w:r w:rsidRPr="00F401CE">
        <w:rPr>
          <w:bCs/>
          <w:sz w:val="27"/>
          <w:szCs w:val="27"/>
        </w:rPr>
        <w:t>СтН</w:t>
      </w:r>
      <w:proofErr w:type="spellEnd"/>
      <w:r w:rsidRPr="00F401CE">
        <w:rPr>
          <w:bCs/>
          <w:sz w:val="27"/>
          <w:szCs w:val="27"/>
        </w:rPr>
        <w:t xml:space="preserve"> = (Ф x 0,1091 / Пм) x К</w:t>
      </w:r>
      <w:r w:rsidRPr="00F401CE">
        <w:rPr>
          <w:bCs/>
          <w:sz w:val="27"/>
          <w:szCs w:val="27"/>
          <w:vertAlign w:val="subscript"/>
        </w:rPr>
        <w:t>ок</w:t>
      </w:r>
      <w:r w:rsidRPr="00F401CE">
        <w:rPr>
          <w:bCs/>
          <w:sz w:val="27"/>
          <w:szCs w:val="27"/>
        </w:rPr>
        <w:t>, где: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Ф - общий объем субсидии на обеспечение прироста продукции за счет средств федерального бюджета и средств областного бюджета (Ф равно 137 544 914,94 рубл</w:t>
      </w:r>
      <w:r w:rsidR="003C79D9">
        <w:rPr>
          <w:bCs/>
          <w:sz w:val="27"/>
          <w:szCs w:val="27"/>
        </w:rPr>
        <w:t>я</w:t>
      </w:r>
      <w:r w:rsidRPr="00F401CE">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 xml:space="preserve">Пм - </w:t>
      </w:r>
      <w:r w:rsidRPr="00F401CE">
        <w:rPr>
          <w:sz w:val="27"/>
          <w:szCs w:val="27"/>
        </w:rPr>
        <w:t>численность коров специализированных мясных пород</w:t>
      </w:r>
      <w:r w:rsidRPr="00F401CE">
        <w:rPr>
          <w:bCs/>
          <w:sz w:val="27"/>
          <w:szCs w:val="27"/>
        </w:rPr>
        <w:t xml:space="preserve">, имеющаяся у всех получателей </w:t>
      </w:r>
      <w:r w:rsidRPr="00F401CE">
        <w:rPr>
          <w:sz w:val="27"/>
          <w:szCs w:val="27"/>
        </w:rPr>
        <w:t xml:space="preserve">по состоянию на 1 января текущего финансового года </w:t>
      </w:r>
      <w:r w:rsidRPr="00F401CE">
        <w:rPr>
          <w:bCs/>
          <w:sz w:val="27"/>
          <w:szCs w:val="27"/>
        </w:rPr>
        <w:t>(голов);</w:t>
      </w:r>
    </w:p>
    <w:p w:rsidR="00863540" w:rsidRPr="00F401CE" w:rsidRDefault="00863540" w:rsidP="00863540">
      <w:pPr>
        <w:autoSpaceDE w:val="0"/>
        <w:autoSpaceDN w:val="0"/>
        <w:adjustRightInd w:val="0"/>
        <w:outlineLvl w:val="0"/>
        <w:rPr>
          <w:bCs/>
          <w:sz w:val="27"/>
          <w:szCs w:val="27"/>
        </w:rPr>
      </w:pPr>
      <w:r w:rsidRPr="00F401CE">
        <w:rPr>
          <w:bCs/>
          <w:sz w:val="27"/>
          <w:szCs w:val="27"/>
        </w:rPr>
        <w:t>К</w:t>
      </w:r>
      <w:r w:rsidRPr="00F401CE">
        <w:rPr>
          <w:bCs/>
          <w:sz w:val="27"/>
          <w:szCs w:val="27"/>
          <w:vertAlign w:val="subscript"/>
        </w:rPr>
        <w:t>ок</w:t>
      </w:r>
      <w:r w:rsidRPr="00F401CE">
        <w:rPr>
          <w:bCs/>
          <w:sz w:val="27"/>
          <w:szCs w:val="27"/>
        </w:rPr>
        <w:t xml:space="preserve"> - коэффициент, применяемый для расчета норматива ставки субсидии на обеспечение прироста продукции. Рассчитывается по следующей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К</w:t>
      </w:r>
      <w:r w:rsidRPr="00F401CE">
        <w:rPr>
          <w:bCs/>
          <w:sz w:val="27"/>
          <w:szCs w:val="27"/>
          <w:vertAlign w:val="subscript"/>
        </w:rPr>
        <w:t>ок</w:t>
      </w:r>
      <w:r w:rsidRPr="00F401CE">
        <w:rPr>
          <w:bCs/>
          <w:sz w:val="27"/>
          <w:szCs w:val="27"/>
        </w:rPr>
        <w:t xml:space="preserve"> = К</w:t>
      </w:r>
      <w:proofErr w:type="gramStart"/>
      <w:r w:rsidRPr="00F401CE">
        <w:rPr>
          <w:bCs/>
          <w:sz w:val="27"/>
          <w:szCs w:val="27"/>
          <w:vertAlign w:val="subscript"/>
        </w:rPr>
        <w:t>1</w:t>
      </w:r>
      <w:proofErr w:type="gramEnd"/>
      <w:r w:rsidRPr="00F401CE">
        <w:rPr>
          <w:bCs/>
          <w:sz w:val="27"/>
          <w:szCs w:val="27"/>
        </w:rPr>
        <w:t xml:space="preserve"> ×</w:t>
      </w:r>
      <w:r w:rsidRPr="00F401CE">
        <w:rPr>
          <w:bCs/>
          <w:sz w:val="27"/>
          <w:szCs w:val="27"/>
          <w:vertAlign w:val="subscript"/>
        </w:rPr>
        <w:t xml:space="preserve"> </w:t>
      </w:r>
      <w:r w:rsidRPr="00F401CE">
        <w:rPr>
          <w:bCs/>
          <w:sz w:val="27"/>
          <w:szCs w:val="27"/>
        </w:rPr>
        <w:t>К</w:t>
      </w:r>
      <w:r w:rsidRPr="00F401CE">
        <w:rPr>
          <w:bCs/>
          <w:sz w:val="27"/>
          <w:szCs w:val="27"/>
          <w:vertAlign w:val="subscript"/>
        </w:rPr>
        <w:t>2</w:t>
      </w:r>
      <w:r w:rsidRPr="00F401CE">
        <w:rPr>
          <w:bCs/>
          <w:sz w:val="27"/>
          <w:szCs w:val="27"/>
        </w:rPr>
        <w:t>×</w:t>
      </w:r>
      <w:r w:rsidRPr="00F401CE">
        <w:rPr>
          <w:bCs/>
          <w:sz w:val="27"/>
          <w:szCs w:val="27"/>
          <w:vertAlign w:val="subscript"/>
        </w:rPr>
        <w:t xml:space="preserve"> </w:t>
      </w:r>
      <w:r w:rsidRPr="00F401CE">
        <w:rPr>
          <w:bCs/>
          <w:sz w:val="27"/>
          <w:szCs w:val="27"/>
        </w:rPr>
        <w:t>К</w:t>
      </w:r>
      <w:r w:rsidRPr="00F401CE">
        <w:rPr>
          <w:bCs/>
          <w:sz w:val="27"/>
          <w:szCs w:val="27"/>
          <w:vertAlign w:val="subscript"/>
        </w:rPr>
        <w:t>3</w:t>
      </w:r>
      <w:r w:rsidRPr="00F401CE">
        <w:rPr>
          <w:bCs/>
          <w:sz w:val="27"/>
          <w:szCs w:val="27"/>
        </w:rPr>
        <w:t>, где: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К</w:t>
      </w:r>
      <w:proofErr w:type="gramStart"/>
      <w:r w:rsidRPr="00F401CE">
        <w:rPr>
          <w:bCs/>
          <w:sz w:val="27"/>
          <w:szCs w:val="27"/>
          <w:vertAlign w:val="subscript"/>
        </w:rPr>
        <w:t>1</w:t>
      </w:r>
      <w:proofErr w:type="gramEnd"/>
      <w:r w:rsidRPr="00F401CE">
        <w:rPr>
          <w:bCs/>
          <w:sz w:val="27"/>
          <w:szCs w:val="27"/>
        </w:rPr>
        <w:t xml:space="preserve"> - коэффициент для получателей, обеспечивших </w:t>
      </w:r>
      <w:r w:rsidRPr="00F401CE">
        <w:rPr>
          <w:sz w:val="27"/>
          <w:szCs w:val="27"/>
        </w:rPr>
        <w:t>по состоянию на 1 января текущего финансового года</w:t>
      </w:r>
      <w:r w:rsidRPr="00F401CE">
        <w:rPr>
          <w:bCs/>
          <w:sz w:val="27"/>
          <w:szCs w:val="27"/>
        </w:rPr>
        <w:t xml:space="preserve"> поголов</w:t>
      </w:r>
      <w:r w:rsidR="002A41CD">
        <w:rPr>
          <w:bCs/>
          <w:sz w:val="27"/>
          <w:szCs w:val="27"/>
        </w:rPr>
        <w:t>ь</w:t>
      </w:r>
      <w:r w:rsidR="003C79D9">
        <w:rPr>
          <w:bCs/>
          <w:sz w:val="27"/>
          <w:szCs w:val="27"/>
        </w:rPr>
        <w:t>е</w:t>
      </w:r>
      <w:r w:rsidRPr="00F401CE">
        <w:rPr>
          <w:bCs/>
          <w:sz w:val="27"/>
          <w:szCs w:val="27"/>
        </w:rPr>
        <w:t xml:space="preserve"> коров </w:t>
      </w:r>
      <w:r w:rsidRPr="00F401CE">
        <w:rPr>
          <w:sz w:val="27"/>
          <w:szCs w:val="27"/>
        </w:rPr>
        <w:t>специализированных мясных пород</w:t>
      </w:r>
      <w:r w:rsidRPr="00F401CE">
        <w:rPr>
          <w:bCs/>
          <w:sz w:val="27"/>
          <w:szCs w:val="27"/>
        </w:rPr>
        <w:t xml:space="preserve"> выше 50 голов, равный 1,2;</w:t>
      </w:r>
    </w:p>
    <w:p w:rsidR="00863540" w:rsidRPr="00F401CE" w:rsidRDefault="00863540" w:rsidP="00FE51B9">
      <w:pPr>
        <w:autoSpaceDE w:val="0"/>
        <w:autoSpaceDN w:val="0"/>
        <w:adjustRightInd w:val="0"/>
        <w:outlineLvl w:val="0"/>
        <w:rPr>
          <w:bCs/>
          <w:sz w:val="27"/>
          <w:szCs w:val="27"/>
        </w:rPr>
      </w:pPr>
      <w:r w:rsidRPr="00F401CE">
        <w:rPr>
          <w:bCs/>
          <w:sz w:val="27"/>
          <w:szCs w:val="27"/>
        </w:rPr>
        <w:t>К</w:t>
      </w:r>
      <w:proofErr w:type="gramStart"/>
      <w:r w:rsidRPr="00F401CE">
        <w:rPr>
          <w:bCs/>
          <w:sz w:val="27"/>
          <w:szCs w:val="27"/>
          <w:vertAlign w:val="subscript"/>
        </w:rPr>
        <w:t>2</w:t>
      </w:r>
      <w:proofErr w:type="gramEnd"/>
      <w:r w:rsidRPr="00F401CE">
        <w:rPr>
          <w:bCs/>
          <w:sz w:val="27"/>
          <w:szCs w:val="27"/>
        </w:rPr>
        <w:t xml:space="preserve"> - коэффициент для получателей, которые выполнили условие по достижению в предыдущем финансовом году результатов использования средств гранта, равн</w:t>
      </w:r>
      <w:r w:rsidR="00202F7C" w:rsidRPr="00F401CE">
        <w:rPr>
          <w:bCs/>
          <w:sz w:val="27"/>
          <w:szCs w:val="27"/>
        </w:rPr>
        <w:t>ый</w:t>
      </w:r>
      <w:r w:rsidRPr="00F401CE">
        <w:rPr>
          <w:bCs/>
          <w:sz w:val="27"/>
          <w:szCs w:val="27"/>
        </w:rPr>
        <w:t xml:space="preserve"> среднему отношению фактических значений за предыдущий финансовый год к установленным, но не </w:t>
      </w:r>
      <w:r w:rsidR="003C79D9">
        <w:rPr>
          <w:bCs/>
          <w:sz w:val="27"/>
          <w:szCs w:val="27"/>
        </w:rPr>
        <w:t>более</w:t>
      </w:r>
      <w:r w:rsidRPr="00F401CE">
        <w:rPr>
          <w:bCs/>
          <w:sz w:val="27"/>
          <w:szCs w:val="27"/>
        </w:rPr>
        <w:t xml:space="preserve"> 1,2</w:t>
      </w:r>
      <w:r w:rsidR="00FE51B9" w:rsidRPr="00F401CE">
        <w:rPr>
          <w:bCs/>
          <w:sz w:val="27"/>
          <w:szCs w:val="27"/>
        </w:rPr>
        <w:t>, который определяется по следующей формуле</w:t>
      </w:r>
      <w:r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К</w:t>
      </w:r>
      <w:proofErr w:type="gramStart"/>
      <w:r w:rsidRPr="00F401CE">
        <w:rPr>
          <w:bCs/>
          <w:sz w:val="27"/>
          <w:szCs w:val="27"/>
          <w:vertAlign w:val="subscript"/>
        </w:rPr>
        <w:t>2</w:t>
      </w:r>
      <w:proofErr w:type="gramEnd"/>
      <w:r w:rsidRPr="00F401CE">
        <w:rPr>
          <w:bCs/>
          <w:sz w:val="27"/>
          <w:szCs w:val="27"/>
        </w:rPr>
        <w:t>=</w:t>
      </w:r>
      <w:r w:rsidRPr="00F401CE">
        <w:rPr>
          <w:bCs/>
          <w:sz w:val="27"/>
          <w:szCs w:val="27"/>
          <w:lang w:val="en-US"/>
        </w:rPr>
        <w:t>SUM</w:t>
      </w:r>
      <w:r w:rsidRPr="00F401CE">
        <w:rPr>
          <w:bCs/>
          <w:sz w:val="27"/>
          <w:szCs w:val="27"/>
        </w:rPr>
        <w:t> Р</w:t>
      </w:r>
      <w:proofErr w:type="spellStart"/>
      <w:r w:rsidRPr="00F401CE">
        <w:rPr>
          <w:bCs/>
          <w:sz w:val="27"/>
          <w:szCs w:val="27"/>
          <w:vertAlign w:val="subscript"/>
          <w:lang w:val="en-US"/>
        </w:rPr>
        <w:t>i</w:t>
      </w:r>
      <w:proofErr w:type="spellEnd"/>
      <w:r w:rsidRPr="00F401CE">
        <w:rPr>
          <w:bCs/>
          <w:sz w:val="27"/>
          <w:szCs w:val="27"/>
        </w:rPr>
        <w:t>/</w:t>
      </w:r>
      <w:r w:rsidRPr="00F401CE">
        <w:rPr>
          <w:bCs/>
          <w:sz w:val="27"/>
          <w:szCs w:val="27"/>
          <w:lang w:val="en-US"/>
        </w:rPr>
        <w:t>t</w:t>
      </w:r>
      <w:r w:rsidRPr="00F401CE">
        <w:rPr>
          <w:bCs/>
          <w:sz w:val="27"/>
          <w:szCs w:val="27"/>
        </w:rPr>
        <w:t>, где</w:t>
      </w:r>
      <w:r w:rsidR="00202F7C"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Р</w:t>
      </w:r>
      <w:proofErr w:type="spellStart"/>
      <w:r w:rsidRPr="00F401CE">
        <w:rPr>
          <w:bCs/>
          <w:sz w:val="27"/>
          <w:szCs w:val="27"/>
          <w:vertAlign w:val="subscript"/>
          <w:lang w:val="en-US"/>
        </w:rPr>
        <w:t>i</w:t>
      </w:r>
      <w:proofErr w:type="spellEnd"/>
      <w:r w:rsidRPr="00F401CE">
        <w:rPr>
          <w:bCs/>
          <w:sz w:val="27"/>
          <w:szCs w:val="27"/>
          <w:vertAlign w:val="subscript"/>
        </w:rPr>
        <w:t> </w:t>
      </w:r>
      <w:r w:rsidR="003C79D9">
        <w:rPr>
          <w:bCs/>
          <w:sz w:val="27"/>
          <w:szCs w:val="27"/>
        </w:rPr>
        <w:t>-</w:t>
      </w:r>
      <w:r w:rsidRPr="00F401CE">
        <w:rPr>
          <w:bCs/>
          <w:sz w:val="27"/>
          <w:szCs w:val="27"/>
        </w:rPr>
        <w:t xml:space="preserve"> 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w:t>
      </w:r>
      <w:proofErr w:type="gramStart"/>
      <w:r w:rsidR="00202F7C" w:rsidRPr="00F401CE">
        <w:rPr>
          <w:bCs/>
          <w:sz w:val="27"/>
          <w:szCs w:val="27"/>
        </w:rPr>
        <w:t>дств</w:t>
      </w:r>
      <w:r w:rsidRPr="00F401CE">
        <w:rPr>
          <w:bCs/>
          <w:sz w:val="27"/>
          <w:szCs w:val="27"/>
        </w:rPr>
        <w:t xml:space="preserve"> гр</w:t>
      </w:r>
      <w:proofErr w:type="gramEnd"/>
      <w:r w:rsidRPr="00F401CE">
        <w:rPr>
          <w:bCs/>
          <w:sz w:val="27"/>
          <w:szCs w:val="27"/>
        </w:rPr>
        <w:t>анта;</w:t>
      </w:r>
    </w:p>
    <w:p w:rsidR="00863540" w:rsidRPr="00F401CE" w:rsidRDefault="00863540" w:rsidP="00863540">
      <w:pPr>
        <w:autoSpaceDE w:val="0"/>
        <w:autoSpaceDN w:val="0"/>
        <w:adjustRightInd w:val="0"/>
        <w:outlineLvl w:val="0"/>
        <w:rPr>
          <w:bCs/>
          <w:sz w:val="27"/>
          <w:szCs w:val="27"/>
        </w:rPr>
      </w:pPr>
      <w:r w:rsidRPr="00F401CE">
        <w:rPr>
          <w:bCs/>
          <w:sz w:val="27"/>
          <w:szCs w:val="27"/>
          <w:lang w:val="en-US"/>
        </w:rPr>
        <w:t>t</w:t>
      </w:r>
      <w:r w:rsidRPr="00F401CE">
        <w:rPr>
          <w:bCs/>
          <w:sz w:val="27"/>
          <w:szCs w:val="27"/>
        </w:rPr>
        <w:t xml:space="preserve"> </w:t>
      </w:r>
      <w:r w:rsidR="003C79D9">
        <w:rPr>
          <w:bCs/>
          <w:sz w:val="27"/>
          <w:szCs w:val="27"/>
        </w:rPr>
        <w:t>-</w:t>
      </w:r>
      <w:r w:rsidRPr="00F401CE">
        <w:rPr>
          <w:bCs/>
          <w:sz w:val="27"/>
          <w:szCs w:val="27"/>
        </w:rPr>
        <w:t xml:space="preserve"> </w:t>
      </w:r>
      <w:proofErr w:type="gramStart"/>
      <w:r w:rsidRPr="00F401CE">
        <w:rPr>
          <w:bCs/>
          <w:sz w:val="27"/>
          <w:szCs w:val="27"/>
        </w:rPr>
        <w:t>общее</w:t>
      </w:r>
      <w:proofErr w:type="gramEnd"/>
      <w:r w:rsidRPr="00F401CE">
        <w:rPr>
          <w:bCs/>
          <w:sz w:val="27"/>
          <w:szCs w:val="27"/>
        </w:rPr>
        <w:t xml:space="preserve"> количество результатов </w:t>
      </w:r>
      <w:r w:rsidR="00202F7C" w:rsidRPr="00F401CE">
        <w:rPr>
          <w:bCs/>
          <w:sz w:val="27"/>
          <w:szCs w:val="27"/>
        </w:rPr>
        <w:t>использования средств</w:t>
      </w:r>
      <w:r w:rsidRPr="00F401CE">
        <w:rPr>
          <w:bCs/>
          <w:sz w:val="27"/>
          <w:szCs w:val="27"/>
        </w:rPr>
        <w:t xml:space="preserve"> гранта</w:t>
      </w:r>
      <w:r w:rsidR="00202F7C" w:rsidRPr="00F401CE">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 xml:space="preserve">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w:t>
      </w:r>
      <w:proofErr w:type="gramStart"/>
      <w:r w:rsidR="00202F7C" w:rsidRPr="00F401CE">
        <w:rPr>
          <w:bCs/>
          <w:sz w:val="27"/>
          <w:szCs w:val="27"/>
        </w:rPr>
        <w:t xml:space="preserve">дств </w:t>
      </w:r>
      <w:r w:rsidRPr="00F401CE">
        <w:rPr>
          <w:bCs/>
          <w:sz w:val="27"/>
          <w:szCs w:val="27"/>
        </w:rPr>
        <w:t>гр</w:t>
      </w:r>
      <w:proofErr w:type="gramEnd"/>
      <w:r w:rsidRPr="00F401CE">
        <w:rPr>
          <w:bCs/>
          <w:sz w:val="27"/>
          <w:szCs w:val="27"/>
        </w:rPr>
        <w:t>анта, определяется по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Р</w:t>
      </w:r>
      <w:proofErr w:type="spellStart"/>
      <w:proofErr w:type="gramStart"/>
      <w:r w:rsidRPr="00F401CE">
        <w:rPr>
          <w:bCs/>
          <w:sz w:val="27"/>
          <w:szCs w:val="27"/>
          <w:vertAlign w:val="subscript"/>
          <w:lang w:val="en-US"/>
        </w:rPr>
        <w:t>i</w:t>
      </w:r>
      <w:proofErr w:type="spellEnd"/>
      <w:proofErr w:type="gramEnd"/>
      <w:r w:rsidRPr="00F401CE">
        <w:rPr>
          <w:bCs/>
          <w:sz w:val="27"/>
          <w:szCs w:val="27"/>
        </w:rPr>
        <w:t xml:space="preserve">  = </w:t>
      </w: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w:t>
      </w:r>
      <w:r w:rsidRPr="00F401CE">
        <w:rPr>
          <w:bCs/>
          <w:sz w:val="27"/>
          <w:szCs w:val="27"/>
          <w:lang w:val="en-US"/>
        </w:rPr>
        <w:t>F</w:t>
      </w:r>
      <w:r w:rsidRPr="00F401CE">
        <w:rPr>
          <w:bCs/>
          <w:sz w:val="27"/>
          <w:szCs w:val="27"/>
          <w:vertAlign w:val="subscript"/>
          <w:lang w:val="en-US"/>
        </w:rPr>
        <w:t>i</w:t>
      </w:r>
      <w:r w:rsidRPr="00F401CE">
        <w:rPr>
          <w:bCs/>
          <w:sz w:val="27"/>
          <w:szCs w:val="27"/>
        </w:rPr>
        <w:t>, где</w:t>
      </w:r>
      <w:r w:rsidR="00202F7C"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 xml:space="preserve"> - фактическое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202F7C" w:rsidRPr="00F401CE">
        <w:rPr>
          <w:bCs/>
          <w:sz w:val="27"/>
          <w:szCs w:val="27"/>
        </w:rPr>
        <w:t>использования средств</w:t>
      </w:r>
      <w:r w:rsidRPr="00F401CE">
        <w:rPr>
          <w:bCs/>
          <w:sz w:val="27"/>
          <w:szCs w:val="27"/>
        </w:rPr>
        <w:t xml:space="preserve"> гранта;</w:t>
      </w:r>
    </w:p>
    <w:p w:rsidR="00863540" w:rsidRPr="00F401CE" w:rsidRDefault="00863540" w:rsidP="00863540">
      <w:pPr>
        <w:autoSpaceDE w:val="0"/>
        <w:autoSpaceDN w:val="0"/>
        <w:adjustRightInd w:val="0"/>
        <w:outlineLvl w:val="0"/>
        <w:rPr>
          <w:bCs/>
          <w:sz w:val="27"/>
          <w:szCs w:val="27"/>
        </w:rPr>
      </w:pPr>
      <w:r w:rsidRPr="00F401CE">
        <w:rPr>
          <w:bCs/>
          <w:sz w:val="27"/>
          <w:szCs w:val="27"/>
          <w:lang w:val="en-US"/>
        </w:rPr>
        <w:t>F</w:t>
      </w:r>
      <w:r w:rsidRPr="00F401CE">
        <w:rPr>
          <w:bCs/>
          <w:sz w:val="27"/>
          <w:szCs w:val="27"/>
          <w:vertAlign w:val="subscript"/>
          <w:lang w:val="en-US"/>
        </w:rPr>
        <w:t>i</w:t>
      </w:r>
      <w:r w:rsidRPr="00F401CE">
        <w:rPr>
          <w:bCs/>
          <w:sz w:val="27"/>
          <w:szCs w:val="27"/>
        </w:rPr>
        <w:t xml:space="preserve"> - плановое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F401CE" w:rsidRPr="00F401CE">
        <w:rPr>
          <w:bCs/>
          <w:sz w:val="27"/>
          <w:szCs w:val="27"/>
        </w:rPr>
        <w:t>использования средств</w:t>
      </w:r>
      <w:r w:rsidRPr="00F401CE">
        <w:rPr>
          <w:bCs/>
          <w:sz w:val="27"/>
          <w:szCs w:val="27"/>
        </w:rPr>
        <w:t xml:space="preserve"> гранта;</w:t>
      </w:r>
    </w:p>
    <w:p w:rsidR="00863540" w:rsidRPr="00F401CE" w:rsidRDefault="00863540" w:rsidP="00FE51B9">
      <w:pPr>
        <w:autoSpaceDE w:val="0"/>
        <w:autoSpaceDN w:val="0"/>
        <w:adjustRightInd w:val="0"/>
        <w:outlineLvl w:val="0"/>
        <w:rPr>
          <w:bCs/>
          <w:sz w:val="27"/>
          <w:szCs w:val="27"/>
        </w:rPr>
      </w:pPr>
      <w:r w:rsidRPr="00F401CE">
        <w:rPr>
          <w:bCs/>
          <w:sz w:val="27"/>
          <w:szCs w:val="27"/>
        </w:rPr>
        <w:t>К</w:t>
      </w:r>
      <w:r w:rsidRPr="00F401CE">
        <w:rPr>
          <w:bCs/>
          <w:sz w:val="27"/>
          <w:szCs w:val="27"/>
          <w:vertAlign w:val="subscript"/>
        </w:rPr>
        <w:t>3</w:t>
      </w:r>
      <w:r w:rsidRPr="00F401CE">
        <w:rPr>
          <w:bCs/>
          <w:sz w:val="27"/>
          <w:szCs w:val="27"/>
        </w:rPr>
        <w:t xml:space="preserve"> - коэффициент для получателей, которые не выполнили условие по достижению в предыдущем финансовом году результатов использования средств </w:t>
      </w:r>
      <w:r w:rsidR="009D7574" w:rsidRPr="00F401CE">
        <w:rPr>
          <w:bCs/>
          <w:sz w:val="27"/>
          <w:szCs w:val="27"/>
        </w:rPr>
        <w:t>гранта</w:t>
      </w:r>
      <w:r w:rsidRPr="00F401CE">
        <w:rPr>
          <w:bCs/>
          <w:sz w:val="27"/>
          <w:szCs w:val="27"/>
        </w:rPr>
        <w:t>, равн</w:t>
      </w:r>
      <w:r w:rsidR="00F401CE" w:rsidRPr="00F401CE">
        <w:rPr>
          <w:bCs/>
          <w:sz w:val="27"/>
          <w:szCs w:val="27"/>
        </w:rPr>
        <w:t>ый</w:t>
      </w:r>
      <w:r w:rsidRPr="00F401CE">
        <w:rPr>
          <w:bCs/>
          <w:sz w:val="27"/>
          <w:szCs w:val="27"/>
        </w:rPr>
        <w:t xml:space="preserve"> среднему отношению фактических значений за предыдущий финансовый год </w:t>
      </w:r>
      <w:proofErr w:type="gramStart"/>
      <w:r w:rsidRPr="00F401CE">
        <w:rPr>
          <w:bCs/>
          <w:sz w:val="27"/>
          <w:szCs w:val="27"/>
        </w:rPr>
        <w:t>к</w:t>
      </w:r>
      <w:proofErr w:type="gramEnd"/>
      <w:r w:rsidRPr="00F401CE">
        <w:rPr>
          <w:bCs/>
          <w:sz w:val="27"/>
          <w:szCs w:val="27"/>
        </w:rPr>
        <w:t xml:space="preserve"> установленным</w:t>
      </w:r>
      <w:r w:rsidR="006B6AC7" w:rsidRPr="00F401CE">
        <w:rPr>
          <w:bCs/>
          <w:sz w:val="27"/>
          <w:szCs w:val="27"/>
        </w:rPr>
        <w:t>, но не менее 0,2</w:t>
      </w:r>
      <w:r w:rsidR="00FE51B9" w:rsidRPr="00F401CE">
        <w:rPr>
          <w:bCs/>
          <w:sz w:val="27"/>
          <w:szCs w:val="27"/>
        </w:rPr>
        <w:t>, который определяется по следующей формуле</w:t>
      </w:r>
      <w:r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К</w:t>
      </w:r>
      <w:r w:rsidRPr="00F401CE">
        <w:rPr>
          <w:bCs/>
          <w:sz w:val="27"/>
          <w:szCs w:val="27"/>
          <w:vertAlign w:val="subscript"/>
        </w:rPr>
        <w:t>3</w:t>
      </w:r>
      <w:r w:rsidRPr="00F401CE">
        <w:rPr>
          <w:bCs/>
          <w:sz w:val="27"/>
          <w:szCs w:val="27"/>
        </w:rPr>
        <w:t>=</w:t>
      </w:r>
      <w:r w:rsidRPr="00F401CE">
        <w:rPr>
          <w:bCs/>
          <w:sz w:val="27"/>
          <w:szCs w:val="27"/>
          <w:lang w:val="en-US"/>
        </w:rPr>
        <w:t>SUM</w:t>
      </w:r>
      <w:r w:rsidRPr="00F401CE">
        <w:rPr>
          <w:bCs/>
          <w:sz w:val="27"/>
          <w:szCs w:val="27"/>
        </w:rPr>
        <w:t> Р</w:t>
      </w:r>
      <w:proofErr w:type="spellStart"/>
      <w:proofErr w:type="gramStart"/>
      <w:r w:rsidRPr="00F401CE">
        <w:rPr>
          <w:bCs/>
          <w:sz w:val="27"/>
          <w:szCs w:val="27"/>
          <w:vertAlign w:val="subscript"/>
          <w:lang w:val="en-US"/>
        </w:rPr>
        <w:t>i</w:t>
      </w:r>
      <w:proofErr w:type="spellEnd"/>
      <w:proofErr w:type="gramEnd"/>
      <w:r w:rsidRPr="00F401CE">
        <w:rPr>
          <w:bCs/>
          <w:sz w:val="27"/>
          <w:szCs w:val="27"/>
        </w:rPr>
        <w:t>/</w:t>
      </w:r>
      <w:r w:rsidRPr="00F401CE">
        <w:rPr>
          <w:bCs/>
          <w:sz w:val="27"/>
          <w:szCs w:val="27"/>
          <w:lang w:val="en-US"/>
        </w:rPr>
        <w:t>t</w:t>
      </w:r>
      <w:r w:rsidRPr="00F401CE">
        <w:rPr>
          <w:bCs/>
          <w:sz w:val="27"/>
          <w:szCs w:val="27"/>
        </w:rPr>
        <w:t>, где</w:t>
      </w:r>
      <w:r w:rsidR="00F401CE"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Р</w:t>
      </w:r>
      <w:proofErr w:type="spellStart"/>
      <w:r w:rsidRPr="00F401CE">
        <w:rPr>
          <w:bCs/>
          <w:sz w:val="27"/>
          <w:szCs w:val="27"/>
          <w:vertAlign w:val="subscript"/>
          <w:lang w:val="en-US"/>
        </w:rPr>
        <w:t>i</w:t>
      </w:r>
      <w:proofErr w:type="spellEnd"/>
      <w:r w:rsidRPr="00F401CE">
        <w:rPr>
          <w:bCs/>
          <w:sz w:val="27"/>
          <w:szCs w:val="27"/>
          <w:vertAlign w:val="subscript"/>
        </w:rPr>
        <w:t> </w:t>
      </w:r>
      <w:r w:rsidR="002A41CD">
        <w:rPr>
          <w:bCs/>
          <w:sz w:val="27"/>
          <w:szCs w:val="27"/>
        </w:rPr>
        <w:t>-</w:t>
      </w:r>
      <w:r w:rsidRPr="00F401CE">
        <w:rPr>
          <w:bCs/>
          <w:sz w:val="27"/>
          <w:szCs w:val="27"/>
        </w:rPr>
        <w:t xml:space="preserve"> 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F401CE" w:rsidRPr="00F401CE">
        <w:rPr>
          <w:bCs/>
          <w:sz w:val="27"/>
          <w:szCs w:val="27"/>
        </w:rPr>
        <w:t>использования сре</w:t>
      </w:r>
      <w:proofErr w:type="gramStart"/>
      <w:r w:rsidR="00F401CE" w:rsidRPr="00F401CE">
        <w:rPr>
          <w:bCs/>
          <w:sz w:val="27"/>
          <w:szCs w:val="27"/>
        </w:rPr>
        <w:t>дств</w:t>
      </w:r>
      <w:r w:rsidRPr="00F401CE">
        <w:rPr>
          <w:bCs/>
          <w:sz w:val="27"/>
          <w:szCs w:val="27"/>
        </w:rPr>
        <w:t xml:space="preserve"> гр</w:t>
      </w:r>
      <w:proofErr w:type="gramEnd"/>
      <w:r w:rsidRPr="00F401CE">
        <w:rPr>
          <w:bCs/>
          <w:sz w:val="27"/>
          <w:szCs w:val="27"/>
        </w:rPr>
        <w:t>анта;</w:t>
      </w:r>
    </w:p>
    <w:p w:rsidR="00863540" w:rsidRPr="00F401CE" w:rsidRDefault="00863540" w:rsidP="00863540">
      <w:pPr>
        <w:autoSpaceDE w:val="0"/>
        <w:autoSpaceDN w:val="0"/>
        <w:adjustRightInd w:val="0"/>
        <w:outlineLvl w:val="0"/>
        <w:rPr>
          <w:bCs/>
          <w:sz w:val="27"/>
          <w:szCs w:val="27"/>
        </w:rPr>
      </w:pPr>
      <w:r w:rsidRPr="00F401CE">
        <w:rPr>
          <w:bCs/>
          <w:sz w:val="27"/>
          <w:szCs w:val="27"/>
          <w:lang w:val="en-US"/>
        </w:rPr>
        <w:lastRenderedPageBreak/>
        <w:t>t</w:t>
      </w:r>
      <w:r w:rsidRPr="00F401CE">
        <w:rPr>
          <w:bCs/>
          <w:sz w:val="27"/>
          <w:szCs w:val="27"/>
        </w:rPr>
        <w:t xml:space="preserve"> </w:t>
      </w:r>
      <w:r w:rsidR="002A41CD">
        <w:rPr>
          <w:bCs/>
          <w:sz w:val="27"/>
          <w:szCs w:val="27"/>
        </w:rPr>
        <w:t>-</w:t>
      </w:r>
      <w:r w:rsidRPr="00F401CE">
        <w:rPr>
          <w:bCs/>
          <w:sz w:val="27"/>
          <w:szCs w:val="27"/>
        </w:rPr>
        <w:t xml:space="preserve"> </w:t>
      </w:r>
      <w:proofErr w:type="gramStart"/>
      <w:r w:rsidRPr="00F401CE">
        <w:rPr>
          <w:bCs/>
          <w:sz w:val="27"/>
          <w:szCs w:val="27"/>
        </w:rPr>
        <w:t>общее</w:t>
      </w:r>
      <w:proofErr w:type="gramEnd"/>
      <w:r w:rsidRPr="00F401CE">
        <w:rPr>
          <w:bCs/>
          <w:sz w:val="27"/>
          <w:szCs w:val="27"/>
        </w:rPr>
        <w:t xml:space="preserve"> количество результатов </w:t>
      </w:r>
      <w:r w:rsidR="00F401CE" w:rsidRPr="00F401CE">
        <w:rPr>
          <w:bCs/>
          <w:sz w:val="27"/>
          <w:szCs w:val="27"/>
        </w:rPr>
        <w:t>использования средств</w:t>
      </w:r>
      <w:r w:rsidRPr="00F401CE">
        <w:rPr>
          <w:bCs/>
          <w:sz w:val="27"/>
          <w:szCs w:val="27"/>
        </w:rPr>
        <w:t xml:space="preserve"> гранта</w:t>
      </w:r>
      <w:r w:rsidR="00F401CE" w:rsidRPr="00F401CE">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 xml:space="preserve">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F401CE" w:rsidRPr="00F401CE">
        <w:rPr>
          <w:bCs/>
          <w:sz w:val="27"/>
          <w:szCs w:val="27"/>
        </w:rPr>
        <w:t>использования сре</w:t>
      </w:r>
      <w:proofErr w:type="gramStart"/>
      <w:r w:rsidR="00F401CE" w:rsidRPr="00F401CE">
        <w:rPr>
          <w:bCs/>
          <w:sz w:val="27"/>
          <w:szCs w:val="27"/>
        </w:rPr>
        <w:t>дств</w:t>
      </w:r>
      <w:r w:rsidRPr="00F401CE">
        <w:rPr>
          <w:bCs/>
          <w:sz w:val="27"/>
          <w:szCs w:val="27"/>
        </w:rPr>
        <w:t xml:space="preserve"> гр</w:t>
      </w:r>
      <w:proofErr w:type="gramEnd"/>
      <w:r w:rsidRPr="00F401CE">
        <w:rPr>
          <w:bCs/>
          <w:sz w:val="27"/>
          <w:szCs w:val="27"/>
        </w:rPr>
        <w:t>анта, определяется по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Р</w:t>
      </w:r>
      <w:proofErr w:type="spellStart"/>
      <w:proofErr w:type="gramStart"/>
      <w:r w:rsidRPr="00F401CE">
        <w:rPr>
          <w:bCs/>
          <w:sz w:val="27"/>
          <w:szCs w:val="27"/>
          <w:vertAlign w:val="subscript"/>
          <w:lang w:val="en-US"/>
        </w:rPr>
        <w:t>i</w:t>
      </w:r>
      <w:proofErr w:type="spellEnd"/>
      <w:proofErr w:type="gramEnd"/>
      <w:r w:rsidRPr="00F401CE">
        <w:rPr>
          <w:bCs/>
          <w:sz w:val="27"/>
          <w:szCs w:val="27"/>
        </w:rPr>
        <w:t xml:space="preserve">  = </w:t>
      </w: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w:t>
      </w:r>
      <w:r w:rsidRPr="00F401CE">
        <w:rPr>
          <w:bCs/>
          <w:sz w:val="27"/>
          <w:szCs w:val="27"/>
          <w:lang w:val="en-US"/>
        </w:rPr>
        <w:t>F</w:t>
      </w:r>
      <w:r w:rsidRPr="00F401CE">
        <w:rPr>
          <w:bCs/>
          <w:sz w:val="27"/>
          <w:szCs w:val="27"/>
          <w:vertAlign w:val="subscript"/>
          <w:lang w:val="en-US"/>
        </w:rPr>
        <w:t>i</w:t>
      </w:r>
      <w:r w:rsidRPr="00F401CE">
        <w:rPr>
          <w:bCs/>
          <w:sz w:val="27"/>
          <w:szCs w:val="27"/>
        </w:rPr>
        <w:t>, где</w:t>
      </w:r>
      <w:r w:rsidR="00F401CE"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 xml:space="preserve"> - фактическое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F401CE" w:rsidRPr="00F401CE">
        <w:rPr>
          <w:bCs/>
          <w:sz w:val="27"/>
          <w:szCs w:val="27"/>
        </w:rPr>
        <w:t>использования средств</w:t>
      </w:r>
      <w:r w:rsidRPr="00F401CE">
        <w:rPr>
          <w:bCs/>
          <w:sz w:val="27"/>
          <w:szCs w:val="27"/>
        </w:rPr>
        <w:t xml:space="preserve"> гранта;</w:t>
      </w:r>
    </w:p>
    <w:p w:rsidR="00863540" w:rsidRPr="00F401CE" w:rsidRDefault="00863540" w:rsidP="00863540">
      <w:pPr>
        <w:autoSpaceDE w:val="0"/>
        <w:autoSpaceDN w:val="0"/>
        <w:adjustRightInd w:val="0"/>
        <w:outlineLvl w:val="0"/>
        <w:rPr>
          <w:bCs/>
          <w:sz w:val="27"/>
          <w:szCs w:val="27"/>
        </w:rPr>
      </w:pPr>
      <w:proofErr w:type="gramStart"/>
      <w:r w:rsidRPr="00F401CE">
        <w:rPr>
          <w:bCs/>
          <w:sz w:val="27"/>
          <w:szCs w:val="27"/>
          <w:lang w:val="en-US"/>
        </w:rPr>
        <w:t>F</w:t>
      </w:r>
      <w:r w:rsidRPr="00F401CE">
        <w:rPr>
          <w:bCs/>
          <w:sz w:val="27"/>
          <w:szCs w:val="27"/>
          <w:vertAlign w:val="subscript"/>
          <w:lang w:val="en-US"/>
        </w:rPr>
        <w:t>i</w:t>
      </w:r>
      <w:r w:rsidRPr="00F401CE">
        <w:rPr>
          <w:bCs/>
          <w:sz w:val="27"/>
          <w:szCs w:val="27"/>
        </w:rPr>
        <w:t xml:space="preserve"> - плановое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F401CE" w:rsidRPr="00F401CE">
        <w:rPr>
          <w:bCs/>
          <w:sz w:val="27"/>
          <w:szCs w:val="27"/>
        </w:rPr>
        <w:t>использования средств</w:t>
      </w:r>
      <w:r w:rsidRPr="00F401CE">
        <w:rPr>
          <w:bCs/>
          <w:sz w:val="27"/>
          <w:szCs w:val="27"/>
        </w:rPr>
        <w:t xml:space="preserve"> гранта</w:t>
      </w:r>
      <w:r w:rsidR="00F401CE" w:rsidRPr="00F401CE">
        <w:rPr>
          <w:bCs/>
          <w:sz w:val="27"/>
          <w:szCs w:val="27"/>
        </w:rPr>
        <w:t>.</w:t>
      </w:r>
      <w:proofErr w:type="gramEnd"/>
    </w:p>
    <w:p w:rsidR="00863540" w:rsidRPr="00F401CE" w:rsidRDefault="00863540" w:rsidP="00863540">
      <w:pPr>
        <w:autoSpaceDE w:val="0"/>
        <w:autoSpaceDN w:val="0"/>
        <w:adjustRightInd w:val="0"/>
        <w:outlineLvl w:val="0"/>
        <w:rPr>
          <w:bCs/>
          <w:sz w:val="27"/>
          <w:szCs w:val="27"/>
        </w:rPr>
      </w:pPr>
      <w:r w:rsidRPr="00F401CE">
        <w:rPr>
          <w:bCs/>
          <w:sz w:val="27"/>
          <w:szCs w:val="27"/>
        </w:rPr>
        <w:t xml:space="preserve">В случае если фактическое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F401CE" w:rsidRPr="00F401CE">
        <w:rPr>
          <w:bCs/>
          <w:sz w:val="27"/>
          <w:szCs w:val="27"/>
        </w:rPr>
        <w:t>использования средств</w:t>
      </w:r>
      <w:r w:rsidRPr="00F401CE">
        <w:rPr>
          <w:bCs/>
          <w:sz w:val="27"/>
          <w:szCs w:val="27"/>
        </w:rPr>
        <w:t xml:space="preserve"> гранта превышает плановое, его размер для целей настоящего расчета приравнивается к </w:t>
      </w:r>
      <w:proofErr w:type="gramStart"/>
      <w:r w:rsidRPr="00F401CE">
        <w:rPr>
          <w:bCs/>
          <w:sz w:val="27"/>
          <w:szCs w:val="27"/>
        </w:rPr>
        <w:t>плановому</w:t>
      </w:r>
      <w:proofErr w:type="gramEnd"/>
      <w:r w:rsidRPr="00F401CE">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При расчете коэффициента используются только положительные значения индекса, отражающего уровень невыполнения i-</w:t>
      </w:r>
      <w:proofErr w:type="spellStart"/>
      <w:r w:rsidRPr="00F401CE">
        <w:rPr>
          <w:bCs/>
          <w:sz w:val="27"/>
          <w:szCs w:val="27"/>
        </w:rPr>
        <w:t>го</w:t>
      </w:r>
      <w:proofErr w:type="spellEnd"/>
      <w:r w:rsidRPr="00F401CE">
        <w:rPr>
          <w:bCs/>
          <w:sz w:val="27"/>
          <w:szCs w:val="27"/>
        </w:rPr>
        <w:t xml:space="preserve"> результата </w:t>
      </w:r>
      <w:r w:rsidR="00F401CE" w:rsidRPr="00F401CE">
        <w:rPr>
          <w:bCs/>
          <w:sz w:val="27"/>
          <w:szCs w:val="27"/>
        </w:rPr>
        <w:t>использования сре</w:t>
      </w:r>
      <w:proofErr w:type="gramStart"/>
      <w:r w:rsidR="00F401CE" w:rsidRPr="00F401CE">
        <w:rPr>
          <w:bCs/>
          <w:sz w:val="27"/>
          <w:szCs w:val="27"/>
        </w:rPr>
        <w:t>дств</w:t>
      </w:r>
      <w:r w:rsidRPr="00F401CE">
        <w:rPr>
          <w:bCs/>
          <w:sz w:val="27"/>
          <w:szCs w:val="27"/>
        </w:rPr>
        <w:t xml:space="preserve"> гр</w:t>
      </w:r>
      <w:proofErr w:type="gramEnd"/>
      <w:r w:rsidRPr="00F401CE">
        <w:rPr>
          <w:bCs/>
          <w:sz w:val="27"/>
          <w:szCs w:val="27"/>
        </w:rPr>
        <w:t>анта.</w:t>
      </w:r>
    </w:p>
    <w:p w:rsidR="00863540" w:rsidRPr="00F401CE" w:rsidRDefault="00863540" w:rsidP="00863540">
      <w:pPr>
        <w:autoSpaceDE w:val="0"/>
        <w:autoSpaceDN w:val="0"/>
        <w:adjustRightInd w:val="0"/>
        <w:outlineLvl w:val="0"/>
        <w:rPr>
          <w:bCs/>
          <w:sz w:val="27"/>
          <w:szCs w:val="27"/>
        </w:rPr>
      </w:pPr>
      <w:r w:rsidRPr="00F401CE">
        <w:rPr>
          <w:bCs/>
          <w:sz w:val="27"/>
          <w:szCs w:val="27"/>
        </w:rPr>
        <w:t>Корректирующий коэффициент рассчитывается по следующей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proofErr w:type="gramStart"/>
      <w:r w:rsidRPr="00F401CE">
        <w:rPr>
          <w:bCs/>
          <w:sz w:val="27"/>
          <w:szCs w:val="27"/>
        </w:rPr>
        <w:t>К</w:t>
      </w:r>
      <w:r w:rsidRPr="00F401CE">
        <w:rPr>
          <w:bCs/>
          <w:sz w:val="27"/>
          <w:szCs w:val="27"/>
          <w:vertAlign w:val="subscript"/>
        </w:rPr>
        <w:t>о</w:t>
      </w:r>
      <w:proofErr w:type="gramEnd"/>
      <w:r w:rsidRPr="00F401CE">
        <w:rPr>
          <w:bCs/>
          <w:sz w:val="27"/>
          <w:szCs w:val="27"/>
        </w:rPr>
        <w:t xml:space="preserve"> = Ф / ((СтН</w:t>
      </w:r>
      <w:r w:rsidRPr="00F401CE">
        <w:rPr>
          <w:bCs/>
          <w:sz w:val="27"/>
          <w:szCs w:val="27"/>
          <w:vertAlign w:val="subscript"/>
        </w:rPr>
        <w:t>1</w:t>
      </w:r>
      <w:r w:rsidRPr="00F401CE">
        <w:rPr>
          <w:bCs/>
          <w:sz w:val="27"/>
          <w:szCs w:val="27"/>
        </w:rPr>
        <w:t xml:space="preserve"> x П</w:t>
      </w:r>
      <w:r w:rsidR="00B20E71" w:rsidRPr="00F401CE">
        <w:rPr>
          <w:bCs/>
          <w:sz w:val="27"/>
          <w:szCs w:val="27"/>
        </w:rPr>
        <w:t>м</w:t>
      </w:r>
      <w:r w:rsidRPr="00F401CE">
        <w:rPr>
          <w:bCs/>
          <w:sz w:val="27"/>
          <w:szCs w:val="27"/>
          <w:vertAlign w:val="subscript"/>
        </w:rPr>
        <w:t>1</w:t>
      </w:r>
      <w:r w:rsidRPr="00F401CE">
        <w:rPr>
          <w:bCs/>
          <w:sz w:val="27"/>
          <w:szCs w:val="27"/>
        </w:rPr>
        <w:t>) + (СтН</w:t>
      </w:r>
      <w:r w:rsidRPr="00F401CE">
        <w:rPr>
          <w:bCs/>
          <w:sz w:val="27"/>
          <w:szCs w:val="27"/>
          <w:vertAlign w:val="subscript"/>
        </w:rPr>
        <w:t>2</w:t>
      </w:r>
      <w:r w:rsidRPr="00F401CE">
        <w:rPr>
          <w:bCs/>
          <w:sz w:val="27"/>
          <w:szCs w:val="27"/>
        </w:rPr>
        <w:t xml:space="preserve"> x П</w:t>
      </w:r>
      <w:r w:rsidR="00B20E71" w:rsidRPr="00F401CE">
        <w:rPr>
          <w:bCs/>
          <w:sz w:val="27"/>
          <w:szCs w:val="27"/>
        </w:rPr>
        <w:t>м</w:t>
      </w:r>
      <w:r w:rsidRPr="00F401CE">
        <w:rPr>
          <w:bCs/>
          <w:sz w:val="27"/>
          <w:szCs w:val="27"/>
          <w:vertAlign w:val="subscript"/>
        </w:rPr>
        <w:t>2</w:t>
      </w:r>
      <w:r w:rsidRPr="00F401CE">
        <w:rPr>
          <w:bCs/>
          <w:sz w:val="27"/>
          <w:szCs w:val="27"/>
        </w:rPr>
        <w:t>) +</w:t>
      </w: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 ... + (</w:t>
      </w:r>
      <w:proofErr w:type="spellStart"/>
      <w:r w:rsidRPr="00F401CE">
        <w:rPr>
          <w:bCs/>
          <w:sz w:val="27"/>
          <w:szCs w:val="27"/>
        </w:rPr>
        <w:t>СтН</w:t>
      </w:r>
      <w:proofErr w:type="gramStart"/>
      <w:r w:rsidRPr="00F401CE">
        <w:rPr>
          <w:bCs/>
          <w:sz w:val="27"/>
          <w:szCs w:val="27"/>
          <w:vertAlign w:val="subscript"/>
        </w:rPr>
        <w:t>n</w:t>
      </w:r>
      <w:proofErr w:type="spellEnd"/>
      <w:proofErr w:type="gramEnd"/>
      <w:r w:rsidRPr="00F401CE">
        <w:rPr>
          <w:bCs/>
          <w:sz w:val="27"/>
          <w:szCs w:val="27"/>
        </w:rPr>
        <w:t xml:space="preserve"> x </w:t>
      </w:r>
      <w:proofErr w:type="spellStart"/>
      <w:r w:rsidRPr="00F401CE">
        <w:rPr>
          <w:bCs/>
          <w:sz w:val="27"/>
          <w:szCs w:val="27"/>
        </w:rPr>
        <w:t>П</w:t>
      </w:r>
      <w:r w:rsidR="00B20E71" w:rsidRPr="00F401CE">
        <w:rPr>
          <w:bCs/>
          <w:sz w:val="27"/>
          <w:szCs w:val="27"/>
        </w:rPr>
        <w:t>м</w:t>
      </w:r>
      <w:r w:rsidRPr="00F401CE">
        <w:rPr>
          <w:bCs/>
          <w:sz w:val="27"/>
          <w:szCs w:val="27"/>
          <w:vertAlign w:val="subscript"/>
        </w:rPr>
        <w:t>n</w:t>
      </w:r>
      <w:proofErr w:type="spellEnd"/>
      <w:r w:rsidRPr="00F401CE">
        <w:rPr>
          <w:bCs/>
          <w:sz w:val="27"/>
          <w:szCs w:val="27"/>
        </w:rPr>
        <w:t>)), где: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СтН</w:t>
      </w:r>
      <w:proofErr w:type="gramStart"/>
      <w:r w:rsidRPr="00F401CE">
        <w:rPr>
          <w:bCs/>
          <w:sz w:val="27"/>
          <w:szCs w:val="27"/>
          <w:vertAlign w:val="subscript"/>
        </w:rPr>
        <w:t>1</w:t>
      </w:r>
      <w:proofErr w:type="gramEnd"/>
      <w:r w:rsidRPr="00F401CE">
        <w:rPr>
          <w:bCs/>
          <w:sz w:val="27"/>
          <w:szCs w:val="27"/>
        </w:rPr>
        <w:t>, СтН</w:t>
      </w:r>
      <w:r w:rsidRPr="00F401CE">
        <w:rPr>
          <w:bCs/>
          <w:sz w:val="27"/>
          <w:szCs w:val="27"/>
          <w:vertAlign w:val="subscript"/>
        </w:rPr>
        <w:t>2</w:t>
      </w:r>
      <w:r w:rsidRPr="00F401CE">
        <w:rPr>
          <w:bCs/>
          <w:sz w:val="27"/>
          <w:szCs w:val="27"/>
        </w:rPr>
        <w:t xml:space="preserve">, </w:t>
      </w:r>
      <w:proofErr w:type="spellStart"/>
      <w:r w:rsidRPr="00F401CE">
        <w:rPr>
          <w:bCs/>
          <w:sz w:val="27"/>
          <w:szCs w:val="27"/>
        </w:rPr>
        <w:t>СтН</w:t>
      </w:r>
      <w:r w:rsidRPr="00F401CE">
        <w:rPr>
          <w:bCs/>
          <w:sz w:val="27"/>
          <w:szCs w:val="27"/>
          <w:vertAlign w:val="subscript"/>
        </w:rPr>
        <w:t>n</w:t>
      </w:r>
      <w:proofErr w:type="spellEnd"/>
      <w:r w:rsidRPr="00F401CE">
        <w:rPr>
          <w:bCs/>
          <w:sz w:val="27"/>
          <w:szCs w:val="27"/>
        </w:rPr>
        <w:t xml:space="preserve"> - нормативы ставки субсидии на обеспечение прироста продукции, определенные для каждого получателя (n - количество получателей указанной субсидии);</w:t>
      </w:r>
    </w:p>
    <w:p w:rsidR="00863540" w:rsidRPr="00F401CE" w:rsidRDefault="00863540" w:rsidP="00863540">
      <w:pPr>
        <w:autoSpaceDE w:val="0"/>
        <w:autoSpaceDN w:val="0"/>
        <w:adjustRightInd w:val="0"/>
        <w:outlineLvl w:val="0"/>
        <w:rPr>
          <w:bCs/>
          <w:sz w:val="27"/>
          <w:szCs w:val="27"/>
        </w:rPr>
      </w:pPr>
      <w:r w:rsidRPr="00F401CE">
        <w:rPr>
          <w:bCs/>
          <w:sz w:val="27"/>
          <w:szCs w:val="27"/>
        </w:rPr>
        <w:t>Пм</w:t>
      </w:r>
      <w:proofErr w:type="gramStart"/>
      <w:r w:rsidRPr="00F401CE">
        <w:rPr>
          <w:bCs/>
          <w:sz w:val="27"/>
          <w:szCs w:val="27"/>
          <w:vertAlign w:val="subscript"/>
        </w:rPr>
        <w:t>1</w:t>
      </w:r>
      <w:proofErr w:type="gramEnd"/>
      <w:r w:rsidRPr="00F401CE">
        <w:rPr>
          <w:bCs/>
          <w:sz w:val="27"/>
          <w:szCs w:val="27"/>
        </w:rPr>
        <w:t>, Пм</w:t>
      </w:r>
      <w:r w:rsidRPr="00F401CE">
        <w:rPr>
          <w:bCs/>
          <w:sz w:val="27"/>
          <w:szCs w:val="27"/>
          <w:vertAlign w:val="subscript"/>
        </w:rPr>
        <w:t>2</w:t>
      </w:r>
      <w:r w:rsidRPr="00F401CE">
        <w:rPr>
          <w:bCs/>
          <w:sz w:val="27"/>
          <w:szCs w:val="27"/>
        </w:rPr>
        <w:t xml:space="preserve">, </w:t>
      </w:r>
      <w:proofErr w:type="spellStart"/>
      <w:r w:rsidRPr="00F401CE">
        <w:rPr>
          <w:bCs/>
          <w:sz w:val="27"/>
          <w:szCs w:val="27"/>
        </w:rPr>
        <w:t>Пм</w:t>
      </w:r>
      <w:r w:rsidRPr="00F401CE">
        <w:rPr>
          <w:bCs/>
          <w:sz w:val="27"/>
          <w:szCs w:val="27"/>
          <w:vertAlign w:val="subscript"/>
        </w:rPr>
        <w:t>n</w:t>
      </w:r>
      <w:proofErr w:type="spellEnd"/>
      <w:r w:rsidRPr="00F401CE">
        <w:rPr>
          <w:bCs/>
          <w:sz w:val="27"/>
          <w:szCs w:val="27"/>
        </w:rPr>
        <w:t xml:space="preserve"> - </w:t>
      </w:r>
      <w:r w:rsidRPr="00F401CE">
        <w:rPr>
          <w:sz w:val="27"/>
          <w:szCs w:val="27"/>
        </w:rPr>
        <w:t>численность коров специализированных мясных пород</w:t>
      </w:r>
      <w:r w:rsidRPr="00F401CE">
        <w:rPr>
          <w:bCs/>
          <w:sz w:val="27"/>
          <w:szCs w:val="27"/>
        </w:rPr>
        <w:t xml:space="preserve">, имеющаяся у получателя </w:t>
      </w:r>
      <w:r w:rsidRPr="00F401CE">
        <w:rPr>
          <w:sz w:val="27"/>
          <w:szCs w:val="27"/>
        </w:rPr>
        <w:t>по состоянию на 1 января текущего финансового года, по</w:t>
      </w:r>
      <w:r w:rsidRPr="00F401CE">
        <w:rPr>
          <w:bCs/>
          <w:sz w:val="27"/>
          <w:szCs w:val="27"/>
        </w:rPr>
        <w:t xml:space="preserve"> каждому получателю (n - количество получателей указанной субсидии) (голов).</w:t>
      </w:r>
    </w:p>
    <w:p w:rsidR="00863540" w:rsidRPr="00F401CE" w:rsidRDefault="00863540" w:rsidP="00863540">
      <w:pPr>
        <w:autoSpaceDE w:val="0"/>
        <w:autoSpaceDN w:val="0"/>
        <w:adjustRightInd w:val="0"/>
        <w:outlineLvl w:val="0"/>
        <w:rPr>
          <w:sz w:val="27"/>
          <w:szCs w:val="27"/>
        </w:rPr>
      </w:pPr>
    </w:p>
    <w:p w:rsidR="00863540" w:rsidRPr="00F401CE" w:rsidRDefault="00863540" w:rsidP="00863540">
      <w:pPr>
        <w:autoSpaceDE w:val="0"/>
        <w:autoSpaceDN w:val="0"/>
        <w:adjustRightInd w:val="0"/>
        <w:outlineLvl w:val="0"/>
        <w:rPr>
          <w:sz w:val="27"/>
          <w:szCs w:val="27"/>
        </w:rPr>
      </w:pPr>
    </w:p>
    <w:p w:rsidR="00863540" w:rsidRPr="00F401CE" w:rsidRDefault="00863540" w:rsidP="00863540">
      <w:pPr>
        <w:autoSpaceDE w:val="0"/>
        <w:autoSpaceDN w:val="0"/>
        <w:adjustRightInd w:val="0"/>
        <w:outlineLvl w:val="0"/>
        <w:rPr>
          <w:sz w:val="27"/>
          <w:szCs w:val="27"/>
        </w:rPr>
      </w:pPr>
    </w:p>
    <w:p w:rsidR="00863540" w:rsidRPr="00F401CE" w:rsidRDefault="00863540" w:rsidP="00863540">
      <w:pPr>
        <w:autoSpaceDE w:val="0"/>
        <w:autoSpaceDN w:val="0"/>
        <w:adjustRightInd w:val="0"/>
        <w:outlineLvl w:val="0"/>
        <w:rPr>
          <w:sz w:val="27"/>
          <w:szCs w:val="27"/>
        </w:rPr>
      </w:pPr>
    </w:p>
    <w:p w:rsidR="00863540" w:rsidRPr="00F401CE" w:rsidRDefault="00863540" w:rsidP="00863540">
      <w:pPr>
        <w:autoSpaceDE w:val="0"/>
        <w:autoSpaceDN w:val="0"/>
        <w:adjustRightInd w:val="0"/>
        <w:outlineLvl w:val="0"/>
        <w:rPr>
          <w:sz w:val="27"/>
          <w:szCs w:val="27"/>
        </w:rPr>
      </w:pPr>
    </w:p>
    <w:p w:rsidR="00863540" w:rsidRPr="00F401CE" w:rsidRDefault="00863540" w:rsidP="00863540">
      <w:pPr>
        <w:autoSpaceDE w:val="0"/>
        <w:autoSpaceDN w:val="0"/>
        <w:adjustRightInd w:val="0"/>
        <w:outlineLvl w:val="0"/>
        <w:rPr>
          <w:sz w:val="27"/>
          <w:szCs w:val="27"/>
        </w:rPr>
      </w:pPr>
    </w:p>
    <w:p w:rsidR="00863540" w:rsidRPr="00F401CE" w:rsidRDefault="00863540" w:rsidP="00863540">
      <w:pPr>
        <w:autoSpaceDE w:val="0"/>
        <w:autoSpaceDN w:val="0"/>
        <w:adjustRightInd w:val="0"/>
        <w:outlineLvl w:val="0"/>
        <w:rPr>
          <w:sz w:val="27"/>
          <w:szCs w:val="27"/>
        </w:rPr>
      </w:pPr>
    </w:p>
    <w:p w:rsidR="00863540" w:rsidRPr="00F401CE" w:rsidRDefault="00863540" w:rsidP="00863540">
      <w:pPr>
        <w:autoSpaceDE w:val="0"/>
        <w:autoSpaceDN w:val="0"/>
        <w:adjustRightInd w:val="0"/>
        <w:outlineLvl w:val="0"/>
        <w:rPr>
          <w:sz w:val="27"/>
          <w:szCs w:val="27"/>
        </w:rPr>
      </w:pPr>
    </w:p>
    <w:p w:rsidR="009D7574" w:rsidRPr="00F401CE" w:rsidRDefault="009D7574" w:rsidP="00863540">
      <w:pPr>
        <w:autoSpaceDE w:val="0"/>
        <w:autoSpaceDN w:val="0"/>
        <w:adjustRightInd w:val="0"/>
        <w:outlineLvl w:val="0"/>
        <w:rPr>
          <w:sz w:val="27"/>
          <w:szCs w:val="27"/>
        </w:rPr>
      </w:pPr>
    </w:p>
    <w:p w:rsidR="009D7574" w:rsidRPr="00F401CE" w:rsidRDefault="009D7574" w:rsidP="00863540">
      <w:pPr>
        <w:autoSpaceDE w:val="0"/>
        <w:autoSpaceDN w:val="0"/>
        <w:adjustRightInd w:val="0"/>
        <w:outlineLvl w:val="0"/>
        <w:rPr>
          <w:sz w:val="27"/>
          <w:szCs w:val="27"/>
        </w:rPr>
      </w:pPr>
    </w:p>
    <w:p w:rsidR="009D7574" w:rsidRPr="00F401CE" w:rsidRDefault="009D7574" w:rsidP="00863540">
      <w:pPr>
        <w:autoSpaceDE w:val="0"/>
        <w:autoSpaceDN w:val="0"/>
        <w:adjustRightInd w:val="0"/>
        <w:outlineLvl w:val="0"/>
        <w:rPr>
          <w:sz w:val="27"/>
          <w:szCs w:val="27"/>
        </w:rPr>
      </w:pPr>
    </w:p>
    <w:p w:rsidR="009D7574" w:rsidRPr="00F401CE" w:rsidRDefault="009D7574" w:rsidP="00863540">
      <w:pPr>
        <w:autoSpaceDE w:val="0"/>
        <w:autoSpaceDN w:val="0"/>
        <w:adjustRightInd w:val="0"/>
        <w:outlineLvl w:val="0"/>
        <w:rPr>
          <w:sz w:val="27"/>
          <w:szCs w:val="27"/>
        </w:rPr>
      </w:pPr>
    </w:p>
    <w:p w:rsidR="00863540" w:rsidRPr="00F401CE" w:rsidRDefault="00863540" w:rsidP="00863540">
      <w:pPr>
        <w:autoSpaceDE w:val="0"/>
        <w:autoSpaceDN w:val="0"/>
        <w:adjustRightInd w:val="0"/>
        <w:outlineLvl w:val="0"/>
        <w:rPr>
          <w:sz w:val="27"/>
          <w:szCs w:val="27"/>
        </w:rPr>
      </w:pPr>
    </w:p>
    <w:p w:rsidR="00863540" w:rsidRPr="00F401CE" w:rsidRDefault="00863540" w:rsidP="00863540">
      <w:pPr>
        <w:autoSpaceDE w:val="0"/>
        <w:autoSpaceDN w:val="0"/>
        <w:adjustRightInd w:val="0"/>
        <w:outlineLvl w:val="0"/>
        <w:rPr>
          <w:sz w:val="27"/>
          <w:szCs w:val="27"/>
        </w:rPr>
      </w:pPr>
    </w:p>
    <w:p w:rsidR="00FE51B9" w:rsidRDefault="00FE51B9" w:rsidP="00863540">
      <w:pPr>
        <w:autoSpaceDE w:val="0"/>
        <w:autoSpaceDN w:val="0"/>
        <w:adjustRightInd w:val="0"/>
        <w:outlineLvl w:val="0"/>
        <w:rPr>
          <w:sz w:val="27"/>
          <w:szCs w:val="27"/>
        </w:rPr>
      </w:pPr>
    </w:p>
    <w:p w:rsidR="003C79D9" w:rsidRDefault="003C79D9" w:rsidP="00863540">
      <w:pPr>
        <w:autoSpaceDE w:val="0"/>
        <w:autoSpaceDN w:val="0"/>
        <w:adjustRightInd w:val="0"/>
        <w:outlineLvl w:val="0"/>
        <w:rPr>
          <w:sz w:val="27"/>
          <w:szCs w:val="27"/>
        </w:rPr>
      </w:pPr>
    </w:p>
    <w:p w:rsidR="003C79D9" w:rsidRDefault="003C79D9" w:rsidP="00863540">
      <w:pPr>
        <w:autoSpaceDE w:val="0"/>
        <w:autoSpaceDN w:val="0"/>
        <w:adjustRightInd w:val="0"/>
        <w:outlineLvl w:val="0"/>
        <w:rPr>
          <w:sz w:val="27"/>
          <w:szCs w:val="27"/>
        </w:rPr>
      </w:pPr>
    </w:p>
    <w:p w:rsidR="003C79D9" w:rsidRDefault="003C79D9" w:rsidP="00863540">
      <w:pPr>
        <w:autoSpaceDE w:val="0"/>
        <w:autoSpaceDN w:val="0"/>
        <w:adjustRightInd w:val="0"/>
        <w:outlineLvl w:val="0"/>
        <w:rPr>
          <w:sz w:val="27"/>
          <w:szCs w:val="27"/>
        </w:rPr>
      </w:pPr>
    </w:p>
    <w:p w:rsidR="003C79D9" w:rsidRPr="00F401CE" w:rsidRDefault="003C79D9" w:rsidP="00863540">
      <w:pPr>
        <w:autoSpaceDE w:val="0"/>
        <w:autoSpaceDN w:val="0"/>
        <w:adjustRightInd w:val="0"/>
        <w:outlineLvl w:val="0"/>
        <w:rPr>
          <w:sz w:val="27"/>
          <w:szCs w:val="27"/>
        </w:rPr>
      </w:pPr>
    </w:p>
    <w:p w:rsidR="00FE51B9" w:rsidRPr="00F401CE" w:rsidRDefault="00FE51B9" w:rsidP="00863540">
      <w:pPr>
        <w:autoSpaceDE w:val="0"/>
        <w:autoSpaceDN w:val="0"/>
        <w:adjustRightInd w:val="0"/>
        <w:outlineLvl w:val="0"/>
        <w:rPr>
          <w:sz w:val="27"/>
          <w:szCs w:val="27"/>
        </w:rPr>
      </w:pPr>
    </w:p>
    <w:p w:rsidR="00FE51B9" w:rsidRPr="00F401CE" w:rsidRDefault="00FE51B9" w:rsidP="00863540">
      <w:pPr>
        <w:autoSpaceDE w:val="0"/>
        <w:autoSpaceDN w:val="0"/>
        <w:adjustRightInd w:val="0"/>
        <w:outlineLvl w:val="0"/>
        <w:rPr>
          <w:sz w:val="27"/>
          <w:szCs w:val="27"/>
        </w:rPr>
      </w:pPr>
    </w:p>
    <w:p w:rsidR="00863540" w:rsidRPr="00F401CE" w:rsidRDefault="00863540" w:rsidP="00863540">
      <w:pPr>
        <w:autoSpaceDE w:val="0"/>
        <w:autoSpaceDN w:val="0"/>
        <w:adjustRightInd w:val="0"/>
        <w:ind w:left="5670" w:firstLine="0"/>
        <w:outlineLvl w:val="0"/>
        <w:rPr>
          <w:sz w:val="27"/>
          <w:szCs w:val="27"/>
        </w:rPr>
      </w:pPr>
      <w:r w:rsidRPr="00F401CE">
        <w:rPr>
          <w:sz w:val="27"/>
          <w:szCs w:val="27"/>
        </w:rPr>
        <w:lastRenderedPageBreak/>
        <w:t>Приложение № 2</w:t>
      </w:r>
    </w:p>
    <w:p w:rsidR="00863540" w:rsidRPr="00F401CE" w:rsidRDefault="00863540" w:rsidP="00863540">
      <w:pPr>
        <w:autoSpaceDE w:val="0"/>
        <w:autoSpaceDN w:val="0"/>
        <w:adjustRightInd w:val="0"/>
        <w:ind w:left="5670" w:firstLine="0"/>
        <w:outlineLvl w:val="0"/>
        <w:rPr>
          <w:sz w:val="27"/>
          <w:szCs w:val="27"/>
        </w:rPr>
      </w:pPr>
      <w:proofErr w:type="gramStart"/>
      <w:r w:rsidRPr="00F401CE">
        <w:rPr>
          <w:sz w:val="27"/>
          <w:szCs w:val="27"/>
        </w:rPr>
        <w:t xml:space="preserve">к Порядку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обеспечение прироста сельскохозяйственной продукции собственного производства в рамках приоритетной </w:t>
      </w:r>
      <w:proofErr w:type="spellStart"/>
      <w:r w:rsidRPr="00F401CE">
        <w:rPr>
          <w:sz w:val="27"/>
          <w:szCs w:val="27"/>
        </w:rPr>
        <w:t>подотрасли</w:t>
      </w:r>
      <w:proofErr w:type="spellEnd"/>
      <w:r w:rsidRPr="00F401CE">
        <w:rPr>
          <w:sz w:val="27"/>
          <w:szCs w:val="27"/>
        </w:rPr>
        <w:t xml:space="preserve"> агропромышленного комплекса</w:t>
      </w:r>
      <w:proofErr w:type="gramEnd"/>
    </w:p>
    <w:p w:rsidR="00863540" w:rsidRPr="00F401CE" w:rsidRDefault="00863540" w:rsidP="00863540">
      <w:pPr>
        <w:autoSpaceDE w:val="0"/>
        <w:autoSpaceDN w:val="0"/>
        <w:adjustRightInd w:val="0"/>
        <w:ind w:left="5670" w:firstLine="0"/>
        <w:outlineLvl w:val="0"/>
        <w:rPr>
          <w:sz w:val="27"/>
          <w:szCs w:val="27"/>
        </w:rPr>
      </w:pPr>
      <w:r w:rsidRPr="00F401CE">
        <w:rPr>
          <w:sz w:val="27"/>
          <w:szCs w:val="27"/>
        </w:rPr>
        <w:t xml:space="preserve">(в редакции постановления Администрации Смоленской области </w:t>
      </w:r>
      <w:proofErr w:type="gramStart"/>
      <w:r w:rsidRPr="00F401CE">
        <w:rPr>
          <w:sz w:val="27"/>
          <w:szCs w:val="27"/>
        </w:rPr>
        <w:t>от</w:t>
      </w:r>
      <w:proofErr w:type="gramEnd"/>
      <w:r w:rsidRPr="00F401CE">
        <w:rPr>
          <w:sz w:val="27"/>
          <w:szCs w:val="27"/>
        </w:rPr>
        <w:t xml:space="preserve"> _______________ № ______)</w:t>
      </w:r>
    </w:p>
    <w:p w:rsidR="00863540" w:rsidRPr="00F401CE" w:rsidRDefault="00863540" w:rsidP="00863540">
      <w:pPr>
        <w:autoSpaceDE w:val="0"/>
        <w:autoSpaceDN w:val="0"/>
        <w:adjustRightInd w:val="0"/>
        <w:outlineLvl w:val="0"/>
        <w:rPr>
          <w:b/>
          <w:bCs/>
          <w:sz w:val="27"/>
          <w:szCs w:val="27"/>
        </w:rPr>
      </w:pPr>
    </w:p>
    <w:p w:rsidR="00863540" w:rsidRPr="00F401CE" w:rsidRDefault="00863540" w:rsidP="00863540">
      <w:pPr>
        <w:autoSpaceDE w:val="0"/>
        <w:autoSpaceDN w:val="0"/>
        <w:adjustRightInd w:val="0"/>
        <w:jc w:val="center"/>
        <w:outlineLvl w:val="0"/>
        <w:rPr>
          <w:b/>
          <w:bCs/>
          <w:sz w:val="27"/>
          <w:szCs w:val="27"/>
        </w:rPr>
      </w:pPr>
      <w:r w:rsidRPr="00F401CE">
        <w:rPr>
          <w:b/>
          <w:bCs/>
          <w:sz w:val="27"/>
          <w:szCs w:val="27"/>
        </w:rPr>
        <w:t>МЕТОДИКА</w:t>
      </w:r>
    </w:p>
    <w:p w:rsidR="00863540" w:rsidRPr="00F401CE" w:rsidRDefault="00863540" w:rsidP="00863540">
      <w:pPr>
        <w:autoSpaceDE w:val="0"/>
        <w:autoSpaceDN w:val="0"/>
        <w:adjustRightInd w:val="0"/>
        <w:jc w:val="center"/>
        <w:outlineLvl w:val="0"/>
        <w:rPr>
          <w:b/>
          <w:bCs/>
          <w:sz w:val="27"/>
          <w:szCs w:val="27"/>
        </w:rPr>
      </w:pPr>
      <w:r w:rsidRPr="00F401CE">
        <w:rPr>
          <w:b/>
          <w:bCs/>
          <w:sz w:val="27"/>
          <w:szCs w:val="27"/>
        </w:rPr>
        <w:t>расчета ставки субсидии на обеспечение прироста продукции</w:t>
      </w:r>
    </w:p>
    <w:p w:rsidR="00863540" w:rsidRPr="00F401CE" w:rsidRDefault="00863540" w:rsidP="00863540">
      <w:pPr>
        <w:autoSpaceDE w:val="0"/>
        <w:autoSpaceDN w:val="0"/>
        <w:adjustRightInd w:val="0"/>
        <w:jc w:val="center"/>
        <w:outlineLvl w:val="0"/>
        <w:rPr>
          <w:b/>
          <w:bCs/>
          <w:sz w:val="27"/>
          <w:szCs w:val="27"/>
        </w:rPr>
      </w:pPr>
      <w:r w:rsidRPr="00F401CE">
        <w:rPr>
          <w:b/>
          <w:bCs/>
          <w:sz w:val="27"/>
          <w:szCs w:val="27"/>
        </w:rPr>
        <w:t>(на 1 гектар посевной площади, занятой льном-долгунцом, технической коноплей)</w:t>
      </w:r>
    </w:p>
    <w:p w:rsidR="00863540" w:rsidRPr="00F401CE" w:rsidRDefault="00863540" w:rsidP="00863540">
      <w:pPr>
        <w:autoSpaceDE w:val="0"/>
        <w:autoSpaceDN w:val="0"/>
        <w:adjustRightInd w:val="0"/>
        <w:outlineLvl w:val="0"/>
        <w:rPr>
          <w:bCs/>
          <w:sz w:val="27"/>
          <w:szCs w:val="27"/>
        </w:rPr>
      </w:pPr>
    </w:p>
    <w:p w:rsidR="00B00033" w:rsidRPr="00F401CE" w:rsidRDefault="00DA504B" w:rsidP="00863540">
      <w:pPr>
        <w:autoSpaceDE w:val="0"/>
        <w:autoSpaceDN w:val="0"/>
        <w:adjustRightInd w:val="0"/>
        <w:outlineLvl w:val="0"/>
        <w:rPr>
          <w:bCs/>
          <w:sz w:val="27"/>
          <w:szCs w:val="27"/>
        </w:rPr>
      </w:pPr>
      <w:proofErr w:type="gramStart"/>
      <w:r w:rsidRPr="00DA504B">
        <w:rPr>
          <w:bCs/>
          <w:sz w:val="27"/>
          <w:szCs w:val="27"/>
        </w:rPr>
        <w:t>В целях настоящей Методики под средствами гранта понимаются бюджетные ассигнования, перечисляемые Департаментом из областного бюджета по заключаемым между получателем и Департаментом соглашениям о предоставлении грантов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утвержденной постановлением Администрации Смоленской области от 20.11.2013 № 928.</w:t>
      </w:r>
      <w:proofErr w:type="gramEnd"/>
    </w:p>
    <w:p w:rsidR="00863540" w:rsidRPr="00F401CE" w:rsidRDefault="00863540" w:rsidP="00863540">
      <w:pPr>
        <w:autoSpaceDE w:val="0"/>
        <w:autoSpaceDN w:val="0"/>
        <w:adjustRightInd w:val="0"/>
        <w:outlineLvl w:val="0"/>
        <w:rPr>
          <w:bCs/>
          <w:sz w:val="27"/>
          <w:szCs w:val="27"/>
        </w:rPr>
      </w:pPr>
      <w:r w:rsidRPr="00F401CE">
        <w:rPr>
          <w:bCs/>
          <w:sz w:val="27"/>
          <w:szCs w:val="27"/>
        </w:rPr>
        <w:t>Ставка субсидии на обеспечение прироста продукции в расчете на 1 гектар посевной площади, занятой льном-долгунцом, технической коноплей, рассчитывается по следующей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proofErr w:type="spellStart"/>
      <w:r w:rsidRPr="00F401CE">
        <w:rPr>
          <w:bCs/>
          <w:sz w:val="27"/>
          <w:szCs w:val="27"/>
        </w:rPr>
        <w:t>Ст</w:t>
      </w:r>
      <w:proofErr w:type="spellEnd"/>
      <w:r w:rsidRPr="00F401CE">
        <w:rPr>
          <w:bCs/>
          <w:sz w:val="27"/>
          <w:szCs w:val="27"/>
        </w:rPr>
        <w:t xml:space="preserve"> = </w:t>
      </w:r>
      <w:proofErr w:type="spellStart"/>
      <w:r w:rsidRPr="00F401CE">
        <w:rPr>
          <w:bCs/>
          <w:sz w:val="27"/>
          <w:szCs w:val="27"/>
        </w:rPr>
        <w:t>СтН</w:t>
      </w:r>
      <w:proofErr w:type="spellEnd"/>
      <w:r w:rsidRPr="00F401CE">
        <w:rPr>
          <w:bCs/>
          <w:sz w:val="27"/>
          <w:szCs w:val="27"/>
        </w:rPr>
        <w:t xml:space="preserve"> x</w:t>
      </w:r>
      <w:proofErr w:type="gramStart"/>
      <w:r w:rsidRPr="00F401CE">
        <w:rPr>
          <w:bCs/>
          <w:sz w:val="27"/>
          <w:szCs w:val="27"/>
        </w:rPr>
        <w:t xml:space="preserve"> К</w:t>
      </w:r>
      <w:proofErr w:type="gramEnd"/>
      <w:r w:rsidRPr="00F401CE">
        <w:rPr>
          <w:bCs/>
          <w:sz w:val="27"/>
          <w:szCs w:val="27"/>
          <w:vertAlign w:val="subscript"/>
        </w:rPr>
        <w:t>о</w:t>
      </w:r>
      <w:r w:rsidRPr="00F401CE">
        <w:rPr>
          <w:bCs/>
          <w:sz w:val="27"/>
          <w:szCs w:val="27"/>
        </w:rPr>
        <w:t>, где: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proofErr w:type="spellStart"/>
      <w:proofErr w:type="gramStart"/>
      <w:r w:rsidRPr="00F401CE">
        <w:rPr>
          <w:bCs/>
          <w:sz w:val="27"/>
          <w:szCs w:val="27"/>
        </w:rPr>
        <w:t>Ст</w:t>
      </w:r>
      <w:proofErr w:type="spellEnd"/>
      <w:proofErr w:type="gramEnd"/>
      <w:r w:rsidRPr="00F401CE">
        <w:rPr>
          <w:bCs/>
          <w:sz w:val="27"/>
          <w:szCs w:val="27"/>
        </w:rPr>
        <w:t xml:space="preserve"> - ставка субсидии на обеспечение прироста продукции в расчете на 1 гектар посевной площади, занятой льном-долгунцом, технической коноплей (рублей)</w:t>
      </w:r>
      <w:r w:rsidR="0064145B" w:rsidRPr="00F401CE">
        <w:rPr>
          <w:bCs/>
          <w:sz w:val="27"/>
          <w:szCs w:val="27"/>
        </w:rPr>
        <w:t>, но не более 10 000 рублей на 1 гектар</w:t>
      </w:r>
      <w:r w:rsidRPr="00F401CE">
        <w:rPr>
          <w:bCs/>
          <w:sz w:val="27"/>
          <w:szCs w:val="27"/>
        </w:rPr>
        <w:t>;</w:t>
      </w:r>
    </w:p>
    <w:p w:rsidR="00863540" w:rsidRPr="00F401CE" w:rsidRDefault="00863540" w:rsidP="00863540">
      <w:pPr>
        <w:autoSpaceDE w:val="0"/>
        <w:autoSpaceDN w:val="0"/>
        <w:adjustRightInd w:val="0"/>
        <w:outlineLvl w:val="0"/>
        <w:rPr>
          <w:bCs/>
          <w:sz w:val="27"/>
          <w:szCs w:val="27"/>
        </w:rPr>
      </w:pPr>
      <w:proofErr w:type="spellStart"/>
      <w:r w:rsidRPr="00F401CE">
        <w:rPr>
          <w:bCs/>
          <w:sz w:val="27"/>
          <w:szCs w:val="27"/>
        </w:rPr>
        <w:lastRenderedPageBreak/>
        <w:t>СтН</w:t>
      </w:r>
      <w:proofErr w:type="spellEnd"/>
      <w:r w:rsidRPr="00F401CE">
        <w:rPr>
          <w:bCs/>
          <w:sz w:val="27"/>
          <w:szCs w:val="27"/>
        </w:rPr>
        <w:t xml:space="preserve"> - норматив ставки субсидии на обеспечение прироста продукции в расчете на 1 гектар посевной площади, занятой льном-долгунцом, технической коноплей (рублей);</w:t>
      </w:r>
    </w:p>
    <w:p w:rsidR="00863540" w:rsidRPr="00F401CE" w:rsidRDefault="00863540" w:rsidP="00863540">
      <w:pPr>
        <w:autoSpaceDE w:val="0"/>
        <w:autoSpaceDN w:val="0"/>
        <w:adjustRightInd w:val="0"/>
        <w:outlineLvl w:val="0"/>
        <w:rPr>
          <w:bCs/>
          <w:sz w:val="27"/>
          <w:szCs w:val="27"/>
        </w:rPr>
      </w:pPr>
      <w:proofErr w:type="gramStart"/>
      <w:r w:rsidRPr="00F401CE">
        <w:rPr>
          <w:bCs/>
          <w:sz w:val="27"/>
          <w:szCs w:val="27"/>
        </w:rPr>
        <w:t>К</w:t>
      </w:r>
      <w:r w:rsidRPr="00F401CE">
        <w:rPr>
          <w:bCs/>
          <w:sz w:val="27"/>
          <w:szCs w:val="27"/>
          <w:vertAlign w:val="subscript"/>
        </w:rPr>
        <w:t>о</w:t>
      </w:r>
      <w:proofErr w:type="gramEnd"/>
      <w:r w:rsidRPr="00F401CE">
        <w:rPr>
          <w:bCs/>
          <w:sz w:val="27"/>
          <w:szCs w:val="27"/>
        </w:rPr>
        <w:t xml:space="preserve"> - корректирующий коэффициент.</w:t>
      </w:r>
    </w:p>
    <w:p w:rsidR="00863540" w:rsidRPr="00F401CE" w:rsidRDefault="00863540" w:rsidP="00863540">
      <w:pPr>
        <w:autoSpaceDE w:val="0"/>
        <w:autoSpaceDN w:val="0"/>
        <w:adjustRightInd w:val="0"/>
        <w:outlineLvl w:val="0"/>
        <w:rPr>
          <w:bCs/>
          <w:sz w:val="27"/>
          <w:szCs w:val="27"/>
        </w:rPr>
      </w:pPr>
      <w:r w:rsidRPr="00F401CE">
        <w:rPr>
          <w:bCs/>
          <w:sz w:val="27"/>
          <w:szCs w:val="27"/>
        </w:rPr>
        <w:t>Норматив ставки субсидии на обеспечение прироста продукции в расчете                  на 1 гектар посевной площади, занятой льном-долгунцом, технической коноплей, рассчитывается по следующей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proofErr w:type="spellStart"/>
      <w:r w:rsidRPr="00F401CE">
        <w:rPr>
          <w:bCs/>
          <w:sz w:val="27"/>
          <w:szCs w:val="27"/>
        </w:rPr>
        <w:t>СтН</w:t>
      </w:r>
      <w:proofErr w:type="spellEnd"/>
      <w:r w:rsidRPr="00F401CE">
        <w:rPr>
          <w:bCs/>
          <w:sz w:val="27"/>
          <w:szCs w:val="27"/>
        </w:rPr>
        <w:t xml:space="preserve"> = (Ф x 0,4363 / ПЗ) x К</w:t>
      </w:r>
      <w:r w:rsidRPr="00F401CE">
        <w:rPr>
          <w:bCs/>
          <w:sz w:val="27"/>
          <w:szCs w:val="27"/>
          <w:vertAlign w:val="subscript"/>
        </w:rPr>
        <w:t>ок</w:t>
      </w:r>
      <w:r w:rsidRPr="00F401CE">
        <w:rPr>
          <w:bCs/>
          <w:sz w:val="27"/>
          <w:szCs w:val="27"/>
        </w:rPr>
        <w:t>, где: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Ф - общий объем субсидии на обеспечение прироста продукции за счет средств федерального бюджета и средств областного бюджета (Ф равно 137 544 914,94 рубл</w:t>
      </w:r>
      <w:r w:rsidR="00F401CE" w:rsidRPr="00F401CE">
        <w:rPr>
          <w:bCs/>
          <w:sz w:val="27"/>
          <w:szCs w:val="27"/>
        </w:rPr>
        <w:t>я</w:t>
      </w:r>
      <w:r w:rsidRPr="00F401CE">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ПЗ - посевная площадь, занятая льном-долгунцом, технической коноплей, в текущем финансовом году (гектаров);</w:t>
      </w:r>
    </w:p>
    <w:p w:rsidR="00863540" w:rsidRPr="00F401CE" w:rsidRDefault="00863540" w:rsidP="00863540">
      <w:pPr>
        <w:autoSpaceDE w:val="0"/>
        <w:autoSpaceDN w:val="0"/>
        <w:adjustRightInd w:val="0"/>
        <w:outlineLvl w:val="0"/>
        <w:rPr>
          <w:bCs/>
          <w:sz w:val="27"/>
          <w:szCs w:val="27"/>
        </w:rPr>
      </w:pPr>
      <w:r w:rsidRPr="00F401CE">
        <w:rPr>
          <w:bCs/>
          <w:sz w:val="27"/>
          <w:szCs w:val="27"/>
        </w:rPr>
        <w:t>К</w:t>
      </w:r>
      <w:r w:rsidRPr="00F401CE">
        <w:rPr>
          <w:bCs/>
          <w:sz w:val="27"/>
          <w:szCs w:val="27"/>
          <w:vertAlign w:val="subscript"/>
        </w:rPr>
        <w:t>ок</w:t>
      </w:r>
      <w:r w:rsidRPr="00F401CE">
        <w:rPr>
          <w:bCs/>
          <w:sz w:val="27"/>
          <w:szCs w:val="27"/>
        </w:rPr>
        <w:t xml:space="preserve"> - коэффициент, применяемый для расчета норматива ставки субсидии на обеспечение прироста продукции. Рассчитывается по следующей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К</w:t>
      </w:r>
      <w:r w:rsidRPr="00F401CE">
        <w:rPr>
          <w:bCs/>
          <w:sz w:val="27"/>
          <w:szCs w:val="27"/>
          <w:vertAlign w:val="subscript"/>
        </w:rPr>
        <w:t>ок</w:t>
      </w:r>
      <w:r w:rsidRPr="00F401CE">
        <w:rPr>
          <w:bCs/>
          <w:sz w:val="27"/>
          <w:szCs w:val="27"/>
        </w:rPr>
        <w:t xml:space="preserve"> = К</w:t>
      </w:r>
      <w:proofErr w:type="gramStart"/>
      <w:r w:rsidRPr="00F401CE">
        <w:rPr>
          <w:bCs/>
          <w:sz w:val="27"/>
          <w:szCs w:val="27"/>
          <w:vertAlign w:val="subscript"/>
        </w:rPr>
        <w:t>1</w:t>
      </w:r>
      <w:proofErr w:type="gramEnd"/>
      <w:r w:rsidRPr="00F401CE">
        <w:rPr>
          <w:bCs/>
          <w:sz w:val="27"/>
          <w:szCs w:val="27"/>
        </w:rPr>
        <w:t xml:space="preserve"> × К</w:t>
      </w:r>
      <w:r w:rsidRPr="00F401CE">
        <w:rPr>
          <w:bCs/>
          <w:sz w:val="27"/>
          <w:szCs w:val="27"/>
          <w:vertAlign w:val="subscript"/>
        </w:rPr>
        <w:t>2</w:t>
      </w:r>
      <w:r w:rsidRPr="00F401CE">
        <w:rPr>
          <w:bCs/>
          <w:sz w:val="27"/>
          <w:szCs w:val="27"/>
        </w:rPr>
        <w:t xml:space="preserve"> × К</w:t>
      </w:r>
      <w:r w:rsidRPr="00F401CE">
        <w:rPr>
          <w:bCs/>
          <w:sz w:val="27"/>
          <w:szCs w:val="27"/>
          <w:vertAlign w:val="subscript"/>
        </w:rPr>
        <w:t>3</w:t>
      </w:r>
      <w:r w:rsidRPr="00F401CE">
        <w:rPr>
          <w:bCs/>
          <w:sz w:val="27"/>
          <w:szCs w:val="27"/>
        </w:rPr>
        <w:t>×</w:t>
      </w:r>
      <w:r w:rsidRPr="00F401CE">
        <w:rPr>
          <w:bCs/>
          <w:sz w:val="27"/>
          <w:szCs w:val="27"/>
          <w:vertAlign w:val="subscript"/>
        </w:rPr>
        <w:t xml:space="preserve"> </w:t>
      </w:r>
      <w:r w:rsidRPr="00F401CE">
        <w:rPr>
          <w:bCs/>
          <w:sz w:val="27"/>
          <w:szCs w:val="27"/>
        </w:rPr>
        <w:t>К</w:t>
      </w:r>
      <w:r w:rsidRPr="00F401CE">
        <w:rPr>
          <w:bCs/>
          <w:sz w:val="27"/>
          <w:szCs w:val="27"/>
          <w:vertAlign w:val="subscript"/>
        </w:rPr>
        <w:t>4</w:t>
      </w:r>
      <w:r w:rsidRPr="00F401CE">
        <w:rPr>
          <w:bCs/>
          <w:sz w:val="27"/>
          <w:szCs w:val="27"/>
        </w:rPr>
        <w:t>, где:</w:t>
      </w:r>
    </w:p>
    <w:p w:rsidR="00863540" w:rsidRPr="00F401CE" w:rsidRDefault="00863540" w:rsidP="00863540">
      <w:pPr>
        <w:autoSpaceDE w:val="0"/>
        <w:autoSpaceDN w:val="0"/>
        <w:adjustRightInd w:val="0"/>
        <w:outlineLvl w:val="0"/>
        <w:rPr>
          <w:bCs/>
          <w:sz w:val="27"/>
          <w:szCs w:val="27"/>
        </w:rPr>
      </w:pPr>
    </w:p>
    <w:p w:rsidR="00863540" w:rsidRPr="00F401CE" w:rsidRDefault="00863540" w:rsidP="00FE51B9">
      <w:pPr>
        <w:autoSpaceDE w:val="0"/>
        <w:autoSpaceDN w:val="0"/>
        <w:adjustRightInd w:val="0"/>
        <w:outlineLvl w:val="0"/>
        <w:rPr>
          <w:bCs/>
          <w:sz w:val="27"/>
          <w:szCs w:val="27"/>
        </w:rPr>
      </w:pPr>
      <w:r w:rsidRPr="00F401CE">
        <w:rPr>
          <w:bCs/>
          <w:sz w:val="27"/>
          <w:szCs w:val="27"/>
        </w:rPr>
        <w:t>К</w:t>
      </w:r>
      <w:proofErr w:type="gramStart"/>
      <w:r w:rsidRPr="00F401CE">
        <w:rPr>
          <w:bCs/>
          <w:sz w:val="27"/>
          <w:szCs w:val="27"/>
          <w:vertAlign w:val="subscript"/>
        </w:rPr>
        <w:t>1</w:t>
      </w:r>
      <w:proofErr w:type="gramEnd"/>
      <w:r w:rsidRPr="00F401CE">
        <w:rPr>
          <w:bCs/>
          <w:sz w:val="27"/>
          <w:szCs w:val="27"/>
        </w:rPr>
        <w:t xml:space="preserve"> - коэффициент для получателей, которые выполнили условие по достижению в предыдущем финансовом году результатов использования средств гранта, равн</w:t>
      </w:r>
      <w:r w:rsidR="003C79D9">
        <w:rPr>
          <w:bCs/>
          <w:sz w:val="27"/>
          <w:szCs w:val="27"/>
        </w:rPr>
        <w:t>ый</w:t>
      </w:r>
      <w:r w:rsidRPr="00F401CE">
        <w:rPr>
          <w:bCs/>
          <w:sz w:val="27"/>
          <w:szCs w:val="27"/>
        </w:rPr>
        <w:t xml:space="preserve"> среднему отношению фактических значений за предыдущий финансовый год </w:t>
      </w:r>
      <w:r w:rsidR="002D3299">
        <w:rPr>
          <w:bCs/>
          <w:sz w:val="27"/>
          <w:szCs w:val="27"/>
        </w:rPr>
        <w:br/>
      </w:r>
      <w:r w:rsidRPr="00F401CE">
        <w:rPr>
          <w:bCs/>
          <w:sz w:val="27"/>
          <w:szCs w:val="27"/>
        </w:rPr>
        <w:t xml:space="preserve">к установленным, но не </w:t>
      </w:r>
      <w:r w:rsidR="003C79D9">
        <w:rPr>
          <w:bCs/>
          <w:sz w:val="27"/>
          <w:szCs w:val="27"/>
        </w:rPr>
        <w:t>более</w:t>
      </w:r>
      <w:r w:rsidRPr="00F401CE">
        <w:rPr>
          <w:bCs/>
          <w:sz w:val="27"/>
          <w:szCs w:val="27"/>
        </w:rPr>
        <w:t xml:space="preserve"> 1,2</w:t>
      </w:r>
      <w:r w:rsidR="00FE51B9" w:rsidRPr="00F401CE">
        <w:rPr>
          <w:bCs/>
          <w:sz w:val="27"/>
          <w:szCs w:val="27"/>
        </w:rPr>
        <w:t>, который определяется по следующей формуле</w:t>
      </w:r>
      <w:r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К</w:t>
      </w:r>
      <w:proofErr w:type="gramStart"/>
      <w:r w:rsidR="00FE51B9" w:rsidRPr="00F401CE">
        <w:rPr>
          <w:bCs/>
          <w:sz w:val="27"/>
          <w:szCs w:val="27"/>
          <w:vertAlign w:val="subscript"/>
        </w:rPr>
        <w:t>1</w:t>
      </w:r>
      <w:proofErr w:type="gramEnd"/>
      <w:r w:rsidRPr="00F401CE">
        <w:rPr>
          <w:bCs/>
          <w:sz w:val="27"/>
          <w:szCs w:val="27"/>
        </w:rPr>
        <w:t>=</w:t>
      </w:r>
      <w:r w:rsidRPr="00F401CE">
        <w:rPr>
          <w:bCs/>
          <w:sz w:val="27"/>
          <w:szCs w:val="27"/>
          <w:lang w:val="en-US"/>
        </w:rPr>
        <w:t>SUM</w:t>
      </w:r>
      <w:r w:rsidRPr="00F401CE">
        <w:rPr>
          <w:bCs/>
          <w:sz w:val="27"/>
          <w:szCs w:val="27"/>
        </w:rPr>
        <w:t> Р</w:t>
      </w:r>
      <w:proofErr w:type="spellStart"/>
      <w:r w:rsidRPr="00F401CE">
        <w:rPr>
          <w:bCs/>
          <w:sz w:val="27"/>
          <w:szCs w:val="27"/>
          <w:vertAlign w:val="subscript"/>
          <w:lang w:val="en-US"/>
        </w:rPr>
        <w:t>i</w:t>
      </w:r>
      <w:proofErr w:type="spellEnd"/>
      <w:r w:rsidRPr="00F401CE">
        <w:rPr>
          <w:bCs/>
          <w:sz w:val="27"/>
          <w:szCs w:val="27"/>
        </w:rPr>
        <w:t>/</w:t>
      </w:r>
      <w:r w:rsidRPr="00F401CE">
        <w:rPr>
          <w:bCs/>
          <w:sz w:val="27"/>
          <w:szCs w:val="27"/>
          <w:lang w:val="en-US"/>
        </w:rPr>
        <w:t>t</w:t>
      </w:r>
      <w:r w:rsidRPr="00F401CE">
        <w:rPr>
          <w:bCs/>
          <w:sz w:val="27"/>
          <w:szCs w:val="27"/>
        </w:rPr>
        <w:t>, где</w:t>
      </w:r>
      <w:r w:rsidR="00F401CE"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Р</w:t>
      </w:r>
      <w:proofErr w:type="spellStart"/>
      <w:r w:rsidRPr="00F401CE">
        <w:rPr>
          <w:bCs/>
          <w:sz w:val="27"/>
          <w:szCs w:val="27"/>
          <w:vertAlign w:val="subscript"/>
          <w:lang w:val="en-US"/>
        </w:rPr>
        <w:t>i</w:t>
      </w:r>
      <w:proofErr w:type="spellEnd"/>
      <w:r w:rsidRPr="00F401CE">
        <w:rPr>
          <w:bCs/>
          <w:sz w:val="27"/>
          <w:szCs w:val="27"/>
          <w:vertAlign w:val="subscript"/>
        </w:rPr>
        <w:t> </w:t>
      </w:r>
      <w:r w:rsidR="003C79D9">
        <w:rPr>
          <w:bCs/>
          <w:sz w:val="27"/>
          <w:szCs w:val="27"/>
        </w:rPr>
        <w:t>-</w:t>
      </w:r>
      <w:r w:rsidRPr="00F401CE">
        <w:rPr>
          <w:bCs/>
          <w:sz w:val="27"/>
          <w:szCs w:val="27"/>
        </w:rPr>
        <w:t xml:space="preserve"> 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F401CE" w:rsidRPr="00F401CE">
        <w:rPr>
          <w:bCs/>
          <w:sz w:val="27"/>
          <w:szCs w:val="27"/>
        </w:rPr>
        <w:t>использования сре</w:t>
      </w:r>
      <w:proofErr w:type="gramStart"/>
      <w:r w:rsidR="00F401CE" w:rsidRPr="00F401CE">
        <w:rPr>
          <w:bCs/>
          <w:sz w:val="27"/>
          <w:szCs w:val="27"/>
        </w:rPr>
        <w:t>дств</w:t>
      </w:r>
      <w:r w:rsidRPr="00F401CE">
        <w:rPr>
          <w:bCs/>
          <w:sz w:val="27"/>
          <w:szCs w:val="27"/>
        </w:rPr>
        <w:t xml:space="preserve"> гр</w:t>
      </w:r>
      <w:proofErr w:type="gramEnd"/>
      <w:r w:rsidRPr="00F401CE">
        <w:rPr>
          <w:bCs/>
          <w:sz w:val="27"/>
          <w:szCs w:val="27"/>
        </w:rPr>
        <w:t>анта;</w:t>
      </w:r>
    </w:p>
    <w:p w:rsidR="00863540" w:rsidRPr="00F401CE" w:rsidRDefault="00863540" w:rsidP="00863540">
      <w:pPr>
        <w:autoSpaceDE w:val="0"/>
        <w:autoSpaceDN w:val="0"/>
        <w:adjustRightInd w:val="0"/>
        <w:outlineLvl w:val="0"/>
        <w:rPr>
          <w:bCs/>
          <w:sz w:val="27"/>
          <w:szCs w:val="27"/>
        </w:rPr>
      </w:pPr>
      <w:r w:rsidRPr="00F401CE">
        <w:rPr>
          <w:bCs/>
          <w:sz w:val="27"/>
          <w:szCs w:val="27"/>
          <w:lang w:val="en-US"/>
        </w:rPr>
        <w:t>t</w:t>
      </w:r>
      <w:r w:rsidRPr="00F401CE">
        <w:rPr>
          <w:bCs/>
          <w:sz w:val="27"/>
          <w:szCs w:val="27"/>
        </w:rPr>
        <w:t xml:space="preserve"> </w:t>
      </w:r>
      <w:r w:rsidR="003C79D9">
        <w:rPr>
          <w:bCs/>
          <w:sz w:val="27"/>
          <w:szCs w:val="27"/>
        </w:rPr>
        <w:t>-</w:t>
      </w:r>
      <w:r w:rsidRPr="00F401CE">
        <w:rPr>
          <w:bCs/>
          <w:sz w:val="27"/>
          <w:szCs w:val="27"/>
        </w:rPr>
        <w:t xml:space="preserve"> </w:t>
      </w:r>
      <w:proofErr w:type="gramStart"/>
      <w:r w:rsidRPr="00F401CE">
        <w:rPr>
          <w:bCs/>
          <w:sz w:val="27"/>
          <w:szCs w:val="27"/>
        </w:rPr>
        <w:t>общее</w:t>
      </w:r>
      <w:proofErr w:type="gramEnd"/>
      <w:r w:rsidRPr="00F401CE">
        <w:rPr>
          <w:bCs/>
          <w:sz w:val="27"/>
          <w:szCs w:val="27"/>
        </w:rPr>
        <w:t xml:space="preserve"> количество результатов </w:t>
      </w:r>
      <w:r w:rsidR="00F401CE" w:rsidRPr="00F401CE">
        <w:rPr>
          <w:bCs/>
          <w:sz w:val="27"/>
          <w:szCs w:val="27"/>
        </w:rPr>
        <w:t>использования средств</w:t>
      </w:r>
      <w:r w:rsidRPr="00F401CE">
        <w:rPr>
          <w:bCs/>
          <w:sz w:val="27"/>
          <w:szCs w:val="27"/>
        </w:rPr>
        <w:t xml:space="preserve"> гранта</w:t>
      </w:r>
      <w:r w:rsidR="00F401CE" w:rsidRPr="00F401CE">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 xml:space="preserve">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F401CE" w:rsidRPr="00F401CE">
        <w:rPr>
          <w:bCs/>
          <w:sz w:val="27"/>
          <w:szCs w:val="27"/>
        </w:rPr>
        <w:t>использования сре</w:t>
      </w:r>
      <w:proofErr w:type="gramStart"/>
      <w:r w:rsidR="00F401CE" w:rsidRPr="00F401CE">
        <w:rPr>
          <w:bCs/>
          <w:sz w:val="27"/>
          <w:szCs w:val="27"/>
        </w:rPr>
        <w:t>дств</w:t>
      </w:r>
      <w:r w:rsidRPr="00F401CE">
        <w:rPr>
          <w:bCs/>
          <w:sz w:val="27"/>
          <w:szCs w:val="27"/>
        </w:rPr>
        <w:t xml:space="preserve"> гр</w:t>
      </w:r>
      <w:proofErr w:type="gramEnd"/>
      <w:r w:rsidRPr="00F401CE">
        <w:rPr>
          <w:bCs/>
          <w:sz w:val="27"/>
          <w:szCs w:val="27"/>
        </w:rPr>
        <w:t>анта, определяется по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Р</w:t>
      </w:r>
      <w:proofErr w:type="spellStart"/>
      <w:proofErr w:type="gramStart"/>
      <w:r w:rsidRPr="00F401CE">
        <w:rPr>
          <w:bCs/>
          <w:sz w:val="27"/>
          <w:szCs w:val="27"/>
          <w:vertAlign w:val="subscript"/>
          <w:lang w:val="en-US"/>
        </w:rPr>
        <w:t>i</w:t>
      </w:r>
      <w:proofErr w:type="spellEnd"/>
      <w:proofErr w:type="gramEnd"/>
      <w:r w:rsidRPr="00F401CE">
        <w:rPr>
          <w:bCs/>
          <w:sz w:val="27"/>
          <w:szCs w:val="27"/>
        </w:rPr>
        <w:t xml:space="preserve">  = </w:t>
      </w: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w:t>
      </w:r>
      <w:r w:rsidRPr="00F401CE">
        <w:rPr>
          <w:bCs/>
          <w:sz w:val="27"/>
          <w:szCs w:val="27"/>
          <w:lang w:val="en-US"/>
        </w:rPr>
        <w:t>F</w:t>
      </w:r>
      <w:r w:rsidRPr="00F401CE">
        <w:rPr>
          <w:bCs/>
          <w:sz w:val="27"/>
          <w:szCs w:val="27"/>
          <w:vertAlign w:val="subscript"/>
          <w:lang w:val="en-US"/>
        </w:rPr>
        <w:t>i</w:t>
      </w:r>
      <w:r w:rsidRPr="00F401CE">
        <w:rPr>
          <w:bCs/>
          <w:sz w:val="27"/>
          <w:szCs w:val="27"/>
        </w:rPr>
        <w:t>, где</w:t>
      </w:r>
      <w:r w:rsidR="00F401CE"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 xml:space="preserve"> - фактическое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F401CE" w:rsidRPr="00F401CE">
        <w:rPr>
          <w:bCs/>
          <w:sz w:val="27"/>
          <w:szCs w:val="27"/>
        </w:rPr>
        <w:t>использования средств</w:t>
      </w:r>
      <w:r w:rsidRPr="00F401CE">
        <w:rPr>
          <w:bCs/>
          <w:sz w:val="27"/>
          <w:szCs w:val="27"/>
        </w:rPr>
        <w:t xml:space="preserve"> гранта;</w:t>
      </w:r>
    </w:p>
    <w:p w:rsidR="00863540" w:rsidRPr="00F401CE" w:rsidRDefault="00863540" w:rsidP="00863540">
      <w:pPr>
        <w:autoSpaceDE w:val="0"/>
        <w:autoSpaceDN w:val="0"/>
        <w:adjustRightInd w:val="0"/>
        <w:outlineLvl w:val="0"/>
        <w:rPr>
          <w:bCs/>
          <w:sz w:val="27"/>
          <w:szCs w:val="27"/>
        </w:rPr>
      </w:pPr>
      <w:r w:rsidRPr="00F401CE">
        <w:rPr>
          <w:bCs/>
          <w:sz w:val="27"/>
          <w:szCs w:val="27"/>
          <w:lang w:val="en-US"/>
        </w:rPr>
        <w:t>F</w:t>
      </w:r>
      <w:r w:rsidRPr="00F401CE">
        <w:rPr>
          <w:bCs/>
          <w:sz w:val="27"/>
          <w:szCs w:val="27"/>
          <w:vertAlign w:val="subscript"/>
          <w:lang w:val="en-US"/>
        </w:rPr>
        <w:t>i</w:t>
      </w:r>
      <w:r w:rsidRPr="00F401CE">
        <w:rPr>
          <w:bCs/>
          <w:sz w:val="27"/>
          <w:szCs w:val="27"/>
        </w:rPr>
        <w:t xml:space="preserve"> - плановое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F401CE" w:rsidRPr="00F401CE">
        <w:rPr>
          <w:bCs/>
          <w:sz w:val="27"/>
          <w:szCs w:val="27"/>
        </w:rPr>
        <w:t>использования средств</w:t>
      </w:r>
      <w:r w:rsidRPr="00F401CE">
        <w:rPr>
          <w:bCs/>
          <w:sz w:val="27"/>
          <w:szCs w:val="27"/>
        </w:rPr>
        <w:t xml:space="preserve"> гранта</w:t>
      </w:r>
      <w:r w:rsidR="003C79D9">
        <w:rPr>
          <w:bCs/>
          <w:sz w:val="27"/>
          <w:szCs w:val="27"/>
        </w:rPr>
        <w:t>;</w:t>
      </w:r>
    </w:p>
    <w:p w:rsidR="00863540" w:rsidRPr="00F401CE" w:rsidRDefault="00863540" w:rsidP="00FE51B9">
      <w:pPr>
        <w:autoSpaceDE w:val="0"/>
        <w:autoSpaceDN w:val="0"/>
        <w:adjustRightInd w:val="0"/>
        <w:outlineLvl w:val="0"/>
        <w:rPr>
          <w:bCs/>
          <w:sz w:val="27"/>
          <w:szCs w:val="27"/>
        </w:rPr>
      </w:pPr>
      <w:r w:rsidRPr="00F401CE">
        <w:rPr>
          <w:bCs/>
          <w:sz w:val="27"/>
          <w:szCs w:val="27"/>
        </w:rPr>
        <w:t>К</w:t>
      </w:r>
      <w:proofErr w:type="gramStart"/>
      <w:r w:rsidR="00FE51B9" w:rsidRPr="00F401CE">
        <w:rPr>
          <w:bCs/>
          <w:sz w:val="27"/>
          <w:szCs w:val="27"/>
          <w:vertAlign w:val="subscript"/>
        </w:rPr>
        <w:t>2</w:t>
      </w:r>
      <w:proofErr w:type="gramEnd"/>
      <w:r w:rsidRPr="00F401CE">
        <w:rPr>
          <w:bCs/>
          <w:sz w:val="27"/>
          <w:szCs w:val="27"/>
        </w:rPr>
        <w:t xml:space="preserve"> - коэффициент для получателей, которые не выполнили условие по достижен</w:t>
      </w:r>
      <w:r w:rsidR="00F401CE" w:rsidRPr="00F401CE">
        <w:rPr>
          <w:bCs/>
          <w:sz w:val="27"/>
          <w:szCs w:val="27"/>
        </w:rPr>
        <w:t>ию в предыдущем финансовом году</w:t>
      </w:r>
      <w:r w:rsidRPr="00F401CE">
        <w:rPr>
          <w:bCs/>
          <w:sz w:val="27"/>
          <w:szCs w:val="27"/>
        </w:rPr>
        <w:t xml:space="preserve"> результатов использования средств</w:t>
      </w:r>
      <w:r w:rsidR="009D7574" w:rsidRPr="00F401CE">
        <w:rPr>
          <w:bCs/>
          <w:sz w:val="27"/>
          <w:szCs w:val="27"/>
        </w:rPr>
        <w:t xml:space="preserve"> гранта</w:t>
      </w:r>
      <w:r w:rsidRPr="00F401CE">
        <w:rPr>
          <w:bCs/>
          <w:sz w:val="27"/>
          <w:szCs w:val="27"/>
        </w:rPr>
        <w:t>, равн</w:t>
      </w:r>
      <w:r w:rsidR="00F401CE" w:rsidRPr="00F401CE">
        <w:rPr>
          <w:bCs/>
          <w:sz w:val="27"/>
          <w:szCs w:val="27"/>
        </w:rPr>
        <w:t>ый</w:t>
      </w:r>
      <w:r w:rsidRPr="00F401CE">
        <w:rPr>
          <w:bCs/>
          <w:sz w:val="27"/>
          <w:szCs w:val="27"/>
        </w:rPr>
        <w:t xml:space="preserve"> среднему отношению фактических значений за предыдущий финансовый год к установленным</w:t>
      </w:r>
      <w:r w:rsidR="006B6AC7" w:rsidRPr="00F401CE">
        <w:rPr>
          <w:bCs/>
          <w:sz w:val="27"/>
          <w:szCs w:val="27"/>
        </w:rPr>
        <w:t>, но не менее 0,2</w:t>
      </w:r>
      <w:r w:rsidR="00FE51B9" w:rsidRPr="00F401CE">
        <w:rPr>
          <w:bCs/>
          <w:sz w:val="27"/>
          <w:szCs w:val="27"/>
        </w:rPr>
        <w:t>, который определяется по следующей формуле</w:t>
      </w:r>
      <w:r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К</w:t>
      </w:r>
      <w:proofErr w:type="gramStart"/>
      <w:r w:rsidR="00FE51B9" w:rsidRPr="00F401CE">
        <w:rPr>
          <w:bCs/>
          <w:sz w:val="27"/>
          <w:szCs w:val="27"/>
          <w:vertAlign w:val="subscript"/>
        </w:rPr>
        <w:t>2</w:t>
      </w:r>
      <w:proofErr w:type="gramEnd"/>
      <w:r w:rsidRPr="00F401CE">
        <w:rPr>
          <w:bCs/>
          <w:sz w:val="27"/>
          <w:szCs w:val="27"/>
        </w:rPr>
        <w:t>=</w:t>
      </w:r>
      <w:r w:rsidRPr="00F401CE">
        <w:rPr>
          <w:bCs/>
          <w:sz w:val="27"/>
          <w:szCs w:val="27"/>
          <w:lang w:val="en-US"/>
        </w:rPr>
        <w:t>SUM</w:t>
      </w:r>
      <w:r w:rsidRPr="00F401CE">
        <w:rPr>
          <w:bCs/>
          <w:sz w:val="27"/>
          <w:szCs w:val="27"/>
        </w:rPr>
        <w:t> Р</w:t>
      </w:r>
      <w:proofErr w:type="spellStart"/>
      <w:r w:rsidRPr="00F401CE">
        <w:rPr>
          <w:bCs/>
          <w:sz w:val="27"/>
          <w:szCs w:val="27"/>
          <w:vertAlign w:val="subscript"/>
          <w:lang w:val="en-US"/>
        </w:rPr>
        <w:t>i</w:t>
      </w:r>
      <w:proofErr w:type="spellEnd"/>
      <w:r w:rsidRPr="00F401CE">
        <w:rPr>
          <w:bCs/>
          <w:sz w:val="27"/>
          <w:szCs w:val="27"/>
        </w:rPr>
        <w:t>/</w:t>
      </w:r>
      <w:r w:rsidRPr="00F401CE">
        <w:rPr>
          <w:bCs/>
          <w:sz w:val="27"/>
          <w:szCs w:val="27"/>
          <w:lang w:val="en-US"/>
        </w:rPr>
        <w:t>t</w:t>
      </w:r>
      <w:r w:rsidRPr="00F401CE">
        <w:rPr>
          <w:bCs/>
          <w:sz w:val="27"/>
          <w:szCs w:val="27"/>
        </w:rPr>
        <w:t>, где</w:t>
      </w:r>
      <w:r w:rsidR="00F401CE"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Р</w:t>
      </w:r>
      <w:proofErr w:type="spellStart"/>
      <w:r w:rsidRPr="00F401CE">
        <w:rPr>
          <w:bCs/>
          <w:sz w:val="27"/>
          <w:szCs w:val="27"/>
          <w:vertAlign w:val="subscript"/>
          <w:lang w:val="en-US"/>
        </w:rPr>
        <w:t>i</w:t>
      </w:r>
      <w:proofErr w:type="spellEnd"/>
      <w:r w:rsidRPr="00F401CE">
        <w:rPr>
          <w:bCs/>
          <w:sz w:val="27"/>
          <w:szCs w:val="27"/>
          <w:vertAlign w:val="subscript"/>
        </w:rPr>
        <w:t> </w:t>
      </w:r>
      <w:r w:rsidR="002A41CD">
        <w:rPr>
          <w:bCs/>
          <w:sz w:val="27"/>
          <w:szCs w:val="27"/>
        </w:rPr>
        <w:t>-</w:t>
      </w:r>
      <w:r w:rsidRPr="00F401CE">
        <w:rPr>
          <w:bCs/>
          <w:sz w:val="27"/>
          <w:szCs w:val="27"/>
        </w:rPr>
        <w:t xml:space="preserve"> 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F401CE" w:rsidRPr="00F401CE">
        <w:rPr>
          <w:bCs/>
          <w:sz w:val="27"/>
          <w:szCs w:val="27"/>
        </w:rPr>
        <w:t>использования сре</w:t>
      </w:r>
      <w:proofErr w:type="gramStart"/>
      <w:r w:rsidR="00F401CE" w:rsidRPr="00F401CE">
        <w:rPr>
          <w:bCs/>
          <w:sz w:val="27"/>
          <w:szCs w:val="27"/>
        </w:rPr>
        <w:t>дств</w:t>
      </w:r>
      <w:r w:rsidRPr="00F401CE">
        <w:rPr>
          <w:bCs/>
          <w:sz w:val="27"/>
          <w:szCs w:val="27"/>
        </w:rPr>
        <w:t xml:space="preserve"> гр</w:t>
      </w:r>
      <w:proofErr w:type="gramEnd"/>
      <w:r w:rsidRPr="00F401CE">
        <w:rPr>
          <w:bCs/>
          <w:sz w:val="27"/>
          <w:szCs w:val="27"/>
        </w:rPr>
        <w:t>анта;</w:t>
      </w:r>
    </w:p>
    <w:p w:rsidR="00863540" w:rsidRPr="00F401CE" w:rsidRDefault="00863540" w:rsidP="00863540">
      <w:pPr>
        <w:autoSpaceDE w:val="0"/>
        <w:autoSpaceDN w:val="0"/>
        <w:adjustRightInd w:val="0"/>
        <w:outlineLvl w:val="0"/>
        <w:rPr>
          <w:bCs/>
          <w:sz w:val="27"/>
          <w:szCs w:val="27"/>
        </w:rPr>
      </w:pPr>
      <w:r w:rsidRPr="00F401CE">
        <w:rPr>
          <w:bCs/>
          <w:sz w:val="27"/>
          <w:szCs w:val="27"/>
          <w:lang w:val="en-US"/>
        </w:rPr>
        <w:lastRenderedPageBreak/>
        <w:t>t</w:t>
      </w:r>
      <w:r w:rsidRPr="00F401CE">
        <w:rPr>
          <w:bCs/>
          <w:sz w:val="27"/>
          <w:szCs w:val="27"/>
        </w:rPr>
        <w:t xml:space="preserve"> </w:t>
      </w:r>
      <w:r w:rsidR="002A41CD">
        <w:rPr>
          <w:bCs/>
          <w:sz w:val="27"/>
          <w:szCs w:val="27"/>
        </w:rPr>
        <w:t>-</w:t>
      </w:r>
      <w:r w:rsidRPr="00F401CE">
        <w:rPr>
          <w:bCs/>
          <w:sz w:val="27"/>
          <w:szCs w:val="27"/>
        </w:rPr>
        <w:t xml:space="preserve"> </w:t>
      </w:r>
      <w:proofErr w:type="gramStart"/>
      <w:r w:rsidRPr="00F401CE">
        <w:rPr>
          <w:bCs/>
          <w:sz w:val="27"/>
          <w:szCs w:val="27"/>
        </w:rPr>
        <w:t>общее</w:t>
      </w:r>
      <w:proofErr w:type="gramEnd"/>
      <w:r w:rsidRPr="00F401CE">
        <w:rPr>
          <w:bCs/>
          <w:sz w:val="27"/>
          <w:szCs w:val="27"/>
        </w:rPr>
        <w:t xml:space="preserve"> количество результатов </w:t>
      </w:r>
      <w:r w:rsidR="00F401CE" w:rsidRPr="00F401CE">
        <w:rPr>
          <w:bCs/>
          <w:sz w:val="27"/>
          <w:szCs w:val="27"/>
        </w:rPr>
        <w:t>использования средств</w:t>
      </w:r>
      <w:r w:rsidRPr="00F401CE">
        <w:rPr>
          <w:bCs/>
          <w:sz w:val="27"/>
          <w:szCs w:val="27"/>
        </w:rPr>
        <w:t xml:space="preserve"> гранта</w:t>
      </w:r>
      <w:r w:rsidR="00F401CE" w:rsidRPr="00F401CE">
        <w:rPr>
          <w:bCs/>
          <w:sz w:val="27"/>
          <w:szCs w:val="27"/>
        </w:rPr>
        <w:t>.</w:t>
      </w:r>
    </w:p>
    <w:p w:rsidR="00863540" w:rsidRPr="00F401CE" w:rsidRDefault="00863540" w:rsidP="00863540">
      <w:pPr>
        <w:autoSpaceDE w:val="0"/>
        <w:autoSpaceDN w:val="0"/>
        <w:adjustRightInd w:val="0"/>
        <w:outlineLvl w:val="0"/>
        <w:rPr>
          <w:bCs/>
          <w:sz w:val="27"/>
          <w:szCs w:val="27"/>
        </w:rPr>
      </w:pPr>
      <w:r w:rsidRPr="00F401CE">
        <w:rPr>
          <w:bCs/>
          <w:sz w:val="27"/>
          <w:szCs w:val="27"/>
        </w:rPr>
        <w:t xml:space="preserve">Индекс, отражающий уровень выполнения </w:t>
      </w:r>
      <w:proofErr w:type="spellStart"/>
      <w:r w:rsidRPr="00F401CE">
        <w:rPr>
          <w:bCs/>
          <w:sz w:val="27"/>
          <w:szCs w:val="27"/>
          <w:lang w:val="en-US"/>
        </w:rPr>
        <w:t>i</w:t>
      </w:r>
      <w:proofErr w:type="spellEnd"/>
      <w:r w:rsidRPr="00F401CE">
        <w:rPr>
          <w:bCs/>
          <w:sz w:val="27"/>
          <w:szCs w:val="27"/>
        </w:rPr>
        <w:t xml:space="preserve">-го результата </w:t>
      </w:r>
      <w:r w:rsidR="00F401CE" w:rsidRPr="00F401CE">
        <w:rPr>
          <w:bCs/>
          <w:sz w:val="27"/>
          <w:szCs w:val="27"/>
        </w:rPr>
        <w:t>использования сре</w:t>
      </w:r>
      <w:proofErr w:type="gramStart"/>
      <w:r w:rsidR="00F401CE" w:rsidRPr="00F401CE">
        <w:rPr>
          <w:bCs/>
          <w:sz w:val="27"/>
          <w:szCs w:val="27"/>
        </w:rPr>
        <w:t>дств</w:t>
      </w:r>
      <w:r w:rsidRPr="00F401CE">
        <w:rPr>
          <w:bCs/>
          <w:sz w:val="27"/>
          <w:szCs w:val="27"/>
        </w:rPr>
        <w:t xml:space="preserve"> гр</w:t>
      </w:r>
      <w:proofErr w:type="gramEnd"/>
      <w:r w:rsidRPr="00F401CE">
        <w:rPr>
          <w:bCs/>
          <w:sz w:val="27"/>
          <w:szCs w:val="27"/>
        </w:rPr>
        <w:t>анта, определяется по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Р</w:t>
      </w:r>
      <w:proofErr w:type="spellStart"/>
      <w:proofErr w:type="gramStart"/>
      <w:r w:rsidRPr="00F401CE">
        <w:rPr>
          <w:bCs/>
          <w:sz w:val="27"/>
          <w:szCs w:val="27"/>
          <w:vertAlign w:val="subscript"/>
          <w:lang w:val="en-US"/>
        </w:rPr>
        <w:t>i</w:t>
      </w:r>
      <w:proofErr w:type="spellEnd"/>
      <w:proofErr w:type="gramEnd"/>
      <w:r w:rsidRPr="00F401CE">
        <w:rPr>
          <w:bCs/>
          <w:sz w:val="27"/>
          <w:szCs w:val="27"/>
        </w:rPr>
        <w:t xml:space="preserve">  = </w:t>
      </w: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w:t>
      </w:r>
      <w:r w:rsidRPr="00F401CE">
        <w:rPr>
          <w:bCs/>
          <w:sz w:val="27"/>
          <w:szCs w:val="27"/>
          <w:lang w:val="en-US"/>
        </w:rPr>
        <w:t>F</w:t>
      </w:r>
      <w:r w:rsidRPr="00F401CE">
        <w:rPr>
          <w:bCs/>
          <w:sz w:val="27"/>
          <w:szCs w:val="27"/>
          <w:vertAlign w:val="subscript"/>
          <w:lang w:val="en-US"/>
        </w:rPr>
        <w:t>i</w:t>
      </w:r>
      <w:r w:rsidRPr="00F401CE">
        <w:rPr>
          <w:bCs/>
          <w:sz w:val="27"/>
          <w:szCs w:val="27"/>
        </w:rPr>
        <w:t>, где</w:t>
      </w:r>
      <w:r w:rsidR="00F401CE" w:rsidRPr="00F401CE">
        <w:rPr>
          <w:bCs/>
          <w:sz w:val="27"/>
          <w:szCs w:val="27"/>
        </w:rPr>
        <w:t>:</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proofErr w:type="spellStart"/>
      <w:r w:rsidRPr="00F401CE">
        <w:rPr>
          <w:bCs/>
          <w:sz w:val="27"/>
          <w:szCs w:val="27"/>
          <w:lang w:val="en-US"/>
        </w:rPr>
        <w:t>G</w:t>
      </w:r>
      <w:r w:rsidRPr="00F401CE">
        <w:rPr>
          <w:bCs/>
          <w:sz w:val="27"/>
          <w:szCs w:val="27"/>
          <w:vertAlign w:val="subscript"/>
          <w:lang w:val="en-US"/>
        </w:rPr>
        <w:t>i</w:t>
      </w:r>
      <w:proofErr w:type="spellEnd"/>
      <w:r w:rsidRPr="00F401CE">
        <w:rPr>
          <w:bCs/>
          <w:sz w:val="27"/>
          <w:szCs w:val="27"/>
        </w:rPr>
        <w:t xml:space="preserve"> - фактическое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F401CE" w:rsidRPr="00F401CE">
        <w:rPr>
          <w:bCs/>
          <w:sz w:val="27"/>
          <w:szCs w:val="27"/>
        </w:rPr>
        <w:t>использования средств</w:t>
      </w:r>
      <w:r w:rsidRPr="00F401CE">
        <w:rPr>
          <w:bCs/>
          <w:sz w:val="27"/>
          <w:szCs w:val="27"/>
        </w:rPr>
        <w:t xml:space="preserve"> гранта;</w:t>
      </w:r>
    </w:p>
    <w:p w:rsidR="00863540" w:rsidRPr="00F401CE" w:rsidRDefault="00863540" w:rsidP="00863540">
      <w:pPr>
        <w:autoSpaceDE w:val="0"/>
        <w:autoSpaceDN w:val="0"/>
        <w:adjustRightInd w:val="0"/>
        <w:outlineLvl w:val="0"/>
        <w:rPr>
          <w:bCs/>
          <w:sz w:val="27"/>
          <w:szCs w:val="27"/>
        </w:rPr>
      </w:pPr>
      <w:proofErr w:type="gramStart"/>
      <w:r w:rsidRPr="00F401CE">
        <w:rPr>
          <w:bCs/>
          <w:sz w:val="27"/>
          <w:szCs w:val="27"/>
          <w:lang w:val="en-US"/>
        </w:rPr>
        <w:t>F</w:t>
      </w:r>
      <w:r w:rsidRPr="00F401CE">
        <w:rPr>
          <w:bCs/>
          <w:sz w:val="27"/>
          <w:szCs w:val="27"/>
          <w:vertAlign w:val="subscript"/>
          <w:lang w:val="en-US"/>
        </w:rPr>
        <w:t>i</w:t>
      </w:r>
      <w:r w:rsidRPr="00F401CE">
        <w:rPr>
          <w:bCs/>
          <w:sz w:val="27"/>
          <w:szCs w:val="27"/>
        </w:rPr>
        <w:t xml:space="preserve"> - плановое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F401CE" w:rsidRPr="00F401CE">
        <w:rPr>
          <w:bCs/>
          <w:sz w:val="27"/>
          <w:szCs w:val="27"/>
        </w:rPr>
        <w:t>использования средств</w:t>
      </w:r>
      <w:r w:rsidRPr="00F401CE">
        <w:rPr>
          <w:bCs/>
          <w:sz w:val="27"/>
          <w:szCs w:val="27"/>
        </w:rPr>
        <w:t xml:space="preserve"> гранта</w:t>
      </w:r>
      <w:r w:rsidR="00F401CE" w:rsidRPr="00F401CE">
        <w:rPr>
          <w:bCs/>
          <w:sz w:val="27"/>
          <w:szCs w:val="27"/>
        </w:rPr>
        <w:t>.</w:t>
      </w:r>
      <w:proofErr w:type="gramEnd"/>
    </w:p>
    <w:p w:rsidR="00863540" w:rsidRPr="00F401CE" w:rsidRDefault="00863540" w:rsidP="00863540">
      <w:pPr>
        <w:autoSpaceDE w:val="0"/>
        <w:autoSpaceDN w:val="0"/>
        <w:adjustRightInd w:val="0"/>
        <w:outlineLvl w:val="0"/>
        <w:rPr>
          <w:bCs/>
          <w:sz w:val="27"/>
          <w:szCs w:val="27"/>
        </w:rPr>
      </w:pPr>
      <w:r w:rsidRPr="00F401CE">
        <w:rPr>
          <w:bCs/>
          <w:sz w:val="27"/>
          <w:szCs w:val="27"/>
        </w:rPr>
        <w:t xml:space="preserve">В случае если фактическое значение </w:t>
      </w:r>
      <w:proofErr w:type="spellStart"/>
      <w:r w:rsidRPr="00F401CE">
        <w:rPr>
          <w:bCs/>
          <w:sz w:val="27"/>
          <w:szCs w:val="27"/>
          <w:lang w:val="en-US"/>
        </w:rPr>
        <w:t>i</w:t>
      </w:r>
      <w:proofErr w:type="spellEnd"/>
      <w:r w:rsidRPr="00F401CE">
        <w:rPr>
          <w:bCs/>
          <w:sz w:val="27"/>
          <w:szCs w:val="27"/>
        </w:rPr>
        <w:t xml:space="preserve">-го результата </w:t>
      </w:r>
      <w:r w:rsidR="00F401CE" w:rsidRPr="00F401CE">
        <w:rPr>
          <w:bCs/>
          <w:sz w:val="27"/>
          <w:szCs w:val="27"/>
        </w:rPr>
        <w:t>использования средств</w:t>
      </w:r>
      <w:r w:rsidRPr="00F401CE">
        <w:rPr>
          <w:bCs/>
          <w:sz w:val="27"/>
          <w:szCs w:val="27"/>
        </w:rPr>
        <w:t xml:space="preserve"> гранта превышает плановое, его размер для целей настоящего расчета приравнивается к </w:t>
      </w:r>
      <w:proofErr w:type="gramStart"/>
      <w:r w:rsidRPr="00F401CE">
        <w:rPr>
          <w:bCs/>
          <w:sz w:val="27"/>
          <w:szCs w:val="27"/>
        </w:rPr>
        <w:t>плановому</w:t>
      </w:r>
      <w:proofErr w:type="gramEnd"/>
      <w:r w:rsidRPr="00F401CE">
        <w:rPr>
          <w:bCs/>
          <w:sz w:val="27"/>
          <w:szCs w:val="27"/>
        </w:rPr>
        <w:t xml:space="preserve">. </w:t>
      </w:r>
    </w:p>
    <w:p w:rsidR="00863540" w:rsidRPr="00F401CE" w:rsidRDefault="00863540" w:rsidP="00863540">
      <w:pPr>
        <w:autoSpaceDE w:val="0"/>
        <w:autoSpaceDN w:val="0"/>
        <w:adjustRightInd w:val="0"/>
        <w:outlineLvl w:val="0"/>
        <w:rPr>
          <w:bCs/>
          <w:sz w:val="27"/>
          <w:szCs w:val="27"/>
        </w:rPr>
      </w:pPr>
      <w:r w:rsidRPr="00F401CE">
        <w:rPr>
          <w:bCs/>
          <w:sz w:val="27"/>
          <w:szCs w:val="27"/>
        </w:rPr>
        <w:t>При расчете коэффициента используются только положительные значения индекса, отражающего уровень невыполнения i-</w:t>
      </w:r>
      <w:proofErr w:type="spellStart"/>
      <w:r w:rsidRPr="00F401CE">
        <w:rPr>
          <w:bCs/>
          <w:sz w:val="27"/>
          <w:szCs w:val="27"/>
        </w:rPr>
        <w:t>го</w:t>
      </w:r>
      <w:proofErr w:type="spellEnd"/>
      <w:r w:rsidRPr="00F401CE">
        <w:rPr>
          <w:bCs/>
          <w:sz w:val="27"/>
          <w:szCs w:val="27"/>
        </w:rPr>
        <w:t xml:space="preserve"> результата </w:t>
      </w:r>
      <w:r w:rsidR="00F401CE" w:rsidRPr="00F401CE">
        <w:rPr>
          <w:bCs/>
          <w:sz w:val="27"/>
          <w:szCs w:val="27"/>
        </w:rPr>
        <w:t>использования сре</w:t>
      </w:r>
      <w:proofErr w:type="gramStart"/>
      <w:r w:rsidR="00F401CE" w:rsidRPr="00F401CE">
        <w:rPr>
          <w:bCs/>
          <w:sz w:val="27"/>
          <w:szCs w:val="27"/>
        </w:rPr>
        <w:t>дств гр</w:t>
      </w:r>
      <w:proofErr w:type="gramEnd"/>
      <w:r w:rsidR="00F401CE" w:rsidRPr="00F401CE">
        <w:rPr>
          <w:bCs/>
          <w:sz w:val="27"/>
          <w:szCs w:val="27"/>
        </w:rPr>
        <w:t>анта;</w:t>
      </w:r>
    </w:p>
    <w:p w:rsidR="00863540" w:rsidRPr="00F401CE" w:rsidRDefault="00863540" w:rsidP="00863540">
      <w:pPr>
        <w:autoSpaceDE w:val="0"/>
        <w:autoSpaceDN w:val="0"/>
        <w:adjustRightInd w:val="0"/>
        <w:outlineLvl w:val="0"/>
        <w:rPr>
          <w:bCs/>
          <w:sz w:val="27"/>
          <w:szCs w:val="27"/>
        </w:rPr>
      </w:pPr>
      <w:r w:rsidRPr="00F401CE">
        <w:rPr>
          <w:bCs/>
          <w:sz w:val="27"/>
          <w:szCs w:val="27"/>
        </w:rPr>
        <w:t>К</w:t>
      </w:r>
      <w:r w:rsidR="00FE51B9" w:rsidRPr="00F401CE">
        <w:rPr>
          <w:bCs/>
          <w:sz w:val="27"/>
          <w:szCs w:val="27"/>
          <w:vertAlign w:val="subscript"/>
        </w:rPr>
        <w:t>3</w:t>
      </w:r>
      <w:r w:rsidRPr="00F401CE">
        <w:rPr>
          <w:bCs/>
          <w:sz w:val="27"/>
          <w:szCs w:val="27"/>
        </w:rPr>
        <w:t xml:space="preserve"> - коэффициент для получателей, которые не выполнили условие                            по внесению </w:t>
      </w:r>
      <w:r w:rsidR="00D3205D" w:rsidRPr="00F401CE">
        <w:rPr>
          <w:bCs/>
          <w:sz w:val="27"/>
          <w:szCs w:val="27"/>
        </w:rPr>
        <w:t xml:space="preserve">минеральных </w:t>
      </w:r>
      <w:r w:rsidRPr="00F401CE">
        <w:rPr>
          <w:bCs/>
          <w:sz w:val="27"/>
          <w:szCs w:val="27"/>
        </w:rPr>
        <w:t>удобрений, используемых при производстве льна-долгунца, технической конопли, в размере 35 килограммов в действующем веществе                        на 1 гектар, равный 0,9;</w:t>
      </w:r>
    </w:p>
    <w:p w:rsidR="00863540" w:rsidRPr="00F401CE" w:rsidRDefault="00863540" w:rsidP="00863540">
      <w:pPr>
        <w:autoSpaceDE w:val="0"/>
        <w:autoSpaceDN w:val="0"/>
        <w:adjustRightInd w:val="0"/>
        <w:outlineLvl w:val="0"/>
        <w:rPr>
          <w:bCs/>
          <w:sz w:val="27"/>
          <w:szCs w:val="27"/>
        </w:rPr>
      </w:pPr>
      <w:r w:rsidRPr="00F401CE">
        <w:rPr>
          <w:bCs/>
          <w:sz w:val="27"/>
          <w:szCs w:val="27"/>
        </w:rPr>
        <w:t>К</w:t>
      </w:r>
      <w:r w:rsidR="00FE51B9" w:rsidRPr="00F401CE">
        <w:rPr>
          <w:bCs/>
          <w:sz w:val="27"/>
          <w:szCs w:val="27"/>
          <w:vertAlign w:val="subscript"/>
        </w:rPr>
        <w:t>4</w:t>
      </w:r>
      <w:r w:rsidRPr="00F401CE">
        <w:rPr>
          <w:bCs/>
          <w:sz w:val="27"/>
          <w:szCs w:val="27"/>
        </w:rPr>
        <w:t xml:space="preserve"> - коэффициент для получателей, которые не выполнили условие                            по использованию семян сельскохозяйственных культур, сорта и гибриды которых внесены в Государственный реестр селекционных достижений, допущенных к использованию по Центральному региону допуска Российской Федерации, а также при условии, что сортовые и посевные качества таких семян соответствуют                 ГОСТу </w:t>
      </w:r>
      <w:proofErr w:type="gramStart"/>
      <w:r w:rsidRPr="00F401CE">
        <w:rPr>
          <w:bCs/>
          <w:sz w:val="27"/>
          <w:szCs w:val="27"/>
        </w:rPr>
        <w:t>Р</w:t>
      </w:r>
      <w:proofErr w:type="gramEnd"/>
      <w:r w:rsidRPr="00F401CE">
        <w:rPr>
          <w:bCs/>
          <w:sz w:val="27"/>
          <w:szCs w:val="27"/>
        </w:rPr>
        <w:t xml:space="preserve"> 52325-2005 при производстве льна-долгунца, технической конопли, </w:t>
      </w:r>
      <w:r w:rsidR="002A41CD">
        <w:rPr>
          <w:bCs/>
          <w:sz w:val="27"/>
          <w:szCs w:val="27"/>
        </w:rPr>
        <w:br/>
      </w:r>
      <w:r w:rsidRPr="00F401CE">
        <w:rPr>
          <w:bCs/>
          <w:sz w:val="27"/>
          <w:szCs w:val="27"/>
        </w:rPr>
        <w:t>равный 0,9.</w:t>
      </w:r>
    </w:p>
    <w:p w:rsidR="00863540" w:rsidRPr="00F401CE" w:rsidRDefault="00863540" w:rsidP="00863540">
      <w:pPr>
        <w:autoSpaceDE w:val="0"/>
        <w:autoSpaceDN w:val="0"/>
        <w:adjustRightInd w:val="0"/>
        <w:outlineLvl w:val="0"/>
        <w:rPr>
          <w:bCs/>
          <w:sz w:val="27"/>
          <w:szCs w:val="27"/>
        </w:rPr>
      </w:pPr>
      <w:r w:rsidRPr="00F401CE">
        <w:rPr>
          <w:bCs/>
          <w:sz w:val="27"/>
          <w:szCs w:val="27"/>
        </w:rPr>
        <w:t>Корректирующий коэффициент рассчитывается по следующей формуле: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jc w:val="center"/>
        <w:outlineLvl w:val="0"/>
        <w:rPr>
          <w:bCs/>
          <w:sz w:val="27"/>
          <w:szCs w:val="27"/>
        </w:rPr>
      </w:pPr>
      <w:proofErr w:type="gramStart"/>
      <w:r w:rsidRPr="00F401CE">
        <w:rPr>
          <w:bCs/>
          <w:sz w:val="27"/>
          <w:szCs w:val="27"/>
        </w:rPr>
        <w:t>К</w:t>
      </w:r>
      <w:r w:rsidRPr="00F401CE">
        <w:rPr>
          <w:bCs/>
          <w:sz w:val="27"/>
          <w:szCs w:val="27"/>
          <w:vertAlign w:val="subscript"/>
        </w:rPr>
        <w:t>о</w:t>
      </w:r>
      <w:proofErr w:type="gramEnd"/>
      <w:r w:rsidRPr="00F401CE">
        <w:rPr>
          <w:bCs/>
          <w:sz w:val="27"/>
          <w:szCs w:val="27"/>
        </w:rPr>
        <w:t xml:space="preserve"> = Ф / ((СтН</w:t>
      </w:r>
      <w:r w:rsidRPr="00F401CE">
        <w:rPr>
          <w:bCs/>
          <w:sz w:val="27"/>
          <w:szCs w:val="27"/>
          <w:vertAlign w:val="subscript"/>
        </w:rPr>
        <w:t>1</w:t>
      </w:r>
      <w:r w:rsidRPr="00F401CE">
        <w:rPr>
          <w:bCs/>
          <w:sz w:val="27"/>
          <w:szCs w:val="27"/>
        </w:rPr>
        <w:t xml:space="preserve"> x ПлЗ</w:t>
      </w:r>
      <w:r w:rsidRPr="00F401CE">
        <w:rPr>
          <w:bCs/>
          <w:sz w:val="27"/>
          <w:szCs w:val="27"/>
          <w:vertAlign w:val="subscript"/>
        </w:rPr>
        <w:t>1</w:t>
      </w:r>
      <w:r w:rsidRPr="00F401CE">
        <w:rPr>
          <w:bCs/>
          <w:sz w:val="27"/>
          <w:szCs w:val="27"/>
        </w:rPr>
        <w:t>) + (СтН</w:t>
      </w:r>
      <w:r w:rsidRPr="00F401CE">
        <w:rPr>
          <w:bCs/>
          <w:sz w:val="27"/>
          <w:szCs w:val="27"/>
          <w:vertAlign w:val="subscript"/>
        </w:rPr>
        <w:t>2</w:t>
      </w:r>
      <w:r w:rsidRPr="00F401CE">
        <w:rPr>
          <w:bCs/>
          <w:sz w:val="27"/>
          <w:szCs w:val="27"/>
        </w:rPr>
        <w:t xml:space="preserve"> x ПлЗ</w:t>
      </w:r>
      <w:r w:rsidRPr="00F401CE">
        <w:rPr>
          <w:bCs/>
          <w:sz w:val="27"/>
          <w:szCs w:val="27"/>
          <w:vertAlign w:val="subscript"/>
        </w:rPr>
        <w:t>2</w:t>
      </w:r>
      <w:r w:rsidRPr="00F401CE">
        <w:rPr>
          <w:bCs/>
          <w:sz w:val="27"/>
          <w:szCs w:val="27"/>
        </w:rPr>
        <w:t>) +</w:t>
      </w:r>
    </w:p>
    <w:p w:rsidR="00863540" w:rsidRPr="00F401CE" w:rsidRDefault="00863540" w:rsidP="00863540">
      <w:pPr>
        <w:autoSpaceDE w:val="0"/>
        <w:autoSpaceDN w:val="0"/>
        <w:adjustRightInd w:val="0"/>
        <w:jc w:val="center"/>
        <w:outlineLvl w:val="0"/>
        <w:rPr>
          <w:bCs/>
          <w:sz w:val="27"/>
          <w:szCs w:val="27"/>
        </w:rPr>
      </w:pPr>
      <w:r w:rsidRPr="00F401CE">
        <w:rPr>
          <w:bCs/>
          <w:sz w:val="27"/>
          <w:szCs w:val="27"/>
        </w:rPr>
        <w:t>+ ... + (</w:t>
      </w:r>
      <w:proofErr w:type="spellStart"/>
      <w:r w:rsidRPr="00F401CE">
        <w:rPr>
          <w:bCs/>
          <w:sz w:val="27"/>
          <w:szCs w:val="27"/>
        </w:rPr>
        <w:t>СтН</w:t>
      </w:r>
      <w:proofErr w:type="gramStart"/>
      <w:r w:rsidRPr="00F401CE">
        <w:rPr>
          <w:bCs/>
          <w:sz w:val="27"/>
          <w:szCs w:val="27"/>
          <w:vertAlign w:val="subscript"/>
        </w:rPr>
        <w:t>n</w:t>
      </w:r>
      <w:proofErr w:type="spellEnd"/>
      <w:proofErr w:type="gramEnd"/>
      <w:r w:rsidRPr="00F401CE">
        <w:rPr>
          <w:bCs/>
          <w:sz w:val="27"/>
          <w:szCs w:val="27"/>
        </w:rPr>
        <w:t xml:space="preserve"> x </w:t>
      </w:r>
      <w:proofErr w:type="spellStart"/>
      <w:r w:rsidRPr="00F401CE">
        <w:rPr>
          <w:bCs/>
          <w:sz w:val="27"/>
          <w:szCs w:val="27"/>
        </w:rPr>
        <w:t>ПлЗ</w:t>
      </w:r>
      <w:r w:rsidRPr="00F401CE">
        <w:rPr>
          <w:bCs/>
          <w:sz w:val="27"/>
          <w:szCs w:val="27"/>
          <w:vertAlign w:val="subscript"/>
        </w:rPr>
        <w:t>n</w:t>
      </w:r>
      <w:proofErr w:type="spellEnd"/>
      <w:r w:rsidRPr="00F401CE">
        <w:rPr>
          <w:bCs/>
          <w:sz w:val="27"/>
          <w:szCs w:val="27"/>
        </w:rPr>
        <w:t>)), где:</w:t>
      </w:r>
    </w:p>
    <w:p w:rsidR="00863540" w:rsidRPr="00F401CE" w:rsidRDefault="00863540" w:rsidP="00863540">
      <w:pPr>
        <w:autoSpaceDE w:val="0"/>
        <w:autoSpaceDN w:val="0"/>
        <w:adjustRightInd w:val="0"/>
        <w:outlineLvl w:val="0"/>
        <w:rPr>
          <w:bCs/>
          <w:sz w:val="27"/>
          <w:szCs w:val="27"/>
        </w:rPr>
      </w:pPr>
    </w:p>
    <w:p w:rsidR="00863540" w:rsidRPr="00F401CE" w:rsidRDefault="00863540" w:rsidP="00863540">
      <w:pPr>
        <w:autoSpaceDE w:val="0"/>
        <w:autoSpaceDN w:val="0"/>
        <w:adjustRightInd w:val="0"/>
        <w:outlineLvl w:val="0"/>
        <w:rPr>
          <w:bCs/>
          <w:sz w:val="27"/>
          <w:szCs w:val="27"/>
        </w:rPr>
      </w:pPr>
      <w:r w:rsidRPr="00F401CE">
        <w:rPr>
          <w:bCs/>
          <w:sz w:val="27"/>
          <w:szCs w:val="27"/>
        </w:rPr>
        <w:t>СтН</w:t>
      </w:r>
      <w:proofErr w:type="gramStart"/>
      <w:r w:rsidRPr="00F401CE">
        <w:rPr>
          <w:bCs/>
          <w:sz w:val="27"/>
          <w:szCs w:val="27"/>
          <w:vertAlign w:val="subscript"/>
        </w:rPr>
        <w:t>1</w:t>
      </w:r>
      <w:proofErr w:type="gramEnd"/>
      <w:r w:rsidRPr="00F401CE">
        <w:rPr>
          <w:bCs/>
          <w:sz w:val="27"/>
          <w:szCs w:val="27"/>
        </w:rPr>
        <w:t>, СтН</w:t>
      </w:r>
      <w:r w:rsidRPr="00F401CE">
        <w:rPr>
          <w:bCs/>
          <w:sz w:val="27"/>
          <w:szCs w:val="27"/>
          <w:vertAlign w:val="subscript"/>
        </w:rPr>
        <w:t>2</w:t>
      </w:r>
      <w:r w:rsidRPr="00F401CE">
        <w:rPr>
          <w:bCs/>
          <w:sz w:val="27"/>
          <w:szCs w:val="27"/>
        </w:rPr>
        <w:t xml:space="preserve">, </w:t>
      </w:r>
      <w:proofErr w:type="spellStart"/>
      <w:r w:rsidRPr="00F401CE">
        <w:rPr>
          <w:bCs/>
          <w:sz w:val="27"/>
          <w:szCs w:val="27"/>
        </w:rPr>
        <w:t>СтН</w:t>
      </w:r>
      <w:r w:rsidRPr="00F401CE">
        <w:rPr>
          <w:bCs/>
          <w:sz w:val="27"/>
          <w:szCs w:val="27"/>
          <w:vertAlign w:val="subscript"/>
        </w:rPr>
        <w:t>n</w:t>
      </w:r>
      <w:proofErr w:type="spellEnd"/>
      <w:r w:rsidRPr="00F401CE">
        <w:rPr>
          <w:bCs/>
          <w:sz w:val="27"/>
          <w:szCs w:val="27"/>
        </w:rPr>
        <w:t xml:space="preserve"> - нормативы ставки субсидии на обеспечение прироста продукции, определенные для каждого получателя (n - количество получателей указанной субсидии);</w:t>
      </w:r>
    </w:p>
    <w:p w:rsidR="00863540" w:rsidRPr="00F401CE" w:rsidRDefault="00863540" w:rsidP="00863540">
      <w:pPr>
        <w:autoSpaceDE w:val="0"/>
        <w:autoSpaceDN w:val="0"/>
        <w:adjustRightInd w:val="0"/>
        <w:outlineLvl w:val="0"/>
        <w:rPr>
          <w:bCs/>
          <w:sz w:val="27"/>
          <w:szCs w:val="27"/>
        </w:rPr>
      </w:pPr>
      <w:r w:rsidRPr="00F401CE">
        <w:rPr>
          <w:bCs/>
          <w:sz w:val="27"/>
          <w:szCs w:val="27"/>
        </w:rPr>
        <w:t>ПлЗ</w:t>
      </w:r>
      <w:proofErr w:type="gramStart"/>
      <w:r w:rsidRPr="00F401CE">
        <w:rPr>
          <w:bCs/>
          <w:sz w:val="27"/>
          <w:szCs w:val="27"/>
          <w:vertAlign w:val="subscript"/>
        </w:rPr>
        <w:t>1</w:t>
      </w:r>
      <w:proofErr w:type="gramEnd"/>
      <w:r w:rsidRPr="00F401CE">
        <w:rPr>
          <w:bCs/>
          <w:sz w:val="27"/>
          <w:szCs w:val="27"/>
        </w:rPr>
        <w:t>, ПлЗ</w:t>
      </w:r>
      <w:r w:rsidRPr="00F401CE">
        <w:rPr>
          <w:bCs/>
          <w:sz w:val="27"/>
          <w:szCs w:val="27"/>
          <w:vertAlign w:val="subscript"/>
        </w:rPr>
        <w:t>2</w:t>
      </w:r>
      <w:r w:rsidRPr="00F401CE">
        <w:rPr>
          <w:bCs/>
          <w:sz w:val="27"/>
          <w:szCs w:val="27"/>
        </w:rPr>
        <w:t xml:space="preserve">, </w:t>
      </w:r>
      <w:proofErr w:type="spellStart"/>
      <w:r w:rsidRPr="00F401CE">
        <w:rPr>
          <w:bCs/>
          <w:sz w:val="27"/>
          <w:szCs w:val="27"/>
        </w:rPr>
        <w:t>ПлЗ</w:t>
      </w:r>
      <w:r w:rsidRPr="00F401CE">
        <w:rPr>
          <w:bCs/>
          <w:sz w:val="27"/>
          <w:szCs w:val="27"/>
          <w:vertAlign w:val="subscript"/>
        </w:rPr>
        <w:t>n</w:t>
      </w:r>
      <w:proofErr w:type="spellEnd"/>
      <w:r w:rsidRPr="00F401CE">
        <w:rPr>
          <w:bCs/>
          <w:sz w:val="27"/>
          <w:szCs w:val="27"/>
        </w:rPr>
        <w:t xml:space="preserve"> - посевная площадь, занятая льном-долгунцом, технической коноплей, в текущем финансовом году по каждому получателю (n - количество получателей указанной субсидии) (гектаров).</w:t>
      </w:r>
    </w:p>
    <w:p w:rsidR="002D3299" w:rsidRDefault="002D3299" w:rsidP="009D7574">
      <w:pPr>
        <w:autoSpaceDE w:val="0"/>
        <w:autoSpaceDN w:val="0"/>
        <w:adjustRightInd w:val="0"/>
        <w:ind w:left="5954" w:firstLine="0"/>
        <w:outlineLvl w:val="0"/>
        <w:rPr>
          <w:sz w:val="22"/>
          <w:szCs w:val="22"/>
        </w:rPr>
      </w:pPr>
    </w:p>
    <w:p w:rsidR="002D3299" w:rsidRDefault="002D3299" w:rsidP="009D7574">
      <w:pPr>
        <w:autoSpaceDE w:val="0"/>
        <w:autoSpaceDN w:val="0"/>
        <w:adjustRightInd w:val="0"/>
        <w:ind w:left="5954" w:firstLine="0"/>
        <w:outlineLvl w:val="0"/>
        <w:rPr>
          <w:sz w:val="22"/>
          <w:szCs w:val="22"/>
        </w:rPr>
      </w:pPr>
    </w:p>
    <w:p w:rsidR="002D3299" w:rsidRDefault="002D3299" w:rsidP="009D7574">
      <w:pPr>
        <w:autoSpaceDE w:val="0"/>
        <w:autoSpaceDN w:val="0"/>
        <w:adjustRightInd w:val="0"/>
        <w:ind w:left="5954" w:firstLine="0"/>
        <w:outlineLvl w:val="0"/>
        <w:rPr>
          <w:sz w:val="22"/>
          <w:szCs w:val="22"/>
        </w:rPr>
      </w:pPr>
    </w:p>
    <w:p w:rsidR="002D3299" w:rsidRDefault="002D3299" w:rsidP="009D7574">
      <w:pPr>
        <w:autoSpaceDE w:val="0"/>
        <w:autoSpaceDN w:val="0"/>
        <w:adjustRightInd w:val="0"/>
        <w:ind w:left="5954" w:firstLine="0"/>
        <w:outlineLvl w:val="0"/>
        <w:rPr>
          <w:sz w:val="22"/>
          <w:szCs w:val="22"/>
        </w:rPr>
      </w:pPr>
    </w:p>
    <w:p w:rsidR="002D3299" w:rsidRDefault="002D3299" w:rsidP="009D7574">
      <w:pPr>
        <w:autoSpaceDE w:val="0"/>
        <w:autoSpaceDN w:val="0"/>
        <w:adjustRightInd w:val="0"/>
        <w:ind w:left="5954" w:firstLine="0"/>
        <w:outlineLvl w:val="0"/>
        <w:rPr>
          <w:sz w:val="22"/>
          <w:szCs w:val="22"/>
        </w:rPr>
      </w:pPr>
    </w:p>
    <w:p w:rsidR="002D3299" w:rsidRDefault="002D3299" w:rsidP="009D7574">
      <w:pPr>
        <w:autoSpaceDE w:val="0"/>
        <w:autoSpaceDN w:val="0"/>
        <w:adjustRightInd w:val="0"/>
        <w:ind w:left="5954" w:firstLine="0"/>
        <w:outlineLvl w:val="0"/>
        <w:rPr>
          <w:sz w:val="22"/>
          <w:szCs w:val="22"/>
        </w:rPr>
      </w:pPr>
    </w:p>
    <w:p w:rsidR="002D3299" w:rsidRDefault="002D3299" w:rsidP="009D7574">
      <w:pPr>
        <w:autoSpaceDE w:val="0"/>
        <w:autoSpaceDN w:val="0"/>
        <w:adjustRightInd w:val="0"/>
        <w:ind w:left="5954" w:firstLine="0"/>
        <w:outlineLvl w:val="0"/>
        <w:rPr>
          <w:sz w:val="22"/>
          <w:szCs w:val="22"/>
        </w:rPr>
      </w:pPr>
    </w:p>
    <w:p w:rsidR="002D3299" w:rsidRDefault="002D3299" w:rsidP="009D7574">
      <w:pPr>
        <w:autoSpaceDE w:val="0"/>
        <w:autoSpaceDN w:val="0"/>
        <w:adjustRightInd w:val="0"/>
        <w:ind w:left="5954" w:firstLine="0"/>
        <w:outlineLvl w:val="0"/>
        <w:rPr>
          <w:sz w:val="22"/>
          <w:szCs w:val="22"/>
        </w:rPr>
      </w:pPr>
    </w:p>
    <w:p w:rsidR="002D3299" w:rsidRDefault="002D3299" w:rsidP="009D7574">
      <w:pPr>
        <w:autoSpaceDE w:val="0"/>
        <w:autoSpaceDN w:val="0"/>
        <w:adjustRightInd w:val="0"/>
        <w:ind w:left="5954" w:firstLine="0"/>
        <w:outlineLvl w:val="0"/>
        <w:rPr>
          <w:sz w:val="22"/>
          <w:szCs w:val="22"/>
        </w:rPr>
      </w:pPr>
    </w:p>
    <w:p w:rsidR="002D3299" w:rsidRDefault="002D3299" w:rsidP="009D7574">
      <w:pPr>
        <w:autoSpaceDE w:val="0"/>
        <w:autoSpaceDN w:val="0"/>
        <w:adjustRightInd w:val="0"/>
        <w:ind w:left="5954" w:firstLine="0"/>
        <w:outlineLvl w:val="0"/>
        <w:rPr>
          <w:sz w:val="22"/>
          <w:szCs w:val="22"/>
        </w:rPr>
      </w:pPr>
    </w:p>
    <w:p w:rsidR="002D3299" w:rsidRDefault="002D3299" w:rsidP="009D7574">
      <w:pPr>
        <w:autoSpaceDE w:val="0"/>
        <w:autoSpaceDN w:val="0"/>
        <w:adjustRightInd w:val="0"/>
        <w:ind w:left="5954" w:firstLine="0"/>
        <w:outlineLvl w:val="0"/>
        <w:rPr>
          <w:sz w:val="22"/>
          <w:szCs w:val="22"/>
        </w:rPr>
      </w:pPr>
    </w:p>
    <w:p w:rsidR="002D3299" w:rsidRDefault="002D3299" w:rsidP="009D7574">
      <w:pPr>
        <w:autoSpaceDE w:val="0"/>
        <w:autoSpaceDN w:val="0"/>
        <w:adjustRightInd w:val="0"/>
        <w:ind w:left="5954" w:firstLine="0"/>
        <w:outlineLvl w:val="0"/>
        <w:rPr>
          <w:sz w:val="22"/>
          <w:szCs w:val="22"/>
        </w:rPr>
      </w:pPr>
    </w:p>
    <w:p w:rsidR="00662F0F" w:rsidRPr="000F7752" w:rsidRDefault="00662F0F" w:rsidP="009D7574">
      <w:pPr>
        <w:autoSpaceDE w:val="0"/>
        <w:autoSpaceDN w:val="0"/>
        <w:adjustRightInd w:val="0"/>
        <w:ind w:left="5954" w:firstLine="0"/>
        <w:outlineLvl w:val="0"/>
        <w:rPr>
          <w:sz w:val="22"/>
          <w:szCs w:val="22"/>
        </w:rPr>
      </w:pPr>
      <w:r w:rsidRPr="000F7752">
        <w:rPr>
          <w:sz w:val="22"/>
          <w:szCs w:val="22"/>
        </w:rPr>
        <w:lastRenderedPageBreak/>
        <w:t xml:space="preserve">Приложение № </w:t>
      </w:r>
      <w:r w:rsidR="00060499" w:rsidRPr="000F7752">
        <w:rPr>
          <w:sz w:val="22"/>
          <w:szCs w:val="22"/>
        </w:rPr>
        <w:t>3</w:t>
      </w:r>
    </w:p>
    <w:p w:rsidR="00662F0F" w:rsidRPr="000F7752" w:rsidRDefault="00662F0F" w:rsidP="009D7574">
      <w:pPr>
        <w:autoSpaceDE w:val="0"/>
        <w:autoSpaceDN w:val="0"/>
        <w:adjustRightInd w:val="0"/>
        <w:ind w:left="5954" w:firstLine="0"/>
        <w:outlineLvl w:val="0"/>
        <w:rPr>
          <w:sz w:val="22"/>
          <w:szCs w:val="22"/>
        </w:rPr>
      </w:pPr>
      <w:proofErr w:type="gramStart"/>
      <w:r w:rsidRPr="000F7752">
        <w:rPr>
          <w:sz w:val="22"/>
          <w:szCs w:val="22"/>
        </w:rPr>
        <w:t xml:space="preserve">к Порядку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обеспечение прироста сельскохозяйственной продукции собственного производства в рамках приоритетной </w:t>
      </w:r>
      <w:proofErr w:type="spellStart"/>
      <w:r w:rsidRPr="000F7752">
        <w:rPr>
          <w:sz w:val="22"/>
          <w:szCs w:val="22"/>
        </w:rPr>
        <w:t>подотрасли</w:t>
      </w:r>
      <w:proofErr w:type="spellEnd"/>
      <w:r w:rsidRPr="000F7752">
        <w:rPr>
          <w:sz w:val="22"/>
          <w:szCs w:val="22"/>
        </w:rPr>
        <w:t xml:space="preserve"> агропромышленного комплекса</w:t>
      </w:r>
      <w:proofErr w:type="gramEnd"/>
    </w:p>
    <w:p w:rsidR="00662F0F" w:rsidRPr="000F7752" w:rsidRDefault="00662F0F" w:rsidP="009D7574">
      <w:pPr>
        <w:autoSpaceDE w:val="0"/>
        <w:autoSpaceDN w:val="0"/>
        <w:adjustRightInd w:val="0"/>
        <w:ind w:left="5954" w:firstLine="0"/>
        <w:outlineLvl w:val="0"/>
        <w:rPr>
          <w:sz w:val="22"/>
          <w:szCs w:val="22"/>
        </w:rPr>
      </w:pPr>
      <w:r w:rsidRPr="000F7752">
        <w:rPr>
          <w:sz w:val="22"/>
          <w:szCs w:val="22"/>
        </w:rPr>
        <w:t xml:space="preserve">(в редакции постановления Администрации Смоленской области </w:t>
      </w:r>
      <w:proofErr w:type="gramStart"/>
      <w:r w:rsidRPr="000F7752">
        <w:rPr>
          <w:sz w:val="22"/>
          <w:szCs w:val="22"/>
        </w:rPr>
        <w:t>от</w:t>
      </w:r>
      <w:proofErr w:type="gramEnd"/>
      <w:r w:rsidRPr="000F7752">
        <w:rPr>
          <w:sz w:val="22"/>
          <w:szCs w:val="22"/>
        </w:rPr>
        <w:t xml:space="preserve"> _______________ </w:t>
      </w:r>
      <w:r w:rsidR="00F80DF1" w:rsidRPr="000F7752">
        <w:rPr>
          <w:sz w:val="22"/>
          <w:szCs w:val="22"/>
        </w:rPr>
        <w:br/>
      </w:r>
      <w:r w:rsidRPr="000F7752">
        <w:rPr>
          <w:sz w:val="22"/>
          <w:szCs w:val="22"/>
        </w:rPr>
        <w:t>№ ______)</w:t>
      </w:r>
    </w:p>
    <w:p w:rsidR="00662F0F" w:rsidRPr="000F7752" w:rsidRDefault="00662F0F" w:rsidP="00662F0F">
      <w:pPr>
        <w:pStyle w:val="1"/>
        <w:ind w:firstLine="0"/>
        <w:jc w:val="center"/>
        <w:rPr>
          <w:rFonts w:ascii="Times New Roman" w:hAnsi="Times New Roman" w:cs="Times New Roman"/>
          <w:b/>
          <w:color w:val="auto"/>
          <w:sz w:val="22"/>
          <w:szCs w:val="22"/>
        </w:rPr>
      </w:pPr>
      <w:r w:rsidRPr="000F7752">
        <w:rPr>
          <w:rFonts w:ascii="Times New Roman" w:hAnsi="Times New Roman" w:cs="Times New Roman"/>
          <w:b/>
          <w:color w:val="auto"/>
          <w:sz w:val="22"/>
          <w:szCs w:val="22"/>
        </w:rPr>
        <w:t>Н</w:t>
      </w:r>
      <w:r w:rsidR="00060499" w:rsidRPr="000F7752">
        <w:rPr>
          <w:rFonts w:ascii="Times New Roman" w:hAnsi="Times New Roman" w:cs="Times New Roman"/>
          <w:b/>
          <w:color w:val="auto"/>
          <w:sz w:val="22"/>
          <w:szCs w:val="22"/>
        </w:rPr>
        <w:t>ОРМЫ</w:t>
      </w:r>
      <w:r w:rsidRPr="000F7752">
        <w:rPr>
          <w:rFonts w:ascii="Times New Roman" w:hAnsi="Times New Roman" w:cs="Times New Roman"/>
          <w:b/>
          <w:color w:val="auto"/>
          <w:sz w:val="22"/>
          <w:szCs w:val="22"/>
        </w:rPr>
        <w:br/>
        <w:t>высева на 1 гектар площади, занятой сельскохозяйственными культурами</w:t>
      </w:r>
    </w:p>
    <w:p w:rsidR="00662F0F" w:rsidRPr="000F7752" w:rsidRDefault="00662F0F" w:rsidP="00662F0F">
      <w:pPr>
        <w:rPr>
          <w:sz w:val="22"/>
          <w:szCs w:val="22"/>
        </w:rPr>
      </w:pPr>
    </w:p>
    <w:tbl>
      <w:tblPr>
        <w:tblW w:w="102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5"/>
        <w:gridCol w:w="1984"/>
        <w:gridCol w:w="3919"/>
      </w:tblGrid>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Наименование сельскохозяйственной культуры</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Единица измерения</w:t>
            </w:r>
          </w:p>
        </w:tc>
        <w:tc>
          <w:tcPr>
            <w:tcW w:w="3919" w:type="dxa"/>
            <w:tcBorders>
              <w:top w:val="single" w:sz="4" w:space="0" w:color="auto"/>
              <w:left w:val="single" w:sz="4" w:space="0" w:color="auto"/>
              <w:bottom w:val="single" w:sz="4" w:space="0" w:color="auto"/>
            </w:tcBorders>
          </w:tcPr>
          <w:p w:rsidR="00662F0F" w:rsidRPr="000F7752" w:rsidRDefault="00662F0F" w:rsidP="003C79D9">
            <w:pPr>
              <w:pStyle w:val="af2"/>
              <w:jc w:val="center"/>
              <w:rPr>
                <w:rFonts w:ascii="Times New Roman" w:hAnsi="Times New Roman" w:cs="Times New Roman"/>
                <w:sz w:val="22"/>
                <w:szCs w:val="22"/>
              </w:rPr>
            </w:pPr>
            <w:r w:rsidRPr="000F7752">
              <w:rPr>
                <w:rFonts w:ascii="Times New Roman" w:hAnsi="Times New Roman" w:cs="Times New Roman"/>
                <w:sz w:val="22"/>
                <w:szCs w:val="22"/>
              </w:rPr>
              <w:t>Норма высева на 1 га (не менее)</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Зерновые и зернобобовые:</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2"/>
              <w:rPr>
                <w:rFonts w:ascii="Times New Roman" w:hAnsi="Times New Roman" w:cs="Times New Roman"/>
                <w:sz w:val="22"/>
                <w:szCs w:val="22"/>
              </w:rPr>
            </w:pP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rPr>
                <w:rFonts w:ascii="Times New Roman" w:hAnsi="Times New Roman" w:cs="Times New Roman"/>
                <w:sz w:val="22"/>
                <w:szCs w:val="22"/>
              </w:rPr>
            </w:pP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пшеница яровая</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170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пшеница озимая</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200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рожь озимая</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190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ячмень яровой</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190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овес</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170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 xml:space="preserve">тритикале </w:t>
            </w:r>
            <w:proofErr w:type="gramStart"/>
            <w:r w:rsidRPr="000F7752">
              <w:rPr>
                <w:rFonts w:ascii="Times New Roman" w:hAnsi="Times New Roman" w:cs="Times New Roman"/>
                <w:sz w:val="22"/>
                <w:szCs w:val="22"/>
              </w:rPr>
              <w:t>яровая</w:t>
            </w:r>
            <w:proofErr w:type="gramEnd"/>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200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 xml:space="preserve">тритикале </w:t>
            </w:r>
            <w:proofErr w:type="gramStart"/>
            <w:r w:rsidRPr="000F7752">
              <w:rPr>
                <w:rFonts w:ascii="Times New Roman" w:hAnsi="Times New Roman" w:cs="Times New Roman"/>
                <w:sz w:val="22"/>
                <w:szCs w:val="22"/>
              </w:rPr>
              <w:t>озимая</w:t>
            </w:r>
            <w:proofErr w:type="gramEnd"/>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200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гречиха</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80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просо</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17 (широкорядный)</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кукуруза на зерно</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15</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люпин</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180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вика</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100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горох</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100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proofErr w:type="spellStart"/>
            <w:r w:rsidRPr="000F7752">
              <w:rPr>
                <w:rFonts w:ascii="Times New Roman" w:hAnsi="Times New Roman" w:cs="Times New Roman"/>
                <w:sz w:val="22"/>
                <w:szCs w:val="22"/>
              </w:rPr>
              <w:t>пелюшка</w:t>
            </w:r>
            <w:proofErr w:type="spellEnd"/>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110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Лен-долгунец</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40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Конопля</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10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Овощные:</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rPr>
                <w:rFonts w:ascii="Times New Roman" w:hAnsi="Times New Roman" w:cs="Times New Roman"/>
                <w:sz w:val="22"/>
                <w:szCs w:val="22"/>
              </w:rPr>
            </w:pP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bookmarkStart w:id="6" w:name="sub_101714"/>
            <w:r w:rsidRPr="000F7752">
              <w:rPr>
                <w:rFonts w:ascii="Times New Roman" w:hAnsi="Times New Roman" w:cs="Times New Roman"/>
                <w:sz w:val="22"/>
                <w:szCs w:val="22"/>
              </w:rPr>
              <w:t>капуста</w:t>
            </w:r>
            <w:bookmarkEnd w:id="6"/>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0,1</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bookmarkStart w:id="7" w:name="sub_101715"/>
            <w:r w:rsidRPr="000F7752">
              <w:rPr>
                <w:rFonts w:ascii="Times New Roman" w:hAnsi="Times New Roman" w:cs="Times New Roman"/>
                <w:sz w:val="22"/>
                <w:szCs w:val="22"/>
              </w:rPr>
              <w:t>свекла столовая</w:t>
            </w:r>
            <w:bookmarkEnd w:id="7"/>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5,0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bookmarkStart w:id="8" w:name="sub_101716"/>
            <w:r w:rsidRPr="000F7752">
              <w:rPr>
                <w:rFonts w:ascii="Times New Roman" w:hAnsi="Times New Roman" w:cs="Times New Roman"/>
                <w:sz w:val="22"/>
                <w:szCs w:val="22"/>
              </w:rPr>
              <w:t>морковь столовая</w:t>
            </w:r>
            <w:bookmarkEnd w:id="8"/>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1,0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кабачки</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3,0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лук-репка</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6,0</w:t>
            </w:r>
          </w:p>
        </w:tc>
      </w:tr>
      <w:tr w:rsidR="00060499" w:rsidRPr="000F7752" w:rsidTr="00060499">
        <w:tc>
          <w:tcPr>
            <w:tcW w:w="4395" w:type="dxa"/>
            <w:tcBorders>
              <w:top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чеснок</w:t>
            </w:r>
          </w:p>
        </w:tc>
        <w:tc>
          <w:tcPr>
            <w:tcW w:w="1984" w:type="dxa"/>
            <w:tcBorders>
              <w:top w:val="single" w:sz="4" w:space="0" w:color="auto"/>
              <w:left w:val="single" w:sz="4" w:space="0" w:color="auto"/>
              <w:bottom w:val="single" w:sz="4" w:space="0" w:color="auto"/>
              <w:right w:val="single" w:sz="4" w:space="0" w:color="auto"/>
            </w:tcBorders>
          </w:tcPr>
          <w:p w:rsidR="00662F0F" w:rsidRPr="000F7752" w:rsidRDefault="00662F0F" w:rsidP="003744CA">
            <w:pPr>
              <w:pStyle w:val="af3"/>
              <w:rPr>
                <w:rFonts w:ascii="Times New Roman" w:hAnsi="Times New Roman" w:cs="Times New Roman"/>
                <w:sz w:val="22"/>
                <w:szCs w:val="22"/>
              </w:rPr>
            </w:pPr>
            <w:r w:rsidRPr="000F7752">
              <w:rPr>
                <w:rFonts w:ascii="Times New Roman" w:hAnsi="Times New Roman" w:cs="Times New Roman"/>
                <w:sz w:val="22"/>
                <w:szCs w:val="22"/>
              </w:rPr>
              <w:t>килограммов</w:t>
            </w:r>
          </w:p>
        </w:tc>
        <w:tc>
          <w:tcPr>
            <w:tcW w:w="3919" w:type="dxa"/>
            <w:tcBorders>
              <w:top w:val="single" w:sz="4" w:space="0" w:color="auto"/>
              <w:left w:val="single" w:sz="4" w:space="0" w:color="auto"/>
              <w:bottom w:val="single" w:sz="4" w:space="0" w:color="auto"/>
            </w:tcBorders>
          </w:tcPr>
          <w:p w:rsidR="00662F0F" w:rsidRPr="000F7752" w:rsidRDefault="00662F0F" w:rsidP="003744CA">
            <w:pPr>
              <w:pStyle w:val="af2"/>
              <w:jc w:val="center"/>
              <w:rPr>
                <w:rFonts w:ascii="Times New Roman" w:hAnsi="Times New Roman" w:cs="Times New Roman"/>
                <w:sz w:val="22"/>
                <w:szCs w:val="22"/>
              </w:rPr>
            </w:pPr>
            <w:r w:rsidRPr="000F7752">
              <w:rPr>
                <w:rFonts w:ascii="Times New Roman" w:hAnsi="Times New Roman" w:cs="Times New Roman"/>
                <w:sz w:val="22"/>
                <w:szCs w:val="22"/>
              </w:rPr>
              <w:t>1 000</w:t>
            </w:r>
          </w:p>
        </w:tc>
      </w:tr>
    </w:tbl>
    <w:p w:rsidR="00124385" w:rsidRPr="009D7574" w:rsidRDefault="00124385" w:rsidP="00060499">
      <w:pPr>
        <w:rPr>
          <w:sz w:val="20"/>
        </w:rPr>
      </w:pPr>
    </w:p>
    <w:sectPr w:rsidR="00124385" w:rsidRPr="009D7574" w:rsidSect="009D7574">
      <w:headerReference w:type="default" r:id="rId11"/>
      <w:pgSz w:w="11906" w:h="16838"/>
      <w:pgMar w:top="1134" w:right="567" w:bottom="1418"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623" w:rsidRDefault="00577623" w:rsidP="00F542EE">
      <w:r>
        <w:separator/>
      </w:r>
    </w:p>
  </w:endnote>
  <w:endnote w:type="continuationSeparator" w:id="0">
    <w:p w:rsidR="00577623" w:rsidRDefault="00577623" w:rsidP="00F5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623" w:rsidRDefault="00577623" w:rsidP="00F542EE">
      <w:r>
        <w:separator/>
      </w:r>
    </w:p>
  </w:footnote>
  <w:footnote w:type="continuationSeparator" w:id="0">
    <w:p w:rsidR="00577623" w:rsidRDefault="00577623" w:rsidP="00F54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0249"/>
      <w:docPartObj>
        <w:docPartGallery w:val="Page Numbers (Top of Page)"/>
        <w:docPartUnique/>
      </w:docPartObj>
    </w:sdtPr>
    <w:sdtEndPr/>
    <w:sdtContent>
      <w:p w:rsidR="00202F7C" w:rsidRDefault="00202F7C" w:rsidP="006C59BC">
        <w:pPr>
          <w:pStyle w:val="a7"/>
          <w:ind w:firstLine="0"/>
          <w:jc w:val="center"/>
        </w:pPr>
        <w:r>
          <w:fldChar w:fldCharType="begin"/>
        </w:r>
        <w:r>
          <w:instrText xml:space="preserve"> PAGE   \* MERGEFORMAT </w:instrText>
        </w:r>
        <w:r>
          <w:fldChar w:fldCharType="separate"/>
        </w:r>
        <w:r w:rsidR="002A41CD">
          <w:rPr>
            <w:noProof/>
          </w:rPr>
          <w:t>20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E094F"/>
    <w:multiLevelType w:val="hybridMultilevel"/>
    <w:tmpl w:val="18A0293C"/>
    <w:lvl w:ilvl="0" w:tplc="BB1A84F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90"/>
    <w:rsid w:val="00000C17"/>
    <w:rsid w:val="00001728"/>
    <w:rsid w:val="00002304"/>
    <w:rsid w:val="00003A11"/>
    <w:rsid w:val="00007CA7"/>
    <w:rsid w:val="00012DE4"/>
    <w:rsid w:val="000134C5"/>
    <w:rsid w:val="00014C6C"/>
    <w:rsid w:val="00015116"/>
    <w:rsid w:val="00017B28"/>
    <w:rsid w:val="00021593"/>
    <w:rsid w:val="00034360"/>
    <w:rsid w:val="000406C4"/>
    <w:rsid w:val="00041257"/>
    <w:rsid w:val="000415DB"/>
    <w:rsid w:val="000449FD"/>
    <w:rsid w:val="000468BD"/>
    <w:rsid w:val="00047E09"/>
    <w:rsid w:val="000507CD"/>
    <w:rsid w:val="000507FA"/>
    <w:rsid w:val="00050F7F"/>
    <w:rsid w:val="00055D2F"/>
    <w:rsid w:val="00056C13"/>
    <w:rsid w:val="00060499"/>
    <w:rsid w:val="00063ADA"/>
    <w:rsid w:val="0006748B"/>
    <w:rsid w:val="00072F81"/>
    <w:rsid w:val="00073FE7"/>
    <w:rsid w:val="000754E9"/>
    <w:rsid w:val="00077C09"/>
    <w:rsid w:val="00081FE4"/>
    <w:rsid w:val="00083920"/>
    <w:rsid w:val="0008484C"/>
    <w:rsid w:val="000912F4"/>
    <w:rsid w:val="000919C1"/>
    <w:rsid w:val="0009364F"/>
    <w:rsid w:val="0009365A"/>
    <w:rsid w:val="0009367F"/>
    <w:rsid w:val="0009390B"/>
    <w:rsid w:val="00093E34"/>
    <w:rsid w:val="00094D53"/>
    <w:rsid w:val="000956DA"/>
    <w:rsid w:val="00097311"/>
    <w:rsid w:val="000A36B0"/>
    <w:rsid w:val="000A45D1"/>
    <w:rsid w:val="000A55A5"/>
    <w:rsid w:val="000A5793"/>
    <w:rsid w:val="000A6239"/>
    <w:rsid w:val="000A7A3E"/>
    <w:rsid w:val="000B0906"/>
    <w:rsid w:val="000B29A8"/>
    <w:rsid w:val="000B7B35"/>
    <w:rsid w:val="000C0FC1"/>
    <w:rsid w:val="000C1680"/>
    <w:rsid w:val="000C2EB7"/>
    <w:rsid w:val="000C47AF"/>
    <w:rsid w:val="000C67EC"/>
    <w:rsid w:val="000C72E4"/>
    <w:rsid w:val="000C732A"/>
    <w:rsid w:val="000D0AAF"/>
    <w:rsid w:val="000D2463"/>
    <w:rsid w:val="000D58D8"/>
    <w:rsid w:val="000E1299"/>
    <w:rsid w:val="000E27DD"/>
    <w:rsid w:val="000E6DD8"/>
    <w:rsid w:val="000F0025"/>
    <w:rsid w:val="000F12B1"/>
    <w:rsid w:val="000F4D50"/>
    <w:rsid w:val="000F6683"/>
    <w:rsid w:val="000F7752"/>
    <w:rsid w:val="00100863"/>
    <w:rsid w:val="0010234D"/>
    <w:rsid w:val="00102F04"/>
    <w:rsid w:val="00103D28"/>
    <w:rsid w:val="001055FA"/>
    <w:rsid w:val="0010596A"/>
    <w:rsid w:val="0010691B"/>
    <w:rsid w:val="00106D8A"/>
    <w:rsid w:val="00107C37"/>
    <w:rsid w:val="00107CB4"/>
    <w:rsid w:val="0011240F"/>
    <w:rsid w:val="00113AB8"/>
    <w:rsid w:val="001144C8"/>
    <w:rsid w:val="0011464B"/>
    <w:rsid w:val="00115206"/>
    <w:rsid w:val="001167BF"/>
    <w:rsid w:val="0012356F"/>
    <w:rsid w:val="00124289"/>
    <w:rsid w:val="00124385"/>
    <w:rsid w:val="00126107"/>
    <w:rsid w:val="001305AB"/>
    <w:rsid w:val="00133643"/>
    <w:rsid w:val="0013711D"/>
    <w:rsid w:val="001405B7"/>
    <w:rsid w:val="00142BFA"/>
    <w:rsid w:val="001431CF"/>
    <w:rsid w:val="00143C17"/>
    <w:rsid w:val="00147B3B"/>
    <w:rsid w:val="00151406"/>
    <w:rsid w:val="0015279F"/>
    <w:rsid w:val="00155265"/>
    <w:rsid w:val="0015679F"/>
    <w:rsid w:val="00157860"/>
    <w:rsid w:val="0016013F"/>
    <w:rsid w:val="0016186D"/>
    <w:rsid w:val="001642BE"/>
    <w:rsid w:val="00164670"/>
    <w:rsid w:val="0016543F"/>
    <w:rsid w:val="001664CB"/>
    <w:rsid w:val="0016720B"/>
    <w:rsid w:val="00167DB1"/>
    <w:rsid w:val="001702FD"/>
    <w:rsid w:val="00171699"/>
    <w:rsid w:val="00173666"/>
    <w:rsid w:val="0017477A"/>
    <w:rsid w:val="00176547"/>
    <w:rsid w:val="00176C09"/>
    <w:rsid w:val="00176FE5"/>
    <w:rsid w:val="00181C26"/>
    <w:rsid w:val="00181E7C"/>
    <w:rsid w:val="0018223C"/>
    <w:rsid w:val="001879BD"/>
    <w:rsid w:val="001905B4"/>
    <w:rsid w:val="00194EB4"/>
    <w:rsid w:val="0019531B"/>
    <w:rsid w:val="00196F51"/>
    <w:rsid w:val="001A06C6"/>
    <w:rsid w:val="001A1835"/>
    <w:rsid w:val="001A1CF0"/>
    <w:rsid w:val="001A304E"/>
    <w:rsid w:val="001A41FD"/>
    <w:rsid w:val="001A5340"/>
    <w:rsid w:val="001A5C5A"/>
    <w:rsid w:val="001A74EE"/>
    <w:rsid w:val="001A7A10"/>
    <w:rsid w:val="001B21FF"/>
    <w:rsid w:val="001B4A7E"/>
    <w:rsid w:val="001B4C84"/>
    <w:rsid w:val="001B7179"/>
    <w:rsid w:val="001B75A8"/>
    <w:rsid w:val="001B7C4F"/>
    <w:rsid w:val="001C21E4"/>
    <w:rsid w:val="001C42FA"/>
    <w:rsid w:val="001C4D80"/>
    <w:rsid w:val="001C5147"/>
    <w:rsid w:val="001D2448"/>
    <w:rsid w:val="001D3B47"/>
    <w:rsid w:val="001E2AC3"/>
    <w:rsid w:val="001E419C"/>
    <w:rsid w:val="001E6531"/>
    <w:rsid w:val="001E6F41"/>
    <w:rsid w:val="001E7B10"/>
    <w:rsid w:val="002024FF"/>
    <w:rsid w:val="00202DF0"/>
    <w:rsid w:val="00202F7C"/>
    <w:rsid w:val="002030D3"/>
    <w:rsid w:val="0020497D"/>
    <w:rsid w:val="002061EB"/>
    <w:rsid w:val="00213D71"/>
    <w:rsid w:val="002145A2"/>
    <w:rsid w:val="00216E5C"/>
    <w:rsid w:val="002177F7"/>
    <w:rsid w:val="00222911"/>
    <w:rsid w:val="002249E6"/>
    <w:rsid w:val="00224C41"/>
    <w:rsid w:val="0022618B"/>
    <w:rsid w:val="00227A23"/>
    <w:rsid w:val="00227E75"/>
    <w:rsid w:val="00230C8F"/>
    <w:rsid w:val="002316A4"/>
    <w:rsid w:val="00234929"/>
    <w:rsid w:val="002438B3"/>
    <w:rsid w:val="002453AF"/>
    <w:rsid w:val="002469DF"/>
    <w:rsid w:val="00250472"/>
    <w:rsid w:val="00254757"/>
    <w:rsid w:val="0025777F"/>
    <w:rsid w:val="00261C0F"/>
    <w:rsid w:val="00266583"/>
    <w:rsid w:val="0027277E"/>
    <w:rsid w:val="0027475C"/>
    <w:rsid w:val="00275C2A"/>
    <w:rsid w:val="002763D8"/>
    <w:rsid w:val="0027666B"/>
    <w:rsid w:val="002769CA"/>
    <w:rsid w:val="00276F79"/>
    <w:rsid w:val="00277138"/>
    <w:rsid w:val="0027759C"/>
    <w:rsid w:val="00280A0B"/>
    <w:rsid w:val="00280AFC"/>
    <w:rsid w:val="0028293C"/>
    <w:rsid w:val="00286C4A"/>
    <w:rsid w:val="0028715D"/>
    <w:rsid w:val="00293032"/>
    <w:rsid w:val="002937E2"/>
    <w:rsid w:val="00295BC4"/>
    <w:rsid w:val="00296976"/>
    <w:rsid w:val="002977C5"/>
    <w:rsid w:val="002A01FC"/>
    <w:rsid w:val="002A1A9C"/>
    <w:rsid w:val="002A1BAE"/>
    <w:rsid w:val="002A41CD"/>
    <w:rsid w:val="002A73EC"/>
    <w:rsid w:val="002B0CD4"/>
    <w:rsid w:val="002B2515"/>
    <w:rsid w:val="002B3E8C"/>
    <w:rsid w:val="002B7E5A"/>
    <w:rsid w:val="002C2570"/>
    <w:rsid w:val="002C2839"/>
    <w:rsid w:val="002C68C0"/>
    <w:rsid w:val="002C7F3E"/>
    <w:rsid w:val="002D0881"/>
    <w:rsid w:val="002D1892"/>
    <w:rsid w:val="002D2A3E"/>
    <w:rsid w:val="002D3299"/>
    <w:rsid w:val="002D5F73"/>
    <w:rsid w:val="002D6712"/>
    <w:rsid w:val="002E415C"/>
    <w:rsid w:val="002E4F5A"/>
    <w:rsid w:val="002E575C"/>
    <w:rsid w:val="002E7D57"/>
    <w:rsid w:val="002E7EDB"/>
    <w:rsid w:val="002F1D60"/>
    <w:rsid w:val="002F35CA"/>
    <w:rsid w:val="002F39B5"/>
    <w:rsid w:val="002F472C"/>
    <w:rsid w:val="002F6361"/>
    <w:rsid w:val="002F6DBC"/>
    <w:rsid w:val="0030494B"/>
    <w:rsid w:val="003051E5"/>
    <w:rsid w:val="00305F28"/>
    <w:rsid w:val="00306249"/>
    <w:rsid w:val="003074C0"/>
    <w:rsid w:val="00314D8E"/>
    <w:rsid w:val="0032069A"/>
    <w:rsid w:val="003219A3"/>
    <w:rsid w:val="00322BE2"/>
    <w:rsid w:val="00323C86"/>
    <w:rsid w:val="00324222"/>
    <w:rsid w:val="00327F5B"/>
    <w:rsid w:val="00331B7E"/>
    <w:rsid w:val="00333129"/>
    <w:rsid w:val="0033566F"/>
    <w:rsid w:val="00336A7C"/>
    <w:rsid w:val="00337100"/>
    <w:rsid w:val="0034039A"/>
    <w:rsid w:val="00342712"/>
    <w:rsid w:val="00342CC4"/>
    <w:rsid w:val="00342D58"/>
    <w:rsid w:val="0034594D"/>
    <w:rsid w:val="003468C9"/>
    <w:rsid w:val="003551B0"/>
    <w:rsid w:val="00355F5B"/>
    <w:rsid w:val="00360CDC"/>
    <w:rsid w:val="00366648"/>
    <w:rsid w:val="00366D70"/>
    <w:rsid w:val="003744CA"/>
    <w:rsid w:val="00375386"/>
    <w:rsid w:val="00375747"/>
    <w:rsid w:val="00377CDD"/>
    <w:rsid w:val="003843EB"/>
    <w:rsid w:val="00391B25"/>
    <w:rsid w:val="003927C6"/>
    <w:rsid w:val="003935CB"/>
    <w:rsid w:val="003A33A1"/>
    <w:rsid w:val="003A36AD"/>
    <w:rsid w:val="003A387F"/>
    <w:rsid w:val="003A7950"/>
    <w:rsid w:val="003B0249"/>
    <w:rsid w:val="003B0DBC"/>
    <w:rsid w:val="003B2092"/>
    <w:rsid w:val="003B4928"/>
    <w:rsid w:val="003B7214"/>
    <w:rsid w:val="003B7767"/>
    <w:rsid w:val="003B7A63"/>
    <w:rsid w:val="003B7DC1"/>
    <w:rsid w:val="003C034E"/>
    <w:rsid w:val="003C0360"/>
    <w:rsid w:val="003C0550"/>
    <w:rsid w:val="003C1167"/>
    <w:rsid w:val="003C2799"/>
    <w:rsid w:val="003C5826"/>
    <w:rsid w:val="003C7368"/>
    <w:rsid w:val="003C7459"/>
    <w:rsid w:val="003C7677"/>
    <w:rsid w:val="003C79D9"/>
    <w:rsid w:val="003D412E"/>
    <w:rsid w:val="003D66D8"/>
    <w:rsid w:val="003D70A6"/>
    <w:rsid w:val="003E0BE7"/>
    <w:rsid w:val="003E47B1"/>
    <w:rsid w:val="003E4851"/>
    <w:rsid w:val="003E4ED0"/>
    <w:rsid w:val="003E5FEC"/>
    <w:rsid w:val="003E7893"/>
    <w:rsid w:val="003E7962"/>
    <w:rsid w:val="003E7BA4"/>
    <w:rsid w:val="003F2F46"/>
    <w:rsid w:val="003F31A5"/>
    <w:rsid w:val="003F358B"/>
    <w:rsid w:val="003F4A28"/>
    <w:rsid w:val="003F507F"/>
    <w:rsid w:val="003F7714"/>
    <w:rsid w:val="0040203A"/>
    <w:rsid w:val="004022B8"/>
    <w:rsid w:val="00402A89"/>
    <w:rsid w:val="004032C8"/>
    <w:rsid w:val="0040520B"/>
    <w:rsid w:val="004059E9"/>
    <w:rsid w:val="00406DCE"/>
    <w:rsid w:val="0040768B"/>
    <w:rsid w:val="0040783D"/>
    <w:rsid w:val="004129B1"/>
    <w:rsid w:val="00413432"/>
    <w:rsid w:val="00413FE0"/>
    <w:rsid w:val="00417E58"/>
    <w:rsid w:val="00420846"/>
    <w:rsid w:val="00422D86"/>
    <w:rsid w:val="0042547A"/>
    <w:rsid w:val="004260F7"/>
    <w:rsid w:val="004263B4"/>
    <w:rsid w:val="00427584"/>
    <w:rsid w:val="004300A3"/>
    <w:rsid w:val="0043122F"/>
    <w:rsid w:val="0043160A"/>
    <w:rsid w:val="0043256D"/>
    <w:rsid w:val="00432624"/>
    <w:rsid w:val="00436CBD"/>
    <w:rsid w:val="00436D49"/>
    <w:rsid w:val="00436EAB"/>
    <w:rsid w:val="00437E48"/>
    <w:rsid w:val="00440A12"/>
    <w:rsid w:val="004415BE"/>
    <w:rsid w:val="00441E9D"/>
    <w:rsid w:val="00443277"/>
    <w:rsid w:val="00443BDD"/>
    <w:rsid w:val="00443EA6"/>
    <w:rsid w:val="0044403E"/>
    <w:rsid w:val="00444107"/>
    <w:rsid w:val="004453D7"/>
    <w:rsid w:val="00445B3C"/>
    <w:rsid w:val="00450C75"/>
    <w:rsid w:val="00452624"/>
    <w:rsid w:val="004549BD"/>
    <w:rsid w:val="004564CB"/>
    <w:rsid w:val="004574C4"/>
    <w:rsid w:val="004575F6"/>
    <w:rsid w:val="004613E2"/>
    <w:rsid w:val="004615F8"/>
    <w:rsid w:val="00462E71"/>
    <w:rsid w:val="004649A4"/>
    <w:rsid w:val="00464AE6"/>
    <w:rsid w:val="00465C01"/>
    <w:rsid w:val="00466632"/>
    <w:rsid w:val="00466FC3"/>
    <w:rsid w:val="0046798B"/>
    <w:rsid w:val="00467B2B"/>
    <w:rsid w:val="0047029B"/>
    <w:rsid w:val="00471595"/>
    <w:rsid w:val="00472FBD"/>
    <w:rsid w:val="0047621C"/>
    <w:rsid w:val="004764D9"/>
    <w:rsid w:val="00481173"/>
    <w:rsid w:val="0048139F"/>
    <w:rsid w:val="00486B10"/>
    <w:rsid w:val="00486D47"/>
    <w:rsid w:val="00490456"/>
    <w:rsid w:val="004913F7"/>
    <w:rsid w:val="00491CC8"/>
    <w:rsid w:val="00492674"/>
    <w:rsid w:val="00493822"/>
    <w:rsid w:val="00493920"/>
    <w:rsid w:val="00493A67"/>
    <w:rsid w:val="00494518"/>
    <w:rsid w:val="00494C75"/>
    <w:rsid w:val="0049794C"/>
    <w:rsid w:val="004A0434"/>
    <w:rsid w:val="004A23F6"/>
    <w:rsid w:val="004A3693"/>
    <w:rsid w:val="004A47A3"/>
    <w:rsid w:val="004A642F"/>
    <w:rsid w:val="004A6B41"/>
    <w:rsid w:val="004A7D24"/>
    <w:rsid w:val="004B1B60"/>
    <w:rsid w:val="004B7030"/>
    <w:rsid w:val="004C0BD4"/>
    <w:rsid w:val="004C2FC7"/>
    <w:rsid w:val="004C6727"/>
    <w:rsid w:val="004C77B5"/>
    <w:rsid w:val="004C79BC"/>
    <w:rsid w:val="004D3B2E"/>
    <w:rsid w:val="004D4A3D"/>
    <w:rsid w:val="004D75C8"/>
    <w:rsid w:val="004E1031"/>
    <w:rsid w:val="004E1354"/>
    <w:rsid w:val="004E184F"/>
    <w:rsid w:val="004E2389"/>
    <w:rsid w:val="004E6C50"/>
    <w:rsid w:val="004E6E60"/>
    <w:rsid w:val="004F098B"/>
    <w:rsid w:val="004F1547"/>
    <w:rsid w:val="004F4C7A"/>
    <w:rsid w:val="004F68A2"/>
    <w:rsid w:val="004F7DAD"/>
    <w:rsid w:val="00501550"/>
    <w:rsid w:val="00501C0C"/>
    <w:rsid w:val="00502196"/>
    <w:rsid w:val="00504BD5"/>
    <w:rsid w:val="00505C6A"/>
    <w:rsid w:val="00511D9D"/>
    <w:rsid w:val="005125B1"/>
    <w:rsid w:val="00512FC4"/>
    <w:rsid w:val="00514EEC"/>
    <w:rsid w:val="00515E08"/>
    <w:rsid w:val="00517839"/>
    <w:rsid w:val="005202D7"/>
    <w:rsid w:val="0052093F"/>
    <w:rsid w:val="0052105A"/>
    <w:rsid w:val="00521632"/>
    <w:rsid w:val="00523CF4"/>
    <w:rsid w:val="00524235"/>
    <w:rsid w:val="005308C6"/>
    <w:rsid w:val="00531424"/>
    <w:rsid w:val="00531433"/>
    <w:rsid w:val="00537078"/>
    <w:rsid w:val="005379E4"/>
    <w:rsid w:val="00540186"/>
    <w:rsid w:val="00541BB6"/>
    <w:rsid w:val="0054305B"/>
    <w:rsid w:val="005435A9"/>
    <w:rsid w:val="00544777"/>
    <w:rsid w:val="0054501B"/>
    <w:rsid w:val="0054510F"/>
    <w:rsid w:val="00546093"/>
    <w:rsid w:val="005465E0"/>
    <w:rsid w:val="005466FE"/>
    <w:rsid w:val="005510CE"/>
    <w:rsid w:val="00551B62"/>
    <w:rsid w:val="00553F43"/>
    <w:rsid w:val="005548A2"/>
    <w:rsid w:val="0055655D"/>
    <w:rsid w:val="005606B0"/>
    <w:rsid w:val="00560D11"/>
    <w:rsid w:val="005613C9"/>
    <w:rsid w:val="00562186"/>
    <w:rsid w:val="005624BD"/>
    <w:rsid w:val="00562FE1"/>
    <w:rsid w:val="00565BC7"/>
    <w:rsid w:val="005665C3"/>
    <w:rsid w:val="00570495"/>
    <w:rsid w:val="005710C6"/>
    <w:rsid w:val="005747EA"/>
    <w:rsid w:val="0057653B"/>
    <w:rsid w:val="00577474"/>
    <w:rsid w:val="00577623"/>
    <w:rsid w:val="0057779B"/>
    <w:rsid w:val="005814BE"/>
    <w:rsid w:val="00582AB4"/>
    <w:rsid w:val="00582C62"/>
    <w:rsid w:val="0058551A"/>
    <w:rsid w:val="00585AB5"/>
    <w:rsid w:val="00586097"/>
    <w:rsid w:val="005870A5"/>
    <w:rsid w:val="00590AB5"/>
    <w:rsid w:val="005924E7"/>
    <w:rsid w:val="005950E9"/>
    <w:rsid w:val="0059565C"/>
    <w:rsid w:val="00595B50"/>
    <w:rsid w:val="00595FE6"/>
    <w:rsid w:val="00597FFB"/>
    <w:rsid w:val="005A2BFC"/>
    <w:rsid w:val="005A423D"/>
    <w:rsid w:val="005A467F"/>
    <w:rsid w:val="005A4C0D"/>
    <w:rsid w:val="005B0F13"/>
    <w:rsid w:val="005B27B5"/>
    <w:rsid w:val="005B3019"/>
    <w:rsid w:val="005B30F3"/>
    <w:rsid w:val="005B3589"/>
    <w:rsid w:val="005B3DFC"/>
    <w:rsid w:val="005B40F4"/>
    <w:rsid w:val="005B554F"/>
    <w:rsid w:val="005C382C"/>
    <w:rsid w:val="005C503A"/>
    <w:rsid w:val="005C5D52"/>
    <w:rsid w:val="005C6A92"/>
    <w:rsid w:val="005D0B25"/>
    <w:rsid w:val="005D51B1"/>
    <w:rsid w:val="005D6DFA"/>
    <w:rsid w:val="005E07C2"/>
    <w:rsid w:val="005E0DE6"/>
    <w:rsid w:val="005E3186"/>
    <w:rsid w:val="005E329C"/>
    <w:rsid w:val="005E3463"/>
    <w:rsid w:val="005E45E8"/>
    <w:rsid w:val="005E523E"/>
    <w:rsid w:val="005E6EB0"/>
    <w:rsid w:val="005F12DE"/>
    <w:rsid w:val="005F16DA"/>
    <w:rsid w:val="005F2F90"/>
    <w:rsid w:val="005F30D7"/>
    <w:rsid w:val="005F3CDF"/>
    <w:rsid w:val="005F5C7F"/>
    <w:rsid w:val="00606AC1"/>
    <w:rsid w:val="00607C16"/>
    <w:rsid w:val="00611115"/>
    <w:rsid w:val="00611FEE"/>
    <w:rsid w:val="0061263E"/>
    <w:rsid w:val="00612999"/>
    <w:rsid w:val="00612B08"/>
    <w:rsid w:val="00614A1D"/>
    <w:rsid w:val="0061702B"/>
    <w:rsid w:val="0062148C"/>
    <w:rsid w:val="00621B0F"/>
    <w:rsid w:val="00622D29"/>
    <w:rsid w:val="00623BF9"/>
    <w:rsid w:val="0062754C"/>
    <w:rsid w:val="00630448"/>
    <w:rsid w:val="006330DF"/>
    <w:rsid w:val="00634601"/>
    <w:rsid w:val="006348BA"/>
    <w:rsid w:val="00634C88"/>
    <w:rsid w:val="006354AB"/>
    <w:rsid w:val="006357B9"/>
    <w:rsid w:val="00635C53"/>
    <w:rsid w:val="0064145B"/>
    <w:rsid w:val="00642176"/>
    <w:rsid w:val="0064233F"/>
    <w:rsid w:val="006428A9"/>
    <w:rsid w:val="00647B9E"/>
    <w:rsid w:val="006578BD"/>
    <w:rsid w:val="00657BFE"/>
    <w:rsid w:val="00661EBA"/>
    <w:rsid w:val="006622E7"/>
    <w:rsid w:val="006623B0"/>
    <w:rsid w:val="00662F0F"/>
    <w:rsid w:val="00663C14"/>
    <w:rsid w:val="006646C4"/>
    <w:rsid w:val="0066609C"/>
    <w:rsid w:val="0066685A"/>
    <w:rsid w:val="00666F0C"/>
    <w:rsid w:val="00667F4F"/>
    <w:rsid w:val="0067001E"/>
    <w:rsid w:val="00670108"/>
    <w:rsid w:val="006716D0"/>
    <w:rsid w:val="006716EB"/>
    <w:rsid w:val="006720AE"/>
    <w:rsid w:val="00673846"/>
    <w:rsid w:val="00673BF8"/>
    <w:rsid w:val="00675371"/>
    <w:rsid w:val="00676E75"/>
    <w:rsid w:val="0068192A"/>
    <w:rsid w:val="006830C1"/>
    <w:rsid w:val="00683C92"/>
    <w:rsid w:val="006843F7"/>
    <w:rsid w:val="0068658E"/>
    <w:rsid w:val="00687834"/>
    <w:rsid w:val="00687F9C"/>
    <w:rsid w:val="00691547"/>
    <w:rsid w:val="0069621D"/>
    <w:rsid w:val="0069675C"/>
    <w:rsid w:val="0069685E"/>
    <w:rsid w:val="006A0AB6"/>
    <w:rsid w:val="006A0F3E"/>
    <w:rsid w:val="006A18EA"/>
    <w:rsid w:val="006A1B20"/>
    <w:rsid w:val="006A2E59"/>
    <w:rsid w:val="006A5681"/>
    <w:rsid w:val="006B0036"/>
    <w:rsid w:val="006B10E5"/>
    <w:rsid w:val="006B6AC7"/>
    <w:rsid w:val="006C094E"/>
    <w:rsid w:val="006C104B"/>
    <w:rsid w:val="006C1EE1"/>
    <w:rsid w:val="006C26A4"/>
    <w:rsid w:val="006C38AA"/>
    <w:rsid w:val="006C3957"/>
    <w:rsid w:val="006C4728"/>
    <w:rsid w:val="006C561C"/>
    <w:rsid w:val="006C59BC"/>
    <w:rsid w:val="006D0207"/>
    <w:rsid w:val="006D194D"/>
    <w:rsid w:val="006D3F68"/>
    <w:rsid w:val="006D5491"/>
    <w:rsid w:val="006E17AD"/>
    <w:rsid w:val="006E1E32"/>
    <w:rsid w:val="006E236C"/>
    <w:rsid w:val="006E4614"/>
    <w:rsid w:val="006E726A"/>
    <w:rsid w:val="006E79AB"/>
    <w:rsid w:val="006F1A6D"/>
    <w:rsid w:val="006F4A44"/>
    <w:rsid w:val="006F7F9B"/>
    <w:rsid w:val="007001FD"/>
    <w:rsid w:val="0070258D"/>
    <w:rsid w:val="007041F6"/>
    <w:rsid w:val="0070532C"/>
    <w:rsid w:val="00707777"/>
    <w:rsid w:val="007104C2"/>
    <w:rsid w:val="00712633"/>
    <w:rsid w:val="00712E8A"/>
    <w:rsid w:val="00713AA8"/>
    <w:rsid w:val="0071779E"/>
    <w:rsid w:val="007208C6"/>
    <w:rsid w:val="00722A88"/>
    <w:rsid w:val="00723C31"/>
    <w:rsid w:val="00726CC3"/>
    <w:rsid w:val="0073347B"/>
    <w:rsid w:val="007342ED"/>
    <w:rsid w:val="00741220"/>
    <w:rsid w:val="0074196A"/>
    <w:rsid w:val="0074231B"/>
    <w:rsid w:val="007437D4"/>
    <w:rsid w:val="0074481A"/>
    <w:rsid w:val="0075186C"/>
    <w:rsid w:val="0075224C"/>
    <w:rsid w:val="00752E94"/>
    <w:rsid w:val="00752FE4"/>
    <w:rsid w:val="007535EF"/>
    <w:rsid w:val="007547F3"/>
    <w:rsid w:val="007550A4"/>
    <w:rsid w:val="0075527D"/>
    <w:rsid w:val="007573AA"/>
    <w:rsid w:val="00761A06"/>
    <w:rsid w:val="00763AD4"/>
    <w:rsid w:val="007641C0"/>
    <w:rsid w:val="007675BB"/>
    <w:rsid w:val="00767FBB"/>
    <w:rsid w:val="007720BF"/>
    <w:rsid w:val="007757E9"/>
    <w:rsid w:val="00777223"/>
    <w:rsid w:val="00780D68"/>
    <w:rsid w:val="007813B2"/>
    <w:rsid w:val="007816D3"/>
    <w:rsid w:val="00782902"/>
    <w:rsid w:val="00785CB6"/>
    <w:rsid w:val="00786D6F"/>
    <w:rsid w:val="00790CF7"/>
    <w:rsid w:val="007954FB"/>
    <w:rsid w:val="0079713B"/>
    <w:rsid w:val="007A03DB"/>
    <w:rsid w:val="007A21A0"/>
    <w:rsid w:val="007A2481"/>
    <w:rsid w:val="007A3118"/>
    <w:rsid w:val="007A36D8"/>
    <w:rsid w:val="007A4096"/>
    <w:rsid w:val="007A64C5"/>
    <w:rsid w:val="007B1F6D"/>
    <w:rsid w:val="007B3B8F"/>
    <w:rsid w:val="007B628C"/>
    <w:rsid w:val="007B6F70"/>
    <w:rsid w:val="007B7690"/>
    <w:rsid w:val="007C26B3"/>
    <w:rsid w:val="007C2A12"/>
    <w:rsid w:val="007C4463"/>
    <w:rsid w:val="007C44EB"/>
    <w:rsid w:val="007C5662"/>
    <w:rsid w:val="007C60D9"/>
    <w:rsid w:val="007C76D6"/>
    <w:rsid w:val="007D11B1"/>
    <w:rsid w:val="007D1E9F"/>
    <w:rsid w:val="007D40C2"/>
    <w:rsid w:val="007D523A"/>
    <w:rsid w:val="007D531D"/>
    <w:rsid w:val="007D5F00"/>
    <w:rsid w:val="007E02D2"/>
    <w:rsid w:val="007E06EA"/>
    <w:rsid w:val="007E4972"/>
    <w:rsid w:val="007E5B69"/>
    <w:rsid w:val="007E6DCD"/>
    <w:rsid w:val="007E6F0B"/>
    <w:rsid w:val="007F39F5"/>
    <w:rsid w:val="007F3CF5"/>
    <w:rsid w:val="007F7F05"/>
    <w:rsid w:val="008022C1"/>
    <w:rsid w:val="00805AE3"/>
    <w:rsid w:val="008110F5"/>
    <w:rsid w:val="00811DE7"/>
    <w:rsid w:val="00812745"/>
    <w:rsid w:val="008128E8"/>
    <w:rsid w:val="00815719"/>
    <w:rsid w:val="008167D7"/>
    <w:rsid w:val="00817C62"/>
    <w:rsid w:val="00820022"/>
    <w:rsid w:val="00824D7C"/>
    <w:rsid w:val="00834565"/>
    <w:rsid w:val="008347F0"/>
    <w:rsid w:val="00835697"/>
    <w:rsid w:val="0083740B"/>
    <w:rsid w:val="0084284C"/>
    <w:rsid w:val="00842961"/>
    <w:rsid w:val="00846F05"/>
    <w:rsid w:val="00847CA9"/>
    <w:rsid w:val="008502FD"/>
    <w:rsid w:val="00850591"/>
    <w:rsid w:val="0085322D"/>
    <w:rsid w:val="0085380F"/>
    <w:rsid w:val="0085395B"/>
    <w:rsid w:val="00853FCB"/>
    <w:rsid w:val="00855C33"/>
    <w:rsid w:val="00855FED"/>
    <w:rsid w:val="0085601A"/>
    <w:rsid w:val="008603E9"/>
    <w:rsid w:val="008618E9"/>
    <w:rsid w:val="0086191F"/>
    <w:rsid w:val="00863158"/>
    <w:rsid w:val="00863540"/>
    <w:rsid w:val="00865FDF"/>
    <w:rsid w:val="00866D79"/>
    <w:rsid w:val="00874281"/>
    <w:rsid w:val="00874EE5"/>
    <w:rsid w:val="00875F85"/>
    <w:rsid w:val="00876F2A"/>
    <w:rsid w:val="008805AB"/>
    <w:rsid w:val="00880874"/>
    <w:rsid w:val="008809B6"/>
    <w:rsid w:val="008823E7"/>
    <w:rsid w:val="008832F8"/>
    <w:rsid w:val="00890DB7"/>
    <w:rsid w:val="00891CD8"/>
    <w:rsid w:val="0089489C"/>
    <w:rsid w:val="00895152"/>
    <w:rsid w:val="008A0E09"/>
    <w:rsid w:val="008A1A4B"/>
    <w:rsid w:val="008A2C9A"/>
    <w:rsid w:val="008A3579"/>
    <w:rsid w:val="008A3CA8"/>
    <w:rsid w:val="008A3D16"/>
    <w:rsid w:val="008A536E"/>
    <w:rsid w:val="008A583C"/>
    <w:rsid w:val="008A75EC"/>
    <w:rsid w:val="008B3157"/>
    <w:rsid w:val="008B33F7"/>
    <w:rsid w:val="008B471E"/>
    <w:rsid w:val="008B655D"/>
    <w:rsid w:val="008B77B3"/>
    <w:rsid w:val="008C0313"/>
    <w:rsid w:val="008C0637"/>
    <w:rsid w:val="008C1EC8"/>
    <w:rsid w:val="008C2E7F"/>
    <w:rsid w:val="008C3A34"/>
    <w:rsid w:val="008C4391"/>
    <w:rsid w:val="008C475F"/>
    <w:rsid w:val="008C715C"/>
    <w:rsid w:val="008C716E"/>
    <w:rsid w:val="008C7605"/>
    <w:rsid w:val="008D06DC"/>
    <w:rsid w:val="008D2B8B"/>
    <w:rsid w:val="008D2E4E"/>
    <w:rsid w:val="008D3320"/>
    <w:rsid w:val="008D458D"/>
    <w:rsid w:val="008D67D5"/>
    <w:rsid w:val="008D75F3"/>
    <w:rsid w:val="008E0097"/>
    <w:rsid w:val="008E14F6"/>
    <w:rsid w:val="008E27D0"/>
    <w:rsid w:val="008E2C4F"/>
    <w:rsid w:val="008E7430"/>
    <w:rsid w:val="008F1489"/>
    <w:rsid w:val="008F377E"/>
    <w:rsid w:val="008F48DB"/>
    <w:rsid w:val="008F6929"/>
    <w:rsid w:val="00900714"/>
    <w:rsid w:val="0090093C"/>
    <w:rsid w:val="0090270F"/>
    <w:rsid w:val="00902931"/>
    <w:rsid w:val="00903B46"/>
    <w:rsid w:val="00903E56"/>
    <w:rsid w:val="00904235"/>
    <w:rsid w:val="00904C67"/>
    <w:rsid w:val="00905F37"/>
    <w:rsid w:val="00906B1B"/>
    <w:rsid w:val="00910001"/>
    <w:rsid w:val="00910CEE"/>
    <w:rsid w:val="00914DA8"/>
    <w:rsid w:val="009161C9"/>
    <w:rsid w:val="00922057"/>
    <w:rsid w:val="00922833"/>
    <w:rsid w:val="00924768"/>
    <w:rsid w:val="00924D14"/>
    <w:rsid w:val="00931026"/>
    <w:rsid w:val="009320C3"/>
    <w:rsid w:val="00932D3F"/>
    <w:rsid w:val="00936AA9"/>
    <w:rsid w:val="00937378"/>
    <w:rsid w:val="009408F2"/>
    <w:rsid w:val="009420A3"/>
    <w:rsid w:val="009431A4"/>
    <w:rsid w:val="009432B0"/>
    <w:rsid w:val="00945704"/>
    <w:rsid w:val="00947954"/>
    <w:rsid w:val="00950CED"/>
    <w:rsid w:val="00951BAA"/>
    <w:rsid w:val="009526DA"/>
    <w:rsid w:val="0095439B"/>
    <w:rsid w:val="0095597E"/>
    <w:rsid w:val="00956D19"/>
    <w:rsid w:val="009574AC"/>
    <w:rsid w:val="0096018A"/>
    <w:rsid w:val="009601E0"/>
    <w:rsid w:val="00960D83"/>
    <w:rsid w:val="00963354"/>
    <w:rsid w:val="00963D59"/>
    <w:rsid w:val="009655A1"/>
    <w:rsid w:val="00967CC5"/>
    <w:rsid w:val="009702CF"/>
    <w:rsid w:val="00970E47"/>
    <w:rsid w:val="0097120B"/>
    <w:rsid w:val="009715B1"/>
    <w:rsid w:val="00975C29"/>
    <w:rsid w:val="00975EFE"/>
    <w:rsid w:val="00976077"/>
    <w:rsid w:val="009763FE"/>
    <w:rsid w:val="00976808"/>
    <w:rsid w:val="00976A64"/>
    <w:rsid w:val="00976E89"/>
    <w:rsid w:val="0097789A"/>
    <w:rsid w:val="00977BE0"/>
    <w:rsid w:val="00977C05"/>
    <w:rsid w:val="009810C9"/>
    <w:rsid w:val="00981AE9"/>
    <w:rsid w:val="00982715"/>
    <w:rsid w:val="00983566"/>
    <w:rsid w:val="00983584"/>
    <w:rsid w:val="009842F8"/>
    <w:rsid w:val="00985185"/>
    <w:rsid w:val="0098519E"/>
    <w:rsid w:val="009852B2"/>
    <w:rsid w:val="00992B0C"/>
    <w:rsid w:val="00994792"/>
    <w:rsid w:val="00994A60"/>
    <w:rsid w:val="009972CB"/>
    <w:rsid w:val="00997CC5"/>
    <w:rsid w:val="00997E83"/>
    <w:rsid w:val="009A72F2"/>
    <w:rsid w:val="009B039F"/>
    <w:rsid w:val="009B0FAD"/>
    <w:rsid w:val="009B1EBC"/>
    <w:rsid w:val="009B1F47"/>
    <w:rsid w:val="009B25D6"/>
    <w:rsid w:val="009B3084"/>
    <w:rsid w:val="009B5061"/>
    <w:rsid w:val="009B7567"/>
    <w:rsid w:val="009B78F6"/>
    <w:rsid w:val="009C29A8"/>
    <w:rsid w:val="009C3AC5"/>
    <w:rsid w:val="009C4639"/>
    <w:rsid w:val="009C5071"/>
    <w:rsid w:val="009C51BA"/>
    <w:rsid w:val="009C6FAB"/>
    <w:rsid w:val="009C76A4"/>
    <w:rsid w:val="009D0221"/>
    <w:rsid w:val="009D0AA6"/>
    <w:rsid w:val="009D0BB0"/>
    <w:rsid w:val="009D2238"/>
    <w:rsid w:val="009D2579"/>
    <w:rsid w:val="009D36F8"/>
    <w:rsid w:val="009D37DD"/>
    <w:rsid w:val="009D418E"/>
    <w:rsid w:val="009D43CB"/>
    <w:rsid w:val="009D6960"/>
    <w:rsid w:val="009D7574"/>
    <w:rsid w:val="009D78C0"/>
    <w:rsid w:val="009E1985"/>
    <w:rsid w:val="009E40F1"/>
    <w:rsid w:val="009E42BA"/>
    <w:rsid w:val="009E48F4"/>
    <w:rsid w:val="009F10FA"/>
    <w:rsid w:val="009F4BB0"/>
    <w:rsid w:val="009F75E7"/>
    <w:rsid w:val="009F7728"/>
    <w:rsid w:val="00A0229E"/>
    <w:rsid w:val="00A0423C"/>
    <w:rsid w:val="00A0710B"/>
    <w:rsid w:val="00A128A3"/>
    <w:rsid w:val="00A1295D"/>
    <w:rsid w:val="00A1326A"/>
    <w:rsid w:val="00A133A8"/>
    <w:rsid w:val="00A15262"/>
    <w:rsid w:val="00A1569A"/>
    <w:rsid w:val="00A16438"/>
    <w:rsid w:val="00A16D40"/>
    <w:rsid w:val="00A2045B"/>
    <w:rsid w:val="00A251F0"/>
    <w:rsid w:val="00A25D8B"/>
    <w:rsid w:val="00A27C2A"/>
    <w:rsid w:val="00A27F56"/>
    <w:rsid w:val="00A30854"/>
    <w:rsid w:val="00A31914"/>
    <w:rsid w:val="00A32482"/>
    <w:rsid w:val="00A331A4"/>
    <w:rsid w:val="00A336DD"/>
    <w:rsid w:val="00A37814"/>
    <w:rsid w:val="00A37B01"/>
    <w:rsid w:val="00A400B8"/>
    <w:rsid w:val="00A41838"/>
    <w:rsid w:val="00A419F2"/>
    <w:rsid w:val="00A41B09"/>
    <w:rsid w:val="00A429DA"/>
    <w:rsid w:val="00A43170"/>
    <w:rsid w:val="00A443D5"/>
    <w:rsid w:val="00A47090"/>
    <w:rsid w:val="00A47D74"/>
    <w:rsid w:val="00A52126"/>
    <w:rsid w:val="00A53152"/>
    <w:rsid w:val="00A53318"/>
    <w:rsid w:val="00A53C9C"/>
    <w:rsid w:val="00A56D05"/>
    <w:rsid w:val="00A57A9E"/>
    <w:rsid w:val="00A643A2"/>
    <w:rsid w:val="00A67DD8"/>
    <w:rsid w:val="00A7153E"/>
    <w:rsid w:val="00A7205C"/>
    <w:rsid w:val="00A735CE"/>
    <w:rsid w:val="00A73992"/>
    <w:rsid w:val="00A74F9F"/>
    <w:rsid w:val="00A75B91"/>
    <w:rsid w:val="00A75C2C"/>
    <w:rsid w:val="00A763FD"/>
    <w:rsid w:val="00A80CEB"/>
    <w:rsid w:val="00A84A64"/>
    <w:rsid w:val="00A858BC"/>
    <w:rsid w:val="00A8592B"/>
    <w:rsid w:val="00A85DD5"/>
    <w:rsid w:val="00A9289E"/>
    <w:rsid w:val="00A92ACC"/>
    <w:rsid w:val="00A932DD"/>
    <w:rsid w:val="00A94599"/>
    <w:rsid w:val="00A95F1B"/>
    <w:rsid w:val="00A97AC0"/>
    <w:rsid w:val="00A97CF2"/>
    <w:rsid w:val="00A97EC6"/>
    <w:rsid w:val="00AA0836"/>
    <w:rsid w:val="00AA11D4"/>
    <w:rsid w:val="00AA4BCB"/>
    <w:rsid w:val="00AA4EC5"/>
    <w:rsid w:val="00AB24A6"/>
    <w:rsid w:val="00AC053F"/>
    <w:rsid w:val="00AC3B10"/>
    <w:rsid w:val="00AC43A0"/>
    <w:rsid w:val="00AC5644"/>
    <w:rsid w:val="00AC7C27"/>
    <w:rsid w:val="00AC7CBA"/>
    <w:rsid w:val="00AD0043"/>
    <w:rsid w:val="00AD145C"/>
    <w:rsid w:val="00AD2C3B"/>
    <w:rsid w:val="00AD58CC"/>
    <w:rsid w:val="00AD6324"/>
    <w:rsid w:val="00AD640F"/>
    <w:rsid w:val="00AE38DA"/>
    <w:rsid w:val="00AE4181"/>
    <w:rsid w:val="00AE4FC6"/>
    <w:rsid w:val="00AE6462"/>
    <w:rsid w:val="00AE6EBF"/>
    <w:rsid w:val="00AE7A54"/>
    <w:rsid w:val="00AE7CB9"/>
    <w:rsid w:val="00AF092D"/>
    <w:rsid w:val="00AF1F85"/>
    <w:rsid w:val="00AF3E28"/>
    <w:rsid w:val="00AF4F5F"/>
    <w:rsid w:val="00AF58F1"/>
    <w:rsid w:val="00AF67D2"/>
    <w:rsid w:val="00AF6CC3"/>
    <w:rsid w:val="00AF7CDD"/>
    <w:rsid w:val="00B00033"/>
    <w:rsid w:val="00B00533"/>
    <w:rsid w:val="00B00E75"/>
    <w:rsid w:val="00B0200A"/>
    <w:rsid w:val="00B058D1"/>
    <w:rsid w:val="00B05ADF"/>
    <w:rsid w:val="00B05C4C"/>
    <w:rsid w:val="00B065BB"/>
    <w:rsid w:val="00B06E6B"/>
    <w:rsid w:val="00B11547"/>
    <w:rsid w:val="00B11B4A"/>
    <w:rsid w:val="00B12373"/>
    <w:rsid w:val="00B138C4"/>
    <w:rsid w:val="00B169DA"/>
    <w:rsid w:val="00B16B8A"/>
    <w:rsid w:val="00B20E71"/>
    <w:rsid w:val="00B2548C"/>
    <w:rsid w:val="00B254B5"/>
    <w:rsid w:val="00B3053D"/>
    <w:rsid w:val="00B3123A"/>
    <w:rsid w:val="00B40435"/>
    <w:rsid w:val="00B40EA4"/>
    <w:rsid w:val="00B45931"/>
    <w:rsid w:val="00B45CDD"/>
    <w:rsid w:val="00B46377"/>
    <w:rsid w:val="00B47269"/>
    <w:rsid w:val="00B5142A"/>
    <w:rsid w:val="00B5511F"/>
    <w:rsid w:val="00B55493"/>
    <w:rsid w:val="00B618A8"/>
    <w:rsid w:val="00B61C31"/>
    <w:rsid w:val="00B64217"/>
    <w:rsid w:val="00B64B7B"/>
    <w:rsid w:val="00B65C95"/>
    <w:rsid w:val="00B7122F"/>
    <w:rsid w:val="00B7213A"/>
    <w:rsid w:val="00B7397C"/>
    <w:rsid w:val="00B75572"/>
    <w:rsid w:val="00B75A11"/>
    <w:rsid w:val="00B76CB6"/>
    <w:rsid w:val="00B81D92"/>
    <w:rsid w:val="00B81E9F"/>
    <w:rsid w:val="00B8692E"/>
    <w:rsid w:val="00B87038"/>
    <w:rsid w:val="00B87C2A"/>
    <w:rsid w:val="00B87D8C"/>
    <w:rsid w:val="00B90DDF"/>
    <w:rsid w:val="00B90EDC"/>
    <w:rsid w:val="00B94574"/>
    <w:rsid w:val="00B95910"/>
    <w:rsid w:val="00B96174"/>
    <w:rsid w:val="00BA1B5B"/>
    <w:rsid w:val="00BA67BB"/>
    <w:rsid w:val="00BA6FBE"/>
    <w:rsid w:val="00BA7FD5"/>
    <w:rsid w:val="00BB113F"/>
    <w:rsid w:val="00BB360B"/>
    <w:rsid w:val="00BB5905"/>
    <w:rsid w:val="00BC18FE"/>
    <w:rsid w:val="00BC28A5"/>
    <w:rsid w:val="00BC2CC0"/>
    <w:rsid w:val="00BC2E35"/>
    <w:rsid w:val="00BC37EF"/>
    <w:rsid w:val="00BC4672"/>
    <w:rsid w:val="00BC47C2"/>
    <w:rsid w:val="00BC538E"/>
    <w:rsid w:val="00BC582C"/>
    <w:rsid w:val="00BD09F7"/>
    <w:rsid w:val="00BD3049"/>
    <w:rsid w:val="00BD30A5"/>
    <w:rsid w:val="00BD382A"/>
    <w:rsid w:val="00BD5376"/>
    <w:rsid w:val="00BD61EF"/>
    <w:rsid w:val="00BD730A"/>
    <w:rsid w:val="00BE0FED"/>
    <w:rsid w:val="00BE1C6A"/>
    <w:rsid w:val="00BE24A2"/>
    <w:rsid w:val="00BE312D"/>
    <w:rsid w:val="00BE43A8"/>
    <w:rsid w:val="00BE6EC1"/>
    <w:rsid w:val="00BF0D9D"/>
    <w:rsid w:val="00C043A3"/>
    <w:rsid w:val="00C043AD"/>
    <w:rsid w:val="00C048D1"/>
    <w:rsid w:val="00C0647B"/>
    <w:rsid w:val="00C06A2E"/>
    <w:rsid w:val="00C07177"/>
    <w:rsid w:val="00C10C25"/>
    <w:rsid w:val="00C11B74"/>
    <w:rsid w:val="00C14124"/>
    <w:rsid w:val="00C1621A"/>
    <w:rsid w:val="00C20A5B"/>
    <w:rsid w:val="00C25145"/>
    <w:rsid w:val="00C25547"/>
    <w:rsid w:val="00C27D41"/>
    <w:rsid w:val="00C33D07"/>
    <w:rsid w:val="00C34499"/>
    <w:rsid w:val="00C42DCE"/>
    <w:rsid w:val="00C43630"/>
    <w:rsid w:val="00C44416"/>
    <w:rsid w:val="00C5444D"/>
    <w:rsid w:val="00C56C04"/>
    <w:rsid w:val="00C57B62"/>
    <w:rsid w:val="00C61576"/>
    <w:rsid w:val="00C64810"/>
    <w:rsid w:val="00C651AC"/>
    <w:rsid w:val="00C66003"/>
    <w:rsid w:val="00C667B3"/>
    <w:rsid w:val="00C77DDA"/>
    <w:rsid w:val="00C823AC"/>
    <w:rsid w:val="00C836C7"/>
    <w:rsid w:val="00C840C6"/>
    <w:rsid w:val="00C85B3F"/>
    <w:rsid w:val="00C90DF3"/>
    <w:rsid w:val="00C914A4"/>
    <w:rsid w:val="00C92CD5"/>
    <w:rsid w:val="00C96245"/>
    <w:rsid w:val="00C96593"/>
    <w:rsid w:val="00CA07CE"/>
    <w:rsid w:val="00CA0BF0"/>
    <w:rsid w:val="00CA386B"/>
    <w:rsid w:val="00CA4008"/>
    <w:rsid w:val="00CA634E"/>
    <w:rsid w:val="00CB0CA0"/>
    <w:rsid w:val="00CB5646"/>
    <w:rsid w:val="00CB7231"/>
    <w:rsid w:val="00CC10B0"/>
    <w:rsid w:val="00CC2692"/>
    <w:rsid w:val="00CC730D"/>
    <w:rsid w:val="00CD0604"/>
    <w:rsid w:val="00CD0707"/>
    <w:rsid w:val="00CD265B"/>
    <w:rsid w:val="00CD292A"/>
    <w:rsid w:val="00CD2D71"/>
    <w:rsid w:val="00CD342D"/>
    <w:rsid w:val="00CD4A4D"/>
    <w:rsid w:val="00CD622A"/>
    <w:rsid w:val="00CD6CD6"/>
    <w:rsid w:val="00CE1A0F"/>
    <w:rsid w:val="00CE1B62"/>
    <w:rsid w:val="00CE5075"/>
    <w:rsid w:val="00CE6DC9"/>
    <w:rsid w:val="00CF0471"/>
    <w:rsid w:val="00CF229A"/>
    <w:rsid w:val="00CF441D"/>
    <w:rsid w:val="00CF44F5"/>
    <w:rsid w:val="00CF6B43"/>
    <w:rsid w:val="00D00776"/>
    <w:rsid w:val="00D00D45"/>
    <w:rsid w:val="00D03197"/>
    <w:rsid w:val="00D04FC8"/>
    <w:rsid w:val="00D05621"/>
    <w:rsid w:val="00D05869"/>
    <w:rsid w:val="00D05B32"/>
    <w:rsid w:val="00D062A3"/>
    <w:rsid w:val="00D069CA"/>
    <w:rsid w:val="00D10905"/>
    <w:rsid w:val="00D110D0"/>
    <w:rsid w:val="00D15257"/>
    <w:rsid w:val="00D1537F"/>
    <w:rsid w:val="00D15763"/>
    <w:rsid w:val="00D16264"/>
    <w:rsid w:val="00D16E6C"/>
    <w:rsid w:val="00D16F0E"/>
    <w:rsid w:val="00D243E0"/>
    <w:rsid w:val="00D25788"/>
    <w:rsid w:val="00D26EC5"/>
    <w:rsid w:val="00D27695"/>
    <w:rsid w:val="00D30EEA"/>
    <w:rsid w:val="00D3156B"/>
    <w:rsid w:val="00D3205D"/>
    <w:rsid w:val="00D32715"/>
    <w:rsid w:val="00D3528D"/>
    <w:rsid w:val="00D35D5D"/>
    <w:rsid w:val="00D36844"/>
    <w:rsid w:val="00D41D90"/>
    <w:rsid w:val="00D425E8"/>
    <w:rsid w:val="00D46A0E"/>
    <w:rsid w:val="00D477C7"/>
    <w:rsid w:val="00D50684"/>
    <w:rsid w:val="00D50AEE"/>
    <w:rsid w:val="00D50DDF"/>
    <w:rsid w:val="00D51506"/>
    <w:rsid w:val="00D51DB7"/>
    <w:rsid w:val="00D54737"/>
    <w:rsid w:val="00D57010"/>
    <w:rsid w:val="00D57F4B"/>
    <w:rsid w:val="00D60111"/>
    <w:rsid w:val="00D6029B"/>
    <w:rsid w:val="00D60D14"/>
    <w:rsid w:val="00D612B8"/>
    <w:rsid w:val="00D61875"/>
    <w:rsid w:val="00D62C13"/>
    <w:rsid w:val="00D643B2"/>
    <w:rsid w:val="00D66FCB"/>
    <w:rsid w:val="00D67F73"/>
    <w:rsid w:val="00D713B5"/>
    <w:rsid w:val="00D715EF"/>
    <w:rsid w:val="00D71C82"/>
    <w:rsid w:val="00D74599"/>
    <w:rsid w:val="00D75B5C"/>
    <w:rsid w:val="00D75C3F"/>
    <w:rsid w:val="00D7632D"/>
    <w:rsid w:val="00D8073F"/>
    <w:rsid w:val="00D81023"/>
    <w:rsid w:val="00D811E6"/>
    <w:rsid w:val="00D83929"/>
    <w:rsid w:val="00D91B71"/>
    <w:rsid w:val="00D92712"/>
    <w:rsid w:val="00D929B5"/>
    <w:rsid w:val="00D937B0"/>
    <w:rsid w:val="00D95E24"/>
    <w:rsid w:val="00D97611"/>
    <w:rsid w:val="00DA092D"/>
    <w:rsid w:val="00DA23CA"/>
    <w:rsid w:val="00DA277C"/>
    <w:rsid w:val="00DA471D"/>
    <w:rsid w:val="00DA504B"/>
    <w:rsid w:val="00DA5799"/>
    <w:rsid w:val="00DB0743"/>
    <w:rsid w:val="00DB4B23"/>
    <w:rsid w:val="00DC1284"/>
    <w:rsid w:val="00DC12CC"/>
    <w:rsid w:val="00DC2344"/>
    <w:rsid w:val="00DC46BE"/>
    <w:rsid w:val="00DC6750"/>
    <w:rsid w:val="00DC6D5C"/>
    <w:rsid w:val="00DC79CB"/>
    <w:rsid w:val="00DD052C"/>
    <w:rsid w:val="00DD0E76"/>
    <w:rsid w:val="00DD5A21"/>
    <w:rsid w:val="00DD6572"/>
    <w:rsid w:val="00DE1025"/>
    <w:rsid w:val="00DE6A87"/>
    <w:rsid w:val="00DE7F76"/>
    <w:rsid w:val="00DF0743"/>
    <w:rsid w:val="00DF2FA5"/>
    <w:rsid w:val="00DF6107"/>
    <w:rsid w:val="00DF6217"/>
    <w:rsid w:val="00E0160B"/>
    <w:rsid w:val="00E01A7B"/>
    <w:rsid w:val="00E0219A"/>
    <w:rsid w:val="00E028E1"/>
    <w:rsid w:val="00E03400"/>
    <w:rsid w:val="00E103A1"/>
    <w:rsid w:val="00E12945"/>
    <w:rsid w:val="00E12BFF"/>
    <w:rsid w:val="00E143CF"/>
    <w:rsid w:val="00E212F6"/>
    <w:rsid w:val="00E236B5"/>
    <w:rsid w:val="00E25931"/>
    <w:rsid w:val="00E311C6"/>
    <w:rsid w:val="00E36EF8"/>
    <w:rsid w:val="00E40B8C"/>
    <w:rsid w:val="00E41FCD"/>
    <w:rsid w:val="00E43129"/>
    <w:rsid w:val="00E43F3A"/>
    <w:rsid w:val="00E45938"/>
    <w:rsid w:val="00E45A56"/>
    <w:rsid w:val="00E50640"/>
    <w:rsid w:val="00E509E7"/>
    <w:rsid w:val="00E514B2"/>
    <w:rsid w:val="00E53FA4"/>
    <w:rsid w:val="00E54A3F"/>
    <w:rsid w:val="00E54B16"/>
    <w:rsid w:val="00E55399"/>
    <w:rsid w:val="00E57D47"/>
    <w:rsid w:val="00E6099D"/>
    <w:rsid w:val="00E61BD6"/>
    <w:rsid w:val="00E6462E"/>
    <w:rsid w:val="00E66941"/>
    <w:rsid w:val="00E6745C"/>
    <w:rsid w:val="00E7204A"/>
    <w:rsid w:val="00E73B1D"/>
    <w:rsid w:val="00E77955"/>
    <w:rsid w:val="00E77F65"/>
    <w:rsid w:val="00E813D0"/>
    <w:rsid w:val="00E82634"/>
    <w:rsid w:val="00E83484"/>
    <w:rsid w:val="00E83C2A"/>
    <w:rsid w:val="00E84E24"/>
    <w:rsid w:val="00E855B1"/>
    <w:rsid w:val="00E90169"/>
    <w:rsid w:val="00E94C0F"/>
    <w:rsid w:val="00E94DA8"/>
    <w:rsid w:val="00EA1CCC"/>
    <w:rsid w:val="00EA2265"/>
    <w:rsid w:val="00EA5BC0"/>
    <w:rsid w:val="00EA6576"/>
    <w:rsid w:val="00EA6CB2"/>
    <w:rsid w:val="00EA6EF4"/>
    <w:rsid w:val="00EA709A"/>
    <w:rsid w:val="00EA729D"/>
    <w:rsid w:val="00EA77FB"/>
    <w:rsid w:val="00EB0F6C"/>
    <w:rsid w:val="00EB47C8"/>
    <w:rsid w:val="00EC2C40"/>
    <w:rsid w:val="00EC3C03"/>
    <w:rsid w:val="00EC3D47"/>
    <w:rsid w:val="00EC682E"/>
    <w:rsid w:val="00ED176C"/>
    <w:rsid w:val="00ED2E01"/>
    <w:rsid w:val="00ED6B9A"/>
    <w:rsid w:val="00ED7141"/>
    <w:rsid w:val="00EE1EA9"/>
    <w:rsid w:val="00EE292E"/>
    <w:rsid w:val="00EE5E14"/>
    <w:rsid w:val="00EF2AB3"/>
    <w:rsid w:val="00EF3073"/>
    <w:rsid w:val="00EF342A"/>
    <w:rsid w:val="00EF42C8"/>
    <w:rsid w:val="00EF5B5B"/>
    <w:rsid w:val="00F0121B"/>
    <w:rsid w:val="00F0257A"/>
    <w:rsid w:val="00F04C28"/>
    <w:rsid w:val="00F06C06"/>
    <w:rsid w:val="00F07608"/>
    <w:rsid w:val="00F10644"/>
    <w:rsid w:val="00F11F5E"/>
    <w:rsid w:val="00F156E1"/>
    <w:rsid w:val="00F17343"/>
    <w:rsid w:val="00F23430"/>
    <w:rsid w:val="00F2346F"/>
    <w:rsid w:val="00F24921"/>
    <w:rsid w:val="00F24C73"/>
    <w:rsid w:val="00F279F2"/>
    <w:rsid w:val="00F27E17"/>
    <w:rsid w:val="00F30746"/>
    <w:rsid w:val="00F30CC4"/>
    <w:rsid w:val="00F31867"/>
    <w:rsid w:val="00F32D00"/>
    <w:rsid w:val="00F401CE"/>
    <w:rsid w:val="00F41B6B"/>
    <w:rsid w:val="00F43F5B"/>
    <w:rsid w:val="00F45BC9"/>
    <w:rsid w:val="00F5002A"/>
    <w:rsid w:val="00F50942"/>
    <w:rsid w:val="00F53048"/>
    <w:rsid w:val="00F542EE"/>
    <w:rsid w:val="00F63F5A"/>
    <w:rsid w:val="00F64156"/>
    <w:rsid w:val="00F6426B"/>
    <w:rsid w:val="00F6487A"/>
    <w:rsid w:val="00F651C2"/>
    <w:rsid w:val="00F6749E"/>
    <w:rsid w:val="00F71D2B"/>
    <w:rsid w:val="00F74015"/>
    <w:rsid w:val="00F74BF9"/>
    <w:rsid w:val="00F80DF1"/>
    <w:rsid w:val="00F83685"/>
    <w:rsid w:val="00F84C7E"/>
    <w:rsid w:val="00F858F0"/>
    <w:rsid w:val="00F90A01"/>
    <w:rsid w:val="00F924DE"/>
    <w:rsid w:val="00F92F64"/>
    <w:rsid w:val="00F92FFA"/>
    <w:rsid w:val="00F969B6"/>
    <w:rsid w:val="00FA1F1C"/>
    <w:rsid w:val="00FA4A47"/>
    <w:rsid w:val="00FA78DF"/>
    <w:rsid w:val="00FB36E0"/>
    <w:rsid w:val="00FB37AB"/>
    <w:rsid w:val="00FB79CD"/>
    <w:rsid w:val="00FC261F"/>
    <w:rsid w:val="00FC2AC3"/>
    <w:rsid w:val="00FC32DB"/>
    <w:rsid w:val="00FC56BD"/>
    <w:rsid w:val="00FC6172"/>
    <w:rsid w:val="00FD19B1"/>
    <w:rsid w:val="00FD25F9"/>
    <w:rsid w:val="00FD3647"/>
    <w:rsid w:val="00FD3A89"/>
    <w:rsid w:val="00FD3DB6"/>
    <w:rsid w:val="00FD6CAC"/>
    <w:rsid w:val="00FE51B9"/>
    <w:rsid w:val="00FE5CEC"/>
    <w:rsid w:val="00FE7804"/>
    <w:rsid w:val="00FE7FF2"/>
    <w:rsid w:val="00FF1A6B"/>
    <w:rsid w:val="00FF572D"/>
    <w:rsid w:val="00FF7755"/>
    <w:rsid w:val="00FF7F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DE6"/>
    <w:pPr>
      <w:spacing w:after="0" w:line="240" w:lineRule="auto"/>
      <w:ind w:firstLine="709"/>
      <w:jc w:val="both"/>
    </w:pPr>
    <w:rPr>
      <w:rFonts w:ascii="Times New Roman" w:hAnsi="Times New Roman" w:cs="Times New Roman"/>
      <w:sz w:val="28"/>
      <w:szCs w:val="20"/>
      <w:lang w:eastAsia="ru-RU"/>
    </w:rPr>
  </w:style>
  <w:style w:type="paragraph" w:styleId="1">
    <w:name w:val="heading 1"/>
    <w:basedOn w:val="a"/>
    <w:next w:val="a"/>
    <w:link w:val="10"/>
    <w:uiPriority w:val="9"/>
    <w:qFormat/>
    <w:rsid w:val="00662F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D643B2"/>
    <w:pPr>
      <w:keepNext/>
      <w:spacing w:before="240" w:after="60"/>
      <w:ind w:firstLine="0"/>
      <w:jc w:val="left"/>
      <w:outlineLvl w:val="1"/>
    </w:pPr>
    <w:rPr>
      <w:rFonts w:ascii="Arial" w:hAnsi="Arial" w:cs="Arial"/>
      <w:b/>
      <w:bCs/>
      <w:i/>
      <w:iCs/>
      <w:color w:val="0000FF"/>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B7690"/>
    <w:pPr>
      <w:widowControl w:val="0"/>
      <w:autoSpaceDE w:val="0"/>
      <w:autoSpaceDN w:val="0"/>
      <w:spacing w:after="0" w:line="240" w:lineRule="auto"/>
    </w:pPr>
    <w:rPr>
      <w:rFonts w:ascii="Times New Roman" w:hAnsi="Times New Roman" w:cs="Times New Roman"/>
      <w:sz w:val="28"/>
      <w:szCs w:val="20"/>
      <w:lang w:eastAsia="ru-RU"/>
    </w:rPr>
  </w:style>
  <w:style w:type="paragraph" w:customStyle="1" w:styleId="ConsPlusTitle">
    <w:name w:val="ConsPlusTitle"/>
    <w:rsid w:val="007B7690"/>
    <w:pPr>
      <w:widowControl w:val="0"/>
      <w:autoSpaceDE w:val="0"/>
      <w:autoSpaceDN w:val="0"/>
      <w:spacing w:after="0" w:line="240" w:lineRule="auto"/>
    </w:pPr>
    <w:rPr>
      <w:rFonts w:ascii="Times New Roman" w:hAnsi="Times New Roman" w:cs="Times New Roman"/>
      <w:b/>
      <w:sz w:val="28"/>
      <w:szCs w:val="20"/>
      <w:lang w:eastAsia="ru-RU"/>
    </w:rPr>
  </w:style>
  <w:style w:type="paragraph" w:customStyle="1" w:styleId="ConsPlusTitlePage">
    <w:name w:val="ConsPlusTitlePage"/>
    <w:rsid w:val="007B7690"/>
    <w:pPr>
      <w:widowControl w:val="0"/>
      <w:autoSpaceDE w:val="0"/>
      <w:autoSpaceDN w:val="0"/>
      <w:spacing w:after="0" w:line="240" w:lineRule="auto"/>
    </w:pPr>
    <w:rPr>
      <w:rFonts w:ascii="Tahoma" w:hAnsi="Tahoma" w:cs="Tahoma"/>
      <w:sz w:val="20"/>
      <w:szCs w:val="20"/>
      <w:lang w:eastAsia="ru-RU"/>
    </w:rPr>
  </w:style>
  <w:style w:type="paragraph" w:styleId="a3">
    <w:name w:val="List Paragraph"/>
    <w:basedOn w:val="a"/>
    <w:uiPriority w:val="34"/>
    <w:qFormat/>
    <w:rsid w:val="00511D9D"/>
    <w:pPr>
      <w:ind w:left="720" w:firstLine="0"/>
      <w:jc w:val="left"/>
    </w:pPr>
    <w:rPr>
      <w:rFonts w:ascii="Calibri" w:eastAsia="Calibri" w:hAnsi="Calibri"/>
      <w:sz w:val="22"/>
    </w:rPr>
  </w:style>
  <w:style w:type="character" w:customStyle="1" w:styleId="a4">
    <w:name w:val="Основной текст_"/>
    <w:basedOn w:val="a0"/>
    <w:link w:val="11"/>
    <w:rsid w:val="00511D9D"/>
    <w:rPr>
      <w:sz w:val="28"/>
      <w:szCs w:val="28"/>
      <w:shd w:val="clear" w:color="auto" w:fill="FFFFFF"/>
    </w:rPr>
  </w:style>
  <w:style w:type="paragraph" w:customStyle="1" w:styleId="11">
    <w:name w:val="Основной текст1"/>
    <w:basedOn w:val="a"/>
    <w:link w:val="a4"/>
    <w:rsid w:val="00511D9D"/>
    <w:pPr>
      <w:widowControl w:val="0"/>
      <w:shd w:val="clear" w:color="auto" w:fill="FFFFFF"/>
      <w:spacing w:line="0" w:lineRule="atLeast"/>
      <w:ind w:firstLine="0"/>
      <w:jc w:val="right"/>
    </w:pPr>
    <w:rPr>
      <w:rFonts w:asciiTheme="minorHAnsi" w:hAnsiTheme="minorHAnsi" w:cstheme="minorBidi"/>
      <w:szCs w:val="28"/>
      <w:lang w:eastAsia="en-US"/>
    </w:rPr>
  </w:style>
  <w:style w:type="paragraph" w:styleId="a5">
    <w:name w:val="Balloon Text"/>
    <w:basedOn w:val="a"/>
    <w:link w:val="a6"/>
    <w:uiPriority w:val="99"/>
    <w:semiHidden/>
    <w:unhideWhenUsed/>
    <w:rsid w:val="00511D9D"/>
    <w:rPr>
      <w:rFonts w:ascii="Tahoma" w:hAnsi="Tahoma" w:cs="Tahoma"/>
      <w:sz w:val="16"/>
      <w:szCs w:val="16"/>
    </w:rPr>
  </w:style>
  <w:style w:type="character" w:customStyle="1" w:styleId="a6">
    <w:name w:val="Текст выноски Знак"/>
    <w:basedOn w:val="a0"/>
    <w:link w:val="a5"/>
    <w:uiPriority w:val="99"/>
    <w:semiHidden/>
    <w:rsid w:val="00511D9D"/>
    <w:rPr>
      <w:rFonts w:ascii="Tahoma" w:hAnsi="Tahoma" w:cs="Tahoma"/>
      <w:sz w:val="16"/>
      <w:szCs w:val="16"/>
      <w:lang w:eastAsia="ru-RU"/>
    </w:rPr>
  </w:style>
  <w:style w:type="paragraph" w:styleId="a7">
    <w:name w:val="header"/>
    <w:basedOn w:val="a"/>
    <w:link w:val="a8"/>
    <w:uiPriority w:val="99"/>
    <w:unhideWhenUsed/>
    <w:rsid w:val="00F542EE"/>
    <w:pPr>
      <w:tabs>
        <w:tab w:val="center" w:pos="4677"/>
        <w:tab w:val="right" w:pos="9355"/>
      </w:tabs>
    </w:pPr>
  </w:style>
  <w:style w:type="character" w:customStyle="1" w:styleId="a8">
    <w:name w:val="Верхний колонтитул Знак"/>
    <w:basedOn w:val="a0"/>
    <w:link w:val="a7"/>
    <w:uiPriority w:val="99"/>
    <w:rsid w:val="00F542EE"/>
    <w:rPr>
      <w:rFonts w:ascii="Times New Roman" w:hAnsi="Times New Roman" w:cs="Times New Roman"/>
      <w:sz w:val="28"/>
      <w:szCs w:val="20"/>
      <w:lang w:eastAsia="ru-RU"/>
    </w:rPr>
  </w:style>
  <w:style w:type="paragraph" w:styleId="a9">
    <w:name w:val="footer"/>
    <w:basedOn w:val="a"/>
    <w:link w:val="aa"/>
    <w:uiPriority w:val="99"/>
    <w:unhideWhenUsed/>
    <w:rsid w:val="00F542EE"/>
    <w:pPr>
      <w:tabs>
        <w:tab w:val="center" w:pos="4677"/>
        <w:tab w:val="right" w:pos="9355"/>
      </w:tabs>
    </w:pPr>
  </w:style>
  <w:style w:type="character" w:customStyle="1" w:styleId="aa">
    <w:name w:val="Нижний колонтитул Знак"/>
    <w:basedOn w:val="a0"/>
    <w:link w:val="a9"/>
    <w:uiPriority w:val="99"/>
    <w:rsid w:val="00F542EE"/>
    <w:rPr>
      <w:rFonts w:ascii="Times New Roman" w:hAnsi="Times New Roman" w:cs="Times New Roman"/>
      <w:sz w:val="28"/>
      <w:szCs w:val="20"/>
      <w:lang w:eastAsia="ru-RU"/>
    </w:rPr>
  </w:style>
  <w:style w:type="character" w:customStyle="1" w:styleId="ConsPlusNormal0">
    <w:name w:val="ConsPlusNormal Знак"/>
    <w:link w:val="ConsPlusNormal"/>
    <w:locked/>
    <w:rsid w:val="002024FF"/>
    <w:rPr>
      <w:rFonts w:ascii="Times New Roman" w:hAnsi="Times New Roman" w:cs="Times New Roman"/>
      <w:sz w:val="28"/>
      <w:szCs w:val="20"/>
      <w:lang w:eastAsia="ru-RU"/>
    </w:rPr>
  </w:style>
  <w:style w:type="character" w:customStyle="1" w:styleId="20">
    <w:name w:val="Заголовок 2 Знак"/>
    <w:basedOn w:val="a0"/>
    <w:link w:val="2"/>
    <w:uiPriority w:val="99"/>
    <w:rsid w:val="00D643B2"/>
    <w:rPr>
      <w:rFonts w:ascii="Arial" w:hAnsi="Arial" w:cs="Arial"/>
      <w:b/>
      <w:bCs/>
      <w:i/>
      <w:iCs/>
      <w:color w:val="0000FF"/>
      <w:sz w:val="28"/>
      <w:szCs w:val="28"/>
      <w:lang w:eastAsia="ru-RU"/>
    </w:rPr>
  </w:style>
  <w:style w:type="paragraph" w:styleId="ab">
    <w:name w:val="Document Map"/>
    <w:basedOn w:val="a"/>
    <w:link w:val="ac"/>
    <w:uiPriority w:val="99"/>
    <w:semiHidden/>
    <w:unhideWhenUsed/>
    <w:rsid w:val="001664CB"/>
    <w:rPr>
      <w:rFonts w:ascii="Tahoma" w:hAnsi="Tahoma" w:cs="Tahoma"/>
      <w:sz w:val="16"/>
      <w:szCs w:val="16"/>
    </w:rPr>
  </w:style>
  <w:style w:type="character" w:customStyle="1" w:styleId="ac">
    <w:name w:val="Схема документа Знак"/>
    <w:basedOn w:val="a0"/>
    <w:link w:val="ab"/>
    <w:uiPriority w:val="99"/>
    <w:semiHidden/>
    <w:rsid w:val="001664CB"/>
    <w:rPr>
      <w:rFonts w:ascii="Tahoma" w:hAnsi="Tahoma" w:cs="Tahoma"/>
      <w:sz w:val="16"/>
      <w:szCs w:val="16"/>
      <w:lang w:eastAsia="ru-RU"/>
    </w:rPr>
  </w:style>
  <w:style w:type="character" w:styleId="ad">
    <w:name w:val="Strong"/>
    <w:basedOn w:val="a0"/>
    <w:uiPriority w:val="22"/>
    <w:qFormat/>
    <w:rsid w:val="00F24921"/>
    <w:rPr>
      <w:b/>
      <w:bCs/>
    </w:rPr>
  </w:style>
  <w:style w:type="paragraph" w:customStyle="1" w:styleId="qowt-stl-">
    <w:name w:val="qowt-stl-обычный"/>
    <w:basedOn w:val="a"/>
    <w:rsid w:val="00F24921"/>
    <w:pPr>
      <w:spacing w:before="100" w:beforeAutospacing="1" w:after="100" w:afterAutospacing="1"/>
      <w:ind w:firstLine="0"/>
      <w:jc w:val="left"/>
    </w:pPr>
    <w:rPr>
      <w:sz w:val="24"/>
      <w:szCs w:val="24"/>
    </w:rPr>
  </w:style>
  <w:style w:type="character" w:styleId="ae">
    <w:name w:val="Hyperlink"/>
    <w:basedOn w:val="a0"/>
    <w:uiPriority w:val="99"/>
    <w:unhideWhenUsed/>
    <w:rsid w:val="00F24921"/>
    <w:rPr>
      <w:color w:val="0000FF"/>
      <w:u w:val="single"/>
    </w:rPr>
  </w:style>
  <w:style w:type="paragraph" w:customStyle="1" w:styleId="ConsPlusNonformat">
    <w:name w:val="ConsPlusNonformat"/>
    <w:uiPriority w:val="99"/>
    <w:rsid w:val="009C29A8"/>
    <w:pPr>
      <w:widowControl w:val="0"/>
      <w:suppressAutoHyphens/>
      <w:autoSpaceDE w:val="0"/>
      <w:spacing w:after="0" w:line="240" w:lineRule="auto"/>
    </w:pPr>
    <w:rPr>
      <w:rFonts w:ascii="Courier New" w:eastAsia="Arial" w:hAnsi="Courier New" w:cs="Courier New"/>
      <w:sz w:val="20"/>
      <w:szCs w:val="20"/>
      <w:lang w:eastAsia="ar-SA"/>
    </w:rPr>
  </w:style>
  <w:style w:type="paragraph" w:styleId="21">
    <w:name w:val="Body Text Indent 2"/>
    <w:basedOn w:val="a"/>
    <w:link w:val="22"/>
    <w:uiPriority w:val="99"/>
    <w:rsid w:val="006C38AA"/>
    <w:pPr>
      <w:jc w:val="left"/>
    </w:pPr>
  </w:style>
  <w:style w:type="character" w:customStyle="1" w:styleId="22">
    <w:name w:val="Основной текст с отступом 2 Знак"/>
    <w:basedOn w:val="a0"/>
    <w:link w:val="21"/>
    <w:uiPriority w:val="99"/>
    <w:rsid w:val="006C38AA"/>
    <w:rPr>
      <w:rFonts w:ascii="Times New Roman" w:hAnsi="Times New Roman" w:cs="Times New Roman"/>
      <w:sz w:val="28"/>
      <w:szCs w:val="20"/>
    </w:rPr>
  </w:style>
  <w:style w:type="paragraph" w:customStyle="1" w:styleId="sourcetag">
    <w:name w:val="source__tag"/>
    <w:basedOn w:val="a"/>
    <w:rsid w:val="00A1295D"/>
    <w:pPr>
      <w:spacing w:before="100" w:beforeAutospacing="1" w:after="100" w:afterAutospacing="1"/>
      <w:ind w:firstLine="0"/>
      <w:jc w:val="left"/>
    </w:pPr>
    <w:rPr>
      <w:sz w:val="24"/>
      <w:szCs w:val="24"/>
    </w:rPr>
  </w:style>
  <w:style w:type="character" w:styleId="af">
    <w:name w:val="Placeholder Text"/>
    <w:basedOn w:val="a0"/>
    <w:uiPriority w:val="99"/>
    <w:semiHidden/>
    <w:rsid w:val="0075527D"/>
    <w:rPr>
      <w:color w:val="808080"/>
    </w:rPr>
  </w:style>
  <w:style w:type="paragraph" w:customStyle="1" w:styleId="4">
    <w:name w:val="Текст4"/>
    <w:basedOn w:val="a"/>
    <w:rsid w:val="006F1A6D"/>
    <w:pPr>
      <w:ind w:firstLine="0"/>
      <w:jc w:val="left"/>
    </w:pPr>
    <w:rPr>
      <w:rFonts w:ascii="Courier New" w:hAnsi="Courier New"/>
      <w:sz w:val="20"/>
    </w:rPr>
  </w:style>
  <w:style w:type="table" w:styleId="af0">
    <w:name w:val="Table Grid"/>
    <w:basedOn w:val="a1"/>
    <w:uiPriority w:val="59"/>
    <w:rsid w:val="00D1090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662F0F"/>
    <w:rPr>
      <w:rFonts w:asciiTheme="majorHAnsi" w:eastAsiaTheme="majorEastAsia" w:hAnsiTheme="majorHAnsi" w:cstheme="majorBidi"/>
      <w:color w:val="365F91" w:themeColor="accent1" w:themeShade="BF"/>
      <w:sz w:val="32"/>
      <w:szCs w:val="32"/>
      <w:lang w:eastAsia="ru-RU"/>
    </w:rPr>
  </w:style>
  <w:style w:type="character" w:customStyle="1" w:styleId="af1">
    <w:name w:val="Цветовое выделение"/>
    <w:uiPriority w:val="99"/>
    <w:rsid w:val="00662F0F"/>
    <w:rPr>
      <w:b/>
      <w:color w:val="26282F"/>
    </w:rPr>
  </w:style>
  <w:style w:type="paragraph" w:customStyle="1" w:styleId="af2">
    <w:name w:val="Нормальный (таблица)"/>
    <w:basedOn w:val="a"/>
    <w:next w:val="a"/>
    <w:uiPriority w:val="99"/>
    <w:rsid w:val="00662F0F"/>
    <w:pPr>
      <w:widowControl w:val="0"/>
      <w:autoSpaceDE w:val="0"/>
      <w:autoSpaceDN w:val="0"/>
      <w:adjustRightInd w:val="0"/>
      <w:ind w:firstLine="0"/>
    </w:pPr>
    <w:rPr>
      <w:rFonts w:ascii="Arial" w:eastAsiaTheme="minorEastAsia" w:hAnsi="Arial" w:cs="Arial"/>
      <w:sz w:val="24"/>
      <w:szCs w:val="24"/>
    </w:rPr>
  </w:style>
  <w:style w:type="paragraph" w:customStyle="1" w:styleId="af3">
    <w:name w:val="Прижатый влево"/>
    <w:basedOn w:val="a"/>
    <w:next w:val="a"/>
    <w:uiPriority w:val="99"/>
    <w:rsid w:val="00662F0F"/>
    <w:pPr>
      <w:widowControl w:val="0"/>
      <w:autoSpaceDE w:val="0"/>
      <w:autoSpaceDN w:val="0"/>
      <w:adjustRightInd w:val="0"/>
      <w:ind w:firstLine="0"/>
      <w:jc w:val="left"/>
    </w:pPr>
    <w:rPr>
      <w:rFonts w:ascii="Arial" w:eastAsiaTheme="minorEastAsia" w:hAnsi="Arial" w:cs="Arial"/>
      <w:sz w:val="24"/>
      <w:szCs w:val="24"/>
    </w:rPr>
  </w:style>
  <w:style w:type="character" w:styleId="af4">
    <w:name w:val="FollowedHyperlink"/>
    <w:basedOn w:val="a0"/>
    <w:uiPriority w:val="99"/>
    <w:semiHidden/>
    <w:unhideWhenUsed/>
    <w:rsid w:val="003C05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DE6"/>
    <w:pPr>
      <w:spacing w:after="0" w:line="240" w:lineRule="auto"/>
      <w:ind w:firstLine="709"/>
      <w:jc w:val="both"/>
    </w:pPr>
    <w:rPr>
      <w:rFonts w:ascii="Times New Roman" w:hAnsi="Times New Roman" w:cs="Times New Roman"/>
      <w:sz w:val="28"/>
      <w:szCs w:val="20"/>
      <w:lang w:eastAsia="ru-RU"/>
    </w:rPr>
  </w:style>
  <w:style w:type="paragraph" w:styleId="1">
    <w:name w:val="heading 1"/>
    <w:basedOn w:val="a"/>
    <w:next w:val="a"/>
    <w:link w:val="10"/>
    <w:uiPriority w:val="9"/>
    <w:qFormat/>
    <w:rsid w:val="00662F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D643B2"/>
    <w:pPr>
      <w:keepNext/>
      <w:spacing w:before="240" w:after="60"/>
      <w:ind w:firstLine="0"/>
      <w:jc w:val="left"/>
      <w:outlineLvl w:val="1"/>
    </w:pPr>
    <w:rPr>
      <w:rFonts w:ascii="Arial" w:hAnsi="Arial" w:cs="Arial"/>
      <w:b/>
      <w:bCs/>
      <w:i/>
      <w:iCs/>
      <w:color w:val="0000FF"/>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B7690"/>
    <w:pPr>
      <w:widowControl w:val="0"/>
      <w:autoSpaceDE w:val="0"/>
      <w:autoSpaceDN w:val="0"/>
      <w:spacing w:after="0" w:line="240" w:lineRule="auto"/>
    </w:pPr>
    <w:rPr>
      <w:rFonts w:ascii="Times New Roman" w:hAnsi="Times New Roman" w:cs="Times New Roman"/>
      <w:sz w:val="28"/>
      <w:szCs w:val="20"/>
      <w:lang w:eastAsia="ru-RU"/>
    </w:rPr>
  </w:style>
  <w:style w:type="paragraph" w:customStyle="1" w:styleId="ConsPlusTitle">
    <w:name w:val="ConsPlusTitle"/>
    <w:rsid w:val="007B7690"/>
    <w:pPr>
      <w:widowControl w:val="0"/>
      <w:autoSpaceDE w:val="0"/>
      <w:autoSpaceDN w:val="0"/>
      <w:spacing w:after="0" w:line="240" w:lineRule="auto"/>
    </w:pPr>
    <w:rPr>
      <w:rFonts w:ascii="Times New Roman" w:hAnsi="Times New Roman" w:cs="Times New Roman"/>
      <w:b/>
      <w:sz w:val="28"/>
      <w:szCs w:val="20"/>
      <w:lang w:eastAsia="ru-RU"/>
    </w:rPr>
  </w:style>
  <w:style w:type="paragraph" w:customStyle="1" w:styleId="ConsPlusTitlePage">
    <w:name w:val="ConsPlusTitlePage"/>
    <w:rsid w:val="007B7690"/>
    <w:pPr>
      <w:widowControl w:val="0"/>
      <w:autoSpaceDE w:val="0"/>
      <w:autoSpaceDN w:val="0"/>
      <w:spacing w:after="0" w:line="240" w:lineRule="auto"/>
    </w:pPr>
    <w:rPr>
      <w:rFonts w:ascii="Tahoma" w:hAnsi="Tahoma" w:cs="Tahoma"/>
      <w:sz w:val="20"/>
      <w:szCs w:val="20"/>
      <w:lang w:eastAsia="ru-RU"/>
    </w:rPr>
  </w:style>
  <w:style w:type="paragraph" w:styleId="a3">
    <w:name w:val="List Paragraph"/>
    <w:basedOn w:val="a"/>
    <w:uiPriority w:val="34"/>
    <w:qFormat/>
    <w:rsid w:val="00511D9D"/>
    <w:pPr>
      <w:ind w:left="720" w:firstLine="0"/>
      <w:jc w:val="left"/>
    </w:pPr>
    <w:rPr>
      <w:rFonts w:ascii="Calibri" w:eastAsia="Calibri" w:hAnsi="Calibri"/>
      <w:sz w:val="22"/>
    </w:rPr>
  </w:style>
  <w:style w:type="character" w:customStyle="1" w:styleId="a4">
    <w:name w:val="Основной текст_"/>
    <w:basedOn w:val="a0"/>
    <w:link w:val="11"/>
    <w:rsid w:val="00511D9D"/>
    <w:rPr>
      <w:sz w:val="28"/>
      <w:szCs w:val="28"/>
      <w:shd w:val="clear" w:color="auto" w:fill="FFFFFF"/>
    </w:rPr>
  </w:style>
  <w:style w:type="paragraph" w:customStyle="1" w:styleId="11">
    <w:name w:val="Основной текст1"/>
    <w:basedOn w:val="a"/>
    <w:link w:val="a4"/>
    <w:rsid w:val="00511D9D"/>
    <w:pPr>
      <w:widowControl w:val="0"/>
      <w:shd w:val="clear" w:color="auto" w:fill="FFFFFF"/>
      <w:spacing w:line="0" w:lineRule="atLeast"/>
      <w:ind w:firstLine="0"/>
      <w:jc w:val="right"/>
    </w:pPr>
    <w:rPr>
      <w:rFonts w:asciiTheme="minorHAnsi" w:hAnsiTheme="minorHAnsi" w:cstheme="minorBidi"/>
      <w:szCs w:val="28"/>
      <w:lang w:eastAsia="en-US"/>
    </w:rPr>
  </w:style>
  <w:style w:type="paragraph" w:styleId="a5">
    <w:name w:val="Balloon Text"/>
    <w:basedOn w:val="a"/>
    <w:link w:val="a6"/>
    <w:uiPriority w:val="99"/>
    <w:semiHidden/>
    <w:unhideWhenUsed/>
    <w:rsid w:val="00511D9D"/>
    <w:rPr>
      <w:rFonts w:ascii="Tahoma" w:hAnsi="Tahoma" w:cs="Tahoma"/>
      <w:sz w:val="16"/>
      <w:szCs w:val="16"/>
    </w:rPr>
  </w:style>
  <w:style w:type="character" w:customStyle="1" w:styleId="a6">
    <w:name w:val="Текст выноски Знак"/>
    <w:basedOn w:val="a0"/>
    <w:link w:val="a5"/>
    <w:uiPriority w:val="99"/>
    <w:semiHidden/>
    <w:rsid w:val="00511D9D"/>
    <w:rPr>
      <w:rFonts w:ascii="Tahoma" w:hAnsi="Tahoma" w:cs="Tahoma"/>
      <w:sz w:val="16"/>
      <w:szCs w:val="16"/>
      <w:lang w:eastAsia="ru-RU"/>
    </w:rPr>
  </w:style>
  <w:style w:type="paragraph" w:styleId="a7">
    <w:name w:val="header"/>
    <w:basedOn w:val="a"/>
    <w:link w:val="a8"/>
    <w:uiPriority w:val="99"/>
    <w:unhideWhenUsed/>
    <w:rsid w:val="00F542EE"/>
    <w:pPr>
      <w:tabs>
        <w:tab w:val="center" w:pos="4677"/>
        <w:tab w:val="right" w:pos="9355"/>
      </w:tabs>
    </w:pPr>
  </w:style>
  <w:style w:type="character" w:customStyle="1" w:styleId="a8">
    <w:name w:val="Верхний колонтитул Знак"/>
    <w:basedOn w:val="a0"/>
    <w:link w:val="a7"/>
    <w:uiPriority w:val="99"/>
    <w:rsid w:val="00F542EE"/>
    <w:rPr>
      <w:rFonts w:ascii="Times New Roman" w:hAnsi="Times New Roman" w:cs="Times New Roman"/>
      <w:sz w:val="28"/>
      <w:szCs w:val="20"/>
      <w:lang w:eastAsia="ru-RU"/>
    </w:rPr>
  </w:style>
  <w:style w:type="paragraph" w:styleId="a9">
    <w:name w:val="footer"/>
    <w:basedOn w:val="a"/>
    <w:link w:val="aa"/>
    <w:uiPriority w:val="99"/>
    <w:unhideWhenUsed/>
    <w:rsid w:val="00F542EE"/>
    <w:pPr>
      <w:tabs>
        <w:tab w:val="center" w:pos="4677"/>
        <w:tab w:val="right" w:pos="9355"/>
      </w:tabs>
    </w:pPr>
  </w:style>
  <w:style w:type="character" w:customStyle="1" w:styleId="aa">
    <w:name w:val="Нижний колонтитул Знак"/>
    <w:basedOn w:val="a0"/>
    <w:link w:val="a9"/>
    <w:uiPriority w:val="99"/>
    <w:rsid w:val="00F542EE"/>
    <w:rPr>
      <w:rFonts w:ascii="Times New Roman" w:hAnsi="Times New Roman" w:cs="Times New Roman"/>
      <w:sz w:val="28"/>
      <w:szCs w:val="20"/>
      <w:lang w:eastAsia="ru-RU"/>
    </w:rPr>
  </w:style>
  <w:style w:type="character" w:customStyle="1" w:styleId="ConsPlusNormal0">
    <w:name w:val="ConsPlusNormal Знак"/>
    <w:link w:val="ConsPlusNormal"/>
    <w:locked/>
    <w:rsid w:val="002024FF"/>
    <w:rPr>
      <w:rFonts w:ascii="Times New Roman" w:hAnsi="Times New Roman" w:cs="Times New Roman"/>
      <w:sz w:val="28"/>
      <w:szCs w:val="20"/>
      <w:lang w:eastAsia="ru-RU"/>
    </w:rPr>
  </w:style>
  <w:style w:type="character" w:customStyle="1" w:styleId="20">
    <w:name w:val="Заголовок 2 Знак"/>
    <w:basedOn w:val="a0"/>
    <w:link w:val="2"/>
    <w:uiPriority w:val="99"/>
    <w:rsid w:val="00D643B2"/>
    <w:rPr>
      <w:rFonts w:ascii="Arial" w:hAnsi="Arial" w:cs="Arial"/>
      <w:b/>
      <w:bCs/>
      <w:i/>
      <w:iCs/>
      <w:color w:val="0000FF"/>
      <w:sz w:val="28"/>
      <w:szCs w:val="28"/>
      <w:lang w:eastAsia="ru-RU"/>
    </w:rPr>
  </w:style>
  <w:style w:type="paragraph" w:styleId="ab">
    <w:name w:val="Document Map"/>
    <w:basedOn w:val="a"/>
    <w:link w:val="ac"/>
    <w:uiPriority w:val="99"/>
    <w:semiHidden/>
    <w:unhideWhenUsed/>
    <w:rsid w:val="001664CB"/>
    <w:rPr>
      <w:rFonts w:ascii="Tahoma" w:hAnsi="Tahoma" w:cs="Tahoma"/>
      <w:sz w:val="16"/>
      <w:szCs w:val="16"/>
    </w:rPr>
  </w:style>
  <w:style w:type="character" w:customStyle="1" w:styleId="ac">
    <w:name w:val="Схема документа Знак"/>
    <w:basedOn w:val="a0"/>
    <w:link w:val="ab"/>
    <w:uiPriority w:val="99"/>
    <w:semiHidden/>
    <w:rsid w:val="001664CB"/>
    <w:rPr>
      <w:rFonts w:ascii="Tahoma" w:hAnsi="Tahoma" w:cs="Tahoma"/>
      <w:sz w:val="16"/>
      <w:szCs w:val="16"/>
      <w:lang w:eastAsia="ru-RU"/>
    </w:rPr>
  </w:style>
  <w:style w:type="character" w:styleId="ad">
    <w:name w:val="Strong"/>
    <w:basedOn w:val="a0"/>
    <w:uiPriority w:val="22"/>
    <w:qFormat/>
    <w:rsid w:val="00F24921"/>
    <w:rPr>
      <w:b/>
      <w:bCs/>
    </w:rPr>
  </w:style>
  <w:style w:type="paragraph" w:customStyle="1" w:styleId="qowt-stl-">
    <w:name w:val="qowt-stl-обычный"/>
    <w:basedOn w:val="a"/>
    <w:rsid w:val="00F24921"/>
    <w:pPr>
      <w:spacing w:before="100" w:beforeAutospacing="1" w:after="100" w:afterAutospacing="1"/>
      <w:ind w:firstLine="0"/>
      <w:jc w:val="left"/>
    </w:pPr>
    <w:rPr>
      <w:sz w:val="24"/>
      <w:szCs w:val="24"/>
    </w:rPr>
  </w:style>
  <w:style w:type="character" w:styleId="ae">
    <w:name w:val="Hyperlink"/>
    <w:basedOn w:val="a0"/>
    <w:uiPriority w:val="99"/>
    <w:unhideWhenUsed/>
    <w:rsid w:val="00F24921"/>
    <w:rPr>
      <w:color w:val="0000FF"/>
      <w:u w:val="single"/>
    </w:rPr>
  </w:style>
  <w:style w:type="paragraph" w:customStyle="1" w:styleId="ConsPlusNonformat">
    <w:name w:val="ConsPlusNonformat"/>
    <w:uiPriority w:val="99"/>
    <w:rsid w:val="009C29A8"/>
    <w:pPr>
      <w:widowControl w:val="0"/>
      <w:suppressAutoHyphens/>
      <w:autoSpaceDE w:val="0"/>
      <w:spacing w:after="0" w:line="240" w:lineRule="auto"/>
    </w:pPr>
    <w:rPr>
      <w:rFonts w:ascii="Courier New" w:eastAsia="Arial" w:hAnsi="Courier New" w:cs="Courier New"/>
      <w:sz w:val="20"/>
      <w:szCs w:val="20"/>
      <w:lang w:eastAsia="ar-SA"/>
    </w:rPr>
  </w:style>
  <w:style w:type="paragraph" w:styleId="21">
    <w:name w:val="Body Text Indent 2"/>
    <w:basedOn w:val="a"/>
    <w:link w:val="22"/>
    <w:uiPriority w:val="99"/>
    <w:rsid w:val="006C38AA"/>
    <w:pPr>
      <w:jc w:val="left"/>
    </w:pPr>
  </w:style>
  <w:style w:type="character" w:customStyle="1" w:styleId="22">
    <w:name w:val="Основной текст с отступом 2 Знак"/>
    <w:basedOn w:val="a0"/>
    <w:link w:val="21"/>
    <w:uiPriority w:val="99"/>
    <w:rsid w:val="006C38AA"/>
    <w:rPr>
      <w:rFonts w:ascii="Times New Roman" w:hAnsi="Times New Roman" w:cs="Times New Roman"/>
      <w:sz w:val="28"/>
      <w:szCs w:val="20"/>
    </w:rPr>
  </w:style>
  <w:style w:type="paragraph" w:customStyle="1" w:styleId="sourcetag">
    <w:name w:val="source__tag"/>
    <w:basedOn w:val="a"/>
    <w:rsid w:val="00A1295D"/>
    <w:pPr>
      <w:spacing w:before="100" w:beforeAutospacing="1" w:after="100" w:afterAutospacing="1"/>
      <w:ind w:firstLine="0"/>
      <w:jc w:val="left"/>
    </w:pPr>
    <w:rPr>
      <w:sz w:val="24"/>
      <w:szCs w:val="24"/>
    </w:rPr>
  </w:style>
  <w:style w:type="character" w:styleId="af">
    <w:name w:val="Placeholder Text"/>
    <w:basedOn w:val="a0"/>
    <w:uiPriority w:val="99"/>
    <w:semiHidden/>
    <w:rsid w:val="0075527D"/>
    <w:rPr>
      <w:color w:val="808080"/>
    </w:rPr>
  </w:style>
  <w:style w:type="paragraph" w:customStyle="1" w:styleId="4">
    <w:name w:val="Текст4"/>
    <w:basedOn w:val="a"/>
    <w:rsid w:val="006F1A6D"/>
    <w:pPr>
      <w:ind w:firstLine="0"/>
      <w:jc w:val="left"/>
    </w:pPr>
    <w:rPr>
      <w:rFonts w:ascii="Courier New" w:hAnsi="Courier New"/>
      <w:sz w:val="20"/>
    </w:rPr>
  </w:style>
  <w:style w:type="table" w:styleId="af0">
    <w:name w:val="Table Grid"/>
    <w:basedOn w:val="a1"/>
    <w:uiPriority w:val="59"/>
    <w:rsid w:val="00D1090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662F0F"/>
    <w:rPr>
      <w:rFonts w:asciiTheme="majorHAnsi" w:eastAsiaTheme="majorEastAsia" w:hAnsiTheme="majorHAnsi" w:cstheme="majorBidi"/>
      <w:color w:val="365F91" w:themeColor="accent1" w:themeShade="BF"/>
      <w:sz w:val="32"/>
      <w:szCs w:val="32"/>
      <w:lang w:eastAsia="ru-RU"/>
    </w:rPr>
  </w:style>
  <w:style w:type="character" w:customStyle="1" w:styleId="af1">
    <w:name w:val="Цветовое выделение"/>
    <w:uiPriority w:val="99"/>
    <w:rsid w:val="00662F0F"/>
    <w:rPr>
      <w:b/>
      <w:color w:val="26282F"/>
    </w:rPr>
  </w:style>
  <w:style w:type="paragraph" w:customStyle="1" w:styleId="af2">
    <w:name w:val="Нормальный (таблица)"/>
    <w:basedOn w:val="a"/>
    <w:next w:val="a"/>
    <w:uiPriority w:val="99"/>
    <w:rsid w:val="00662F0F"/>
    <w:pPr>
      <w:widowControl w:val="0"/>
      <w:autoSpaceDE w:val="0"/>
      <w:autoSpaceDN w:val="0"/>
      <w:adjustRightInd w:val="0"/>
      <w:ind w:firstLine="0"/>
    </w:pPr>
    <w:rPr>
      <w:rFonts w:ascii="Arial" w:eastAsiaTheme="minorEastAsia" w:hAnsi="Arial" w:cs="Arial"/>
      <w:sz w:val="24"/>
      <w:szCs w:val="24"/>
    </w:rPr>
  </w:style>
  <w:style w:type="paragraph" w:customStyle="1" w:styleId="af3">
    <w:name w:val="Прижатый влево"/>
    <w:basedOn w:val="a"/>
    <w:next w:val="a"/>
    <w:uiPriority w:val="99"/>
    <w:rsid w:val="00662F0F"/>
    <w:pPr>
      <w:widowControl w:val="0"/>
      <w:autoSpaceDE w:val="0"/>
      <w:autoSpaceDN w:val="0"/>
      <w:adjustRightInd w:val="0"/>
      <w:ind w:firstLine="0"/>
      <w:jc w:val="left"/>
    </w:pPr>
    <w:rPr>
      <w:rFonts w:ascii="Arial" w:eastAsiaTheme="minorEastAsia" w:hAnsi="Arial" w:cs="Arial"/>
      <w:sz w:val="24"/>
      <w:szCs w:val="24"/>
    </w:rPr>
  </w:style>
  <w:style w:type="character" w:styleId="af4">
    <w:name w:val="FollowedHyperlink"/>
    <w:basedOn w:val="a0"/>
    <w:uiPriority w:val="99"/>
    <w:semiHidden/>
    <w:unhideWhenUsed/>
    <w:rsid w:val="003C05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1203">
      <w:bodyDiv w:val="1"/>
      <w:marLeft w:val="0"/>
      <w:marRight w:val="0"/>
      <w:marTop w:val="0"/>
      <w:marBottom w:val="0"/>
      <w:divBdr>
        <w:top w:val="none" w:sz="0" w:space="0" w:color="auto"/>
        <w:left w:val="none" w:sz="0" w:space="0" w:color="auto"/>
        <w:bottom w:val="none" w:sz="0" w:space="0" w:color="auto"/>
        <w:right w:val="none" w:sz="0" w:space="0" w:color="auto"/>
      </w:divBdr>
    </w:div>
    <w:div w:id="127023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7FF84694C8A99CF4191241683249D5EA5D34F60F803DFB6A95F440E315806654D2A58971E4F4FE5ABE74CE4667DF4E71EFFC4800AD4F52D9E001F93EI1q4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F6EE4-64CC-4971-AC25-594B4DE1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6355</Words>
  <Characters>36225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Leonov_DA</dc:creator>
  <cp:lastModifiedBy>Meleshko_MN</cp:lastModifiedBy>
  <cp:revision>9</cp:revision>
  <cp:lastPrinted>2021-04-15T13:09:00Z</cp:lastPrinted>
  <dcterms:created xsi:type="dcterms:W3CDTF">2021-04-07T12:28:00Z</dcterms:created>
  <dcterms:modified xsi:type="dcterms:W3CDTF">2021-04-15T13:09:00Z</dcterms:modified>
</cp:coreProperties>
</file>