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36" w:rsidRDefault="001A263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2636" w:rsidRDefault="001A2636">
      <w:pPr>
        <w:pStyle w:val="ConsPlusNormal"/>
        <w:jc w:val="both"/>
        <w:outlineLvl w:val="0"/>
      </w:pPr>
    </w:p>
    <w:p w:rsidR="001A2636" w:rsidRDefault="001A2636">
      <w:pPr>
        <w:pStyle w:val="ConsPlusTitle"/>
        <w:jc w:val="center"/>
        <w:outlineLvl w:val="0"/>
      </w:pPr>
      <w:r>
        <w:t>АДМИНИСТРАЦИЯ СМОЛЕНСКОЙ ОБЛАСТИ</w:t>
      </w:r>
    </w:p>
    <w:p w:rsidR="001A2636" w:rsidRDefault="001A2636">
      <w:pPr>
        <w:pStyle w:val="ConsPlusTitle"/>
        <w:jc w:val="center"/>
      </w:pPr>
    </w:p>
    <w:p w:rsidR="001A2636" w:rsidRDefault="001A2636">
      <w:pPr>
        <w:pStyle w:val="ConsPlusTitle"/>
        <w:jc w:val="center"/>
      </w:pPr>
      <w:r>
        <w:t>ПОСТАНОВЛЕНИЕ</w:t>
      </w:r>
    </w:p>
    <w:p w:rsidR="001A2636" w:rsidRDefault="001A2636">
      <w:pPr>
        <w:pStyle w:val="ConsPlusTitle"/>
        <w:jc w:val="center"/>
      </w:pPr>
      <w:r>
        <w:t>от 28 апреля 2017 г. N 278</w:t>
      </w:r>
    </w:p>
    <w:p w:rsidR="001A2636" w:rsidRDefault="001A2636">
      <w:pPr>
        <w:pStyle w:val="ConsPlusTitle"/>
        <w:jc w:val="center"/>
      </w:pPr>
    </w:p>
    <w:p w:rsidR="001A2636" w:rsidRDefault="001A2636">
      <w:pPr>
        <w:pStyle w:val="ConsPlusTitle"/>
        <w:jc w:val="center"/>
      </w:pPr>
      <w:r>
        <w:t>ОБ УТВЕРЖДЕНИИ ПОЛОЖЕНИЯ, РЕГУЛИРУЮЩЕГО ПОРЯДОК И УСЛОВИЯ</w:t>
      </w:r>
    </w:p>
    <w:p w:rsidR="001A2636" w:rsidRDefault="001A2636">
      <w:pPr>
        <w:pStyle w:val="ConsPlusTitle"/>
        <w:jc w:val="center"/>
      </w:pPr>
      <w:r>
        <w:t>НАЗНАЧЕНИЯ И ВЫПЛАТЫ ЕДИНОВРЕМЕННОГО ОБЛАСТНОГО</w:t>
      </w:r>
    </w:p>
    <w:p w:rsidR="001A2636" w:rsidRDefault="001A2636">
      <w:pPr>
        <w:pStyle w:val="ConsPlusTitle"/>
        <w:jc w:val="center"/>
      </w:pPr>
      <w:r>
        <w:t>ГОСУДАРСТВЕННОГО ПОСОБИЯ МОЛОДЫМ СПЕЦИАЛИСТАМ, ЯВЛЯЮЩИМСЯ</w:t>
      </w:r>
    </w:p>
    <w:p w:rsidR="001A2636" w:rsidRDefault="001A2636">
      <w:pPr>
        <w:pStyle w:val="ConsPlusTitle"/>
        <w:jc w:val="center"/>
      </w:pPr>
      <w:r>
        <w:t>ГРАЖДАНАМИ РОССИЙСКОЙ ФЕДЕРАЦИИ, РАБОТАЮЩИМ</w:t>
      </w:r>
    </w:p>
    <w:p w:rsidR="001A2636" w:rsidRDefault="001A2636">
      <w:pPr>
        <w:pStyle w:val="ConsPlusTitle"/>
        <w:jc w:val="center"/>
      </w:pPr>
      <w:r>
        <w:t>В СЕЛЬСКОХОЗЯЙСТВЕННЫХ ОРГАНИЗАЦИЯХ, КРЕСТЬЯНСКИХ</w:t>
      </w:r>
    </w:p>
    <w:p w:rsidR="001A2636" w:rsidRDefault="001A2636">
      <w:pPr>
        <w:pStyle w:val="ConsPlusTitle"/>
        <w:jc w:val="center"/>
      </w:pPr>
      <w:r>
        <w:t>(ФЕРМЕРСКИХ) ХОЗЯЙСТВАХ, РАСПОЛОЖЕННЫХ НА ТЕРРИТОРИИ</w:t>
      </w:r>
    </w:p>
    <w:p w:rsidR="001A2636" w:rsidRDefault="001A2636">
      <w:pPr>
        <w:pStyle w:val="ConsPlusTitle"/>
        <w:jc w:val="center"/>
      </w:pPr>
      <w:r>
        <w:t>СМОЛЕНСКОЙ ОБЛАСТИ, В ОБЛАСТНЫХ ГОСУДАРСТВЕННЫХ ОРГАНИЗАЦИЯХ</w:t>
      </w:r>
    </w:p>
    <w:p w:rsidR="001A2636" w:rsidRDefault="001A2636">
      <w:pPr>
        <w:pStyle w:val="ConsPlusTitle"/>
        <w:jc w:val="center"/>
      </w:pPr>
      <w:r>
        <w:t>ВЕТЕРИНАРИИ, У ИНДИВИДУАЛЬНЫХ ПРЕДПРИНИМАТЕЛЕЙ,</w:t>
      </w:r>
    </w:p>
    <w:p w:rsidR="001A2636" w:rsidRDefault="001A2636">
      <w:pPr>
        <w:pStyle w:val="ConsPlusTitle"/>
        <w:jc w:val="center"/>
      </w:pPr>
      <w:r>
        <w:t>ЗАРЕГИСТРИРОВАННЫХ И ОСУЩЕСТВЛЯЮЩИХ СВОЮ ДЕЯТЕЛЬНОСТЬ</w:t>
      </w:r>
    </w:p>
    <w:p w:rsidR="001A2636" w:rsidRDefault="001A2636">
      <w:pPr>
        <w:pStyle w:val="ConsPlusTitle"/>
        <w:jc w:val="center"/>
      </w:pPr>
      <w:r>
        <w:t>НА ТЕРРИТОРИИ СМОЛЕНСКОЙ ОБЛАСТИ</w:t>
      </w:r>
    </w:p>
    <w:p w:rsidR="001A2636" w:rsidRDefault="001A26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A26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23.05.2018 </w:t>
            </w:r>
            <w:hyperlink r:id="rId5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14.06.2019 </w:t>
            </w:r>
            <w:hyperlink r:id="rId6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16.06.2020 </w:t>
            </w:r>
            <w:hyperlink r:id="rId7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>,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8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,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22.01.2025 </w:t>
            </w:r>
            <w:hyperlink r:id="rId9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02.10.2025 </w:t>
            </w:r>
            <w:hyperlink r:id="rId10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</w:tr>
    </w:tbl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ind w:firstLine="540"/>
        <w:jc w:val="both"/>
      </w:pPr>
      <w:r>
        <w:t xml:space="preserve">В целях реализации </w:t>
      </w:r>
      <w:hyperlink r:id="rId11">
        <w:r>
          <w:rPr>
            <w:color w:val="0000FF"/>
          </w:rPr>
          <w:t>статьи 2</w:t>
        </w:r>
      </w:hyperlink>
      <w:r>
        <w:t xml:space="preserve"> областного закона "О единовременном областном государственном пособии молодым специалистам, работающим в сельскохозяйственных организациях, крестьянских (фермерских) хозяйствах, областных государственных организациях ветеринарии, у индивидуальных предпринимателей" Администрация Смоленской области постановляет: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14.06.2019 N 355)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5">
        <w:r>
          <w:rPr>
            <w:color w:val="0000FF"/>
          </w:rPr>
          <w:t>Положение</w:t>
        </w:r>
      </w:hyperlink>
      <w:r>
        <w:t>, регулирующее порядок и условия назначения и выплаты единовременного областного государственного пособия молодым специалистам, являющимся гражданами Российской Федерации, работающим в сельскохозяйственных организациях, крестьянских (фермерских) хозяйствах, расположенных на территории Смоленской области, в областных государственных организациях ветеринарии, у индивидуальных предпринимателей, зарегистрированных и осуществляющих свою деятельность на территории Смоленской области.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14.06.2019 N 355)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17.03.2014 N 160 "Об утверждении Положения, регулирующего порядок и условия назначения и выплаты единовременного областного государственного пособия молодым специалистам, работающим в сельскохозяйственных организациях, крестьянских (фермерских) хозяйствах, расположенных на территории Смоленской области";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05.03.2015 N 77 "О внесении изменения в постановление Администрации Смоленской области от 17.03.2014 N 160".</w:t>
      </w: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right"/>
      </w:pPr>
      <w:r>
        <w:t>Губернатор</w:t>
      </w:r>
    </w:p>
    <w:p w:rsidR="001A2636" w:rsidRDefault="001A2636">
      <w:pPr>
        <w:pStyle w:val="ConsPlusNormal"/>
        <w:jc w:val="right"/>
      </w:pPr>
      <w:r>
        <w:t>Смоленской области</w:t>
      </w:r>
    </w:p>
    <w:p w:rsidR="001A2636" w:rsidRDefault="001A2636">
      <w:pPr>
        <w:pStyle w:val="ConsPlusNormal"/>
        <w:jc w:val="right"/>
      </w:pPr>
      <w:r>
        <w:t>А.В.ОСТРОВСКИЙ</w:t>
      </w: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right"/>
        <w:outlineLvl w:val="0"/>
      </w:pPr>
      <w:r>
        <w:t>Утверждено</w:t>
      </w:r>
    </w:p>
    <w:p w:rsidR="001A2636" w:rsidRDefault="001A2636">
      <w:pPr>
        <w:pStyle w:val="ConsPlusNormal"/>
        <w:jc w:val="right"/>
      </w:pPr>
      <w:r>
        <w:t>постановлением</w:t>
      </w:r>
    </w:p>
    <w:p w:rsidR="001A2636" w:rsidRDefault="001A2636">
      <w:pPr>
        <w:pStyle w:val="ConsPlusNormal"/>
        <w:jc w:val="right"/>
      </w:pPr>
      <w:r>
        <w:t>Администрации</w:t>
      </w:r>
    </w:p>
    <w:p w:rsidR="001A2636" w:rsidRDefault="001A2636">
      <w:pPr>
        <w:pStyle w:val="ConsPlusNormal"/>
        <w:jc w:val="right"/>
      </w:pPr>
      <w:r>
        <w:t>Смоленской области</w:t>
      </w:r>
    </w:p>
    <w:p w:rsidR="001A2636" w:rsidRDefault="001A2636">
      <w:pPr>
        <w:pStyle w:val="ConsPlusNormal"/>
        <w:jc w:val="right"/>
      </w:pPr>
      <w:r>
        <w:t>от 28.04.2017 N 278</w:t>
      </w: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Title"/>
        <w:jc w:val="center"/>
      </w:pPr>
      <w:bookmarkStart w:id="0" w:name="P45"/>
      <w:bookmarkEnd w:id="0"/>
      <w:r>
        <w:t>ПОЛОЖЕНИЕ,</w:t>
      </w:r>
    </w:p>
    <w:p w:rsidR="001A2636" w:rsidRDefault="001A2636">
      <w:pPr>
        <w:pStyle w:val="ConsPlusTitle"/>
        <w:jc w:val="center"/>
      </w:pPr>
      <w:r>
        <w:t>РЕГУЛИРУЮЩЕЕ ПОРЯДОК И УСЛОВИЯ НАЗНАЧЕНИЯ И ВЫПЛАТЫ</w:t>
      </w:r>
    </w:p>
    <w:p w:rsidR="001A2636" w:rsidRDefault="001A2636">
      <w:pPr>
        <w:pStyle w:val="ConsPlusTitle"/>
        <w:jc w:val="center"/>
      </w:pPr>
      <w:r>
        <w:t>ЕДИНОВРЕМЕННОГО ОБЛАСТНОГО ГОСУДАРСТВЕННОГО ПОСОБИЯ МОЛОДЫМ</w:t>
      </w:r>
    </w:p>
    <w:p w:rsidR="001A2636" w:rsidRDefault="001A2636">
      <w:pPr>
        <w:pStyle w:val="ConsPlusTitle"/>
        <w:jc w:val="center"/>
      </w:pPr>
      <w:r>
        <w:t>СПЕЦИАЛИСТАМ, ЯВЛЯЮЩИМСЯ ГРАЖДАНАМИ РОССИЙСКОЙ ФЕДЕРАЦИИ,</w:t>
      </w:r>
    </w:p>
    <w:p w:rsidR="001A2636" w:rsidRDefault="001A2636">
      <w:pPr>
        <w:pStyle w:val="ConsPlusTitle"/>
        <w:jc w:val="center"/>
      </w:pPr>
      <w:r>
        <w:t>РАБОТАЮЩИМ В СЕЛЬСКОХОЗЯЙСТВЕННЫХ ОРГАНИЗАЦИЯХ, КРЕСТЬЯНСКИХ</w:t>
      </w:r>
    </w:p>
    <w:p w:rsidR="001A2636" w:rsidRDefault="001A2636">
      <w:pPr>
        <w:pStyle w:val="ConsPlusTitle"/>
        <w:jc w:val="center"/>
      </w:pPr>
      <w:r>
        <w:t>(ФЕРМЕРСКИХ) ХОЗЯЙСТВАХ, РАСПОЛОЖЕННЫХ НА ТЕРРИТОРИИ</w:t>
      </w:r>
    </w:p>
    <w:p w:rsidR="001A2636" w:rsidRDefault="001A2636">
      <w:pPr>
        <w:pStyle w:val="ConsPlusTitle"/>
        <w:jc w:val="center"/>
      </w:pPr>
      <w:r>
        <w:t>СМОЛЕНСКОЙ ОБЛАСТИ, В ОБЛАСТНЫХ ГОСУДАРСТВЕННЫХ ОРГАНИЗАЦИЯХ</w:t>
      </w:r>
    </w:p>
    <w:p w:rsidR="001A2636" w:rsidRDefault="001A2636">
      <w:pPr>
        <w:pStyle w:val="ConsPlusTitle"/>
        <w:jc w:val="center"/>
      </w:pPr>
      <w:r>
        <w:t>ВЕТЕРИНАРИИ, У ИНДИВИДУАЛЬНЫХ ПРЕДПРИНИМАТЕЛЕЙ,</w:t>
      </w:r>
    </w:p>
    <w:p w:rsidR="001A2636" w:rsidRDefault="001A2636">
      <w:pPr>
        <w:pStyle w:val="ConsPlusTitle"/>
        <w:jc w:val="center"/>
      </w:pPr>
      <w:r>
        <w:t>ЗАРЕГИСТРИРОВАННЫХ И ОСУЩЕСТВЛЯЮЩИХ СВОЮ ДЕЯТЕЛЬНОСТЬ</w:t>
      </w:r>
    </w:p>
    <w:p w:rsidR="001A2636" w:rsidRDefault="001A2636">
      <w:pPr>
        <w:pStyle w:val="ConsPlusTitle"/>
        <w:jc w:val="center"/>
      </w:pPr>
      <w:r>
        <w:t>НА ТЕРРИТОРИИ СМОЛЕНСКОЙ ОБЛАСТИ</w:t>
      </w:r>
    </w:p>
    <w:p w:rsidR="001A2636" w:rsidRDefault="001A26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A26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23.05.2018 </w:t>
            </w:r>
            <w:hyperlink r:id="rId16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14.06.2019 </w:t>
            </w:r>
            <w:hyperlink r:id="rId17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16.06.2020 </w:t>
            </w:r>
            <w:hyperlink r:id="rId18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>,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19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,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22.01.2025 </w:t>
            </w:r>
            <w:hyperlink r:id="rId20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02.10.2025 </w:t>
            </w:r>
            <w:hyperlink r:id="rId21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</w:tr>
    </w:tbl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ind w:firstLine="540"/>
        <w:jc w:val="both"/>
      </w:pPr>
      <w:r>
        <w:t>1. Настоящее Положение определяет порядок и условия назначения и выплаты из областного бюджета единовременного областного государственного пособия молодым специалистам, являющимся гражданами Российской Федерации, работающим в сельскохозяйственных организациях, крестьянских (фермерских) хозяйствах, расположенных на территории Смоленской области, в областных государственных организациях ветеринарии, у индивидуальных предпринимателей, зарегистрированных и осуществляющих свою деятельность на территории Смоленской области (далее соответственно - пособие, молодые специалисты).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14.06.2019 N 355)</w:t>
      </w:r>
    </w:p>
    <w:p w:rsidR="001A2636" w:rsidRDefault="001A2636">
      <w:pPr>
        <w:pStyle w:val="ConsPlusNormal"/>
        <w:spacing w:before="220"/>
        <w:ind w:firstLine="540"/>
        <w:jc w:val="both"/>
      </w:pPr>
      <w:bookmarkStart w:id="1" w:name="P64"/>
      <w:bookmarkEnd w:id="1"/>
      <w:r>
        <w:t xml:space="preserve">2. Пособие назначается и выплачивается молодым специалистам, указанным в областном </w:t>
      </w:r>
      <w:hyperlink r:id="rId23">
        <w:r>
          <w:rPr>
            <w:color w:val="0000FF"/>
          </w:rPr>
          <w:t>законе</w:t>
        </w:r>
      </w:hyperlink>
      <w:r>
        <w:t xml:space="preserve"> "О единовременном областном государственном пособии молодым специалистам, работающим в сельскохозяйственных организациях, крестьянских (фермерских) хозяйствах, областных государственных организациях ветеринарии, у индивидуальных предпринимателей" (далее - областной закон).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14.06.2019 N 355)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3. Пособие выплачивается в размере, установленном областным законом.</w:t>
      </w:r>
    </w:p>
    <w:p w:rsidR="001A2636" w:rsidRDefault="001A2636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4. Для получения пособия молодой специалист в течение полутора лет после заключения трудового договора с сельскохозяйственной организацией, крестьянским (фермерским) хозяйством, областной государственной организацией ветеринарии, индивидуальным предпринимателем (основное место работы) (далее - трудовой договор) представляет в Министерство сельского хозяйства и продовольствия Смоленской области (далее также - Министерство) </w:t>
      </w:r>
      <w:hyperlink w:anchor="P170">
        <w:r>
          <w:rPr>
            <w:color w:val="0000FF"/>
          </w:rPr>
          <w:t>заявление</w:t>
        </w:r>
      </w:hyperlink>
      <w:r>
        <w:t xml:space="preserve"> о назначении пособия (далее также - заявление) по форме согласно приложению N 1 к настоящему Положению одним из следующих способов: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02.10.2025 N 596)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лично;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 В целях подачи заявления посредством Единого портала молодой специалист может обратиться в сектор пользовательского сопровождения многофункционального центра предоставления государственных и муниципальных услуг.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lastRenderedPageBreak/>
        <w:t>В случае подачи молодым специалистом заявления о назначении пособия лично в Министерство к заявлению прилагаются следующие документы:</w:t>
      </w:r>
    </w:p>
    <w:p w:rsidR="001A2636" w:rsidRDefault="001A2636">
      <w:pPr>
        <w:pStyle w:val="ConsPlusNormal"/>
        <w:spacing w:before="220"/>
        <w:ind w:firstLine="540"/>
        <w:jc w:val="both"/>
      </w:pPr>
      <w:bookmarkStart w:id="3" w:name="P72"/>
      <w:bookmarkEnd w:id="3"/>
      <w:r>
        <w:t>- документ, удостоверяющий личность молодого специалиста;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документ об образовании и о квалификации;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военный билет (представляется молодыми специалистами, принятыми на работу после увольнения с военной службы по призыву, на которую они были призваны после окончания образовательной организации);</w:t>
      </w:r>
    </w:p>
    <w:p w:rsidR="001A2636" w:rsidRDefault="001A2636">
      <w:pPr>
        <w:pStyle w:val="ConsPlusNormal"/>
        <w:spacing w:before="220"/>
        <w:ind w:firstLine="540"/>
        <w:jc w:val="both"/>
      </w:pPr>
      <w:bookmarkStart w:id="4" w:name="P75"/>
      <w:bookmarkEnd w:id="4"/>
      <w:r>
        <w:t>- 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 (представляется по собственной инициативе);</w:t>
      </w:r>
    </w:p>
    <w:p w:rsidR="001A2636" w:rsidRDefault="001A2636">
      <w:pPr>
        <w:pStyle w:val="ConsPlusNormal"/>
        <w:spacing w:before="220"/>
        <w:ind w:firstLine="540"/>
        <w:jc w:val="both"/>
      </w:pPr>
      <w:bookmarkStart w:id="5" w:name="P76"/>
      <w:bookmarkEnd w:id="5"/>
      <w:r>
        <w:t>- свидетельство о постановке на учет физического лица в налоговом органе или уведомление о постановке на учет физического лица в налоговом органе (при наличии) (представляется по собственной инициативе);</w:t>
      </w:r>
    </w:p>
    <w:p w:rsidR="001A2636" w:rsidRDefault="001A2636">
      <w:pPr>
        <w:pStyle w:val="ConsPlusNormal"/>
        <w:spacing w:before="220"/>
        <w:ind w:firstLine="540"/>
        <w:jc w:val="both"/>
      </w:pPr>
      <w:bookmarkStart w:id="6" w:name="P77"/>
      <w:bookmarkEnd w:id="6"/>
      <w:r>
        <w:t xml:space="preserve">- </w:t>
      </w:r>
      <w:hyperlink r:id="rId26">
        <w:r>
          <w:rPr>
            <w:color w:val="0000FF"/>
          </w:rPr>
          <w:t>сведения</w:t>
        </w:r>
      </w:hyperlink>
      <w:r>
        <w:t xml:space="preserve"> о трудовой деятельности по форме "Сведения о трудовой деятельности, предоставляемые работнику работодателем (СТД-Р)", утвержденной приказом Министерства труда и социальной защиты Российской Федерации от 10.11.2022 N 713н "Об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заполнения" (за периоды после 01.01.2020) (представляются по собственной инициативе);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копия приказа о приеме на работу, заверенная подписью и печатью (при наличии) руководителя сельскохозяйственной организации, главы крестьянского (фермерского) хозяйства, руководителя областной государственной организации ветеринарии, индивидуального предпринимателя;</w:t>
      </w:r>
    </w:p>
    <w:p w:rsidR="001A2636" w:rsidRDefault="001A2636">
      <w:pPr>
        <w:pStyle w:val="ConsPlusNormal"/>
        <w:spacing w:before="220"/>
        <w:ind w:firstLine="540"/>
        <w:jc w:val="both"/>
      </w:pPr>
      <w:bookmarkStart w:id="7" w:name="P79"/>
      <w:bookmarkEnd w:id="7"/>
      <w:r>
        <w:t>- копия трудового договора (с условием об обязанности молодого специалиста отработать не менее 3 лет), заверенная подписью и печатью (при наличии) руководителя сельскохозяйственной организации, главы крестьянского (фермерского) хозяйства, руководителя областной государственной организации ветеринарии, индивидуального предпринимателя;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копия выписки кредитной организации с реквизитами счета, открытого в кредитной организации на имя молодого специалиста.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72">
        <w:r>
          <w:rPr>
            <w:color w:val="0000FF"/>
          </w:rPr>
          <w:t>абзацах пятом</w:t>
        </w:r>
      </w:hyperlink>
      <w:r>
        <w:t xml:space="preserve"> - </w:t>
      </w:r>
      <w:hyperlink w:anchor="P76">
        <w:r>
          <w:rPr>
            <w:color w:val="0000FF"/>
          </w:rPr>
          <w:t>девятом</w:t>
        </w:r>
      </w:hyperlink>
      <w:r>
        <w:t xml:space="preserve"> настоящего пункта, представляются в подлинниках с одновременным представлением их копий. Специалист отдела правового, кадрового обеспечения и делопроизводства Министерства в присутствии молодого специалиста сверяет представленные подлинники документов с их копиями, заверяет копии документов, после чего подлинники документов возвращаются молодому специалисту.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Регистрация заявления осуществляется в ведомственной информационной системе в день представления заявления.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В случае непредставления молодым специалистом по собственной инициативе документов, указанных в </w:t>
      </w:r>
      <w:hyperlink w:anchor="P75">
        <w:r>
          <w:rPr>
            <w:color w:val="0000FF"/>
          </w:rPr>
          <w:t>абзацах восьмом</w:t>
        </w:r>
      </w:hyperlink>
      <w:r>
        <w:t xml:space="preserve"> - </w:t>
      </w:r>
      <w:hyperlink w:anchor="P77">
        <w:r>
          <w:rPr>
            <w:color w:val="0000FF"/>
          </w:rPr>
          <w:t>десятом</w:t>
        </w:r>
      </w:hyperlink>
      <w:r>
        <w:t xml:space="preserve"> настоящего пункта, Министерство в течение 2 рабочих дней со дня регистрации заявления в ведомственной информационной системе запрашивает указанные документы (сведения, содержащиеся в них) в рамках межведомственного информационного взаимодействия.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Подача заявления через Единый портал осуществляется с использованием подтвержденной учетной записи молодого специалиста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lastRenderedPageBreak/>
        <w:t>В случае подачи заявления о назначении пособия через Единый портал заявление подается путем заполнения интерактивной формы с прикреплением следующих документов в электронном виде: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документа об образовании и о квалификации;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военного билета (для молодых специалистов, принятых на работу после увольнения с военной службы по призыву, на которую они были призваны после окончания образовательной организации);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копии приказа о приеме на работу, заверенной подписью и печатью (при наличии) руководителя сельскохозяйственной организации, главы крестьянского (фермерского) хозяйства, руководителя областной государственной организации ветеринарии, индивидуального предпринимателя;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копии трудового договора (с условием об обязанности молодого специалиста отработать не менее 3 лет), заверенной подписью и печатью (при наличии) руководителя сельскохозяйственной организации, главы крестьянского (фермерского) хозяйства, руководителя областной государственной организации ветеринарии, индивидуального предпринимателя.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В случае подачи заявления через Единый портал регистрация заявления осуществляется в государственной информационной системе "Региональное социальное обеспечение".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Министерство в течение 2 рабочих дней со дня регистрации заявления в государственной информационной системе "Региональное социальное обеспечение" запрашивает в рамках межведомственного информационного взаимодействия сведения о трудовой деятельности молодого специалиста.</w:t>
      </w:r>
    </w:p>
    <w:p w:rsidR="001A2636" w:rsidRDefault="001A2636">
      <w:pPr>
        <w:pStyle w:val="ConsPlusNormal"/>
        <w:jc w:val="both"/>
      </w:pPr>
      <w:r>
        <w:t xml:space="preserve">(п. 4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spacing w:before="220"/>
        <w:ind w:firstLine="540"/>
        <w:jc w:val="both"/>
      </w:pPr>
      <w:bookmarkStart w:id="8" w:name="P93"/>
      <w:bookmarkEnd w:id="8"/>
      <w:r>
        <w:t xml:space="preserve">5. В целях рассмотрения документов, представляемых молодыми специалистами, указанными в </w:t>
      </w:r>
      <w:hyperlink w:anchor="P64">
        <w:r>
          <w:rPr>
            <w:color w:val="0000FF"/>
          </w:rPr>
          <w:t>пункте 2</w:t>
        </w:r>
      </w:hyperlink>
      <w:r>
        <w:t xml:space="preserve"> настоящего Положения, в Министерстве создается комиссия, положение о которой и состав которой утверждаются правовым актом Министерства.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14.04.2022 N 242,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Комиссия в течение 15 рабочих дней со дня регистрации представленного молодым специалистом заявления рассматривает заявление и приложенные к нему документы на предмет соответствия их перечню, указанному в </w:t>
      </w:r>
      <w:hyperlink w:anchor="P67">
        <w:r>
          <w:rPr>
            <w:color w:val="0000FF"/>
          </w:rPr>
          <w:t>пункте 4</w:t>
        </w:r>
      </w:hyperlink>
      <w:r>
        <w:t xml:space="preserve"> настоящего Положения, а также достоверности содержащейся в них информации и по результатам рассмотрения представленных заявления и документов принимает решение о выплате либо об отказе в выплате пособия.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Решение комиссии оформляется протоколом.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6. На основании решения комиссии, указанного в </w:t>
      </w:r>
      <w:hyperlink w:anchor="P93">
        <w:r>
          <w:rPr>
            <w:color w:val="0000FF"/>
          </w:rPr>
          <w:t>пункте 5</w:t>
        </w:r>
      </w:hyperlink>
      <w:r>
        <w:t xml:space="preserve"> настоящего Положения, в течение 5 рабочих дней со дня принятия данного решения издается правовой акт Министерства о выплате либо об отказе в выплате пособия.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14.04.2022 N 242,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7. Министерство в течение 5 рабочих дней со дня окончания срока, указанного в пункте 5 настоящего Положения, направляет молодому специалисту уведомление о выплате либо об отказе в выплате пособия одним из следующих способов: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в письменной форме по адресу постоянного проживания, указанному в заявлении (при подаче молодым специалистом заявления лично в Министерство);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в личный кабинет молодого специалиста на Едином портале (при подаче заявления через Единый портал).</w:t>
      </w:r>
    </w:p>
    <w:p w:rsidR="001A2636" w:rsidRDefault="001A2636">
      <w:pPr>
        <w:pStyle w:val="ConsPlusNormal"/>
        <w:jc w:val="both"/>
      </w:pPr>
      <w:r>
        <w:t xml:space="preserve">(п. 7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lastRenderedPageBreak/>
        <w:t>8. Основаниями для принятия решения об отказе в выплате пособия являются: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отсутствие права на получение пособия;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- непредставление или представление не в полном объеме документов, предусмотренных </w:t>
      </w:r>
      <w:hyperlink w:anchor="P67">
        <w:r>
          <w:rPr>
            <w:color w:val="0000FF"/>
          </w:rPr>
          <w:t>пунктом 4</w:t>
        </w:r>
      </w:hyperlink>
      <w:r>
        <w:t xml:space="preserve"> настоящего Положения, за исключением документов, представляемых по собственной инициативе;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пропуск срока обращения за назначением и выплатой пособия со дня заключения трудового договора;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16.06.2020 N 345)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выявление в заявлении и (или) представленных документах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посредством единой системы межведомственного электронного взаимодействия либо полученной иными способами, разрешенными федеральным законодательством.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Принятие Министерством решения об отказе в выплате пособия по основаниям, указанным в абзацах третьем, пятом настоящего пункта, не препятствует повторной подаче заявления после устранения причин, послуживших основанием для принятия решения об отказе в выплате пособия.</w:t>
      </w:r>
    </w:p>
    <w:p w:rsidR="001A2636" w:rsidRDefault="001A2636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22.01.2025 N 13)</w:t>
      </w:r>
    </w:p>
    <w:p w:rsidR="001A2636" w:rsidRPr="00800C37" w:rsidRDefault="001A2636">
      <w:pPr>
        <w:pStyle w:val="ConsPlusNormal"/>
        <w:spacing w:before="220"/>
        <w:ind w:firstLine="540"/>
        <w:jc w:val="both"/>
        <w:rPr>
          <w:highlight w:val="green"/>
        </w:rPr>
      </w:pPr>
      <w:r w:rsidRPr="00800C37">
        <w:rPr>
          <w:highlight w:val="green"/>
        </w:rPr>
        <w:t>9. В случае личного представления молодым специалистом заявления Министерство в течение 10 рабочих дней после направления молодому специалисту уведомления о выплате пособия заключает с молодым специалистом договор о выплате пособия (далее также - договор) по форме, утвержденной правовым актом Министерства.</w:t>
      </w:r>
    </w:p>
    <w:p w:rsidR="001A2636" w:rsidRDefault="001A2636">
      <w:pPr>
        <w:pStyle w:val="ConsPlusNormal"/>
        <w:spacing w:before="220"/>
        <w:ind w:firstLine="540"/>
        <w:jc w:val="both"/>
      </w:pPr>
      <w:r w:rsidRPr="00800C37">
        <w:rPr>
          <w:highlight w:val="green"/>
        </w:rPr>
        <w:t>Форма договора размещается на официальном сайте Министерства в информационно-телекоммуникационной сети "Интернет" в течение 10 рабочих дней со дня утверждения настоящего Положения.</w:t>
      </w:r>
      <w:bookmarkStart w:id="9" w:name="_GoBack"/>
      <w:bookmarkEnd w:id="9"/>
    </w:p>
    <w:p w:rsidR="001A2636" w:rsidRDefault="001A2636">
      <w:pPr>
        <w:pStyle w:val="ConsPlusNormal"/>
        <w:spacing w:before="220"/>
        <w:ind w:firstLine="540"/>
        <w:jc w:val="both"/>
      </w:pPr>
      <w:r>
        <w:t>В случае подачи молодым специалистом заявления через Единый портал Министерство в течение 5 рабочих дней после направления молодому специалисту уведомления о выплате пособия формирует договор о выплате пособия и направляет его в личный кабинет молодого специалиста на Едином портале. Молодой специалист в течение 5 рабочих дней со дня получения договора подписывает договор в личном кабинете на Едином портале с использованием усиленной квалифицированной электронной подписи.</w:t>
      </w:r>
    </w:p>
    <w:p w:rsidR="001A2636" w:rsidRDefault="001A2636">
      <w:pPr>
        <w:pStyle w:val="ConsPlusNormal"/>
        <w:spacing w:before="220"/>
        <w:ind w:firstLine="540"/>
        <w:jc w:val="both"/>
      </w:pPr>
      <w:proofErr w:type="spellStart"/>
      <w:r>
        <w:t>Неподписание</w:t>
      </w:r>
      <w:proofErr w:type="spellEnd"/>
      <w:r>
        <w:t xml:space="preserve"> молодым специалистом договора в установленный настоящим пунктом срок расценивается как добровольный отказ от получения пособия, но не лишает молодого специалиста права на повторную подачу заявления.</w:t>
      </w:r>
    </w:p>
    <w:p w:rsidR="001A2636" w:rsidRDefault="001A2636">
      <w:pPr>
        <w:pStyle w:val="ConsPlusNormal"/>
        <w:jc w:val="both"/>
      </w:pPr>
      <w:r>
        <w:t xml:space="preserve">(п. 9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10. Министерство осуществляет выплату пособия в течение 15 рабочих дней со дня заключения договора путем перечисления денежных средств на счет молодого специалиста, указанный в договоре и открытый в кредитной организации.</w:t>
      </w:r>
    </w:p>
    <w:p w:rsidR="001A2636" w:rsidRDefault="001A263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14.04.2022 N 242,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spacing w:before="220"/>
        <w:ind w:firstLine="540"/>
        <w:jc w:val="both"/>
      </w:pPr>
      <w:bookmarkStart w:id="10" w:name="P121"/>
      <w:bookmarkEnd w:id="10"/>
      <w:r>
        <w:t xml:space="preserve">11. В случае расторжения трудового договора до истечения трех лет с момента его заключения в соответствии с </w:t>
      </w:r>
      <w:hyperlink r:id="rId41">
        <w:r>
          <w:rPr>
            <w:color w:val="0000FF"/>
          </w:rPr>
          <w:t>пунктом 3 части первой статьи 77</w:t>
        </w:r>
      </w:hyperlink>
      <w:r>
        <w:t xml:space="preserve"> Трудового кодекса Российской Федерации (далее - ТК РФ) или </w:t>
      </w:r>
      <w:hyperlink r:id="rId42">
        <w:r>
          <w:rPr>
            <w:color w:val="0000FF"/>
          </w:rPr>
          <w:t>пунктами 5</w:t>
        </w:r>
      </w:hyperlink>
      <w:r>
        <w:t xml:space="preserve"> - </w:t>
      </w:r>
      <w:hyperlink r:id="rId43">
        <w:r>
          <w:rPr>
            <w:color w:val="0000FF"/>
          </w:rPr>
          <w:t>7</w:t>
        </w:r>
      </w:hyperlink>
      <w:r>
        <w:t xml:space="preserve">, </w:t>
      </w:r>
      <w:hyperlink r:id="rId44">
        <w:r>
          <w:rPr>
            <w:color w:val="0000FF"/>
          </w:rPr>
          <w:t>10</w:t>
        </w:r>
      </w:hyperlink>
      <w:r>
        <w:t xml:space="preserve">, </w:t>
      </w:r>
      <w:hyperlink r:id="rId45">
        <w:r>
          <w:rPr>
            <w:color w:val="0000FF"/>
          </w:rPr>
          <w:t>11 части первой статьи 81</w:t>
        </w:r>
      </w:hyperlink>
      <w:r>
        <w:t xml:space="preserve"> ТК РФ молодой специалист обязан направить копию приказа о расторжении трудового договора в Министерство в течение 10 календарных дней со дня расторжения трудового договора.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Молодой специалист может направить уведомление о расторжении трудового договора посредством Единого портала.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lastRenderedPageBreak/>
        <w:t xml:space="preserve">В случае расторжения трудового договора по основаниям, указанным в </w:t>
      </w:r>
      <w:hyperlink w:anchor="P121">
        <w:r>
          <w:rPr>
            <w:color w:val="0000FF"/>
          </w:rPr>
          <w:t>абзаце первом</w:t>
        </w:r>
      </w:hyperlink>
      <w:r>
        <w:t xml:space="preserve"> настоящего пункта, Министерство по истечении трехмесячного срока направляет молодому специалисту требование о возврате пособия, за исключением случая, указанного в абзаце четвертом настоящего пункта. Молодой специалист должен в течение 30 календарных дней со дня получения указанного требования вернуть в доход областного бюджета пособие в добровольном порядке. В случае отказа от добровольного возврата указанные средства взыскиваются в судебном порядке.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При досрочном расторжении трудового договора по основаниям, указанным в </w:t>
      </w:r>
      <w:hyperlink w:anchor="P121">
        <w:r>
          <w:rPr>
            <w:color w:val="0000FF"/>
          </w:rPr>
          <w:t>абзаце первом</w:t>
        </w:r>
      </w:hyperlink>
      <w:r>
        <w:t xml:space="preserve"> настоящего пункта, и заключении молодым специалистом нового трудового договора с другой сельскохозяйственной организацией, расположенной на территории Смоленской области, с другим крестьянским (фермерским) хозяйством, расположенным на территории Смоленской области, с областной государственной организацией ветеринарии, с другим индивидуальным предпринимателем, зарегистрированным и осуществляющим свою деятельность на территории Смоленской области, в срок, не превышающий трех месяцев со дня расторжения предыдущего трудового договора, право молодого специалиста на пособие сохраняется. При этом период трудовой деятельности у прежнего работодателя учитывается при исполнении молодым специалистом обязательства, указанного в </w:t>
      </w:r>
      <w:hyperlink w:anchor="P79">
        <w:r>
          <w:rPr>
            <w:color w:val="0000FF"/>
          </w:rPr>
          <w:t>абзаце двенадцатом пункта 4</w:t>
        </w:r>
      </w:hyperlink>
      <w:r>
        <w:t xml:space="preserve"> настоящего Положения.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Для подтверждения повторного трудоустройства молодой специалист в течение 7 рабочих дней со дня заключения трудового договора представляет в Министерство лично или через Единый портал следующие документы: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- </w:t>
      </w:r>
      <w:hyperlink w:anchor="P249">
        <w:r>
          <w:rPr>
            <w:color w:val="0000FF"/>
          </w:rPr>
          <w:t>уведомление</w:t>
        </w:r>
      </w:hyperlink>
      <w:r>
        <w:t xml:space="preserve"> об изменении (прекращении) трудовых отношений с сельскохозяйственной организацией, крестьянским (фермерским) хозяйством, областной государственной организацией ветеринарии, индивидуальным предпринимателем по форме согласно приложению N 2 к настоящему Положению;</w:t>
      </w:r>
    </w:p>
    <w:p w:rsidR="001A2636" w:rsidRDefault="001A2636">
      <w:pPr>
        <w:pStyle w:val="ConsPlusNormal"/>
        <w:spacing w:before="220"/>
        <w:ind w:firstLine="540"/>
        <w:jc w:val="both"/>
      </w:pPr>
      <w:bookmarkStart w:id="11" w:name="P127"/>
      <w:bookmarkEnd w:id="11"/>
      <w:r>
        <w:t xml:space="preserve">- </w:t>
      </w:r>
      <w:hyperlink r:id="rId46">
        <w:r>
          <w:rPr>
            <w:color w:val="0000FF"/>
          </w:rPr>
          <w:t>сведения</w:t>
        </w:r>
      </w:hyperlink>
      <w:r>
        <w:t xml:space="preserve"> о трудовой деятельности по форме "Сведения о трудовой деятельности, предоставляемые работнику работодателем (СТД-Р)", утвержденной приказом Министерства труда и социальной защиты Российской Федерации от 10.11.2022 N 713н "Об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заполнения" (за периоды после 01.01.2020) (представляются по собственной инициативе);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копию приказа о приеме на работу, заверенную подписью и печатью (при наличии) руководителя сельскохозяйственной организации, главы крестьянского (фермерского) хозяйства, руководителя областной государственной организации ветеринарии, индивидуального предпринимателя;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>- копию трудового договора, заверенную подписью и печатью (при наличии) руководителя сельскохозяйственной организации, главы крестьянского (фермерского) хозяйства, руководителя областной государственной организации ветеринарии, индивидуального предпринимателя.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В случае непредставления молодым специалистом по собственной инициативе сведений, указанных в </w:t>
      </w:r>
      <w:hyperlink w:anchor="P127">
        <w:r>
          <w:rPr>
            <w:color w:val="0000FF"/>
          </w:rPr>
          <w:t>абзаце седьмом</w:t>
        </w:r>
      </w:hyperlink>
      <w:r>
        <w:t xml:space="preserve"> настоящего пункта, Министерство в течение 2 рабочих дней со дня представления документов, указанных в настоящем пункте, запрашивает в рамках межведомственного информационного взаимодействия сведения о трудовой деятельности молодого специалиста.</w:t>
      </w:r>
    </w:p>
    <w:p w:rsidR="001A2636" w:rsidRDefault="001A2636">
      <w:pPr>
        <w:pStyle w:val="ConsPlusNormal"/>
        <w:jc w:val="both"/>
      </w:pPr>
      <w:r>
        <w:t xml:space="preserve">(п. 11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spacing w:before="220"/>
        <w:ind w:firstLine="540"/>
        <w:jc w:val="both"/>
      </w:pPr>
      <w:r>
        <w:t xml:space="preserve">12. Информация о назначении и выплате пособия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"О государственной социальной помощи".</w:t>
      </w:r>
    </w:p>
    <w:p w:rsidR="001A2636" w:rsidRDefault="001A2636">
      <w:pPr>
        <w:pStyle w:val="ConsPlusNormal"/>
        <w:jc w:val="both"/>
      </w:pPr>
      <w:r>
        <w:t xml:space="preserve">(п. 12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22.01.2025 N 13)</w:t>
      </w: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right"/>
        <w:outlineLvl w:val="1"/>
      </w:pPr>
      <w:r>
        <w:t>Приложение N 1</w:t>
      </w:r>
    </w:p>
    <w:p w:rsidR="001A2636" w:rsidRDefault="001A2636">
      <w:pPr>
        <w:pStyle w:val="ConsPlusNormal"/>
        <w:jc w:val="right"/>
      </w:pPr>
      <w:r>
        <w:t>к Положению,</w:t>
      </w:r>
    </w:p>
    <w:p w:rsidR="001A2636" w:rsidRDefault="001A2636">
      <w:pPr>
        <w:pStyle w:val="ConsPlusNormal"/>
        <w:jc w:val="right"/>
      </w:pPr>
      <w:r>
        <w:t>регулирующему порядок</w:t>
      </w:r>
    </w:p>
    <w:p w:rsidR="001A2636" w:rsidRDefault="001A2636">
      <w:pPr>
        <w:pStyle w:val="ConsPlusNormal"/>
        <w:jc w:val="right"/>
      </w:pPr>
      <w:r>
        <w:t>и условия назначения</w:t>
      </w:r>
    </w:p>
    <w:p w:rsidR="001A2636" w:rsidRDefault="001A2636">
      <w:pPr>
        <w:pStyle w:val="ConsPlusNormal"/>
        <w:jc w:val="right"/>
      </w:pPr>
      <w:r>
        <w:t>и выплаты единовременного</w:t>
      </w:r>
    </w:p>
    <w:p w:rsidR="001A2636" w:rsidRDefault="001A2636">
      <w:pPr>
        <w:pStyle w:val="ConsPlusNormal"/>
        <w:jc w:val="right"/>
      </w:pPr>
      <w:r>
        <w:t>областного государственного</w:t>
      </w:r>
    </w:p>
    <w:p w:rsidR="001A2636" w:rsidRDefault="001A2636">
      <w:pPr>
        <w:pStyle w:val="ConsPlusNormal"/>
        <w:jc w:val="right"/>
      </w:pPr>
      <w:r>
        <w:t>пособия молодым специалистам,</w:t>
      </w:r>
    </w:p>
    <w:p w:rsidR="001A2636" w:rsidRDefault="001A2636">
      <w:pPr>
        <w:pStyle w:val="ConsPlusNormal"/>
        <w:jc w:val="right"/>
      </w:pPr>
      <w:r>
        <w:t>являющимся гражданами</w:t>
      </w:r>
    </w:p>
    <w:p w:rsidR="001A2636" w:rsidRDefault="001A2636">
      <w:pPr>
        <w:pStyle w:val="ConsPlusNormal"/>
        <w:jc w:val="right"/>
      </w:pPr>
      <w:r>
        <w:t>Российской Федерации,</w:t>
      </w:r>
    </w:p>
    <w:p w:rsidR="001A2636" w:rsidRDefault="001A2636">
      <w:pPr>
        <w:pStyle w:val="ConsPlusNormal"/>
        <w:jc w:val="right"/>
      </w:pPr>
      <w:r>
        <w:t>работающим в сельскохозяйственных</w:t>
      </w:r>
    </w:p>
    <w:p w:rsidR="001A2636" w:rsidRDefault="001A2636">
      <w:pPr>
        <w:pStyle w:val="ConsPlusNormal"/>
        <w:jc w:val="right"/>
      </w:pPr>
      <w:r>
        <w:t>организациях, крестьянских</w:t>
      </w:r>
    </w:p>
    <w:p w:rsidR="001A2636" w:rsidRDefault="001A2636">
      <w:pPr>
        <w:pStyle w:val="ConsPlusNormal"/>
        <w:jc w:val="right"/>
      </w:pPr>
      <w:r>
        <w:t>(фермерских) хозяйствах,</w:t>
      </w:r>
    </w:p>
    <w:p w:rsidR="001A2636" w:rsidRDefault="001A2636">
      <w:pPr>
        <w:pStyle w:val="ConsPlusNormal"/>
        <w:jc w:val="right"/>
      </w:pPr>
      <w:r>
        <w:t>расположенных на территории</w:t>
      </w:r>
    </w:p>
    <w:p w:rsidR="001A2636" w:rsidRDefault="001A2636">
      <w:pPr>
        <w:pStyle w:val="ConsPlusNormal"/>
        <w:jc w:val="right"/>
      </w:pPr>
      <w:r>
        <w:t>Смоленской области,</w:t>
      </w:r>
    </w:p>
    <w:p w:rsidR="001A2636" w:rsidRDefault="001A2636">
      <w:pPr>
        <w:pStyle w:val="ConsPlusNormal"/>
        <w:jc w:val="right"/>
      </w:pPr>
      <w:r>
        <w:t>в областных государственных</w:t>
      </w:r>
    </w:p>
    <w:p w:rsidR="001A2636" w:rsidRDefault="001A2636">
      <w:pPr>
        <w:pStyle w:val="ConsPlusNormal"/>
        <w:jc w:val="right"/>
      </w:pPr>
      <w:r>
        <w:t>организациях ветеринарии,</w:t>
      </w:r>
    </w:p>
    <w:p w:rsidR="001A2636" w:rsidRDefault="001A2636">
      <w:pPr>
        <w:pStyle w:val="ConsPlusNormal"/>
        <w:jc w:val="right"/>
      </w:pPr>
      <w:r>
        <w:t>у индивидуальных предпринимателей,</w:t>
      </w:r>
    </w:p>
    <w:p w:rsidR="001A2636" w:rsidRDefault="001A2636">
      <w:pPr>
        <w:pStyle w:val="ConsPlusNormal"/>
        <w:jc w:val="right"/>
      </w:pPr>
      <w:r>
        <w:t>зарегистрированных и осуществляющих</w:t>
      </w:r>
    </w:p>
    <w:p w:rsidR="001A2636" w:rsidRDefault="001A2636">
      <w:pPr>
        <w:pStyle w:val="ConsPlusNormal"/>
        <w:jc w:val="right"/>
      </w:pPr>
      <w:r>
        <w:t>свою деятельность на территории</w:t>
      </w:r>
    </w:p>
    <w:p w:rsidR="001A2636" w:rsidRDefault="001A2636">
      <w:pPr>
        <w:pStyle w:val="ConsPlusNormal"/>
        <w:jc w:val="right"/>
      </w:pPr>
      <w:r>
        <w:t>Смоленской области</w:t>
      </w:r>
    </w:p>
    <w:p w:rsidR="001A2636" w:rsidRDefault="001A263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A26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от 14.04.2022 N 242;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от 22.01.2025 N 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</w:tr>
    </w:tbl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right"/>
      </w:pPr>
      <w:r>
        <w:t>Форма</w:t>
      </w:r>
    </w:p>
    <w:p w:rsidR="001A2636" w:rsidRDefault="001A26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3"/>
        <w:gridCol w:w="2195"/>
        <w:gridCol w:w="4223"/>
      </w:tblGrid>
      <w:tr w:rsidR="001A2636"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  <w:jc w:val="both"/>
            </w:pPr>
            <w:r>
              <w:t>Министерство сельского хозяйства и продовольствия Смоленской области</w:t>
            </w:r>
          </w:p>
        </w:tc>
      </w:tr>
      <w:tr w:rsidR="001A263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  <w:jc w:val="center"/>
            </w:pPr>
            <w:bookmarkStart w:id="12" w:name="P170"/>
            <w:bookmarkEnd w:id="12"/>
            <w:r>
              <w:t>ЗАЯВЛЕНИЕ</w:t>
            </w:r>
          </w:p>
          <w:p w:rsidR="001A2636" w:rsidRDefault="001A2636">
            <w:pPr>
              <w:pStyle w:val="ConsPlusNormal"/>
              <w:jc w:val="center"/>
            </w:pPr>
            <w:r>
              <w:t>о назначении пособия</w:t>
            </w:r>
          </w:p>
          <w:p w:rsidR="001A2636" w:rsidRDefault="001A2636">
            <w:pPr>
              <w:pStyle w:val="ConsPlusNormal"/>
            </w:pP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Я, _____________________________________________________________________,</w:t>
            </w:r>
          </w:p>
          <w:p w:rsidR="001A2636" w:rsidRDefault="001A2636">
            <w:pPr>
              <w:pStyle w:val="ConsPlusNormal"/>
            </w:pPr>
            <w:r>
              <w:t>дата рождения _____________________, _______________________________________,</w:t>
            </w:r>
          </w:p>
          <w:p w:rsidR="001A2636" w:rsidRDefault="001A2636">
            <w:pPr>
              <w:pStyle w:val="ConsPlusNormal"/>
              <w:ind w:left="4245"/>
            </w:pPr>
            <w:r>
              <w:t>(вид документа, удостоверяющего личность)</w:t>
            </w:r>
          </w:p>
          <w:p w:rsidR="001A2636" w:rsidRDefault="001A2636">
            <w:pPr>
              <w:pStyle w:val="ConsPlusNormal"/>
            </w:pPr>
            <w:r>
              <w:t>серия _________ N __________, выдан _________________________________________</w:t>
            </w:r>
          </w:p>
          <w:p w:rsidR="001A2636" w:rsidRDefault="001A2636">
            <w:pPr>
              <w:pStyle w:val="ConsPlusNormal"/>
              <w:ind w:left="4528"/>
              <w:jc w:val="both"/>
            </w:pPr>
            <w:r>
              <w:t>(когда и кем выдан, дата выдачи)</w:t>
            </w:r>
          </w:p>
          <w:p w:rsidR="001A2636" w:rsidRDefault="001A2636">
            <w:pPr>
              <w:pStyle w:val="ConsPlusNormal"/>
            </w:pPr>
            <w:r>
              <w:t>__________________________________________________________________________,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страховой номер индивидуального лицевого счета 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идентификационный номер налогоплательщика 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адрес регистрации по месту жительства ________________________________________</w:t>
            </w:r>
          </w:p>
          <w:p w:rsidR="001A2636" w:rsidRDefault="001A2636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адрес постоянного проживания _______________________________________________</w:t>
            </w:r>
          </w:p>
          <w:p w:rsidR="001A2636" w:rsidRDefault="001A2636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контактный телефон (мобильный) 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диплом: серия _____ номер _________, наименование образовательной организации __________________________________________________________________________</w:t>
            </w:r>
          </w:p>
          <w:p w:rsidR="001A2636" w:rsidRDefault="001A263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1A2636" w:rsidRDefault="001A2636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специальность (направление подготовки, специализация) по диплому ______________</w:t>
            </w:r>
          </w:p>
          <w:p w:rsidR="001A2636" w:rsidRDefault="001A2636">
            <w:pPr>
              <w:pStyle w:val="ConsPlusNormal"/>
              <w:jc w:val="both"/>
            </w:pPr>
            <w:r>
              <w:lastRenderedPageBreak/>
              <w:t>__________________________________________________________________________,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дата выдачи диплома 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место работы ______________________________________________________________</w:t>
            </w:r>
          </w:p>
          <w:p w:rsidR="001A2636" w:rsidRDefault="001A2636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должность 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дата заключения трудового договора 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 xml:space="preserve">прошу назначить и перечислить мне единовременное областное государственное пособие за счет средств областного бюджета в соответствии с областным </w:t>
            </w:r>
            <w:hyperlink r:id="rId52">
              <w:r>
                <w:rPr>
                  <w:color w:val="0000FF"/>
                </w:rPr>
                <w:t>законом</w:t>
              </w:r>
            </w:hyperlink>
            <w:r>
              <w:t xml:space="preserve"> "О единовременном областном государственном пособии молодым специалистам, работающим в сельскохозяйственных организациях, крестьянских (фермерских) хозяйствах, областных государственных организациях ветеринарии, у индивидуальных предпринимателей" и постановлением Администрации Смоленской области "Об утверждении Положения, регулирующего порядок и условия назначения и выплаты единовременного областного государственного пособия молодым специалистам, являющимся гражданами Российской Федерации, работающим в сельскохозяйственных организациях, крестьянских (фермерских) хозяйствах, расположенных на территории Смоленской области, в областных государственных организациях ветеринарии, у индивидуальных предпринимателей, зарегистрированных и осуществляющих свою деятельность на территории Смоленской области" на счет ______________________________________, открытый в __________________________________________________________________________.</w:t>
            </w:r>
          </w:p>
          <w:p w:rsidR="001A2636" w:rsidRDefault="001A2636">
            <w:pPr>
              <w:pStyle w:val="ConsPlusNormal"/>
              <w:jc w:val="center"/>
            </w:pPr>
            <w:r>
              <w:t>(наименование кредитной организации)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Обязуюсь информировать Министерство сельского хозяйства и продовольствия Смоленской области об изменении (прекращении) трудовых отношений с сельскохозяйственной организацией, или с крестьянским (фермерским) хозяйством, или с областной государственной организацией ветеринарии, или с индивидуальным предпринимателем в течение 7 рабочих дней со дня наступления указанных обстоятельств.</w:t>
            </w:r>
          </w:p>
          <w:p w:rsidR="001A2636" w:rsidRDefault="001A2636">
            <w:pPr>
              <w:pStyle w:val="ConsPlusNormal"/>
            </w:pP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К заявлению приложены следующие документы: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1. _____________________________________________________ на _____ л. в 1 экз.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2. _____________________________________________________ на _____ л. в 1 экз.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3. _____________________________________________________ на _____ л. в 1 экз.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4. _____________________________________________________ на _____ л. в 1 экз.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5. _____________________________________________________ на _____ л. в 1 экз.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6. _____________________________________________________ на _____ л. в 1 экз.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7. _____________________________________________________ на _____ л. в 1 экз.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8. _____________________________________________________ на _____ л. в 1 экз.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9. _____________________________________________________ на _____ л. в 1 экз.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10. ____________________________________________________ на _____ л. в 1 экз.</w:t>
            </w:r>
          </w:p>
        </w:tc>
      </w:tr>
      <w:tr w:rsidR="001A2636"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  <w:jc w:val="center"/>
            </w:pPr>
            <w:r>
              <w:t>"___" __________ 20__ г.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  <w:jc w:val="center"/>
            </w:pPr>
            <w:r>
              <w:t>________________</w:t>
            </w:r>
          </w:p>
          <w:p w:rsidR="001A2636" w:rsidRDefault="001A263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  <w:jc w:val="center"/>
            </w:pPr>
            <w:r>
              <w:t>(________________________________)</w:t>
            </w:r>
          </w:p>
          <w:p w:rsidR="001A2636" w:rsidRDefault="001A263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right"/>
        <w:outlineLvl w:val="1"/>
      </w:pPr>
      <w:r>
        <w:t>Приложение N 2</w:t>
      </w:r>
    </w:p>
    <w:p w:rsidR="001A2636" w:rsidRDefault="001A2636">
      <w:pPr>
        <w:pStyle w:val="ConsPlusNormal"/>
        <w:jc w:val="right"/>
      </w:pPr>
      <w:r>
        <w:t>к Положению,</w:t>
      </w:r>
    </w:p>
    <w:p w:rsidR="001A2636" w:rsidRDefault="001A2636">
      <w:pPr>
        <w:pStyle w:val="ConsPlusNormal"/>
        <w:jc w:val="right"/>
      </w:pPr>
      <w:r>
        <w:t>регулирующему порядок</w:t>
      </w:r>
    </w:p>
    <w:p w:rsidR="001A2636" w:rsidRDefault="001A2636">
      <w:pPr>
        <w:pStyle w:val="ConsPlusNormal"/>
        <w:jc w:val="right"/>
      </w:pPr>
      <w:r>
        <w:t>и условия назначения</w:t>
      </w:r>
    </w:p>
    <w:p w:rsidR="001A2636" w:rsidRDefault="001A2636">
      <w:pPr>
        <w:pStyle w:val="ConsPlusNormal"/>
        <w:jc w:val="right"/>
      </w:pPr>
      <w:r>
        <w:t>и выплаты единовременного</w:t>
      </w:r>
    </w:p>
    <w:p w:rsidR="001A2636" w:rsidRDefault="001A2636">
      <w:pPr>
        <w:pStyle w:val="ConsPlusNormal"/>
        <w:jc w:val="right"/>
      </w:pPr>
      <w:r>
        <w:t>областного государственного</w:t>
      </w:r>
    </w:p>
    <w:p w:rsidR="001A2636" w:rsidRDefault="001A2636">
      <w:pPr>
        <w:pStyle w:val="ConsPlusNormal"/>
        <w:jc w:val="right"/>
      </w:pPr>
      <w:r>
        <w:t>пособия молодым специалистам,</w:t>
      </w:r>
    </w:p>
    <w:p w:rsidR="001A2636" w:rsidRDefault="001A2636">
      <w:pPr>
        <w:pStyle w:val="ConsPlusNormal"/>
        <w:jc w:val="right"/>
      </w:pPr>
      <w:r>
        <w:t>являющимся гражданами</w:t>
      </w:r>
    </w:p>
    <w:p w:rsidR="001A2636" w:rsidRDefault="001A2636">
      <w:pPr>
        <w:pStyle w:val="ConsPlusNormal"/>
        <w:jc w:val="right"/>
      </w:pPr>
      <w:r>
        <w:t>Российской Федерации,</w:t>
      </w:r>
    </w:p>
    <w:p w:rsidR="001A2636" w:rsidRDefault="001A2636">
      <w:pPr>
        <w:pStyle w:val="ConsPlusNormal"/>
        <w:jc w:val="right"/>
      </w:pPr>
      <w:r>
        <w:lastRenderedPageBreak/>
        <w:t>работающим в сельскохозяйственных</w:t>
      </w:r>
    </w:p>
    <w:p w:rsidR="001A2636" w:rsidRDefault="001A2636">
      <w:pPr>
        <w:pStyle w:val="ConsPlusNormal"/>
        <w:jc w:val="right"/>
      </w:pPr>
      <w:r>
        <w:t>организациях, крестьянских</w:t>
      </w:r>
    </w:p>
    <w:p w:rsidR="001A2636" w:rsidRDefault="001A2636">
      <w:pPr>
        <w:pStyle w:val="ConsPlusNormal"/>
        <w:jc w:val="right"/>
      </w:pPr>
      <w:r>
        <w:t>(фермерских) хозяйствах,</w:t>
      </w:r>
    </w:p>
    <w:p w:rsidR="001A2636" w:rsidRDefault="001A2636">
      <w:pPr>
        <w:pStyle w:val="ConsPlusNormal"/>
        <w:jc w:val="right"/>
      </w:pPr>
      <w:r>
        <w:t>расположенных на территории</w:t>
      </w:r>
    </w:p>
    <w:p w:rsidR="001A2636" w:rsidRDefault="001A2636">
      <w:pPr>
        <w:pStyle w:val="ConsPlusNormal"/>
        <w:jc w:val="right"/>
      </w:pPr>
      <w:r>
        <w:t>Смоленской области,</w:t>
      </w:r>
    </w:p>
    <w:p w:rsidR="001A2636" w:rsidRDefault="001A2636">
      <w:pPr>
        <w:pStyle w:val="ConsPlusNormal"/>
        <w:jc w:val="right"/>
      </w:pPr>
      <w:r>
        <w:t>в областных государственных</w:t>
      </w:r>
    </w:p>
    <w:p w:rsidR="001A2636" w:rsidRDefault="001A2636">
      <w:pPr>
        <w:pStyle w:val="ConsPlusNormal"/>
        <w:jc w:val="right"/>
      </w:pPr>
      <w:r>
        <w:t>организациях ветеринарии,</w:t>
      </w:r>
    </w:p>
    <w:p w:rsidR="001A2636" w:rsidRDefault="001A2636">
      <w:pPr>
        <w:pStyle w:val="ConsPlusNormal"/>
        <w:jc w:val="right"/>
      </w:pPr>
      <w:r>
        <w:t>у индивидуальных предпринимателей,</w:t>
      </w:r>
    </w:p>
    <w:p w:rsidR="001A2636" w:rsidRDefault="001A2636">
      <w:pPr>
        <w:pStyle w:val="ConsPlusNormal"/>
        <w:jc w:val="right"/>
      </w:pPr>
      <w:r>
        <w:t>зарегистрированных и осуществляющих</w:t>
      </w:r>
    </w:p>
    <w:p w:rsidR="001A2636" w:rsidRDefault="001A2636">
      <w:pPr>
        <w:pStyle w:val="ConsPlusNormal"/>
        <w:jc w:val="right"/>
      </w:pPr>
      <w:r>
        <w:t>свою деятельность на территории</w:t>
      </w:r>
    </w:p>
    <w:p w:rsidR="001A2636" w:rsidRDefault="001A2636">
      <w:pPr>
        <w:pStyle w:val="ConsPlusNormal"/>
        <w:jc w:val="right"/>
      </w:pPr>
      <w:r>
        <w:t>Смоленской области</w:t>
      </w:r>
    </w:p>
    <w:p w:rsidR="001A2636" w:rsidRDefault="001A26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A26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1A2636" w:rsidRDefault="001A2636">
            <w:pPr>
              <w:pStyle w:val="ConsPlusNormal"/>
              <w:jc w:val="center"/>
            </w:pPr>
            <w:r>
              <w:rPr>
                <w:color w:val="392C69"/>
              </w:rPr>
              <w:t>от 22.01.2025 N 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636" w:rsidRDefault="001A2636">
            <w:pPr>
              <w:pStyle w:val="ConsPlusNormal"/>
            </w:pPr>
          </w:p>
        </w:tc>
      </w:tr>
    </w:tbl>
    <w:p w:rsidR="001A2636" w:rsidRDefault="001A2636">
      <w:pPr>
        <w:pStyle w:val="ConsPlusNormal"/>
        <w:jc w:val="both"/>
      </w:pPr>
    </w:p>
    <w:p w:rsidR="001A2636" w:rsidRDefault="001A2636">
      <w:pPr>
        <w:pStyle w:val="ConsPlusNormal"/>
        <w:jc w:val="right"/>
      </w:pPr>
      <w:r>
        <w:t>Форма</w:t>
      </w:r>
    </w:p>
    <w:p w:rsidR="001A2636" w:rsidRDefault="001A26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7"/>
        <w:gridCol w:w="1427"/>
        <w:gridCol w:w="525"/>
        <w:gridCol w:w="3741"/>
      </w:tblGrid>
      <w:tr w:rsidR="001A2636"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</w:pPr>
          </w:p>
        </w:tc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  <w:jc w:val="both"/>
            </w:pPr>
            <w:r>
              <w:t>Министерство сельского хозяйства и продовольствия Смоленской области</w:t>
            </w:r>
          </w:p>
        </w:tc>
      </w:tr>
      <w:tr w:rsidR="001A263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  <w:jc w:val="center"/>
            </w:pPr>
            <w:bookmarkStart w:id="13" w:name="P249"/>
            <w:bookmarkEnd w:id="13"/>
            <w:r>
              <w:t>УВЕДОМЛЕНИЕ</w:t>
            </w:r>
          </w:p>
          <w:p w:rsidR="001A2636" w:rsidRDefault="001A2636">
            <w:pPr>
              <w:pStyle w:val="ConsPlusNormal"/>
              <w:jc w:val="center"/>
            </w:pPr>
            <w:r>
              <w:t>об изменении (прекращении) трудовых</w:t>
            </w:r>
          </w:p>
          <w:p w:rsidR="001A2636" w:rsidRDefault="001A2636">
            <w:pPr>
              <w:pStyle w:val="ConsPlusNormal"/>
              <w:jc w:val="center"/>
            </w:pPr>
            <w:r>
              <w:t>отношений с сельскохозяйственной</w:t>
            </w:r>
          </w:p>
          <w:p w:rsidR="001A2636" w:rsidRDefault="001A2636">
            <w:pPr>
              <w:pStyle w:val="ConsPlusNormal"/>
              <w:jc w:val="center"/>
            </w:pPr>
            <w:r>
              <w:t>организацией, крестьянским (фермерским)</w:t>
            </w:r>
          </w:p>
          <w:p w:rsidR="001A2636" w:rsidRDefault="001A2636">
            <w:pPr>
              <w:pStyle w:val="ConsPlusNormal"/>
              <w:jc w:val="center"/>
            </w:pPr>
            <w:r>
              <w:t>хозяйством, областной государственной</w:t>
            </w:r>
          </w:p>
          <w:p w:rsidR="001A2636" w:rsidRDefault="001A2636">
            <w:pPr>
              <w:pStyle w:val="ConsPlusNormal"/>
              <w:jc w:val="center"/>
            </w:pPr>
            <w:r>
              <w:t>организацией ветеринарии,</w:t>
            </w:r>
          </w:p>
          <w:p w:rsidR="001A2636" w:rsidRDefault="001A2636">
            <w:pPr>
              <w:pStyle w:val="ConsPlusNormal"/>
              <w:jc w:val="center"/>
            </w:pPr>
            <w:r>
              <w:t>индивидуальным предпринимателем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Я, _____________________________________________________________________,</w:t>
            </w:r>
          </w:p>
          <w:p w:rsidR="001A2636" w:rsidRDefault="001A2636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  <w:p w:rsidR="001A2636" w:rsidRDefault="001A2636">
            <w:pPr>
              <w:pStyle w:val="ConsPlusNormal"/>
              <w:jc w:val="both"/>
            </w:pPr>
            <w:r>
              <w:t>дата рождения ________________, ____________________________________________,</w:t>
            </w:r>
          </w:p>
          <w:p w:rsidR="001A2636" w:rsidRDefault="001A2636">
            <w:pPr>
              <w:pStyle w:val="ConsPlusNormal"/>
              <w:jc w:val="center"/>
            </w:pPr>
            <w:r>
              <w:t>(вид документа, удостоверяющего личность)</w:t>
            </w:r>
          </w:p>
          <w:p w:rsidR="001A2636" w:rsidRDefault="001A2636">
            <w:pPr>
              <w:pStyle w:val="ConsPlusNormal"/>
            </w:pPr>
            <w:r>
              <w:t>серия _________ N _________, выдан __________________________________________</w:t>
            </w:r>
          </w:p>
          <w:p w:rsidR="001A2636" w:rsidRDefault="001A2636">
            <w:pPr>
              <w:pStyle w:val="ConsPlusNormal"/>
              <w:jc w:val="center"/>
            </w:pPr>
            <w:r>
              <w:t>(когда и кем выдан, дата выдачи)</w:t>
            </w:r>
          </w:p>
          <w:p w:rsidR="001A2636" w:rsidRDefault="001A2636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страховой номер индивидуального лицевого счета 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идентификационный номер налогоплательщика 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адрес регистрации по месту жительства ________________________________________</w:t>
            </w:r>
          </w:p>
          <w:p w:rsidR="001A2636" w:rsidRDefault="001A2636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адрес постоянного проживания _______________________________________________</w:t>
            </w:r>
          </w:p>
          <w:p w:rsidR="001A2636" w:rsidRDefault="001A2636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контактный телефон (мобильный) 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настоящим информирую Министерство сельского хозяйства и продовольствия Смоленской области: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>1) о прекращении трудовых отношений с сельскохозяйственной организацией/крестьянским (фермерским) хозяйством/областной государственной организацией ветеринарии/индивидуальным предпринимателем (нужное подчеркнуть) с "___" __________ 20__ года:</w:t>
            </w:r>
          </w:p>
          <w:p w:rsidR="001A2636" w:rsidRDefault="001A2636">
            <w:pPr>
              <w:pStyle w:val="ConsPlusNormal"/>
              <w:jc w:val="both"/>
            </w:pPr>
            <w:r>
              <w:t>место работы 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должность 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дата прекращения трудового договора _________________________________________,</w:t>
            </w:r>
          </w:p>
          <w:p w:rsidR="001A2636" w:rsidRDefault="001A2636">
            <w:pPr>
              <w:pStyle w:val="ConsPlusNormal"/>
              <w:ind w:firstLine="283"/>
              <w:jc w:val="both"/>
            </w:pPr>
            <w:r>
              <w:t xml:space="preserve">2) о заключении трудового договора с сельскохозяйственной организацией/крестьянским (фермерским) хозяйством/областной государственной организацией ветеринарии/индивидуальным предпринимателем (нужное подчеркнуть) с "___" __________ </w:t>
            </w:r>
            <w:r>
              <w:lastRenderedPageBreak/>
              <w:t>20__ года:</w:t>
            </w:r>
          </w:p>
          <w:p w:rsidR="001A2636" w:rsidRDefault="001A2636">
            <w:pPr>
              <w:pStyle w:val="ConsPlusNormal"/>
              <w:jc w:val="both"/>
            </w:pPr>
            <w:r>
              <w:t>место работы 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должность ________________________________________________________________,</w:t>
            </w:r>
          </w:p>
          <w:p w:rsidR="001A2636" w:rsidRDefault="001A2636">
            <w:pPr>
              <w:pStyle w:val="ConsPlusNormal"/>
              <w:jc w:val="both"/>
            </w:pPr>
            <w:r>
              <w:t>дата заключения трудового договора __________________________________________.</w:t>
            </w:r>
          </w:p>
          <w:p w:rsidR="001A2636" w:rsidRDefault="001A2636">
            <w:pPr>
              <w:pStyle w:val="ConsPlusNormal"/>
            </w:pPr>
          </w:p>
          <w:p w:rsidR="001A2636" w:rsidRDefault="001A2636">
            <w:pPr>
              <w:pStyle w:val="ConsPlusNormal"/>
            </w:pPr>
            <w:r>
              <w:t>К уведомлению прилагаю следующие документы:</w:t>
            </w:r>
          </w:p>
          <w:p w:rsidR="001A2636" w:rsidRDefault="001A2636">
            <w:pPr>
              <w:pStyle w:val="ConsPlusNormal"/>
            </w:pPr>
            <w:r>
              <w:t>1. _______________________________________________ на ______ л. в 1 экз.</w:t>
            </w:r>
          </w:p>
          <w:p w:rsidR="001A2636" w:rsidRDefault="001A2636">
            <w:pPr>
              <w:pStyle w:val="ConsPlusNormal"/>
            </w:pPr>
            <w:r>
              <w:t>2. _______________________________________________ на ______ л. в 1 экз.</w:t>
            </w:r>
          </w:p>
          <w:p w:rsidR="001A2636" w:rsidRDefault="001A2636">
            <w:pPr>
              <w:pStyle w:val="ConsPlusNormal"/>
            </w:pPr>
            <w:r>
              <w:t>3. _______________________________________________ на ______ л. в 1 экз.</w:t>
            </w:r>
          </w:p>
        </w:tc>
      </w:tr>
      <w:tr w:rsidR="001A2636"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  <w:ind w:firstLine="283"/>
              <w:jc w:val="both"/>
            </w:pPr>
            <w:r>
              <w:lastRenderedPageBreak/>
              <w:t>"___" __________ 20__ г.</w:t>
            </w:r>
          </w:p>
          <w:p w:rsidR="001A2636" w:rsidRDefault="001A263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  <w:jc w:val="center"/>
            </w:pPr>
            <w:r>
              <w:t>_____________</w:t>
            </w:r>
          </w:p>
          <w:p w:rsidR="001A2636" w:rsidRDefault="001A263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1A2636" w:rsidRDefault="001A2636">
            <w:pPr>
              <w:pStyle w:val="ConsPlusNormal"/>
              <w:jc w:val="center"/>
            </w:pPr>
            <w:r>
              <w:t>___________________________</w:t>
            </w:r>
          </w:p>
          <w:p w:rsidR="001A2636" w:rsidRDefault="001A263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1A2636" w:rsidRDefault="001A2636">
      <w:pPr>
        <w:pStyle w:val="ConsPlusNormal"/>
        <w:jc w:val="both"/>
      </w:pPr>
    </w:p>
    <w:p w:rsidR="007A254C" w:rsidRDefault="007A254C"/>
    <w:sectPr w:rsidR="007A254C" w:rsidSect="001A263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36"/>
    <w:rsid w:val="001A2636"/>
    <w:rsid w:val="007A254C"/>
    <w:rsid w:val="0080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9011C-12E0-4A79-A0A8-C8AF643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6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06647&amp;dst=100008" TargetMode="External"/><Relationship Id="rId18" Type="http://schemas.openxmlformats.org/officeDocument/2006/relationships/hyperlink" Target="https://login.consultant.ru/link/?req=doc&amp;base=RLAW376&amp;n=113786&amp;dst=100005" TargetMode="External"/><Relationship Id="rId26" Type="http://schemas.openxmlformats.org/officeDocument/2006/relationships/hyperlink" Target="https://login.consultant.ru/link/?req=doc&amp;base=LAW&amp;n=514428&amp;dst=100017" TargetMode="External"/><Relationship Id="rId39" Type="http://schemas.openxmlformats.org/officeDocument/2006/relationships/hyperlink" Target="https://login.consultant.ru/link/?req=doc&amp;base=RLAW376&amp;n=126287&amp;dst=100028" TargetMode="External"/><Relationship Id="rId21" Type="http://schemas.openxmlformats.org/officeDocument/2006/relationships/hyperlink" Target="https://login.consultant.ru/link/?req=doc&amp;base=RLAW376&amp;n=157338&amp;dst=100005" TargetMode="External"/><Relationship Id="rId34" Type="http://schemas.openxmlformats.org/officeDocument/2006/relationships/hyperlink" Target="https://login.consultant.ru/link/?req=doc&amp;base=RLAW376&amp;n=151470&amp;dst=100041" TargetMode="External"/><Relationship Id="rId42" Type="http://schemas.openxmlformats.org/officeDocument/2006/relationships/hyperlink" Target="https://login.consultant.ru/link/?req=doc&amp;base=LAW&amp;n=519026&amp;dst=100594" TargetMode="External"/><Relationship Id="rId47" Type="http://schemas.openxmlformats.org/officeDocument/2006/relationships/hyperlink" Target="https://login.consultant.ru/link/?req=doc&amp;base=RLAW376&amp;n=151470&amp;dst=100052" TargetMode="External"/><Relationship Id="rId50" Type="http://schemas.openxmlformats.org/officeDocument/2006/relationships/hyperlink" Target="https://login.consultant.ru/link/?req=doc&amp;base=RLAW376&amp;n=126287&amp;dst=100033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76&amp;n=113786&amp;dst=100005" TargetMode="External"/><Relationship Id="rId12" Type="http://schemas.openxmlformats.org/officeDocument/2006/relationships/hyperlink" Target="https://login.consultant.ru/link/?req=doc&amp;base=RLAW376&amp;n=106647&amp;dst=100007" TargetMode="External"/><Relationship Id="rId17" Type="http://schemas.openxmlformats.org/officeDocument/2006/relationships/hyperlink" Target="https://login.consultant.ru/link/?req=doc&amp;base=RLAW376&amp;n=106647&amp;dst=100009" TargetMode="External"/><Relationship Id="rId25" Type="http://schemas.openxmlformats.org/officeDocument/2006/relationships/hyperlink" Target="https://login.consultant.ru/link/?req=doc&amp;base=RLAW376&amp;n=157338&amp;dst=100005" TargetMode="External"/><Relationship Id="rId33" Type="http://schemas.openxmlformats.org/officeDocument/2006/relationships/hyperlink" Target="https://login.consultant.ru/link/?req=doc&amp;base=RLAW376&amp;n=151470&amp;dst=100036" TargetMode="External"/><Relationship Id="rId38" Type="http://schemas.openxmlformats.org/officeDocument/2006/relationships/hyperlink" Target="https://login.consultant.ru/link/?req=doc&amp;base=RLAW376&amp;n=151470&amp;dst=100046" TargetMode="External"/><Relationship Id="rId46" Type="http://schemas.openxmlformats.org/officeDocument/2006/relationships/hyperlink" Target="https://login.consultant.ru/link/?req=doc&amp;base=LAW&amp;n=514428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97905&amp;dst=100005" TargetMode="External"/><Relationship Id="rId20" Type="http://schemas.openxmlformats.org/officeDocument/2006/relationships/hyperlink" Target="https://login.consultant.ru/link/?req=doc&amp;base=RLAW376&amp;n=151470&amp;dst=100005" TargetMode="External"/><Relationship Id="rId29" Type="http://schemas.openxmlformats.org/officeDocument/2006/relationships/hyperlink" Target="https://login.consultant.ru/link/?req=doc&amp;base=RLAW376&amp;n=151470&amp;dst=100032" TargetMode="External"/><Relationship Id="rId41" Type="http://schemas.openxmlformats.org/officeDocument/2006/relationships/hyperlink" Target="https://login.consultant.ru/link/?req=doc&amp;base=LAW&amp;n=519026&amp;dst=479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06647&amp;dst=100005" TargetMode="External"/><Relationship Id="rId11" Type="http://schemas.openxmlformats.org/officeDocument/2006/relationships/hyperlink" Target="https://login.consultant.ru/link/?req=doc&amp;base=RLAW376&amp;n=158558&amp;dst=100016" TargetMode="External"/><Relationship Id="rId24" Type="http://schemas.openxmlformats.org/officeDocument/2006/relationships/hyperlink" Target="https://login.consultant.ru/link/?req=doc&amp;base=RLAW376&amp;n=106647&amp;dst=100012" TargetMode="External"/><Relationship Id="rId32" Type="http://schemas.openxmlformats.org/officeDocument/2006/relationships/hyperlink" Target="https://login.consultant.ru/link/?req=doc&amp;base=RLAW376&amp;n=151470&amp;dst=100035" TargetMode="External"/><Relationship Id="rId37" Type="http://schemas.openxmlformats.org/officeDocument/2006/relationships/hyperlink" Target="https://login.consultant.ru/link/?req=doc&amp;base=RLAW376&amp;n=151470&amp;dst=100044" TargetMode="External"/><Relationship Id="rId40" Type="http://schemas.openxmlformats.org/officeDocument/2006/relationships/hyperlink" Target="https://login.consultant.ru/link/?req=doc&amp;base=RLAW376&amp;n=151470&amp;dst=100051" TargetMode="External"/><Relationship Id="rId45" Type="http://schemas.openxmlformats.org/officeDocument/2006/relationships/hyperlink" Target="https://login.consultant.ru/link/?req=doc&amp;base=LAW&amp;n=519026&amp;dst=504" TargetMode="External"/><Relationship Id="rId53" Type="http://schemas.openxmlformats.org/officeDocument/2006/relationships/hyperlink" Target="https://login.consultant.ru/link/?req=doc&amp;base=RLAW376&amp;n=151470&amp;dst=100065" TargetMode="External"/><Relationship Id="rId5" Type="http://schemas.openxmlformats.org/officeDocument/2006/relationships/hyperlink" Target="https://login.consultant.ru/link/?req=doc&amp;base=RLAW376&amp;n=97905&amp;dst=100005" TargetMode="External"/><Relationship Id="rId15" Type="http://schemas.openxmlformats.org/officeDocument/2006/relationships/hyperlink" Target="https://login.consultant.ru/link/?req=doc&amp;base=RLAW376&amp;n=72514" TargetMode="External"/><Relationship Id="rId23" Type="http://schemas.openxmlformats.org/officeDocument/2006/relationships/hyperlink" Target="https://login.consultant.ru/link/?req=doc&amp;base=RLAW376&amp;n=158558&amp;dst=100016" TargetMode="External"/><Relationship Id="rId28" Type="http://schemas.openxmlformats.org/officeDocument/2006/relationships/hyperlink" Target="https://login.consultant.ru/link/?req=doc&amp;base=RLAW376&amp;n=126287&amp;dst=100022" TargetMode="External"/><Relationship Id="rId36" Type="http://schemas.openxmlformats.org/officeDocument/2006/relationships/hyperlink" Target="https://login.consultant.ru/link/?req=doc&amp;base=RLAW376&amp;n=151470&amp;dst=100042" TargetMode="External"/><Relationship Id="rId49" Type="http://schemas.openxmlformats.org/officeDocument/2006/relationships/hyperlink" Target="https://login.consultant.ru/link/?req=doc&amp;base=RLAW376&amp;n=151470&amp;dst=100063" TargetMode="External"/><Relationship Id="rId10" Type="http://schemas.openxmlformats.org/officeDocument/2006/relationships/hyperlink" Target="https://login.consultant.ru/link/?req=doc&amp;base=RLAW376&amp;n=157338&amp;dst=100005" TargetMode="External"/><Relationship Id="rId19" Type="http://schemas.openxmlformats.org/officeDocument/2006/relationships/hyperlink" Target="https://login.consultant.ru/link/?req=doc&amp;base=RLAW376&amp;n=126287&amp;dst=100005" TargetMode="External"/><Relationship Id="rId31" Type="http://schemas.openxmlformats.org/officeDocument/2006/relationships/hyperlink" Target="https://login.consultant.ru/link/?req=doc&amp;base=RLAW376&amp;n=126287&amp;dst=100024" TargetMode="External"/><Relationship Id="rId44" Type="http://schemas.openxmlformats.org/officeDocument/2006/relationships/hyperlink" Target="https://login.consultant.ru/link/?req=doc&amp;base=LAW&amp;n=519026&amp;dst=3148" TargetMode="External"/><Relationship Id="rId52" Type="http://schemas.openxmlformats.org/officeDocument/2006/relationships/hyperlink" Target="https://login.consultant.ru/link/?req=doc&amp;base=RLAW376&amp;n=15855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51470&amp;dst=100005" TargetMode="External"/><Relationship Id="rId14" Type="http://schemas.openxmlformats.org/officeDocument/2006/relationships/hyperlink" Target="https://login.consultant.ru/link/?req=doc&amp;base=RLAW376&amp;n=72545" TargetMode="External"/><Relationship Id="rId22" Type="http://schemas.openxmlformats.org/officeDocument/2006/relationships/hyperlink" Target="https://login.consultant.ru/link/?req=doc&amp;base=RLAW376&amp;n=106647&amp;dst=100011" TargetMode="External"/><Relationship Id="rId27" Type="http://schemas.openxmlformats.org/officeDocument/2006/relationships/hyperlink" Target="https://login.consultant.ru/link/?req=doc&amp;base=RLAW376&amp;n=151470&amp;dst=100006" TargetMode="External"/><Relationship Id="rId30" Type="http://schemas.openxmlformats.org/officeDocument/2006/relationships/hyperlink" Target="https://login.consultant.ru/link/?req=doc&amp;base=RLAW376&amp;n=151470&amp;dst=100033" TargetMode="External"/><Relationship Id="rId35" Type="http://schemas.openxmlformats.org/officeDocument/2006/relationships/hyperlink" Target="https://login.consultant.ru/link/?req=doc&amp;base=RLAW376&amp;n=113786&amp;dst=100010" TargetMode="External"/><Relationship Id="rId43" Type="http://schemas.openxmlformats.org/officeDocument/2006/relationships/hyperlink" Target="https://login.consultant.ru/link/?req=doc&amp;base=LAW&amp;n=519026&amp;dst=100601" TargetMode="External"/><Relationship Id="rId48" Type="http://schemas.openxmlformats.org/officeDocument/2006/relationships/hyperlink" Target="https://login.consultant.ru/link/?req=doc&amp;base=LAW&amp;n=508668" TargetMode="External"/><Relationship Id="rId8" Type="http://schemas.openxmlformats.org/officeDocument/2006/relationships/hyperlink" Target="https://login.consultant.ru/link/?req=doc&amp;base=RLAW376&amp;n=126287&amp;dst=100005" TargetMode="External"/><Relationship Id="rId51" Type="http://schemas.openxmlformats.org/officeDocument/2006/relationships/hyperlink" Target="https://login.consultant.ru/link/?req=doc&amp;base=RLAW376&amp;n=151470&amp;dst=10006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4932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Дубовская Елена Николаевна</dc:creator>
  <cp:keywords/>
  <dc:description/>
  <cp:lastModifiedBy>Дубовская Елена Николаевна</cp:lastModifiedBy>
  <cp:revision>2</cp:revision>
  <dcterms:created xsi:type="dcterms:W3CDTF">2026-06-05T06:17:00Z</dcterms:created>
  <dcterms:modified xsi:type="dcterms:W3CDTF">2026-06-05T08:19:00Z</dcterms:modified>
</cp:coreProperties>
</file>